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7516E3">
      <w:pPr>
        <w:spacing w:line="360" w:lineRule="auto"/>
        <w:jc w:val="center"/>
        <w:rPr>
          <w:rFonts w:hint="eastAsia" w:ascii="宋体" w:hAnsi="宋体" w:cs="宋体"/>
          <w:b/>
          <w:color w:val="auto"/>
          <w:sz w:val="24"/>
          <w:highlight w:val="none"/>
        </w:rPr>
      </w:pPr>
    </w:p>
    <w:p w14:paraId="60631EA4">
      <w:pPr>
        <w:spacing w:line="360" w:lineRule="auto"/>
        <w:jc w:val="center"/>
        <w:rPr>
          <w:rFonts w:ascii="宋体" w:hAnsi="宋体" w:cs="宋体"/>
          <w:b/>
          <w:color w:val="auto"/>
          <w:sz w:val="24"/>
          <w:highlight w:val="none"/>
        </w:rPr>
      </w:pPr>
    </w:p>
    <w:p w14:paraId="784AD97A">
      <w:pPr>
        <w:pStyle w:val="3"/>
        <w:rPr>
          <w:color w:val="auto"/>
          <w:highlight w:val="none"/>
        </w:rPr>
      </w:pPr>
    </w:p>
    <w:p w14:paraId="08E6E8AC">
      <w:pPr>
        <w:adjustRightInd/>
        <w:spacing w:line="360" w:lineRule="auto"/>
        <w:jc w:val="center"/>
        <w:rPr>
          <w:rFonts w:hint="eastAsia" w:ascii="宋体" w:hAnsi="宋体" w:cs="宋体"/>
          <w:color w:val="auto"/>
          <w:sz w:val="48"/>
          <w:szCs w:val="48"/>
          <w:highlight w:val="none"/>
          <w:lang w:val="en-US" w:eastAsia="zh-CN"/>
        </w:rPr>
      </w:pPr>
      <w:r>
        <w:rPr>
          <w:rFonts w:hint="eastAsia" w:ascii="宋体" w:hAnsi="宋体" w:cs="宋体"/>
          <w:color w:val="auto"/>
          <w:sz w:val="48"/>
          <w:szCs w:val="48"/>
          <w:highlight w:val="none"/>
          <w:lang w:val="en-US" w:eastAsia="zh-CN"/>
        </w:rPr>
        <w:t>大墅镇初级中学校舍提升采购项目</w:t>
      </w:r>
    </w:p>
    <w:p w14:paraId="25D1171F">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14:paraId="0C9A417F">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33F870C9">
      <w:pPr>
        <w:snapToGrid w:val="0"/>
        <w:spacing w:line="360" w:lineRule="auto"/>
        <w:jc w:val="center"/>
        <w:rPr>
          <w:rFonts w:ascii="宋体" w:hAnsi="宋体" w:cs="宋体"/>
          <w:sz w:val="32"/>
          <w:szCs w:val="32"/>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val="en-US" w:eastAsia="zh-CN"/>
        </w:rPr>
        <w:t xml:space="preserve"> ZKCC2024013</w:t>
      </w:r>
      <w:r>
        <w:rPr>
          <w:rFonts w:hint="eastAsia" w:ascii="宋体" w:hAnsi="宋体" w:cs="宋体"/>
          <w:color w:val="auto"/>
          <w:sz w:val="30"/>
          <w:szCs w:val="30"/>
          <w:highlight w:val="none"/>
          <w:lang w:eastAsia="zh-CN"/>
        </w:rPr>
        <w:t>号</w:t>
      </w:r>
    </w:p>
    <w:p w14:paraId="30D013CC">
      <w:pPr>
        <w:spacing w:line="360" w:lineRule="auto"/>
        <w:jc w:val="center"/>
        <w:rPr>
          <w:rFonts w:hint="eastAsia" w:ascii="宋体" w:hAnsi="宋体" w:cs="宋体"/>
          <w:sz w:val="32"/>
          <w:szCs w:val="32"/>
        </w:rPr>
      </w:pPr>
    </w:p>
    <w:p w14:paraId="76C289D8">
      <w:pPr>
        <w:pStyle w:val="964"/>
        <w:rPr>
          <w:rFonts w:hint="eastAsia" w:ascii="宋体" w:hAnsi="宋体" w:cs="宋体"/>
          <w:sz w:val="32"/>
          <w:szCs w:val="32"/>
        </w:rPr>
      </w:pPr>
    </w:p>
    <w:p w14:paraId="2F94C760">
      <w:pPr>
        <w:pStyle w:val="964"/>
        <w:rPr>
          <w:rFonts w:hint="eastAsia" w:ascii="宋体" w:hAnsi="宋体" w:cs="宋体"/>
          <w:sz w:val="32"/>
          <w:szCs w:val="32"/>
        </w:rPr>
      </w:pPr>
    </w:p>
    <w:p w14:paraId="004D33D4">
      <w:pPr>
        <w:spacing w:line="360" w:lineRule="auto"/>
        <w:jc w:val="center"/>
        <w:rPr>
          <w:rFonts w:hint="default" w:ascii="宋体" w:hAnsi="宋体" w:eastAsia="宋体" w:cs="宋体"/>
          <w:sz w:val="32"/>
          <w:szCs w:val="32"/>
          <w:lang w:val="en-US" w:eastAsia="zh-CN"/>
        </w:rPr>
      </w:pPr>
      <w:r>
        <w:rPr>
          <w:rFonts w:hint="eastAsia" w:ascii="宋体" w:hAnsi="宋体" w:cs="宋体"/>
          <w:sz w:val="32"/>
          <w:szCs w:val="32"/>
        </w:rPr>
        <w:t>淳安县</w:t>
      </w:r>
      <w:r>
        <w:rPr>
          <w:rFonts w:hint="eastAsia" w:ascii="宋体" w:hAnsi="宋体" w:cs="宋体"/>
          <w:sz w:val="32"/>
          <w:szCs w:val="32"/>
          <w:lang w:val="en-US" w:eastAsia="zh-CN"/>
        </w:rPr>
        <w:t>大墅镇人民政府</w:t>
      </w:r>
    </w:p>
    <w:p w14:paraId="61031860">
      <w:pPr>
        <w:snapToGrid w:val="0"/>
        <w:spacing w:line="360" w:lineRule="auto"/>
        <w:jc w:val="center"/>
        <w:rPr>
          <w:rFonts w:ascii="宋体" w:hAnsi="宋体" w:cs="宋体"/>
          <w:bCs/>
          <w:sz w:val="32"/>
          <w:szCs w:val="32"/>
        </w:rPr>
      </w:pPr>
      <w:r>
        <w:rPr>
          <w:rFonts w:hint="eastAsia" w:ascii="宋体" w:hAnsi="宋体" w:cs="宋体"/>
          <w:bCs/>
          <w:sz w:val="32"/>
          <w:szCs w:val="32"/>
        </w:rPr>
        <w:t>浙江浙坤工程管理有限公司</w:t>
      </w:r>
    </w:p>
    <w:p w14:paraId="49680A17">
      <w:pPr>
        <w:pStyle w:val="3"/>
        <w:rPr>
          <w:rFonts w:ascii="宋体" w:hAnsi="宋体" w:cs="宋体"/>
          <w:lang w:val="en-US"/>
        </w:rPr>
      </w:pPr>
    </w:p>
    <w:tbl>
      <w:tblPr>
        <w:tblStyle w:val="63"/>
        <w:tblW w:w="0" w:type="auto"/>
        <w:tblInd w:w="-3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7"/>
        <w:gridCol w:w="5047"/>
      </w:tblGrid>
      <w:tr w14:paraId="16AE7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22" w:hRule="atLeast"/>
        </w:trPr>
        <w:tc>
          <w:tcPr>
            <w:tcW w:w="5137" w:type="dxa"/>
          </w:tcPr>
          <w:p w14:paraId="16B6BECD">
            <w:pPr>
              <w:autoSpaceDE w:val="0"/>
              <w:spacing w:after="100" w:afterAutospacing="1"/>
              <w:jc w:val="left"/>
              <w:rPr>
                <w:rFonts w:ascii="宋体" w:hAnsi="宋体"/>
                <w:b/>
                <w:bCs/>
                <w:kern w:val="0"/>
                <w:sz w:val="36"/>
                <w:szCs w:val="36"/>
              </w:rPr>
            </w:pPr>
            <w:r>
              <w:rPr>
                <w:rFonts w:hint="eastAsia" w:ascii="宋体" w:hAnsi="宋体"/>
                <w:b/>
                <w:bCs/>
                <w:kern w:val="0"/>
                <w:sz w:val="36"/>
                <w:szCs w:val="36"/>
              </w:rPr>
              <w:t>采购单位确认（公章）：该采购文件已经我单位审核确认。</w:t>
            </w:r>
          </w:p>
          <w:p w14:paraId="47FEA272">
            <w:pPr>
              <w:autoSpaceDE w:val="0"/>
              <w:spacing w:after="100" w:afterAutospacing="1"/>
              <w:jc w:val="left"/>
              <w:rPr>
                <w:rFonts w:ascii="宋体" w:hAnsi="宋体"/>
                <w:b/>
                <w:bCs/>
                <w:kern w:val="0"/>
                <w:sz w:val="36"/>
                <w:szCs w:val="36"/>
              </w:rPr>
            </w:pPr>
            <w:r>
              <w:rPr>
                <w:rFonts w:hint="eastAsia" w:ascii="宋体" w:hAnsi="宋体"/>
                <w:b/>
                <w:bCs/>
                <w:kern w:val="0"/>
                <w:sz w:val="36"/>
                <w:szCs w:val="36"/>
              </w:rPr>
              <w:t>经办人（签名）：</w:t>
            </w:r>
          </w:p>
          <w:p w14:paraId="79FF7762">
            <w:pPr>
              <w:pStyle w:val="965"/>
            </w:pPr>
          </w:p>
          <w:p w14:paraId="56041014">
            <w:pPr>
              <w:pStyle w:val="965"/>
            </w:pPr>
          </w:p>
          <w:p w14:paraId="3C960DF7">
            <w:pPr>
              <w:autoSpaceDE w:val="0"/>
              <w:spacing w:after="100" w:afterAutospacing="1"/>
              <w:jc w:val="left"/>
              <w:rPr>
                <w:rFonts w:ascii="宋体" w:hAnsi="宋体"/>
                <w:b/>
                <w:bCs/>
                <w:kern w:val="0"/>
                <w:sz w:val="36"/>
                <w:szCs w:val="36"/>
              </w:rPr>
            </w:pPr>
            <w:r>
              <w:rPr>
                <w:rFonts w:hint="eastAsia" w:ascii="宋体" w:hAnsi="宋体"/>
                <w:b/>
                <w:bCs/>
                <w:kern w:val="0"/>
                <w:sz w:val="36"/>
                <w:szCs w:val="36"/>
              </w:rPr>
              <w:t>日期：202</w:t>
            </w:r>
            <w:r>
              <w:rPr>
                <w:rFonts w:hint="eastAsia" w:ascii="宋体" w:hAnsi="宋体"/>
                <w:b/>
                <w:bCs/>
                <w:kern w:val="0"/>
                <w:sz w:val="36"/>
                <w:szCs w:val="36"/>
                <w:lang w:val="en-US" w:eastAsia="zh-CN"/>
              </w:rPr>
              <w:t>4</w:t>
            </w:r>
            <w:r>
              <w:rPr>
                <w:rFonts w:hint="eastAsia" w:ascii="宋体" w:hAnsi="宋体"/>
                <w:b/>
                <w:bCs/>
                <w:kern w:val="0"/>
                <w:sz w:val="36"/>
                <w:szCs w:val="36"/>
              </w:rPr>
              <w:t>年</w:t>
            </w:r>
            <w:r>
              <w:rPr>
                <w:rFonts w:hint="eastAsia" w:ascii="宋体" w:hAnsi="宋体"/>
                <w:b/>
                <w:bCs/>
                <w:kern w:val="0"/>
                <w:sz w:val="36"/>
                <w:szCs w:val="36"/>
                <w:lang w:val="en-US" w:eastAsia="zh-CN"/>
              </w:rPr>
              <w:t>12</w:t>
            </w:r>
            <w:r>
              <w:rPr>
                <w:rFonts w:hint="eastAsia" w:ascii="宋体" w:hAnsi="宋体"/>
                <w:b/>
                <w:bCs/>
                <w:kern w:val="0"/>
                <w:sz w:val="36"/>
                <w:szCs w:val="36"/>
              </w:rPr>
              <w:t>月</w:t>
            </w:r>
            <w:r>
              <w:rPr>
                <w:rFonts w:hint="eastAsia" w:ascii="宋体" w:hAnsi="宋体"/>
                <w:b/>
                <w:bCs/>
                <w:kern w:val="0"/>
                <w:sz w:val="36"/>
                <w:szCs w:val="36"/>
                <w:lang w:val="en-US" w:eastAsia="zh-CN"/>
              </w:rPr>
              <w:t>20</w:t>
            </w:r>
            <w:r>
              <w:rPr>
                <w:rFonts w:hint="eastAsia" w:ascii="宋体" w:hAnsi="宋体"/>
                <w:b/>
                <w:bCs/>
                <w:kern w:val="0"/>
                <w:sz w:val="36"/>
                <w:szCs w:val="36"/>
              </w:rPr>
              <w:t>日</w:t>
            </w:r>
          </w:p>
        </w:tc>
        <w:tc>
          <w:tcPr>
            <w:tcW w:w="5047" w:type="dxa"/>
          </w:tcPr>
          <w:p w14:paraId="180C2B85">
            <w:pPr>
              <w:autoSpaceDE w:val="0"/>
              <w:spacing w:after="100" w:afterAutospacing="1" w:line="240" w:lineRule="atLeast"/>
              <w:jc w:val="left"/>
              <w:rPr>
                <w:rFonts w:ascii="宋体" w:hAnsi="宋体"/>
                <w:b/>
                <w:bCs/>
                <w:kern w:val="0"/>
                <w:sz w:val="36"/>
                <w:szCs w:val="36"/>
              </w:rPr>
            </w:pPr>
            <w:r>
              <w:rPr>
                <w:rFonts w:hint="eastAsia" w:ascii="宋体" w:hAnsi="宋体"/>
                <w:b/>
                <w:bCs/>
                <w:kern w:val="0"/>
                <w:sz w:val="36"/>
                <w:szCs w:val="36"/>
              </w:rPr>
              <w:t>代理机构审批（公章）：同意发布</w:t>
            </w:r>
          </w:p>
          <w:p w14:paraId="7446D960">
            <w:pPr>
              <w:autoSpaceDE w:val="0"/>
              <w:spacing w:after="100" w:afterAutospacing="1" w:line="240" w:lineRule="atLeast"/>
              <w:jc w:val="left"/>
              <w:rPr>
                <w:rFonts w:ascii="宋体" w:hAnsi="宋体"/>
                <w:b/>
                <w:bCs/>
                <w:kern w:val="0"/>
                <w:sz w:val="36"/>
                <w:szCs w:val="36"/>
              </w:rPr>
            </w:pPr>
            <w:r>
              <w:rPr>
                <w:rFonts w:hint="eastAsia" w:ascii="宋体" w:hAnsi="宋体"/>
                <w:b/>
                <w:bCs/>
                <w:kern w:val="0"/>
                <w:sz w:val="36"/>
                <w:szCs w:val="36"/>
              </w:rPr>
              <w:t>经办人（签名）：</w:t>
            </w:r>
          </w:p>
          <w:p w14:paraId="31065F61">
            <w:pPr>
              <w:pStyle w:val="965"/>
            </w:pPr>
          </w:p>
          <w:p w14:paraId="3F3A6C58">
            <w:pPr>
              <w:pStyle w:val="965"/>
            </w:pPr>
          </w:p>
          <w:p w14:paraId="12FB0382">
            <w:pPr>
              <w:autoSpaceDE w:val="0"/>
              <w:spacing w:after="100" w:afterAutospacing="1" w:line="240" w:lineRule="atLeast"/>
              <w:jc w:val="left"/>
              <w:rPr>
                <w:rFonts w:ascii="宋体" w:hAnsi="宋体"/>
                <w:b/>
                <w:bCs/>
                <w:kern w:val="0"/>
                <w:sz w:val="36"/>
                <w:szCs w:val="36"/>
              </w:rPr>
            </w:pPr>
            <w:r>
              <w:rPr>
                <w:rFonts w:hint="eastAsia" w:ascii="宋体" w:hAnsi="宋体"/>
                <w:b/>
                <w:bCs/>
                <w:kern w:val="0"/>
                <w:sz w:val="36"/>
                <w:szCs w:val="36"/>
              </w:rPr>
              <w:t>日期：202</w:t>
            </w:r>
            <w:r>
              <w:rPr>
                <w:rFonts w:hint="eastAsia" w:ascii="宋体" w:hAnsi="宋体"/>
                <w:b/>
                <w:bCs/>
                <w:kern w:val="0"/>
                <w:sz w:val="36"/>
                <w:szCs w:val="36"/>
                <w:lang w:val="en-US" w:eastAsia="zh-CN"/>
              </w:rPr>
              <w:t>4</w:t>
            </w:r>
            <w:r>
              <w:rPr>
                <w:rFonts w:hint="eastAsia" w:ascii="宋体" w:hAnsi="宋体"/>
                <w:b/>
                <w:bCs/>
                <w:kern w:val="0"/>
                <w:sz w:val="36"/>
                <w:szCs w:val="36"/>
              </w:rPr>
              <w:t>年</w:t>
            </w:r>
            <w:r>
              <w:rPr>
                <w:rFonts w:hint="eastAsia" w:ascii="宋体" w:hAnsi="宋体"/>
                <w:b/>
                <w:bCs/>
                <w:kern w:val="0"/>
                <w:sz w:val="36"/>
                <w:szCs w:val="36"/>
                <w:lang w:val="en-US" w:eastAsia="zh-CN"/>
              </w:rPr>
              <w:t>12</w:t>
            </w:r>
            <w:r>
              <w:rPr>
                <w:rFonts w:hint="eastAsia" w:ascii="宋体" w:hAnsi="宋体"/>
                <w:b/>
                <w:bCs/>
                <w:kern w:val="0"/>
                <w:sz w:val="36"/>
                <w:szCs w:val="36"/>
              </w:rPr>
              <w:t>月</w:t>
            </w:r>
            <w:r>
              <w:rPr>
                <w:rFonts w:hint="eastAsia" w:ascii="宋体" w:hAnsi="宋体"/>
                <w:b/>
                <w:bCs/>
                <w:kern w:val="0"/>
                <w:sz w:val="36"/>
                <w:szCs w:val="36"/>
                <w:lang w:val="en-US" w:eastAsia="zh-CN"/>
              </w:rPr>
              <w:t>20</w:t>
            </w:r>
            <w:r>
              <w:rPr>
                <w:rFonts w:hint="eastAsia" w:ascii="宋体" w:hAnsi="宋体"/>
                <w:b/>
                <w:bCs/>
                <w:kern w:val="0"/>
                <w:sz w:val="36"/>
                <w:szCs w:val="36"/>
              </w:rPr>
              <w:t>日</w:t>
            </w:r>
          </w:p>
        </w:tc>
      </w:tr>
    </w:tbl>
    <w:p w14:paraId="7D7D887B">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430F54E7">
      <w:pPr>
        <w:spacing w:line="360" w:lineRule="auto"/>
        <w:jc w:val="center"/>
        <w:rPr>
          <w:rFonts w:ascii="宋体" w:hAnsi="宋体" w:cs="宋体"/>
          <w:color w:val="auto"/>
          <w:sz w:val="24"/>
          <w:highlight w:val="none"/>
        </w:rPr>
      </w:pPr>
    </w:p>
    <w:p w14:paraId="17623BDC">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7FFE9EA">
      <w:pPr>
        <w:spacing w:line="360" w:lineRule="auto"/>
        <w:rPr>
          <w:rFonts w:ascii="宋体" w:hAnsi="宋体" w:cs="宋体"/>
          <w:color w:val="auto"/>
          <w:sz w:val="32"/>
          <w:szCs w:val="32"/>
          <w:highlight w:val="none"/>
        </w:rPr>
      </w:pPr>
    </w:p>
    <w:p w14:paraId="75E52AD3">
      <w:pPr>
        <w:spacing w:line="360" w:lineRule="auto"/>
        <w:rPr>
          <w:rFonts w:ascii="宋体" w:hAnsi="宋体" w:cs="宋体"/>
          <w:color w:val="auto"/>
          <w:sz w:val="32"/>
          <w:szCs w:val="32"/>
          <w:highlight w:val="none"/>
        </w:rPr>
      </w:pPr>
    </w:p>
    <w:p w14:paraId="2054559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5782202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7125A36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5967E5F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44FF906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56D9ACE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318D2243">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0638EFA7">
      <w:pPr>
        <w:spacing w:line="360" w:lineRule="auto"/>
        <w:ind w:firstLine="549" w:firstLineChars="229"/>
        <w:rPr>
          <w:rFonts w:ascii="宋体" w:hAnsi="宋体" w:cs="宋体"/>
          <w:color w:val="auto"/>
          <w:sz w:val="24"/>
          <w:highlight w:val="none"/>
        </w:rPr>
      </w:pPr>
    </w:p>
    <w:p w14:paraId="3FAC0310">
      <w:pPr>
        <w:spacing w:line="360" w:lineRule="auto"/>
        <w:ind w:firstLine="549" w:firstLineChars="229"/>
        <w:rPr>
          <w:rFonts w:ascii="宋体" w:hAnsi="宋体" w:cs="宋体"/>
          <w:color w:val="auto"/>
          <w:sz w:val="24"/>
          <w:highlight w:val="none"/>
        </w:rPr>
      </w:pPr>
    </w:p>
    <w:p w14:paraId="7ED81295">
      <w:pPr>
        <w:spacing w:line="360" w:lineRule="auto"/>
        <w:ind w:firstLine="549" w:firstLineChars="229"/>
        <w:rPr>
          <w:rFonts w:ascii="宋体" w:hAnsi="宋体" w:cs="宋体"/>
          <w:color w:val="auto"/>
          <w:sz w:val="24"/>
          <w:highlight w:val="none"/>
        </w:rPr>
      </w:pPr>
    </w:p>
    <w:p w14:paraId="0F8260BF">
      <w:pPr>
        <w:spacing w:line="360" w:lineRule="auto"/>
        <w:ind w:firstLine="549" w:firstLineChars="229"/>
        <w:rPr>
          <w:rFonts w:ascii="宋体" w:hAnsi="宋体" w:cs="宋体"/>
          <w:color w:val="auto"/>
          <w:sz w:val="24"/>
          <w:highlight w:val="none"/>
        </w:rPr>
      </w:pPr>
    </w:p>
    <w:p w14:paraId="4701F0CC">
      <w:pPr>
        <w:spacing w:line="360" w:lineRule="auto"/>
        <w:ind w:firstLine="549" w:firstLineChars="229"/>
        <w:rPr>
          <w:rFonts w:ascii="宋体" w:hAnsi="宋体" w:cs="宋体"/>
          <w:color w:val="auto"/>
          <w:sz w:val="24"/>
          <w:highlight w:val="none"/>
        </w:rPr>
      </w:pPr>
    </w:p>
    <w:p w14:paraId="19500772">
      <w:pPr>
        <w:spacing w:line="360" w:lineRule="auto"/>
        <w:ind w:firstLine="549" w:firstLineChars="229"/>
        <w:rPr>
          <w:rFonts w:ascii="宋体" w:hAnsi="宋体" w:cs="宋体"/>
          <w:color w:val="auto"/>
          <w:sz w:val="24"/>
          <w:highlight w:val="none"/>
        </w:rPr>
      </w:pPr>
    </w:p>
    <w:p w14:paraId="45151840">
      <w:pPr>
        <w:spacing w:line="360" w:lineRule="auto"/>
        <w:ind w:firstLine="549" w:firstLineChars="229"/>
        <w:rPr>
          <w:rFonts w:ascii="宋体" w:hAnsi="宋体" w:cs="宋体"/>
          <w:color w:val="auto"/>
          <w:sz w:val="24"/>
          <w:highlight w:val="none"/>
        </w:rPr>
      </w:pPr>
    </w:p>
    <w:p w14:paraId="3B999D88">
      <w:pPr>
        <w:spacing w:line="360" w:lineRule="auto"/>
        <w:ind w:firstLine="549" w:firstLineChars="229"/>
        <w:rPr>
          <w:rFonts w:ascii="宋体" w:hAnsi="宋体" w:cs="宋体"/>
          <w:color w:val="auto"/>
          <w:sz w:val="24"/>
          <w:highlight w:val="none"/>
        </w:rPr>
      </w:pPr>
    </w:p>
    <w:p w14:paraId="78FAA80C">
      <w:pPr>
        <w:spacing w:line="360" w:lineRule="auto"/>
        <w:ind w:firstLine="549" w:firstLineChars="229"/>
        <w:rPr>
          <w:rFonts w:ascii="宋体" w:hAnsi="宋体" w:cs="宋体"/>
          <w:color w:val="auto"/>
          <w:sz w:val="24"/>
          <w:highlight w:val="none"/>
        </w:rPr>
      </w:pPr>
    </w:p>
    <w:p w14:paraId="0054E463">
      <w:pPr>
        <w:spacing w:line="360" w:lineRule="auto"/>
        <w:ind w:firstLine="549" w:firstLineChars="229"/>
        <w:rPr>
          <w:rFonts w:ascii="宋体" w:hAnsi="宋体" w:cs="宋体"/>
          <w:color w:val="auto"/>
          <w:sz w:val="24"/>
          <w:highlight w:val="none"/>
        </w:rPr>
      </w:pPr>
    </w:p>
    <w:p w14:paraId="6B4EF6F2">
      <w:pPr>
        <w:spacing w:line="360" w:lineRule="auto"/>
        <w:ind w:firstLine="549" w:firstLineChars="229"/>
        <w:rPr>
          <w:rFonts w:ascii="宋体" w:hAnsi="宋体" w:cs="宋体"/>
          <w:color w:val="auto"/>
          <w:sz w:val="24"/>
          <w:highlight w:val="none"/>
        </w:rPr>
      </w:pPr>
    </w:p>
    <w:p w14:paraId="1AF69A9F">
      <w:pPr>
        <w:spacing w:line="360" w:lineRule="auto"/>
        <w:ind w:firstLine="549" w:firstLineChars="229"/>
        <w:rPr>
          <w:rFonts w:ascii="宋体" w:hAnsi="宋体" w:cs="宋体"/>
          <w:color w:val="auto"/>
          <w:sz w:val="24"/>
          <w:highlight w:val="none"/>
        </w:rPr>
      </w:pPr>
    </w:p>
    <w:p w14:paraId="0A1DB6EA">
      <w:pPr>
        <w:spacing w:line="360" w:lineRule="auto"/>
        <w:rPr>
          <w:rFonts w:ascii="宋体" w:hAnsi="宋体" w:cs="宋体"/>
          <w:color w:val="auto"/>
          <w:sz w:val="24"/>
          <w:highlight w:val="none"/>
        </w:rPr>
      </w:pPr>
    </w:p>
    <w:p w14:paraId="05ADFD54">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729822"/>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5B125A45">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3A7CEE50">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u w:val="single"/>
          <w:lang w:val="en-US" w:eastAsia="zh-CN"/>
        </w:rPr>
        <w:t>大墅镇初级中学校舍提升采购项目</w:t>
      </w:r>
      <w:r>
        <w:rPr>
          <w:rFonts w:hint="eastAsia" w:asciiTheme="minorEastAsia" w:hAnsiTheme="minorEastAsia" w:eastAsiaTheme="minorEastAsia"/>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"https://www.zcygov.cn/）获取（下载）招标文件，并于2023年%20月%20日%20点%20分00秒" </w:instrText>
      </w:r>
      <w:r>
        <w:rPr>
          <w:color w:val="auto"/>
          <w:highlight w:val="none"/>
        </w:rPr>
        <w:fldChar w:fldCharType="separate"/>
      </w:r>
      <w:r>
        <w:rPr>
          <w:rStyle w:val="77"/>
          <w:rFonts w:cs="Times New Roman" w:asciiTheme="minorEastAsia" w:hAnsiTheme="minorEastAsia" w:eastAsiaTheme="minorEastAsia"/>
          <w:snapToGrid/>
          <w:color w:val="auto"/>
          <w:kern w:val="2"/>
          <w:sz w:val="24"/>
          <w:szCs w:val="24"/>
          <w:highlight w:val="none"/>
        </w:rPr>
        <w:t>https://www.zcygov.cn/）获取（下载）招标文件，并于</w:t>
      </w:r>
      <w:r>
        <w:rPr>
          <w:rStyle w:val="77"/>
          <w:rFonts w:hint="eastAsia" w:ascii="宋体" w:hAnsi="宋体" w:cs="宋体"/>
          <w:snapToGrid/>
          <w:color w:val="auto"/>
          <w:kern w:val="2"/>
          <w:sz w:val="24"/>
          <w:szCs w:val="24"/>
          <w:highlight w:val="none"/>
          <w:u w:val="single"/>
        </w:rPr>
        <w:t>202</w:t>
      </w:r>
      <w:r>
        <w:rPr>
          <w:rStyle w:val="77"/>
          <w:rFonts w:hint="eastAsia" w:ascii="宋体" w:hAnsi="宋体" w:eastAsia="黑体" w:cs="宋体"/>
          <w:snapToGrid/>
          <w:color w:val="auto"/>
          <w:kern w:val="2"/>
          <w:sz w:val="24"/>
          <w:szCs w:val="24"/>
          <w:highlight w:val="none"/>
          <w:u w:val="single"/>
          <w:lang w:val="en-US" w:eastAsia="zh-CN"/>
        </w:rPr>
        <w:t>5</w:t>
      </w:r>
      <w:r>
        <w:rPr>
          <w:rStyle w:val="77"/>
          <w:rFonts w:hint="eastAsia" w:ascii="宋体" w:hAnsi="宋体" w:eastAsia="宋体" w:cs="宋体"/>
          <w:snapToGrid/>
          <w:color w:val="auto"/>
          <w:kern w:val="2"/>
          <w:sz w:val="24"/>
          <w:szCs w:val="24"/>
          <w:highlight w:val="none"/>
          <w:u w:val="single"/>
        </w:rPr>
        <w:t>年</w:t>
      </w:r>
      <w:r>
        <w:rPr>
          <w:rStyle w:val="77"/>
          <w:rFonts w:hint="eastAsia" w:ascii="宋体" w:hAnsi="宋体" w:cs="宋体"/>
          <w:snapToGrid/>
          <w:color w:val="auto"/>
          <w:kern w:val="2"/>
          <w:sz w:val="24"/>
          <w:szCs w:val="24"/>
          <w:highlight w:val="none"/>
          <w:u w:val="single"/>
          <w:lang w:val="en-US" w:eastAsia="zh-CN"/>
        </w:rPr>
        <w:t>1</w:t>
      </w:r>
      <w:r>
        <w:rPr>
          <w:rStyle w:val="77"/>
          <w:rFonts w:hint="eastAsia" w:ascii="宋体" w:hAnsi="宋体" w:eastAsia="宋体" w:cs="宋体"/>
          <w:snapToGrid/>
          <w:color w:val="auto"/>
          <w:kern w:val="2"/>
          <w:sz w:val="24"/>
          <w:szCs w:val="24"/>
          <w:highlight w:val="none"/>
          <w:u w:val="single"/>
        </w:rPr>
        <w:t>月</w:t>
      </w:r>
      <w:r>
        <w:rPr>
          <w:rStyle w:val="77"/>
          <w:rFonts w:hint="eastAsia" w:ascii="宋体" w:hAnsi="宋体" w:cs="宋体"/>
          <w:snapToGrid/>
          <w:color w:val="auto"/>
          <w:kern w:val="2"/>
          <w:sz w:val="24"/>
          <w:szCs w:val="24"/>
          <w:highlight w:val="none"/>
          <w:u w:val="single"/>
          <w:lang w:val="en-US" w:eastAsia="zh-CN"/>
        </w:rPr>
        <w:t>10</w:t>
      </w:r>
      <w:r>
        <w:rPr>
          <w:rStyle w:val="77"/>
          <w:rFonts w:hint="eastAsia" w:ascii="宋体" w:hAnsi="宋体" w:eastAsia="宋体" w:cs="宋体"/>
          <w:snapToGrid/>
          <w:color w:val="auto"/>
          <w:kern w:val="2"/>
          <w:sz w:val="24"/>
          <w:szCs w:val="24"/>
          <w:highlight w:val="none"/>
          <w:u w:val="single"/>
        </w:rPr>
        <w:t>日</w:t>
      </w:r>
      <w:r>
        <w:rPr>
          <w:rStyle w:val="77"/>
          <w:rFonts w:hint="eastAsia" w:ascii="宋体" w:hAnsi="宋体" w:cs="宋体"/>
          <w:snapToGrid/>
          <w:color w:val="auto"/>
          <w:kern w:val="2"/>
          <w:sz w:val="24"/>
          <w:szCs w:val="24"/>
          <w:highlight w:val="none"/>
          <w:u w:val="single"/>
          <w:lang w:val="en-US" w:eastAsia="zh-CN"/>
        </w:rPr>
        <w:t>09</w:t>
      </w:r>
      <w:r>
        <w:rPr>
          <w:rStyle w:val="77"/>
          <w:rFonts w:hint="eastAsia" w:ascii="宋体" w:hAnsi="宋体" w:eastAsia="宋体" w:cs="宋体"/>
          <w:snapToGrid/>
          <w:color w:val="auto"/>
          <w:kern w:val="2"/>
          <w:sz w:val="24"/>
          <w:szCs w:val="24"/>
          <w:highlight w:val="none"/>
          <w:u w:val="single"/>
        </w:rPr>
        <w:t>点</w:t>
      </w:r>
      <w:r>
        <w:rPr>
          <w:rStyle w:val="77"/>
          <w:rFonts w:hint="eastAsia" w:ascii="宋体" w:hAnsi="宋体" w:cs="宋体"/>
          <w:snapToGrid/>
          <w:color w:val="auto"/>
          <w:kern w:val="2"/>
          <w:sz w:val="24"/>
          <w:szCs w:val="24"/>
          <w:highlight w:val="none"/>
          <w:u w:val="single"/>
        </w:rPr>
        <w:t>30</w:t>
      </w:r>
      <w:r>
        <w:rPr>
          <w:rStyle w:val="77"/>
          <w:rFonts w:hint="eastAsia" w:ascii="宋体" w:hAnsi="宋体" w:eastAsia="宋体" w:cs="宋体"/>
          <w:snapToGrid/>
          <w:color w:val="auto"/>
          <w:kern w:val="2"/>
          <w:sz w:val="24"/>
          <w:szCs w:val="24"/>
          <w:highlight w:val="none"/>
          <w:u w:val="single"/>
        </w:rPr>
        <w:t>分</w:t>
      </w:r>
      <w:r>
        <w:rPr>
          <w:rStyle w:val="77"/>
          <w:rFonts w:hint="eastAsia" w:ascii="宋体" w:hAnsi="宋体" w:eastAsia="宋体" w:cs="宋体"/>
          <w:bCs/>
          <w:snapToGrid/>
          <w:color w:val="auto"/>
          <w:kern w:val="2"/>
          <w:sz w:val="24"/>
          <w:szCs w:val="24"/>
          <w:highlight w:val="none"/>
          <w:u w:val="single"/>
        </w:rPr>
        <w:t>00秒</w:t>
      </w:r>
      <w:r>
        <w:rPr>
          <w:rStyle w:val="77"/>
          <w:rFonts w:hint="eastAsia" w:cs="Times New Roman" w:asciiTheme="minorEastAsia" w:hAnsiTheme="minorEastAsia" w:eastAsiaTheme="minorEastAsia"/>
          <w:bCs/>
          <w:snapToGrid/>
          <w:color w:val="auto"/>
          <w:kern w:val="2"/>
          <w:sz w:val="24"/>
          <w:szCs w:val="24"/>
          <w:highlight w:val="none"/>
          <w:u w:val="singl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4ABB97FF">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7C7551A0">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val="en-US" w:eastAsia="zh-CN"/>
        </w:rPr>
        <w:t>ZKCC2024013</w:t>
      </w:r>
      <w:r>
        <w:rPr>
          <w:rFonts w:hint="eastAsia" w:ascii="宋体" w:hAnsi="宋体" w:cs="宋体"/>
          <w:color w:val="auto"/>
          <w:sz w:val="24"/>
          <w:highlight w:val="none"/>
          <w:lang w:eastAsia="zh-CN"/>
        </w:rPr>
        <w:t>号</w:t>
      </w:r>
    </w:p>
    <w:p w14:paraId="1C18BE58">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cs="仿宋_GB2312" w:asciiTheme="minorEastAsia" w:hAnsiTheme="minorEastAsia" w:eastAsiaTheme="minorEastAsia"/>
          <w:color w:val="auto"/>
          <w:sz w:val="24"/>
          <w:highlight w:val="none"/>
          <w:u w:val="none"/>
          <w:lang w:val="en-US" w:eastAsia="zh-CN"/>
        </w:rPr>
        <w:t>大墅镇初级中学校舍提升采购项目</w:t>
      </w:r>
    </w:p>
    <w:p w14:paraId="17B4B9B9">
      <w:pPr>
        <w:spacing w:line="360" w:lineRule="auto"/>
        <w:rPr>
          <w:rFonts w:hint="default" w:ascii="宋体" w:hAnsi="宋体" w:cs="宋体"/>
          <w:color w:val="auto"/>
          <w:sz w:val="24"/>
          <w:highlight w:val="none"/>
          <w:lang w:val="en-US"/>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color w:val="auto"/>
          <w:sz w:val="24"/>
          <w:highlight w:val="none"/>
          <w:lang w:val="en-US" w:eastAsia="zh-CN"/>
        </w:rPr>
        <w:t>535639.00</w:t>
      </w:r>
    </w:p>
    <w:p w14:paraId="63167E8E">
      <w:pPr>
        <w:spacing w:line="360" w:lineRule="auto"/>
        <w:ind w:firstLine="480"/>
        <w:rPr>
          <w:rFonts w:hint="default" w:ascii="宋体" w:hAnsi="宋体" w:cs="宋体"/>
          <w:color w:val="auto"/>
          <w:sz w:val="24"/>
          <w:highlight w:val="none"/>
          <w:lang w:val="en-US"/>
        </w:rPr>
      </w:pPr>
      <w:r>
        <w:rPr>
          <w:rFonts w:hint="eastAsia" w:ascii="宋体" w:hAnsi="宋体" w:cs="宋体"/>
          <w:b/>
          <w:color w:val="auto"/>
          <w:sz w:val="24"/>
          <w:highlight w:val="none"/>
        </w:rPr>
        <w:t>最高限价（元）：</w:t>
      </w:r>
      <w:r>
        <w:rPr>
          <w:rFonts w:hint="eastAsia" w:ascii="宋体" w:hAnsi="宋体" w:cs="宋体"/>
          <w:color w:val="auto"/>
          <w:sz w:val="24"/>
          <w:highlight w:val="none"/>
          <w:lang w:val="en-US" w:eastAsia="zh-CN"/>
        </w:rPr>
        <w:t>535639.00</w:t>
      </w:r>
    </w:p>
    <w:p w14:paraId="7FEEFB65">
      <w:pPr>
        <w:pStyle w:val="1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cs="仿宋_GB2312" w:asciiTheme="minorEastAsia" w:hAnsiTheme="minorEastAsia" w:eastAsiaTheme="minorEastAsia"/>
          <w:color w:val="auto"/>
          <w:sz w:val="24"/>
          <w:highlight w:val="none"/>
          <w:u w:val="single"/>
          <w:lang w:val="en-US" w:eastAsia="zh-CN"/>
        </w:rPr>
        <w:t>大墅镇初级中学校舍提升采购项目</w:t>
      </w:r>
      <w:r>
        <w:rPr>
          <w:rFonts w:hint="eastAsia" w:hAnsi="宋体" w:cs="宋体"/>
          <w:bCs/>
          <w:snapToGrid/>
          <w:color w:val="auto"/>
          <w:kern w:val="2"/>
          <w:sz w:val="24"/>
          <w:szCs w:val="24"/>
          <w:highlight w:val="none"/>
          <w:lang w:eastAsia="zh-CN"/>
        </w:rPr>
        <w:t>主要内容：</w:t>
      </w:r>
      <w:r>
        <w:rPr>
          <w:rFonts w:hint="eastAsia" w:hAnsi="宋体" w:cs="宋体"/>
          <w:bCs/>
          <w:snapToGrid/>
          <w:color w:val="auto"/>
          <w:kern w:val="2"/>
          <w:sz w:val="24"/>
          <w:szCs w:val="24"/>
          <w:highlight w:val="none"/>
          <w:lang w:val="en-US" w:eastAsia="zh-CN"/>
        </w:rPr>
        <w:t>电器、厨具、餐桌椅、柜子</w:t>
      </w:r>
      <w:r>
        <w:rPr>
          <w:rFonts w:hint="eastAsia" w:hAnsi="宋体" w:cs="宋体"/>
          <w:bCs/>
          <w:snapToGrid/>
          <w:color w:val="auto"/>
          <w:kern w:val="2"/>
          <w:sz w:val="24"/>
          <w:szCs w:val="24"/>
          <w:highlight w:val="none"/>
          <w:lang w:eastAsia="zh-CN"/>
        </w:rPr>
        <w:t>等内容。具体</w:t>
      </w:r>
      <w:r>
        <w:rPr>
          <w:rFonts w:hint="eastAsia" w:asciiTheme="minorEastAsia" w:hAnsiTheme="minorEastAsia" w:eastAsiaTheme="minorEastAsia"/>
          <w:snapToGrid/>
          <w:color w:val="auto"/>
          <w:kern w:val="2"/>
          <w:sz w:val="24"/>
          <w:szCs w:val="24"/>
          <w:highlight w:val="none"/>
        </w:rPr>
        <w:t>以招标文件第三部分采购需求为准，供应商可点击本公告下方“浏览采购文件”查看采购需求。</w:t>
      </w:r>
    </w:p>
    <w:p w14:paraId="4E0F68D7">
      <w:pPr>
        <w:pStyle w:val="130"/>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eastAsia="宋体" w:cs="宋体"/>
          <w:color w:val="auto"/>
          <w:sz w:val="24"/>
          <w:highlight w:val="none"/>
        </w:rPr>
        <w:t>合同签订</w:t>
      </w:r>
      <w:r>
        <w:rPr>
          <w:rFonts w:hint="eastAsia" w:ascii="宋体" w:hAnsi="宋体" w:eastAsia="宋体" w:cs="宋体"/>
          <w:color w:val="auto"/>
          <w:sz w:val="24"/>
          <w:highlight w:val="none"/>
          <w:lang w:eastAsia="zh-CN"/>
        </w:rPr>
        <w:t>后设备进场</w:t>
      </w:r>
      <w:r>
        <w:rPr>
          <w:rFonts w:hint="eastAsia" w:ascii="宋体" w:hAnsi="宋体" w:cs="宋体"/>
          <w:color w:val="auto"/>
          <w:sz w:val="24"/>
          <w:highlight w:val="none"/>
          <w:lang w:val="en-US" w:eastAsia="zh-CN"/>
        </w:rPr>
        <w:t>60</w:t>
      </w:r>
      <w:r>
        <w:rPr>
          <w:rFonts w:hint="eastAsia" w:ascii="宋体" w:hAnsi="宋体" w:eastAsia="宋体" w:cs="宋体"/>
          <w:color w:val="auto"/>
          <w:sz w:val="24"/>
          <w:highlight w:val="none"/>
        </w:rPr>
        <w:t>天</w:t>
      </w:r>
      <w:r>
        <w:rPr>
          <w:rFonts w:hint="eastAsia" w:ascii="宋体" w:hAnsi="宋体" w:eastAsia="宋体" w:cs="宋体"/>
          <w:color w:val="auto"/>
          <w:spacing w:val="-4"/>
          <w:kern w:val="0"/>
          <w:sz w:val="24"/>
          <w:szCs w:val="24"/>
          <w:highlight w:val="none"/>
          <w:lang w:val="en-US" w:eastAsia="zh-CN" w:bidi="ar-SA"/>
        </w:rPr>
        <w:t>（日历天数）内，中标人完成合同所包含的所有设备的供货、安装调试并通过采购人验收</w:t>
      </w:r>
      <w:r>
        <w:rPr>
          <w:rFonts w:hint="eastAsia" w:ascii="宋体" w:hAnsi="宋体" w:cs="宋体"/>
          <w:color w:val="auto"/>
          <w:sz w:val="24"/>
          <w:highlight w:val="none"/>
          <w:lang w:val="zh-CN"/>
        </w:rPr>
        <w:t>。</w:t>
      </w:r>
    </w:p>
    <w:p w14:paraId="70FB2CAB">
      <w:pPr>
        <w:pStyle w:val="15"/>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F0FE"/>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76552672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67851826">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14:paraId="7B69B572">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3AE09BC1">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6B53C32D">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07C77642">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14:paraId="5801F0CF">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38CC3D1E">
      <w:pPr>
        <w:spacing w:line="360" w:lineRule="auto"/>
        <w:ind w:firstLine="897" w:firstLineChars="374"/>
        <w:rPr>
          <w:rFonts w:ascii="宋体" w:hAnsi="宋体" w:cs="宋体"/>
          <w:color w:val="auto"/>
          <w:sz w:val="24"/>
          <w:highlight w:val="none"/>
          <w:u w:val="single"/>
        </w:rPr>
      </w:pPr>
      <w:sdt>
        <w:sdtPr>
          <w:rPr>
            <w:rFonts w:hint="eastAsia" w:ascii="宋体" w:hAnsi="宋体" w:cs="宋体"/>
            <w:color w:val="auto"/>
            <w:kern w:val="0"/>
            <w:sz w:val="24"/>
            <w:highlight w:val="none"/>
          </w:rPr>
          <w:id w:val="-92473058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货物全部由符合政策要求的中小微企业制造，提供中小企业声明函；</w:t>
      </w:r>
    </w:p>
    <w:p w14:paraId="2464EEE4">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115260493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货物全部由符合政策要求的小微企业制造，提供中小企业声明函；</w:t>
      </w:r>
    </w:p>
    <w:p w14:paraId="4F3B149C">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2"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2"/>
    <w:p w14:paraId="791ACC01">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614AED47">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4722ADFF">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50898254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p>
    <w:p w14:paraId="403C4B82">
      <w:pPr>
        <w:snapToGrid w:val="0"/>
        <w:spacing w:line="360" w:lineRule="auto"/>
        <w:ind w:firstLine="480" w:firstLineChars="200"/>
        <w:rPr>
          <w:rFonts w:ascii="宋体" w:hAnsi="宋体" w:cs="宋体"/>
          <w:color w:val="auto"/>
          <w:sz w:val="24"/>
          <w:highlight w:val="none"/>
          <w:u w:val="single"/>
        </w:rPr>
      </w:pPr>
      <w:sdt>
        <w:sdtPr>
          <w:rPr>
            <w:rFonts w:hint="eastAsia" w:ascii="宋体" w:hAnsi="宋体" w:cs="宋体"/>
            <w:color w:val="auto"/>
            <w:kern w:val="0"/>
            <w:sz w:val="24"/>
            <w:highlight w:val="none"/>
          </w:rPr>
          <w:id w:val="-160711229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53A1FA9">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952BD45">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73CE791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71FB806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15461A1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0F1CE52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3A670D13">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0F26A55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Style w:val="77"/>
          <w:rFonts w:hint="eastAsia" w:ascii="宋体" w:hAnsi="宋体" w:cs="宋体"/>
          <w:snapToGrid/>
          <w:color w:val="auto"/>
          <w:kern w:val="2"/>
          <w:sz w:val="24"/>
          <w:szCs w:val="24"/>
          <w:highlight w:val="none"/>
          <w:u w:val="single"/>
        </w:rPr>
        <w:t>202</w:t>
      </w:r>
      <w:r>
        <w:rPr>
          <w:rStyle w:val="77"/>
          <w:rFonts w:hint="eastAsia" w:ascii="宋体" w:hAnsi="宋体" w:eastAsia="黑体" w:cs="宋体"/>
          <w:snapToGrid/>
          <w:color w:val="auto"/>
          <w:kern w:val="2"/>
          <w:sz w:val="24"/>
          <w:szCs w:val="24"/>
          <w:highlight w:val="none"/>
          <w:u w:val="single"/>
          <w:lang w:val="en-US" w:eastAsia="zh-CN"/>
        </w:rPr>
        <w:t>5</w:t>
      </w:r>
      <w:r>
        <w:rPr>
          <w:rStyle w:val="77"/>
          <w:rFonts w:hint="eastAsia" w:ascii="宋体" w:hAnsi="宋体" w:eastAsia="宋体" w:cs="宋体"/>
          <w:snapToGrid/>
          <w:color w:val="auto"/>
          <w:kern w:val="2"/>
          <w:sz w:val="24"/>
          <w:szCs w:val="24"/>
          <w:highlight w:val="none"/>
          <w:u w:val="single"/>
        </w:rPr>
        <w:t>年</w:t>
      </w:r>
      <w:r>
        <w:rPr>
          <w:rStyle w:val="77"/>
          <w:rFonts w:hint="eastAsia" w:ascii="宋体" w:hAnsi="宋体" w:cs="宋体"/>
          <w:snapToGrid/>
          <w:color w:val="auto"/>
          <w:kern w:val="2"/>
          <w:sz w:val="24"/>
          <w:szCs w:val="24"/>
          <w:highlight w:val="none"/>
          <w:u w:val="single"/>
          <w:lang w:val="en-US" w:eastAsia="zh-CN"/>
        </w:rPr>
        <w:t>1</w:t>
      </w:r>
      <w:r>
        <w:rPr>
          <w:rStyle w:val="77"/>
          <w:rFonts w:hint="eastAsia" w:ascii="宋体" w:hAnsi="宋体" w:eastAsia="宋体" w:cs="宋体"/>
          <w:snapToGrid/>
          <w:color w:val="auto"/>
          <w:kern w:val="2"/>
          <w:sz w:val="24"/>
          <w:szCs w:val="24"/>
          <w:highlight w:val="none"/>
          <w:u w:val="single"/>
        </w:rPr>
        <w:t>月</w:t>
      </w:r>
      <w:r>
        <w:rPr>
          <w:rStyle w:val="77"/>
          <w:rFonts w:hint="eastAsia" w:ascii="宋体" w:hAnsi="宋体" w:cs="宋体"/>
          <w:snapToGrid/>
          <w:color w:val="auto"/>
          <w:kern w:val="2"/>
          <w:sz w:val="24"/>
          <w:szCs w:val="24"/>
          <w:highlight w:val="none"/>
          <w:u w:val="single"/>
          <w:lang w:val="en-US" w:eastAsia="zh-CN"/>
        </w:rPr>
        <w:t>10</w:t>
      </w:r>
      <w:r>
        <w:rPr>
          <w:rStyle w:val="77"/>
          <w:rFonts w:hint="eastAsia" w:ascii="宋体" w:hAnsi="宋体" w:eastAsia="宋体" w:cs="宋体"/>
          <w:snapToGrid/>
          <w:color w:val="auto"/>
          <w:kern w:val="2"/>
          <w:sz w:val="24"/>
          <w:szCs w:val="24"/>
          <w:highlight w:val="none"/>
          <w:u w:val="single"/>
        </w:rPr>
        <w:t>日</w:t>
      </w:r>
      <w:r>
        <w:rPr>
          <w:rStyle w:val="77"/>
          <w:rFonts w:hint="eastAsia" w:ascii="宋体" w:hAnsi="宋体" w:cs="宋体"/>
          <w:snapToGrid/>
          <w:color w:val="auto"/>
          <w:kern w:val="2"/>
          <w:sz w:val="24"/>
          <w:szCs w:val="24"/>
          <w:highlight w:val="none"/>
          <w:u w:val="single"/>
          <w:lang w:val="en-US" w:eastAsia="zh-CN"/>
        </w:rPr>
        <w:t>09</w:t>
      </w:r>
      <w:r>
        <w:rPr>
          <w:rStyle w:val="77"/>
          <w:rFonts w:hint="eastAsia" w:ascii="宋体" w:hAnsi="宋体" w:eastAsia="宋体" w:cs="宋体"/>
          <w:snapToGrid/>
          <w:color w:val="auto"/>
          <w:kern w:val="2"/>
          <w:sz w:val="24"/>
          <w:szCs w:val="24"/>
          <w:highlight w:val="none"/>
          <w:u w:val="single"/>
        </w:rPr>
        <w:t>点</w:t>
      </w:r>
      <w:r>
        <w:rPr>
          <w:rStyle w:val="77"/>
          <w:rFonts w:hint="eastAsia" w:ascii="宋体" w:hAnsi="宋体" w:cs="宋体"/>
          <w:snapToGrid/>
          <w:color w:val="auto"/>
          <w:kern w:val="2"/>
          <w:sz w:val="24"/>
          <w:szCs w:val="24"/>
          <w:highlight w:val="none"/>
          <w:u w:val="single"/>
        </w:rPr>
        <w:t>30</w:t>
      </w:r>
      <w:r>
        <w:rPr>
          <w:rStyle w:val="77"/>
          <w:rFonts w:hint="eastAsia" w:ascii="宋体" w:hAnsi="宋体" w:eastAsia="宋体" w:cs="宋体"/>
          <w:snapToGrid/>
          <w:color w:val="auto"/>
          <w:kern w:val="2"/>
          <w:sz w:val="24"/>
          <w:szCs w:val="24"/>
          <w:highlight w:val="none"/>
          <w:u w:val="single"/>
        </w:rPr>
        <w:t>分</w:t>
      </w:r>
      <w:r>
        <w:rPr>
          <w:rStyle w:val="77"/>
          <w:rFonts w:hint="eastAsia" w:ascii="宋体" w:hAnsi="宋体" w:eastAsia="宋体" w:cs="宋体"/>
          <w:bCs/>
          <w:snapToGrid/>
          <w:color w:val="auto"/>
          <w:kern w:val="2"/>
          <w:sz w:val="24"/>
          <w:szCs w:val="24"/>
          <w:highlight w:val="none"/>
          <w:u w:val="single"/>
        </w:rPr>
        <w:t>00秒</w:t>
      </w:r>
      <w:r>
        <w:rPr>
          <w:rFonts w:hint="eastAsia" w:ascii="宋体" w:hAnsi="宋体" w:cs="宋体"/>
          <w:color w:val="auto"/>
          <w:sz w:val="24"/>
          <w:highlight w:val="none"/>
        </w:rPr>
        <w:t>（北京时间）</w:t>
      </w:r>
    </w:p>
    <w:p w14:paraId="1FAEEF31">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667918DC">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Style w:val="77"/>
          <w:rFonts w:hint="eastAsia" w:ascii="宋体" w:hAnsi="宋体" w:cs="宋体"/>
          <w:snapToGrid/>
          <w:color w:val="auto"/>
          <w:kern w:val="2"/>
          <w:sz w:val="24"/>
          <w:szCs w:val="24"/>
          <w:highlight w:val="none"/>
          <w:u w:val="single"/>
        </w:rPr>
        <w:t>202</w:t>
      </w:r>
      <w:r>
        <w:rPr>
          <w:rStyle w:val="77"/>
          <w:rFonts w:hint="eastAsia" w:ascii="宋体" w:hAnsi="宋体" w:eastAsia="黑体" w:cs="宋体"/>
          <w:snapToGrid/>
          <w:color w:val="auto"/>
          <w:kern w:val="2"/>
          <w:sz w:val="24"/>
          <w:szCs w:val="24"/>
          <w:highlight w:val="none"/>
          <w:u w:val="single"/>
          <w:lang w:val="en-US" w:eastAsia="zh-CN"/>
        </w:rPr>
        <w:t>5</w:t>
      </w:r>
      <w:r>
        <w:rPr>
          <w:rStyle w:val="77"/>
          <w:rFonts w:hint="eastAsia" w:ascii="宋体" w:hAnsi="宋体" w:eastAsia="宋体" w:cs="宋体"/>
          <w:snapToGrid/>
          <w:color w:val="auto"/>
          <w:kern w:val="2"/>
          <w:sz w:val="24"/>
          <w:szCs w:val="24"/>
          <w:highlight w:val="none"/>
          <w:u w:val="single"/>
        </w:rPr>
        <w:t>年</w:t>
      </w:r>
      <w:r>
        <w:rPr>
          <w:rStyle w:val="77"/>
          <w:rFonts w:hint="eastAsia" w:ascii="宋体" w:hAnsi="宋体" w:cs="宋体"/>
          <w:snapToGrid/>
          <w:color w:val="auto"/>
          <w:kern w:val="2"/>
          <w:sz w:val="24"/>
          <w:szCs w:val="24"/>
          <w:highlight w:val="none"/>
          <w:u w:val="single"/>
          <w:lang w:val="en-US" w:eastAsia="zh-CN"/>
        </w:rPr>
        <w:t>1</w:t>
      </w:r>
      <w:r>
        <w:rPr>
          <w:rStyle w:val="77"/>
          <w:rFonts w:hint="eastAsia" w:ascii="宋体" w:hAnsi="宋体" w:eastAsia="宋体" w:cs="宋体"/>
          <w:snapToGrid/>
          <w:color w:val="auto"/>
          <w:kern w:val="2"/>
          <w:sz w:val="24"/>
          <w:szCs w:val="24"/>
          <w:highlight w:val="none"/>
          <w:u w:val="single"/>
        </w:rPr>
        <w:t>月</w:t>
      </w:r>
      <w:r>
        <w:rPr>
          <w:rStyle w:val="77"/>
          <w:rFonts w:hint="eastAsia" w:ascii="宋体" w:hAnsi="宋体" w:cs="宋体"/>
          <w:snapToGrid/>
          <w:color w:val="auto"/>
          <w:kern w:val="2"/>
          <w:sz w:val="24"/>
          <w:szCs w:val="24"/>
          <w:highlight w:val="none"/>
          <w:u w:val="single"/>
          <w:lang w:val="en-US" w:eastAsia="zh-CN"/>
        </w:rPr>
        <w:t>10</w:t>
      </w:r>
      <w:r>
        <w:rPr>
          <w:rStyle w:val="77"/>
          <w:rFonts w:hint="eastAsia" w:ascii="宋体" w:hAnsi="宋体" w:eastAsia="宋体" w:cs="宋体"/>
          <w:snapToGrid/>
          <w:color w:val="auto"/>
          <w:kern w:val="2"/>
          <w:sz w:val="24"/>
          <w:szCs w:val="24"/>
          <w:highlight w:val="none"/>
          <w:u w:val="single"/>
        </w:rPr>
        <w:t>日</w:t>
      </w:r>
      <w:r>
        <w:rPr>
          <w:rStyle w:val="77"/>
          <w:rFonts w:hint="eastAsia" w:ascii="宋体" w:hAnsi="宋体" w:cs="宋体"/>
          <w:snapToGrid/>
          <w:color w:val="auto"/>
          <w:kern w:val="2"/>
          <w:sz w:val="24"/>
          <w:szCs w:val="24"/>
          <w:highlight w:val="none"/>
          <w:u w:val="single"/>
          <w:lang w:val="en-US" w:eastAsia="zh-CN"/>
        </w:rPr>
        <w:t>09</w:t>
      </w:r>
      <w:r>
        <w:rPr>
          <w:rStyle w:val="77"/>
          <w:rFonts w:hint="eastAsia" w:ascii="宋体" w:hAnsi="宋体" w:eastAsia="宋体" w:cs="宋体"/>
          <w:snapToGrid/>
          <w:color w:val="auto"/>
          <w:kern w:val="2"/>
          <w:sz w:val="24"/>
          <w:szCs w:val="24"/>
          <w:highlight w:val="none"/>
          <w:u w:val="single"/>
        </w:rPr>
        <w:t>点</w:t>
      </w:r>
      <w:r>
        <w:rPr>
          <w:rStyle w:val="77"/>
          <w:rFonts w:hint="eastAsia" w:ascii="宋体" w:hAnsi="宋体" w:cs="宋体"/>
          <w:snapToGrid/>
          <w:color w:val="auto"/>
          <w:kern w:val="2"/>
          <w:sz w:val="24"/>
          <w:szCs w:val="24"/>
          <w:highlight w:val="none"/>
          <w:u w:val="single"/>
        </w:rPr>
        <w:t>30</w:t>
      </w:r>
      <w:r>
        <w:rPr>
          <w:rStyle w:val="77"/>
          <w:rFonts w:hint="eastAsia" w:ascii="宋体" w:hAnsi="宋体" w:eastAsia="宋体" w:cs="宋体"/>
          <w:snapToGrid/>
          <w:color w:val="auto"/>
          <w:kern w:val="2"/>
          <w:sz w:val="24"/>
          <w:szCs w:val="24"/>
          <w:highlight w:val="none"/>
          <w:u w:val="single"/>
        </w:rPr>
        <w:t>分</w:t>
      </w:r>
      <w:r>
        <w:rPr>
          <w:rStyle w:val="77"/>
          <w:rFonts w:hint="eastAsia" w:ascii="宋体" w:hAnsi="宋体" w:eastAsia="宋体" w:cs="宋体"/>
          <w:bCs/>
          <w:snapToGrid/>
          <w:color w:val="auto"/>
          <w:kern w:val="2"/>
          <w:sz w:val="24"/>
          <w:szCs w:val="24"/>
          <w:highlight w:val="none"/>
          <w:u w:val="single"/>
        </w:rPr>
        <w:t>00秒</w:t>
      </w:r>
    </w:p>
    <w:p w14:paraId="518AB2F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46F58ED4">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525E4C7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276C2B95">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73E08DE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 </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19109E9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0F9287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14FDEA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0F08848">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5F33DE69">
      <w:pPr>
        <w:snapToGrid w:val="0"/>
        <w:spacing w:line="360" w:lineRule="auto"/>
        <w:ind w:firstLine="480" w:firstLineChars="200"/>
        <w:rPr>
          <w:rFonts w:ascii="宋体" w:hAnsi="宋体" w:cs="宋体"/>
          <w:sz w:val="24"/>
        </w:rPr>
      </w:pPr>
      <w:r>
        <w:rPr>
          <w:rFonts w:hint="eastAsia" w:ascii="宋体" w:hAnsi="宋体" w:cs="宋体"/>
          <w:color w:val="auto"/>
          <w:sz w:val="24"/>
          <w:highlight w:val="none"/>
        </w:rPr>
        <w:t xml:space="preserve">  </w:t>
      </w:r>
      <w:r>
        <w:rPr>
          <w:rFonts w:hint="eastAsia" w:ascii="宋体" w:hAnsi="宋体" w:cs="宋体"/>
          <w:sz w:val="24"/>
        </w:rPr>
        <w:t>1.采购人信息</w:t>
      </w:r>
    </w:p>
    <w:p w14:paraId="6885071C">
      <w:pPr>
        <w:snapToGrid w:val="0"/>
        <w:spacing w:line="360" w:lineRule="auto"/>
        <w:ind w:firstLine="480" w:firstLineChars="200"/>
        <w:rPr>
          <w:rFonts w:ascii="宋体" w:hAnsi="宋体" w:cs="宋体"/>
          <w:sz w:val="24"/>
        </w:rPr>
      </w:pPr>
      <w:r>
        <w:rPr>
          <w:rFonts w:hint="eastAsia" w:ascii="宋体" w:hAnsi="宋体" w:cs="宋体"/>
          <w:sz w:val="24"/>
        </w:rPr>
        <w:t>名    称：</w:t>
      </w:r>
      <w:r>
        <w:rPr>
          <w:rFonts w:hint="eastAsia" w:ascii="宋体" w:hAnsi="宋体" w:cs="宋体"/>
          <w:sz w:val="24"/>
          <w:lang w:eastAsia="zh-CN"/>
        </w:rPr>
        <w:t>淳安县</w:t>
      </w:r>
      <w:r>
        <w:rPr>
          <w:rFonts w:hint="eastAsia" w:ascii="宋体" w:hAnsi="宋体" w:cs="宋体"/>
          <w:sz w:val="24"/>
          <w:lang w:val="en-US" w:eastAsia="zh-CN"/>
        </w:rPr>
        <w:t>大墅镇</w:t>
      </w:r>
      <w:r>
        <w:rPr>
          <w:rFonts w:hint="eastAsia" w:ascii="宋体" w:hAnsi="宋体" w:cs="宋体"/>
          <w:sz w:val="24"/>
          <w:lang w:eastAsia="zh-CN"/>
        </w:rPr>
        <w:t xml:space="preserve">人民政府 </w:t>
      </w:r>
      <w:r>
        <w:rPr>
          <w:rFonts w:hint="eastAsia" w:ascii="宋体" w:hAnsi="宋体" w:cs="宋体"/>
          <w:sz w:val="24"/>
        </w:rPr>
        <w:t xml:space="preserve"> </w:t>
      </w:r>
    </w:p>
    <w:p w14:paraId="4065F95B">
      <w:pPr>
        <w:snapToGrid w:val="0"/>
        <w:spacing w:line="360" w:lineRule="auto"/>
        <w:ind w:firstLine="480" w:firstLineChars="200"/>
        <w:rPr>
          <w:rFonts w:ascii="宋体" w:hAnsi="宋体" w:cs="宋体"/>
          <w:sz w:val="24"/>
        </w:rPr>
      </w:pPr>
      <w:r>
        <w:rPr>
          <w:rFonts w:hint="eastAsia" w:ascii="宋体" w:hAnsi="宋体" w:cs="宋体"/>
          <w:sz w:val="24"/>
        </w:rPr>
        <w:t>地    址：</w:t>
      </w:r>
      <w:r>
        <w:rPr>
          <w:rFonts w:hint="default" w:ascii="宋体" w:hAnsi="宋体" w:cs="宋体"/>
          <w:color w:val="auto"/>
          <w:sz w:val="24"/>
        </w:rPr>
        <w:t>杭州市淳安县</w:t>
      </w:r>
      <w:r>
        <w:rPr>
          <w:rFonts w:hint="eastAsia" w:ascii="宋体" w:hAnsi="宋体" w:cs="宋体"/>
          <w:color w:val="auto"/>
          <w:sz w:val="24"/>
          <w:lang w:val="en-US" w:eastAsia="zh-CN"/>
        </w:rPr>
        <w:t>府前路11号</w:t>
      </w:r>
      <w:r>
        <w:rPr>
          <w:rFonts w:hint="eastAsia" w:ascii="宋体" w:hAnsi="宋体" w:cs="宋体"/>
          <w:sz w:val="24"/>
        </w:rPr>
        <w:t xml:space="preserve">       </w:t>
      </w:r>
    </w:p>
    <w:p w14:paraId="676B7844">
      <w:pPr>
        <w:snapToGrid w:val="0"/>
        <w:spacing w:line="360" w:lineRule="auto"/>
        <w:ind w:firstLine="480" w:firstLineChars="200"/>
        <w:rPr>
          <w:rFonts w:ascii="宋体" w:hAnsi="宋体" w:cs="宋体"/>
          <w:sz w:val="24"/>
        </w:rPr>
      </w:pPr>
      <w:r>
        <w:rPr>
          <w:rFonts w:hint="eastAsia" w:ascii="宋体" w:hAnsi="宋体" w:cs="宋体"/>
          <w:sz w:val="24"/>
        </w:rPr>
        <w:t>项目联系人（询问）：</w:t>
      </w:r>
      <w:r>
        <w:rPr>
          <w:rFonts w:hint="eastAsia" w:ascii="宋体" w:hAnsi="宋体" w:cs="宋体"/>
          <w:color w:val="auto"/>
          <w:sz w:val="24"/>
          <w:lang w:val="en-US" w:eastAsia="zh-CN"/>
        </w:rPr>
        <w:t>余春霞</w:t>
      </w:r>
      <w:r>
        <w:rPr>
          <w:rFonts w:hint="eastAsia" w:ascii="宋体" w:hAnsi="宋体" w:cs="宋体"/>
          <w:sz w:val="24"/>
        </w:rPr>
        <w:t xml:space="preserve">  </w:t>
      </w:r>
    </w:p>
    <w:p w14:paraId="136B33CE">
      <w:pPr>
        <w:snapToGrid w:val="0"/>
        <w:spacing w:line="360" w:lineRule="auto"/>
        <w:ind w:firstLine="480" w:firstLineChars="200"/>
        <w:rPr>
          <w:rFonts w:ascii="宋体" w:hAnsi="宋体" w:cs="宋体"/>
          <w:sz w:val="24"/>
        </w:rPr>
      </w:pPr>
      <w:r>
        <w:rPr>
          <w:rFonts w:hint="eastAsia" w:ascii="宋体" w:hAnsi="宋体" w:cs="宋体"/>
          <w:sz w:val="24"/>
        </w:rPr>
        <w:t>项目联系方式（询问）：</w:t>
      </w:r>
      <w:r>
        <w:rPr>
          <w:rFonts w:hint="eastAsia" w:ascii="宋体" w:hAnsi="宋体" w:cs="宋体"/>
          <w:color w:val="auto"/>
          <w:sz w:val="24"/>
          <w:lang w:val="en-US" w:eastAsia="zh-CN"/>
        </w:rPr>
        <w:t>15268578245</w:t>
      </w:r>
      <w:r>
        <w:rPr>
          <w:rFonts w:hint="eastAsia" w:ascii="宋体" w:hAnsi="宋体" w:cs="宋体"/>
          <w:sz w:val="24"/>
        </w:rPr>
        <w:t xml:space="preserve"> </w:t>
      </w:r>
    </w:p>
    <w:p w14:paraId="0A474353">
      <w:pPr>
        <w:snapToGrid w:val="0"/>
        <w:spacing w:line="360" w:lineRule="auto"/>
        <w:ind w:firstLine="480" w:firstLineChars="200"/>
        <w:rPr>
          <w:rFonts w:hint="eastAsia" w:ascii="宋体" w:hAnsi="宋体" w:cs="宋体"/>
          <w:sz w:val="24"/>
        </w:rPr>
      </w:pPr>
      <w:r>
        <w:rPr>
          <w:rFonts w:hint="eastAsia" w:ascii="宋体" w:hAnsi="宋体" w:cs="宋体"/>
          <w:sz w:val="24"/>
        </w:rPr>
        <w:t>质疑联系人：</w:t>
      </w:r>
      <w:r>
        <w:rPr>
          <w:rFonts w:hint="eastAsia" w:ascii="宋体" w:hAnsi="宋体" w:cs="宋体"/>
          <w:sz w:val="24"/>
          <w:lang w:val="en-US" w:eastAsia="zh-CN"/>
        </w:rPr>
        <w:t>郑芝琨</w:t>
      </w:r>
      <w:r>
        <w:rPr>
          <w:rFonts w:hint="eastAsia" w:ascii="宋体" w:hAnsi="宋体" w:cs="宋体"/>
          <w:color w:val="FF0000"/>
          <w:sz w:val="24"/>
        </w:rPr>
        <w:t xml:space="preserve"> </w:t>
      </w:r>
    </w:p>
    <w:p w14:paraId="699FA4B0">
      <w:pPr>
        <w:snapToGrid w:val="0"/>
        <w:spacing w:line="360" w:lineRule="auto"/>
        <w:ind w:firstLine="480" w:firstLineChars="200"/>
        <w:rPr>
          <w:rFonts w:hint="eastAsia" w:ascii="宋体" w:hAnsi="宋体" w:eastAsia="宋体" w:cs="宋体"/>
          <w:sz w:val="24"/>
          <w:lang w:eastAsia="zh-CN"/>
        </w:rPr>
      </w:pPr>
      <w:r>
        <w:rPr>
          <w:rFonts w:hint="eastAsia" w:ascii="宋体" w:hAnsi="宋体" w:cs="宋体"/>
          <w:sz w:val="24"/>
        </w:rPr>
        <w:t>质疑联系方式：</w:t>
      </w:r>
      <w:r>
        <w:rPr>
          <w:rFonts w:hint="eastAsia" w:ascii="宋体" w:hAnsi="宋体" w:cs="宋体"/>
          <w:sz w:val="24"/>
          <w:lang w:val="en-US" w:eastAsia="zh-CN"/>
        </w:rPr>
        <w:t>13685743909</w:t>
      </w:r>
    </w:p>
    <w:p w14:paraId="6D4E4901">
      <w:pPr>
        <w:spacing w:line="360" w:lineRule="auto"/>
        <w:ind w:firstLine="480"/>
        <w:rPr>
          <w:rFonts w:ascii="宋体" w:hAnsi="宋体" w:cs="宋体"/>
          <w:sz w:val="24"/>
        </w:rPr>
      </w:pPr>
      <w:r>
        <w:rPr>
          <w:rFonts w:hint="eastAsia" w:ascii="宋体" w:hAnsi="宋体" w:cs="宋体"/>
          <w:b/>
          <w:bCs/>
          <w:sz w:val="24"/>
        </w:rPr>
        <w:t xml:space="preserve"> 2.采购代理机构信息  </w:t>
      </w:r>
      <w:r>
        <w:rPr>
          <w:rFonts w:hint="eastAsia" w:ascii="宋体" w:hAnsi="宋体" w:cs="宋体"/>
          <w:sz w:val="24"/>
        </w:rPr>
        <w:t xml:space="preserve">          </w:t>
      </w:r>
    </w:p>
    <w:p w14:paraId="782BA0B3">
      <w:pPr>
        <w:spacing w:line="360" w:lineRule="auto"/>
        <w:ind w:firstLine="480"/>
        <w:rPr>
          <w:rFonts w:ascii="宋体" w:hAnsi="宋体" w:cs="宋体"/>
          <w:sz w:val="24"/>
        </w:rPr>
      </w:pPr>
      <w:r>
        <w:rPr>
          <w:rFonts w:hint="eastAsia" w:ascii="宋体" w:hAnsi="宋体" w:cs="宋体"/>
          <w:sz w:val="24"/>
        </w:rPr>
        <w:t>名    称：</w:t>
      </w:r>
      <w:r>
        <w:rPr>
          <w:rFonts w:hint="eastAsia" w:ascii="宋体" w:hAnsi="宋体" w:eastAsia="宋体" w:cs="宋体"/>
          <w:color w:val="auto"/>
          <w:sz w:val="24"/>
        </w:rPr>
        <w:t>浙江</w:t>
      </w:r>
      <w:r>
        <w:rPr>
          <w:rFonts w:hint="eastAsia" w:ascii="宋体" w:hAnsi="宋体" w:cs="宋体"/>
          <w:color w:val="auto"/>
          <w:sz w:val="24"/>
          <w:lang w:val="en-US" w:eastAsia="zh-CN"/>
        </w:rPr>
        <w:t>浙坤工程管理</w:t>
      </w:r>
      <w:r>
        <w:rPr>
          <w:rFonts w:hint="eastAsia" w:ascii="宋体" w:hAnsi="宋体" w:eastAsia="宋体" w:cs="宋体"/>
          <w:color w:val="auto"/>
          <w:sz w:val="24"/>
        </w:rPr>
        <w:t>有限公司</w:t>
      </w:r>
    </w:p>
    <w:p w14:paraId="28B41E81">
      <w:pPr>
        <w:spacing w:line="360" w:lineRule="auto"/>
        <w:ind w:firstLine="480"/>
        <w:rPr>
          <w:rFonts w:hint="default" w:ascii="宋体" w:hAnsi="宋体" w:eastAsia="宋体" w:cs="宋体"/>
          <w:sz w:val="24"/>
          <w:lang w:val="en-US" w:eastAsia="zh-CN"/>
        </w:rPr>
      </w:pPr>
      <w:r>
        <w:rPr>
          <w:rFonts w:hint="eastAsia" w:ascii="宋体" w:hAnsi="宋体" w:cs="宋体"/>
          <w:sz w:val="24"/>
        </w:rPr>
        <w:t>地    址：</w:t>
      </w:r>
      <w:r>
        <w:rPr>
          <w:rFonts w:hint="eastAsia" w:ascii="宋体" w:hAnsi="宋体" w:eastAsia="宋体" w:cs="宋体"/>
          <w:color w:val="auto"/>
          <w:sz w:val="24"/>
        </w:rPr>
        <w:t>淳安县千岛湖镇</w:t>
      </w:r>
      <w:r>
        <w:rPr>
          <w:rFonts w:hint="eastAsia" w:ascii="宋体" w:hAnsi="宋体" w:cs="宋体"/>
          <w:color w:val="auto"/>
          <w:sz w:val="24"/>
          <w:lang w:val="en-US" w:eastAsia="zh-CN"/>
        </w:rPr>
        <w:t>新安大街91-1号三楼</w:t>
      </w:r>
    </w:p>
    <w:p w14:paraId="3F02ED37">
      <w:pPr>
        <w:spacing w:line="360" w:lineRule="auto"/>
        <w:rPr>
          <w:rFonts w:ascii="宋体" w:hAnsi="宋体" w:cs="宋体"/>
          <w:sz w:val="24"/>
        </w:rPr>
      </w:pPr>
      <w:r>
        <w:rPr>
          <w:rFonts w:hint="eastAsia" w:ascii="宋体" w:hAnsi="宋体" w:cs="宋体"/>
          <w:sz w:val="24"/>
        </w:rPr>
        <w:t xml:space="preserve">    项目联系人（询问）：</w:t>
      </w:r>
      <w:r>
        <w:rPr>
          <w:rFonts w:hint="eastAsia" w:ascii="宋体" w:hAnsi="宋体" w:cs="宋体"/>
          <w:color w:val="auto"/>
          <w:sz w:val="24"/>
          <w:lang w:val="en-US" w:eastAsia="zh-CN"/>
        </w:rPr>
        <w:t>王莹</w:t>
      </w:r>
      <w:r>
        <w:rPr>
          <w:rFonts w:hint="eastAsia" w:ascii="宋体" w:hAnsi="宋体" w:cs="宋体"/>
          <w:sz w:val="24"/>
        </w:rPr>
        <w:t xml:space="preserve"> </w:t>
      </w:r>
    </w:p>
    <w:p w14:paraId="1F6F746F">
      <w:pPr>
        <w:spacing w:line="360" w:lineRule="auto"/>
        <w:rPr>
          <w:rFonts w:hint="default" w:ascii="宋体" w:hAnsi="宋体" w:cs="宋体"/>
          <w:sz w:val="24"/>
          <w:lang w:val="en-US"/>
        </w:rPr>
      </w:pPr>
      <w:r>
        <w:rPr>
          <w:rFonts w:hint="eastAsia" w:ascii="宋体" w:hAnsi="宋体" w:cs="宋体"/>
          <w:sz w:val="24"/>
        </w:rPr>
        <w:t xml:space="preserve">    项目联系方式（询问）</w:t>
      </w:r>
      <w:r>
        <w:rPr>
          <w:rFonts w:hint="eastAsia" w:ascii="宋体" w:hAnsi="宋体" w:cs="宋体"/>
          <w:sz w:val="24"/>
          <w:lang w:eastAsia="zh-CN"/>
        </w:rPr>
        <w:t>：</w:t>
      </w:r>
      <w:r>
        <w:rPr>
          <w:rFonts w:hint="eastAsia" w:ascii="宋体" w:hAnsi="宋体" w:cs="宋体"/>
          <w:sz w:val="24"/>
          <w:lang w:val="en-US" w:eastAsia="zh-CN"/>
        </w:rPr>
        <w:t>0571-</w:t>
      </w:r>
      <w:r>
        <w:rPr>
          <w:rFonts w:hint="eastAsia" w:ascii="宋体" w:hAnsi="宋体" w:cs="宋体"/>
          <w:color w:val="auto"/>
          <w:sz w:val="24"/>
          <w:lang w:val="en-US" w:eastAsia="zh-CN"/>
        </w:rPr>
        <w:t>64830789</w:t>
      </w:r>
    </w:p>
    <w:p w14:paraId="0EF78E99">
      <w:pPr>
        <w:spacing w:line="360" w:lineRule="auto"/>
        <w:rPr>
          <w:rFonts w:ascii="宋体" w:hAnsi="宋体" w:cs="宋体"/>
          <w:sz w:val="24"/>
        </w:rPr>
      </w:pPr>
      <w:r>
        <w:rPr>
          <w:rFonts w:hint="eastAsia" w:ascii="宋体" w:hAnsi="宋体" w:cs="宋体"/>
          <w:sz w:val="24"/>
        </w:rPr>
        <w:t xml:space="preserve">    质疑联系人：</w:t>
      </w:r>
      <w:r>
        <w:rPr>
          <w:rFonts w:hint="eastAsia" w:ascii="宋体" w:hAnsi="宋体" w:cs="宋体"/>
          <w:color w:val="auto"/>
          <w:sz w:val="24"/>
          <w:lang w:val="en-US" w:eastAsia="zh-CN"/>
        </w:rPr>
        <w:t>卢玉豪</w:t>
      </w:r>
      <w:r>
        <w:rPr>
          <w:rFonts w:hint="eastAsia" w:ascii="宋体" w:hAnsi="宋体" w:cs="宋体"/>
          <w:sz w:val="24"/>
        </w:rPr>
        <w:t xml:space="preserve"> </w:t>
      </w:r>
    </w:p>
    <w:p w14:paraId="43D78EAB">
      <w:pPr>
        <w:spacing w:line="360" w:lineRule="auto"/>
        <w:rPr>
          <w:rFonts w:hint="eastAsia" w:ascii="宋体" w:hAnsi="宋体" w:eastAsia="宋体" w:cs="宋体"/>
          <w:color w:val="auto"/>
          <w:sz w:val="24"/>
          <w:highlight w:val="none"/>
        </w:rPr>
      </w:pPr>
      <w:r>
        <w:rPr>
          <w:rFonts w:hint="eastAsia" w:ascii="宋体" w:hAnsi="宋体" w:cs="宋体"/>
          <w:sz w:val="24"/>
        </w:rPr>
        <w:t xml:space="preserve">    质疑联系方式：</w:t>
      </w:r>
      <w:r>
        <w:rPr>
          <w:rFonts w:hint="eastAsia" w:ascii="宋体" w:hAnsi="宋体" w:cs="宋体"/>
          <w:sz w:val="24"/>
          <w:lang w:val="en-US" w:eastAsia="zh-CN"/>
        </w:rPr>
        <w:t>0571-</w:t>
      </w:r>
      <w:r>
        <w:rPr>
          <w:rFonts w:hint="eastAsia" w:ascii="宋体" w:hAnsi="宋体" w:cs="宋体"/>
          <w:color w:val="auto"/>
          <w:sz w:val="24"/>
          <w:lang w:val="en-US" w:eastAsia="zh-CN"/>
        </w:rPr>
        <w:t>64830789</w:t>
      </w:r>
    </w:p>
    <w:p w14:paraId="3B75D68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w:t>
      </w:r>
      <w:r>
        <w:rPr>
          <w:rFonts w:hint="eastAsia"/>
          <w:color w:val="auto"/>
          <w:highlight w:val="none"/>
        </w:rPr>
        <w:t xml:space="preserve"> </w:t>
      </w:r>
      <w:r>
        <w:rPr>
          <w:rFonts w:hint="eastAsia" w:ascii="宋体" w:hAnsi="宋体" w:cs="宋体"/>
          <w:color w:val="auto"/>
          <w:sz w:val="24"/>
          <w:highlight w:val="none"/>
        </w:rPr>
        <w:t xml:space="preserve">同级政府采购监督管理部门            </w:t>
      </w:r>
    </w:p>
    <w:p w14:paraId="67E67380">
      <w:pPr>
        <w:spacing w:line="360" w:lineRule="auto"/>
        <w:rPr>
          <w:rFonts w:ascii="宋体" w:hAnsi="宋体"/>
          <w:sz w:val="24"/>
        </w:rPr>
      </w:pPr>
      <w:r>
        <w:rPr>
          <w:rFonts w:hint="eastAsia" w:ascii="宋体" w:hAnsi="宋体" w:cs="宋体"/>
          <w:color w:val="auto"/>
          <w:sz w:val="24"/>
          <w:highlight w:val="none"/>
        </w:rPr>
        <w:t xml:space="preserve">    名    称：</w:t>
      </w:r>
      <w:r>
        <w:rPr>
          <w:rFonts w:hint="eastAsia" w:ascii="宋体" w:hAnsi="宋体"/>
          <w:sz w:val="24"/>
        </w:rPr>
        <w:t>淳安县财政局、浙江省政府采购行政裁决服务中心(杭州)</w:t>
      </w:r>
    </w:p>
    <w:p w14:paraId="21AE253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sz w:val="24"/>
        </w:rPr>
        <w:t>杭州市上城区</w:t>
      </w:r>
      <w:r>
        <w:rPr>
          <w:rFonts w:hint="eastAsia" w:ascii="宋体" w:hAnsi="宋体"/>
          <w:sz w:val="24"/>
          <w:lang w:val="en-US" w:eastAsia="zh-CN"/>
        </w:rPr>
        <w:t>清泰街549号城建综合大楼11楼</w:t>
      </w:r>
      <w:r>
        <w:rPr>
          <w:rFonts w:hint="eastAsia" w:ascii="宋体" w:hAnsi="宋体"/>
          <w:sz w:val="24"/>
        </w:rPr>
        <w:t>(快递仅限ems或顺丰)</w:t>
      </w:r>
    </w:p>
    <w:p w14:paraId="5AFD60F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5719148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77A7974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监督投诉电话：</w:t>
      </w:r>
      <w:r>
        <w:rPr>
          <w:rFonts w:hint="eastAsia" w:ascii="宋体" w:hAnsi="宋体"/>
          <w:sz w:val="24"/>
        </w:rPr>
        <w:t>0571-</w:t>
      </w:r>
      <w:r>
        <w:rPr>
          <w:rFonts w:hint="eastAsia" w:ascii="宋体" w:hAnsi="宋体"/>
          <w:sz w:val="24"/>
          <w:lang w:val="en-US" w:eastAsia="zh-CN"/>
        </w:rPr>
        <w:t>87227671，0571-87800218</w:t>
      </w:r>
      <w:r>
        <w:rPr>
          <w:rFonts w:hint="eastAsia" w:ascii="宋体" w:hAnsi="宋体" w:cs="宋体"/>
          <w:color w:val="auto"/>
          <w:sz w:val="24"/>
          <w:highlight w:val="none"/>
        </w:rPr>
        <w:t xml:space="preserve">  </w:t>
      </w:r>
    </w:p>
    <w:p w14:paraId="3A33467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w:t>
      </w:r>
      <w:r>
        <w:rPr>
          <w:rFonts w:hint="eastAsia" w:ascii="微软雅黑" w:hAnsi="微软雅黑" w:eastAsia="微软雅黑"/>
          <w:color w:val="auto"/>
          <w:szCs w:val="21"/>
          <w:highlight w:val="none"/>
          <w:shd w:val="clear" w:color="auto" w:fill="FFFFFF"/>
        </w:rPr>
        <w:t>95763</w:t>
      </w:r>
      <w:r>
        <w:rPr>
          <w:rFonts w:hint="eastAsia" w:ascii="宋体" w:hAnsi="宋体" w:cs="宋体"/>
          <w:color w:val="auto"/>
          <w:sz w:val="24"/>
          <w:highlight w:val="none"/>
        </w:rPr>
        <w:t>获取热线服务帮助。</w:t>
      </w:r>
    </w:p>
    <w:p w14:paraId="6B15403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09BAECCF">
      <w:pPr>
        <w:pStyle w:val="33"/>
        <w:spacing w:line="360" w:lineRule="auto"/>
        <w:rPr>
          <w:rFonts w:hAnsi="宋体" w:cs="宋体"/>
          <w:b/>
          <w:color w:val="auto"/>
          <w:sz w:val="36"/>
          <w:szCs w:val="20"/>
          <w:highlight w:val="none"/>
        </w:rPr>
      </w:pPr>
      <w:r>
        <w:rPr>
          <w:rFonts w:hint="eastAsia" w:hAnsi="宋体" w:cs="宋体"/>
          <w:color w:val="auto"/>
          <w:sz w:val="24"/>
          <w:highlight w:val="none"/>
        </w:rPr>
        <w:t xml:space="preserve">                        </w:t>
      </w:r>
      <w:r>
        <w:rPr>
          <w:rFonts w:hAnsi="宋体" w:cs="宋体"/>
          <w:b/>
          <w:color w:val="auto"/>
          <w:sz w:val="36"/>
          <w:szCs w:val="20"/>
          <w:highlight w:val="none"/>
        </w:rPr>
        <w:t xml:space="preserve"> </w:t>
      </w:r>
    </w:p>
    <w:p w14:paraId="6B815D52">
      <w:pPr>
        <w:pStyle w:val="3"/>
        <w:rPr>
          <w:rFonts w:ascii="宋体"/>
          <w:snapToGrid w:val="0"/>
          <w:color w:val="auto"/>
          <w:highlight w:val="none"/>
        </w:rPr>
      </w:pPr>
      <w:r>
        <w:rPr>
          <w:color w:val="auto"/>
          <w:highlight w:val="none"/>
        </w:rPr>
        <w:br w:type="page"/>
      </w:r>
    </w:p>
    <w:p w14:paraId="01C49A1A">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6A1506F4">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461"/>
      </w:tblGrid>
      <w:tr w14:paraId="296155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CEDD85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95F55F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461" w:type="dxa"/>
            <w:tcBorders>
              <w:top w:val="single" w:color="000000" w:sz="8" w:space="0"/>
              <w:left w:val="single" w:color="000000" w:sz="2" w:space="0"/>
              <w:bottom w:val="single" w:color="000000" w:sz="8" w:space="0"/>
              <w:right w:val="single" w:color="000000" w:sz="8" w:space="0"/>
            </w:tcBorders>
            <w:vAlign w:val="center"/>
          </w:tcPr>
          <w:p w14:paraId="37E2484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226EA6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5EDFD8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620FEE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6461" w:type="dxa"/>
            <w:tcBorders>
              <w:top w:val="single" w:color="000000" w:sz="8" w:space="0"/>
              <w:left w:val="single" w:color="000000" w:sz="2" w:space="0"/>
              <w:bottom w:val="single" w:color="000000" w:sz="8" w:space="0"/>
              <w:right w:val="single" w:color="000000" w:sz="8" w:space="0"/>
            </w:tcBorders>
            <w:vAlign w:val="center"/>
          </w:tcPr>
          <w:p w14:paraId="1F339A9F">
            <w:pPr>
              <w:spacing w:line="360" w:lineRule="auto"/>
              <w:rPr>
                <w:rFonts w:ascii="宋体" w:hAnsi="宋体" w:cs="宋体"/>
                <w:color w:val="auto"/>
                <w:sz w:val="24"/>
                <w:highlight w:val="none"/>
              </w:rPr>
            </w:pPr>
            <w:r>
              <w:rPr>
                <w:rFonts w:hint="eastAsia" w:ascii="宋体" w:hAnsi="宋体" w:cs="宋体"/>
                <w:color w:val="auto"/>
                <w:sz w:val="24"/>
                <w:highlight w:val="none"/>
              </w:rPr>
              <w:t>货物类，</w:t>
            </w:r>
          </w:p>
          <w:p w14:paraId="1C2C66FD">
            <w:pPr>
              <w:spacing w:line="360" w:lineRule="auto"/>
              <w:rPr>
                <w:rFonts w:ascii="宋体" w:hAnsi="宋体" w:cs="宋体"/>
                <w:color w:val="auto"/>
                <w:sz w:val="24"/>
                <w:highlight w:val="none"/>
              </w:rPr>
            </w:pPr>
            <w:r>
              <w:rPr>
                <w:rFonts w:hint="eastAsia" w:ascii="宋体" w:hAnsi="宋体" w:cs="宋体"/>
                <w:color w:val="auto"/>
                <w:sz w:val="24"/>
                <w:highlight w:val="none"/>
              </w:rPr>
              <w:t>单一产品或</w:t>
            </w:r>
            <w:r>
              <w:rPr>
                <w:rFonts w:hint="eastAsia" w:ascii="宋体" w:hAnsi="宋体" w:cs="宋体"/>
                <w:color w:val="auto"/>
                <w:kern w:val="0"/>
                <w:sz w:val="24"/>
                <w:highlight w:val="none"/>
              </w:rPr>
              <w:t>核心产品为：</w:t>
            </w:r>
            <w:r>
              <w:rPr>
                <w:rFonts w:hint="eastAsia" w:ascii="宋体" w:hAnsi="宋体" w:cs="宋体"/>
                <w:color w:val="auto"/>
                <w:kern w:val="0"/>
                <w:sz w:val="24"/>
                <w:highlight w:val="none"/>
                <w:u w:val="single"/>
                <w:lang w:eastAsia="zh-CN"/>
              </w:rPr>
              <w:t>电器设备、桌椅</w:t>
            </w:r>
            <w:r>
              <w:rPr>
                <w:rFonts w:hint="eastAsia" w:ascii="宋体" w:hAnsi="宋体" w:cs="宋体"/>
                <w:color w:val="auto"/>
                <w:sz w:val="24"/>
                <w:highlight w:val="none"/>
              </w:rPr>
              <w:t>。</w:t>
            </w:r>
          </w:p>
        </w:tc>
      </w:tr>
      <w:tr w14:paraId="4FD95D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5C830C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D62C1A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461" w:type="dxa"/>
            <w:tcBorders>
              <w:top w:val="single" w:color="000000" w:sz="8" w:space="0"/>
              <w:left w:val="single" w:color="000000" w:sz="2" w:space="0"/>
              <w:bottom w:val="single" w:color="000000" w:sz="8" w:space="0"/>
              <w:right w:val="single" w:color="000000" w:sz="8" w:space="0"/>
            </w:tcBorders>
            <w:vAlign w:val="center"/>
          </w:tcPr>
          <w:p w14:paraId="4FC41C0C">
            <w:pPr>
              <w:pStyle w:val="3"/>
              <w:rPr>
                <w:rFonts w:ascii="宋体" w:hAnsi="宋体" w:eastAsia="宋体" w:cs="宋体"/>
                <w:color w:val="auto"/>
                <w:highlight w:val="none"/>
                <w:lang w:val="en-US"/>
              </w:rPr>
            </w:pPr>
            <w:r>
              <w:rPr>
                <w:rFonts w:hint="eastAsia" w:ascii="宋体" w:hAnsi="宋体" w:eastAsia="宋体" w:cs="宋体"/>
                <w:bCs w:val="0"/>
                <w:color w:val="auto"/>
                <w:sz w:val="24"/>
                <w:szCs w:val="24"/>
                <w:highlight w:val="none"/>
                <w:lang w:val="en-US"/>
              </w:rPr>
              <w:t>采购标的及所属行业详见《中小企业声明函》。</w:t>
            </w:r>
          </w:p>
        </w:tc>
      </w:tr>
      <w:tr w14:paraId="6EFD66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2770D4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1B1972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461" w:type="dxa"/>
            <w:tcBorders>
              <w:top w:val="single" w:color="000000" w:sz="8" w:space="0"/>
              <w:left w:val="single" w:color="000000" w:sz="2" w:space="0"/>
              <w:bottom w:val="single" w:color="000000" w:sz="8" w:space="0"/>
              <w:right w:val="single" w:color="000000" w:sz="8" w:space="0"/>
            </w:tcBorders>
            <w:vAlign w:val="center"/>
          </w:tcPr>
          <w:p w14:paraId="64D7B590">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246F054E">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采购进口产品。优先采购向我国企业转让技术、与我国企业签订消化吸收再创新方案的供应商的进口产品，详见</w:t>
            </w:r>
            <w:r>
              <w:rPr>
                <w:rFonts w:hint="eastAsia" w:ascii="宋体" w:hAnsi="宋体" w:cs="宋体"/>
                <w:color w:val="auto"/>
                <w:kern w:val="0"/>
                <w:sz w:val="24"/>
                <w:highlight w:val="none"/>
                <w:u w:val="single"/>
              </w:rPr>
              <w:t>评分标准</w:t>
            </w:r>
            <w:r>
              <w:rPr>
                <w:rFonts w:hint="eastAsia" w:ascii="宋体" w:hAnsi="宋体" w:cs="宋体"/>
                <w:color w:val="auto"/>
                <w:kern w:val="0"/>
                <w:sz w:val="24"/>
                <w:highlight w:val="none"/>
              </w:rPr>
              <w:t>。</w:t>
            </w:r>
          </w:p>
        </w:tc>
      </w:tr>
      <w:tr w14:paraId="261E5A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73289D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505B5462">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461" w:type="dxa"/>
            <w:tcBorders>
              <w:top w:val="single" w:color="000000" w:sz="8" w:space="0"/>
              <w:left w:val="single" w:color="000000" w:sz="2" w:space="0"/>
              <w:bottom w:val="single" w:color="000000" w:sz="8" w:space="0"/>
              <w:right w:val="single" w:color="000000" w:sz="8" w:space="0"/>
            </w:tcBorders>
            <w:vAlign w:val="center"/>
          </w:tcPr>
          <w:p w14:paraId="4138868E">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运输</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p>
          <w:p w14:paraId="04DEC58A">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7F4CCAAF">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42974E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017CC1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A3DED0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461" w:type="dxa"/>
            <w:tcBorders>
              <w:top w:val="single" w:color="000000" w:sz="8" w:space="0"/>
              <w:left w:val="single" w:color="000000" w:sz="2" w:space="0"/>
              <w:bottom w:val="single" w:color="000000" w:sz="8" w:space="0"/>
              <w:right w:val="single" w:color="000000" w:sz="8" w:space="0"/>
            </w:tcBorders>
            <w:vAlign w:val="center"/>
          </w:tcPr>
          <w:p w14:paraId="2A8BA1DF">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1230F64A">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1832DD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0A66EB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62F746B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461" w:type="dxa"/>
            <w:tcBorders>
              <w:top w:val="single" w:color="000000" w:sz="8" w:space="0"/>
              <w:left w:val="single" w:color="000000" w:sz="2" w:space="0"/>
              <w:bottom w:val="single" w:color="000000" w:sz="8" w:space="0"/>
              <w:right w:val="single" w:color="000000" w:sz="8" w:space="0"/>
            </w:tcBorders>
            <w:vAlign w:val="center"/>
          </w:tcPr>
          <w:p w14:paraId="26C93262">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35E6B68B">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B要求提供（未提供样品或提供样品不满足采购需求实质性条件的供应商，投标无效）：</w:t>
            </w:r>
          </w:p>
          <w:p w14:paraId="38D83372">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snapToGrid w:val="0"/>
                <w:color w:val="auto"/>
                <w:kern w:val="28"/>
                <w:sz w:val="24"/>
                <w:highlight w:val="none"/>
                <w:u w:val="single"/>
                <w:lang w:val="en-US" w:eastAsia="zh-CN"/>
              </w:rPr>
              <w:t xml:space="preserve">  按规格型号制作的成品剧院椅一个</w:t>
            </w:r>
            <w:r>
              <w:rPr>
                <w:rFonts w:hint="eastAsia" w:ascii="宋体" w:hAnsi="宋体" w:cs="宋体"/>
                <w:color w:val="auto"/>
                <w:kern w:val="0"/>
                <w:sz w:val="24"/>
                <w:highlight w:val="none"/>
              </w:rPr>
              <w:t>；</w:t>
            </w:r>
            <w:r>
              <w:rPr>
                <w:rFonts w:ascii="宋体" w:hAnsi="宋体" w:cs="宋体"/>
                <w:color w:val="auto"/>
                <w:kern w:val="0"/>
                <w:sz w:val="24"/>
                <w:highlight w:val="none"/>
              </w:rPr>
              <w:t xml:space="preserve"> </w:t>
            </w:r>
          </w:p>
          <w:p w14:paraId="2B76A0CB">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详见采购需求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5CA5A602">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p>
          <w:p w14:paraId="321322FD">
            <w:pPr>
              <w:spacing w:line="360" w:lineRule="auto"/>
              <w:ind w:firstLine="240" w:firstLineChars="100"/>
              <w:rPr>
                <w:rFonts w:ascii="宋体" w:hAnsi="宋体" w:cs="宋体"/>
                <w:color w:val="auto"/>
                <w:sz w:val="24"/>
                <w:highlight w:val="none"/>
              </w:rPr>
            </w:pPr>
            <w:sdt>
              <w:sdtPr>
                <w:rPr>
                  <w:rFonts w:hint="eastAsia" w:ascii="宋体" w:hAnsi="宋体" w:cs="宋体"/>
                  <w:color w:val="auto"/>
                  <w:kern w:val="0"/>
                  <w:sz w:val="24"/>
                  <w:highlight w:val="none"/>
                </w:rPr>
                <w:id w:val="-135009224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样品分未超过价格分的50%；</w:t>
            </w:r>
          </w:p>
          <w:p w14:paraId="149D8956">
            <w:pPr>
              <w:spacing w:line="360" w:lineRule="auto"/>
              <w:ind w:firstLine="240" w:firstLineChars="100"/>
              <w:rPr>
                <w:rFonts w:ascii="宋体" w:hAnsi="宋体" w:cs="宋体"/>
                <w:color w:val="auto"/>
                <w:kern w:val="0"/>
                <w:sz w:val="24"/>
                <w:highlight w:val="none"/>
              </w:rPr>
            </w:pPr>
            <w:sdt>
              <w:sdtPr>
                <w:rPr>
                  <w:rFonts w:hint="eastAsia" w:ascii="宋体" w:hAnsi="宋体" w:cs="宋体"/>
                  <w:color w:val="auto"/>
                  <w:kern w:val="0"/>
                  <w:sz w:val="24"/>
                  <w:highlight w:val="none"/>
                </w:rPr>
                <w:id w:val="-148554041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样品分超过价格分的50%，理由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288EF3DD">
            <w:pPr>
              <w:spacing w:line="360" w:lineRule="auto"/>
              <w:ind w:firstLine="240" w:firstLineChars="100"/>
              <w:rPr>
                <w:rFonts w:ascii="宋体" w:hAnsi="宋体" w:cs="宋体"/>
                <w:color w:val="auto"/>
                <w:kern w:val="0"/>
                <w:sz w:val="24"/>
                <w:highlight w:val="none"/>
              </w:rPr>
            </w:pPr>
            <w:r>
              <w:rPr>
                <w:rFonts w:hint="eastAsia" w:ascii="宋体" w:hAnsi="宋体" w:cs="宋体"/>
                <w:snapToGrid w:val="0"/>
                <w:color w:val="auto"/>
                <w:kern w:val="28"/>
                <w:sz w:val="24"/>
                <w:highlight w:val="none"/>
              </w:rPr>
              <w:t>详见招标文件第四部分</w:t>
            </w:r>
            <w:r>
              <w:rPr>
                <w:rFonts w:hint="eastAsia" w:ascii="宋体" w:hAnsi="宋体" w:cs="宋体"/>
                <w:color w:val="auto"/>
                <w:sz w:val="24"/>
                <w:highlight w:val="none"/>
                <w:u w:val="single"/>
              </w:rPr>
              <w:t>评标办分法</w:t>
            </w:r>
            <w:r>
              <w:rPr>
                <w:rFonts w:hint="eastAsia" w:ascii="宋体" w:hAnsi="宋体" w:cs="宋体"/>
                <w:color w:val="auto"/>
                <w:kern w:val="0"/>
                <w:sz w:val="24"/>
                <w:highlight w:val="none"/>
              </w:rPr>
              <w:t xml:space="preserve">。 </w:t>
            </w:r>
          </w:p>
          <w:p w14:paraId="1B19BD4C">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692B70EA">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eastAsia="宋体" w:cs="宋体"/>
                <w:color w:val="auto"/>
                <w:sz w:val="24"/>
                <w:highlight w:val="none"/>
                <w:u w:val="single"/>
                <w:lang w:val="en-US" w:eastAsia="zh-CN"/>
              </w:rPr>
              <w:t xml:space="preserve"> </w:t>
            </w:r>
            <w:r>
              <w:rPr>
                <w:rFonts w:hint="eastAsia" w:ascii="宋体" w:hAnsi="宋体" w:cs="宋体"/>
                <w:color w:val="auto"/>
                <w:sz w:val="24"/>
                <w:highlight w:val="none"/>
                <w:u w:val="single"/>
                <w:lang w:val="en-US" w:eastAsia="zh-CN"/>
              </w:rPr>
              <w:t>1</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10</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10</w:t>
            </w:r>
            <w:r>
              <w:rPr>
                <w:rFonts w:hint="eastAsia" w:ascii="宋体" w:hAnsi="宋体" w:eastAsia="宋体" w:cs="宋体"/>
                <w:color w:val="auto"/>
                <w:sz w:val="24"/>
                <w:highlight w:val="none"/>
                <w:u w:val="single"/>
              </w:rPr>
              <w:t>分前</w:t>
            </w:r>
            <w:r>
              <w:rPr>
                <w:rFonts w:hint="eastAsia" w:ascii="宋体" w:hAnsi="宋体" w:eastAsia="宋体" w:cs="宋体"/>
                <w:color w:val="auto"/>
                <w:sz w:val="24"/>
                <w:highlight w:val="none"/>
              </w:rPr>
              <w:t xml:space="preserve"> ；地点： </w:t>
            </w:r>
            <w:r>
              <w:rPr>
                <w:rFonts w:hint="eastAsia" w:ascii="宋体" w:hAnsi="宋体"/>
                <w:sz w:val="24"/>
                <w:u w:val="single"/>
              </w:rPr>
              <w:t>淳安县千岛湖镇环湖北路88号公路大厦8楼803室</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王莹</w:t>
            </w:r>
            <w:r>
              <w:rPr>
                <w:rFonts w:hint="eastAsia" w:ascii="宋体" w:hAnsi="宋体" w:eastAsia="宋体" w:cs="宋体"/>
                <w:color w:val="auto"/>
                <w:sz w:val="24"/>
                <w:highlight w:val="none"/>
              </w:rPr>
              <w:t xml:space="preserve"> ，联系电话：</w:t>
            </w:r>
            <w:r>
              <w:rPr>
                <w:rFonts w:hint="eastAsia" w:ascii="宋体" w:hAnsi="宋体" w:eastAsia="宋体" w:cs="宋体"/>
                <w:color w:val="auto"/>
                <w:sz w:val="24"/>
                <w:highlight w:val="none"/>
                <w:u w:val="single"/>
              </w:rPr>
              <w:t xml:space="preserve"> </w:t>
            </w:r>
            <w:r>
              <w:rPr>
                <w:rFonts w:hint="eastAsia" w:ascii="宋体" w:hAnsi="宋体" w:cs="宋体"/>
                <w:color w:val="auto"/>
                <w:sz w:val="24"/>
                <w:u w:val="single"/>
                <w:lang w:val="en-US" w:eastAsia="zh-CN"/>
              </w:rPr>
              <w:t>18606718302</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4A8455C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7817DA5A">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51692B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86250A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1BEA1BE6">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461" w:type="dxa"/>
            <w:tcBorders>
              <w:top w:val="single" w:color="000000" w:sz="8" w:space="0"/>
              <w:left w:val="single" w:color="000000" w:sz="2" w:space="0"/>
              <w:bottom w:val="single" w:color="000000" w:sz="8" w:space="0"/>
              <w:right w:val="single" w:color="000000" w:sz="8" w:space="0"/>
            </w:tcBorders>
            <w:vAlign w:val="center"/>
          </w:tcPr>
          <w:p w14:paraId="221FC1A7">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A9EF950">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0E1CF7E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3621762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0EA2517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3661A50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1C4D6341">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76B86B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104EF6F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168B357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461" w:type="dxa"/>
            <w:tcBorders>
              <w:top w:val="single" w:color="000000" w:sz="8" w:space="0"/>
              <w:left w:val="single" w:color="000000" w:sz="2" w:space="0"/>
              <w:bottom w:val="single" w:color="auto" w:sz="4" w:space="0"/>
              <w:right w:val="single" w:color="000000" w:sz="8" w:space="0"/>
            </w:tcBorders>
            <w:vAlign w:val="center"/>
          </w:tcPr>
          <w:p w14:paraId="1EB0C585">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2A1B7A80">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7520FF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3EFC6E16">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7C2B0553">
            <w:pPr>
              <w:snapToGrid w:val="0"/>
              <w:spacing w:line="360" w:lineRule="auto"/>
              <w:jc w:val="center"/>
              <w:rPr>
                <w:rFonts w:ascii="宋体" w:hAnsi="宋体" w:cs="宋体"/>
                <w:b/>
                <w:color w:val="auto"/>
                <w:sz w:val="24"/>
                <w:highlight w:val="none"/>
              </w:rPr>
            </w:pPr>
          </w:p>
        </w:tc>
        <w:tc>
          <w:tcPr>
            <w:tcW w:w="6461" w:type="dxa"/>
            <w:tcBorders>
              <w:top w:val="single" w:color="auto" w:sz="4" w:space="0"/>
              <w:left w:val="single" w:color="000000" w:sz="2" w:space="0"/>
              <w:bottom w:val="single" w:color="000000" w:sz="8" w:space="0"/>
              <w:right w:val="single" w:color="000000" w:sz="8" w:space="0"/>
            </w:tcBorders>
            <w:vAlign w:val="center"/>
          </w:tcPr>
          <w:p w14:paraId="3024DC3E">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6B0D45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7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7758BB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D30899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节能产品、环境标志产品政府优先采购或强制采购</w:t>
            </w:r>
          </w:p>
        </w:tc>
        <w:tc>
          <w:tcPr>
            <w:tcW w:w="6461" w:type="dxa"/>
            <w:tcBorders>
              <w:top w:val="single" w:color="000000" w:sz="8" w:space="0"/>
              <w:left w:val="single" w:color="000000" w:sz="2" w:space="0"/>
              <w:bottom w:val="single" w:color="000000" w:sz="8" w:space="0"/>
              <w:right w:val="single" w:color="000000" w:sz="8" w:space="0"/>
            </w:tcBorders>
            <w:vAlign w:val="center"/>
          </w:tcPr>
          <w:p w14:paraId="03801C43">
            <w:pPr>
              <w:spacing w:line="360" w:lineRule="auto"/>
              <w:rPr>
                <w:rFonts w:ascii="宋体" w:hAnsi="宋体" w:cs="宋体"/>
                <w:color w:val="auto"/>
                <w:kern w:val="0"/>
                <w:sz w:val="24"/>
                <w:highlight w:val="none"/>
                <w:lang w:val="zh-CN"/>
              </w:rPr>
            </w:pPr>
            <w:sdt>
              <w:sdtPr>
                <w:rPr>
                  <w:rFonts w:hint="eastAsia" w:ascii="宋体" w:hAnsi="宋体" w:cs="宋体"/>
                  <w:color w:val="auto"/>
                  <w:kern w:val="0"/>
                  <w:sz w:val="24"/>
                  <w:highlight w:val="none"/>
                </w:rPr>
                <w:id w:val="386232013"/>
                <w14:checkbox>
                  <w14:checked w14:val="0"/>
                  <w14:checkedState w14:val="00FE" w14:font="Wingdings"/>
                  <w14:uncheckedState w14:val="2610" w14:font="MS Gothic"/>
                </w14:checkbox>
              </w:sdtPr>
              <w:sdtEndPr>
                <w:rPr>
                  <w:rFonts w:hint="eastAsia" w:ascii="宋体" w:hAnsi="宋体" w:cs="宋体"/>
                  <w:color w:val="auto"/>
                  <w:kern w:val="0"/>
                  <w:sz w:val="24"/>
                  <w:highlight w:val="none"/>
                  <w:lang w:val="zh-CN"/>
                </w:rPr>
              </w:sdtEndPr>
              <w:sdtContent>
                <w:r>
                  <w:rPr>
                    <w:rFonts w:hint="eastAsia" w:ascii="MS Gothic" w:hAnsi="MS Gothic" w:eastAsia="宋体" w:cs="宋体"/>
                    <w:color w:val="auto"/>
                    <w:kern w:val="0"/>
                    <w:sz w:val="24"/>
                    <w:szCs w:val="24"/>
                    <w:highlight w:val="none"/>
                    <w:lang w:val="zh-CN" w:eastAsia="zh-CN" w:bidi="ar-SA"/>
                  </w:rPr>
                  <w:t>☐</w:t>
                </w:r>
              </w:sdtContent>
            </w:sdt>
            <w:r>
              <w:rPr>
                <w:rFonts w:hint="eastAsia" w:ascii="宋体" w:hAnsi="宋体" w:cs="宋体"/>
                <w:color w:val="auto"/>
                <w:kern w:val="0"/>
                <w:sz w:val="24"/>
                <w:highlight w:val="none"/>
                <w:lang w:val="zh-CN"/>
              </w:rPr>
              <w:t>依据国家确定的认证机构出具的、处于有效期之内的节能产品认证证书，对获得证书的产品实施政府优先采购或强制采购；其中，对</w:t>
            </w:r>
            <w:r>
              <w:rPr>
                <w:rFonts w:hint="eastAsia" w:ascii="宋体" w:hAnsi="宋体" w:cs="宋体"/>
                <w:color w:val="auto"/>
                <w:kern w:val="0"/>
                <w:sz w:val="24"/>
                <w:highlight w:val="none"/>
                <w:u w:val="single"/>
                <w:lang w:val="zh-CN"/>
              </w:rPr>
              <w:t>产品名称XXX</w:t>
            </w:r>
            <w:r>
              <w:rPr>
                <w:rFonts w:hint="eastAsia" w:ascii="宋体" w:hAnsi="宋体" w:cs="宋体"/>
                <w:color w:val="auto"/>
                <w:kern w:val="0"/>
                <w:sz w:val="24"/>
                <w:highlight w:val="none"/>
                <w:lang w:val="zh-CN"/>
              </w:rPr>
              <w:t>实施政府优先采购，</w:t>
            </w:r>
            <w:r>
              <w:rPr>
                <w:rFonts w:hint="eastAsia" w:ascii="宋体" w:hAnsi="宋体" w:cs="宋体"/>
                <w:color w:val="auto"/>
                <w:kern w:val="0"/>
                <w:sz w:val="24"/>
                <w:highlight w:val="none"/>
              </w:rPr>
              <w:t>详</w:t>
            </w:r>
            <w:r>
              <w:rPr>
                <w:rFonts w:hint="eastAsia" w:ascii="宋体" w:hAnsi="宋体" w:cs="宋体"/>
                <w:color w:val="auto"/>
                <w:kern w:val="0"/>
                <w:sz w:val="24"/>
                <w:highlight w:val="none"/>
                <w:lang w:val="zh-CN"/>
              </w:rPr>
              <w:t>见</w:t>
            </w:r>
            <w:r>
              <w:rPr>
                <w:rFonts w:hint="eastAsia" w:ascii="宋体" w:hAnsi="宋体" w:cs="宋体"/>
                <w:color w:val="auto"/>
                <w:kern w:val="0"/>
                <w:sz w:val="24"/>
                <w:highlight w:val="none"/>
                <w:u w:val="single"/>
                <w:lang w:val="zh-CN"/>
              </w:rPr>
              <w:t>评分标准</w:t>
            </w:r>
            <w:r>
              <w:rPr>
                <w:rFonts w:hint="eastAsia" w:ascii="宋体" w:hAnsi="宋体" w:cs="宋体"/>
                <w:color w:val="auto"/>
                <w:kern w:val="0"/>
                <w:sz w:val="24"/>
                <w:highlight w:val="none"/>
                <w:lang w:val="zh-CN"/>
              </w:rPr>
              <w:t>；</w:t>
            </w:r>
            <w:r>
              <w:rPr>
                <w:rFonts w:hint="eastAsia" w:ascii="宋体" w:hAnsi="宋体" w:cs="宋体"/>
                <w:color w:val="auto"/>
                <w:sz w:val="24"/>
                <w:highlight w:val="none"/>
              </w:rPr>
              <w:t>▲</w:t>
            </w:r>
            <w:r>
              <w:rPr>
                <w:rFonts w:hint="eastAsia" w:ascii="宋体" w:hAnsi="宋体" w:cs="宋体"/>
                <w:color w:val="auto"/>
                <w:kern w:val="0"/>
                <w:sz w:val="24"/>
                <w:highlight w:val="none"/>
                <w:lang w:val="zh-CN"/>
              </w:rPr>
              <w:t>对</w:t>
            </w:r>
            <w:r>
              <w:rPr>
                <w:rFonts w:hint="eastAsia" w:ascii="宋体" w:hAnsi="宋体" w:cs="宋体"/>
                <w:color w:val="auto"/>
                <w:kern w:val="0"/>
                <w:sz w:val="24"/>
                <w:highlight w:val="none"/>
                <w:u w:val="single"/>
                <w:lang w:val="zh-CN"/>
              </w:rPr>
              <w:t>产品名称XXX</w:t>
            </w:r>
            <w:r>
              <w:rPr>
                <w:rFonts w:hint="eastAsia" w:ascii="宋体" w:hAnsi="宋体" w:cs="宋体"/>
                <w:color w:val="auto"/>
                <w:kern w:val="0"/>
                <w:sz w:val="24"/>
                <w:highlight w:val="none"/>
                <w:lang w:val="zh-CN"/>
              </w:rPr>
              <w:t>实施政府强制采购，</w:t>
            </w:r>
            <w:r>
              <w:rPr>
                <w:rFonts w:hint="eastAsia" w:ascii="宋体" w:hAnsi="宋体" w:cs="宋体"/>
                <w:b/>
                <w:bCs/>
                <w:color w:val="auto"/>
                <w:kern w:val="0"/>
                <w:sz w:val="24"/>
                <w:highlight w:val="none"/>
                <w:lang w:val="zh-CN"/>
              </w:rPr>
              <w:t>投标人</w:t>
            </w:r>
            <w:r>
              <w:rPr>
                <w:rFonts w:hint="eastAsia" w:ascii="宋体" w:hAnsi="宋体" w:cs="宋体"/>
                <w:b/>
                <w:bCs/>
                <w:color w:val="auto"/>
                <w:kern w:val="0"/>
                <w:sz w:val="24"/>
                <w:highlight w:val="none"/>
              </w:rPr>
              <w:t>就</w:t>
            </w:r>
            <w:r>
              <w:rPr>
                <w:rFonts w:hint="eastAsia" w:ascii="宋体" w:hAnsi="宋体" w:cs="宋体"/>
                <w:b/>
                <w:bCs/>
                <w:color w:val="auto"/>
                <w:kern w:val="0"/>
                <w:sz w:val="24"/>
                <w:highlight w:val="none"/>
                <w:lang w:val="zh-CN"/>
              </w:rPr>
              <w:t>相应的投标产品未</w:t>
            </w:r>
            <w:r>
              <w:rPr>
                <w:rFonts w:hint="eastAsia" w:ascii="宋体" w:hAnsi="宋体" w:cs="宋体"/>
                <w:b/>
                <w:bCs/>
                <w:color w:val="auto"/>
                <w:kern w:val="0"/>
                <w:sz w:val="24"/>
                <w:highlight w:val="none"/>
              </w:rPr>
              <w:t>提供</w:t>
            </w:r>
            <w:r>
              <w:rPr>
                <w:rFonts w:hint="eastAsia" w:ascii="宋体" w:hAnsi="宋体" w:cs="宋体"/>
                <w:b/>
                <w:bCs/>
                <w:color w:val="auto"/>
                <w:kern w:val="0"/>
                <w:sz w:val="24"/>
                <w:highlight w:val="none"/>
                <w:lang w:val="zh-CN"/>
              </w:rPr>
              <w:t>国家确定的认证机构出具的、处于有效期之内的节能产品认证证书的，投标无效</w:t>
            </w:r>
            <w:r>
              <w:rPr>
                <w:rFonts w:hint="eastAsia" w:ascii="宋体" w:hAnsi="宋体" w:cs="宋体"/>
                <w:color w:val="auto"/>
                <w:kern w:val="0"/>
                <w:sz w:val="24"/>
                <w:highlight w:val="none"/>
                <w:lang w:val="zh-CN"/>
              </w:rPr>
              <w:t>。</w:t>
            </w:r>
          </w:p>
          <w:p w14:paraId="6F115BCE">
            <w:pPr>
              <w:spacing w:line="360" w:lineRule="auto"/>
              <w:rPr>
                <w:rFonts w:ascii="宋体" w:hAnsi="宋体" w:cs="宋体"/>
                <w:color w:val="auto"/>
                <w:kern w:val="0"/>
                <w:sz w:val="24"/>
                <w:highlight w:val="none"/>
                <w:lang w:val="zh-CN"/>
              </w:rPr>
            </w:pPr>
            <w:sdt>
              <w:sdtPr>
                <w:rPr>
                  <w:rFonts w:hint="eastAsia" w:ascii="宋体" w:hAnsi="宋体" w:cs="宋体"/>
                  <w:color w:val="auto"/>
                  <w:kern w:val="0"/>
                  <w:sz w:val="24"/>
                  <w:highlight w:val="none"/>
                  <w:lang w:val="zh-CN"/>
                </w:rPr>
                <w:id w:val="93515011"/>
                <w14:checkbox>
                  <w14:checked w14:val="0"/>
                  <w14:checkedState w14:val="00FE" w14:font="Wingdings"/>
                  <w14:uncheckedState w14:val="2610" w14:font="MS Gothic"/>
                </w14:checkbox>
              </w:sdtPr>
              <w:sdtEndPr>
                <w:rPr>
                  <w:rFonts w:hint="eastAsia" w:ascii="宋体" w:hAnsi="宋体" w:cs="宋体"/>
                  <w:color w:val="auto"/>
                  <w:kern w:val="0"/>
                  <w:sz w:val="24"/>
                  <w:highlight w:val="none"/>
                  <w:lang w:val="zh-CN"/>
                </w:rPr>
              </w:sdtEndPr>
              <w:sdtContent>
                <w:r>
                  <w:rPr>
                    <w:rFonts w:hint="eastAsia" w:ascii="宋体" w:hAnsi="宋体" w:cs="宋体"/>
                    <w:color w:val="auto"/>
                    <w:kern w:val="0"/>
                    <w:sz w:val="24"/>
                    <w:highlight w:val="none"/>
                    <w:lang w:val="zh-CN"/>
                  </w:rPr>
                  <w:t>☐</w:t>
                </w:r>
              </w:sdtContent>
            </w:sdt>
            <w:r>
              <w:rPr>
                <w:rFonts w:hint="eastAsia" w:ascii="宋体" w:hAnsi="宋体" w:cs="宋体"/>
                <w:color w:val="auto"/>
                <w:kern w:val="0"/>
                <w:sz w:val="24"/>
                <w:highlight w:val="none"/>
                <w:lang w:val="zh-CN"/>
              </w:rPr>
              <w:t>依据国家确定的认证机构出具的、处于有效期之内的环境标志产品认证证书，对获得证书的产品名称XXX实施政府优先采购，</w:t>
            </w:r>
            <w:r>
              <w:rPr>
                <w:rFonts w:hint="eastAsia" w:ascii="宋体" w:hAnsi="宋体" w:cs="宋体"/>
                <w:color w:val="auto"/>
                <w:kern w:val="0"/>
                <w:sz w:val="24"/>
                <w:highlight w:val="none"/>
              </w:rPr>
              <w:t>详</w:t>
            </w:r>
            <w:r>
              <w:rPr>
                <w:rFonts w:hint="eastAsia" w:ascii="宋体" w:hAnsi="宋体" w:cs="宋体"/>
                <w:color w:val="auto"/>
                <w:kern w:val="0"/>
                <w:sz w:val="24"/>
                <w:highlight w:val="none"/>
                <w:lang w:val="zh-CN"/>
              </w:rPr>
              <w:t>见</w:t>
            </w:r>
            <w:r>
              <w:rPr>
                <w:rFonts w:hint="eastAsia" w:ascii="宋体" w:hAnsi="宋体" w:cs="宋体"/>
                <w:color w:val="auto"/>
                <w:kern w:val="0"/>
                <w:sz w:val="24"/>
                <w:highlight w:val="none"/>
                <w:u w:val="single"/>
                <w:lang w:val="zh-CN"/>
              </w:rPr>
              <w:t>评分标准</w:t>
            </w:r>
            <w:r>
              <w:rPr>
                <w:rFonts w:hint="eastAsia" w:ascii="宋体" w:hAnsi="宋体" w:cs="宋体"/>
                <w:color w:val="auto"/>
                <w:kern w:val="0"/>
                <w:sz w:val="24"/>
                <w:highlight w:val="none"/>
                <w:lang w:val="zh-CN"/>
              </w:rPr>
              <w:t>。</w:t>
            </w:r>
          </w:p>
          <w:p w14:paraId="7C5DBDE4">
            <w:pPr>
              <w:rPr>
                <w:color w:val="auto"/>
                <w:highlight w:val="none"/>
              </w:rPr>
            </w:pPr>
            <w:sdt>
              <w:sdtPr>
                <w:rPr>
                  <w:rFonts w:hint="eastAsia" w:ascii="宋体" w:hAnsi="宋体" w:cs="宋体"/>
                  <w:color w:val="auto"/>
                  <w:kern w:val="0"/>
                  <w:sz w:val="24"/>
                  <w:highlight w:val="none"/>
                </w:rPr>
                <w:id w:val="-37800363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无。</w:t>
            </w:r>
          </w:p>
        </w:tc>
      </w:tr>
      <w:tr w14:paraId="77E94A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FF8162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343E7E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461" w:type="dxa"/>
            <w:tcBorders>
              <w:top w:val="single" w:color="000000" w:sz="8" w:space="0"/>
              <w:left w:val="single" w:color="000000" w:sz="2" w:space="0"/>
              <w:bottom w:val="single" w:color="000000" w:sz="8" w:space="0"/>
              <w:right w:val="single" w:color="000000" w:sz="8" w:space="0"/>
            </w:tcBorders>
            <w:vAlign w:val="center"/>
          </w:tcPr>
          <w:p w14:paraId="08799805">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0ADF0DFA">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7261F968">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5AA535D8">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31CD9889">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7F1E621D">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4A7BE1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85" w:hRule="atLeast"/>
          <w:tblHeader/>
        </w:trPr>
        <w:tc>
          <w:tcPr>
            <w:tcW w:w="629" w:type="dxa"/>
            <w:tcBorders>
              <w:top w:val="single" w:color="auto" w:sz="4" w:space="0"/>
              <w:left w:val="single" w:color="000000" w:sz="8" w:space="0"/>
              <w:right w:val="single" w:color="000000" w:sz="2" w:space="0"/>
            </w:tcBorders>
            <w:vAlign w:val="center"/>
          </w:tcPr>
          <w:p w14:paraId="30DAFE7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6EE3D38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461" w:type="dxa"/>
            <w:tcBorders>
              <w:top w:val="single" w:color="000000" w:sz="8" w:space="0"/>
              <w:left w:val="single" w:color="000000" w:sz="2" w:space="0"/>
              <w:right w:val="single" w:color="000000" w:sz="8" w:space="0"/>
            </w:tcBorders>
            <w:vAlign w:val="center"/>
          </w:tcPr>
          <w:p w14:paraId="2A737056">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E6A76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DEEA43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2AD50EC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461" w:type="dxa"/>
            <w:tcBorders>
              <w:top w:val="single" w:color="000000" w:sz="8" w:space="0"/>
              <w:left w:val="single" w:color="000000" w:sz="2" w:space="0"/>
              <w:bottom w:val="single" w:color="000000" w:sz="8" w:space="0"/>
              <w:right w:val="single" w:color="000000" w:sz="8" w:space="0"/>
            </w:tcBorders>
            <w:vAlign w:val="center"/>
          </w:tcPr>
          <w:p w14:paraId="3CB0ECC5">
            <w:pPr>
              <w:pStyle w:val="33"/>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备份投标文件送达地点：按政采云平台项目采购-电子招投标操作指南制作备份投标文件（后缀名为.bfbs），在投标截止时间前以电子邮件形式递交至(</w:t>
            </w:r>
            <w:r>
              <w:rPr>
                <w:color w:val="auto"/>
                <w:highlight w:val="none"/>
              </w:rPr>
              <w:fldChar w:fldCharType="begin"/>
            </w:r>
            <w:r>
              <w:rPr>
                <w:color w:val="auto"/>
                <w:highlight w:val="none"/>
              </w:rPr>
              <w:instrText xml:space="preserve"> HYPERLINK "mailto:2990430955@qq.com" </w:instrText>
            </w:r>
            <w:r>
              <w:rPr>
                <w:color w:val="auto"/>
                <w:highlight w:val="none"/>
              </w:rPr>
              <w:fldChar w:fldCharType="separate"/>
            </w:r>
            <w:r>
              <w:rPr>
                <w:rFonts w:hint="eastAsia" w:hAnsi="宋体" w:cs="宋体"/>
                <w:color w:val="auto"/>
                <w:kern w:val="28"/>
                <w:sz w:val="24"/>
                <w:szCs w:val="24"/>
                <w:highlight w:val="none"/>
                <w:lang w:val="en-US" w:eastAsia="zh-CN"/>
              </w:rPr>
              <w:t>349133734</w:t>
            </w:r>
            <w:r>
              <w:rPr>
                <w:rFonts w:hint="eastAsia" w:hAnsi="宋体" w:cs="宋体"/>
                <w:color w:val="auto"/>
                <w:kern w:val="28"/>
                <w:sz w:val="24"/>
                <w:szCs w:val="24"/>
                <w:highlight w:val="none"/>
              </w:rPr>
              <w:t>@qq.com</w:t>
            </w:r>
            <w:r>
              <w:rPr>
                <w:rFonts w:hint="eastAsia" w:hAnsi="宋体" w:cs="宋体"/>
                <w:color w:val="auto"/>
                <w:kern w:val="28"/>
                <w:sz w:val="24"/>
                <w:szCs w:val="24"/>
                <w:highlight w:val="none"/>
              </w:rPr>
              <w:fldChar w:fldCharType="end"/>
            </w:r>
            <w:r>
              <w:rPr>
                <w:rFonts w:hint="eastAsia" w:hAnsi="宋体" w:cs="宋体"/>
                <w:color w:val="auto"/>
                <w:kern w:val="28"/>
                <w:sz w:val="24"/>
                <w:szCs w:val="24"/>
                <w:highlight w:val="none"/>
              </w:rPr>
              <w:t>)；备份投标文件签收人员联系电话：</w:t>
            </w:r>
            <w:r>
              <w:rPr>
                <w:rFonts w:hint="eastAsia" w:ascii="宋体" w:hAnsi="宋体" w:cs="宋体"/>
                <w:color w:val="auto"/>
                <w:sz w:val="24"/>
                <w:u w:val="single"/>
                <w:lang w:val="en-US" w:eastAsia="zh-CN"/>
              </w:rPr>
              <w:t>18606718302</w:t>
            </w:r>
            <w:r>
              <w:rPr>
                <w:rFonts w:hint="eastAsia" w:hAnsi="宋体" w:cs="宋体"/>
                <w:color w:val="auto"/>
                <w:sz w:val="24"/>
                <w:szCs w:val="24"/>
                <w:highlight w:val="none"/>
              </w:rPr>
              <w:t>。</w:t>
            </w:r>
            <w:r>
              <w:rPr>
                <w:rFonts w:hint="eastAsia" w:hAnsi="宋体" w:cs="宋体"/>
                <w:b/>
                <w:color w:val="auto"/>
                <w:sz w:val="24"/>
                <w:szCs w:val="24"/>
                <w:highlight w:val="none"/>
              </w:rPr>
              <w:t>采购人、采购代理机构不强制或变相强制投标人提交备份投标文件。</w:t>
            </w:r>
          </w:p>
        </w:tc>
      </w:tr>
      <w:tr w14:paraId="173D1D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6FAD117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51BFC554">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461" w:type="dxa"/>
            <w:tcBorders>
              <w:top w:val="single" w:color="000000" w:sz="8" w:space="0"/>
              <w:left w:val="single" w:color="000000" w:sz="2" w:space="0"/>
              <w:bottom w:val="single" w:color="000000" w:sz="8" w:space="0"/>
              <w:right w:val="single" w:color="000000" w:sz="8" w:space="0"/>
            </w:tcBorders>
            <w:vAlign w:val="center"/>
          </w:tcPr>
          <w:p w14:paraId="27CECFAF">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联合体投标的，联合体各方分别提供与联合体协议中规定的分工内容相应的业绩证明材料，业绩数量以提供材料较少的一方为准。招标文件第四部分评分标准有其他规定的，从其规定。</w:t>
            </w:r>
          </w:p>
        </w:tc>
      </w:tr>
      <w:tr w14:paraId="3A39C3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49ED5FFF">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6E1E7320">
            <w:pPr>
              <w:snapToGrid w:val="0"/>
              <w:spacing w:line="360" w:lineRule="auto"/>
              <w:jc w:val="center"/>
              <w:rPr>
                <w:rFonts w:ascii="宋体" w:hAnsi="宋体" w:cs="宋体"/>
                <w:b/>
                <w:color w:val="auto"/>
                <w:sz w:val="24"/>
                <w:highlight w:val="none"/>
              </w:rPr>
            </w:pPr>
          </w:p>
        </w:tc>
        <w:tc>
          <w:tcPr>
            <w:tcW w:w="6461" w:type="dxa"/>
            <w:tcBorders>
              <w:top w:val="single" w:color="000000" w:sz="8" w:space="0"/>
              <w:left w:val="single" w:color="000000" w:sz="2" w:space="0"/>
              <w:bottom w:val="single" w:color="000000" w:sz="8" w:space="0"/>
              <w:right w:val="single" w:color="000000" w:sz="8" w:space="0"/>
            </w:tcBorders>
            <w:vAlign w:val="center"/>
          </w:tcPr>
          <w:p w14:paraId="614CAC4E">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369766551"/>
                <w14:checkbox>
                  <w14:checked w14:val="1"/>
                  <w14:checkedState w14:val="00FE" w14:font="Wingdings"/>
                  <w14:uncheckedState w14:val="2610" w14:font="MS Gothic"/>
                </w14:checkbox>
              </w:sdtPr>
              <w:sdtEndPr>
                <w:rPr>
                  <w:rFonts w:hint="eastAsia" w:cs="Arial" w:asciiTheme="minorEastAsia" w:hAnsiTheme="minorEastAsia" w:eastAsiaTheme="minorEastAsia"/>
                  <w:b/>
                  <w:bCs/>
                  <w:color w:val="auto"/>
                  <w:kern w:val="0"/>
                  <w:sz w:val="24"/>
                  <w:highlight w:val="none"/>
                </w:rPr>
              </w:sdtEndPr>
              <w:sdtContent>
                <w:r>
                  <w:rPr>
                    <w:rFonts w:hint="eastAsia" w:ascii="Wingdings" w:hAnsi="Wingdings" w:eastAsia="MS Mincho" w:cs="MS Mincho"/>
                    <w:b/>
                    <w:bCs/>
                    <w:color w:val="auto"/>
                    <w:kern w:val="0"/>
                    <w:sz w:val="24"/>
                    <w:szCs w:val="24"/>
                    <w:highlight w:val="none"/>
                    <w:lang w:val="en-US" w:eastAsia="zh-CN" w:bidi="ar-SA"/>
                  </w:rPr>
                  <w:t>þ</w:t>
                </w:r>
              </w:sdtContent>
            </w:sdt>
            <w:r>
              <w:rPr>
                <w:rFonts w:hint="eastAsia" w:ascii="宋体" w:hAnsi="宋体" w:cs="宋体"/>
                <w:b/>
                <w:bCs/>
                <w:snapToGrid w:val="0"/>
                <w:color w:val="auto"/>
                <w:kern w:val="28"/>
                <w:sz w:val="24"/>
                <w:highlight w:val="none"/>
              </w:rPr>
              <w:t>联合体投标的，联合体各方均需按招标文件第四部分评标标准要求提供资信证明文件，否则视为不符合相关要求。招标文件第四部分评分标准有其他规定的，从其规定。</w:t>
            </w:r>
          </w:p>
          <w:p w14:paraId="5A0EE8C9">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052570136"/>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Gothic" w:hAnsi="MS Gothic" w:cs="Arial" w:eastAsiaTheme="minorEastAsia"/>
                    <w:color w:val="auto"/>
                    <w:kern w:val="0"/>
                    <w:sz w:val="24"/>
                    <w:szCs w:val="24"/>
                    <w:highlight w:val="none"/>
                    <w:lang w:val="en-US" w:eastAsia="zh-CN" w:bidi="ar-SA"/>
                  </w:rPr>
                  <w:t>☐</w:t>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联合体投标的，联合体中有一方或者联合体成员根据分工按招标文件第四部分评标标准要求提供资信证明文件的，视为符合了相关要求。招标文件第四部分评分标准有其他规定的，从其规定。</w:t>
            </w:r>
          </w:p>
        </w:tc>
      </w:tr>
      <w:tr w14:paraId="6D0A5D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15" w:hRule="atLeast"/>
          <w:tblHeader/>
        </w:trPr>
        <w:tc>
          <w:tcPr>
            <w:tcW w:w="629" w:type="dxa"/>
            <w:vMerge w:val="continue"/>
            <w:tcBorders>
              <w:left w:val="single" w:color="000000" w:sz="8" w:space="0"/>
              <w:bottom w:val="single" w:color="auto" w:sz="4" w:space="0"/>
              <w:right w:val="single" w:color="000000" w:sz="2" w:space="0"/>
            </w:tcBorders>
            <w:vAlign w:val="center"/>
          </w:tcPr>
          <w:p w14:paraId="542DC654">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69E75683">
            <w:pPr>
              <w:snapToGrid w:val="0"/>
              <w:spacing w:line="360" w:lineRule="auto"/>
              <w:jc w:val="center"/>
              <w:rPr>
                <w:rFonts w:ascii="宋体" w:hAnsi="宋体" w:cs="宋体"/>
                <w:b/>
                <w:color w:val="auto"/>
                <w:sz w:val="24"/>
                <w:highlight w:val="none"/>
              </w:rPr>
            </w:pPr>
          </w:p>
        </w:tc>
        <w:tc>
          <w:tcPr>
            <w:tcW w:w="6461" w:type="dxa"/>
            <w:tcBorders>
              <w:top w:val="single" w:color="000000" w:sz="8" w:space="0"/>
              <w:left w:val="single" w:color="000000" w:sz="2" w:space="0"/>
              <w:bottom w:val="single" w:color="auto" w:sz="4" w:space="0"/>
              <w:right w:val="single" w:color="000000" w:sz="8" w:space="0"/>
            </w:tcBorders>
            <w:vAlign w:val="center"/>
          </w:tcPr>
          <w:p w14:paraId="017524FA">
            <w:pPr>
              <w:spacing w:line="360" w:lineRule="auto"/>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评审因素对应的要求视为采购需求的一部分。</w:t>
            </w:r>
          </w:p>
        </w:tc>
      </w:tr>
      <w:tr w14:paraId="0764C0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15" w:hRule="atLeast"/>
          <w:tblHeader/>
        </w:trPr>
        <w:tc>
          <w:tcPr>
            <w:tcW w:w="629" w:type="dxa"/>
            <w:tcBorders>
              <w:top w:val="single" w:color="auto" w:sz="4" w:space="0"/>
              <w:left w:val="single" w:color="auto" w:sz="4" w:space="0"/>
              <w:bottom w:val="single" w:color="auto" w:sz="4" w:space="0"/>
              <w:right w:val="single" w:color="auto" w:sz="4" w:space="0"/>
            </w:tcBorders>
            <w:shd w:val="clear" w:color="auto" w:fill="auto"/>
            <w:vAlign w:val="center"/>
          </w:tcPr>
          <w:p w14:paraId="1754E4B8">
            <w:pPr>
              <w:snapToGrid w:val="0"/>
              <w:jc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14</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60BC5EE3">
            <w:pPr>
              <w:snapToGrid w:val="0"/>
              <w:jc w:val="center"/>
              <w:rPr>
                <w:rFonts w:hint="eastAsia" w:ascii="宋体" w:hAnsi="宋体" w:eastAsia="宋体" w:cs="宋体"/>
                <w:b/>
                <w:color w:val="auto"/>
                <w:kern w:val="2"/>
                <w:sz w:val="24"/>
                <w:szCs w:val="24"/>
                <w:highlight w:val="none"/>
                <w:lang w:val="en-US" w:eastAsia="zh-CN" w:bidi="ar-SA"/>
              </w:rPr>
            </w:pPr>
            <w:r>
              <w:rPr>
                <w:rFonts w:hint="eastAsia" w:ascii="宋体" w:hAnsi="宋体" w:cs="宋体"/>
                <w:b/>
                <w:color w:val="auto"/>
                <w:sz w:val="24"/>
                <w:highlight w:val="none"/>
              </w:rPr>
              <w:t>中标服务费费用</w:t>
            </w:r>
          </w:p>
        </w:tc>
        <w:tc>
          <w:tcPr>
            <w:tcW w:w="6461" w:type="dxa"/>
            <w:tcBorders>
              <w:top w:val="single" w:color="auto" w:sz="4" w:space="0"/>
              <w:left w:val="single" w:color="auto" w:sz="4" w:space="0"/>
              <w:bottom w:val="single" w:color="auto" w:sz="4" w:space="0"/>
              <w:right w:val="single" w:color="auto" w:sz="4" w:space="0"/>
            </w:tcBorders>
            <w:shd w:val="clear" w:color="auto" w:fill="auto"/>
            <w:vAlign w:val="center"/>
          </w:tcPr>
          <w:p w14:paraId="60EB9475">
            <w:pPr>
              <w:snapToGrid w:val="0"/>
              <w:spacing w:line="380" w:lineRule="atLeas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snapToGrid w:val="0"/>
                <w:kern w:val="28"/>
                <w:sz w:val="24"/>
              </w:rPr>
              <w:t>采购服务费按照国家发展计划委员会计价格[2002]1980 号文《招标代理服务费管理暂行办法》及发改办价格[2003]857号文的收费标准计取。由中标单位支付给采购代理公司。</w:t>
            </w:r>
          </w:p>
        </w:tc>
      </w:tr>
    </w:tbl>
    <w:p w14:paraId="5383858D">
      <w:pPr>
        <w:snapToGrid w:val="0"/>
        <w:spacing w:line="360" w:lineRule="auto"/>
        <w:jc w:val="center"/>
        <w:rPr>
          <w:rFonts w:ascii="宋体" w:hAnsi="宋体" w:cs="宋体"/>
          <w:b/>
          <w:color w:val="auto"/>
          <w:sz w:val="32"/>
          <w:szCs w:val="20"/>
          <w:highlight w:val="none"/>
        </w:rPr>
      </w:pPr>
    </w:p>
    <w:bookmarkEnd w:id="10"/>
    <w:p w14:paraId="4898B05D">
      <w:pPr>
        <w:adjustRightInd/>
        <w:spacing w:line="360" w:lineRule="auto"/>
        <w:ind w:firstLine="3845" w:firstLineChars="1197"/>
        <w:outlineLvl w:val="0"/>
        <w:rPr>
          <w:rFonts w:hint="eastAsia" w:ascii="宋体" w:hAnsi="宋体" w:cs="宋体"/>
          <w:b/>
          <w:color w:val="auto"/>
          <w:sz w:val="32"/>
          <w:szCs w:val="20"/>
          <w:highlight w:val="none"/>
        </w:rPr>
      </w:pPr>
      <w:bookmarkStart w:id="13" w:name="_Toc164416483"/>
      <w:bookmarkStart w:id="14" w:name="第三部分"/>
    </w:p>
    <w:p w14:paraId="0D8561A4">
      <w:pPr>
        <w:adjustRightInd/>
        <w:spacing w:line="360" w:lineRule="auto"/>
        <w:ind w:firstLine="3845" w:firstLineChars="1197"/>
        <w:outlineLvl w:val="0"/>
        <w:rPr>
          <w:rFonts w:hint="eastAsia" w:ascii="宋体" w:hAnsi="宋体" w:cs="宋体"/>
          <w:b/>
          <w:color w:val="auto"/>
          <w:sz w:val="32"/>
          <w:szCs w:val="20"/>
          <w:highlight w:val="none"/>
        </w:rPr>
      </w:pPr>
    </w:p>
    <w:p w14:paraId="4054131B">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2A2B2945">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746EC70B">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1D3191B9">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79C7805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14366D8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“采购机构”系指招标公告中载明的本项目的采购机构。</w:t>
      </w:r>
    </w:p>
    <w:p w14:paraId="1E0E7C5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46C157F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17ABF50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23ACC4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14:paraId="63D68D2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05406536">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2EF996D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64759C60">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53A10EF6">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6C45755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0E34B81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auto"/>
          <w:sz w:val="24"/>
          <w:highlight w:val="none"/>
        </w:rPr>
        <w:t>优先采购绿色包装产品、绿色物流配送服务以及循环利用产品</w:t>
      </w:r>
      <w:bookmarkEnd w:id="15"/>
      <w:r>
        <w:rPr>
          <w:rFonts w:hint="eastAsia" w:ascii="宋体" w:hAnsi="宋体" w:cs="宋体"/>
          <w:color w:val="auto"/>
          <w:sz w:val="24"/>
          <w:highlight w:val="none"/>
        </w:rPr>
        <w:t>。</w:t>
      </w:r>
    </w:p>
    <w:p w14:paraId="00A26113">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1D7EA4B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E980E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2B3C3700">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57E60BF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49BF971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color w:val="auto"/>
          <w:sz w:val="24"/>
          <w:highlight w:val="none"/>
        </w:rPr>
        <w:t>联合协议或者分包意向协议约定小微企业的合同份额占到合同总金额30%以上的</w:t>
      </w:r>
      <w:bookmarkEnd w:id="16"/>
      <w:r>
        <w:rPr>
          <w:rFonts w:hint="eastAsia" w:ascii="宋体" w:hAnsi="宋体" w:cs="宋体"/>
          <w:color w:val="auto"/>
          <w:sz w:val="24"/>
          <w:highlight w:val="none"/>
        </w:rPr>
        <w:t>，对联合体或者大中型企业的报价给予4%-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给予6%的扣除）的扣除，用扣除后的价格参加评审。组成联合体或者接受分包的小微企业与联合体内其他企业、分包企业之间存在直接控股、管理关系的，不享受价格扣除优惠政策。</w:t>
      </w:r>
    </w:p>
    <w:p w14:paraId="0E7D1F0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BB95DB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913222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EDD88D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36973B13">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2ED65BE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1E48C10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781A5BC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3F7002AC">
      <w:pPr>
        <w:spacing w:line="360" w:lineRule="auto"/>
        <w:ind w:firstLine="480" w:firstLineChars="200"/>
        <w:rPr>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b/>
          <w:color w:val="auto"/>
          <w:highlight w:val="none"/>
        </w:rPr>
        <w:t>4. 询问、质疑、投诉</w:t>
      </w:r>
    </w:p>
    <w:p w14:paraId="109980C2">
      <w:pPr>
        <w:pStyle w:val="887"/>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4.1在线询问、质疑、投诉</w:t>
      </w:r>
    </w:p>
    <w:p w14:paraId="02145B3D">
      <w:pPr>
        <w:pStyle w:val="887"/>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6292FF8">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4E7FEB0C">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5E4DF37">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6DB13165">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5256BC7B">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1D57F392">
      <w:pPr>
        <w:pStyle w:val="1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040C5F99">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424F1E79">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0A0C3D71">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1BDA1FDC">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2DE52CEA">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57ABC49E">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38980F35">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69DA9D68">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449D166E">
      <w:pPr>
        <w:pStyle w:val="887"/>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4B257FE2">
      <w:pPr>
        <w:pStyle w:val="887"/>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1AAAF78D">
      <w:pPr>
        <w:pStyle w:val="887"/>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21A8B5CE">
      <w:pPr>
        <w:pStyle w:val="887"/>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5B79EA23">
      <w:pPr>
        <w:pStyle w:val="887"/>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56FC3250">
      <w:pPr>
        <w:pStyle w:val="887"/>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4012889E">
      <w:pPr>
        <w:pStyle w:val="887"/>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4.4.1质疑供应商对采购人、采购机构的答复不满意或者采购人、采购机构未在规定的时间内作出答复的，可以在答复期满后十五个工作日内向同级政府采购监督管理部门提出投诉。</w:t>
      </w:r>
    </w:p>
    <w:p w14:paraId="57158E79">
      <w:pPr>
        <w:pStyle w:val="887"/>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7003EDE8">
      <w:pPr>
        <w:pStyle w:val="887"/>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242049EF">
      <w:pPr>
        <w:pStyle w:val="887"/>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 以联合体形式参加政府采购活动的，其投诉应当由组成联合体的所有供应商共同提出。</w:t>
      </w:r>
    </w:p>
    <w:p w14:paraId="39FFAFC7">
      <w:pPr>
        <w:pStyle w:val="887"/>
        <w:shd w:val="clear" w:color="auto" w:fill="FFFFFF"/>
        <w:snapToGrid w:val="0"/>
        <w:spacing w:after="240" w:afterAutospacing="0" w:line="360" w:lineRule="auto"/>
        <w:ind w:firstLine="400"/>
        <w:contextualSpacing/>
        <w:rPr>
          <w:rFonts w:hint="eastAsia" w:eastAsia="宋体"/>
          <w:color w:val="auto"/>
          <w:highlight w:val="none"/>
          <w:lang w:eastAsia="zh-CN"/>
        </w:rPr>
      </w:pPr>
      <w:r>
        <w:rPr>
          <w:rFonts w:hint="eastAsia"/>
          <w:color w:val="auto"/>
          <w:highlight w:val="none"/>
        </w:rPr>
        <w:t>4.4.5浙江省本级、杭州市本级、拱墅区、富阳区政府采购项目投诉材料可寄送浙江省政府采购行政裁决服务中心（杭州），地址：</w:t>
      </w:r>
      <w:r>
        <w:rPr>
          <w:rFonts w:hint="eastAsia" w:ascii="宋体" w:hAnsi="宋体"/>
          <w:sz w:val="24"/>
        </w:rPr>
        <w:t>杭州市上城区</w:t>
      </w:r>
      <w:r>
        <w:rPr>
          <w:rFonts w:hint="eastAsia" w:ascii="宋体" w:hAnsi="宋体"/>
          <w:sz w:val="24"/>
          <w:lang w:val="en-US" w:eastAsia="zh-CN"/>
        </w:rPr>
        <w:t>清泰街549号城建综合大楼11楼</w:t>
      </w:r>
      <w:r>
        <w:rPr>
          <w:rFonts w:hint="eastAsia"/>
          <w:color w:val="auto"/>
          <w:highlight w:val="none"/>
        </w:rPr>
        <w:t>，收件人：朱女士，</w:t>
      </w:r>
      <w:r>
        <w:rPr>
          <w:rFonts w:hint="eastAsia"/>
          <w:color w:val="auto"/>
          <w:highlight w:val="none"/>
          <w:lang w:val="en-US" w:eastAsia="zh-CN"/>
        </w:rPr>
        <w:t xml:space="preserve">王女士 </w:t>
      </w:r>
      <w:r>
        <w:rPr>
          <w:rFonts w:hint="eastAsia"/>
          <w:color w:val="auto"/>
          <w:highlight w:val="none"/>
        </w:rPr>
        <w:t>电话：</w:t>
      </w:r>
      <w:r>
        <w:rPr>
          <w:rFonts w:hint="eastAsia" w:ascii="宋体" w:hAnsi="宋体"/>
          <w:sz w:val="24"/>
        </w:rPr>
        <w:t>0571-</w:t>
      </w:r>
      <w:r>
        <w:rPr>
          <w:rFonts w:hint="eastAsia" w:ascii="宋体" w:hAnsi="宋体"/>
          <w:sz w:val="24"/>
          <w:lang w:val="en-US" w:eastAsia="zh-CN"/>
        </w:rPr>
        <w:t>87227671，0571-87800218</w:t>
      </w: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w:t>
      </w:r>
    </w:p>
    <w:p w14:paraId="430D2892">
      <w:pPr>
        <w:pStyle w:val="887"/>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3F9CAD85">
      <w:pPr>
        <w:pStyle w:val="130"/>
        <w:snapToGrid w:val="0"/>
        <w:spacing w:before="0"/>
        <w:ind w:firstLine="360"/>
        <w:rPr>
          <w:rFonts w:ascii="宋体" w:hAnsi="宋体" w:cs="宋体"/>
          <w:color w:val="auto"/>
          <w:sz w:val="18"/>
          <w:szCs w:val="18"/>
          <w:highlight w:val="none"/>
        </w:rPr>
      </w:pPr>
    </w:p>
    <w:p w14:paraId="1E360353">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3B8EB7B9">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2DEAC567">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3632669B">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7F219F6D">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0D5E358A">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4DC5C332">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7030C587">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7CE3301F">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5B839FA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0D7DF792">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6F221ED7">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6.1已获取招标文件的潜在投标人，若有问题需要澄清，应于投标截止时间前，以书面形式向采购机构提出。</w:t>
      </w:r>
    </w:p>
    <w:p w14:paraId="7DAF37BA">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CB5DE43">
      <w:pPr>
        <w:pStyle w:val="25"/>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6727741A">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5FC55158">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6566F830">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5A9864A7">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4DED1264">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1EA729A3">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3F1EA918">
      <w:pPr>
        <w:pStyle w:val="1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610492BA">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766A9DD9">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2BCB89F0">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64804D6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485908C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42CD6EF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7" w:name="_Hlk101259339"/>
      <w:r>
        <w:rPr>
          <w:rFonts w:hint="eastAsia" w:ascii="宋体" w:hAnsi="宋体" w:cs="宋体"/>
          <w:snapToGrid w:val="0"/>
          <w:color w:val="auto"/>
          <w:kern w:val="28"/>
          <w:sz w:val="24"/>
          <w:szCs w:val="20"/>
          <w:highlight w:val="none"/>
        </w:rPr>
        <w:t>联合协议</w:t>
      </w:r>
      <w:bookmarkEnd w:id="17"/>
      <w:r>
        <w:rPr>
          <w:rFonts w:hint="eastAsia" w:ascii="宋体" w:hAnsi="宋体" w:cs="宋体"/>
          <w:snapToGrid w:val="0"/>
          <w:color w:val="auto"/>
          <w:kern w:val="28"/>
          <w:sz w:val="24"/>
          <w:szCs w:val="20"/>
          <w:highlight w:val="none"/>
        </w:rPr>
        <w:t>（如果有)；</w:t>
      </w:r>
    </w:p>
    <w:p w14:paraId="4DC1C27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C8562E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C729CE0">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987B2D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2F70911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15D822B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3125C3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53DB7A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60DEF01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5231403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4D471B22">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0E97B12C">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3110AE83">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4E7BE7CD">
      <w:pPr>
        <w:snapToGrid w:val="0"/>
        <w:spacing w:line="360" w:lineRule="auto"/>
        <w:ind w:firstLine="960" w:firstLineChars="40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11.3.2中小企业声明函（</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lang w:val="en-US" w:eastAsia="zh-CN"/>
        </w:rPr>
        <w:t>）</w:t>
      </w:r>
    </w:p>
    <w:p w14:paraId="6541BD41">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0864CC77">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4ACB9C96">
      <w:pPr>
        <w:pStyle w:val="130"/>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5C1ACE02">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15412D6">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6103D9F">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2ABF184">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2EFD0347">
      <w:pPr>
        <w:pStyle w:val="130"/>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105B6B08">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D2A566D">
      <w:pPr>
        <w:pStyle w:val="130"/>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5D554972">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3882789F">
      <w:pPr>
        <w:pStyle w:val="130"/>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3596E155">
      <w:pPr>
        <w:pStyle w:val="130"/>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r>
        <w:rPr>
          <w:rFonts w:hint="eastAsia" w:ascii="宋体" w:hAnsi="宋体" w:cs="宋体"/>
          <w:color w:val="auto"/>
          <w:szCs w:val="24"/>
          <w:highlight w:val="none"/>
        </w:rPr>
        <w:tab/>
      </w:r>
    </w:p>
    <w:p w14:paraId="143F386C">
      <w:pPr>
        <w:pStyle w:val="130"/>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7E61DE5F">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77130E0E">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但采购人、采购机构不强制或变相强制投标人提交备份投标文件。</w:t>
      </w:r>
    </w:p>
    <w:p w14:paraId="4FE68DA7">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4FF99D1F">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76FB34EC">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500CE07F">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5546D9D2">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5E7B54EF">
      <w:pPr>
        <w:pStyle w:val="16"/>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1D055018">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25D6F7E7">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7DAB3DF1">
      <w:pPr>
        <w:pStyle w:val="130"/>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43EE875E">
      <w:pPr>
        <w:pStyle w:val="130"/>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4B94C5F7">
      <w:pPr>
        <w:pStyle w:val="130"/>
        <w:spacing w:before="0"/>
        <w:ind w:firstLine="480"/>
        <w:rPr>
          <w:rFonts w:ascii="宋体" w:hAnsi="宋体" w:cs="宋体"/>
          <w:color w:val="auto"/>
          <w:highlight w:val="none"/>
        </w:rPr>
      </w:pPr>
      <w:r>
        <w:rPr>
          <w:rFonts w:hint="eastAsia" w:ascii="宋体" w:hAnsi="宋体" w:cs="宋体"/>
          <w:color w:val="auto"/>
          <w:highlight w:val="none"/>
        </w:rPr>
        <w:t>17.4在投标截止时间起至投标有效期届满，供应商投标文件不可撤销。</w:t>
      </w:r>
    </w:p>
    <w:p w14:paraId="7801E9BF">
      <w:pPr>
        <w:pStyle w:val="130"/>
        <w:spacing w:before="0"/>
        <w:ind w:firstLine="643"/>
        <w:rPr>
          <w:rFonts w:ascii="宋体" w:hAnsi="宋体" w:cs="宋体"/>
          <w:b/>
          <w:color w:val="auto"/>
          <w:sz w:val="32"/>
          <w:highlight w:val="none"/>
        </w:rPr>
      </w:pPr>
    </w:p>
    <w:p w14:paraId="74E6EF7A">
      <w:pPr>
        <w:pStyle w:val="130"/>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3AFCAC80">
      <w:pPr>
        <w:pStyle w:val="555"/>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048CA8DB">
      <w:pPr>
        <w:pStyle w:val="555"/>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18.1采购机构按照招标文件规定的时间通过电子交易平台组织开标，所有投标人均应当准时在线参加。投标人不足3家的，不得开标。</w:t>
      </w:r>
    </w:p>
    <w:p w14:paraId="712E8F79">
      <w:pPr>
        <w:pStyle w:val="555"/>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3C1B39D0">
      <w:pPr>
        <w:pStyle w:val="555"/>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10665806">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4355439D">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19.1开标后，采购人将依据法律法规和招标文件的规定，对投标人的资格进行审查。</w:t>
      </w:r>
    </w:p>
    <w:p w14:paraId="5D86B554">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022B7A21">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3对未通过资格审查的投标人，告知其未通过的原因。</w:t>
      </w:r>
    </w:p>
    <w:p w14:paraId="7C988AC4">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1352C254">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3D1BFAAE">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20.1信用信息查询渠道及截止时间：采购机构将在资格审查时通过“信用中国”网站(www.creditchina.gov.cn)、中国政府采购网(www.ccgp.gov.cn)渠道查询投标人接受资格审查时的信用记录。</w:t>
      </w:r>
    </w:p>
    <w:p w14:paraId="3936CE20">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2AE717F5">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158D129A">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32D7343F">
      <w:pPr>
        <w:pStyle w:val="130"/>
        <w:spacing w:before="0"/>
        <w:ind w:firstLine="0" w:firstLineChars="0"/>
        <w:rPr>
          <w:rFonts w:ascii="宋体" w:hAnsi="宋体" w:cs="宋体"/>
          <w:color w:val="auto"/>
          <w:kern w:val="0"/>
          <w:szCs w:val="24"/>
          <w:highlight w:val="none"/>
        </w:rPr>
      </w:pPr>
    </w:p>
    <w:p w14:paraId="48A5BC5B">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63F51298">
      <w:pPr>
        <w:spacing w:line="360" w:lineRule="auto"/>
        <w:rPr>
          <w:rFonts w:ascii="宋体" w:hAnsi="宋体" w:cs="宋体"/>
          <w:b/>
          <w:color w:val="auto"/>
          <w:sz w:val="24"/>
          <w:highlight w:val="none"/>
        </w:rPr>
      </w:pPr>
      <w:bookmarkStart w:id="18"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5C803E77">
      <w:pPr>
        <w:spacing w:line="360" w:lineRule="auto"/>
        <w:rPr>
          <w:rFonts w:ascii="宋体" w:hAnsi="宋体" w:cs="宋体"/>
          <w:b/>
          <w:color w:val="auto"/>
          <w:sz w:val="24"/>
          <w:highlight w:val="none"/>
        </w:rPr>
      </w:pPr>
    </w:p>
    <w:p w14:paraId="7E618DF9">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3CBEC506">
      <w:pPr>
        <w:pStyle w:val="16"/>
        <w:spacing w:line="360" w:lineRule="auto"/>
        <w:ind w:left="479" w:hanging="479" w:hangingChars="199"/>
        <w:rPr>
          <w:rFonts w:cs="宋体"/>
          <w:b/>
          <w:color w:val="auto"/>
          <w:highlight w:val="none"/>
        </w:rPr>
      </w:pPr>
      <w:r>
        <w:rPr>
          <w:rFonts w:hint="eastAsia" w:cs="宋体"/>
          <w:b/>
          <w:color w:val="auto"/>
          <w:highlight w:val="none"/>
        </w:rPr>
        <w:t>22. 确定中标供应商</w:t>
      </w:r>
    </w:p>
    <w:p w14:paraId="1046F81F">
      <w:pPr>
        <w:pStyle w:val="130"/>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在采购结果确认环节，中标候选人撤销投标文件不能成为采购人不确认采购结果的正当理由。中标通知书和中标结果公告应当在规定时间内同时发出。</w:t>
      </w:r>
    </w:p>
    <w:p w14:paraId="1E4C9D38">
      <w:pPr>
        <w:pStyle w:val="130"/>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3D42E6B9">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14:paraId="4161CDC3">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1765FBFF">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4B8ED904">
      <w:pPr>
        <w:snapToGrid w:val="0"/>
        <w:spacing w:line="360" w:lineRule="auto"/>
        <w:ind w:left="120" w:leftChars="57" w:firstLine="482" w:firstLineChars="150"/>
        <w:jc w:val="center"/>
        <w:rPr>
          <w:rFonts w:ascii="宋体" w:hAnsi="宋体" w:cs="宋体"/>
          <w:b/>
          <w:color w:val="auto"/>
          <w:sz w:val="32"/>
          <w:highlight w:val="none"/>
        </w:rPr>
      </w:pPr>
    </w:p>
    <w:p w14:paraId="6A81CF68">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3B12C054">
      <w:pPr>
        <w:pStyle w:val="16"/>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2C6A9890">
      <w:pPr>
        <w:pStyle w:val="16"/>
        <w:spacing w:line="360" w:lineRule="auto"/>
        <w:ind w:left="479" w:hanging="479" w:hangingChars="199"/>
        <w:rPr>
          <w:rFonts w:cs="宋体"/>
          <w:b/>
          <w:color w:val="auto"/>
          <w:highlight w:val="none"/>
        </w:rPr>
      </w:pPr>
      <w:r>
        <w:rPr>
          <w:rFonts w:hint="eastAsia" w:cs="宋体"/>
          <w:b/>
          <w:color w:val="auto"/>
          <w:highlight w:val="none"/>
        </w:rPr>
        <w:t>25. 合同的签订</w:t>
      </w:r>
    </w:p>
    <w:p w14:paraId="1D5A14B2">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BF5FF43">
      <w:pPr>
        <w:pStyle w:val="130"/>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3D75417">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5E4FFAE6">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2F9C637A">
      <w:pPr>
        <w:pStyle w:val="130"/>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1EE9AEE2">
      <w:pPr>
        <w:pStyle w:val="16"/>
        <w:spacing w:line="360" w:lineRule="auto"/>
        <w:ind w:left="479" w:hanging="479" w:hangingChars="199"/>
        <w:rPr>
          <w:rFonts w:cs="宋体"/>
          <w:b/>
          <w:color w:val="auto"/>
          <w:highlight w:val="none"/>
        </w:rPr>
      </w:pPr>
      <w:r>
        <w:rPr>
          <w:rFonts w:hint="eastAsia" w:cs="宋体"/>
          <w:b/>
          <w:color w:val="auto"/>
          <w:highlight w:val="none"/>
        </w:rPr>
        <w:t>26. 履约保证金</w:t>
      </w:r>
    </w:p>
    <w:p w14:paraId="1D566FF4">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7DF90CCC">
      <w:pPr>
        <w:pStyle w:val="3"/>
        <w:ind w:left="0" w:firstLine="480" w:firstLineChars="200"/>
        <w:rPr>
          <w:rFonts w:ascii="宋体" w:hAnsi="宋体" w:eastAsia="宋体" w:cs="宋体"/>
          <w:color w:val="auto"/>
          <w:highlight w:val="none"/>
          <w:lang w:val="en-US"/>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6047CCB">
      <w:pPr>
        <w:snapToGrid w:val="0"/>
        <w:spacing w:line="360" w:lineRule="auto"/>
        <w:ind w:firstLine="3357" w:firstLineChars="1045"/>
        <w:rPr>
          <w:rFonts w:ascii="宋体" w:hAnsi="宋体" w:cs="宋体"/>
          <w:b/>
          <w:color w:val="auto"/>
          <w:sz w:val="32"/>
          <w:highlight w:val="none"/>
        </w:rPr>
      </w:pPr>
    </w:p>
    <w:p w14:paraId="677855D8">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79B34EA3">
      <w:pPr>
        <w:pStyle w:val="130"/>
        <w:snapToGrid w:val="0"/>
        <w:spacing w:before="0"/>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
          <w:color w:val="auto"/>
          <w:szCs w:val="24"/>
          <w:highlight w:val="none"/>
        </w:rPr>
        <w:t>7.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14:paraId="5BABD96A">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 xml:space="preserve">27.1电子交易平台发生故障而无法登录访问的； </w:t>
      </w:r>
    </w:p>
    <w:p w14:paraId="265F644C">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27.2电子交易平台应用或数据库出现错误，不能进行正常操作的；</w:t>
      </w:r>
    </w:p>
    <w:p w14:paraId="4CECE73D">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27.3电子交易平台发现严重安全漏洞，有潜在泄密危险的；</w:t>
      </w:r>
    </w:p>
    <w:p w14:paraId="36B78CD9">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 xml:space="preserve">27.4病毒发作导致不能进行正常操作的； </w:t>
      </w:r>
    </w:p>
    <w:p w14:paraId="1FF0C763">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27.5其他无法保证电子交易的公平、公正和安全的情况。</w:t>
      </w:r>
    </w:p>
    <w:p w14:paraId="1862C03B">
      <w:pPr>
        <w:pStyle w:val="130"/>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4A28A33B">
      <w:pPr>
        <w:tabs>
          <w:tab w:val="left" w:pos="0"/>
        </w:tabs>
        <w:spacing w:line="360" w:lineRule="auto"/>
        <w:ind w:firstLine="480"/>
        <w:rPr>
          <w:rFonts w:ascii="宋体" w:hAnsi="宋体" w:cs="宋体"/>
          <w:color w:val="auto"/>
          <w:sz w:val="24"/>
          <w:highlight w:val="none"/>
        </w:rPr>
      </w:pPr>
    </w:p>
    <w:p w14:paraId="15CBCF53">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04EE7628">
      <w:pPr>
        <w:pStyle w:val="16"/>
        <w:spacing w:line="360" w:lineRule="auto"/>
        <w:ind w:firstLine="0" w:firstLineChars="0"/>
        <w:rPr>
          <w:rFonts w:cs="宋体"/>
          <w:b/>
          <w:color w:val="auto"/>
          <w:highlight w:val="none"/>
        </w:rPr>
      </w:pPr>
      <w:r>
        <w:rPr>
          <w:rFonts w:hint="eastAsia" w:cs="宋体"/>
          <w:b/>
          <w:color w:val="auto"/>
          <w:highlight w:val="none"/>
        </w:rPr>
        <w:t>29.验收</w:t>
      </w:r>
    </w:p>
    <w:p w14:paraId="199C047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4706B41">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29.2采购人可以邀请参加本项目的其他投标人或者第三方机构参与验收。参与验收的投标人或者第三方机构的意见作为验收书的参考资料一并存档。</w:t>
      </w:r>
    </w:p>
    <w:p w14:paraId="1BD17AEB">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46B8404">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14:paraId="69253209">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1757" w:right="1417" w:bottom="1757" w:left="1417" w:header="851" w:footer="992" w:gutter="0"/>
          <w:pgBorders>
            <w:top w:val="none" w:sz="0" w:space="0"/>
            <w:left w:val="none" w:sz="0" w:space="0"/>
            <w:bottom w:val="none" w:sz="0" w:space="0"/>
            <w:right w:val="none" w:sz="0" w:space="0"/>
          </w:pgBorders>
          <w:cols w:space="720" w:num="1"/>
          <w:titlePg/>
          <w:docGrid w:linePitch="312" w:charSpace="0"/>
        </w:sectPr>
      </w:pPr>
      <w:bookmarkStart w:id="19" w:name="_Hlt74714665"/>
      <w:bookmarkEnd w:id="19"/>
      <w:bookmarkStart w:id="20" w:name="_Hlt68072998"/>
      <w:bookmarkEnd w:id="20"/>
      <w:bookmarkStart w:id="21" w:name="_Hlt74707468"/>
      <w:bookmarkEnd w:id="21"/>
      <w:bookmarkStart w:id="22" w:name="_Hlt74729768"/>
      <w:bookmarkEnd w:id="22"/>
      <w:bookmarkStart w:id="23" w:name="_Hlt68403820"/>
      <w:bookmarkEnd w:id="23"/>
      <w:bookmarkStart w:id="24" w:name="_Hlt75236290"/>
      <w:bookmarkEnd w:id="24"/>
      <w:bookmarkStart w:id="25" w:name="_Hlt68072990"/>
      <w:bookmarkEnd w:id="25"/>
      <w:bookmarkStart w:id="26" w:name="_Hlt68057669"/>
      <w:bookmarkEnd w:id="26"/>
      <w:bookmarkStart w:id="27" w:name="_Hlt75236011"/>
      <w:bookmarkEnd w:id="27"/>
      <w:bookmarkStart w:id="28" w:name="_Hlt68073093"/>
      <w:bookmarkEnd w:id="28"/>
      <w:bookmarkStart w:id="29" w:name="_Hlt75236101"/>
      <w:bookmarkEnd w:id="29"/>
      <w:bookmarkStart w:id="30" w:name="_Hlt74730295"/>
      <w:bookmarkEnd w:id="30"/>
    </w:p>
    <w:bookmarkEnd w:id="13"/>
    <w:bookmarkEnd w:id="14"/>
    <w:p w14:paraId="765E6C1C">
      <w:pPr>
        <w:spacing w:line="360" w:lineRule="auto"/>
        <w:jc w:val="center"/>
        <w:outlineLvl w:val="0"/>
        <w:rPr>
          <w:rFonts w:ascii="宋体" w:hAnsi="宋体" w:cs="宋体"/>
          <w:b/>
          <w:color w:val="auto"/>
          <w:sz w:val="36"/>
          <w:szCs w:val="36"/>
          <w:highlight w:val="none"/>
        </w:rPr>
      </w:pPr>
      <w:bookmarkStart w:id="31" w:name="第四部分"/>
      <w:r>
        <w:rPr>
          <w:rFonts w:hint="eastAsia" w:ascii="宋体" w:hAnsi="宋体" w:cs="宋体"/>
          <w:b/>
          <w:color w:val="auto"/>
          <w:sz w:val="36"/>
          <w:szCs w:val="36"/>
          <w:highlight w:val="none"/>
        </w:rPr>
        <w:t>第三部分   采购需求</w:t>
      </w:r>
    </w:p>
    <w:p w14:paraId="054B50EA">
      <w:pPr>
        <w:pStyle w:val="61"/>
        <w:keepNext w:val="0"/>
        <w:keepLines w:val="0"/>
        <w:pageBreakBefore w:val="0"/>
        <w:kinsoku/>
        <w:wordWrap/>
        <w:overflowPunct/>
        <w:topLinePunct w:val="0"/>
        <w:autoSpaceDE/>
        <w:autoSpaceDN/>
        <w:bidi w:val="0"/>
        <w:adjustRightInd w:val="0"/>
        <w:snapToGrid w:val="0"/>
        <w:spacing w:after="0" w:line="360" w:lineRule="auto"/>
        <w:ind w:left="0" w:leftChars="0" w:firstLine="0" w:firstLineChars="0"/>
        <w:textAlignment w:val="auto"/>
        <w:rPr>
          <w:rFonts w:hint="eastAsia" w:hAnsi="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w:t>
      </w:r>
      <w:r>
        <w:rPr>
          <w:rFonts w:hint="eastAsia" w:hAnsi="宋体" w:cs="宋体"/>
          <w:b/>
          <w:bCs/>
          <w:color w:val="auto"/>
          <w:sz w:val="24"/>
          <w:szCs w:val="24"/>
          <w:highlight w:val="none"/>
          <w:lang w:val="en-US" w:eastAsia="zh-CN"/>
        </w:rPr>
        <w:t>采购需求清单</w:t>
      </w:r>
    </w:p>
    <w:tbl>
      <w:tblPr>
        <w:tblStyle w:val="63"/>
        <w:tblW w:w="941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6"/>
        <w:gridCol w:w="2386"/>
        <w:gridCol w:w="3672"/>
        <w:gridCol w:w="874"/>
        <w:gridCol w:w="748"/>
        <w:gridCol w:w="960"/>
      </w:tblGrid>
      <w:tr w14:paraId="4626F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76" w:type="dxa"/>
            <w:tcBorders>
              <w:top w:val="single" w:color="000000" w:sz="4" w:space="0"/>
              <w:left w:val="single" w:color="000000" w:sz="4" w:space="0"/>
              <w:bottom w:val="nil"/>
              <w:right w:val="nil"/>
            </w:tcBorders>
            <w:shd w:val="clear" w:color="auto" w:fill="auto"/>
            <w:vAlign w:val="center"/>
          </w:tcPr>
          <w:p w14:paraId="08F378F9">
            <w:pPr>
              <w:keepNext w:val="0"/>
              <w:keepLines w:val="0"/>
              <w:widowControl/>
              <w:suppressLineNumbers w:val="0"/>
              <w:jc w:val="center"/>
              <w:textAlignment w:val="center"/>
              <w:rPr>
                <w:rFonts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序号</w:t>
            </w:r>
          </w:p>
        </w:tc>
        <w:tc>
          <w:tcPr>
            <w:tcW w:w="2386" w:type="dxa"/>
            <w:tcBorders>
              <w:top w:val="single" w:color="000000" w:sz="4" w:space="0"/>
              <w:left w:val="single" w:color="000000" w:sz="4" w:space="0"/>
              <w:bottom w:val="nil"/>
              <w:right w:val="nil"/>
            </w:tcBorders>
            <w:shd w:val="clear" w:color="auto" w:fill="auto"/>
            <w:vAlign w:val="center"/>
          </w:tcPr>
          <w:p w14:paraId="7CD31774">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设备名称</w:t>
            </w:r>
          </w:p>
        </w:tc>
        <w:tc>
          <w:tcPr>
            <w:tcW w:w="3672" w:type="dxa"/>
            <w:tcBorders>
              <w:top w:val="single" w:color="000000" w:sz="4" w:space="0"/>
              <w:left w:val="single" w:color="000000" w:sz="4" w:space="0"/>
              <w:bottom w:val="nil"/>
              <w:right w:val="nil"/>
            </w:tcBorders>
            <w:shd w:val="clear" w:color="auto" w:fill="auto"/>
            <w:vAlign w:val="center"/>
          </w:tcPr>
          <w:p w14:paraId="15F72D25">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规格型号</w:t>
            </w:r>
          </w:p>
        </w:tc>
        <w:tc>
          <w:tcPr>
            <w:tcW w:w="874" w:type="dxa"/>
            <w:tcBorders>
              <w:top w:val="single" w:color="000000" w:sz="4" w:space="0"/>
              <w:left w:val="single" w:color="000000" w:sz="4" w:space="0"/>
              <w:bottom w:val="nil"/>
              <w:right w:val="nil"/>
            </w:tcBorders>
            <w:shd w:val="clear" w:color="auto" w:fill="auto"/>
            <w:vAlign w:val="center"/>
          </w:tcPr>
          <w:p w14:paraId="212F700D">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计量单位</w:t>
            </w:r>
          </w:p>
        </w:tc>
        <w:tc>
          <w:tcPr>
            <w:tcW w:w="748" w:type="dxa"/>
            <w:tcBorders>
              <w:top w:val="single" w:color="000000" w:sz="4" w:space="0"/>
              <w:left w:val="single" w:color="000000" w:sz="4" w:space="0"/>
              <w:bottom w:val="nil"/>
              <w:right w:val="nil"/>
            </w:tcBorders>
            <w:shd w:val="clear" w:color="auto" w:fill="auto"/>
            <w:vAlign w:val="center"/>
          </w:tcPr>
          <w:p w14:paraId="1FD47421">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数量</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C65EC">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备注</w:t>
            </w:r>
          </w:p>
        </w:tc>
      </w:tr>
      <w:tr w14:paraId="15A52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76" w:type="dxa"/>
            <w:tcBorders>
              <w:top w:val="single" w:color="000000" w:sz="4" w:space="0"/>
              <w:left w:val="single" w:color="000000" w:sz="4" w:space="0"/>
              <w:bottom w:val="nil"/>
              <w:right w:val="nil"/>
            </w:tcBorders>
            <w:shd w:val="clear" w:color="auto" w:fill="auto"/>
            <w:vAlign w:val="center"/>
          </w:tcPr>
          <w:p w14:paraId="1AB0C06A">
            <w:pPr>
              <w:jc w:val="center"/>
              <w:rPr>
                <w:rFonts w:hint="eastAsia" w:ascii="宋体" w:hAnsi="宋体" w:eastAsia="宋体" w:cs="宋体"/>
                <w:i w:val="0"/>
                <w:iCs w:val="0"/>
                <w:color w:val="000000"/>
                <w:sz w:val="21"/>
                <w:szCs w:val="21"/>
                <w:u w:val="none"/>
              </w:rPr>
            </w:pPr>
          </w:p>
        </w:tc>
        <w:tc>
          <w:tcPr>
            <w:tcW w:w="2386" w:type="dxa"/>
            <w:tcBorders>
              <w:top w:val="single" w:color="000000" w:sz="4" w:space="0"/>
              <w:left w:val="single" w:color="000000" w:sz="4" w:space="0"/>
              <w:bottom w:val="nil"/>
              <w:right w:val="nil"/>
            </w:tcBorders>
            <w:shd w:val="clear" w:color="auto" w:fill="auto"/>
            <w:vAlign w:val="center"/>
          </w:tcPr>
          <w:p w14:paraId="2546E5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国内设备</w:t>
            </w:r>
          </w:p>
        </w:tc>
        <w:tc>
          <w:tcPr>
            <w:tcW w:w="3672" w:type="dxa"/>
            <w:tcBorders>
              <w:top w:val="single" w:color="000000" w:sz="4" w:space="0"/>
              <w:left w:val="single" w:color="000000" w:sz="4" w:space="0"/>
              <w:bottom w:val="nil"/>
              <w:right w:val="nil"/>
            </w:tcBorders>
            <w:shd w:val="clear" w:color="auto" w:fill="auto"/>
            <w:vAlign w:val="center"/>
          </w:tcPr>
          <w:p w14:paraId="39B052E2">
            <w:pPr>
              <w:jc w:val="center"/>
              <w:rPr>
                <w:rFonts w:hint="eastAsia" w:ascii="宋体" w:hAnsi="宋体" w:eastAsia="宋体" w:cs="宋体"/>
                <w:i w:val="0"/>
                <w:iCs w:val="0"/>
                <w:color w:val="000000"/>
                <w:sz w:val="21"/>
                <w:szCs w:val="21"/>
                <w:u w:val="none"/>
              </w:rPr>
            </w:pPr>
          </w:p>
        </w:tc>
        <w:tc>
          <w:tcPr>
            <w:tcW w:w="874" w:type="dxa"/>
            <w:tcBorders>
              <w:top w:val="single" w:color="000000" w:sz="4" w:space="0"/>
              <w:left w:val="single" w:color="000000" w:sz="4" w:space="0"/>
              <w:bottom w:val="nil"/>
              <w:right w:val="nil"/>
            </w:tcBorders>
            <w:shd w:val="clear" w:color="auto" w:fill="auto"/>
            <w:vAlign w:val="center"/>
          </w:tcPr>
          <w:p w14:paraId="290194FA">
            <w:pPr>
              <w:jc w:val="center"/>
              <w:rPr>
                <w:rFonts w:hint="eastAsia" w:ascii="宋体" w:hAnsi="宋体" w:eastAsia="宋体" w:cs="宋体"/>
                <w:i w:val="0"/>
                <w:iCs w:val="0"/>
                <w:color w:val="000000"/>
                <w:sz w:val="21"/>
                <w:szCs w:val="21"/>
                <w:u w:val="none"/>
              </w:rPr>
            </w:pPr>
          </w:p>
        </w:tc>
        <w:tc>
          <w:tcPr>
            <w:tcW w:w="748" w:type="dxa"/>
            <w:tcBorders>
              <w:top w:val="single" w:color="000000" w:sz="4" w:space="0"/>
              <w:left w:val="single" w:color="000000" w:sz="4" w:space="0"/>
              <w:bottom w:val="nil"/>
              <w:right w:val="nil"/>
            </w:tcBorders>
            <w:shd w:val="clear" w:color="auto" w:fill="auto"/>
            <w:vAlign w:val="center"/>
          </w:tcPr>
          <w:p w14:paraId="49371D4A">
            <w:pPr>
              <w:jc w:val="center"/>
              <w:rPr>
                <w:rFonts w:hint="eastAsia" w:ascii="宋体" w:hAnsi="宋体" w:eastAsia="宋体" w:cs="宋体"/>
                <w:i w:val="0"/>
                <w:iCs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89B41">
            <w:pPr>
              <w:jc w:val="center"/>
              <w:rPr>
                <w:rFonts w:hint="eastAsia" w:ascii="宋体" w:hAnsi="宋体" w:eastAsia="宋体" w:cs="宋体"/>
                <w:i w:val="0"/>
                <w:iCs w:val="0"/>
                <w:color w:val="000000"/>
                <w:sz w:val="21"/>
                <w:szCs w:val="21"/>
                <w:u w:val="none"/>
              </w:rPr>
            </w:pPr>
          </w:p>
        </w:tc>
      </w:tr>
      <w:tr w14:paraId="0403A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76" w:type="dxa"/>
            <w:tcBorders>
              <w:top w:val="single" w:color="000000" w:sz="4" w:space="0"/>
              <w:left w:val="single" w:color="000000" w:sz="4" w:space="0"/>
              <w:bottom w:val="nil"/>
              <w:right w:val="nil"/>
            </w:tcBorders>
            <w:shd w:val="clear" w:color="auto" w:fill="auto"/>
            <w:vAlign w:val="center"/>
          </w:tcPr>
          <w:p w14:paraId="01EE99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386" w:type="dxa"/>
            <w:tcBorders>
              <w:top w:val="single" w:color="000000" w:sz="4" w:space="0"/>
              <w:left w:val="single" w:color="000000" w:sz="4" w:space="0"/>
              <w:bottom w:val="nil"/>
              <w:right w:val="nil"/>
            </w:tcBorders>
            <w:shd w:val="clear" w:color="auto" w:fill="auto"/>
            <w:vAlign w:val="center"/>
          </w:tcPr>
          <w:p w14:paraId="34BDB5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380V电热双眼大锅灶</w:t>
            </w:r>
          </w:p>
        </w:tc>
        <w:tc>
          <w:tcPr>
            <w:tcW w:w="3672" w:type="dxa"/>
            <w:tcBorders>
              <w:top w:val="single" w:color="000000" w:sz="4" w:space="0"/>
              <w:left w:val="single" w:color="000000" w:sz="4" w:space="0"/>
              <w:bottom w:val="nil"/>
              <w:right w:val="nil"/>
            </w:tcBorders>
            <w:shd w:val="clear" w:color="auto" w:fill="auto"/>
            <w:vAlign w:val="center"/>
          </w:tcPr>
          <w:p w14:paraId="0A5609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20KW*2</w:t>
            </w:r>
          </w:p>
        </w:tc>
        <w:tc>
          <w:tcPr>
            <w:tcW w:w="874" w:type="dxa"/>
            <w:tcBorders>
              <w:top w:val="single" w:color="000000" w:sz="4" w:space="0"/>
              <w:left w:val="single" w:color="000000" w:sz="4" w:space="0"/>
              <w:bottom w:val="nil"/>
              <w:right w:val="nil"/>
            </w:tcBorders>
            <w:shd w:val="clear" w:color="auto" w:fill="auto"/>
            <w:vAlign w:val="center"/>
          </w:tcPr>
          <w:p w14:paraId="087DC5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48" w:type="dxa"/>
            <w:tcBorders>
              <w:top w:val="single" w:color="000000" w:sz="4" w:space="0"/>
              <w:left w:val="single" w:color="000000" w:sz="4" w:space="0"/>
              <w:bottom w:val="nil"/>
              <w:right w:val="nil"/>
            </w:tcBorders>
            <w:shd w:val="clear" w:color="auto" w:fill="auto"/>
            <w:vAlign w:val="center"/>
          </w:tcPr>
          <w:p w14:paraId="19518F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A2223">
            <w:pPr>
              <w:jc w:val="center"/>
              <w:rPr>
                <w:rFonts w:hint="eastAsia" w:ascii="宋体" w:hAnsi="宋体" w:eastAsia="宋体" w:cs="宋体"/>
                <w:i w:val="0"/>
                <w:iCs w:val="0"/>
                <w:color w:val="000000"/>
                <w:sz w:val="21"/>
                <w:szCs w:val="21"/>
                <w:u w:val="none"/>
              </w:rPr>
            </w:pPr>
          </w:p>
        </w:tc>
      </w:tr>
      <w:tr w14:paraId="6C344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76" w:type="dxa"/>
            <w:tcBorders>
              <w:top w:val="single" w:color="000000" w:sz="4" w:space="0"/>
              <w:left w:val="single" w:color="000000" w:sz="4" w:space="0"/>
              <w:bottom w:val="nil"/>
              <w:right w:val="nil"/>
            </w:tcBorders>
            <w:shd w:val="clear" w:color="auto" w:fill="auto"/>
            <w:vAlign w:val="center"/>
          </w:tcPr>
          <w:p w14:paraId="3B2FA9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386" w:type="dxa"/>
            <w:tcBorders>
              <w:top w:val="single" w:color="000000" w:sz="4" w:space="0"/>
              <w:left w:val="single" w:color="000000" w:sz="4" w:space="0"/>
              <w:bottom w:val="nil"/>
              <w:right w:val="nil"/>
            </w:tcBorders>
            <w:shd w:val="clear" w:color="auto" w:fill="auto"/>
            <w:vAlign w:val="center"/>
          </w:tcPr>
          <w:p w14:paraId="4CC631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380V蒸饭箱</w:t>
            </w:r>
          </w:p>
        </w:tc>
        <w:tc>
          <w:tcPr>
            <w:tcW w:w="3672" w:type="dxa"/>
            <w:tcBorders>
              <w:top w:val="single" w:color="000000" w:sz="4" w:space="0"/>
              <w:left w:val="single" w:color="000000" w:sz="4" w:space="0"/>
              <w:bottom w:val="nil"/>
              <w:right w:val="nil"/>
            </w:tcBorders>
            <w:shd w:val="clear" w:color="auto" w:fill="auto"/>
            <w:vAlign w:val="center"/>
          </w:tcPr>
          <w:p w14:paraId="47F77A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12KW</w:t>
            </w:r>
          </w:p>
        </w:tc>
        <w:tc>
          <w:tcPr>
            <w:tcW w:w="874" w:type="dxa"/>
            <w:tcBorders>
              <w:top w:val="single" w:color="000000" w:sz="4" w:space="0"/>
              <w:left w:val="single" w:color="000000" w:sz="4" w:space="0"/>
              <w:bottom w:val="nil"/>
              <w:right w:val="nil"/>
            </w:tcBorders>
            <w:shd w:val="clear" w:color="auto" w:fill="auto"/>
            <w:vAlign w:val="center"/>
          </w:tcPr>
          <w:p w14:paraId="29E31D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48" w:type="dxa"/>
            <w:tcBorders>
              <w:top w:val="single" w:color="000000" w:sz="4" w:space="0"/>
              <w:left w:val="single" w:color="000000" w:sz="4" w:space="0"/>
              <w:bottom w:val="nil"/>
              <w:right w:val="nil"/>
            </w:tcBorders>
            <w:shd w:val="clear" w:color="auto" w:fill="auto"/>
            <w:vAlign w:val="center"/>
          </w:tcPr>
          <w:p w14:paraId="37A47D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6FA0F">
            <w:pPr>
              <w:jc w:val="center"/>
              <w:rPr>
                <w:rFonts w:hint="eastAsia" w:ascii="宋体" w:hAnsi="宋体" w:eastAsia="宋体" w:cs="宋体"/>
                <w:i w:val="0"/>
                <w:iCs w:val="0"/>
                <w:color w:val="000000"/>
                <w:sz w:val="21"/>
                <w:szCs w:val="21"/>
                <w:u w:val="none"/>
              </w:rPr>
            </w:pPr>
          </w:p>
        </w:tc>
      </w:tr>
      <w:tr w14:paraId="5006B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76" w:type="dxa"/>
            <w:tcBorders>
              <w:top w:val="single" w:color="000000" w:sz="4" w:space="0"/>
              <w:left w:val="single" w:color="000000" w:sz="4" w:space="0"/>
              <w:bottom w:val="nil"/>
              <w:right w:val="nil"/>
            </w:tcBorders>
            <w:shd w:val="clear" w:color="auto" w:fill="auto"/>
            <w:vAlign w:val="center"/>
          </w:tcPr>
          <w:p w14:paraId="657DB4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386" w:type="dxa"/>
            <w:tcBorders>
              <w:top w:val="single" w:color="000000" w:sz="4" w:space="0"/>
              <w:left w:val="single" w:color="000000" w:sz="4" w:space="0"/>
              <w:bottom w:val="nil"/>
              <w:right w:val="nil"/>
            </w:tcBorders>
            <w:shd w:val="clear" w:color="auto" w:fill="auto"/>
            <w:vAlign w:val="center"/>
          </w:tcPr>
          <w:p w14:paraId="3790F4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不锈钢和面机</w:t>
            </w:r>
          </w:p>
        </w:tc>
        <w:tc>
          <w:tcPr>
            <w:tcW w:w="3672" w:type="dxa"/>
            <w:tcBorders>
              <w:top w:val="single" w:color="000000" w:sz="4" w:space="0"/>
              <w:left w:val="single" w:color="000000" w:sz="4" w:space="0"/>
              <w:bottom w:val="nil"/>
              <w:right w:val="nil"/>
            </w:tcBorders>
            <w:shd w:val="clear" w:color="auto" w:fill="auto"/>
            <w:vAlign w:val="center"/>
          </w:tcPr>
          <w:p w14:paraId="650A04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25L</w:t>
            </w:r>
          </w:p>
        </w:tc>
        <w:tc>
          <w:tcPr>
            <w:tcW w:w="874" w:type="dxa"/>
            <w:tcBorders>
              <w:top w:val="single" w:color="000000" w:sz="4" w:space="0"/>
              <w:left w:val="single" w:color="000000" w:sz="4" w:space="0"/>
              <w:bottom w:val="nil"/>
              <w:right w:val="nil"/>
            </w:tcBorders>
            <w:shd w:val="clear" w:color="auto" w:fill="auto"/>
            <w:vAlign w:val="center"/>
          </w:tcPr>
          <w:p w14:paraId="179171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48" w:type="dxa"/>
            <w:tcBorders>
              <w:top w:val="single" w:color="000000" w:sz="4" w:space="0"/>
              <w:left w:val="single" w:color="000000" w:sz="4" w:space="0"/>
              <w:bottom w:val="nil"/>
              <w:right w:val="nil"/>
            </w:tcBorders>
            <w:shd w:val="clear" w:color="auto" w:fill="auto"/>
            <w:vAlign w:val="center"/>
          </w:tcPr>
          <w:p w14:paraId="16F66C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62B16">
            <w:pPr>
              <w:jc w:val="center"/>
              <w:rPr>
                <w:rFonts w:hint="eastAsia" w:ascii="宋体" w:hAnsi="宋体" w:eastAsia="宋体" w:cs="宋体"/>
                <w:i w:val="0"/>
                <w:iCs w:val="0"/>
                <w:color w:val="000000"/>
                <w:sz w:val="21"/>
                <w:szCs w:val="21"/>
                <w:u w:val="none"/>
              </w:rPr>
            </w:pPr>
          </w:p>
        </w:tc>
      </w:tr>
      <w:tr w14:paraId="7E85C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76" w:type="dxa"/>
            <w:tcBorders>
              <w:top w:val="single" w:color="000000" w:sz="4" w:space="0"/>
              <w:left w:val="single" w:color="000000" w:sz="4" w:space="0"/>
              <w:bottom w:val="nil"/>
              <w:right w:val="nil"/>
            </w:tcBorders>
            <w:shd w:val="clear" w:color="auto" w:fill="auto"/>
            <w:vAlign w:val="center"/>
          </w:tcPr>
          <w:p w14:paraId="2D39CE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386" w:type="dxa"/>
            <w:tcBorders>
              <w:top w:val="single" w:color="000000" w:sz="4" w:space="0"/>
              <w:left w:val="single" w:color="000000" w:sz="4" w:space="0"/>
              <w:bottom w:val="nil"/>
              <w:right w:val="nil"/>
            </w:tcBorders>
            <w:shd w:val="clear" w:color="auto" w:fill="auto"/>
            <w:vAlign w:val="center"/>
          </w:tcPr>
          <w:p w14:paraId="2845ED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不锈钢压面机</w:t>
            </w:r>
          </w:p>
        </w:tc>
        <w:tc>
          <w:tcPr>
            <w:tcW w:w="3672" w:type="dxa"/>
            <w:tcBorders>
              <w:top w:val="single" w:color="000000" w:sz="4" w:space="0"/>
              <w:left w:val="single" w:color="000000" w:sz="4" w:space="0"/>
              <w:bottom w:val="nil"/>
              <w:right w:val="nil"/>
            </w:tcBorders>
            <w:shd w:val="clear" w:color="auto" w:fill="auto"/>
            <w:vAlign w:val="center"/>
          </w:tcPr>
          <w:p w14:paraId="4AAA0A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1.5KW</w:t>
            </w:r>
          </w:p>
        </w:tc>
        <w:tc>
          <w:tcPr>
            <w:tcW w:w="874" w:type="dxa"/>
            <w:tcBorders>
              <w:top w:val="single" w:color="000000" w:sz="4" w:space="0"/>
              <w:left w:val="single" w:color="000000" w:sz="4" w:space="0"/>
              <w:bottom w:val="nil"/>
              <w:right w:val="nil"/>
            </w:tcBorders>
            <w:shd w:val="clear" w:color="auto" w:fill="auto"/>
            <w:vAlign w:val="center"/>
          </w:tcPr>
          <w:p w14:paraId="325CFF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48" w:type="dxa"/>
            <w:tcBorders>
              <w:top w:val="single" w:color="000000" w:sz="4" w:space="0"/>
              <w:left w:val="single" w:color="000000" w:sz="4" w:space="0"/>
              <w:bottom w:val="nil"/>
              <w:right w:val="nil"/>
            </w:tcBorders>
            <w:shd w:val="clear" w:color="auto" w:fill="auto"/>
            <w:vAlign w:val="center"/>
          </w:tcPr>
          <w:p w14:paraId="0B2011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83729">
            <w:pPr>
              <w:jc w:val="center"/>
              <w:rPr>
                <w:rFonts w:hint="eastAsia" w:ascii="宋体" w:hAnsi="宋体" w:eastAsia="宋体" w:cs="宋体"/>
                <w:i w:val="0"/>
                <w:iCs w:val="0"/>
                <w:color w:val="000000"/>
                <w:sz w:val="21"/>
                <w:szCs w:val="21"/>
                <w:u w:val="none"/>
              </w:rPr>
            </w:pPr>
          </w:p>
        </w:tc>
      </w:tr>
      <w:tr w14:paraId="7B2DC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76" w:type="dxa"/>
            <w:tcBorders>
              <w:top w:val="single" w:color="000000" w:sz="4" w:space="0"/>
              <w:left w:val="single" w:color="000000" w:sz="4" w:space="0"/>
              <w:bottom w:val="nil"/>
              <w:right w:val="nil"/>
            </w:tcBorders>
            <w:shd w:val="clear" w:color="auto" w:fill="auto"/>
            <w:vAlign w:val="center"/>
          </w:tcPr>
          <w:p w14:paraId="5A81C0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386" w:type="dxa"/>
            <w:tcBorders>
              <w:top w:val="single" w:color="000000" w:sz="4" w:space="0"/>
              <w:left w:val="single" w:color="000000" w:sz="4" w:space="0"/>
              <w:bottom w:val="nil"/>
              <w:right w:val="nil"/>
            </w:tcBorders>
            <w:shd w:val="clear" w:color="auto" w:fill="auto"/>
            <w:vAlign w:val="center"/>
          </w:tcPr>
          <w:p w14:paraId="377839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自动开水器</w:t>
            </w:r>
          </w:p>
        </w:tc>
        <w:tc>
          <w:tcPr>
            <w:tcW w:w="3672" w:type="dxa"/>
            <w:tcBorders>
              <w:top w:val="single" w:color="000000" w:sz="4" w:space="0"/>
              <w:left w:val="single" w:color="000000" w:sz="4" w:space="0"/>
              <w:bottom w:val="nil"/>
              <w:right w:val="nil"/>
            </w:tcBorders>
            <w:shd w:val="clear" w:color="auto" w:fill="auto"/>
            <w:vAlign w:val="center"/>
          </w:tcPr>
          <w:p w14:paraId="24623A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120L/12KW</w:t>
            </w:r>
          </w:p>
        </w:tc>
        <w:tc>
          <w:tcPr>
            <w:tcW w:w="874" w:type="dxa"/>
            <w:tcBorders>
              <w:top w:val="single" w:color="000000" w:sz="4" w:space="0"/>
              <w:left w:val="single" w:color="000000" w:sz="4" w:space="0"/>
              <w:bottom w:val="nil"/>
              <w:right w:val="nil"/>
            </w:tcBorders>
            <w:shd w:val="clear" w:color="auto" w:fill="auto"/>
            <w:vAlign w:val="center"/>
          </w:tcPr>
          <w:p w14:paraId="18BAA0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48" w:type="dxa"/>
            <w:tcBorders>
              <w:top w:val="single" w:color="000000" w:sz="4" w:space="0"/>
              <w:left w:val="single" w:color="000000" w:sz="4" w:space="0"/>
              <w:bottom w:val="nil"/>
              <w:right w:val="nil"/>
            </w:tcBorders>
            <w:shd w:val="clear" w:color="auto" w:fill="auto"/>
            <w:vAlign w:val="center"/>
          </w:tcPr>
          <w:p w14:paraId="389011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0FDF3">
            <w:pPr>
              <w:jc w:val="center"/>
              <w:rPr>
                <w:rFonts w:hint="eastAsia" w:ascii="宋体" w:hAnsi="宋体" w:eastAsia="宋体" w:cs="宋体"/>
                <w:i w:val="0"/>
                <w:iCs w:val="0"/>
                <w:color w:val="000000"/>
                <w:sz w:val="21"/>
                <w:szCs w:val="21"/>
                <w:u w:val="none"/>
              </w:rPr>
            </w:pPr>
          </w:p>
        </w:tc>
      </w:tr>
      <w:tr w14:paraId="1BC5B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76" w:type="dxa"/>
            <w:tcBorders>
              <w:top w:val="single" w:color="000000" w:sz="4" w:space="0"/>
              <w:left w:val="single" w:color="000000" w:sz="4" w:space="0"/>
              <w:bottom w:val="nil"/>
              <w:right w:val="nil"/>
            </w:tcBorders>
            <w:shd w:val="clear" w:color="auto" w:fill="auto"/>
            <w:vAlign w:val="center"/>
          </w:tcPr>
          <w:p w14:paraId="6C2C48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386" w:type="dxa"/>
            <w:tcBorders>
              <w:top w:val="single" w:color="000000" w:sz="4" w:space="0"/>
              <w:left w:val="single" w:color="000000" w:sz="4" w:space="0"/>
              <w:bottom w:val="nil"/>
              <w:right w:val="nil"/>
            </w:tcBorders>
            <w:shd w:val="clear" w:color="auto" w:fill="auto"/>
            <w:vAlign w:val="center"/>
          </w:tcPr>
          <w:p w14:paraId="286C04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实验室多功能讲台（钢木水槽台）</w:t>
            </w:r>
          </w:p>
        </w:tc>
        <w:tc>
          <w:tcPr>
            <w:tcW w:w="3672" w:type="dxa"/>
            <w:tcBorders>
              <w:top w:val="single" w:color="000000" w:sz="4" w:space="0"/>
              <w:left w:val="single" w:color="000000" w:sz="4" w:space="0"/>
              <w:bottom w:val="nil"/>
              <w:right w:val="nil"/>
            </w:tcBorders>
            <w:shd w:val="clear" w:color="auto" w:fill="auto"/>
            <w:vAlign w:val="center"/>
          </w:tcPr>
          <w:p w14:paraId="775DD3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2000*750*800mm（左单柜+右水柜）</w:t>
            </w:r>
          </w:p>
        </w:tc>
        <w:tc>
          <w:tcPr>
            <w:tcW w:w="874" w:type="dxa"/>
            <w:tcBorders>
              <w:top w:val="single" w:color="000000" w:sz="4" w:space="0"/>
              <w:left w:val="single" w:color="000000" w:sz="4" w:space="0"/>
              <w:bottom w:val="nil"/>
              <w:right w:val="nil"/>
            </w:tcBorders>
            <w:shd w:val="clear" w:color="auto" w:fill="auto"/>
            <w:vAlign w:val="center"/>
          </w:tcPr>
          <w:p w14:paraId="46016C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748" w:type="dxa"/>
            <w:tcBorders>
              <w:top w:val="single" w:color="000000" w:sz="4" w:space="0"/>
              <w:left w:val="single" w:color="000000" w:sz="4" w:space="0"/>
              <w:bottom w:val="nil"/>
              <w:right w:val="nil"/>
            </w:tcBorders>
            <w:shd w:val="clear" w:color="auto" w:fill="auto"/>
            <w:vAlign w:val="center"/>
          </w:tcPr>
          <w:p w14:paraId="681FA9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ED0F8">
            <w:pPr>
              <w:jc w:val="center"/>
              <w:rPr>
                <w:rFonts w:hint="eastAsia" w:ascii="宋体" w:hAnsi="宋体" w:eastAsia="宋体" w:cs="宋体"/>
                <w:i w:val="0"/>
                <w:iCs w:val="0"/>
                <w:color w:val="000000"/>
                <w:sz w:val="21"/>
                <w:szCs w:val="21"/>
                <w:u w:val="none"/>
              </w:rPr>
            </w:pPr>
          </w:p>
        </w:tc>
      </w:tr>
      <w:tr w14:paraId="27ACF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776" w:type="dxa"/>
            <w:tcBorders>
              <w:top w:val="single" w:color="000000" w:sz="4" w:space="0"/>
              <w:left w:val="single" w:color="000000" w:sz="4" w:space="0"/>
              <w:bottom w:val="nil"/>
              <w:right w:val="nil"/>
            </w:tcBorders>
            <w:shd w:val="clear" w:color="auto" w:fill="auto"/>
            <w:vAlign w:val="center"/>
          </w:tcPr>
          <w:p w14:paraId="285CFD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2386" w:type="dxa"/>
            <w:tcBorders>
              <w:top w:val="single" w:color="000000" w:sz="4" w:space="0"/>
              <w:left w:val="single" w:color="000000" w:sz="4" w:space="0"/>
              <w:bottom w:val="nil"/>
              <w:right w:val="nil"/>
            </w:tcBorders>
            <w:shd w:val="clear" w:color="auto" w:fill="auto"/>
            <w:vAlign w:val="center"/>
          </w:tcPr>
          <w:p w14:paraId="2076046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餐桌椅</w:t>
            </w:r>
          </w:p>
          <w:p w14:paraId="5F1346BA">
            <w:pPr>
              <w:pStyle w:val="15"/>
              <w:ind w:left="0" w:leftChars="0" w:firstLine="0" w:firstLineChars="0"/>
              <w:rPr>
                <w:rFonts w:hint="eastAsia"/>
              </w:rPr>
            </w:pPr>
          </w:p>
        </w:tc>
        <w:tc>
          <w:tcPr>
            <w:tcW w:w="3672" w:type="dxa"/>
            <w:tcBorders>
              <w:top w:val="single" w:color="000000" w:sz="4" w:space="0"/>
              <w:left w:val="single" w:color="000000" w:sz="4" w:space="0"/>
              <w:bottom w:val="nil"/>
              <w:right w:val="nil"/>
            </w:tcBorders>
            <w:shd w:val="clear" w:color="auto" w:fill="auto"/>
            <w:vAlign w:val="center"/>
          </w:tcPr>
          <w:p w14:paraId="0BFD53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auto"/>
                <w:kern w:val="0"/>
                <w:sz w:val="21"/>
                <w:szCs w:val="21"/>
                <w:u w:val="none"/>
                <w:lang w:val="en-US" w:eastAsia="zh-CN" w:bidi="ar"/>
              </w:rPr>
              <w:t>桌面规格：1100*600*30mm桌面材质</w:t>
            </w:r>
            <w:r>
              <w:rPr>
                <w:rFonts w:hint="eastAsia" w:ascii="宋体" w:hAnsi="宋体" w:cs="宋体"/>
                <w:i w:val="0"/>
                <w:iCs w:val="0"/>
                <w:color w:val="auto"/>
                <w:kern w:val="0"/>
                <w:sz w:val="21"/>
                <w:szCs w:val="21"/>
                <w:u w:val="none"/>
                <w:lang w:val="en-US" w:eastAsia="zh-CN" w:bidi="ar"/>
              </w:rPr>
              <w:t>不锈钢</w:t>
            </w:r>
            <w:r>
              <w:rPr>
                <w:rFonts w:hint="eastAsia" w:ascii="宋体" w:hAnsi="宋体" w:eastAsia="宋体" w:cs="宋体"/>
                <w:i w:val="0"/>
                <w:iCs w:val="0"/>
                <w:color w:val="auto"/>
                <w:kern w:val="0"/>
                <w:sz w:val="21"/>
                <w:szCs w:val="21"/>
                <w:u w:val="none"/>
                <w:lang w:val="en-US" w:eastAsia="zh-CN" w:bidi="ar"/>
              </w:rPr>
              <w:t>台面配2#玻璃钢椅*2，架子：50*50方管烤漆人字架</w:t>
            </w:r>
          </w:p>
        </w:tc>
        <w:tc>
          <w:tcPr>
            <w:tcW w:w="874" w:type="dxa"/>
            <w:tcBorders>
              <w:top w:val="single" w:color="000000" w:sz="4" w:space="0"/>
              <w:left w:val="single" w:color="000000" w:sz="4" w:space="0"/>
              <w:bottom w:val="nil"/>
              <w:right w:val="nil"/>
            </w:tcBorders>
            <w:shd w:val="clear" w:color="auto" w:fill="auto"/>
            <w:vAlign w:val="center"/>
          </w:tcPr>
          <w:p w14:paraId="4077FF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48" w:type="dxa"/>
            <w:tcBorders>
              <w:top w:val="single" w:color="000000" w:sz="4" w:space="0"/>
              <w:left w:val="single" w:color="000000" w:sz="4" w:space="0"/>
              <w:bottom w:val="nil"/>
              <w:right w:val="nil"/>
            </w:tcBorders>
            <w:shd w:val="clear" w:color="auto" w:fill="auto"/>
            <w:vAlign w:val="center"/>
          </w:tcPr>
          <w:p w14:paraId="1BC6EE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9C513">
            <w:pPr>
              <w:jc w:val="center"/>
              <w:rPr>
                <w:rFonts w:hint="eastAsia" w:ascii="宋体" w:hAnsi="宋体" w:eastAsia="宋体" w:cs="宋体"/>
                <w:i w:val="0"/>
                <w:iCs w:val="0"/>
                <w:color w:val="000000"/>
                <w:sz w:val="21"/>
                <w:szCs w:val="21"/>
                <w:u w:val="none"/>
              </w:rPr>
            </w:pPr>
          </w:p>
        </w:tc>
      </w:tr>
      <w:tr w14:paraId="04992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trPr>
        <w:tc>
          <w:tcPr>
            <w:tcW w:w="776" w:type="dxa"/>
            <w:tcBorders>
              <w:top w:val="single" w:color="000000" w:sz="4" w:space="0"/>
              <w:left w:val="single" w:color="000000" w:sz="4" w:space="0"/>
              <w:bottom w:val="nil"/>
              <w:right w:val="nil"/>
            </w:tcBorders>
            <w:shd w:val="clear" w:color="auto" w:fill="auto"/>
            <w:vAlign w:val="center"/>
          </w:tcPr>
          <w:p w14:paraId="15A8DB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2386" w:type="dxa"/>
            <w:tcBorders>
              <w:top w:val="single" w:color="000000" w:sz="4" w:space="0"/>
              <w:left w:val="single" w:color="000000" w:sz="4" w:space="0"/>
              <w:bottom w:val="nil"/>
              <w:right w:val="nil"/>
            </w:tcBorders>
            <w:shd w:val="clear" w:color="auto" w:fill="auto"/>
            <w:vAlign w:val="center"/>
          </w:tcPr>
          <w:p w14:paraId="6803C33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剧院椅</w:t>
            </w:r>
          </w:p>
          <w:p w14:paraId="289C3C9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（样品：一</w:t>
            </w:r>
            <w:r>
              <w:rPr>
                <w:rFonts w:hint="eastAsia" w:ascii="宋体" w:hAnsi="宋体" w:cs="宋体"/>
                <w:i w:val="0"/>
                <w:iCs w:val="0"/>
                <w:color w:val="000000"/>
                <w:kern w:val="0"/>
                <w:sz w:val="21"/>
                <w:szCs w:val="21"/>
                <w:u w:val="none"/>
                <w:lang w:val="en-US" w:eastAsia="zh-CN" w:bidi="ar"/>
              </w:rPr>
              <w:t>位</w:t>
            </w:r>
            <w:r>
              <w:rPr>
                <w:rFonts w:hint="eastAsia" w:ascii="宋体" w:hAnsi="宋体" w:eastAsia="宋体" w:cs="宋体"/>
                <w:i w:val="0"/>
                <w:iCs w:val="0"/>
                <w:color w:val="000000"/>
                <w:kern w:val="0"/>
                <w:sz w:val="21"/>
                <w:szCs w:val="21"/>
                <w:u w:val="none"/>
                <w:lang w:val="en-US" w:eastAsia="zh-CN" w:bidi="ar"/>
              </w:rPr>
              <w:t>）</w:t>
            </w:r>
          </w:p>
        </w:tc>
        <w:tc>
          <w:tcPr>
            <w:tcW w:w="3672" w:type="dxa"/>
            <w:tcBorders>
              <w:top w:val="single" w:color="000000" w:sz="4" w:space="0"/>
              <w:left w:val="single" w:color="000000" w:sz="4" w:space="0"/>
              <w:bottom w:val="nil"/>
              <w:right w:val="nil"/>
            </w:tcBorders>
            <w:shd w:val="clear" w:color="auto" w:fill="auto"/>
            <w:vAlign w:val="center"/>
          </w:tcPr>
          <w:p w14:paraId="395852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auto"/>
                <w:kern w:val="0"/>
                <w:sz w:val="21"/>
                <w:szCs w:val="21"/>
                <w:u w:val="none"/>
                <w:lang w:val="en-US" w:eastAsia="zh-CN" w:bidi="ar"/>
              </w:rPr>
              <w:t>规格：580*760*1000mm</w:t>
            </w:r>
            <w:r>
              <w:rPr>
                <w:rFonts w:hint="eastAsia" w:ascii="宋体" w:hAnsi="宋体" w:cs="宋体"/>
                <w:i w:val="0"/>
                <w:iCs w:val="0"/>
                <w:color w:val="auto"/>
                <w:kern w:val="0"/>
                <w:sz w:val="21"/>
                <w:szCs w:val="21"/>
                <w:u w:val="none"/>
                <w:lang w:val="en-US" w:eastAsia="zh-CN" w:bidi="ar"/>
              </w:rPr>
              <w:t>要求：</w:t>
            </w:r>
            <w:r>
              <w:rPr>
                <w:rFonts w:hint="eastAsia" w:ascii="宋体" w:hAnsi="宋体" w:eastAsia="宋体" w:cs="宋体"/>
                <w:i w:val="0"/>
                <w:iCs w:val="0"/>
                <w:color w:val="auto"/>
                <w:kern w:val="0"/>
                <w:sz w:val="21"/>
                <w:szCs w:val="21"/>
                <w:u w:val="none"/>
                <w:lang w:val="en-US" w:eastAsia="zh-CN" w:bidi="ar"/>
              </w:rPr>
              <w:t>1.座背包定型海棉 2.面料采用座椅专用面料 3.油漆橡木扶手面 4.座背15MM多层板油漆 5.配园铁支架注塑封边三氨板面写字板 6.弹簧+阻尼回位结构 7.座背内板7MM多层板 8.黑色钢材喷涂五金脚架 9.侧板采用3MM密度板复贴面料</w:t>
            </w:r>
          </w:p>
        </w:tc>
        <w:tc>
          <w:tcPr>
            <w:tcW w:w="874" w:type="dxa"/>
            <w:tcBorders>
              <w:top w:val="single" w:color="000000" w:sz="4" w:space="0"/>
              <w:left w:val="single" w:color="000000" w:sz="4" w:space="0"/>
              <w:bottom w:val="nil"/>
              <w:right w:val="nil"/>
            </w:tcBorders>
            <w:shd w:val="clear" w:color="auto" w:fill="auto"/>
            <w:vAlign w:val="center"/>
          </w:tcPr>
          <w:p w14:paraId="339ACD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位</w:t>
            </w:r>
          </w:p>
        </w:tc>
        <w:tc>
          <w:tcPr>
            <w:tcW w:w="748" w:type="dxa"/>
            <w:tcBorders>
              <w:top w:val="single" w:color="000000" w:sz="4" w:space="0"/>
              <w:left w:val="single" w:color="000000" w:sz="4" w:space="0"/>
              <w:bottom w:val="nil"/>
              <w:right w:val="nil"/>
            </w:tcBorders>
            <w:shd w:val="clear" w:color="auto" w:fill="auto"/>
            <w:vAlign w:val="center"/>
          </w:tcPr>
          <w:p w14:paraId="0CD6AA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04885">
            <w:pPr>
              <w:jc w:val="center"/>
              <w:rPr>
                <w:rFonts w:hint="eastAsia" w:ascii="宋体" w:hAnsi="宋体" w:eastAsia="宋体" w:cs="宋体"/>
                <w:i w:val="0"/>
                <w:iCs w:val="0"/>
                <w:color w:val="000000"/>
                <w:sz w:val="21"/>
                <w:szCs w:val="21"/>
                <w:u w:val="none"/>
              </w:rPr>
            </w:pPr>
          </w:p>
        </w:tc>
      </w:tr>
      <w:tr w14:paraId="06729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76" w:type="dxa"/>
            <w:tcBorders>
              <w:top w:val="single" w:color="000000" w:sz="4" w:space="0"/>
              <w:left w:val="single" w:color="000000" w:sz="4" w:space="0"/>
              <w:bottom w:val="nil"/>
              <w:right w:val="nil"/>
            </w:tcBorders>
            <w:shd w:val="clear" w:color="auto" w:fill="auto"/>
            <w:vAlign w:val="center"/>
          </w:tcPr>
          <w:p w14:paraId="2BDE83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2386" w:type="dxa"/>
            <w:tcBorders>
              <w:top w:val="single" w:color="000000" w:sz="4" w:space="0"/>
              <w:left w:val="single" w:color="000000" w:sz="4" w:space="0"/>
              <w:bottom w:val="nil"/>
              <w:right w:val="nil"/>
            </w:tcBorders>
            <w:shd w:val="clear" w:color="auto" w:fill="auto"/>
            <w:vAlign w:val="center"/>
          </w:tcPr>
          <w:p w14:paraId="215260FC">
            <w:pPr>
              <w:keepNext w:val="0"/>
              <w:keepLines w:val="0"/>
              <w:widowControl/>
              <w:suppressLineNumbers w:val="0"/>
              <w:jc w:val="center"/>
              <w:textAlignment w:val="center"/>
              <w:rPr>
                <w:rFonts w:hint="default"/>
                <w:lang w:val="en-US"/>
              </w:rPr>
            </w:pPr>
            <w:r>
              <w:rPr>
                <w:rFonts w:hint="eastAsia" w:ascii="宋体" w:hAnsi="宋体" w:eastAsia="宋体" w:cs="宋体"/>
                <w:i w:val="0"/>
                <w:iCs w:val="0"/>
                <w:color w:val="000000"/>
                <w:kern w:val="0"/>
                <w:sz w:val="21"/>
                <w:szCs w:val="21"/>
                <w:u w:val="none"/>
                <w:lang w:val="en-US" w:eastAsia="zh-CN" w:bidi="ar"/>
              </w:rPr>
              <w:t>鞋柜</w:t>
            </w:r>
          </w:p>
        </w:tc>
        <w:tc>
          <w:tcPr>
            <w:tcW w:w="3672" w:type="dxa"/>
            <w:tcBorders>
              <w:top w:val="single" w:color="000000" w:sz="4" w:space="0"/>
              <w:left w:val="single" w:color="000000" w:sz="4" w:space="0"/>
              <w:bottom w:val="nil"/>
              <w:right w:val="nil"/>
            </w:tcBorders>
            <w:shd w:val="clear" w:color="auto" w:fill="auto"/>
            <w:vAlign w:val="center"/>
          </w:tcPr>
          <w:p w14:paraId="6986B9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930*300*850</w:t>
            </w:r>
            <w:r>
              <w:rPr>
                <w:rFonts w:hint="eastAsia" w:ascii="宋体" w:hAnsi="宋体" w:eastAsia="宋体" w:cs="宋体"/>
                <w:i w:val="0"/>
                <w:iCs w:val="0"/>
                <w:color w:val="auto"/>
                <w:kern w:val="0"/>
                <w:sz w:val="21"/>
                <w:szCs w:val="21"/>
                <w:u w:val="none"/>
                <w:lang w:val="en-US" w:eastAsia="zh-CN" w:bidi="ar"/>
              </w:rPr>
              <w:t>mm</w:t>
            </w:r>
            <w:r>
              <w:rPr>
                <w:rFonts w:hint="eastAsia" w:ascii="宋体" w:hAnsi="宋体" w:eastAsia="宋体" w:cs="宋体"/>
                <w:i w:val="0"/>
                <w:iCs w:val="0"/>
                <w:color w:val="000000"/>
                <w:kern w:val="0"/>
                <w:sz w:val="21"/>
                <w:szCs w:val="21"/>
                <w:u w:val="none"/>
                <w:lang w:val="en-US" w:eastAsia="zh-CN" w:bidi="ar"/>
              </w:rPr>
              <w:t>不锈钢（红木纹转印）8格鞋柜</w:t>
            </w:r>
          </w:p>
        </w:tc>
        <w:tc>
          <w:tcPr>
            <w:tcW w:w="874" w:type="dxa"/>
            <w:tcBorders>
              <w:top w:val="single" w:color="000000" w:sz="4" w:space="0"/>
              <w:left w:val="single" w:color="000000" w:sz="4" w:space="0"/>
              <w:bottom w:val="nil"/>
              <w:right w:val="nil"/>
            </w:tcBorders>
            <w:shd w:val="clear" w:color="auto" w:fill="auto"/>
            <w:vAlign w:val="center"/>
          </w:tcPr>
          <w:p w14:paraId="4F31C3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48" w:type="dxa"/>
            <w:tcBorders>
              <w:top w:val="single" w:color="000000" w:sz="4" w:space="0"/>
              <w:left w:val="single" w:color="000000" w:sz="4" w:space="0"/>
              <w:bottom w:val="nil"/>
              <w:right w:val="nil"/>
            </w:tcBorders>
            <w:shd w:val="clear" w:color="auto" w:fill="auto"/>
            <w:vAlign w:val="center"/>
          </w:tcPr>
          <w:p w14:paraId="69780E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D77C9">
            <w:pPr>
              <w:jc w:val="center"/>
              <w:rPr>
                <w:rFonts w:hint="eastAsia" w:ascii="宋体" w:hAnsi="宋体" w:eastAsia="宋体" w:cs="宋体"/>
                <w:i w:val="0"/>
                <w:iCs w:val="0"/>
                <w:color w:val="000000"/>
                <w:sz w:val="21"/>
                <w:szCs w:val="21"/>
                <w:u w:val="none"/>
              </w:rPr>
            </w:pPr>
          </w:p>
        </w:tc>
      </w:tr>
      <w:tr w14:paraId="7C95D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76" w:type="dxa"/>
            <w:tcBorders>
              <w:top w:val="single" w:color="000000" w:sz="4" w:space="0"/>
              <w:left w:val="single" w:color="000000" w:sz="4" w:space="0"/>
              <w:bottom w:val="nil"/>
              <w:right w:val="nil"/>
            </w:tcBorders>
            <w:shd w:val="clear" w:color="auto" w:fill="auto"/>
            <w:vAlign w:val="center"/>
          </w:tcPr>
          <w:p w14:paraId="5AA210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386" w:type="dxa"/>
            <w:tcBorders>
              <w:top w:val="single" w:color="000000" w:sz="4" w:space="0"/>
              <w:left w:val="single" w:color="000000" w:sz="4" w:space="0"/>
              <w:bottom w:val="nil"/>
              <w:right w:val="nil"/>
            </w:tcBorders>
            <w:shd w:val="clear" w:color="auto" w:fill="auto"/>
            <w:vAlign w:val="center"/>
          </w:tcPr>
          <w:p w14:paraId="60F444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中三门柜</w:t>
            </w:r>
          </w:p>
        </w:tc>
        <w:tc>
          <w:tcPr>
            <w:tcW w:w="3672" w:type="dxa"/>
            <w:tcBorders>
              <w:top w:val="single" w:color="000000" w:sz="4" w:space="0"/>
              <w:left w:val="single" w:color="000000" w:sz="4" w:space="0"/>
              <w:bottom w:val="nil"/>
              <w:right w:val="nil"/>
            </w:tcBorders>
            <w:shd w:val="clear" w:color="auto" w:fill="auto"/>
            <w:vAlign w:val="center"/>
          </w:tcPr>
          <w:p w14:paraId="28D321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1200*400*2000</w:t>
            </w:r>
            <w:r>
              <w:rPr>
                <w:rFonts w:hint="eastAsia" w:ascii="宋体" w:hAnsi="宋体" w:eastAsia="宋体" w:cs="宋体"/>
                <w:i w:val="0"/>
                <w:iCs w:val="0"/>
                <w:color w:val="auto"/>
                <w:kern w:val="0"/>
                <w:sz w:val="21"/>
                <w:szCs w:val="21"/>
                <w:u w:val="none"/>
                <w:lang w:val="en-US" w:eastAsia="zh-CN" w:bidi="ar"/>
              </w:rPr>
              <w:t>mm</w:t>
            </w:r>
            <w:r>
              <w:rPr>
                <w:rFonts w:hint="eastAsia" w:ascii="宋体" w:hAnsi="宋体" w:eastAsia="宋体" w:cs="宋体"/>
                <w:i w:val="0"/>
                <w:iCs w:val="0"/>
                <w:color w:val="000000"/>
                <w:kern w:val="0"/>
                <w:sz w:val="21"/>
                <w:szCs w:val="21"/>
                <w:u w:val="none"/>
                <w:lang w:val="en-US" w:eastAsia="zh-CN" w:bidi="ar"/>
              </w:rPr>
              <w:t>三门的上面无门</w:t>
            </w:r>
          </w:p>
        </w:tc>
        <w:tc>
          <w:tcPr>
            <w:tcW w:w="874" w:type="dxa"/>
            <w:tcBorders>
              <w:top w:val="single" w:color="000000" w:sz="4" w:space="0"/>
              <w:left w:val="single" w:color="000000" w:sz="4" w:space="0"/>
              <w:bottom w:val="nil"/>
              <w:right w:val="nil"/>
            </w:tcBorders>
            <w:shd w:val="clear" w:color="auto" w:fill="auto"/>
            <w:vAlign w:val="center"/>
          </w:tcPr>
          <w:p w14:paraId="597BA6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48" w:type="dxa"/>
            <w:tcBorders>
              <w:top w:val="single" w:color="000000" w:sz="4" w:space="0"/>
              <w:left w:val="single" w:color="000000" w:sz="4" w:space="0"/>
              <w:bottom w:val="nil"/>
              <w:right w:val="nil"/>
            </w:tcBorders>
            <w:shd w:val="clear" w:color="auto" w:fill="auto"/>
            <w:vAlign w:val="center"/>
          </w:tcPr>
          <w:p w14:paraId="4609DA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C407D">
            <w:pPr>
              <w:jc w:val="center"/>
              <w:rPr>
                <w:rFonts w:hint="eastAsia" w:ascii="宋体" w:hAnsi="宋体" w:eastAsia="宋体" w:cs="宋体"/>
                <w:i w:val="0"/>
                <w:iCs w:val="0"/>
                <w:color w:val="000000"/>
                <w:sz w:val="21"/>
                <w:szCs w:val="21"/>
                <w:u w:val="none"/>
              </w:rPr>
            </w:pPr>
          </w:p>
        </w:tc>
      </w:tr>
      <w:tr w14:paraId="06764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76" w:type="dxa"/>
            <w:tcBorders>
              <w:top w:val="single" w:color="000000" w:sz="4" w:space="0"/>
              <w:left w:val="single" w:color="000000" w:sz="4" w:space="0"/>
              <w:bottom w:val="nil"/>
              <w:right w:val="nil"/>
            </w:tcBorders>
            <w:shd w:val="clear" w:color="auto" w:fill="auto"/>
            <w:vAlign w:val="center"/>
          </w:tcPr>
          <w:p w14:paraId="38314B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2386" w:type="dxa"/>
            <w:tcBorders>
              <w:top w:val="single" w:color="000000" w:sz="4" w:space="0"/>
              <w:left w:val="single" w:color="000000" w:sz="4" w:space="0"/>
              <w:bottom w:val="nil"/>
              <w:right w:val="nil"/>
            </w:tcBorders>
            <w:shd w:val="clear" w:color="auto" w:fill="auto"/>
            <w:vAlign w:val="center"/>
          </w:tcPr>
          <w:p w14:paraId="2F293B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四门柜</w:t>
            </w:r>
          </w:p>
        </w:tc>
        <w:tc>
          <w:tcPr>
            <w:tcW w:w="3672" w:type="dxa"/>
            <w:tcBorders>
              <w:top w:val="single" w:color="000000" w:sz="4" w:space="0"/>
              <w:left w:val="single" w:color="000000" w:sz="4" w:space="0"/>
              <w:bottom w:val="nil"/>
              <w:right w:val="nil"/>
            </w:tcBorders>
            <w:shd w:val="clear" w:color="auto" w:fill="auto"/>
            <w:vAlign w:val="center"/>
          </w:tcPr>
          <w:p w14:paraId="3B078B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1600*400*200</w:t>
            </w:r>
            <w:r>
              <w:rPr>
                <w:rFonts w:hint="eastAsia" w:ascii="宋体" w:hAnsi="宋体" w:eastAsia="宋体" w:cs="宋体"/>
                <w:i w:val="0"/>
                <w:iCs w:val="0"/>
                <w:color w:val="auto"/>
                <w:kern w:val="0"/>
                <w:sz w:val="21"/>
                <w:szCs w:val="21"/>
                <w:u w:val="none"/>
                <w:lang w:val="en-US" w:eastAsia="zh-CN" w:bidi="ar"/>
              </w:rPr>
              <w:t>mm</w:t>
            </w:r>
            <w:r>
              <w:rPr>
                <w:rFonts w:hint="eastAsia" w:ascii="宋体" w:hAnsi="宋体" w:eastAsia="宋体" w:cs="宋体"/>
                <w:i w:val="0"/>
                <w:iCs w:val="0"/>
                <w:color w:val="000000"/>
                <w:kern w:val="0"/>
                <w:sz w:val="21"/>
                <w:szCs w:val="21"/>
                <w:u w:val="none"/>
                <w:lang w:val="en-US" w:eastAsia="zh-CN" w:bidi="ar"/>
              </w:rPr>
              <w:t>中四门上面带玻璃门，下面带木门</w:t>
            </w:r>
          </w:p>
        </w:tc>
        <w:tc>
          <w:tcPr>
            <w:tcW w:w="874" w:type="dxa"/>
            <w:tcBorders>
              <w:top w:val="single" w:color="000000" w:sz="4" w:space="0"/>
              <w:left w:val="single" w:color="000000" w:sz="4" w:space="0"/>
              <w:bottom w:val="nil"/>
              <w:right w:val="nil"/>
            </w:tcBorders>
            <w:shd w:val="clear" w:color="auto" w:fill="auto"/>
            <w:vAlign w:val="center"/>
          </w:tcPr>
          <w:p w14:paraId="7A0BAF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48" w:type="dxa"/>
            <w:tcBorders>
              <w:top w:val="single" w:color="000000" w:sz="4" w:space="0"/>
              <w:left w:val="single" w:color="000000" w:sz="4" w:space="0"/>
              <w:bottom w:val="nil"/>
              <w:right w:val="nil"/>
            </w:tcBorders>
            <w:shd w:val="clear" w:color="auto" w:fill="auto"/>
            <w:vAlign w:val="center"/>
          </w:tcPr>
          <w:p w14:paraId="79CCA4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FADD5">
            <w:pPr>
              <w:jc w:val="center"/>
              <w:rPr>
                <w:rFonts w:hint="eastAsia" w:ascii="宋体" w:hAnsi="宋体" w:eastAsia="宋体" w:cs="宋体"/>
                <w:i w:val="0"/>
                <w:iCs w:val="0"/>
                <w:color w:val="000000"/>
                <w:sz w:val="21"/>
                <w:szCs w:val="21"/>
                <w:u w:val="none"/>
              </w:rPr>
            </w:pPr>
          </w:p>
        </w:tc>
      </w:tr>
      <w:tr w14:paraId="1FBB1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76" w:type="dxa"/>
            <w:tcBorders>
              <w:top w:val="single" w:color="000000" w:sz="4" w:space="0"/>
              <w:left w:val="single" w:color="000000" w:sz="4" w:space="0"/>
              <w:bottom w:val="nil"/>
              <w:right w:val="nil"/>
            </w:tcBorders>
            <w:shd w:val="clear" w:color="auto" w:fill="auto"/>
            <w:vAlign w:val="center"/>
          </w:tcPr>
          <w:p w14:paraId="7980F4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2386" w:type="dxa"/>
            <w:tcBorders>
              <w:top w:val="single" w:color="000000" w:sz="4" w:space="0"/>
              <w:left w:val="single" w:color="000000" w:sz="4" w:space="0"/>
              <w:bottom w:val="nil"/>
              <w:right w:val="nil"/>
            </w:tcBorders>
            <w:shd w:val="clear" w:color="auto" w:fill="auto"/>
            <w:vAlign w:val="center"/>
          </w:tcPr>
          <w:p w14:paraId="4147B0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画框和字框</w:t>
            </w:r>
          </w:p>
        </w:tc>
        <w:tc>
          <w:tcPr>
            <w:tcW w:w="3672" w:type="dxa"/>
            <w:tcBorders>
              <w:top w:val="single" w:color="000000" w:sz="4" w:space="0"/>
              <w:left w:val="single" w:color="000000" w:sz="4" w:space="0"/>
              <w:bottom w:val="nil"/>
              <w:right w:val="nil"/>
            </w:tcBorders>
            <w:shd w:val="clear" w:color="auto" w:fill="auto"/>
            <w:vAlign w:val="center"/>
          </w:tcPr>
          <w:p w14:paraId="505D0C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A3尺寸，实木、咖啡色</w:t>
            </w:r>
          </w:p>
        </w:tc>
        <w:tc>
          <w:tcPr>
            <w:tcW w:w="874" w:type="dxa"/>
            <w:tcBorders>
              <w:top w:val="single" w:color="000000" w:sz="4" w:space="0"/>
              <w:left w:val="single" w:color="000000" w:sz="4" w:space="0"/>
              <w:bottom w:val="nil"/>
              <w:right w:val="nil"/>
            </w:tcBorders>
            <w:shd w:val="clear" w:color="auto" w:fill="auto"/>
            <w:vAlign w:val="center"/>
          </w:tcPr>
          <w:p w14:paraId="1552AA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48" w:type="dxa"/>
            <w:tcBorders>
              <w:top w:val="single" w:color="000000" w:sz="4" w:space="0"/>
              <w:left w:val="single" w:color="000000" w:sz="4" w:space="0"/>
              <w:bottom w:val="nil"/>
              <w:right w:val="nil"/>
            </w:tcBorders>
            <w:shd w:val="clear" w:color="auto" w:fill="auto"/>
            <w:vAlign w:val="center"/>
          </w:tcPr>
          <w:p w14:paraId="306E1F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8D063">
            <w:pPr>
              <w:jc w:val="center"/>
              <w:rPr>
                <w:rFonts w:hint="eastAsia" w:ascii="宋体" w:hAnsi="宋体" w:eastAsia="宋体" w:cs="宋体"/>
                <w:i w:val="0"/>
                <w:iCs w:val="0"/>
                <w:color w:val="000000"/>
                <w:sz w:val="21"/>
                <w:szCs w:val="21"/>
                <w:u w:val="none"/>
              </w:rPr>
            </w:pPr>
          </w:p>
        </w:tc>
      </w:tr>
      <w:tr w14:paraId="5095A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76" w:type="dxa"/>
            <w:tcBorders>
              <w:top w:val="single" w:color="000000" w:sz="4" w:space="0"/>
              <w:left w:val="single" w:color="000000" w:sz="4" w:space="0"/>
              <w:bottom w:val="nil"/>
              <w:right w:val="nil"/>
            </w:tcBorders>
            <w:shd w:val="clear" w:color="auto" w:fill="auto"/>
            <w:vAlign w:val="center"/>
          </w:tcPr>
          <w:p w14:paraId="7E44AC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2386" w:type="dxa"/>
            <w:tcBorders>
              <w:top w:val="single" w:color="000000" w:sz="4" w:space="0"/>
              <w:left w:val="single" w:color="000000" w:sz="4" w:space="0"/>
              <w:bottom w:val="nil"/>
              <w:right w:val="nil"/>
            </w:tcBorders>
            <w:shd w:val="clear" w:color="auto" w:fill="auto"/>
            <w:vAlign w:val="center"/>
          </w:tcPr>
          <w:p w14:paraId="381651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画框和字框</w:t>
            </w:r>
          </w:p>
        </w:tc>
        <w:tc>
          <w:tcPr>
            <w:tcW w:w="3672" w:type="dxa"/>
            <w:tcBorders>
              <w:top w:val="single" w:color="000000" w:sz="4" w:space="0"/>
              <w:left w:val="single" w:color="000000" w:sz="4" w:space="0"/>
              <w:bottom w:val="nil"/>
              <w:right w:val="nil"/>
            </w:tcBorders>
            <w:shd w:val="clear" w:color="auto" w:fill="auto"/>
            <w:vAlign w:val="center"/>
          </w:tcPr>
          <w:p w14:paraId="451C3F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4K尺寸，实木、木纹色</w:t>
            </w:r>
          </w:p>
        </w:tc>
        <w:tc>
          <w:tcPr>
            <w:tcW w:w="874" w:type="dxa"/>
            <w:tcBorders>
              <w:top w:val="single" w:color="000000" w:sz="4" w:space="0"/>
              <w:left w:val="single" w:color="000000" w:sz="4" w:space="0"/>
              <w:bottom w:val="nil"/>
              <w:right w:val="nil"/>
            </w:tcBorders>
            <w:shd w:val="clear" w:color="auto" w:fill="auto"/>
            <w:vAlign w:val="center"/>
          </w:tcPr>
          <w:p w14:paraId="320FC5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48" w:type="dxa"/>
            <w:tcBorders>
              <w:top w:val="single" w:color="000000" w:sz="4" w:space="0"/>
              <w:left w:val="single" w:color="000000" w:sz="4" w:space="0"/>
              <w:bottom w:val="nil"/>
              <w:right w:val="nil"/>
            </w:tcBorders>
            <w:shd w:val="clear" w:color="auto" w:fill="auto"/>
            <w:vAlign w:val="center"/>
          </w:tcPr>
          <w:p w14:paraId="2E9AAB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5DC89">
            <w:pPr>
              <w:jc w:val="center"/>
              <w:rPr>
                <w:rFonts w:hint="eastAsia" w:ascii="宋体" w:hAnsi="宋体" w:eastAsia="宋体" w:cs="宋体"/>
                <w:i w:val="0"/>
                <w:iCs w:val="0"/>
                <w:color w:val="000000"/>
                <w:sz w:val="21"/>
                <w:szCs w:val="21"/>
                <w:u w:val="none"/>
              </w:rPr>
            </w:pPr>
          </w:p>
        </w:tc>
      </w:tr>
      <w:tr w14:paraId="05338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776" w:type="dxa"/>
            <w:tcBorders>
              <w:top w:val="single" w:color="000000" w:sz="4" w:space="0"/>
              <w:left w:val="single" w:color="000000" w:sz="4" w:space="0"/>
              <w:bottom w:val="nil"/>
              <w:right w:val="nil"/>
            </w:tcBorders>
            <w:shd w:val="clear" w:color="auto" w:fill="auto"/>
            <w:vAlign w:val="center"/>
          </w:tcPr>
          <w:p w14:paraId="07183E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2386" w:type="dxa"/>
            <w:tcBorders>
              <w:top w:val="single" w:color="000000" w:sz="4" w:space="0"/>
              <w:left w:val="single" w:color="000000" w:sz="4" w:space="0"/>
              <w:bottom w:val="nil"/>
              <w:right w:val="nil"/>
            </w:tcBorders>
            <w:shd w:val="clear" w:color="auto" w:fill="auto"/>
            <w:vAlign w:val="center"/>
          </w:tcPr>
          <w:p w14:paraId="63BBEE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凹箱篮球架</w:t>
            </w:r>
          </w:p>
        </w:tc>
        <w:tc>
          <w:tcPr>
            <w:tcW w:w="3672" w:type="dxa"/>
            <w:tcBorders>
              <w:top w:val="single" w:color="000000" w:sz="4" w:space="0"/>
              <w:left w:val="single" w:color="000000" w:sz="4" w:space="0"/>
              <w:bottom w:val="nil"/>
              <w:right w:val="nil"/>
            </w:tcBorders>
            <w:shd w:val="clear" w:color="auto" w:fill="auto"/>
            <w:vAlign w:val="center"/>
          </w:tcPr>
          <w:p w14:paraId="68A745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1.85*1m凹箱大底座 2.13*13cm加强立柱 3.加固弯梁设计 4.10mm厚钢化玻璃篮板 5.6KG标准实心球框 6.连接部位不锈钢螺丝</w:t>
            </w:r>
          </w:p>
        </w:tc>
        <w:tc>
          <w:tcPr>
            <w:tcW w:w="874" w:type="dxa"/>
            <w:tcBorders>
              <w:top w:val="single" w:color="000000" w:sz="4" w:space="0"/>
              <w:left w:val="single" w:color="000000" w:sz="4" w:space="0"/>
              <w:bottom w:val="nil"/>
              <w:right w:val="nil"/>
            </w:tcBorders>
            <w:shd w:val="clear" w:color="auto" w:fill="auto"/>
            <w:vAlign w:val="center"/>
          </w:tcPr>
          <w:p w14:paraId="72ADC0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48" w:type="dxa"/>
            <w:tcBorders>
              <w:top w:val="single" w:color="000000" w:sz="4" w:space="0"/>
              <w:left w:val="single" w:color="000000" w:sz="4" w:space="0"/>
              <w:bottom w:val="nil"/>
              <w:right w:val="nil"/>
            </w:tcBorders>
            <w:shd w:val="clear" w:color="auto" w:fill="auto"/>
            <w:vAlign w:val="center"/>
          </w:tcPr>
          <w:p w14:paraId="7649E1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B89CD">
            <w:pPr>
              <w:jc w:val="center"/>
              <w:rPr>
                <w:rFonts w:hint="eastAsia" w:ascii="宋体" w:hAnsi="宋体" w:eastAsia="宋体" w:cs="宋体"/>
                <w:i w:val="0"/>
                <w:iCs w:val="0"/>
                <w:color w:val="000000"/>
                <w:sz w:val="21"/>
                <w:szCs w:val="21"/>
                <w:u w:val="none"/>
              </w:rPr>
            </w:pPr>
          </w:p>
        </w:tc>
      </w:tr>
      <w:tr w14:paraId="3A5BB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76" w:type="dxa"/>
            <w:tcBorders>
              <w:top w:val="single" w:color="000000" w:sz="4" w:space="0"/>
              <w:left w:val="single" w:color="000000" w:sz="4" w:space="0"/>
              <w:bottom w:val="nil"/>
              <w:right w:val="nil"/>
            </w:tcBorders>
            <w:shd w:val="clear" w:color="auto" w:fill="auto"/>
            <w:vAlign w:val="center"/>
          </w:tcPr>
          <w:p w14:paraId="413E13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2386" w:type="dxa"/>
            <w:tcBorders>
              <w:top w:val="single" w:color="000000" w:sz="4" w:space="0"/>
              <w:left w:val="single" w:color="000000" w:sz="4" w:space="0"/>
              <w:bottom w:val="nil"/>
              <w:right w:val="nil"/>
            </w:tcBorders>
            <w:shd w:val="clear" w:color="auto" w:fill="auto"/>
            <w:vAlign w:val="center"/>
          </w:tcPr>
          <w:p w14:paraId="1021B4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空气能热水器</w:t>
            </w:r>
          </w:p>
        </w:tc>
        <w:tc>
          <w:tcPr>
            <w:tcW w:w="3672" w:type="dxa"/>
            <w:tcBorders>
              <w:top w:val="single" w:color="000000" w:sz="4" w:space="0"/>
              <w:left w:val="single" w:color="000000" w:sz="4" w:space="0"/>
              <w:bottom w:val="nil"/>
              <w:right w:val="nil"/>
            </w:tcBorders>
            <w:shd w:val="clear" w:color="auto" w:fill="auto"/>
            <w:vAlign w:val="center"/>
          </w:tcPr>
          <w:p w14:paraId="39F645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容量300L</w:t>
            </w:r>
          </w:p>
        </w:tc>
        <w:tc>
          <w:tcPr>
            <w:tcW w:w="874" w:type="dxa"/>
            <w:tcBorders>
              <w:top w:val="single" w:color="000000" w:sz="4" w:space="0"/>
              <w:left w:val="single" w:color="000000" w:sz="4" w:space="0"/>
              <w:bottom w:val="nil"/>
              <w:right w:val="nil"/>
            </w:tcBorders>
            <w:shd w:val="clear" w:color="auto" w:fill="auto"/>
            <w:vAlign w:val="center"/>
          </w:tcPr>
          <w:p w14:paraId="2C73A1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48" w:type="dxa"/>
            <w:tcBorders>
              <w:top w:val="single" w:color="000000" w:sz="4" w:space="0"/>
              <w:left w:val="single" w:color="000000" w:sz="4" w:space="0"/>
              <w:bottom w:val="nil"/>
              <w:right w:val="nil"/>
            </w:tcBorders>
            <w:shd w:val="clear" w:color="auto" w:fill="auto"/>
            <w:vAlign w:val="center"/>
          </w:tcPr>
          <w:p w14:paraId="3FE7DD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3771E">
            <w:pPr>
              <w:jc w:val="center"/>
              <w:rPr>
                <w:rFonts w:hint="eastAsia" w:ascii="宋体" w:hAnsi="宋体" w:eastAsia="宋体" w:cs="宋体"/>
                <w:i w:val="0"/>
                <w:iCs w:val="0"/>
                <w:color w:val="000000"/>
                <w:sz w:val="21"/>
                <w:szCs w:val="21"/>
                <w:u w:val="none"/>
              </w:rPr>
            </w:pPr>
          </w:p>
        </w:tc>
      </w:tr>
      <w:tr w14:paraId="4E81A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76" w:type="dxa"/>
            <w:tcBorders>
              <w:top w:val="single" w:color="000000" w:sz="4" w:space="0"/>
              <w:left w:val="single" w:color="000000" w:sz="4" w:space="0"/>
              <w:bottom w:val="nil"/>
              <w:right w:val="nil"/>
            </w:tcBorders>
            <w:shd w:val="clear" w:color="auto" w:fill="auto"/>
            <w:vAlign w:val="center"/>
          </w:tcPr>
          <w:p w14:paraId="62E0C1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2386" w:type="dxa"/>
            <w:tcBorders>
              <w:top w:val="single" w:color="000000" w:sz="4" w:space="0"/>
              <w:left w:val="single" w:color="000000" w:sz="4" w:space="0"/>
              <w:bottom w:val="nil"/>
              <w:right w:val="nil"/>
            </w:tcBorders>
            <w:shd w:val="clear" w:color="auto" w:fill="auto"/>
            <w:vAlign w:val="center"/>
          </w:tcPr>
          <w:p w14:paraId="35D887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太阳能热水器</w:t>
            </w:r>
          </w:p>
        </w:tc>
        <w:tc>
          <w:tcPr>
            <w:tcW w:w="3672" w:type="dxa"/>
            <w:tcBorders>
              <w:top w:val="single" w:color="000000" w:sz="4" w:space="0"/>
              <w:left w:val="single" w:color="000000" w:sz="4" w:space="0"/>
              <w:bottom w:val="nil"/>
              <w:right w:val="nil"/>
            </w:tcBorders>
            <w:shd w:val="clear" w:color="auto" w:fill="auto"/>
            <w:vAlign w:val="center"/>
          </w:tcPr>
          <w:p w14:paraId="07E3C3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200L</w:t>
            </w:r>
          </w:p>
        </w:tc>
        <w:tc>
          <w:tcPr>
            <w:tcW w:w="874" w:type="dxa"/>
            <w:tcBorders>
              <w:top w:val="single" w:color="000000" w:sz="4" w:space="0"/>
              <w:left w:val="single" w:color="000000" w:sz="4" w:space="0"/>
              <w:bottom w:val="nil"/>
              <w:right w:val="nil"/>
            </w:tcBorders>
            <w:shd w:val="clear" w:color="auto" w:fill="auto"/>
            <w:vAlign w:val="center"/>
          </w:tcPr>
          <w:p w14:paraId="29E989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48" w:type="dxa"/>
            <w:tcBorders>
              <w:top w:val="single" w:color="000000" w:sz="4" w:space="0"/>
              <w:left w:val="single" w:color="000000" w:sz="4" w:space="0"/>
              <w:bottom w:val="nil"/>
              <w:right w:val="nil"/>
            </w:tcBorders>
            <w:shd w:val="clear" w:color="auto" w:fill="auto"/>
            <w:vAlign w:val="center"/>
          </w:tcPr>
          <w:p w14:paraId="58E41E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07DFB">
            <w:pPr>
              <w:jc w:val="center"/>
              <w:rPr>
                <w:rFonts w:hint="eastAsia" w:ascii="宋体" w:hAnsi="宋体" w:eastAsia="宋体" w:cs="宋体"/>
                <w:i w:val="0"/>
                <w:iCs w:val="0"/>
                <w:color w:val="000000"/>
                <w:sz w:val="21"/>
                <w:szCs w:val="21"/>
                <w:u w:val="none"/>
              </w:rPr>
            </w:pPr>
          </w:p>
        </w:tc>
      </w:tr>
      <w:tr w14:paraId="4B79C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5E2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2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A2C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男生宿舍不锈钢水桶</w:t>
            </w:r>
          </w:p>
        </w:tc>
        <w:tc>
          <w:tcPr>
            <w:tcW w:w="3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93D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6.5吨</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506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48" w:type="dxa"/>
            <w:tcBorders>
              <w:top w:val="single" w:color="000000" w:sz="4" w:space="0"/>
              <w:left w:val="single" w:color="000000" w:sz="4" w:space="0"/>
              <w:bottom w:val="single" w:color="000000" w:sz="4" w:space="0"/>
              <w:right w:val="nil"/>
            </w:tcBorders>
            <w:shd w:val="clear" w:color="auto" w:fill="auto"/>
            <w:vAlign w:val="center"/>
          </w:tcPr>
          <w:p w14:paraId="086629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9C91F">
            <w:pPr>
              <w:jc w:val="center"/>
              <w:rPr>
                <w:rFonts w:hint="eastAsia" w:ascii="宋体" w:hAnsi="宋体" w:eastAsia="宋体" w:cs="宋体"/>
                <w:i w:val="0"/>
                <w:iCs w:val="0"/>
                <w:color w:val="000000"/>
                <w:sz w:val="21"/>
                <w:szCs w:val="21"/>
                <w:u w:val="none"/>
              </w:rPr>
            </w:pPr>
          </w:p>
        </w:tc>
      </w:tr>
    </w:tbl>
    <w:p w14:paraId="0233760A">
      <w:pPr>
        <w:pStyle w:val="62"/>
        <w:keepNext w:val="0"/>
        <w:keepLines w:val="0"/>
        <w:pageBreakBefore w:val="0"/>
        <w:widowControl w:val="0"/>
        <w:kinsoku/>
        <w:wordWrap/>
        <w:overflowPunct/>
        <w:topLinePunct w:val="0"/>
        <w:autoSpaceDE/>
        <w:autoSpaceDN/>
        <w:bidi w:val="0"/>
        <w:adjustRightInd/>
        <w:spacing w:line="400" w:lineRule="exact"/>
        <w:ind w:left="0" w:leftChars="0" w:firstLine="0" w:firstLineChars="0"/>
        <w:textAlignment w:val="auto"/>
        <w:rPr>
          <w:rFonts w:hint="eastAsia" w:ascii="宋体" w:hAnsi="宋体" w:eastAsia="宋体" w:cs="宋体"/>
          <w:b/>
          <w:bCs/>
          <w:color w:val="FF0000"/>
          <w:spacing w:val="0"/>
          <w:kern w:val="2"/>
          <w:sz w:val="24"/>
          <w:szCs w:val="24"/>
          <w:highlight w:val="none"/>
          <w:lang w:val="en-US" w:eastAsia="zh-CN" w:bidi="ar-SA"/>
        </w:rPr>
      </w:pPr>
    </w:p>
    <w:p w14:paraId="1A9F14ED">
      <w:pPr>
        <w:pStyle w:val="61"/>
        <w:rPr>
          <w:rFonts w:hint="default"/>
          <w:color w:val="FF0000"/>
          <w:lang w:val="en-US" w:eastAsia="zh-CN"/>
        </w:rPr>
      </w:pPr>
      <w:r>
        <w:rPr>
          <w:rFonts w:hint="eastAsia" w:hAnsi="宋体" w:cs="宋体"/>
          <w:b/>
          <w:bCs/>
          <w:color w:val="auto"/>
          <w:spacing w:val="0"/>
          <w:kern w:val="2"/>
          <w:sz w:val="24"/>
          <w:szCs w:val="24"/>
          <w:highlight w:val="none"/>
          <w:lang w:val="en-US" w:eastAsia="zh-CN" w:bidi="ar-SA"/>
        </w:rPr>
        <w:t>注：本项目提供的样品为：</w:t>
      </w:r>
      <w:r>
        <w:rPr>
          <w:rFonts w:hint="eastAsia" w:ascii="宋体" w:hAnsi="宋体" w:cs="宋体"/>
          <w:snapToGrid w:val="0"/>
          <w:color w:val="auto"/>
          <w:kern w:val="28"/>
          <w:sz w:val="24"/>
          <w:highlight w:val="none"/>
          <w:u w:val="single"/>
          <w:lang w:val="en-US" w:eastAsia="zh-CN"/>
        </w:rPr>
        <w:t xml:space="preserve">按规格型号制作的成品剧院椅一个 </w:t>
      </w:r>
      <w:r>
        <w:rPr>
          <w:rFonts w:hint="eastAsia" w:ascii="宋体" w:hAnsi="宋体" w:cs="宋体"/>
          <w:snapToGrid w:val="0"/>
          <w:color w:val="auto"/>
          <w:kern w:val="28"/>
          <w:sz w:val="24"/>
          <w:highlight w:val="none"/>
          <w:u w:val="none"/>
          <w:lang w:val="en-US" w:eastAsia="zh-CN"/>
        </w:rPr>
        <w:t>。</w:t>
      </w:r>
    </w:p>
    <w:p w14:paraId="43953407">
      <w:pPr>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bCs/>
          <w:color w:val="auto"/>
          <w:spacing w:val="-4"/>
          <w:kern w:val="0"/>
          <w:sz w:val="24"/>
          <w:szCs w:val="24"/>
          <w:highlight w:val="none"/>
          <w:lang w:val="en-US" w:eastAsia="zh-CN" w:bidi="ar-SA"/>
        </w:rPr>
      </w:pPr>
      <w:r>
        <w:rPr>
          <w:rFonts w:hint="eastAsia" w:ascii="宋体" w:hAnsi="宋体" w:eastAsia="宋体" w:cs="宋体"/>
          <w:b/>
          <w:bCs/>
          <w:color w:val="auto"/>
          <w:spacing w:val="-4"/>
          <w:kern w:val="0"/>
          <w:sz w:val="24"/>
          <w:szCs w:val="24"/>
          <w:highlight w:val="none"/>
          <w:lang w:val="en-US" w:eastAsia="zh-CN" w:bidi="ar-SA"/>
        </w:rPr>
        <w:t>二、</w:t>
      </w:r>
      <w:r>
        <w:rPr>
          <w:rFonts w:hint="eastAsia" w:ascii="宋体" w:hAnsi="宋体" w:cs="宋体"/>
          <w:b/>
          <w:bCs/>
          <w:color w:val="auto"/>
          <w:spacing w:val="-4"/>
          <w:kern w:val="0"/>
          <w:sz w:val="24"/>
          <w:szCs w:val="24"/>
          <w:highlight w:val="none"/>
          <w:lang w:val="en-US" w:eastAsia="zh-CN" w:bidi="ar-SA"/>
        </w:rPr>
        <w:t>技术要求</w:t>
      </w:r>
    </w:p>
    <w:p w14:paraId="21007004">
      <w:pPr>
        <w:pageBreakBefore w:val="0"/>
        <w:widowControl w:val="0"/>
        <w:kinsoku/>
        <w:wordWrap/>
        <w:overflowPunct/>
        <w:topLinePunct w:val="0"/>
        <w:autoSpaceDE/>
        <w:autoSpaceDN/>
        <w:bidi w:val="0"/>
        <w:adjustRightInd/>
        <w:snapToGrid/>
        <w:spacing w:line="460" w:lineRule="exact"/>
        <w:ind w:firstLine="464" w:firstLineChars="200"/>
        <w:textAlignment w:val="auto"/>
        <w:rPr>
          <w:rFonts w:hint="eastAsia" w:ascii="宋体" w:hAnsi="宋体" w:eastAsia="宋体" w:cs="宋体"/>
          <w:color w:val="auto"/>
          <w:spacing w:val="-4"/>
          <w:kern w:val="0"/>
          <w:sz w:val="24"/>
          <w:szCs w:val="24"/>
          <w:highlight w:val="none"/>
          <w:lang w:val="en-US" w:eastAsia="zh-CN" w:bidi="ar-SA"/>
        </w:rPr>
      </w:pPr>
      <w:r>
        <w:rPr>
          <w:rFonts w:hint="eastAsia" w:ascii="宋体" w:hAnsi="宋体" w:eastAsia="宋体" w:cs="宋体"/>
          <w:color w:val="auto"/>
          <w:spacing w:val="-4"/>
          <w:kern w:val="0"/>
          <w:sz w:val="24"/>
          <w:szCs w:val="24"/>
          <w:highlight w:val="none"/>
          <w:lang w:val="en-US" w:eastAsia="zh-CN" w:bidi="ar-SA"/>
        </w:rPr>
        <w:t>1.380V电热双眼大锅灶需符合GB40876-2021《商用电磁灶能效限定值及能效等级》其能效等级为1级产品。</w:t>
      </w:r>
    </w:p>
    <w:p w14:paraId="2DCE8D68">
      <w:pPr>
        <w:pageBreakBefore w:val="0"/>
        <w:widowControl w:val="0"/>
        <w:kinsoku/>
        <w:wordWrap/>
        <w:overflowPunct/>
        <w:topLinePunct w:val="0"/>
        <w:autoSpaceDE/>
        <w:autoSpaceDN/>
        <w:bidi w:val="0"/>
        <w:adjustRightInd/>
        <w:snapToGrid/>
        <w:spacing w:line="460" w:lineRule="exact"/>
        <w:ind w:firstLine="464" w:firstLineChars="200"/>
        <w:textAlignment w:val="auto"/>
        <w:rPr>
          <w:rFonts w:hint="eastAsia" w:ascii="宋体" w:hAnsi="宋体" w:eastAsia="宋体" w:cs="宋体"/>
          <w:b/>
          <w:bCs/>
          <w:color w:val="auto"/>
          <w:spacing w:val="-4"/>
          <w:kern w:val="0"/>
          <w:sz w:val="24"/>
          <w:szCs w:val="24"/>
          <w:highlight w:val="none"/>
          <w:u w:val="single"/>
          <w:lang w:val="en-US" w:eastAsia="zh-CN" w:bidi="ar-SA"/>
        </w:rPr>
      </w:pPr>
      <w:r>
        <w:rPr>
          <w:rFonts w:hint="eastAsia" w:ascii="宋体" w:hAnsi="宋体" w:cs="宋体"/>
          <w:color w:val="auto"/>
          <w:spacing w:val="-4"/>
          <w:kern w:val="0"/>
          <w:sz w:val="24"/>
          <w:szCs w:val="24"/>
          <w:highlight w:val="none"/>
          <w:lang w:val="en-US" w:eastAsia="zh-CN" w:bidi="ar-SA"/>
        </w:rPr>
        <w:t>2</w:t>
      </w:r>
      <w:r>
        <w:rPr>
          <w:rFonts w:hint="eastAsia" w:ascii="宋体" w:hAnsi="宋体" w:eastAsia="宋体" w:cs="宋体"/>
          <w:color w:val="auto"/>
          <w:spacing w:val="-4"/>
          <w:kern w:val="0"/>
          <w:sz w:val="24"/>
          <w:szCs w:val="24"/>
          <w:highlight w:val="none"/>
          <w:lang w:val="en-US" w:eastAsia="zh-CN" w:bidi="ar-SA"/>
        </w:rPr>
        <w:t>.本项</w:t>
      </w:r>
      <w:r>
        <w:rPr>
          <w:rFonts w:hint="eastAsia" w:ascii="宋体" w:hAnsi="宋体" w:eastAsia="宋体" w:cs="宋体"/>
          <w:b/>
          <w:bCs/>
          <w:color w:val="auto"/>
          <w:spacing w:val="-4"/>
          <w:kern w:val="0"/>
          <w:sz w:val="24"/>
          <w:szCs w:val="24"/>
          <w:highlight w:val="none"/>
          <w:u w:val="single"/>
          <w:lang w:val="en-US" w:eastAsia="zh-CN" w:bidi="ar-SA"/>
        </w:rPr>
        <w:t>目核心产品为：</w:t>
      </w:r>
      <w:r>
        <w:rPr>
          <w:rFonts w:hint="eastAsia" w:ascii="宋体" w:hAnsi="宋体" w:cs="宋体"/>
          <w:color w:val="auto"/>
          <w:kern w:val="0"/>
          <w:sz w:val="24"/>
          <w:highlight w:val="none"/>
          <w:u w:val="single"/>
          <w:lang w:eastAsia="zh-CN"/>
        </w:rPr>
        <w:t>电器设备、桌椅</w:t>
      </w:r>
      <w:r>
        <w:rPr>
          <w:rFonts w:hint="eastAsia" w:ascii="宋体" w:hAnsi="宋体" w:eastAsia="宋体" w:cs="宋体"/>
          <w:b/>
          <w:bCs/>
          <w:color w:val="auto"/>
          <w:spacing w:val="-4"/>
          <w:kern w:val="0"/>
          <w:sz w:val="24"/>
          <w:szCs w:val="24"/>
          <w:highlight w:val="none"/>
          <w:u w:val="single"/>
          <w:lang w:val="en-US" w:eastAsia="zh-CN" w:bidi="ar-SA"/>
        </w:rPr>
        <w:t>。</w:t>
      </w:r>
    </w:p>
    <w:p w14:paraId="02596641">
      <w:pPr>
        <w:pageBreakBefore w:val="0"/>
        <w:widowControl w:val="0"/>
        <w:kinsoku/>
        <w:wordWrap/>
        <w:overflowPunct/>
        <w:topLinePunct w:val="0"/>
        <w:autoSpaceDE/>
        <w:autoSpaceDN/>
        <w:bidi w:val="0"/>
        <w:adjustRightInd/>
        <w:snapToGrid/>
        <w:spacing w:line="460" w:lineRule="exact"/>
        <w:ind w:firstLine="464" w:firstLineChars="200"/>
        <w:textAlignment w:val="auto"/>
        <w:rPr>
          <w:rFonts w:hint="eastAsia" w:ascii="宋体" w:hAnsi="宋体" w:eastAsia="宋体" w:cs="宋体"/>
          <w:color w:val="auto"/>
          <w:spacing w:val="-4"/>
          <w:kern w:val="0"/>
          <w:sz w:val="24"/>
          <w:szCs w:val="24"/>
          <w:highlight w:val="none"/>
          <w:lang w:val="en-US" w:eastAsia="zh-CN" w:bidi="ar-SA"/>
        </w:rPr>
      </w:pPr>
      <w:r>
        <w:rPr>
          <w:rFonts w:hint="eastAsia" w:ascii="宋体" w:hAnsi="宋体" w:cs="宋体"/>
          <w:color w:val="auto"/>
          <w:spacing w:val="-4"/>
          <w:kern w:val="0"/>
          <w:sz w:val="24"/>
          <w:szCs w:val="24"/>
          <w:highlight w:val="none"/>
          <w:lang w:val="en-US" w:eastAsia="zh-CN" w:bidi="ar-SA"/>
        </w:rPr>
        <w:t>3</w:t>
      </w:r>
      <w:r>
        <w:rPr>
          <w:rFonts w:hint="eastAsia" w:ascii="宋体" w:hAnsi="宋体" w:eastAsia="宋体" w:cs="宋体"/>
          <w:color w:val="auto"/>
          <w:spacing w:val="-4"/>
          <w:kern w:val="0"/>
          <w:sz w:val="24"/>
          <w:szCs w:val="24"/>
          <w:highlight w:val="none"/>
          <w:lang w:val="en-US" w:eastAsia="zh-CN" w:bidi="ar-SA"/>
        </w:rPr>
        <w:t>.本项目不接受进口产品参加投标。</w:t>
      </w:r>
    </w:p>
    <w:p w14:paraId="19990561">
      <w:pPr>
        <w:pageBreakBefore w:val="0"/>
        <w:widowControl w:val="0"/>
        <w:kinsoku/>
        <w:wordWrap/>
        <w:overflowPunct/>
        <w:topLinePunct w:val="0"/>
        <w:autoSpaceDE/>
        <w:autoSpaceDN/>
        <w:bidi w:val="0"/>
        <w:adjustRightInd/>
        <w:snapToGrid/>
        <w:spacing w:line="460" w:lineRule="exact"/>
        <w:ind w:firstLine="464" w:firstLineChars="200"/>
        <w:textAlignment w:val="auto"/>
        <w:rPr>
          <w:rFonts w:hint="eastAsia" w:ascii="宋体" w:hAnsi="宋体" w:eastAsia="宋体" w:cs="宋体"/>
          <w:color w:val="auto"/>
          <w:spacing w:val="-4"/>
          <w:kern w:val="0"/>
          <w:sz w:val="24"/>
          <w:szCs w:val="24"/>
          <w:highlight w:val="none"/>
          <w:lang w:val="en-US" w:eastAsia="zh-CN" w:bidi="ar-SA"/>
        </w:rPr>
      </w:pPr>
      <w:r>
        <w:rPr>
          <w:rFonts w:hint="eastAsia" w:ascii="宋体" w:hAnsi="宋体" w:cs="宋体"/>
          <w:color w:val="auto"/>
          <w:spacing w:val="-4"/>
          <w:kern w:val="0"/>
          <w:sz w:val="24"/>
          <w:szCs w:val="24"/>
          <w:highlight w:val="none"/>
          <w:lang w:val="en-US" w:eastAsia="zh-CN" w:bidi="ar-SA"/>
        </w:rPr>
        <w:t>4</w:t>
      </w:r>
      <w:r>
        <w:rPr>
          <w:rFonts w:hint="eastAsia" w:ascii="宋体" w:hAnsi="宋体" w:eastAsia="宋体" w:cs="宋体"/>
          <w:color w:val="auto"/>
          <w:spacing w:val="-4"/>
          <w:kern w:val="0"/>
          <w:sz w:val="24"/>
          <w:szCs w:val="24"/>
          <w:highlight w:val="none"/>
          <w:lang w:val="en-US" w:eastAsia="zh-CN" w:bidi="ar-SA"/>
        </w:rPr>
        <w:t>.本采购需求仅对采购货物提出原则性要求，并不是详尽的要求，投标人有责任对技术参数符合现行的相关技术规范、标准负责。有强制性标准的执行国家强制性标准，无的统一执行最新相关标准、规范。</w:t>
      </w:r>
      <w:r>
        <w:rPr>
          <w:rFonts w:hint="eastAsia" w:ascii="宋体" w:hAnsi="宋体" w:eastAsia="宋体" w:cs="宋体"/>
          <w:b/>
          <w:bCs/>
          <w:color w:val="auto"/>
          <w:spacing w:val="-4"/>
          <w:kern w:val="0"/>
          <w:sz w:val="24"/>
          <w:szCs w:val="24"/>
          <w:highlight w:val="none"/>
          <w:lang w:val="en-US" w:eastAsia="zh-CN" w:bidi="ar-SA"/>
        </w:rPr>
        <w:t>以上技术标准如有更新的，按最新标准执行。</w:t>
      </w:r>
    </w:p>
    <w:p w14:paraId="301F9D9A">
      <w:pPr>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bCs/>
          <w:color w:val="auto"/>
          <w:spacing w:val="-4"/>
          <w:kern w:val="0"/>
          <w:sz w:val="24"/>
          <w:szCs w:val="24"/>
          <w:highlight w:val="none"/>
          <w:lang w:val="en-US" w:eastAsia="zh-CN" w:bidi="ar-SA"/>
        </w:rPr>
      </w:pPr>
      <w:r>
        <w:rPr>
          <w:rFonts w:hint="eastAsia" w:ascii="宋体" w:hAnsi="宋体" w:eastAsia="宋体" w:cs="宋体"/>
          <w:b/>
          <w:bCs/>
          <w:color w:val="auto"/>
          <w:spacing w:val="-4"/>
          <w:kern w:val="0"/>
          <w:sz w:val="24"/>
          <w:szCs w:val="24"/>
          <w:highlight w:val="none"/>
          <w:lang w:val="en-US" w:eastAsia="zh-CN" w:bidi="ar-SA"/>
        </w:rPr>
        <w:t>三、质量、售后服务要求</w:t>
      </w:r>
    </w:p>
    <w:p w14:paraId="40B2CC9E">
      <w:pPr>
        <w:pageBreakBefore w:val="0"/>
        <w:widowControl w:val="0"/>
        <w:kinsoku/>
        <w:wordWrap/>
        <w:overflowPunct/>
        <w:topLinePunct w:val="0"/>
        <w:autoSpaceDE/>
        <w:autoSpaceDN/>
        <w:bidi w:val="0"/>
        <w:adjustRightInd/>
        <w:snapToGrid/>
        <w:spacing w:line="460" w:lineRule="exact"/>
        <w:ind w:firstLine="233" w:firstLineChars="100"/>
        <w:textAlignment w:val="auto"/>
        <w:rPr>
          <w:rFonts w:hint="eastAsia" w:ascii="宋体" w:hAnsi="宋体" w:eastAsia="宋体" w:cs="宋体"/>
          <w:b/>
          <w:bCs/>
          <w:color w:val="auto"/>
          <w:spacing w:val="-4"/>
          <w:kern w:val="0"/>
          <w:sz w:val="24"/>
          <w:szCs w:val="24"/>
          <w:highlight w:val="none"/>
          <w:lang w:val="en-US" w:eastAsia="zh-CN" w:bidi="ar-SA"/>
        </w:rPr>
      </w:pPr>
      <w:r>
        <w:rPr>
          <w:rFonts w:hint="eastAsia" w:ascii="宋体" w:hAnsi="宋体" w:eastAsia="宋体" w:cs="宋体"/>
          <w:b/>
          <w:bCs/>
          <w:color w:val="auto"/>
          <w:spacing w:val="-4"/>
          <w:kern w:val="0"/>
          <w:sz w:val="24"/>
          <w:szCs w:val="24"/>
          <w:highlight w:val="none"/>
          <w:lang w:val="en-US" w:eastAsia="zh-CN" w:bidi="ar-SA"/>
        </w:rPr>
        <w:t>（一）基本要求</w:t>
      </w:r>
    </w:p>
    <w:p w14:paraId="3FC21505">
      <w:pPr>
        <w:pageBreakBefore w:val="0"/>
        <w:widowControl w:val="0"/>
        <w:kinsoku/>
        <w:wordWrap/>
        <w:overflowPunct/>
        <w:topLinePunct w:val="0"/>
        <w:autoSpaceDE/>
        <w:autoSpaceDN/>
        <w:bidi w:val="0"/>
        <w:adjustRightInd/>
        <w:snapToGrid/>
        <w:spacing w:line="460" w:lineRule="exact"/>
        <w:ind w:firstLine="464" w:firstLineChars="200"/>
        <w:textAlignment w:val="auto"/>
        <w:rPr>
          <w:rFonts w:hint="eastAsia" w:ascii="宋体" w:hAnsi="宋体" w:eastAsia="宋体" w:cs="宋体"/>
          <w:color w:val="auto"/>
          <w:spacing w:val="-4"/>
          <w:kern w:val="0"/>
          <w:sz w:val="24"/>
          <w:szCs w:val="24"/>
          <w:highlight w:val="none"/>
          <w:lang w:val="en-US" w:eastAsia="zh-CN" w:bidi="ar-SA"/>
        </w:rPr>
      </w:pPr>
      <w:r>
        <w:rPr>
          <w:rFonts w:hint="eastAsia" w:ascii="宋体" w:hAnsi="宋体" w:eastAsia="宋体" w:cs="宋体"/>
          <w:color w:val="auto"/>
          <w:spacing w:val="-4"/>
          <w:kern w:val="0"/>
          <w:sz w:val="24"/>
          <w:szCs w:val="24"/>
          <w:highlight w:val="none"/>
          <w:lang w:val="en-US" w:eastAsia="zh-CN" w:bidi="ar-SA"/>
        </w:rPr>
        <w:t>1.中标人所提供的货物必须是合同约定的厂家生产、全新未使用过的（包括零部件、配件等），并完全符合原厂质量检测标准（以说明书、合格证为准）和国家质量检测标准以及合同规定的性能要求。</w:t>
      </w:r>
    </w:p>
    <w:p w14:paraId="5DE3CC46">
      <w:pPr>
        <w:pageBreakBefore w:val="0"/>
        <w:widowControl w:val="0"/>
        <w:kinsoku/>
        <w:wordWrap/>
        <w:overflowPunct/>
        <w:topLinePunct w:val="0"/>
        <w:autoSpaceDE/>
        <w:autoSpaceDN/>
        <w:bidi w:val="0"/>
        <w:adjustRightInd/>
        <w:snapToGrid/>
        <w:spacing w:line="460" w:lineRule="exact"/>
        <w:ind w:firstLine="464" w:firstLineChars="200"/>
        <w:textAlignment w:val="auto"/>
        <w:rPr>
          <w:rFonts w:hint="eastAsia" w:ascii="宋体" w:hAnsi="宋体" w:eastAsia="宋体" w:cs="宋体"/>
          <w:color w:val="auto"/>
          <w:spacing w:val="-4"/>
          <w:kern w:val="0"/>
          <w:sz w:val="24"/>
          <w:szCs w:val="24"/>
          <w:highlight w:val="none"/>
          <w:lang w:val="en-US" w:eastAsia="zh-CN" w:bidi="ar-SA"/>
        </w:rPr>
      </w:pPr>
      <w:r>
        <w:rPr>
          <w:rFonts w:hint="eastAsia" w:ascii="宋体" w:hAnsi="宋体" w:eastAsia="宋体" w:cs="宋体"/>
          <w:color w:val="auto"/>
          <w:spacing w:val="-4"/>
          <w:kern w:val="0"/>
          <w:sz w:val="24"/>
          <w:szCs w:val="24"/>
          <w:highlight w:val="none"/>
          <w:lang w:val="en-US" w:eastAsia="zh-CN" w:bidi="ar-SA"/>
        </w:rPr>
        <w:t>2.货物出现质量问题，中标人应负责三包（包修、包退、包换）。由于使用单位保管及使用不当造成的质量问题，中标人亦应负责修理，费用承担按三包规定执行或双方的专门约定执行。</w:t>
      </w:r>
    </w:p>
    <w:p w14:paraId="069287BC">
      <w:pPr>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bCs/>
          <w:color w:val="auto"/>
          <w:spacing w:val="-4"/>
          <w:kern w:val="0"/>
          <w:sz w:val="24"/>
          <w:szCs w:val="24"/>
          <w:highlight w:val="none"/>
          <w:lang w:val="en-US" w:eastAsia="zh-CN" w:bidi="ar-SA"/>
        </w:rPr>
      </w:pPr>
      <w:r>
        <w:rPr>
          <w:rFonts w:hint="eastAsia" w:ascii="宋体" w:hAnsi="宋体" w:eastAsia="宋体" w:cs="宋体"/>
          <w:b/>
          <w:bCs/>
          <w:color w:val="auto"/>
          <w:spacing w:val="-4"/>
          <w:kern w:val="0"/>
          <w:sz w:val="24"/>
          <w:szCs w:val="24"/>
          <w:highlight w:val="none"/>
          <w:lang w:val="en-US" w:eastAsia="zh-CN" w:bidi="ar-SA"/>
        </w:rPr>
        <w:t>（二）工期和质保期要求</w:t>
      </w:r>
    </w:p>
    <w:p w14:paraId="5A4B4689">
      <w:pPr>
        <w:pageBreakBefore w:val="0"/>
        <w:widowControl w:val="0"/>
        <w:kinsoku/>
        <w:wordWrap/>
        <w:overflowPunct/>
        <w:topLinePunct w:val="0"/>
        <w:autoSpaceDE/>
        <w:autoSpaceDN/>
        <w:bidi w:val="0"/>
        <w:adjustRightInd/>
        <w:snapToGrid/>
        <w:spacing w:line="460" w:lineRule="exact"/>
        <w:ind w:firstLine="464" w:firstLineChars="200"/>
        <w:textAlignment w:val="auto"/>
        <w:rPr>
          <w:rFonts w:hint="eastAsia" w:ascii="宋体" w:hAnsi="宋体" w:eastAsia="宋体" w:cs="宋体"/>
          <w:color w:val="auto"/>
          <w:spacing w:val="-4"/>
          <w:kern w:val="0"/>
          <w:sz w:val="24"/>
          <w:szCs w:val="24"/>
          <w:highlight w:val="none"/>
          <w:lang w:val="en-US" w:eastAsia="zh-CN" w:bidi="ar-SA"/>
        </w:rPr>
      </w:pPr>
      <w:r>
        <w:rPr>
          <w:rFonts w:hint="eastAsia" w:ascii="宋体" w:hAnsi="宋体" w:eastAsia="宋体" w:cs="宋体"/>
          <w:color w:val="auto"/>
          <w:spacing w:val="-4"/>
          <w:kern w:val="0"/>
          <w:sz w:val="24"/>
          <w:szCs w:val="24"/>
          <w:highlight w:val="none"/>
          <w:lang w:val="en-US" w:eastAsia="zh-CN" w:bidi="ar-SA"/>
        </w:rPr>
        <w:t>1.交货地点：采购人指定地点。</w:t>
      </w:r>
    </w:p>
    <w:p w14:paraId="6C0293FB">
      <w:pPr>
        <w:pageBreakBefore w:val="0"/>
        <w:widowControl w:val="0"/>
        <w:kinsoku/>
        <w:wordWrap/>
        <w:overflowPunct/>
        <w:topLinePunct w:val="0"/>
        <w:autoSpaceDE/>
        <w:autoSpaceDN/>
        <w:bidi w:val="0"/>
        <w:adjustRightInd/>
        <w:snapToGrid/>
        <w:spacing w:line="460" w:lineRule="exact"/>
        <w:ind w:firstLine="464" w:firstLineChars="200"/>
        <w:textAlignment w:val="auto"/>
        <w:rPr>
          <w:rFonts w:hint="eastAsia" w:ascii="宋体" w:hAnsi="宋体" w:eastAsia="宋体" w:cs="宋体"/>
          <w:color w:val="FF0000"/>
          <w:spacing w:val="-4"/>
          <w:kern w:val="0"/>
          <w:sz w:val="24"/>
          <w:szCs w:val="24"/>
          <w:highlight w:val="none"/>
          <w:lang w:val="en-US" w:eastAsia="zh-CN" w:bidi="ar-SA"/>
        </w:rPr>
      </w:pPr>
      <w:r>
        <w:rPr>
          <w:rFonts w:hint="eastAsia" w:ascii="宋体" w:hAnsi="宋体" w:eastAsia="宋体" w:cs="宋体"/>
          <w:color w:val="auto"/>
          <w:spacing w:val="-4"/>
          <w:kern w:val="0"/>
          <w:sz w:val="24"/>
          <w:szCs w:val="24"/>
          <w:highlight w:val="none"/>
          <w:lang w:val="en-US" w:eastAsia="zh-CN" w:bidi="ar-SA"/>
        </w:rPr>
        <w:t>2.交货时间：</w:t>
      </w:r>
      <w:r>
        <w:rPr>
          <w:rFonts w:hint="eastAsia" w:ascii="宋体" w:hAnsi="宋体" w:eastAsia="宋体" w:cs="宋体"/>
          <w:color w:val="auto"/>
          <w:sz w:val="24"/>
          <w:highlight w:val="none"/>
        </w:rPr>
        <w:t>合同签订</w:t>
      </w:r>
      <w:r>
        <w:rPr>
          <w:rFonts w:hint="eastAsia" w:ascii="宋体" w:hAnsi="宋体" w:eastAsia="宋体" w:cs="宋体"/>
          <w:color w:val="auto"/>
          <w:sz w:val="24"/>
          <w:highlight w:val="none"/>
          <w:lang w:eastAsia="zh-CN"/>
        </w:rPr>
        <w:t>后设备进场</w:t>
      </w:r>
      <w:r>
        <w:rPr>
          <w:rFonts w:hint="eastAsia" w:ascii="宋体" w:hAnsi="宋体" w:cs="宋体"/>
          <w:color w:val="auto"/>
          <w:sz w:val="24"/>
          <w:highlight w:val="none"/>
          <w:lang w:val="en-US" w:eastAsia="zh-CN"/>
        </w:rPr>
        <w:t>60</w:t>
      </w:r>
      <w:r>
        <w:rPr>
          <w:rFonts w:hint="eastAsia" w:ascii="宋体" w:hAnsi="宋体" w:eastAsia="宋体" w:cs="宋体"/>
          <w:color w:val="auto"/>
          <w:sz w:val="24"/>
          <w:highlight w:val="none"/>
        </w:rPr>
        <w:t>天</w:t>
      </w:r>
      <w:r>
        <w:rPr>
          <w:rFonts w:hint="eastAsia" w:ascii="宋体" w:hAnsi="宋体" w:eastAsia="宋体" w:cs="宋体"/>
          <w:color w:val="auto"/>
          <w:spacing w:val="-4"/>
          <w:kern w:val="0"/>
          <w:sz w:val="24"/>
          <w:szCs w:val="24"/>
          <w:highlight w:val="none"/>
          <w:lang w:val="en-US" w:eastAsia="zh-CN" w:bidi="ar-SA"/>
        </w:rPr>
        <w:t>（日历天数）内，中标人完成合同所包含的所有设备的供货、安装调试并通过采购人验收；</w:t>
      </w:r>
      <w:r>
        <w:rPr>
          <w:rFonts w:hint="eastAsia" w:ascii="宋体" w:hAnsi="宋体" w:eastAsia="宋体" w:cs="宋体"/>
          <w:color w:val="FF0000"/>
          <w:spacing w:val="-4"/>
          <w:kern w:val="0"/>
          <w:sz w:val="24"/>
          <w:szCs w:val="24"/>
          <w:highlight w:val="none"/>
          <w:lang w:val="en-US" w:eastAsia="zh-CN" w:bidi="ar-SA"/>
        </w:rPr>
        <w:t xml:space="preserve"> </w:t>
      </w:r>
    </w:p>
    <w:p w14:paraId="1F827A05">
      <w:pPr>
        <w:pageBreakBefore w:val="0"/>
        <w:widowControl w:val="0"/>
        <w:kinsoku/>
        <w:wordWrap/>
        <w:overflowPunct/>
        <w:topLinePunct w:val="0"/>
        <w:autoSpaceDE/>
        <w:autoSpaceDN/>
        <w:bidi w:val="0"/>
        <w:adjustRightInd/>
        <w:snapToGrid/>
        <w:spacing w:line="460" w:lineRule="exact"/>
        <w:ind w:firstLine="464" w:firstLineChars="200"/>
        <w:textAlignment w:val="auto"/>
        <w:rPr>
          <w:rFonts w:hint="eastAsia" w:ascii="宋体" w:hAnsi="宋体" w:eastAsia="宋体" w:cs="宋体"/>
          <w:color w:val="auto"/>
          <w:spacing w:val="-4"/>
          <w:kern w:val="0"/>
          <w:sz w:val="24"/>
          <w:szCs w:val="24"/>
          <w:highlight w:val="none"/>
          <w:lang w:val="en-US" w:eastAsia="zh-CN" w:bidi="ar-SA"/>
        </w:rPr>
      </w:pPr>
      <w:r>
        <w:rPr>
          <w:rFonts w:hint="eastAsia" w:ascii="宋体" w:hAnsi="宋体" w:eastAsia="宋体" w:cs="宋体"/>
          <w:color w:val="auto"/>
          <w:spacing w:val="-4"/>
          <w:kern w:val="0"/>
          <w:sz w:val="24"/>
          <w:szCs w:val="24"/>
          <w:highlight w:val="none"/>
          <w:lang w:val="en-US" w:eastAsia="zh-CN" w:bidi="ar-SA"/>
        </w:rPr>
        <w:t>3.质保期：</w:t>
      </w:r>
    </w:p>
    <w:p w14:paraId="4231947C">
      <w:pPr>
        <w:pageBreakBefore w:val="0"/>
        <w:widowControl w:val="0"/>
        <w:kinsoku/>
        <w:wordWrap/>
        <w:overflowPunct/>
        <w:topLinePunct w:val="0"/>
        <w:autoSpaceDE/>
        <w:autoSpaceDN/>
        <w:bidi w:val="0"/>
        <w:adjustRightInd/>
        <w:snapToGrid/>
        <w:spacing w:line="460" w:lineRule="exact"/>
        <w:ind w:firstLine="464" w:firstLineChars="200"/>
        <w:textAlignment w:val="auto"/>
        <w:rPr>
          <w:rFonts w:hint="eastAsia" w:ascii="宋体" w:hAnsi="宋体" w:eastAsia="宋体" w:cs="宋体"/>
          <w:color w:val="auto"/>
          <w:spacing w:val="-4"/>
          <w:kern w:val="0"/>
          <w:sz w:val="24"/>
          <w:szCs w:val="24"/>
          <w:highlight w:val="none"/>
          <w:lang w:val="en-US" w:eastAsia="zh-CN" w:bidi="ar-SA"/>
        </w:rPr>
      </w:pPr>
      <w:r>
        <w:rPr>
          <w:rFonts w:hint="eastAsia" w:ascii="宋体" w:hAnsi="宋体" w:eastAsia="宋体" w:cs="宋体"/>
          <w:color w:val="auto"/>
          <w:spacing w:val="-4"/>
          <w:kern w:val="0"/>
          <w:sz w:val="24"/>
          <w:szCs w:val="24"/>
          <w:highlight w:val="none"/>
          <w:lang w:val="en-US" w:eastAsia="zh-CN" w:bidi="ar-SA"/>
        </w:rPr>
        <w:t>（1）本项目所有设备质保期均3年（技术参数中有详细说明的除外），质保期从验收合格交付使用之日起算；保质期内因产品本身缺陷（非人为因素）造成各种故障应由成交供应商免费技术服务和维修及维护。</w:t>
      </w:r>
    </w:p>
    <w:p w14:paraId="19852118">
      <w:pPr>
        <w:pageBreakBefore w:val="0"/>
        <w:widowControl w:val="0"/>
        <w:kinsoku/>
        <w:wordWrap/>
        <w:overflowPunct/>
        <w:topLinePunct w:val="0"/>
        <w:autoSpaceDE/>
        <w:autoSpaceDN/>
        <w:bidi w:val="0"/>
        <w:adjustRightInd/>
        <w:snapToGrid/>
        <w:spacing w:line="460" w:lineRule="exact"/>
        <w:ind w:firstLine="464" w:firstLineChars="200"/>
        <w:textAlignment w:val="auto"/>
        <w:rPr>
          <w:rFonts w:hint="eastAsia" w:ascii="宋体" w:hAnsi="宋体" w:eastAsia="宋体" w:cs="宋体"/>
          <w:color w:val="auto"/>
          <w:spacing w:val="-4"/>
          <w:kern w:val="0"/>
          <w:sz w:val="24"/>
          <w:szCs w:val="24"/>
          <w:highlight w:val="none"/>
          <w:lang w:val="en-US" w:eastAsia="zh-CN" w:bidi="ar-SA"/>
        </w:rPr>
      </w:pPr>
      <w:r>
        <w:rPr>
          <w:rFonts w:hint="eastAsia" w:ascii="宋体" w:hAnsi="宋体" w:eastAsia="宋体" w:cs="宋体"/>
          <w:color w:val="auto"/>
          <w:spacing w:val="-4"/>
          <w:kern w:val="0"/>
          <w:sz w:val="24"/>
          <w:szCs w:val="24"/>
          <w:highlight w:val="none"/>
          <w:lang w:val="en-US" w:eastAsia="zh-CN" w:bidi="ar-SA"/>
        </w:rPr>
        <w:t>（2）在质保期内，成交供应商应负责对其提供的设备进行现场维修、损坏件更换，不收取额外费用，响应时间必须满足系统正常运行的要求。</w:t>
      </w:r>
    </w:p>
    <w:p w14:paraId="3DA93643">
      <w:pPr>
        <w:pageBreakBefore w:val="0"/>
        <w:widowControl w:val="0"/>
        <w:kinsoku/>
        <w:wordWrap/>
        <w:overflowPunct/>
        <w:topLinePunct w:val="0"/>
        <w:autoSpaceDE/>
        <w:autoSpaceDN/>
        <w:bidi w:val="0"/>
        <w:adjustRightInd/>
        <w:snapToGrid/>
        <w:spacing w:line="460" w:lineRule="exact"/>
        <w:ind w:firstLine="464" w:firstLineChars="200"/>
        <w:textAlignment w:val="auto"/>
        <w:rPr>
          <w:rFonts w:hint="eastAsia" w:ascii="宋体" w:hAnsi="宋体" w:eastAsia="宋体" w:cs="宋体"/>
          <w:color w:val="auto"/>
          <w:spacing w:val="-4"/>
          <w:kern w:val="0"/>
          <w:sz w:val="24"/>
          <w:szCs w:val="24"/>
          <w:highlight w:val="none"/>
          <w:lang w:val="en-US" w:eastAsia="zh-CN" w:bidi="ar-SA"/>
        </w:rPr>
      </w:pPr>
      <w:r>
        <w:rPr>
          <w:rFonts w:hint="eastAsia" w:ascii="宋体" w:hAnsi="宋体" w:eastAsia="宋体" w:cs="宋体"/>
          <w:color w:val="auto"/>
          <w:spacing w:val="-4"/>
          <w:kern w:val="0"/>
          <w:sz w:val="24"/>
          <w:szCs w:val="24"/>
          <w:highlight w:val="none"/>
          <w:lang w:val="en-US" w:eastAsia="zh-CN" w:bidi="ar-SA"/>
        </w:rPr>
        <w:t>（3）质量保修期内，要求供应商7×24小时电话响应技术咨询；质保期内，中标人应当在接到采购人维修通知后30分钟内作出响应，24小时内到达维修现场进行处置，48小时内修复。若不能即时完成维修的，应当书面告知采购人，由采购人根据现场实际情况另行组织维修工作；若无法修复的，中标人必须免费提供后备或替代产品，且该后备或替代产品必须经过采购人确认合格后，方可进行免费改换；若中标人在规定时间内未到达维修现场进行处置的，采购人有权另派维修人员（或单位）进行维修，由此造成的全部费用由中标单位承担。质保期内，维修或改换的所有费用均由中标人承担。</w:t>
      </w:r>
    </w:p>
    <w:p w14:paraId="52122BD7">
      <w:pPr>
        <w:pageBreakBefore w:val="0"/>
        <w:widowControl w:val="0"/>
        <w:kinsoku/>
        <w:wordWrap/>
        <w:overflowPunct/>
        <w:topLinePunct w:val="0"/>
        <w:autoSpaceDE/>
        <w:autoSpaceDN/>
        <w:bidi w:val="0"/>
        <w:adjustRightInd/>
        <w:snapToGrid/>
        <w:spacing w:line="460" w:lineRule="exact"/>
        <w:ind w:firstLine="464" w:firstLineChars="200"/>
        <w:textAlignment w:val="auto"/>
        <w:rPr>
          <w:rFonts w:hint="eastAsia" w:ascii="宋体" w:hAnsi="宋体" w:eastAsia="宋体" w:cs="宋体"/>
          <w:color w:val="auto"/>
          <w:spacing w:val="-4"/>
          <w:kern w:val="0"/>
          <w:sz w:val="24"/>
          <w:szCs w:val="24"/>
          <w:highlight w:val="none"/>
          <w:lang w:val="en-US" w:eastAsia="zh-CN" w:bidi="ar-SA"/>
        </w:rPr>
      </w:pPr>
      <w:r>
        <w:rPr>
          <w:rFonts w:hint="eastAsia" w:ascii="宋体" w:hAnsi="宋体" w:eastAsia="宋体" w:cs="宋体"/>
          <w:color w:val="auto"/>
          <w:spacing w:val="-4"/>
          <w:kern w:val="0"/>
          <w:sz w:val="24"/>
          <w:szCs w:val="24"/>
          <w:highlight w:val="none"/>
          <w:lang w:val="en-US" w:eastAsia="zh-CN" w:bidi="ar-SA"/>
        </w:rPr>
        <w:t>（4）技术培训服务：中标人</w:t>
      </w:r>
      <w:r>
        <w:rPr>
          <w:rFonts w:hint="eastAsia" w:ascii="宋体" w:hAnsi="宋体" w:cs="宋体"/>
          <w:color w:val="auto"/>
          <w:spacing w:val="-4"/>
          <w:kern w:val="0"/>
          <w:sz w:val="24"/>
          <w:szCs w:val="24"/>
          <w:highlight w:val="none"/>
          <w:lang w:val="en-US" w:eastAsia="zh-CN" w:bidi="ar-SA"/>
        </w:rPr>
        <w:t>需</w:t>
      </w:r>
      <w:r>
        <w:rPr>
          <w:rFonts w:hint="eastAsia" w:ascii="宋体" w:hAnsi="宋体" w:eastAsia="宋体" w:cs="宋体"/>
          <w:color w:val="auto"/>
          <w:spacing w:val="-4"/>
          <w:kern w:val="0"/>
          <w:sz w:val="24"/>
          <w:szCs w:val="24"/>
          <w:highlight w:val="none"/>
          <w:lang w:val="en-US" w:eastAsia="zh-CN" w:bidi="ar-SA"/>
        </w:rPr>
        <w:t>对使用单位的操作人员进行现场培训。</w:t>
      </w:r>
    </w:p>
    <w:p w14:paraId="0097C67A">
      <w:pPr>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bCs/>
          <w:color w:val="auto"/>
          <w:spacing w:val="-4"/>
          <w:kern w:val="0"/>
          <w:sz w:val="24"/>
          <w:szCs w:val="24"/>
          <w:highlight w:val="none"/>
          <w:lang w:val="en-US" w:eastAsia="zh-CN" w:bidi="ar-SA"/>
        </w:rPr>
      </w:pPr>
      <w:r>
        <w:rPr>
          <w:rFonts w:hint="eastAsia" w:ascii="宋体" w:hAnsi="宋体" w:eastAsia="宋体" w:cs="宋体"/>
          <w:b/>
          <w:bCs/>
          <w:color w:val="auto"/>
          <w:spacing w:val="-4"/>
          <w:kern w:val="0"/>
          <w:sz w:val="24"/>
          <w:szCs w:val="24"/>
          <w:highlight w:val="none"/>
          <w:lang w:val="en-US" w:eastAsia="zh-CN" w:bidi="ar-SA"/>
        </w:rPr>
        <w:t>四、验收要求</w:t>
      </w:r>
    </w:p>
    <w:p w14:paraId="5F8D3751">
      <w:pPr>
        <w:pageBreakBefore w:val="0"/>
        <w:widowControl w:val="0"/>
        <w:kinsoku/>
        <w:wordWrap/>
        <w:overflowPunct/>
        <w:topLinePunct w:val="0"/>
        <w:autoSpaceDE/>
        <w:autoSpaceDN/>
        <w:bidi w:val="0"/>
        <w:adjustRightInd/>
        <w:snapToGrid/>
        <w:spacing w:line="460" w:lineRule="exact"/>
        <w:ind w:firstLine="464" w:firstLineChars="200"/>
        <w:textAlignment w:val="auto"/>
        <w:rPr>
          <w:rFonts w:hint="eastAsia" w:ascii="宋体" w:hAnsi="宋体" w:eastAsia="宋体" w:cs="宋体"/>
          <w:color w:val="auto"/>
          <w:spacing w:val="-4"/>
          <w:kern w:val="0"/>
          <w:sz w:val="24"/>
          <w:szCs w:val="24"/>
          <w:highlight w:val="none"/>
          <w:lang w:val="en-US" w:eastAsia="zh-CN" w:bidi="ar-SA"/>
        </w:rPr>
      </w:pPr>
      <w:r>
        <w:rPr>
          <w:rFonts w:hint="eastAsia" w:ascii="宋体" w:hAnsi="宋体" w:eastAsia="宋体" w:cs="宋体"/>
          <w:color w:val="auto"/>
          <w:spacing w:val="-4"/>
          <w:kern w:val="0"/>
          <w:sz w:val="24"/>
          <w:szCs w:val="24"/>
          <w:highlight w:val="none"/>
          <w:lang w:val="en-US" w:eastAsia="zh-CN" w:bidi="ar-SA"/>
        </w:rPr>
        <w:t>1.验收时间：中标人在设备送达指定地点并安装调试完毕后，书面通知采购人报验。</w:t>
      </w:r>
    </w:p>
    <w:p w14:paraId="3C75CB63">
      <w:pPr>
        <w:pageBreakBefore w:val="0"/>
        <w:widowControl w:val="0"/>
        <w:kinsoku/>
        <w:wordWrap/>
        <w:overflowPunct/>
        <w:topLinePunct w:val="0"/>
        <w:autoSpaceDE/>
        <w:autoSpaceDN/>
        <w:bidi w:val="0"/>
        <w:adjustRightInd/>
        <w:snapToGrid/>
        <w:spacing w:line="460" w:lineRule="exact"/>
        <w:ind w:firstLine="464" w:firstLineChars="200"/>
        <w:textAlignment w:val="auto"/>
        <w:rPr>
          <w:rFonts w:hint="eastAsia" w:ascii="宋体" w:hAnsi="宋体" w:eastAsia="宋体" w:cs="宋体"/>
          <w:color w:val="auto"/>
          <w:spacing w:val="-4"/>
          <w:kern w:val="0"/>
          <w:sz w:val="24"/>
          <w:szCs w:val="24"/>
          <w:highlight w:val="none"/>
          <w:lang w:val="en-US" w:eastAsia="zh-CN" w:bidi="ar-SA"/>
        </w:rPr>
      </w:pPr>
      <w:r>
        <w:rPr>
          <w:rFonts w:hint="eastAsia" w:ascii="宋体" w:hAnsi="宋体" w:eastAsia="宋体" w:cs="宋体"/>
          <w:color w:val="auto"/>
          <w:spacing w:val="-4"/>
          <w:kern w:val="0"/>
          <w:sz w:val="24"/>
          <w:szCs w:val="24"/>
          <w:highlight w:val="none"/>
          <w:lang w:val="en-US" w:eastAsia="zh-CN" w:bidi="ar-SA"/>
        </w:rPr>
        <w:t xml:space="preserve">2.验收方式： </w:t>
      </w:r>
    </w:p>
    <w:p w14:paraId="26F1DFD5">
      <w:pPr>
        <w:pageBreakBefore w:val="0"/>
        <w:widowControl w:val="0"/>
        <w:kinsoku/>
        <w:wordWrap/>
        <w:overflowPunct/>
        <w:topLinePunct w:val="0"/>
        <w:autoSpaceDE/>
        <w:autoSpaceDN/>
        <w:bidi w:val="0"/>
        <w:adjustRightInd/>
        <w:snapToGrid/>
        <w:spacing w:line="460" w:lineRule="exact"/>
        <w:ind w:firstLine="464" w:firstLineChars="200"/>
        <w:textAlignment w:val="auto"/>
        <w:rPr>
          <w:rFonts w:hint="eastAsia" w:ascii="宋体" w:hAnsi="宋体" w:eastAsia="宋体" w:cs="宋体"/>
          <w:color w:val="auto"/>
          <w:spacing w:val="-4"/>
          <w:kern w:val="0"/>
          <w:sz w:val="24"/>
          <w:szCs w:val="24"/>
          <w:highlight w:val="none"/>
          <w:lang w:val="en-US" w:eastAsia="zh-CN" w:bidi="ar-SA"/>
        </w:rPr>
      </w:pPr>
      <w:r>
        <w:rPr>
          <w:rFonts w:hint="eastAsia" w:ascii="宋体" w:hAnsi="宋体" w:eastAsia="宋体" w:cs="宋体"/>
          <w:color w:val="auto"/>
          <w:spacing w:val="-4"/>
          <w:kern w:val="0"/>
          <w:sz w:val="24"/>
          <w:szCs w:val="24"/>
          <w:highlight w:val="none"/>
          <w:lang w:val="en-US" w:eastAsia="zh-CN" w:bidi="ar-SA"/>
        </w:rPr>
        <w:t>（1）采购人对中标人提交的货物依据招标文件上的技术规格要求和国家有关质量标准进行现场初步验收，外观、说明书符合招标文件技术要求的，给予签收，初步验收不合格的不予签收。</w:t>
      </w:r>
    </w:p>
    <w:p w14:paraId="67FF9CE1">
      <w:pPr>
        <w:pageBreakBefore w:val="0"/>
        <w:widowControl w:val="0"/>
        <w:kinsoku/>
        <w:wordWrap/>
        <w:overflowPunct/>
        <w:topLinePunct w:val="0"/>
        <w:autoSpaceDE/>
        <w:autoSpaceDN/>
        <w:bidi w:val="0"/>
        <w:adjustRightInd/>
        <w:snapToGrid/>
        <w:spacing w:line="460" w:lineRule="exact"/>
        <w:ind w:firstLine="464" w:firstLineChars="200"/>
        <w:textAlignment w:val="auto"/>
        <w:rPr>
          <w:rFonts w:hint="eastAsia" w:ascii="宋体" w:hAnsi="宋体" w:eastAsia="宋体" w:cs="宋体"/>
          <w:color w:val="auto"/>
          <w:spacing w:val="-4"/>
          <w:kern w:val="0"/>
          <w:sz w:val="24"/>
          <w:szCs w:val="24"/>
          <w:highlight w:val="none"/>
          <w:lang w:val="en-US" w:eastAsia="zh-CN" w:bidi="ar-SA"/>
        </w:rPr>
      </w:pPr>
      <w:r>
        <w:rPr>
          <w:rFonts w:hint="eastAsia" w:ascii="宋体" w:hAnsi="宋体" w:eastAsia="宋体" w:cs="宋体"/>
          <w:color w:val="auto"/>
          <w:spacing w:val="-4"/>
          <w:kern w:val="0"/>
          <w:sz w:val="24"/>
          <w:szCs w:val="24"/>
          <w:highlight w:val="none"/>
          <w:lang w:val="en-US" w:eastAsia="zh-CN" w:bidi="ar-SA"/>
        </w:rPr>
        <w:t>（2）设备安装期间，材料进场和实施隐蔽工程施工时，中标人须通知监理方及校方验收，三方(供应商、校方及授权监理单位)确认后形成初步验收资料。</w:t>
      </w:r>
    </w:p>
    <w:p w14:paraId="4775D373">
      <w:pPr>
        <w:pageBreakBefore w:val="0"/>
        <w:widowControl w:val="0"/>
        <w:kinsoku/>
        <w:wordWrap/>
        <w:overflowPunct/>
        <w:topLinePunct w:val="0"/>
        <w:autoSpaceDE/>
        <w:autoSpaceDN/>
        <w:bidi w:val="0"/>
        <w:adjustRightInd/>
        <w:snapToGrid/>
        <w:spacing w:line="460" w:lineRule="exact"/>
        <w:ind w:firstLine="464" w:firstLineChars="200"/>
        <w:textAlignment w:val="auto"/>
        <w:rPr>
          <w:rFonts w:hint="eastAsia" w:ascii="宋体" w:hAnsi="宋体" w:eastAsia="宋体" w:cs="宋体"/>
          <w:color w:val="auto"/>
          <w:spacing w:val="-4"/>
          <w:kern w:val="0"/>
          <w:sz w:val="24"/>
          <w:szCs w:val="24"/>
          <w:highlight w:val="none"/>
          <w:lang w:val="en-US" w:eastAsia="zh-CN" w:bidi="ar-SA"/>
        </w:rPr>
      </w:pPr>
      <w:r>
        <w:rPr>
          <w:rFonts w:hint="eastAsia" w:ascii="宋体" w:hAnsi="宋体" w:eastAsia="宋体" w:cs="宋体"/>
          <w:color w:val="auto"/>
          <w:spacing w:val="-4"/>
          <w:kern w:val="0"/>
          <w:sz w:val="24"/>
          <w:szCs w:val="24"/>
          <w:highlight w:val="none"/>
          <w:lang w:val="en-US" w:eastAsia="zh-CN" w:bidi="ar-SA"/>
        </w:rPr>
        <w:t>（3）初步验收完成后，采购人组织对中标人履约的验收。大型或者复杂的政府采购项目，应当邀请国家认可的质量检测机构参加验收工作。验收方成员应当在验收书上签字，并承担相应的法律责任。如果发现与合同中要求不符，中标人须承担由此发生的一切损失和费用，并接受相应的处理。</w:t>
      </w:r>
    </w:p>
    <w:p w14:paraId="6F8D20D9">
      <w:pPr>
        <w:pageBreakBefore w:val="0"/>
        <w:widowControl w:val="0"/>
        <w:kinsoku/>
        <w:wordWrap/>
        <w:overflowPunct/>
        <w:topLinePunct w:val="0"/>
        <w:autoSpaceDE/>
        <w:autoSpaceDN/>
        <w:bidi w:val="0"/>
        <w:adjustRightInd/>
        <w:snapToGrid/>
        <w:spacing w:line="460" w:lineRule="exact"/>
        <w:ind w:firstLine="464" w:firstLineChars="200"/>
        <w:textAlignment w:val="auto"/>
        <w:rPr>
          <w:rFonts w:hint="eastAsia" w:ascii="宋体" w:hAnsi="宋体" w:eastAsia="宋体" w:cs="宋体"/>
          <w:color w:val="auto"/>
          <w:spacing w:val="-4"/>
          <w:kern w:val="0"/>
          <w:sz w:val="24"/>
          <w:szCs w:val="24"/>
          <w:highlight w:val="none"/>
          <w:lang w:val="en-US" w:eastAsia="zh-CN" w:bidi="ar-SA"/>
        </w:rPr>
      </w:pPr>
      <w:r>
        <w:rPr>
          <w:rFonts w:hint="eastAsia" w:ascii="宋体" w:hAnsi="宋体" w:eastAsia="宋体" w:cs="宋体"/>
          <w:color w:val="auto"/>
          <w:spacing w:val="-4"/>
          <w:kern w:val="0"/>
          <w:sz w:val="24"/>
          <w:szCs w:val="24"/>
          <w:highlight w:val="none"/>
          <w:lang w:val="en-US" w:eastAsia="zh-CN" w:bidi="ar-SA"/>
        </w:rPr>
        <w:t>（4）采购人可以采用第三方机构参与验收。参与验收的第三方机构的意见将作为验收的参考资料一并存档。</w:t>
      </w:r>
    </w:p>
    <w:p w14:paraId="78DFB878">
      <w:pPr>
        <w:pageBreakBefore w:val="0"/>
        <w:widowControl w:val="0"/>
        <w:kinsoku/>
        <w:wordWrap/>
        <w:overflowPunct/>
        <w:topLinePunct w:val="0"/>
        <w:autoSpaceDE/>
        <w:autoSpaceDN/>
        <w:bidi w:val="0"/>
        <w:adjustRightInd/>
        <w:snapToGrid/>
        <w:spacing w:line="460" w:lineRule="exact"/>
        <w:ind w:firstLine="464" w:firstLineChars="200"/>
        <w:textAlignment w:val="auto"/>
        <w:rPr>
          <w:rFonts w:hint="eastAsia" w:ascii="宋体" w:hAnsi="宋体" w:eastAsia="宋体" w:cs="宋体"/>
          <w:color w:val="auto"/>
          <w:spacing w:val="-4"/>
          <w:kern w:val="0"/>
          <w:sz w:val="24"/>
          <w:szCs w:val="24"/>
          <w:highlight w:val="none"/>
          <w:lang w:val="en-US" w:eastAsia="zh-CN" w:bidi="ar-SA"/>
        </w:rPr>
      </w:pPr>
      <w:r>
        <w:rPr>
          <w:rFonts w:hint="eastAsia" w:ascii="宋体" w:hAnsi="宋体" w:eastAsia="宋体" w:cs="宋体"/>
          <w:color w:val="auto"/>
          <w:spacing w:val="-4"/>
          <w:kern w:val="0"/>
          <w:sz w:val="24"/>
          <w:szCs w:val="24"/>
          <w:highlight w:val="none"/>
          <w:lang w:val="en-US" w:eastAsia="zh-CN" w:bidi="ar-SA"/>
        </w:rPr>
        <w:t>（5）严格按照采购合同开展履约验收。采购人成立验收小组，按照采购合同的约定对中标人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25285CC">
      <w:pPr>
        <w:pageBreakBefore w:val="0"/>
        <w:widowControl w:val="0"/>
        <w:kinsoku/>
        <w:wordWrap/>
        <w:overflowPunct/>
        <w:topLinePunct w:val="0"/>
        <w:autoSpaceDE/>
        <w:autoSpaceDN/>
        <w:bidi w:val="0"/>
        <w:adjustRightInd/>
        <w:snapToGrid/>
        <w:spacing w:line="460" w:lineRule="exact"/>
        <w:ind w:firstLine="464" w:firstLineChars="200"/>
        <w:textAlignment w:val="auto"/>
        <w:rPr>
          <w:rFonts w:hint="eastAsia" w:ascii="宋体" w:hAnsi="宋体" w:eastAsia="宋体" w:cs="宋体"/>
          <w:color w:val="auto"/>
          <w:spacing w:val="-4"/>
          <w:kern w:val="0"/>
          <w:sz w:val="24"/>
          <w:szCs w:val="24"/>
          <w:highlight w:val="none"/>
          <w:lang w:val="en-US" w:eastAsia="zh-CN" w:bidi="ar-SA"/>
        </w:rPr>
      </w:pPr>
      <w:r>
        <w:rPr>
          <w:rFonts w:hint="eastAsia" w:ascii="宋体" w:hAnsi="宋体" w:eastAsia="宋体" w:cs="宋体"/>
          <w:color w:val="auto"/>
          <w:spacing w:val="-4"/>
          <w:kern w:val="0"/>
          <w:sz w:val="24"/>
          <w:szCs w:val="24"/>
          <w:highlight w:val="none"/>
          <w:lang w:val="en-US" w:eastAsia="zh-CN" w:bidi="ar-SA"/>
        </w:rPr>
        <w:t>（6）验收时中标人必须在现场，验收过程中相关检测费用（如有）由中标人负责。</w:t>
      </w:r>
    </w:p>
    <w:p w14:paraId="4A412DB4">
      <w:pPr>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bCs/>
          <w:color w:val="auto"/>
          <w:spacing w:val="-4"/>
          <w:kern w:val="0"/>
          <w:sz w:val="24"/>
          <w:szCs w:val="24"/>
          <w:highlight w:val="none"/>
          <w:lang w:val="en-US" w:eastAsia="zh-CN" w:bidi="ar-SA"/>
        </w:rPr>
      </w:pPr>
      <w:r>
        <w:rPr>
          <w:rFonts w:hint="eastAsia" w:ascii="宋体" w:hAnsi="宋体" w:eastAsia="宋体" w:cs="宋体"/>
          <w:b/>
          <w:bCs/>
          <w:color w:val="auto"/>
          <w:spacing w:val="-4"/>
          <w:kern w:val="0"/>
          <w:sz w:val="24"/>
          <w:szCs w:val="24"/>
          <w:highlight w:val="none"/>
          <w:lang w:val="en-US" w:eastAsia="zh-CN" w:bidi="ar-SA"/>
        </w:rPr>
        <w:t>五、包装及运输要求</w:t>
      </w:r>
    </w:p>
    <w:p w14:paraId="08EDE86C">
      <w:pPr>
        <w:pageBreakBefore w:val="0"/>
        <w:widowControl w:val="0"/>
        <w:kinsoku/>
        <w:wordWrap/>
        <w:overflowPunct/>
        <w:topLinePunct w:val="0"/>
        <w:autoSpaceDE/>
        <w:autoSpaceDN/>
        <w:bidi w:val="0"/>
        <w:adjustRightInd/>
        <w:snapToGrid/>
        <w:spacing w:line="460" w:lineRule="exact"/>
        <w:ind w:firstLine="464" w:firstLineChars="200"/>
        <w:textAlignment w:val="auto"/>
        <w:rPr>
          <w:rFonts w:hint="eastAsia" w:ascii="宋体" w:hAnsi="宋体" w:eastAsia="宋体" w:cs="宋体"/>
          <w:color w:val="auto"/>
          <w:spacing w:val="-4"/>
          <w:kern w:val="0"/>
          <w:sz w:val="24"/>
          <w:szCs w:val="24"/>
          <w:highlight w:val="none"/>
          <w:lang w:val="en-US" w:eastAsia="zh-CN" w:bidi="ar-SA"/>
        </w:rPr>
      </w:pPr>
      <w:r>
        <w:rPr>
          <w:rFonts w:hint="eastAsia" w:ascii="宋体" w:hAnsi="宋体" w:eastAsia="宋体" w:cs="宋体"/>
          <w:color w:val="auto"/>
          <w:spacing w:val="-4"/>
          <w:kern w:val="0"/>
          <w:sz w:val="24"/>
          <w:szCs w:val="24"/>
          <w:highlight w:val="none"/>
          <w:lang w:val="en-US" w:eastAsia="zh-CN" w:bidi="ar-SA"/>
        </w:rPr>
        <w:t>1.投标人提供的设备必须具有可靠安全保护、保险措施，以防止误操作或意外事故致使机器受损。产品包装应符合国家或专业（部）标准规定。供货时须提供配套的附件，工具和使用说明书、合格证、维修维护指南或服务手册等技术资料文件。</w:t>
      </w:r>
    </w:p>
    <w:p w14:paraId="7A7B1D11">
      <w:pPr>
        <w:pageBreakBefore w:val="0"/>
        <w:widowControl w:val="0"/>
        <w:kinsoku/>
        <w:wordWrap/>
        <w:overflowPunct/>
        <w:topLinePunct w:val="0"/>
        <w:autoSpaceDE/>
        <w:autoSpaceDN/>
        <w:bidi w:val="0"/>
        <w:adjustRightInd/>
        <w:snapToGrid/>
        <w:spacing w:line="460" w:lineRule="exact"/>
        <w:ind w:firstLine="464" w:firstLineChars="200"/>
        <w:textAlignment w:val="auto"/>
        <w:rPr>
          <w:rFonts w:hint="eastAsia" w:ascii="宋体" w:hAnsi="宋体" w:eastAsia="宋体" w:cs="宋体"/>
          <w:color w:val="auto"/>
          <w:spacing w:val="-4"/>
          <w:kern w:val="0"/>
          <w:sz w:val="24"/>
          <w:szCs w:val="24"/>
          <w:highlight w:val="none"/>
          <w:lang w:val="en-US" w:eastAsia="zh-CN" w:bidi="ar-SA"/>
        </w:rPr>
      </w:pPr>
      <w:r>
        <w:rPr>
          <w:rFonts w:hint="eastAsia" w:ascii="宋体" w:hAnsi="宋体" w:eastAsia="宋体" w:cs="宋体"/>
          <w:color w:val="auto"/>
          <w:spacing w:val="-4"/>
          <w:kern w:val="0"/>
          <w:sz w:val="24"/>
          <w:szCs w:val="24"/>
          <w:highlight w:val="none"/>
          <w:lang w:val="en-US" w:eastAsia="zh-CN" w:bidi="ar-SA"/>
        </w:rPr>
        <w:t>2.由投标人将设备直接免费送至采购人指定的位置。如在运输、搬运、安装过程中造成设备损坏的，采购人有权不签收并由中标人承担相应经济损失。</w:t>
      </w:r>
    </w:p>
    <w:p w14:paraId="4654ABE0">
      <w:pPr>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bCs/>
          <w:color w:val="auto"/>
          <w:spacing w:val="-4"/>
          <w:kern w:val="0"/>
          <w:sz w:val="24"/>
          <w:szCs w:val="24"/>
          <w:highlight w:val="none"/>
          <w:lang w:val="en-US" w:eastAsia="zh-CN" w:bidi="ar-SA"/>
        </w:rPr>
      </w:pPr>
      <w:r>
        <w:rPr>
          <w:rFonts w:hint="eastAsia" w:ascii="宋体" w:hAnsi="宋体" w:eastAsia="宋体" w:cs="宋体"/>
          <w:b/>
          <w:bCs/>
          <w:color w:val="auto"/>
          <w:spacing w:val="-4"/>
          <w:kern w:val="0"/>
          <w:sz w:val="24"/>
          <w:szCs w:val="24"/>
          <w:highlight w:val="none"/>
          <w:lang w:val="en-US" w:eastAsia="zh-CN" w:bidi="ar-SA"/>
        </w:rPr>
        <w:t>六、报价要求</w:t>
      </w:r>
    </w:p>
    <w:p w14:paraId="43ADBD29">
      <w:pPr>
        <w:pageBreakBefore w:val="0"/>
        <w:widowControl w:val="0"/>
        <w:kinsoku/>
        <w:wordWrap/>
        <w:overflowPunct/>
        <w:topLinePunct w:val="0"/>
        <w:autoSpaceDE/>
        <w:autoSpaceDN/>
        <w:bidi w:val="0"/>
        <w:adjustRightInd/>
        <w:snapToGrid/>
        <w:spacing w:line="460" w:lineRule="exact"/>
        <w:ind w:firstLine="464" w:firstLineChars="200"/>
        <w:textAlignment w:val="auto"/>
        <w:rPr>
          <w:rFonts w:hint="eastAsia" w:ascii="宋体" w:hAnsi="宋体" w:eastAsia="宋体" w:cs="宋体"/>
          <w:color w:val="auto"/>
          <w:spacing w:val="-4"/>
          <w:kern w:val="0"/>
          <w:sz w:val="24"/>
          <w:szCs w:val="24"/>
          <w:highlight w:val="none"/>
          <w:lang w:val="en-US" w:eastAsia="zh-CN" w:bidi="ar-SA"/>
        </w:rPr>
      </w:pPr>
      <w:r>
        <w:rPr>
          <w:rFonts w:hint="eastAsia" w:ascii="宋体" w:hAnsi="宋体" w:eastAsia="宋体" w:cs="宋体"/>
          <w:color w:val="auto"/>
          <w:spacing w:val="-4"/>
          <w:kern w:val="0"/>
          <w:sz w:val="24"/>
          <w:szCs w:val="24"/>
          <w:highlight w:val="none"/>
          <w:lang w:val="en-US" w:eastAsia="zh-CN" w:bidi="ar-SA"/>
        </w:rPr>
        <w:t>本项目采用总价合同，中标（成交）供应商的投标报价是履行合同的最终价格，报价应包括完成本项目所涉及的全部费用，包含但不仅限于本项目实施所需材料设备、设计与优化、制造、运输、安装所需的所有辅材辅料（但不含水电预埋施工、部件预埋、场地开挖、场地修复、场地浇筑等土建施工）、调试、验收、培训、售后服务、人工、管理、税费、保险、利润、相关政策性文件规定及本项目包含的所有成本、风险、责任等各项应有费用（以上所有费用包含在综合单价中）。本项目为“交钥匙”项目，投标供应商应充分考虑并将有关本项目实施所涉及的一切费用均计入投标报价。</w:t>
      </w:r>
    </w:p>
    <w:p w14:paraId="720B5B5B">
      <w:pPr>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bCs/>
          <w:color w:val="auto"/>
          <w:spacing w:val="-4"/>
          <w:kern w:val="0"/>
          <w:sz w:val="24"/>
          <w:szCs w:val="24"/>
          <w:highlight w:val="none"/>
          <w:lang w:val="en-US" w:eastAsia="zh-CN" w:bidi="ar-SA"/>
        </w:rPr>
      </w:pPr>
      <w:r>
        <w:rPr>
          <w:rFonts w:hint="eastAsia" w:ascii="宋体" w:hAnsi="宋体" w:eastAsia="宋体" w:cs="宋体"/>
          <w:b/>
          <w:bCs/>
          <w:color w:val="auto"/>
          <w:spacing w:val="-4"/>
          <w:kern w:val="0"/>
          <w:sz w:val="24"/>
          <w:szCs w:val="24"/>
          <w:highlight w:val="none"/>
          <w:lang w:val="en-US" w:eastAsia="zh-CN" w:bidi="ar-SA"/>
        </w:rPr>
        <w:t>七、付款方式</w:t>
      </w:r>
    </w:p>
    <w:p w14:paraId="36E0863E">
      <w:pPr>
        <w:pageBreakBefore w:val="0"/>
        <w:widowControl w:val="0"/>
        <w:kinsoku/>
        <w:wordWrap/>
        <w:overflowPunct/>
        <w:topLinePunct w:val="0"/>
        <w:autoSpaceDE/>
        <w:autoSpaceDN/>
        <w:bidi w:val="0"/>
        <w:adjustRightInd/>
        <w:snapToGrid/>
        <w:spacing w:line="460" w:lineRule="exact"/>
        <w:ind w:firstLine="464" w:firstLineChars="200"/>
        <w:jc w:val="left"/>
        <w:textAlignment w:val="auto"/>
        <w:rPr>
          <w:rFonts w:hint="eastAsia" w:ascii="宋体" w:hAnsi="宋体" w:eastAsia="宋体" w:cs="宋体"/>
          <w:color w:val="FF0000"/>
          <w:spacing w:val="-4"/>
          <w:kern w:val="0"/>
          <w:sz w:val="24"/>
          <w:szCs w:val="24"/>
          <w:highlight w:val="none"/>
          <w:lang w:val="en-US" w:eastAsia="zh-CN" w:bidi="ar-SA"/>
        </w:rPr>
      </w:pPr>
      <w:r>
        <w:rPr>
          <w:rFonts w:hint="eastAsia" w:ascii="宋体" w:hAnsi="宋体" w:eastAsia="宋体" w:cs="宋体"/>
          <w:color w:val="auto"/>
          <w:spacing w:val="-4"/>
          <w:kern w:val="0"/>
          <w:sz w:val="24"/>
          <w:szCs w:val="24"/>
          <w:highlight w:val="none"/>
          <w:lang w:val="en-US" w:eastAsia="zh-CN" w:bidi="ar-SA"/>
        </w:rPr>
        <w:t>1.合同付款方式：签订合同后</w:t>
      </w:r>
      <w:r>
        <w:rPr>
          <w:rFonts w:hint="eastAsia" w:ascii="宋体" w:hAnsi="宋体" w:cs="宋体"/>
          <w:color w:val="auto"/>
          <w:spacing w:val="-4"/>
          <w:kern w:val="0"/>
          <w:sz w:val="24"/>
          <w:szCs w:val="24"/>
          <w:highlight w:val="none"/>
          <w:lang w:val="en-US" w:eastAsia="zh-CN" w:bidi="ar-SA"/>
        </w:rPr>
        <w:t>三个月内</w:t>
      </w:r>
      <w:r>
        <w:rPr>
          <w:rFonts w:hint="eastAsia" w:ascii="宋体" w:hAnsi="宋体" w:eastAsia="宋体" w:cs="宋体"/>
          <w:color w:val="auto"/>
          <w:spacing w:val="-4"/>
          <w:kern w:val="0"/>
          <w:sz w:val="24"/>
          <w:szCs w:val="24"/>
          <w:highlight w:val="none"/>
          <w:lang w:val="en-US" w:eastAsia="zh-CN" w:bidi="ar-SA"/>
        </w:rPr>
        <w:t>支付项目中标金额的50%，经安装初步验收后运行</w:t>
      </w:r>
      <w:r>
        <w:rPr>
          <w:rFonts w:hint="eastAsia" w:ascii="宋体" w:hAnsi="宋体" w:cs="宋体"/>
          <w:color w:val="auto"/>
          <w:spacing w:val="-4"/>
          <w:kern w:val="0"/>
          <w:sz w:val="24"/>
          <w:szCs w:val="24"/>
          <w:highlight w:val="none"/>
          <w:lang w:val="en-US" w:eastAsia="zh-CN" w:bidi="ar-SA"/>
        </w:rPr>
        <w:t>六</w:t>
      </w:r>
      <w:r>
        <w:rPr>
          <w:rFonts w:hint="eastAsia" w:ascii="宋体" w:hAnsi="宋体" w:eastAsia="宋体" w:cs="宋体"/>
          <w:color w:val="auto"/>
          <w:spacing w:val="-4"/>
          <w:kern w:val="0"/>
          <w:sz w:val="24"/>
          <w:szCs w:val="24"/>
          <w:highlight w:val="none"/>
          <w:lang w:val="en-US" w:eastAsia="zh-CN" w:bidi="ar-SA"/>
        </w:rPr>
        <w:t>个月无质量问题，出具验收报告支付合同价的100%。</w:t>
      </w:r>
    </w:p>
    <w:p w14:paraId="348E65A5">
      <w:pPr>
        <w:pageBreakBefore w:val="0"/>
        <w:widowControl w:val="0"/>
        <w:kinsoku/>
        <w:wordWrap/>
        <w:overflowPunct/>
        <w:topLinePunct w:val="0"/>
        <w:autoSpaceDE/>
        <w:autoSpaceDN/>
        <w:bidi w:val="0"/>
        <w:adjustRightInd/>
        <w:snapToGrid/>
        <w:spacing w:line="460" w:lineRule="exact"/>
        <w:ind w:firstLine="464" w:firstLineChars="200"/>
        <w:jc w:val="left"/>
        <w:textAlignment w:val="auto"/>
        <w:rPr>
          <w:rFonts w:hint="eastAsia" w:ascii="宋体" w:hAnsi="宋体" w:eastAsia="宋体" w:cs="宋体"/>
          <w:color w:val="auto"/>
          <w:spacing w:val="-4"/>
          <w:kern w:val="0"/>
          <w:sz w:val="24"/>
          <w:szCs w:val="24"/>
          <w:highlight w:val="none"/>
          <w:lang w:val="en-US" w:eastAsia="zh-CN" w:bidi="ar-SA"/>
        </w:rPr>
      </w:pPr>
      <w:r>
        <w:rPr>
          <w:rFonts w:hint="eastAsia" w:ascii="宋体" w:hAnsi="宋体" w:eastAsia="宋体" w:cs="宋体"/>
          <w:color w:val="auto"/>
          <w:spacing w:val="-4"/>
          <w:kern w:val="0"/>
          <w:sz w:val="24"/>
          <w:szCs w:val="24"/>
          <w:highlight w:val="none"/>
          <w:lang w:val="en-US" w:eastAsia="zh-CN" w:bidi="ar-SA"/>
        </w:rPr>
        <w:t>2.履约保证金：中标供应商以支票、汇票、本票或者金融机构、担保机构出具的保函等非现金形式提交履约保证金。合同签时缴纳合同价1%履约保证金,交至采购单位。</w:t>
      </w:r>
    </w:p>
    <w:p w14:paraId="7BA231C3">
      <w:pPr>
        <w:pageBreakBefore w:val="0"/>
        <w:widowControl w:val="0"/>
        <w:kinsoku/>
        <w:wordWrap/>
        <w:overflowPunct/>
        <w:topLinePunct w:val="0"/>
        <w:autoSpaceDE/>
        <w:autoSpaceDN/>
        <w:bidi w:val="0"/>
        <w:adjustRightInd/>
        <w:snapToGrid/>
        <w:spacing w:line="460" w:lineRule="exact"/>
        <w:ind w:firstLine="464" w:firstLineChars="200"/>
        <w:jc w:val="left"/>
        <w:textAlignment w:val="auto"/>
        <w:rPr>
          <w:rFonts w:hint="eastAsia" w:ascii="宋体" w:hAnsi="宋体" w:eastAsia="宋体" w:cs="宋体"/>
          <w:color w:val="auto"/>
          <w:spacing w:val="-4"/>
          <w:kern w:val="0"/>
          <w:sz w:val="24"/>
          <w:szCs w:val="24"/>
          <w:highlight w:val="none"/>
          <w:lang w:val="en-US" w:eastAsia="zh-CN" w:bidi="ar-SA"/>
        </w:rPr>
      </w:pPr>
    </w:p>
    <w:p w14:paraId="0A3CF66B">
      <w:pPr>
        <w:pageBreakBefore w:val="0"/>
        <w:widowControl w:val="0"/>
        <w:kinsoku/>
        <w:wordWrap/>
        <w:overflowPunct/>
        <w:topLinePunct w:val="0"/>
        <w:autoSpaceDE/>
        <w:autoSpaceDN/>
        <w:bidi w:val="0"/>
        <w:adjustRightInd/>
        <w:snapToGrid/>
        <w:spacing w:line="460" w:lineRule="exact"/>
        <w:ind w:firstLine="464" w:firstLineChars="200"/>
        <w:jc w:val="left"/>
        <w:textAlignment w:val="auto"/>
        <w:rPr>
          <w:rFonts w:hint="eastAsia" w:ascii="宋体" w:hAnsi="宋体" w:eastAsia="宋体" w:cs="宋体"/>
          <w:color w:val="auto"/>
          <w:spacing w:val="-4"/>
          <w:kern w:val="0"/>
          <w:sz w:val="24"/>
          <w:szCs w:val="24"/>
          <w:highlight w:val="none"/>
          <w:lang w:val="en-US" w:eastAsia="zh-CN" w:bidi="ar-SA"/>
        </w:rPr>
      </w:pPr>
    </w:p>
    <w:p w14:paraId="11C47D9A">
      <w:pPr>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spacing w:val="-4"/>
          <w:kern w:val="0"/>
          <w:sz w:val="24"/>
          <w:szCs w:val="24"/>
          <w:highlight w:val="none"/>
          <w:lang w:val="en-US" w:eastAsia="zh-CN" w:bidi="ar-SA"/>
        </w:rPr>
      </w:pPr>
    </w:p>
    <w:p w14:paraId="54693D43">
      <w:pPr>
        <w:pageBreakBefore w:val="0"/>
        <w:widowControl w:val="0"/>
        <w:kinsoku/>
        <w:wordWrap/>
        <w:overflowPunct/>
        <w:topLinePunct w:val="0"/>
        <w:autoSpaceDE/>
        <w:autoSpaceDN/>
        <w:bidi w:val="0"/>
        <w:adjustRightInd/>
        <w:snapToGrid/>
        <w:spacing w:line="460" w:lineRule="exact"/>
        <w:ind w:firstLine="464" w:firstLineChars="200"/>
        <w:jc w:val="left"/>
        <w:textAlignment w:val="auto"/>
        <w:rPr>
          <w:rFonts w:hint="eastAsia" w:ascii="宋体" w:hAnsi="宋体" w:eastAsia="宋体" w:cs="宋体"/>
          <w:color w:val="auto"/>
          <w:spacing w:val="-4"/>
          <w:kern w:val="0"/>
          <w:sz w:val="24"/>
          <w:szCs w:val="24"/>
          <w:highlight w:val="none"/>
          <w:lang w:val="en-US" w:eastAsia="zh-CN" w:bidi="ar-SA"/>
        </w:rPr>
      </w:pPr>
    </w:p>
    <w:p w14:paraId="558CD639">
      <w:pPr>
        <w:pStyle w:val="80"/>
        <w:rPr>
          <w:rFonts w:hint="eastAsia" w:ascii="宋体" w:hAnsi="宋体" w:eastAsia="宋体" w:cs="宋体"/>
          <w:color w:val="auto"/>
          <w:spacing w:val="-4"/>
          <w:kern w:val="0"/>
          <w:sz w:val="24"/>
          <w:szCs w:val="24"/>
          <w:highlight w:val="none"/>
          <w:lang w:val="en-US" w:eastAsia="zh-CN" w:bidi="ar-SA"/>
        </w:rPr>
      </w:pPr>
    </w:p>
    <w:p w14:paraId="742AB684">
      <w:pPr>
        <w:pStyle w:val="80"/>
        <w:rPr>
          <w:rFonts w:hint="eastAsia" w:ascii="宋体" w:hAnsi="宋体" w:eastAsia="宋体" w:cs="宋体"/>
          <w:color w:val="auto"/>
          <w:spacing w:val="-4"/>
          <w:kern w:val="0"/>
          <w:sz w:val="24"/>
          <w:szCs w:val="24"/>
          <w:highlight w:val="none"/>
          <w:lang w:val="en-US" w:eastAsia="zh-CN" w:bidi="ar-SA"/>
        </w:rPr>
      </w:pPr>
    </w:p>
    <w:p w14:paraId="7BBA4826">
      <w:pPr>
        <w:pStyle w:val="80"/>
        <w:rPr>
          <w:rFonts w:hint="eastAsia" w:ascii="宋体" w:hAnsi="宋体" w:eastAsia="宋体" w:cs="宋体"/>
          <w:color w:val="auto"/>
          <w:spacing w:val="-4"/>
          <w:kern w:val="0"/>
          <w:sz w:val="24"/>
          <w:szCs w:val="24"/>
          <w:highlight w:val="none"/>
          <w:lang w:val="en-US" w:eastAsia="zh-CN" w:bidi="ar-SA"/>
        </w:rPr>
      </w:pPr>
    </w:p>
    <w:p w14:paraId="7B98C718">
      <w:pPr>
        <w:pStyle w:val="80"/>
        <w:rPr>
          <w:rFonts w:hint="eastAsia" w:ascii="宋体" w:hAnsi="宋体" w:eastAsia="宋体" w:cs="宋体"/>
          <w:color w:val="auto"/>
          <w:spacing w:val="-4"/>
          <w:kern w:val="0"/>
          <w:sz w:val="24"/>
          <w:szCs w:val="24"/>
          <w:highlight w:val="none"/>
          <w:lang w:val="en-US" w:eastAsia="zh-CN" w:bidi="ar-SA"/>
        </w:rPr>
      </w:pPr>
    </w:p>
    <w:p w14:paraId="38BAEC2C">
      <w:pPr>
        <w:pStyle w:val="80"/>
        <w:rPr>
          <w:rFonts w:hint="eastAsia" w:ascii="宋体" w:hAnsi="宋体" w:eastAsia="宋体" w:cs="宋体"/>
          <w:color w:val="auto"/>
          <w:spacing w:val="-4"/>
          <w:kern w:val="0"/>
          <w:sz w:val="24"/>
          <w:szCs w:val="24"/>
          <w:highlight w:val="none"/>
          <w:lang w:val="en-US" w:eastAsia="zh-CN" w:bidi="ar-SA"/>
        </w:rPr>
      </w:pPr>
    </w:p>
    <w:p w14:paraId="68140AAC">
      <w:pPr>
        <w:pStyle w:val="80"/>
        <w:rPr>
          <w:rFonts w:hint="eastAsia" w:ascii="宋体" w:hAnsi="宋体" w:eastAsia="宋体" w:cs="宋体"/>
          <w:color w:val="auto"/>
          <w:spacing w:val="-4"/>
          <w:kern w:val="0"/>
          <w:sz w:val="24"/>
          <w:szCs w:val="24"/>
          <w:highlight w:val="none"/>
          <w:lang w:val="en-US" w:eastAsia="zh-CN" w:bidi="ar-SA"/>
        </w:rPr>
      </w:pPr>
    </w:p>
    <w:p w14:paraId="08956618">
      <w:pPr>
        <w:spacing w:line="360" w:lineRule="auto"/>
        <w:jc w:val="center"/>
        <w:outlineLvl w:val="0"/>
        <w:rPr>
          <w:rFonts w:hint="eastAsia" w:ascii="宋体" w:hAnsi="宋体" w:cs="宋体"/>
          <w:b/>
          <w:color w:val="auto"/>
          <w:sz w:val="36"/>
          <w:szCs w:val="36"/>
          <w:highlight w:val="none"/>
        </w:rPr>
      </w:pPr>
    </w:p>
    <w:p w14:paraId="3E96DEC5">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32" w:name="_Toc184312134"/>
      <w:bookmarkEnd w:id="32"/>
      <w:bookmarkStart w:id="33" w:name="_Toc184313308"/>
      <w:bookmarkEnd w:id="33"/>
      <w:bookmarkStart w:id="34" w:name="_Toc184310329"/>
      <w:bookmarkEnd w:id="34"/>
      <w:bookmarkStart w:id="35" w:name="_Toc184308065"/>
      <w:bookmarkEnd w:id="35"/>
      <w:bookmarkStart w:id="36" w:name="_Toc184308072"/>
      <w:bookmarkEnd w:id="36"/>
      <w:bookmarkStart w:id="37" w:name="_Toc184314470"/>
      <w:bookmarkEnd w:id="37"/>
      <w:bookmarkStart w:id="38" w:name="_Toc184308070"/>
      <w:bookmarkEnd w:id="38"/>
      <w:bookmarkStart w:id="39" w:name="_Toc184308080"/>
      <w:bookmarkEnd w:id="39"/>
      <w:bookmarkStart w:id="40" w:name="_Toc184312112"/>
      <w:bookmarkEnd w:id="40"/>
      <w:bookmarkStart w:id="41" w:name="_Toc184313240"/>
      <w:bookmarkEnd w:id="41"/>
      <w:bookmarkStart w:id="42" w:name="_Toc184308061"/>
      <w:bookmarkEnd w:id="42"/>
      <w:bookmarkStart w:id="43" w:name="_Toc184310286"/>
      <w:bookmarkEnd w:id="43"/>
      <w:bookmarkStart w:id="44" w:name="_Toc184310291"/>
      <w:bookmarkEnd w:id="44"/>
      <w:bookmarkStart w:id="45" w:name="_Toc184308047"/>
      <w:bookmarkEnd w:id="45"/>
      <w:bookmarkStart w:id="46" w:name="_Toc184313285"/>
      <w:bookmarkEnd w:id="46"/>
      <w:bookmarkStart w:id="47" w:name="_Toc184313287"/>
      <w:bookmarkEnd w:id="47"/>
      <w:bookmarkStart w:id="48" w:name="_Toc184312095"/>
      <w:bookmarkEnd w:id="48"/>
      <w:bookmarkStart w:id="49" w:name="_Toc184314446"/>
      <w:bookmarkEnd w:id="49"/>
      <w:bookmarkStart w:id="50" w:name="_Toc184308069"/>
      <w:bookmarkEnd w:id="50"/>
      <w:bookmarkStart w:id="51" w:name="_Toc184308084"/>
      <w:bookmarkEnd w:id="51"/>
      <w:bookmarkStart w:id="52" w:name="_Toc184313280"/>
      <w:bookmarkEnd w:id="52"/>
      <w:bookmarkStart w:id="53" w:name="_Toc184310307"/>
      <w:bookmarkEnd w:id="53"/>
      <w:bookmarkStart w:id="54" w:name="_Toc184308081"/>
      <w:bookmarkEnd w:id="54"/>
      <w:bookmarkStart w:id="55" w:name="_Toc184310293"/>
      <w:bookmarkEnd w:id="55"/>
      <w:bookmarkStart w:id="56" w:name="_Toc184314465"/>
      <w:bookmarkEnd w:id="56"/>
      <w:bookmarkStart w:id="57" w:name="_Toc184308075"/>
      <w:bookmarkEnd w:id="57"/>
      <w:bookmarkStart w:id="58" w:name="_Toc184314424"/>
      <w:bookmarkEnd w:id="58"/>
      <w:bookmarkStart w:id="59" w:name="_Toc184310308"/>
      <w:bookmarkEnd w:id="59"/>
      <w:bookmarkStart w:id="60" w:name="_Toc184312130"/>
      <w:bookmarkEnd w:id="60"/>
      <w:bookmarkStart w:id="61" w:name="_Toc184313276"/>
      <w:bookmarkEnd w:id="61"/>
      <w:bookmarkStart w:id="62" w:name="_Toc184310302"/>
      <w:bookmarkEnd w:id="62"/>
      <w:bookmarkStart w:id="63" w:name="_Toc184310327"/>
      <w:bookmarkEnd w:id="63"/>
      <w:bookmarkStart w:id="64" w:name="_Toc184314438"/>
      <w:bookmarkEnd w:id="64"/>
      <w:bookmarkStart w:id="65" w:name="_Toc184313265"/>
      <w:bookmarkEnd w:id="65"/>
      <w:bookmarkStart w:id="66" w:name="_Toc184308041"/>
      <w:bookmarkEnd w:id="66"/>
      <w:bookmarkStart w:id="67" w:name="_Toc184310300"/>
      <w:bookmarkEnd w:id="67"/>
      <w:bookmarkStart w:id="68" w:name="_Toc184312127"/>
      <w:bookmarkEnd w:id="68"/>
      <w:bookmarkStart w:id="69" w:name="_Toc184310340"/>
      <w:bookmarkEnd w:id="69"/>
      <w:bookmarkStart w:id="70" w:name="_Toc184312103"/>
      <w:bookmarkEnd w:id="70"/>
      <w:bookmarkStart w:id="71" w:name="_Toc184308086"/>
      <w:bookmarkEnd w:id="71"/>
      <w:bookmarkStart w:id="72" w:name="_Toc184314435"/>
      <w:bookmarkEnd w:id="72"/>
      <w:bookmarkStart w:id="73" w:name="_Toc184310310"/>
      <w:bookmarkEnd w:id="73"/>
      <w:bookmarkStart w:id="74" w:name="_Toc184312119"/>
      <w:bookmarkEnd w:id="74"/>
      <w:bookmarkStart w:id="75" w:name="_Toc184308093"/>
      <w:bookmarkEnd w:id="75"/>
      <w:bookmarkStart w:id="76" w:name="_Toc184314464"/>
      <w:bookmarkEnd w:id="76"/>
      <w:bookmarkStart w:id="77" w:name="_Toc184313300"/>
      <w:bookmarkEnd w:id="77"/>
      <w:bookmarkStart w:id="78" w:name="_Toc184312077"/>
      <w:bookmarkEnd w:id="78"/>
      <w:bookmarkStart w:id="79" w:name="_Toc184313248"/>
      <w:bookmarkEnd w:id="79"/>
      <w:bookmarkStart w:id="80" w:name="_Toc184314429"/>
      <w:bookmarkEnd w:id="80"/>
      <w:bookmarkStart w:id="81" w:name="_Toc184313289"/>
      <w:bookmarkEnd w:id="81"/>
      <w:bookmarkStart w:id="82" w:name="_Toc184308095"/>
      <w:bookmarkEnd w:id="82"/>
      <w:bookmarkStart w:id="83" w:name="_Toc184313266"/>
      <w:bookmarkEnd w:id="83"/>
      <w:bookmarkStart w:id="84" w:name="_Toc184310316"/>
      <w:bookmarkEnd w:id="84"/>
      <w:bookmarkStart w:id="85" w:name="_Toc184310273"/>
      <w:bookmarkEnd w:id="85"/>
      <w:bookmarkStart w:id="86" w:name="_Toc184314412"/>
      <w:bookmarkEnd w:id="86"/>
      <w:bookmarkStart w:id="87" w:name="_Toc184314426"/>
      <w:bookmarkEnd w:id="87"/>
      <w:bookmarkStart w:id="88" w:name="_Toc184312082"/>
      <w:bookmarkEnd w:id="88"/>
      <w:bookmarkStart w:id="89" w:name="_Toc184310335"/>
      <w:bookmarkEnd w:id="89"/>
      <w:bookmarkStart w:id="90" w:name="_Toc184314477"/>
      <w:bookmarkEnd w:id="90"/>
      <w:bookmarkStart w:id="91" w:name="_Toc184310295"/>
      <w:bookmarkEnd w:id="91"/>
      <w:bookmarkStart w:id="92" w:name="_Toc184314437"/>
      <w:bookmarkEnd w:id="92"/>
      <w:bookmarkStart w:id="93" w:name="_Toc184314475"/>
      <w:bookmarkEnd w:id="93"/>
      <w:bookmarkStart w:id="94" w:name="_Toc184313297"/>
      <w:bookmarkEnd w:id="94"/>
      <w:bookmarkStart w:id="95" w:name="_Toc184313304"/>
      <w:bookmarkEnd w:id="95"/>
      <w:bookmarkStart w:id="96" w:name="_Toc184314468"/>
      <w:bookmarkEnd w:id="96"/>
      <w:bookmarkStart w:id="97" w:name="_Toc184312124"/>
      <w:bookmarkEnd w:id="97"/>
      <w:bookmarkStart w:id="98" w:name="_Toc184308038"/>
      <w:bookmarkEnd w:id="98"/>
      <w:bookmarkStart w:id="99" w:name="_Toc184313286"/>
      <w:bookmarkEnd w:id="99"/>
      <w:bookmarkStart w:id="100" w:name="_Toc184310334"/>
      <w:bookmarkEnd w:id="100"/>
      <w:bookmarkStart w:id="101" w:name="_Toc184313251"/>
      <w:bookmarkEnd w:id="101"/>
      <w:bookmarkStart w:id="102" w:name="_Toc184314467"/>
      <w:bookmarkEnd w:id="102"/>
      <w:bookmarkStart w:id="103" w:name="_Toc184314451"/>
      <w:bookmarkEnd w:id="103"/>
      <w:bookmarkStart w:id="104" w:name="_Toc184314452"/>
      <w:bookmarkEnd w:id="104"/>
      <w:bookmarkStart w:id="105" w:name="_Toc184310322"/>
      <w:bookmarkEnd w:id="105"/>
      <w:bookmarkStart w:id="106" w:name="_Toc184314413"/>
      <w:bookmarkEnd w:id="106"/>
      <w:bookmarkStart w:id="107" w:name="_Toc184310317"/>
      <w:bookmarkEnd w:id="107"/>
      <w:bookmarkStart w:id="108" w:name="_Toc184313249"/>
      <w:bookmarkEnd w:id="108"/>
      <w:bookmarkStart w:id="109" w:name="_Toc184314427"/>
      <w:bookmarkEnd w:id="109"/>
      <w:bookmarkStart w:id="110" w:name="_Toc184312080"/>
      <w:bookmarkEnd w:id="110"/>
      <w:bookmarkStart w:id="111" w:name="_Toc184312085"/>
      <w:bookmarkEnd w:id="111"/>
      <w:bookmarkStart w:id="112" w:name="_Toc184312083"/>
      <w:bookmarkEnd w:id="112"/>
      <w:bookmarkStart w:id="113" w:name="_Toc184312090"/>
      <w:bookmarkEnd w:id="113"/>
      <w:bookmarkStart w:id="114" w:name="_Toc184308073"/>
      <w:bookmarkEnd w:id="114"/>
      <w:bookmarkStart w:id="115" w:name="_Toc184308101"/>
      <w:bookmarkEnd w:id="115"/>
      <w:bookmarkStart w:id="116" w:name="_Toc184313305"/>
      <w:bookmarkEnd w:id="116"/>
      <w:bookmarkStart w:id="117" w:name="_Toc184313250"/>
      <w:bookmarkEnd w:id="117"/>
      <w:bookmarkStart w:id="118" w:name="_Toc184308074"/>
      <w:bookmarkEnd w:id="118"/>
      <w:bookmarkStart w:id="119" w:name="_Toc184310309"/>
      <w:bookmarkEnd w:id="119"/>
      <w:bookmarkStart w:id="120" w:name="_Toc184314455"/>
      <w:bookmarkEnd w:id="120"/>
      <w:bookmarkStart w:id="121" w:name="_Toc184314458"/>
      <w:bookmarkEnd w:id="121"/>
      <w:bookmarkStart w:id="122" w:name="_Toc184308042"/>
      <w:bookmarkEnd w:id="122"/>
      <w:bookmarkStart w:id="123" w:name="_Toc184310320"/>
      <w:bookmarkEnd w:id="123"/>
      <w:bookmarkStart w:id="124" w:name="_Toc184313264"/>
      <w:bookmarkEnd w:id="124"/>
      <w:bookmarkStart w:id="125" w:name="_Toc184313278"/>
      <w:bookmarkEnd w:id="125"/>
      <w:bookmarkStart w:id="126" w:name="_Toc184310312"/>
      <w:bookmarkEnd w:id="126"/>
      <w:bookmarkStart w:id="127" w:name="_Toc184310290"/>
      <w:bookmarkEnd w:id="127"/>
      <w:bookmarkStart w:id="128" w:name="_Toc184313246"/>
      <w:bookmarkEnd w:id="128"/>
      <w:bookmarkStart w:id="129" w:name="_Toc184313290"/>
      <w:bookmarkEnd w:id="129"/>
      <w:bookmarkStart w:id="130" w:name="_Toc184310305"/>
      <w:bookmarkEnd w:id="130"/>
      <w:bookmarkStart w:id="131" w:name="_Toc184312108"/>
      <w:bookmarkEnd w:id="131"/>
      <w:bookmarkStart w:id="132" w:name="_Toc184310343"/>
      <w:bookmarkEnd w:id="132"/>
      <w:bookmarkStart w:id="133" w:name="_Toc184310294"/>
      <w:bookmarkEnd w:id="133"/>
      <w:bookmarkStart w:id="134" w:name="_Toc184310324"/>
      <w:bookmarkEnd w:id="134"/>
      <w:bookmarkStart w:id="135" w:name="_Toc184312087"/>
      <w:bookmarkEnd w:id="135"/>
      <w:bookmarkStart w:id="136" w:name="_Toc184314463"/>
      <w:bookmarkEnd w:id="136"/>
      <w:bookmarkStart w:id="137" w:name="_Toc184313242"/>
      <w:bookmarkEnd w:id="137"/>
      <w:bookmarkStart w:id="138" w:name="_Toc184312097"/>
      <w:bookmarkEnd w:id="138"/>
      <w:bookmarkStart w:id="139" w:name="_Toc184310344"/>
      <w:bookmarkEnd w:id="139"/>
      <w:bookmarkStart w:id="140" w:name="_Toc184312120"/>
      <w:bookmarkEnd w:id="140"/>
      <w:bookmarkStart w:id="141" w:name="_Toc184308059"/>
      <w:bookmarkEnd w:id="141"/>
      <w:bookmarkStart w:id="142" w:name="_Toc184312121"/>
      <w:bookmarkEnd w:id="142"/>
      <w:bookmarkStart w:id="143" w:name="_Toc184313252"/>
      <w:bookmarkEnd w:id="143"/>
      <w:bookmarkStart w:id="144" w:name="_Toc184314419"/>
      <w:bookmarkEnd w:id="144"/>
      <w:bookmarkStart w:id="145" w:name="_Toc184312117"/>
      <w:bookmarkEnd w:id="145"/>
      <w:bookmarkStart w:id="146" w:name="_Toc184314423"/>
      <w:bookmarkEnd w:id="146"/>
      <w:bookmarkStart w:id="147" w:name="_Toc184308083"/>
      <w:bookmarkEnd w:id="147"/>
      <w:bookmarkStart w:id="148" w:name="_Toc184308098"/>
      <w:bookmarkEnd w:id="148"/>
      <w:bookmarkStart w:id="149" w:name="_Toc184308106"/>
      <w:bookmarkEnd w:id="149"/>
      <w:bookmarkStart w:id="150" w:name="_Toc184314459"/>
      <w:bookmarkEnd w:id="150"/>
      <w:bookmarkStart w:id="151" w:name="_Toc184312135"/>
      <w:bookmarkEnd w:id="151"/>
      <w:bookmarkStart w:id="152" w:name="_Toc184308043"/>
      <w:bookmarkEnd w:id="152"/>
      <w:bookmarkStart w:id="153" w:name="_Toc184312070"/>
      <w:bookmarkEnd w:id="153"/>
      <w:bookmarkStart w:id="154" w:name="_Toc184310284"/>
      <w:bookmarkEnd w:id="154"/>
      <w:bookmarkStart w:id="155" w:name="_Toc184308077"/>
      <w:bookmarkEnd w:id="155"/>
      <w:bookmarkStart w:id="156" w:name="_Toc184313268"/>
      <w:bookmarkEnd w:id="156"/>
      <w:bookmarkStart w:id="157" w:name="_Toc184312110"/>
      <w:bookmarkEnd w:id="157"/>
      <w:bookmarkStart w:id="158" w:name="_Toc184314414"/>
      <w:bookmarkEnd w:id="158"/>
      <w:bookmarkStart w:id="159" w:name="_Toc184312136"/>
      <w:bookmarkEnd w:id="159"/>
      <w:bookmarkStart w:id="160" w:name="_Toc184308064"/>
      <w:bookmarkEnd w:id="160"/>
      <w:bookmarkStart w:id="161" w:name="_Toc184312126"/>
      <w:bookmarkEnd w:id="161"/>
      <w:bookmarkStart w:id="162" w:name="_Toc184314456"/>
      <w:bookmarkEnd w:id="162"/>
      <w:bookmarkStart w:id="163" w:name="_Toc184313262"/>
      <w:bookmarkEnd w:id="163"/>
      <w:bookmarkStart w:id="164" w:name="_Toc184313259"/>
      <w:bookmarkEnd w:id="164"/>
      <w:bookmarkStart w:id="165" w:name="_Toc184313294"/>
      <w:bookmarkEnd w:id="165"/>
      <w:bookmarkStart w:id="166" w:name="_Toc184310338"/>
      <w:bookmarkEnd w:id="166"/>
      <w:bookmarkStart w:id="167" w:name="_Toc184313279"/>
      <w:bookmarkEnd w:id="167"/>
      <w:bookmarkStart w:id="168" w:name="_Toc184314479"/>
      <w:bookmarkEnd w:id="168"/>
      <w:bookmarkStart w:id="169" w:name="_Toc184314454"/>
      <w:bookmarkEnd w:id="169"/>
      <w:bookmarkStart w:id="170" w:name="_Toc184310279"/>
      <w:bookmarkEnd w:id="170"/>
      <w:bookmarkStart w:id="171" w:name="_Toc184312109"/>
      <w:bookmarkEnd w:id="171"/>
      <w:bookmarkStart w:id="172" w:name="_Toc184310328"/>
      <w:bookmarkEnd w:id="172"/>
      <w:bookmarkStart w:id="173" w:name="_Toc184314434"/>
      <w:bookmarkEnd w:id="173"/>
      <w:bookmarkStart w:id="174" w:name="_Toc184313291"/>
      <w:bookmarkEnd w:id="174"/>
      <w:bookmarkStart w:id="175" w:name="_Toc184312068"/>
      <w:bookmarkEnd w:id="175"/>
      <w:bookmarkStart w:id="176" w:name="_Toc184312133"/>
      <w:bookmarkEnd w:id="176"/>
      <w:bookmarkStart w:id="177" w:name="_Toc184313261"/>
      <w:bookmarkEnd w:id="177"/>
      <w:bookmarkStart w:id="178" w:name="_Toc184308092"/>
      <w:bookmarkEnd w:id="178"/>
      <w:bookmarkStart w:id="179" w:name="_Toc184310342"/>
      <w:bookmarkEnd w:id="179"/>
      <w:bookmarkStart w:id="180" w:name="_Toc184310323"/>
      <w:bookmarkEnd w:id="180"/>
      <w:bookmarkStart w:id="181" w:name="_Toc184308036"/>
      <w:bookmarkEnd w:id="181"/>
      <w:bookmarkStart w:id="182" w:name="_Toc184314441"/>
      <w:bookmarkEnd w:id="182"/>
      <w:bookmarkStart w:id="183" w:name="_Toc184314469"/>
      <w:bookmarkEnd w:id="183"/>
      <w:bookmarkStart w:id="184" w:name="_Toc184312067"/>
      <w:bookmarkEnd w:id="184"/>
      <w:bookmarkStart w:id="185" w:name="_Toc184312106"/>
      <w:bookmarkEnd w:id="185"/>
      <w:bookmarkStart w:id="186" w:name="_Toc184313283"/>
      <w:bookmarkEnd w:id="186"/>
      <w:bookmarkStart w:id="187" w:name="_Toc184313281"/>
      <w:bookmarkEnd w:id="187"/>
      <w:bookmarkStart w:id="188" w:name="_Toc184313260"/>
      <w:bookmarkEnd w:id="188"/>
      <w:bookmarkStart w:id="189" w:name="_Toc184313296"/>
      <w:bookmarkEnd w:id="189"/>
      <w:bookmarkStart w:id="190" w:name="_Toc184313239"/>
      <w:bookmarkEnd w:id="190"/>
      <w:bookmarkStart w:id="191" w:name="_Toc184314480"/>
      <w:bookmarkEnd w:id="191"/>
      <w:bookmarkStart w:id="192" w:name="_Toc184312138"/>
      <w:bookmarkEnd w:id="192"/>
      <w:bookmarkStart w:id="193" w:name="_Toc184308103"/>
      <w:bookmarkEnd w:id="193"/>
      <w:bookmarkStart w:id="194" w:name="_Toc184312113"/>
      <w:bookmarkEnd w:id="194"/>
      <w:bookmarkStart w:id="195" w:name="_Toc184313303"/>
      <w:bookmarkEnd w:id="195"/>
      <w:bookmarkStart w:id="196" w:name="_Toc184312075"/>
      <w:bookmarkEnd w:id="196"/>
      <w:bookmarkStart w:id="197" w:name="_Toc184308048"/>
      <w:bookmarkEnd w:id="197"/>
      <w:bookmarkStart w:id="198" w:name="_Toc184313299"/>
      <w:bookmarkEnd w:id="198"/>
      <w:bookmarkStart w:id="199" w:name="_Toc184308090"/>
      <w:bookmarkEnd w:id="199"/>
      <w:bookmarkStart w:id="200" w:name="_Toc184314439"/>
      <w:bookmarkEnd w:id="200"/>
      <w:bookmarkStart w:id="201" w:name="_Toc184310280"/>
      <w:bookmarkEnd w:id="201"/>
      <w:bookmarkStart w:id="202" w:name="_Toc184308063"/>
      <w:bookmarkEnd w:id="202"/>
      <w:bookmarkStart w:id="203" w:name="_Toc184314436"/>
      <w:bookmarkEnd w:id="203"/>
      <w:bookmarkStart w:id="204" w:name="_Toc184308107"/>
      <w:bookmarkEnd w:id="204"/>
      <w:bookmarkStart w:id="205" w:name="_Toc184308088"/>
      <w:bookmarkEnd w:id="205"/>
      <w:bookmarkStart w:id="206" w:name="_Toc184310336"/>
      <w:bookmarkEnd w:id="206"/>
      <w:bookmarkStart w:id="207" w:name="_Toc184312071"/>
      <w:bookmarkEnd w:id="207"/>
      <w:bookmarkStart w:id="208" w:name="_Toc184313272"/>
      <w:bookmarkEnd w:id="208"/>
      <w:bookmarkStart w:id="209" w:name="_Toc184314445"/>
      <w:bookmarkEnd w:id="209"/>
      <w:bookmarkStart w:id="210" w:name="_Toc184314416"/>
      <w:bookmarkEnd w:id="210"/>
      <w:bookmarkStart w:id="211" w:name="_Toc184312131"/>
      <w:bookmarkEnd w:id="211"/>
      <w:bookmarkStart w:id="212" w:name="_Toc184310331"/>
      <w:bookmarkEnd w:id="212"/>
      <w:bookmarkStart w:id="213" w:name="_Toc184313301"/>
      <w:bookmarkEnd w:id="213"/>
      <w:bookmarkStart w:id="214" w:name="_Toc184310313"/>
      <w:bookmarkEnd w:id="214"/>
      <w:bookmarkStart w:id="215" w:name="_Toc184314448"/>
      <w:bookmarkEnd w:id="215"/>
      <w:bookmarkStart w:id="216" w:name="_Toc184308082"/>
      <w:bookmarkEnd w:id="216"/>
      <w:bookmarkStart w:id="217" w:name="_Toc184312132"/>
      <w:bookmarkEnd w:id="217"/>
      <w:bookmarkStart w:id="218" w:name="_Toc184310325"/>
      <w:bookmarkEnd w:id="218"/>
      <w:bookmarkStart w:id="219" w:name="_Toc184313243"/>
      <w:bookmarkEnd w:id="219"/>
      <w:bookmarkStart w:id="220" w:name="_Toc184312088"/>
      <w:bookmarkEnd w:id="220"/>
      <w:bookmarkStart w:id="221" w:name="_Toc184312105"/>
      <w:bookmarkEnd w:id="221"/>
      <w:bookmarkStart w:id="222" w:name="_Toc184312102"/>
      <w:bookmarkEnd w:id="222"/>
      <w:bookmarkStart w:id="223" w:name="_Toc184313293"/>
      <w:bookmarkEnd w:id="223"/>
      <w:bookmarkStart w:id="224" w:name="_Toc184308055"/>
      <w:bookmarkEnd w:id="224"/>
      <w:bookmarkStart w:id="225" w:name="_Toc184312076"/>
      <w:bookmarkEnd w:id="225"/>
      <w:bookmarkStart w:id="226" w:name="_Toc184312107"/>
      <w:bookmarkEnd w:id="226"/>
      <w:bookmarkStart w:id="227" w:name="_Toc184313238"/>
      <w:bookmarkEnd w:id="227"/>
      <w:bookmarkStart w:id="228" w:name="_Toc184310287"/>
      <w:bookmarkEnd w:id="228"/>
      <w:bookmarkStart w:id="229" w:name="_Toc184310282"/>
      <w:bookmarkEnd w:id="229"/>
      <w:bookmarkStart w:id="230" w:name="_Toc184312115"/>
      <w:bookmarkEnd w:id="230"/>
      <w:bookmarkStart w:id="231" w:name="_Toc184310306"/>
      <w:bookmarkEnd w:id="231"/>
      <w:bookmarkStart w:id="232" w:name="_Toc184312094"/>
      <w:bookmarkEnd w:id="232"/>
      <w:bookmarkStart w:id="233" w:name="_Toc184313255"/>
      <w:bookmarkEnd w:id="233"/>
      <w:bookmarkStart w:id="234" w:name="_Toc184314433"/>
      <w:bookmarkEnd w:id="234"/>
      <w:bookmarkStart w:id="235" w:name="_Toc184308037"/>
      <w:bookmarkEnd w:id="235"/>
      <w:bookmarkStart w:id="236" w:name="_Toc184310297"/>
      <w:bookmarkEnd w:id="236"/>
      <w:bookmarkStart w:id="237" w:name="_Toc184314447"/>
      <w:bookmarkEnd w:id="237"/>
      <w:bookmarkStart w:id="238" w:name="_Toc184312084"/>
      <w:bookmarkEnd w:id="238"/>
      <w:bookmarkStart w:id="239" w:name="_Toc184308066"/>
      <w:bookmarkEnd w:id="239"/>
      <w:bookmarkStart w:id="240" w:name="_Toc184314410"/>
      <w:bookmarkEnd w:id="240"/>
      <w:bookmarkStart w:id="241" w:name="_Toc184314461"/>
      <w:bookmarkEnd w:id="241"/>
      <w:bookmarkStart w:id="242" w:name="_Toc184314466"/>
      <w:bookmarkEnd w:id="242"/>
      <w:bookmarkStart w:id="243" w:name="_Toc184314430"/>
      <w:bookmarkEnd w:id="243"/>
      <w:bookmarkStart w:id="244" w:name="_Toc184314482"/>
      <w:bookmarkEnd w:id="244"/>
      <w:bookmarkStart w:id="245" w:name="_Toc184314418"/>
      <w:bookmarkEnd w:id="245"/>
      <w:bookmarkStart w:id="246" w:name="_Toc184308099"/>
      <w:bookmarkEnd w:id="246"/>
      <w:bookmarkStart w:id="247" w:name="_Toc184312122"/>
      <w:bookmarkEnd w:id="247"/>
      <w:bookmarkStart w:id="248" w:name="_Toc184310285"/>
      <w:bookmarkEnd w:id="248"/>
      <w:bookmarkStart w:id="249" w:name="_Toc184310283"/>
      <w:bookmarkEnd w:id="249"/>
      <w:bookmarkStart w:id="250" w:name="_Toc184312089"/>
      <w:bookmarkEnd w:id="250"/>
      <w:bookmarkStart w:id="251" w:name="_Toc184308056"/>
      <w:bookmarkEnd w:id="251"/>
      <w:bookmarkStart w:id="252" w:name="_Toc184314449"/>
      <w:bookmarkEnd w:id="252"/>
      <w:bookmarkStart w:id="253" w:name="_Toc184314473"/>
      <w:bookmarkEnd w:id="253"/>
      <w:bookmarkStart w:id="254" w:name="_Toc184314440"/>
      <w:bookmarkEnd w:id="254"/>
      <w:bookmarkStart w:id="255" w:name="_Toc184313271"/>
      <w:bookmarkEnd w:id="255"/>
      <w:bookmarkStart w:id="256" w:name="_Toc184313267"/>
      <w:bookmarkEnd w:id="256"/>
      <w:bookmarkStart w:id="257" w:name="_Toc184312081"/>
      <w:bookmarkEnd w:id="257"/>
      <w:bookmarkStart w:id="258" w:name="_Toc184308089"/>
      <w:bookmarkEnd w:id="258"/>
      <w:bookmarkStart w:id="259" w:name="_Toc184314457"/>
      <w:bookmarkEnd w:id="259"/>
      <w:bookmarkStart w:id="260" w:name="_Toc184308068"/>
      <w:bookmarkEnd w:id="260"/>
      <w:bookmarkStart w:id="261" w:name="_Toc184308079"/>
      <w:bookmarkEnd w:id="261"/>
      <w:bookmarkStart w:id="262" w:name="_Toc184314462"/>
      <w:bookmarkEnd w:id="262"/>
      <w:bookmarkStart w:id="263" w:name="_Toc184312123"/>
      <w:bookmarkEnd w:id="263"/>
      <w:bookmarkStart w:id="264" w:name="_Toc184314421"/>
      <w:bookmarkEnd w:id="264"/>
      <w:bookmarkStart w:id="265" w:name="_Toc184313254"/>
      <w:bookmarkEnd w:id="265"/>
      <w:bookmarkStart w:id="266" w:name="_Toc184308052"/>
      <w:bookmarkEnd w:id="266"/>
      <w:bookmarkStart w:id="267" w:name="_Toc184312125"/>
      <w:bookmarkEnd w:id="267"/>
      <w:bookmarkStart w:id="268" w:name="_Toc184308105"/>
      <w:bookmarkEnd w:id="268"/>
      <w:bookmarkStart w:id="269" w:name="_Toc184310276"/>
      <w:bookmarkEnd w:id="269"/>
      <w:bookmarkStart w:id="270" w:name="_Toc184308058"/>
      <w:bookmarkEnd w:id="270"/>
      <w:bookmarkStart w:id="271" w:name="_Toc184312072"/>
      <w:bookmarkEnd w:id="271"/>
      <w:bookmarkStart w:id="272" w:name="_Toc184308096"/>
      <w:bookmarkEnd w:id="272"/>
      <w:bookmarkStart w:id="273" w:name="_Toc184313288"/>
      <w:bookmarkEnd w:id="273"/>
      <w:bookmarkStart w:id="274" w:name="_Toc184308091"/>
      <w:bookmarkEnd w:id="274"/>
      <w:bookmarkStart w:id="275" w:name="_Toc184308102"/>
      <w:bookmarkEnd w:id="275"/>
      <w:bookmarkStart w:id="276" w:name="_Toc184313274"/>
      <w:bookmarkEnd w:id="276"/>
      <w:bookmarkStart w:id="277" w:name="_Toc184314411"/>
      <w:bookmarkEnd w:id="277"/>
      <w:bookmarkStart w:id="278" w:name="_Toc184314431"/>
      <w:bookmarkEnd w:id="278"/>
      <w:bookmarkStart w:id="279" w:name="_Toc184310333"/>
      <w:bookmarkEnd w:id="279"/>
      <w:bookmarkStart w:id="280" w:name="_Toc184308060"/>
      <w:bookmarkEnd w:id="280"/>
      <w:bookmarkStart w:id="281" w:name="_Toc184312092"/>
      <w:bookmarkEnd w:id="281"/>
      <w:bookmarkStart w:id="282" w:name="_Toc184312111"/>
      <w:bookmarkEnd w:id="282"/>
      <w:bookmarkStart w:id="283" w:name="_Toc184314420"/>
      <w:bookmarkEnd w:id="283"/>
      <w:bookmarkStart w:id="284" w:name="_Toc184313244"/>
      <w:bookmarkEnd w:id="284"/>
      <w:bookmarkStart w:id="285" w:name="_Toc184310272"/>
      <w:bookmarkEnd w:id="285"/>
      <w:bookmarkStart w:id="286" w:name="_Toc184310332"/>
      <w:bookmarkEnd w:id="286"/>
      <w:bookmarkStart w:id="287" w:name="_Toc184308050"/>
      <w:bookmarkEnd w:id="287"/>
      <w:bookmarkStart w:id="288" w:name="_Toc184308049"/>
      <w:bookmarkEnd w:id="288"/>
      <w:bookmarkStart w:id="289" w:name="_Toc184310339"/>
      <w:bookmarkEnd w:id="289"/>
      <w:bookmarkStart w:id="290" w:name="_Toc184310319"/>
      <w:bookmarkEnd w:id="290"/>
      <w:bookmarkStart w:id="291" w:name="_Toc184314450"/>
      <w:bookmarkEnd w:id="291"/>
      <w:bookmarkStart w:id="292" w:name="_Toc184313284"/>
      <w:bookmarkEnd w:id="292"/>
      <w:bookmarkStart w:id="293" w:name="_Toc184312096"/>
      <w:bookmarkEnd w:id="293"/>
      <w:bookmarkStart w:id="294" w:name="_Toc184312078"/>
      <w:bookmarkEnd w:id="294"/>
      <w:bookmarkStart w:id="295" w:name="_Toc184314415"/>
      <w:bookmarkEnd w:id="295"/>
      <w:bookmarkStart w:id="296" w:name="_Toc184310326"/>
      <w:bookmarkEnd w:id="296"/>
      <w:bookmarkStart w:id="297" w:name="_Toc184310292"/>
      <w:bookmarkEnd w:id="297"/>
      <w:bookmarkStart w:id="298" w:name="_Toc184310296"/>
      <w:bookmarkEnd w:id="298"/>
      <w:bookmarkStart w:id="299" w:name="_Toc184308039"/>
      <w:bookmarkEnd w:id="299"/>
      <w:bookmarkStart w:id="300" w:name="_Toc184314425"/>
      <w:bookmarkEnd w:id="300"/>
      <w:bookmarkStart w:id="301" w:name="_Toc184314443"/>
      <w:bookmarkEnd w:id="301"/>
      <w:bookmarkStart w:id="302" w:name="_Toc184312074"/>
      <w:bookmarkEnd w:id="302"/>
      <w:bookmarkStart w:id="303" w:name="_Toc184313258"/>
      <w:bookmarkEnd w:id="303"/>
      <w:bookmarkStart w:id="304" w:name="_Toc184308062"/>
      <w:bookmarkEnd w:id="304"/>
      <w:bookmarkStart w:id="305" w:name="_Toc184314476"/>
      <w:bookmarkEnd w:id="305"/>
      <w:bookmarkStart w:id="306" w:name="_Toc184313269"/>
      <w:bookmarkEnd w:id="306"/>
      <w:bookmarkStart w:id="307" w:name="_Toc184313310"/>
      <w:bookmarkEnd w:id="307"/>
      <w:bookmarkStart w:id="308" w:name="_Toc184308108"/>
      <w:bookmarkEnd w:id="308"/>
      <w:bookmarkStart w:id="309" w:name="_Toc184308040"/>
      <w:bookmarkEnd w:id="309"/>
      <w:bookmarkStart w:id="310" w:name="_Toc184310301"/>
      <w:bookmarkEnd w:id="310"/>
      <w:bookmarkStart w:id="311" w:name="_Toc184310304"/>
      <w:bookmarkEnd w:id="311"/>
      <w:bookmarkStart w:id="312" w:name="_Toc184314444"/>
      <w:bookmarkEnd w:id="312"/>
      <w:bookmarkStart w:id="313" w:name="_Toc184308097"/>
      <w:bookmarkEnd w:id="313"/>
      <w:bookmarkStart w:id="314" w:name="_Toc184312091"/>
      <w:bookmarkEnd w:id="314"/>
      <w:bookmarkStart w:id="315" w:name="_Toc184310303"/>
      <w:bookmarkEnd w:id="315"/>
      <w:bookmarkStart w:id="316" w:name="_Toc184313298"/>
      <w:bookmarkEnd w:id="316"/>
      <w:bookmarkStart w:id="317" w:name="_Toc184312101"/>
      <w:bookmarkEnd w:id="317"/>
      <w:bookmarkStart w:id="318" w:name="_Toc184313275"/>
      <w:bookmarkEnd w:id="318"/>
      <w:bookmarkStart w:id="319" w:name="_Toc184310275"/>
      <w:bookmarkEnd w:id="319"/>
      <w:bookmarkStart w:id="320" w:name="_Toc184314453"/>
      <w:bookmarkEnd w:id="320"/>
      <w:bookmarkStart w:id="321" w:name="_Toc184308087"/>
      <w:bookmarkEnd w:id="321"/>
      <w:bookmarkStart w:id="322" w:name="_Toc184313247"/>
      <w:bookmarkEnd w:id="322"/>
      <w:bookmarkStart w:id="323" w:name="_Toc184312069"/>
      <w:bookmarkEnd w:id="323"/>
      <w:bookmarkStart w:id="324" w:name="_Toc184313292"/>
      <w:bookmarkEnd w:id="324"/>
      <w:bookmarkStart w:id="325" w:name="_Toc184314481"/>
      <w:bookmarkEnd w:id="325"/>
      <w:bookmarkStart w:id="326" w:name="_Toc184308085"/>
      <w:bookmarkEnd w:id="326"/>
      <w:bookmarkStart w:id="327" w:name="_Toc184312098"/>
      <w:bookmarkEnd w:id="327"/>
      <w:bookmarkStart w:id="328" w:name="_Toc184313245"/>
      <w:bookmarkEnd w:id="328"/>
      <w:bookmarkStart w:id="329" w:name="_Toc184308045"/>
      <w:bookmarkEnd w:id="329"/>
      <w:bookmarkStart w:id="330" w:name="_Toc184308051"/>
      <w:bookmarkEnd w:id="330"/>
      <w:bookmarkStart w:id="331" w:name="_Toc184310289"/>
      <w:bookmarkEnd w:id="331"/>
      <w:bookmarkStart w:id="332" w:name="_Toc184312128"/>
      <w:bookmarkEnd w:id="332"/>
      <w:bookmarkStart w:id="333" w:name="_Toc184313270"/>
      <w:bookmarkEnd w:id="333"/>
      <w:bookmarkStart w:id="334" w:name="_Toc184312079"/>
      <w:bookmarkEnd w:id="334"/>
      <w:bookmarkStart w:id="335" w:name="_Toc184312086"/>
      <w:bookmarkEnd w:id="335"/>
      <w:bookmarkStart w:id="336" w:name="_Toc184308044"/>
      <w:bookmarkEnd w:id="336"/>
      <w:bookmarkStart w:id="337" w:name="_Toc184308054"/>
      <w:bookmarkEnd w:id="337"/>
      <w:bookmarkStart w:id="338" w:name="_Toc184313241"/>
      <w:bookmarkEnd w:id="338"/>
      <w:bookmarkStart w:id="339" w:name="_Toc184313256"/>
      <w:bookmarkEnd w:id="339"/>
      <w:bookmarkStart w:id="340" w:name="_Toc184312118"/>
      <w:bookmarkEnd w:id="340"/>
      <w:bookmarkStart w:id="341" w:name="_Toc184312093"/>
      <w:bookmarkEnd w:id="341"/>
      <w:bookmarkStart w:id="342" w:name="_Toc184310314"/>
      <w:bookmarkEnd w:id="342"/>
      <w:bookmarkStart w:id="343" w:name="_Toc184308053"/>
      <w:bookmarkEnd w:id="343"/>
      <w:bookmarkStart w:id="344" w:name="_Toc184312114"/>
      <w:bookmarkEnd w:id="344"/>
      <w:bookmarkStart w:id="345" w:name="_Toc184314471"/>
      <w:bookmarkEnd w:id="345"/>
      <w:bookmarkStart w:id="346" w:name="_Toc184310311"/>
      <w:bookmarkEnd w:id="346"/>
      <w:bookmarkStart w:id="347" w:name="_Toc184310341"/>
      <w:bookmarkEnd w:id="347"/>
      <w:bookmarkStart w:id="348" w:name="_Toc184308104"/>
      <w:bookmarkEnd w:id="348"/>
      <w:bookmarkStart w:id="349" w:name="_Toc184310278"/>
      <w:bookmarkEnd w:id="349"/>
      <w:bookmarkStart w:id="350" w:name="_Toc184314432"/>
      <w:bookmarkEnd w:id="350"/>
      <w:bookmarkStart w:id="351" w:name="_Toc184313282"/>
      <w:bookmarkEnd w:id="351"/>
      <w:bookmarkStart w:id="352" w:name="_Toc184310330"/>
      <w:bookmarkEnd w:id="352"/>
      <w:bookmarkStart w:id="353" w:name="_Toc184308094"/>
      <w:bookmarkEnd w:id="353"/>
      <w:bookmarkStart w:id="354" w:name="_Toc184314442"/>
      <w:bookmarkEnd w:id="354"/>
      <w:bookmarkStart w:id="355" w:name="_Toc184310299"/>
      <w:bookmarkEnd w:id="355"/>
      <w:bookmarkStart w:id="356" w:name="_Toc184310277"/>
      <w:bookmarkEnd w:id="356"/>
      <w:bookmarkStart w:id="357" w:name="_Toc184313307"/>
      <w:bookmarkEnd w:id="357"/>
      <w:bookmarkStart w:id="358" w:name="_Toc184314472"/>
      <w:bookmarkEnd w:id="358"/>
      <w:bookmarkStart w:id="359" w:name="_Toc184310274"/>
      <w:bookmarkEnd w:id="359"/>
      <w:bookmarkStart w:id="360" w:name="_Toc184313277"/>
      <w:bookmarkEnd w:id="360"/>
      <w:bookmarkStart w:id="361" w:name="_Toc184308071"/>
      <w:bookmarkEnd w:id="361"/>
      <w:bookmarkStart w:id="362" w:name="_Toc184314460"/>
      <w:bookmarkEnd w:id="362"/>
      <w:bookmarkStart w:id="363" w:name="_Toc184308100"/>
      <w:bookmarkEnd w:id="363"/>
      <w:bookmarkStart w:id="364" w:name="_Toc184308046"/>
      <w:bookmarkEnd w:id="364"/>
      <w:bookmarkStart w:id="365" w:name="_Toc184310281"/>
      <w:bookmarkEnd w:id="365"/>
      <w:bookmarkStart w:id="366" w:name="_Toc184312139"/>
      <w:bookmarkEnd w:id="366"/>
      <w:bookmarkStart w:id="367" w:name="_Toc184312099"/>
      <w:bookmarkEnd w:id="367"/>
      <w:bookmarkStart w:id="368" w:name="_Toc184313306"/>
      <w:bookmarkEnd w:id="368"/>
      <w:bookmarkStart w:id="369" w:name="_Toc184312073"/>
      <w:bookmarkEnd w:id="369"/>
      <w:bookmarkStart w:id="370" w:name="_Toc184312137"/>
      <w:bookmarkEnd w:id="370"/>
      <w:bookmarkStart w:id="371" w:name="_Toc184313263"/>
      <w:bookmarkEnd w:id="371"/>
      <w:bookmarkStart w:id="372" w:name="_Toc184313309"/>
      <w:bookmarkEnd w:id="372"/>
      <w:bookmarkStart w:id="373" w:name="_Toc184314417"/>
      <w:bookmarkEnd w:id="373"/>
      <w:bookmarkStart w:id="374" w:name="_Toc184314474"/>
      <w:bookmarkEnd w:id="374"/>
      <w:bookmarkStart w:id="375" w:name="_Toc184312116"/>
      <w:bookmarkEnd w:id="375"/>
      <w:bookmarkStart w:id="376" w:name="_Toc184312100"/>
      <w:bookmarkEnd w:id="376"/>
      <w:bookmarkStart w:id="377" w:name="_Toc184310337"/>
      <w:bookmarkEnd w:id="377"/>
      <w:bookmarkStart w:id="378" w:name="_Toc184310321"/>
      <w:bookmarkEnd w:id="378"/>
      <w:bookmarkStart w:id="379" w:name="_Toc184308057"/>
      <w:bookmarkEnd w:id="379"/>
      <w:bookmarkStart w:id="380" w:name="_Toc184308076"/>
      <w:bookmarkEnd w:id="380"/>
      <w:bookmarkStart w:id="381" w:name="_Toc184310318"/>
      <w:bookmarkEnd w:id="381"/>
      <w:bookmarkStart w:id="382" w:name="_Toc184313273"/>
      <w:bookmarkEnd w:id="382"/>
      <w:bookmarkStart w:id="383" w:name="_Toc184308078"/>
      <w:bookmarkEnd w:id="383"/>
      <w:bookmarkStart w:id="384" w:name="_Toc184314428"/>
      <w:bookmarkEnd w:id="384"/>
      <w:bookmarkStart w:id="385" w:name="_Toc184313253"/>
      <w:bookmarkEnd w:id="385"/>
      <w:bookmarkStart w:id="386" w:name="_Toc184314422"/>
      <w:bookmarkEnd w:id="386"/>
      <w:bookmarkStart w:id="387" w:name="_Toc184313302"/>
      <w:bookmarkEnd w:id="387"/>
      <w:bookmarkStart w:id="388" w:name="_Toc184314478"/>
      <w:bookmarkEnd w:id="388"/>
      <w:bookmarkStart w:id="389" w:name="_Toc184308067"/>
      <w:bookmarkEnd w:id="389"/>
      <w:bookmarkStart w:id="390" w:name="_Toc184310298"/>
      <w:bookmarkEnd w:id="390"/>
      <w:bookmarkStart w:id="391" w:name="_Toc184312129"/>
      <w:bookmarkEnd w:id="391"/>
      <w:bookmarkStart w:id="392" w:name="_Toc184312104"/>
      <w:bookmarkEnd w:id="392"/>
      <w:bookmarkStart w:id="393" w:name="_Toc184310315"/>
      <w:bookmarkEnd w:id="393"/>
      <w:bookmarkStart w:id="394" w:name="_Toc184313257"/>
      <w:bookmarkEnd w:id="394"/>
      <w:bookmarkStart w:id="395" w:name="_Toc184313295"/>
      <w:bookmarkEnd w:id="395"/>
      <w:bookmarkStart w:id="396" w:name="_Toc184310288"/>
      <w:bookmarkEnd w:id="396"/>
      <w:r>
        <w:rPr>
          <w:rFonts w:hint="eastAsia" w:ascii="宋体" w:hAnsi="宋体" w:cs="宋体"/>
          <w:b/>
          <w:color w:val="auto"/>
          <w:sz w:val="36"/>
          <w:szCs w:val="36"/>
          <w:highlight w:val="none"/>
        </w:rPr>
        <w:t>评标办法</w:t>
      </w:r>
    </w:p>
    <w:p w14:paraId="191559D5">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9909" w:type="dxa"/>
        <w:tblInd w:w="-3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536"/>
        <w:gridCol w:w="4605"/>
        <w:gridCol w:w="717"/>
        <w:gridCol w:w="1150"/>
        <w:gridCol w:w="1817"/>
      </w:tblGrid>
      <w:tr w14:paraId="5326D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trPr>
        <w:tc>
          <w:tcPr>
            <w:tcW w:w="1084" w:type="dxa"/>
            <w:noWrap w:val="0"/>
            <w:vAlign w:val="center"/>
          </w:tcPr>
          <w:p w14:paraId="3F32BB1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类别</w:t>
            </w:r>
          </w:p>
        </w:tc>
        <w:tc>
          <w:tcPr>
            <w:tcW w:w="536" w:type="dxa"/>
            <w:noWrap w:val="0"/>
            <w:vAlign w:val="center"/>
          </w:tcPr>
          <w:p w14:paraId="007C6CE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4605" w:type="dxa"/>
            <w:noWrap w:val="0"/>
            <w:vAlign w:val="center"/>
          </w:tcPr>
          <w:p w14:paraId="0107FCE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评标标准</w:t>
            </w:r>
          </w:p>
        </w:tc>
        <w:tc>
          <w:tcPr>
            <w:tcW w:w="717" w:type="dxa"/>
            <w:noWrap w:val="0"/>
            <w:vAlign w:val="center"/>
          </w:tcPr>
          <w:p w14:paraId="29AF7AA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权重</w:t>
            </w:r>
          </w:p>
        </w:tc>
        <w:tc>
          <w:tcPr>
            <w:tcW w:w="1150" w:type="dxa"/>
            <w:noWrap w:val="0"/>
            <w:vAlign w:val="center"/>
          </w:tcPr>
          <w:p w14:paraId="3D4054B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主观分/客观分属性</w:t>
            </w:r>
          </w:p>
        </w:tc>
        <w:tc>
          <w:tcPr>
            <w:tcW w:w="1817" w:type="dxa"/>
            <w:noWrap w:val="0"/>
            <w:vAlign w:val="top"/>
          </w:tcPr>
          <w:p w14:paraId="3D1568B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投标文件中评标标准相应的商务技术资料目录*</w:t>
            </w:r>
          </w:p>
        </w:tc>
      </w:tr>
      <w:tr w14:paraId="5F735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vMerge w:val="restart"/>
            <w:noWrap w:val="0"/>
            <w:vAlign w:val="center"/>
          </w:tcPr>
          <w:p w14:paraId="12D659B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技术服务分（</w:t>
            </w:r>
            <w:r>
              <w:rPr>
                <w:rFonts w:hint="eastAsia" w:ascii="宋体" w:hAnsi="宋体" w:cs="宋体"/>
                <w:color w:val="auto"/>
                <w:sz w:val="24"/>
                <w:szCs w:val="24"/>
                <w:highlight w:val="none"/>
                <w:lang w:val="en-US" w:eastAsia="zh-CN"/>
              </w:rPr>
              <w:t>57</w:t>
            </w:r>
            <w:r>
              <w:rPr>
                <w:rFonts w:hint="eastAsia" w:ascii="宋体" w:hAnsi="宋体" w:eastAsia="宋体" w:cs="宋体"/>
                <w:color w:val="auto"/>
                <w:sz w:val="24"/>
                <w:szCs w:val="24"/>
                <w:highlight w:val="none"/>
              </w:rPr>
              <w:t>分）</w:t>
            </w:r>
          </w:p>
        </w:tc>
        <w:tc>
          <w:tcPr>
            <w:tcW w:w="536" w:type="dxa"/>
            <w:noWrap w:val="0"/>
            <w:vAlign w:val="center"/>
          </w:tcPr>
          <w:p w14:paraId="2CC1F8E7">
            <w:p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4605" w:type="dxa"/>
            <w:noWrap w:val="0"/>
            <w:vAlign w:val="center"/>
          </w:tcPr>
          <w:p w14:paraId="7EAA3C45">
            <w:pPr>
              <w:spacing w:line="300" w:lineRule="exact"/>
              <w:rPr>
                <w:rFonts w:hint="eastAsia" w:ascii="宋体" w:hAnsi="宋体" w:eastAsia="宋体" w:cs="宋体"/>
                <w:color w:val="auto"/>
                <w:sz w:val="24"/>
                <w:szCs w:val="24"/>
                <w:highlight w:val="none"/>
              </w:rPr>
            </w:pPr>
            <w:r>
              <w:rPr>
                <w:rFonts w:hint="eastAsia" w:ascii="宋体" w:hAnsi="宋体" w:eastAsia="宋体" w:cs="宋体"/>
                <w:color w:val="auto"/>
                <w:sz w:val="24"/>
              </w:rPr>
              <w:t>所投产品的基本功能、技术指标与需求的吻合程度和偏差情况（包括所投标产品详细配置、技术参数等）是否能够满足招标文件要求，技术指标及要求负偏离每一项扣减2分，扣完为止。（</w:t>
            </w:r>
            <w:r>
              <w:rPr>
                <w:rFonts w:hint="eastAsia" w:ascii="宋体" w:hAnsi="宋体" w:cs="宋体"/>
                <w:color w:val="auto"/>
                <w:sz w:val="24"/>
                <w:lang w:val="en-US" w:eastAsia="zh-CN"/>
              </w:rPr>
              <w:t>8</w:t>
            </w:r>
            <w:r>
              <w:rPr>
                <w:rFonts w:hint="eastAsia" w:ascii="宋体" w:hAnsi="宋体" w:eastAsia="宋体" w:cs="宋体"/>
                <w:color w:val="auto"/>
                <w:sz w:val="24"/>
              </w:rPr>
              <w:t>分）</w:t>
            </w:r>
          </w:p>
        </w:tc>
        <w:tc>
          <w:tcPr>
            <w:tcW w:w="717" w:type="dxa"/>
            <w:noWrap w:val="0"/>
            <w:vAlign w:val="center"/>
          </w:tcPr>
          <w:p w14:paraId="19E04F13">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c>
          <w:tcPr>
            <w:tcW w:w="1150" w:type="dxa"/>
            <w:noWrap w:val="0"/>
            <w:vAlign w:val="center"/>
          </w:tcPr>
          <w:p w14:paraId="21DE8BC4">
            <w:p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客观分</w:t>
            </w:r>
          </w:p>
        </w:tc>
        <w:tc>
          <w:tcPr>
            <w:tcW w:w="1817" w:type="dxa"/>
            <w:noWrap w:val="0"/>
            <w:vAlign w:val="center"/>
          </w:tcPr>
          <w:p w14:paraId="1ECFE280">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技术指标偏差情况</w:t>
            </w:r>
          </w:p>
        </w:tc>
      </w:tr>
      <w:tr w14:paraId="50599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084" w:type="dxa"/>
            <w:vMerge w:val="continue"/>
            <w:noWrap w:val="0"/>
            <w:vAlign w:val="center"/>
          </w:tcPr>
          <w:p w14:paraId="4571EB8C">
            <w:pPr>
              <w:jc w:val="center"/>
              <w:rPr>
                <w:rFonts w:hint="eastAsia" w:ascii="宋体" w:hAnsi="宋体" w:eastAsia="宋体" w:cs="宋体"/>
                <w:color w:val="auto"/>
                <w:sz w:val="24"/>
                <w:szCs w:val="24"/>
                <w:highlight w:val="none"/>
              </w:rPr>
            </w:pPr>
          </w:p>
        </w:tc>
        <w:tc>
          <w:tcPr>
            <w:tcW w:w="536" w:type="dxa"/>
            <w:noWrap w:val="0"/>
            <w:vAlign w:val="center"/>
          </w:tcPr>
          <w:p w14:paraId="190A5AC7">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2</w:t>
            </w:r>
          </w:p>
        </w:tc>
        <w:tc>
          <w:tcPr>
            <w:tcW w:w="4605" w:type="dxa"/>
            <w:noWrap w:val="0"/>
            <w:vAlign w:val="center"/>
          </w:tcPr>
          <w:p w14:paraId="4DF16C93">
            <w:pP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本次采购的成品双头80大灶炉需符合GB40876-2021《商用电磁灶能效限定值及能效等级》其能效等级为1级的得5分。（检测报告需经国家认可的检测机构（CMA资质）出具，</w:t>
            </w:r>
            <w:r>
              <w:rPr>
                <w:rFonts w:hint="eastAsia" w:ascii="宋体" w:hAnsi="宋体" w:eastAsia="宋体" w:cs="宋体"/>
                <w:color w:val="auto"/>
                <w:sz w:val="24"/>
                <w:szCs w:val="24"/>
                <w:highlight w:val="none"/>
              </w:rPr>
              <w:t>无检测报告不得分</w:t>
            </w:r>
            <w:r>
              <w:rPr>
                <w:rFonts w:hint="eastAsia" w:ascii="宋体" w:hAnsi="宋体" w:cs="宋体"/>
                <w:color w:val="auto"/>
                <w:sz w:val="24"/>
                <w:szCs w:val="24"/>
                <w:highlight w:val="none"/>
                <w:lang w:eastAsia="zh-CN"/>
              </w:rPr>
              <w:t>。）</w:t>
            </w:r>
          </w:p>
        </w:tc>
        <w:tc>
          <w:tcPr>
            <w:tcW w:w="717" w:type="dxa"/>
            <w:noWrap w:val="0"/>
            <w:vAlign w:val="center"/>
          </w:tcPr>
          <w:p w14:paraId="000C6F6B">
            <w:p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1150" w:type="dxa"/>
            <w:noWrap w:val="0"/>
            <w:vAlign w:val="center"/>
          </w:tcPr>
          <w:p w14:paraId="6B679523">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客观</w:t>
            </w:r>
            <w:r>
              <w:rPr>
                <w:rFonts w:hint="eastAsia" w:ascii="宋体" w:hAnsi="宋体" w:cs="宋体"/>
                <w:color w:val="auto"/>
                <w:sz w:val="24"/>
                <w:szCs w:val="24"/>
                <w:highlight w:val="none"/>
                <w:lang w:val="en-US" w:eastAsia="zh-CN"/>
              </w:rPr>
              <w:t>分</w:t>
            </w:r>
          </w:p>
        </w:tc>
        <w:tc>
          <w:tcPr>
            <w:tcW w:w="1817" w:type="dxa"/>
            <w:noWrap w:val="0"/>
            <w:vAlign w:val="center"/>
          </w:tcPr>
          <w:p w14:paraId="400D29F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设备制作</w:t>
            </w:r>
            <w:r>
              <w:rPr>
                <w:rFonts w:hint="eastAsia" w:ascii="宋体" w:hAnsi="宋体" w:cs="宋体"/>
                <w:color w:val="auto"/>
                <w:sz w:val="24"/>
                <w:szCs w:val="24"/>
                <w:highlight w:val="none"/>
                <w:lang w:val="en-US" w:eastAsia="zh-CN"/>
              </w:rPr>
              <w:t>成品</w:t>
            </w:r>
            <w:r>
              <w:rPr>
                <w:rFonts w:hint="eastAsia" w:ascii="宋体" w:hAnsi="宋体" w:eastAsia="宋体" w:cs="宋体"/>
                <w:color w:val="auto"/>
                <w:sz w:val="24"/>
                <w:szCs w:val="24"/>
                <w:highlight w:val="none"/>
              </w:rPr>
              <w:t>检测报告</w:t>
            </w:r>
          </w:p>
        </w:tc>
      </w:tr>
      <w:tr w14:paraId="6AF29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084" w:type="dxa"/>
            <w:vMerge w:val="continue"/>
            <w:noWrap w:val="0"/>
            <w:vAlign w:val="center"/>
          </w:tcPr>
          <w:p w14:paraId="77342F08">
            <w:pPr>
              <w:rPr>
                <w:rFonts w:hint="eastAsia" w:ascii="宋体" w:hAnsi="宋体" w:eastAsia="宋体" w:cs="宋体"/>
                <w:color w:val="auto"/>
                <w:sz w:val="24"/>
                <w:szCs w:val="24"/>
                <w:highlight w:val="none"/>
              </w:rPr>
            </w:pPr>
          </w:p>
        </w:tc>
        <w:tc>
          <w:tcPr>
            <w:tcW w:w="536" w:type="dxa"/>
            <w:noWrap w:val="0"/>
            <w:vAlign w:val="center"/>
          </w:tcPr>
          <w:p w14:paraId="32E96BF3">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w:t>
            </w:r>
          </w:p>
        </w:tc>
        <w:tc>
          <w:tcPr>
            <w:tcW w:w="4605" w:type="dxa"/>
            <w:noWrap w:val="0"/>
            <w:vAlign w:val="center"/>
          </w:tcPr>
          <w:p w14:paraId="7C6E24FC">
            <w:pPr>
              <w:rPr>
                <w:rFonts w:hint="eastAsia" w:ascii="宋体" w:hAnsi="宋体" w:eastAsia="宋体" w:cs="Times New Roman"/>
                <w:bCs/>
                <w:color w:val="auto"/>
                <w:sz w:val="24"/>
                <w:szCs w:val="24"/>
              </w:rPr>
            </w:pPr>
            <w:r>
              <w:rPr>
                <w:rFonts w:hint="eastAsia" w:ascii="宋体" w:hAnsi="宋体" w:eastAsia="宋体" w:cs="Times New Roman"/>
                <w:bCs/>
                <w:color w:val="auto"/>
                <w:sz w:val="24"/>
                <w:szCs w:val="24"/>
                <w:lang w:eastAsia="zh-CN"/>
              </w:rPr>
              <w:t>根据投标人</w:t>
            </w:r>
            <w:r>
              <w:rPr>
                <w:rFonts w:hint="eastAsia" w:ascii="宋体" w:hAnsi="宋体" w:eastAsia="宋体" w:cs="Times New Roman"/>
                <w:bCs/>
                <w:color w:val="auto"/>
                <w:sz w:val="24"/>
                <w:szCs w:val="24"/>
              </w:rPr>
              <w:t>对本项目</w:t>
            </w:r>
            <w:r>
              <w:rPr>
                <w:rFonts w:hint="eastAsia" w:ascii="宋体" w:hAnsi="宋体" w:eastAsia="宋体" w:cs="Times New Roman"/>
                <w:bCs/>
                <w:color w:val="auto"/>
                <w:sz w:val="24"/>
                <w:szCs w:val="24"/>
                <w:lang w:eastAsia="zh-CN"/>
              </w:rPr>
              <w:t>施工的</w:t>
            </w:r>
            <w:r>
              <w:rPr>
                <w:rFonts w:hint="eastAsia" w:ascii="宋体" w:hAnsi="宋体" w:eastAsia="宋体" w:cs="Times New Roman"/>
                <w:bCs/>
                <w:color w:val="auto"/>
                <w:sz w:val="24"/>
                <w:szCs w:val="24"/>
              </w:rPr>
              <w:t>合理化建议和相应的解决措施进行评分：</w:t>
            </w:r>
          </w:p>
          <w:p w14:paraId="3F0ED576">
            <w:pPr>
              <w:rPr>
                <w:rFonts w:hint="eastAsia" w:ascii="宋体" w:hAnsi="宋体" w:eastAsia="宋体" w:cs="Times New Roman"/>
                <w:bCs/>
                <w:color w:val="auto"/>
                <w:sz w:val="24"/>
                <w:szCs w:val="24"/>
              </w:rPr>
            </w:pPr>
            <w:r>
              <w:rPr>
                <w:rFonts w:hint="eastAsia" w:ascii="宋体" w:hAnsi="宋体" w:eastAsia="宋体" w:cs="Times New Roman"/>
                <w:bCs/>
                <w:color w:val="auto"/>
                <w:sz w:val="24"/>
                <w:szCs w:val="24"/>
              </w:rPr>
              <w:t>①措施内容完善可实施性强得5分；</w:t>
            </w:r>
          </w:p>
          <w:p w14:paraId="2172D772">
            <w:pPr>
              <w:rPr>
                <w:rFonts w:hint="eastAsia" w:ascii="宋体" w:hAnsi="宋体" w:eastAsia="宋体" w:cs="Times New Roman"/>
                <w:bCs/>
                <w:color w:val="auto"/>
                <w:sz w:val="24"/>
                <w:szCs w:val="24"/>
              </w:rPr>
            </w:pPr>
            <w:r>
              <w:rPr>
                <w:rFonts w:hint="eastAsia" w:ascii="宋体" w:hAnsi="宋体" w:eastAsia="宋体" w:cs="Times New Roman"/>
                <w:bCs/>
                <w:color w:val="auto"/>
                <w:sz w:val="24"/>
                <w:szCs w:val="24"/>
              </w:rPr>
              <w:t>②措施内容较完善可实施得4分；</w:t>
            </w:r>
          </w:p>
          <w:p w14:paraId="4930AD10">
            <w:pPr>
              <w:rPr>
                <w:rFonts w:hint="eastAsia" w:ascii="宋体" w:hAnsi="宋体" w:eastAsia="宋体" w:cs="Times New Roman"/>
                <w:bCs/>
                <w:color w:val="auto"/>
                <w:sz w:val="24"/>
                <w:szCs w:val="24"/>
              </w:rPr>
            </w:pPr>
            <w:r>
              <w:rPr>
                <w:rFonts w:hint="eastAsia" w:ascii="宋体" w:hAnsi="宋体" w:eastAsia="宋体" w:cs="Times New Roman"/>
                <w:bCs/>
                <w:color w:val="auto"/>
                <w:sz w:val="24"/>
                <w:szCs w:val="24"/>
              </w:rPr>
              <w:t>③措施内容简单尚可实施得3分；</w:t>
            </w:r>
          </w:p>
          <w:p w14:paraId="30F19CB8">
            <w:pPr>
              <w:rPr>
                <w:rFonts w:hint="eastAsia" w:ascii="宋体" w:hAnsi="宋体" w:eastAsia="宋体" w:cs="Times New Roman"/>
                <w:bCs/>
                <w:color w:val="auto"/>
                <w:sz w:val="24"/>
                <w:szCs w:val="24"/>
              </w:rPr>
            </w:pPr>
            <w:r>
              <w:rPr>
                <w:rFonts w:hint="eastAsia" w:ascii="宋体" w:hAnsi="宋体" w:eastAsia="宋体" w:cs="Times New Roman"/>
                <w:bCs/>
                <w:color w:val="auto"/>
                <w:sz w:val="24"/>
                <w:szCs w:val="24"/>
              </w:rPr>
              <w:t>④措施内容简单基本可行得2分；</w:t>
            </w:r>
          </w:p>
          <w:p w14:paraId="539EE000">
            <w:pPr>
              <w:rPr>
                <w:rFonts w:hint="eastAsia" w:ascii="宋体" w:hAnsi="宋体" w:eastAsia="宋体" w:cs="Times New Roman"/>
                <w:bCs/>
                <w:color w:val="auto"/>
                <w:sz w:val="24"/>
                <w:szCs w:val="24"/>
              </w:rPr>
            </w:pPr>
            <w:r>
              <w:rPr>
                <w:rFonts w:hint="eastAsia" w:ascii="宋体" w:hAnsi="宋体" w:eastAsia="宋体" w:cs="Times New Roman"/>
                <w:bCs/>
                <w:color w:val="auto"/>
                <w:sz w:val="24"/>
                <w:szCs w:val="24"/>
              </w:rPr>
              <w:t>⑤措施内容有缺陷需完善后实施得1分；</w:t>
            </w:r>
          </w:p>
          <w:p w14:paraId="587FE26A">
            <w:pPr>
              <w:rPr>
                <w:rFonts w:hint="eastAsia" w:ascii="宋体" w:hAnsi="宋体" w:eastAsia="宋体" w:cs="宋体"/>
                <w:color w:val="auto"/>
                <w:sz w:val="24"/>
                <w:szCs w:val="24"/>
                <w:highlight w:val="none"/>
                <w:lang w:val="en-US"/>
              </w:rPr>
            </w:pPr>
            <w:r>
              <w:rPr>
                <w:rFonts w:hint="eastAsia" w:ascii="宋体" w:hAnsi="宋体" w:eastAsia="宋体" w:cs="Times New Roman"/>
                <w:bCs/>
                <w:color w:val="auto"/>
                <w:sz w:val="24"/>
                <w:szCs w:val="24"/>
              </w:rPr>
              <w:t>⑥不满足需求或不可行不得分。</w:t>
            </w:r>
          </w:p>
        </w:tc>
        <w:tc>
          <w:tcPr>
            <w:tcW w:w="717" w:type="dxa"/>
            <w:noWrap w:val="0"/>
            <w:vAlign w:val="center"/>
          </w:tcPr>
          <w:p w14:paraId="55CC599F">
            <w:p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1150" w:type="dxa"/>
            <w:noWrap w:val="0"/>
            <w:vAlign w:val="center"/>
          </w:tcPr>
          <w:p w14:paraId="2D3AF0AE">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c>
          <w:tcPr>
            <w:tcW w:w="1817" w:type="dxa"/>
            <w:noWrap w:val="0"/>
            <w:vAlign w:val="center"/>
          </w:tcPr>
          <w:p w14:paraId="37587DDC">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合理化建议</w:t>
            </w:r>
          </w:p>
        </w:tc>
      </w:tr>
      <w:tr w14:paraId="6B0E1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1084" w:type="dxa"/>
            <w:vMerge w:val="continue"/>
            <w:noWrap w:val="0"/>
            <w:vAlign w:val="center"/>
          </w:tcPr>
          <w:p w14:paraId="135E565A">
            <w:pPr>
              <w:rPr>
                <w:rFonts w:hint="eastAsia" w:ascii="宋体" w:hAnsi="宋体" w:eastAsia="宋体" w:cs="宋体"/>
                <w:color w:val="auto"/>
                <w:sz w:val="24"/>
                <w:szCs w:val="24"/>
                <w:highlight w:val="none"/>
              </w:rPr>
            </w:pPr>
          </w:p>
        </w:tc>
        <w:tc>
          <w:tcPr>
            <w:tcW w:w="536" w:type="dxa"/>
            <w:shd w:val="clear" w:color="auto" w:fill="auto"/>
            <w:noWrap w:val="0"/>
            <w:vAlign w:val="center"/>
          </w:tcPr>
          <w:p w14:paraId="535A72EA">
            <w:pPr>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4</w:t>
            </w:r>
          </w:p>
        </w:tc>
        <w:tc>
          <w:tcPr>
            <w:tcW w:w="4605" w:type="dxa"/>
            <w:shd w:val="clear" w:color="auto" w:fill="auto"/>
            <w:noWrap w:val="0"/>
            <w:vAlign w:val="center"/>
          </w:tcPr>
          <w:p w14:paraId="195169BC">
            <w:pPr>
              <w:rPr>
                <w:rFonts w:hint="eastAsia" w:ascii="宋体" w:hAnsi="宋体" w:eastAsia="宋体" w:cs="宋体"/>
                <w:color w:val="auto"/>
                <w:sz w:val="24"/>
                <w:szCs w:val="24"/>
              </w:rPr>
            </w:pPr>
            <w:r>
              <w:rPr>
                <w:rFonts w:hint="eastAsia" w:ascii="宋体" w:hAnsi="宋体" w:eastAsia="宋体" w:cs="宋体"/>
                <w:color w:val="auto"/>
                <w:sz w:val="24"/>
                <w:szCs w:val="24"/>
              </w:rPr>
              <w:t>评委根据投标人的安全保证措施方案进行评审：</w:t>
            </w:r>
          </w:p>
          <w:p w14:paraId="79DA6989">
            <w:pPr>
              <w:outlineLvl w:val="0"/>
              <w:rPr>
                <w:rFonts w:hint="eastAsia" w:ascii="宋体" w:hAnsi="宋体" w:eastAsia="宋体" w:cs="宋体"/>
                <w:color w:val="auto"/>
                <w:kern w:val="0"/>
                <w:sz w:val="24"/>
                <w:szCs w:val="24"/>
                <w:highlight w:val="none"/>
              </w:rPr>
            </w:pPr>
            <w:r>
              <w:rPr>
                <w:rFonts w:hint="eastAsia" w:ascii="宋体" w:hAnsi="宋体" w:eastAsia="宋体" w:cs="宋体"/>
                <w:bCs/>
                <w:color w:val="auto"/>
                <w:kern w:val="0"/>
                <w:sz w:val="24"/>
                <w:szCs w:val="24"/>
                <w:highlight w:val="none"/>
                <w:lang w:val="en-US" w:eastAsia="zh-CN"/>
              </w:rPr>
              <w:t>1.</w:t>
            </w:r>
            <w:r>
              <w:rPr>
                <w:rFonts w:hint="eastAsia" w:ascii="宋体" w:hAnsi="宋体" w:eastAsia="宋体" w:cs="宋体"/>
                <w:color w:val="auto"/>
                <w:kern w:val="0"/>
                <w:sz w:val="24"/>
                <w:szCs w:val="24"/>
                <w:highlight w:val="none"/>
              </w:rPr>
              <w:t>方案合理性和针对性强的，得</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分；</w:t>
            </w:r>
          </w:p>
          <w:p w14:paraId="52DECBB7">
            <w:pP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方案合理性和针对性</w:t>
            </w:r>
            <w:r>
              <w:rPr>
                <w:rFonts w:hint="eastAsia" w:ascii="宋体" w:hAnsi="宋体" w:eastAsia="宋体" w:cs="宋体"/>
                <w:color w:val="auto"/>
                <w:kern w:val="0"/>
                <w:sz w:val="24"/>
                <w:szCs w:val="24"/>
                <w:highlight w:val="none"/>
                <w:lang w:val="en-US" w:eastAsia="zh-CN"/>
              </w:rPr>
              <w:t>比较强</w:t>
            </w:r>
            <w:r>
              <w:rPr>
                <w:rFonts w:hint="eastAsia" w:ascii="宋体" w:hAnsi="宋体" w:eastAsia="宋体" w:cs="宋体"/>
                <w:color w:val="auto"/>
                <w:kern w:val="0"/>
                <w:sz w:val="24"/>
                <w:szCs w:val="24"/>
                <w:highlight w:val="none"/>
              </w:rPr>
              <w:t>的</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得4分；</w:t>
            </w:r>
          </w:p>
          <w:p w14:paraId="77602B46">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方案合理性和针对性一般的，得</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w:t>
            </w:r>
          </w:p>
          <w:p w14:paraId="74FEF6F1">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方案合理性和针对性瑕疵比较多的，得</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w:t>
            </w:r>
          </w:p>
          <w:p w14:paraId="6FDF2C63">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方案不符合用户实际需求的得</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w:t>
            </w:r>
          </w:p>
          <w:p w14:paraId="0E731615">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未提供的</w:t>
            </w:r>
            <w:r>
              <w:rPr>
                <w:rFonts w:hint="eastAsia" w:ascii="宋体" w:hAnsi="宋体" w:eastAsia="宋体" w:cs="宋体"/>
                <w:color w:val="auto"/>
                <w:kern w:val="0"/>
                <w:sz w:val="24"/>
                <w:szCs w:val="24"/>
                <w:highlight w:val="none"/>
                <w:lang w:val="en-US" w:eastAsia="zh-CN"/>
              </w:rPr>
              <w:t>不得分。</w:t>
            </w:r>
          </w:p>
        </w:tc>
        <w:tc>
          <w:tcPr>
            <w:tcW w:w="717" w:type="dxa"/>
            <w:shd w:val="clear" w:color="auto" w:fill="auto"/>
            <w:noWrap w:val="0"/>
            <w:vAlign w:val="center"/>
          </w:tcPr>
          <w:p w14:paraId="421F45AC">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1150" w:type="dxa"/>
            <w:shd w:val="clear" w:color="auto" w:fill="auto"/>
            <w:noWrap w:val="0"/>
            <w:vAlign w:val="center"/>
          </w:tcPr>
          <w:p w14:paraId="7DB4D435">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主观</w:t>
            </w:r>
            <w:r>
              <w:rPr>
                <w:rFonts w:hint="eastAsia" w:ascii="宋体" w:hAnsi="宋体" w:cs="宋体"/>
                <w:color w:val="auto"/>
                <w:sz w:val="24"/>
                <w:szCs w:val="24"/>
                <w:highlight w:val="none"/>
                <w:lang w:val="en-US" w:eastAsia="zh-CN"/>
              </w:rPr>
              <w:t>分</w:t>
            </w:r>
          </w:p>
        </w:tc>
        <w:tc>
          <w:tcPr>
            <w:tcW w:w="1817" w:type="dxa"/>
            <w:shd w:val="clear" w:color="auto" w:fill="auto"/>
            <w:noWrap w:val="0"/>
            <w:vAlign w:val="center"/>
          </w:tcPr>
          <w:p w14:paraId="4051CB4F">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安全保证</w:t>
            </w:r>
            <w:r>
              <w:rPr>
                <w:rFonts w:hint="eastAsia" w:ascii="宋体" w:hAnsi="宋体" w:eastAsia="宋体" w:cs="宋体"/>
                <w:color w:val="auto"/>
                <w:sz w:val="24"/>
                <w:szCs w:val="24"/>
                <w:highlight w:val="none"/>
              </w:rPr>
              <w:t>措施</w:t>
            </w:r>
          </w:p>
        </w:tc>
      </w:tr>
      <w:tr w14:paraId="6046C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5" w:hRule="atLeast"/>
        </w:trPr>
        <w:tc>
          <w:tcPr>
            <w:tcW w:w="1084" w:type="dxa"/>
            <w:vMerge w:val="continue"/>
            <w:noWrap w:val="0"/>
            <w:vAlign w:val="center"/>
          </w:tcPr>
          <w:p w14:paraId="44EE586A">
            <w:pPr>
              <w:rPr>
                <w:rFonts w:hint="eastAsia" w:ascii="宋体" w:hAnsi="宋体" w:eastAsia="宋体" w:cs="宋体"/>
                <w:color w:val="auto"/>
                <w:sz w:val="24"/>
                <w:szCs w:val="24"/>
                <w:highlight w:val="none"/>
              </w:rPr>
            </w:pPr>
          </w:p>
        </w:tc>
        <w:tc>
          <w:tcPr>
            <w:tcW w:w="536" w:type="dxa"/>
            <w:shd w:val="clear" w:color="auto" w:fill="auto"/>
            <w:noWrap w:val="0"/>
            <w:vAlign w:val="center"/>
          </w:tcPr>
          <w:p w14:paraId="3B4BB395">
            <w:pPr>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5</w:t>
            </w:r>
          </w:p>
        </w:tc>
        <w:tc>
          <w:tcPr>
            <w:tcW w:w="4605" w:type="dxa"/>
            <w:shd w:val="clear" w:color="auto" w:fill="auto"/>
            <w:noWrap w:val="0"/>
            <w:vAlign w:val="center"/>
          </w:tcPr>
          <w:p w14:paraId="6D599493">
            <w:pPr>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rPr>
              <w:t>根据投标人服务能力及提供服务响应时间；提供招标人便利性以及接到招标人任务及时完成的服务方案进行打分</w:t>
            </w:r>
            <w:r>
              <w:rPr>
                <w:rFonts w:hint="eastAsia" w:ascii="宋体" w:hAnsi="宋体" w:eastAsia="宋体" w:cs="宋体"/>
                <w:bCs/>
                <w:color w:val="auto"/>
                <w:sz w:val="24"/>
                <w:szCs w:val="24"/>
                <w:highlight w:val="none"/>
                <w:lang w:val="en-US" w:eastAsia="zh-CN"/>
              </w:rPr>
              <w:t>:</w:t>
            </w:r>
          </w:p>
          <w:p w14:paraId="71C1DCAE">
            <w:pPr>
              <w:widowControl/>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方案</w:t>
            </w:r>
            <w:r>
              <w:rPr>
                <w:rFonts w:hint="eastAsia" w:ascii="宋体" w:hAnsi="宋体" w:eastAsia="宋体" w:cs="宋体"/>
                <w:color w:val="auto"/>
                <w:kern w:val="0"/>
                <w:sz w:val="24"/>
                <w:szCs w:val="24"/>
                <w:highlight w:val="none"/>
                <w:lang w:val="en-US" w:eastAsia="zh-CN" w:bidi="ar"/>
              </w:rPr>
              <w:t>详细</w:t>
            </w:r>
            <w:r>
              <w:rPr>
                <w:rFonts w:hint="eastAsia" w:ascii="宋体" w:hAnsi="宋体" w:eastAsia="宋体" w:cs="宋体"/>
                <w:color w:val="auto"/>
                <w:sz w:val="24"/>
                <w:szCs w:val="24"/>
                <w:highlight w:val="none"/>
                <w:lang w:val="en-US" w:eastAsia="zh-CN"/>
              </w:rPr>
              <w:t>、全面合理</w:t>
            </w:r>
            <w:r>
              <w:rPr>
                <w:rFonts w:hint="eastAsia" w:ascii="宋体" w:hAnsi="宋体" w:eastAsia="宋体" w:cs="宋体"/>
                <w:color w:val="auto"/>
                <w:kern w:val="0"/>
                <w:sz w:val="24"/>
                <w:szCs w:val="24"/>
                <w:highlight w:val="none"/>
                <w:lang w:val="en-US" w:eastAsia="zh-CN" w:bidi="ar"/>
              </w:rPr>
              <w:t>且</w:t>
            </w:r>
            <w:r>
              <w:rPr>
                <w:rFonts w:hint="eastAsia" w:ascii="宋体" w:hAnsi="宋体" w:eastAsia="宋体" w:cs="宋体"/>
                <w:color w:val="auto"/>
                <w:kern w:val="0"/>
                <w:sz w:val="24"/>
                <w:szCs w:val="24"/>
                <w:highlight w:val="none"/>
                <w:lang w:bidi="ar"/>
              </w:rPr>
              <w:t>有效可行的，得</w:t>
            </w:r>
            <w:r>
              <w:rPr>
                <w:rFonts w:hint="eastAsia" w:ascii="宋体" w:hAnsi="宋体" w:eastAsia="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bidi="ar"/>
              </w:rPr>
              <w:t>分；</w:t>
            </w:r>
          </w:p>
          <w:p w14:paraId="48EABC92">
            <w:pPr>
              <w:snapToGrid w:val="0"/>
              <w:jc w:val="both"/>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2.方案比较详细、合理，针对性比较强的，</w:t>
            </w:r>
            <w:r>
              <w:rPr>
                <w:rFonts w:hint="eastAsia" w:ascii="宋体" w:hAnsi="宋体" w:eastAsia="宋体" w:cs="宋体"/>
                <w:color w:val="auto"/>
                <w:sz w:val="24"/>
                <w:szCs w:val="24"/>
                <w:highlight w:val="none"/>
                <w:lang w:val="zh-CN" w:eastAsia="zh-CN"/>
              </w:rPr>
              <w:t>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eastAsia="zh-CN"/>
              </w:rPr>
              <w:t>分；</w:t>
            </w:r>
          </w:p>
          <w:p w14:paraId="44710AC7">
            <w:pPr>
              <w:snapToGrid w:val="0"/>
              <w:jc w:val="both"/>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3.方案详细合理性、针对性尚可的，得3分</w:t>
            </w:r>
          </w:p>
          <w:p w14:paraId="60D22606">
            <w:pPr>
              <w:snapToGrid w:val="0"/>
              <w:jc w:val="both"/>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4.方案有瑕疵、符合性和针对性有瑕疵的，</w:t>
            </w:r>
            <w:r>
              <w:rPr>
                <w:rFonts w:hint="eastAsia" w:ascii="宋体" w:hAnsi="宋体" w:eastAsia="宋体" w:cs="宋体"/>
                <w:color w:val="auto"/>
                <w:sz w:val="24"/>
                <w:szCs w:val="24"/>
                <w:highlight w:val="none"/>
                <w:lang w:val="zh-CN" w:eastAsia="zh-CN"/>
              </w:rPr>
              <w:t>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eastAsia="zh-CN"/>
              </w:rPr>
              <w:t>分；</w:t>
            </w:r>
          </w:p>
          <w:p w14:paraId="43E88B0C">
            <w:pPr>
              <w:snapToGrid w:val="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5.方案内容有欠缺、针对性存在明显不足的，得1分；</w:t>
            </w:r>
          </w:p>
          <w:p w14:paraId="69A5B7F7">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val="en-US" w:eastAsia="zh-CN"/>
              </w:rPr>
              <w:t>6.未提供的不得分</w:t>
            </w:r>
            <w:r>
              <w:rPr>
                <w:rFonts w:hint="eastAsia" w:ascii="宋体" w:hAnsi="宋体" w:eastAsia="宋体" w:cs="宋体"/>
                <w:color w:val="auto"/>
                <w:sz w:val="24"/>
                <w:szCs w:val="24"/>
                <w:highlight w:val="none"/>
                <w:lang w:val="zh-CN" w:eastAsia="zh-CN"/>
              </w:rPr>
              <w:t>。</w:t>
            </w:r>
          </w:p>
        </w:tc>
        <w:tc>
          <w:tcPr>
            <w:tcW w:w="717" w:type="dxa"/>
            <w:shd w:val="clear" w:color="auto" w:fill="auto"/>
            <w:noWrap w:val="0"/>
            <w:vAlign w:val="center"/>
          </w:tcPr>
          <w:p w14:paraId="5F350671">
            <w:pPr>
              <w:spacing w:beforeLines="50" w:afterLines="5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lang w:val="en-US" w:eastAsia="zh-CN"/>
              </w:rPr>
              <w:t>5</w:t>
            </w:r>
          </w:p>
        </w:tc>
        <w:tc>
          <w:tcPr>
            <w:tcW w:w="1150" w:type="dxa"/>
            <w:shd w:val="clear" w:color="auto" w:fill="auto"/>
            <w:noWrap w:val="0"/>
            <w:vAlign w:val="center"/>
          </w:tcPr>
          <w:p w14:paraId="0B53EFE3">
            <w:pPr>
              <w:spacing w:beforeLines="50" w:afterLines="5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lang w:val="en-US" w:eastAsia="zh-CN"/>
              </w:rPr>
              <w:t>主观分</w:t>
            </w:r>
          </w:p>
        </w:tc>
        <w:tc>
          <w:tcPr>
            <w:tcW w:w="1817" w:type="dxa"/>
            <w:shd w:val="clear" w:color="auto" w:fill="auto"/>
            <w:noWrap w:val="0"/>
            <w:vAlign w:val="center"/>
          </w:tcPr>
          <w:p w14:paraId="2C6EBF6B">
            <w:pPr>
              <w:spacing w:beforeLines="50" w:afterLines="5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val="en-US" w:eastAsia="zh-CN"/>
              </w:rPr>
              <w:t>服务能力</w:t>
            </w:r>
          </w:p>
        </w:tc>
      </w:tr>
      <w:tr w14:paraId="18171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084" w:type="dxa"/>
            <w:vMerge w:val="continue"/>
            <w:noWrap w:val="0"/>
            <w:vAlign w:val="center"/>
          </w:tcPr>
          <w:p w14:paraId="1637DDE9">
            <w:pPr>
              <w:rPr>
                <w:rFonts w:hint="eastAsia" w:ascii="宋体" w:hAnsi="宋体" w:eastAsia="宋体" w:cs="宋体"/>
                <w:color w:val="auto"/>
                <w:sz w:val="24"/>
                <w:szCs w:val="24"/>
                <w:highlight w:val="none"/>
              </w:rPr>
            </w:pPr>
          </w:p>
        </w:tc>
        <w:tc>
          <w:tcPr>
            <w:tcW w:w="536" w:type="dxa"/>
            <w:shd w:val="clear" w:color="auto" w:fill="auto"/>
            <w:noWrap w:val="0"/>
            <w:vAlign w:val="center"/>
          </w:tcPr>
          <w:p w14:paraId="4FC5EDFB">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4605" w:type="dxa"/>
            <w:shd w:val="clear" w:color="auto" w:fill="auto"/>
            <w:noWrap w:val="0"/>
            <w:vAlign w:val="center"/>
          </w:tcPr>
          <w:p w14:paraId="56AB3DE5">
            <w:pPr>
              <w:snapToGrid w:val="0"/>
              <w:rPr>
                <w:rFonts w:hAnsi="宋体"/>
                <w:bCs/>
                <w:color w:val="auto"/>
                <w:sz w:val="24"/>
                <w:u w:val="single"/>
              </w:rPr>
            </w:pPr>
            <w:r>
              <w:rPr>
                <w:rFonts w:hint="eastAsia" w:hAnsi="宋体"/>
                <w:bCs/>
                <w:color w:val="auto"/>
                <w:sz w:val="24"/>
              </w:rPr>
              <w:t>样品</w:t>
            </w:r>
            <w:r>
              <w:rPr>
                <w:rFonts w:hint="eastAsia" w:hAnsi="宋体"/>
                <w:b w:val="0"/>
                <w:bCs/>
                <w:color w:val="auto"/>
                <w:sz w:val="24"/>
              </w:rPr>
              <w:t>提供</w:t>
            </w:r>
            <w:r>
              <w:rPr>
                <w:rFonts w:hint="eastAsia" w:hAnsi="宋体"/>
                <w:bCs/>
                <w:color w:val="auto"/>
                <w:sz w:val="24"/>
              </w:rPr>
              <w:t>：</w:t>
            </w:r>
            <w:r>
              <w:rPr>
                <w:rFonts w:hint="eastAsia" w:ascii="宋体" w:hAnsi="宋体" w:cs="宋体"/>
                <w:snapToGrid w:val="0"/>
                <w:color w:val="auto"/>
                <w:kern w:val="28"/>
                <w:sz w:val="24"/>
                <w:highlight w:val="none"/>
                <w:u w:val="single"/>
                <w:lang w:val="en-US" w:eastAsia="zh-CN"/>
              </w:rPr>
              <w:t>按规格型号制作的成品剧院椅一个</w:t>
            </w:r>
          </w:p>
          <w:p w14:paraId="3E7907E4">
            <w:pP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投标人需按要求提供样品，样品</w:t>
            </w:r>
            <w:r>
              <w:rPr>
                <w:rFonts w:hint="eastAsia" w:ascii="宋体" w:hAnsi="宋体" w:eastAsia="宋体" w:cs="宋体"/>
                <w:color w:val="auto"/>
                <w:sz w:val="24"/>
                <w:szCs w:val="24"/>
                <w:highlight w:val="none"/>
                <w:lang w:eastAsia="zh-CN"/>
              </w:rPr>
              <w:t>配件</w:t>
            </w:r>
            <w:r>
              <w:rPr>
                <w:rFonts w:hint="eastAsia" w:ascii="宋体" w:hAnsi="宋体" w:eastAsia="宋体" w:cs="宋体"/>
                <w:color w:val="auto"/>
                <w:sz w:val="24"/>
                <w:szCs w:val="24"/>
                <w:highlight w:val="none"/>
              </w:rPr>
              <w:t>不全或尺寸(长宽高)超过招标文件要求尺寸±5%的，样品分做0分处理</w:t>
            </w:r>
            <w:r>
              <w:rPr>
                <w:rFonts w:hint="eastAsia" w:ascii="宋体" w:hAnsi="宋体" w:eastAsia="宋体" w:cs="宋体"/>
                <w:color w:val="auto"/>
                <w:sz w:val="24"/>
                <w:szCs w:val="24"/>
                <w:highlight w:val="none"/>
                <w:lang w:eastAsia="zh-CN"/>
              </w:rPr>
              <w:t>】</w:t>
            </w:r>
            <w:r>
              <w:rPr>
                <w:rFonts w:hint="eastAsia" w:hAnsi="宋体"/>
                <w:bCs/>
                <w:color w:val="auto"/>
                <w:sz w:val="24"/>
              </w:rPr>
              <w:t>；评标委员会根据投标样品的加工制作工艺</w:t>
            </w:r>
            <w:r>
              <w:rPr>
                <w:rFonts w:hint="eastAsia" w:hAnsi="宋体"/>
                <w:bCs/>
                <w:color w:val="auto"/>
                <w:sz w:val="24"/>
                <w:lang w:eastAsia="zh-CN"/>
              </w:rPr>
              <w:t>是否完整</w:t>
            </w:r>
            <w:r>
              <w:rPr>
                <w:rFonts w:hint="eastAsia" w:hAnsi="宋体"/>
                <w:bCs/>
                <w:color w:val="auto"/>
                <w:sz w:val="24"/>
              </w:rPr>
              <w:t>、外观</w:t>
            </w:r>
            <w:r>
              <w:rPr>
                <w:rFonts w:hint="eastAsia" w:hAnsi="宋体"/>
                <w:bCs/>
                <w:color w:val="auto"/>
                <w:sz w:val="24"/>
                <w:lang w:eastAsia="zh-CN"/>
              </w:rPr>
              <w:t>是否美观和质量是否牢固</w:t>
            </w:r>
            <w:r>
              <w:rPr>
                <w:rFonts w:hint="eastAsia" w:hAnsi="宋体"/>
                <w:bCs/>
                <w:color w:val="auto"/>
                <w:sz w:val="24"/>
              </w:rPr>
              <w:t>、</w:t>
            </w:r>
            <w:r>
              <w:rPr>
                <w:rFonts w:hint="eastAsia" w:hAnsi="宋体"/>
                <w:bCs/>
                <w:color w:val="auto"/>
                <w:sz w:val="24"/>
                <w:lang w:eastAsia="zh-CN"/>
              </w:rPr>
              <w:t>材质是否达标</w:t>
            </w:r>
            <w:bookmarkStart w:id="566" w:name="_GoBack"/>
            <w:bookmarkEnd w:id="566"/>
            <w:r>
              <w:rPr>
                <w:rFonts w:hint="eastAsia" w:hAnsi="宋体"/>
                <w:bCs/>
                <w:color w:val="auto"/>
                <w:sz w:val="24"/>
              </w:rPr>
              <w:t>等方面进行评分</w:t>
            </w:r>
            <w:r>
              <w:rPr>
                <w:rFonts w:hint="eastAsia" w:hAnsi="宋体"/>
                <w:bCs/>
                <w:color w:val="auto"/>
                <w:sz w:val="24"/>
                <w:lang w:eastAsia="zh-CN"/>
              </w:rPr>
              <w:t>，最高得</w:t>
            </w:r>
            <w:r>
              <w:rPr>
                <w:rFonts w:hint="eastAsia" w:hAnsi="宋体"/>
                <w:bCs/>
                <w:color w:val="auto"/>
                <w:sz w:val="24"/>
                <w:lang w:val="en-US" w:eastAsia="zh-CN"/>
              </w:rPr>
              <w:t>5分。</w:t>
            </w:r>
            <w:r>
              <w:rPr>
                <w:rFonts w:hint="eastAsia" w:hAnsi="宋体"/>
                <w:b/>
                <w:bCs w:val="0"/>
                <w:color w:val="auto"/>
                <w:sz w:val="24"/>
                <w:lang w:val="en-US" w:eastAsia="zh-CN"/>
              </w:rPr>
              <w:t>（不提供样品作无效标处理。）</w:t>
            </w:r>
          </w:p>
        </w:tc>
        <w:tc>
          <w:tcPr>
            <w:tcW w:w="717" w:type="dxa"/>
            <w:shd w:val="clear" w:color="auto" w:fill="auto"/>
            <w:noWrap w:val="0"/>
            <w:vAlign w:val="center"/>
          </w:tcPr>
          <w:p w14:paraId="4F64FBA7">
            <w:p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1150" w:type="dxa"/>
            <w:shd w:val="clear" w:color="auto" w:fill="auto"/>
            <w:noWrap w:val="0"/>
            <w:vAlign w:val="center"/>
          </w:tcPr>
          <w:p w14:paraId="735E78A6">
            <w:pPr>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主观分</w:t>
            </w:r>
          </w:p>
        </w:tc>
        <w:tc>
          <w:tcPr>
            <w:tcW w:w="1817" w:type="dxa"/>
            <w:shd w:val="clear" w:color="auto" w:fill="auto"/>
            <w:noWrap w:val="0"/>
            <w:vAlign w:val="center"/>
          </w:tcPr>
          <w:p w14:paraId="41AB912C">
            <w:p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样品</w:t>
            </w:r>
          </w:p>
        </w:tc>
      </w:tr>
      <w:tr w14:paraId="63E86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084" w:type="dxa"/>
            <w:vMerge w:val="continue"/>
            <w:noWrap w:val="0"/>
            <w:vAlign w:val="center"/>
          </w:tcPr>
          <w:p w14:paraId="56D4CD87">
            <w:pPr>
              <w:rPr>
                <w:rFonts w:hint="eastAsia" w:ascii="宋体" w:hAnsi="宋体" w:eastAsia="宋体" w:cs="宋体"/>
                <w:color w:val="auto"/>
                <w:sz w:val="24"/>
                <w:szCs w:val="24"/>
                <w:highlight w:val="none"/>
              </w:rPr>
            </w:pPr>
          </w:p>
        </w:tc>
        <w:tc>
          <w:tcPr>
            <w:tcW w:w="536" w:type="dxa"/>
            <w:shd w:val="clear" w:color="auto" w:fill="auto"/>
            <w:noWrap w:val="0"/>
            <w:vAlign w:val="center"/>
          </w:tcPr>
          <w:p w14:paraId="60E55B69">
            <w:p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c>
          <w:tcPr>
            <w:tcW w:w="4605" w:type="dxa"/>
            <w:shd w:val="clear" w:color="auto" w:fill="auto"/>
            <w:noWrap w:val="0"/>
            <w:vAlign w:val="center"/>
          </w:tcPr>
          <w:p w14:paraId="64326B21">
            <w:pPr>
              <w:spacing w:line="240" w:lineRule="auto"/>
              <w:rPr>
                <w:rFonts w:hint="eastAsia" w:ascii="宋体" w:hAnsi="宋体" w:eastAsia="宋体" w:cs="宋体"/>
                <w:sz w:val="24"/>
                <w:szCs w:val="24"/>
              </w:rPr>
            </w:pPr>
            <w:r>
              <w:rPr>
                <w:rFonts w:hint="eastAsia" w:ascii="宋体" w:hAnsi="宋体" w:eastAsia="宋体" w:cs="宋体"/>
                <w:sz w:val="24"/>
                <w:szCs w:val="24"/>
              </w:rPr>
              <w:t>根据投标人提供的质量管理承诺及措施方案进行评议：</w:t>
            </w:r>
          </w:p>
          <w:p w14:paraId="417D5ADE">
            <w:pPr>
              <w:pStyle w:val="15"/>
              <w:numPr>
                <w:ilvl w:val="0"/>
                <w:numId w:val="0"/>
              </w:numPr>
              <w:spacing w:line="240" w:lineRule="auto"/>
              <w:rPr>
                <w:rFonts w:hint="eastAsia" w:ascii="宋体" w:hAnsi="宋体" w:eastAsia="宋体" w:cs="宋体"/>
                <w:sz w:val="24"/>
                <w:szCs w:val="24"/>
              </w:rPr>
            </w:pPr>
            <w:r>
              <w:rPr>
                <w:rFonts w:hint="eastAsia" w:ascii="宋体" w:hAnsi="宋体" w:eastAsia="宋体" w:cs="宋体"/>
                <w:sz w:val="24"/>
                <w:szCs w:val="24"/>
              </w:rPr>
              <w:t>质量管理的制度、措施符合项目实际所需，得</w:t>
            </w:r>
            <w:r>
              <w:rPr>
                <w:rFonts w:hint="eastAsia" w:ascii="宋体" w:hAnsi="宋体" w:eastAsia="宋体" w:cs="宋体"/>
                <w:sz w:val="24"/>
                <w:szCs w:val="24"/>
                <w:lang w:val="en-US" w:eastAsia="zh-CN"/>
              </w:rPr>
              <w:t>4</w:t>
            </w:r>
            <w:r>
              <w:rPr>
                <w:rFonts w:hint="eastAsia" w:ascii="宋体" w:hAnsi="宋体" w:eastAsia="宋体" w:cs="宋体"/>
                <w:sz w:val="24"/>
                <w:szCs w:val="24"/>
              </w:rPr>
              <w:t>分；</w:t>
            </w:r>
          </w:p>
          <w:p w14:paraId="1CA4E2C0">
            <w:pPr>
              <w:spacing w:line="240" w:lineRule="auto"/>
              <w:rPr>
                <w:rFonts w:hint="eastAsia" w:ascii="宋体" w:hAnsi="宋体" w:eastAsia="宋体" w:cs="宋体"/>
                <w:sz w:val="24"/>
                <w:szCs w:val="24"/>
              </w:rPr>
            </w:pPr>
            <w:r>
              <w:rPr>
                <w:rFonts w:hint="eastAsia" w:ascii="宋体" w:hAnsi="宋体" w:eastAsia="宋体" w:cs="宋体"/>
                <w:sz w:val="24"/>
                <w:szCs w:val="24"/>
              </w:rPr>
              <w:t>质量管理的制度、措施较合理，得</w:t>
            </w:r>
            <w:r>
              <w:rPr>
                <w:rFonts w:hint="eastAsia" w:ascii="宋体" w:hAnsi="宋体" w:eastAsia="宋体" w:cs="宋体"/>
                <w:sz w:val="24"/>
                <w:szCs w:val="24"/>
                <w:lang w:val="en-US" w:eastAsia="zh-CN"/>
              </w:rPr>
              <w:t>3</w:t>
            </w:r>
            <w:r>
              <w:rPr>
                <w:rFonts w:hint="eastAsia" w:ascii="宋体" w:hAnsi="宋体" w:eastAsia="宋体" w:cs="宋体"/>
                <w:sz w:val="24"/>
                <w:szCs w:val="24"/>
              </w:rPr>
              <w:t>分；</w:t>
            </w:r>
          </w:p>
          <w:p w14:paraId="49E4F84F">
            <w:pPr>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rPr>
              <w:t>质量管理的制度、措施</w:t>
            </w:r>
            <w:r>
              <w:rPr>
                <w:rFonts w:hint="eastAsia" w:ascii="宋体" w:hAnsi="宋体" w:eastAsia="宋体" w:cs="宋体"/>
                <w:sz w:val="24"/>
                <w:szCs w:val="24"/>
                <w:lang w:val="en-US" w:eastAsia="zh-CN"/>
              </w:rPr>
              <w:t>一般的，得2分；</w:t>
            </w:r>
          </w:p>
          <w:p w14:paraId="0A2A6214">
            <w:pPr>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rPr>
              <w:t>质量管理的制度、措施</w:t>
            </w:r>
            <w:r>
              <w:rPr>
                <w:rFonts w:hint="eastAsia" w:ascii="宋体" w:hAnsi="宋体" w:eastAsia="宋体" w:cs="宋体"/>
                <w:sz w:val="24"/>
                <w:szCs w:val="24"/>
                <w:lang w:val="en-US" w:eastAsia="zh-CN"/>
              </w:rPr>
              <w:t>较差的，得1分；</w:t>
            </w:r>
          </w:p>
          <w:p w14:paraId="48AA21EC">
            <w:pP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lang w:val="en-US" w:eastAsia="zh-CN"/>
              </w:rPr>
              <w:t>无相关</w:t>
            </w:r>
            <w:r>
              <w:rPr>
                <w:rFonts w:hint="eastAsia" w:ascii="宋体" w:hAnsi="宋体" w:eastAsia="宋体" w:cs="宋体"/>
                <w:sz w:val="24"/>
                <w:szCs w:val="24"/>
              </w:rPr>
              <w:t>制度、措施</w:t>
            </w:r>
            <w:r>
              <w:rPr>
                <w:rFonts w:hint="eastAsia" w:ascii="宋体" w:hAnsi="宋体" w:eastAsia="宋体" w:cs="宋体"/>
                <w:sz w:val="24"/>
                <w:szCs w:val="24"/>
                <w:lang w:val="en-US" w:eastAsia="zh-CN"/>
              </w:rPr>
              <w:t>方案的</w:t>
            </w:r>
            <w:r>
              <w:rPr>
                <w:rFonts w:hint="eastAsia" w:ascii="宋体" w:hAnsi="宋体" w:eastAsia="宋体" w:cs="宋体"/>
                <w:sz w:val="24"/>
                <w:szCs w:val="24"/>
              </w:rPr>
              <w:t>，</w:t>
            </w:r>
            <w:r>
              <w:rPr>
                <w:rFonts w:hint="eastAsia" w:ascii="宋体" w:hAnsi="宋体" w:eastAsia="宋体" w:cs="宋体"/>
                <w:sz w:val="24"/>
                <w:szCs w:val="24"/>
                <w:lang w:val="en-US" w:eastAsia="zh-CN"/>
              </w:rPr>
              <w:t>不得分</w:t>
            </w:r>
            <w:r>
              <w:rPr>
                <w:rFonts w:hint="eastAsia" w:ascii="宋体" w:hAnsi="宋体" w:eastAsia="宋体" w:cs="宋体"/>
                <w:sz w:val="24"/>
                <w:szCs w:val="24"/>
              </w:rPr>
              <w:t>。</w:t>
            </w:r>
          </w:p>
        </w:tc>
        <w:tc>
          <w:tcPr>
            <w:tcW w:w="717" w:type="dxa"/>
            <w:shd w:val="clear" w:color="auto" w:fill="auto"/>
            <w:noWrap w:val="0"/>
            <w:vAlign w:val="center"/>
          </w:tcPr>
          <w:p w14:paraId="328C8CA4">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4</w:t>
            </w:r>
          </w:p>
        </w:tc>
        <w:tc>
          <w:tcPr>
            <w:tcW w:w="1150" w:type="dxa"/>
            <w:shd w:val="clear" w:color="auto" w:fill="auto"/>
            <w:noWrap w:val="0"/>
            <w:vAlign w:val="center"/>
          </w:tcPr>
          <w:p w14:paraId="7AAAAE1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w:t>
            </w:r>
            <w:r>
              <w:rPr>
                <w:rFonts w:hint="eastAsia" w:ascii="宋体" w:hAnsi="宋体" w:cs="宋体"/>
                <w:color w:val="auto"/>
                <w:sz w:val="24"/>
                <w:szCs w:val="24"/>
                <w:highlight w:val="none"/>
                <w:lang w:val="en-US" w:eastAsia="zh-CN"/>
              </w:rPr>
              <w:t>分</w:t>
            </w:r>
          </w:p>
        </w:tc>
        <w:tc>
          <w:tcPr>
            <w:tcW w:w="1817" w:type="dxa"/>
            <w:shd w:val="clear" w:color="auto" w:fill="auto"/>
            <w:noWrap w:val="0"/>
            <w:vAlign w:val="center"/>
          </w:tcPr>
          <w:p w14:paraId="3066C7C9">
            <w:pPr>
              <w:jc w:val="center"/>
              <w:rPr>
                <w:rFonts w:hint="eastAsia" w:ascii="宋体" w:hAnsi="宋体" w:eastAsia="宋体" w:cs="宋体"/>
                <w:color w:val="auto"/>
                <w:sz w:val="24"/>
                <w:szCs w:val="24"/>
                <w:highlight w:val="none"/>
              </w:rPr>
            </w:pPr>
            <w:r>
              <w:rPr>
                <w:rFonts w:hint="eastAsia" w:ascii="宋体" w:hAnsi="宋体" w:eastAsia="宋体" w:cs="宋体"/>
                <w:kern w:val="0"/>
                <w:sz w:val="24"/>
                <w:lang w:val="en-US" w:eastAsia="zh-CN"/>
              </w:rPr>
              <w:t>质量管理承诺及措施方案</w:t>
            </w:r>
          </w:p>
        </w:tc>
      </w:tr>
      <w:tr w14:paraId="7F27B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9" w:hRule="atLeast"/>
        </w:trPr>
        <w:tc>
          <w:tcPr>
            <w:tcW w:w="1084" w:type="dxa"/>
            <w:vMerge w:val="continue"/>
            <w:noWrap w:val="0"/>
            <w:vAlign w:val="center"/>
          </w:tcPr>
          <w:p w14:paraId="1F0D8D46">
            <w:pPr>
              <w:rPr>
                <w:rFonts w:hint="eastAsia" w:ascii="宋体" w:hAnsi="宋体" w:eastAsia="宋体" w:cs="宋体"/>
                <w:color w:val="auto"/>
                <w:sz w:val="24"/>
                <w:szCs w:val="24"/>
                <w:highlight w:val="none"/>
              </w:rPr>
            </w:pPr>
          </w:p>
        </w:tc>
        <w:tc>
          <w:tcPr>
            <w:tcW w:w="536" w:type="dxa"/>
            <w:vMerge w:val="restart"/>
            <w:shd w:val="clear" w:color="auto" w:fill="auto"/>
            <w:noWrap w:val="0"/>
            <w:vAlign w:val="center"/>
          </w:tcPr>
          <w:p w14:paraId="41D7AB8F">
            <w:p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c>
          <w:tcPr>
            <w:tcW w:w="4605" w:type="dxa"/>
            <w:shd w:val="clear" w:color="auto" w:fill="auto"/>
            <w:noWrap w:val="0"/>
            <w:vAlign w:val="center"/>
          </w:tcPr>
          <w:p w14:paraId="7C1B986B">
            <w:pPr>
              <w:numPr>
                <w:ilvl w:val="0"/>
                <w:numId w:val="0"/>
              </w:numPr>
              <w:ind w:firstLine="480" w:firstLineChars="200"/>
              <w:rPr>
                <w:rFonts w:hint="eastAsia" w:hAnsi="宋体"/>
                <w:bCs/>
                <w:color w:val="auto"/>
                <w:sz w:val="24"/>
              </w:rPr>
            </w:pPr>
            <w:r>
              <w:rPr>
                <w:rFonts w:hint="eastAsia" w:hAnsi="宋体"/>
                <w:bCs/>
                <w:color w:val="auto"/>
                <w:sz w:val="24"/>
              </w:rPr>
              <w:t>针对本项目制定的故障响应时间、故障处理方案进行打分；</w:t>
            </w:r>
          </w:p>
          <w:p w14:paraId="329753F5">
            <w:pPr>
              <w:widowControl/>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方案</w:t>
            </w:r>
            <w:r>
              <w:rPr>
                <w:rFonts w:hint="eastAsia" w:ascii="宋体" w:hAnsi="宋体" w:eastAsia="宋体" w:cs="宋体"/>
                <w:color w:val="auto"/>
                <w:kern w:val="0"/>
                <w:sz w:val="24"/>
                <w:szCs w:val="24"/>
                <w:highlight w:val="none"/>
                <w:lang w:val="en-US" w:eastAsia="zh-CN" w:bidi="ar"/>
              </w:rPr>
              <w:t>详细</w:t>
            </w:r>
            <w:r>
              <w:rPr>
                <w:rFonts w:hint="eastAsia" w:ascii="宋体" w:hAnsi="宋体" w:eastAsia="宋体" w:cs="宋体"/>
                <w:color w:val="auto"/>
                <w:sz w:val="24"/>
                <w:szCs w:val="24"/>
                <w:highlight w:val="none"/>
                <w:lang w:val="en-US" w:eastAsia="zh-CN"/>
              </w:rPr>
              <w:t>、全面合理</w:t>
            </w:r>
            <w:r>
              <w:rPr>
                <w:rFonts w:hint="eastAsia" w:ascii="宋体" w:hAnsi="宋体" w:eastAsia="宋体" w:cs="宋体"/>
                <w:color w:val="auto"/>
                <w:kern w:val="0"/>
                <w:sz w:val="24"/>
                <w:szCs w:val="24"/>
                <w:highlight w:val="none"/>
                <w:lang w:val="en-US" w:eastAsia="zh-CN" w:bidi="ar"/>
              </w:rPr>
              <w:t>且</w:t>
            </w:r>
            <w:r>
              <w:rPr>
                <w:rFonts w:hint="eastAsia" w:ascii="宋体" w:hAnsi="宋体" w:eastAsia="宋体" w:cs="宋体"/>
                <w:color w:val="auto"/>
                <w:kern w:val="0"/>
                <w:sz w:val="24"/>
                <w:szCs w:val="24"/>
                <w:highlight w:val="none"/>
                <w:lang w:bidi="ar"/>
              </w:rPr>
              <w:t>有效可行的，得</w:t>
            </w:r>
            <w:r>
              <w:rPr>
                <w:rFonts w:hint="eastAsia" w:ascii="宋体" w:hAnsi="宋体" w:eastAsia="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bidi="ar"/>
              </w:rPr>
              <w:t>分；</w:t>
            </w:r>
          </w:p>
          <w:p w14:paraId="5EDF0EC1">
            <w:pPr>
              <w:snapToGrid w:val="0"/>
              <w:jc w:val="both"/>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2.方案比较详细、合理，针对性比较强的，</w:t>
            </w:r>
            <w:r>
              <w:rPr>
                <w:rFonts w:hint="eastAsia" w:ascii="宋体" w:hAnsi="宋体" w:eastAsia="宋体" w:cs="宋体"/>
                <w:color w:val="auto"/>
                <w:sz w:val="24"/>
                <w:szCs w:val="24"/>
                <w:highlight w:val="none"/>
                <w:lang w:val="zh-CN" w:eastAsia="zh-CN"/>
              </w:rPr>
              <w:t>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eastAsia="zh-CN"/>
              </w:rPr>
              <w:t>分；</w:t>
            </w:r>
          </w:p>
          <w:p w14:paraId="4C3BB9CC">
            <w:pPr>
              <w:snapToGrid w:val="0"/>
              <w:jc w:val="both"/>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3.方案详细合理性、针对性尚可的，得3分</w:t>
            </w:r>
          </w:p>
          <w:p w14:paraId="04DD4BED">
            <w:pPr>
              <w:snapToGrid w:val="0"/>
              <w:jc w:val="both"/>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4.方案有瑕疵、符合性和针对性有瑕疵的，</w:t>
            </w:r>
            <w:r>
              <w:rPr>
                <w:rFonts w:hint="eastAsia" w:ascii="宋体" w:hAnsi="宋体" w:eastAsia="宋体" w:cs="宋体"/>
                <w:color w:val="auto"/>
                <w:sz w:val="24"/>
                <w:szCs w:val="24"/>
                <w:highlight w:val="none"/>
                <w:lang w:val="zh-CN" w:eastAsia="zh-CN"/>
              </w:rPr>
              <w:t>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eastAsia="zh-CN"/>
              </w:rPr>
              <w:t>分；</w:t>
            </w:r>
          </w:p>
          <w:p w14:paraId="6FDE8597">
            <w:pPr>
              <w:snapToGrid w:val="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5.方案内容有欠缺、针对性存在明显不足的，得1分；</w:t>
            </w:r>
          </w:p>
          <w:p w14:paraId="7EEC1E57">
            <w:pPr>
              <w:numPr>
                <w:ilvl w:val="0"/>
                <w:numId w:val="0"/>
              </w:numPr>
              <w:rPr>
                <w:rFonts w:hint="eastAsia" w:hAnsi="宋体"/>
                <w:bCs/>
                <w:color w:val="auto"/>
                <w:sz w:val="24"/>
              </w:rPr>
            </w:pPr>
            <w:r>
              <w:rPr>
                <w:rFonts w:hint="eastAsia" w:ascii="宋体" w:hAnsi="宋体" w:eastAsia="宋体" w:cs="宋体"/>
                <w:color w:val="auto"/>
                <w:sz w:val="24"/>
                <w:szCs w:val="24"/>
                <w:lang w:val="en-US" w:eastAsia="zh-CN"/>
              </w:rPr>
              <w:t>6.未提供的不得分</w:t>
            </w:r>
            <w:r>
              <w:rPr>
                <w:rFonts w:hint="eastAsia" w:ascii="宋体" w:hAnsi="宋体" w:eastAsia="宋体" w:cs="宋体"/>
                <w:color w:val="auto"/>
                <w:sz w:val="24"/>
                <w:szCs w:val="24"/>
                <w:highlight w:val="none"/>
                <w:lang w:val="zh-CN" w:eastAsia="zh-CN"/>
              </w:rPr>
              <w:t>。</w:t>
            </w:r>
          </w:p>
          <w:p w14:paraId="78C6533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4"/>
                <w:szCs w:val="24"/>
                <w:highlight w:val="none"/>
                <w:lang w:val="en-US" w:eastAsia="zh-CN"/>
              </w:rPr>
            </w:pPr>
          </w:p>
        </w:tc>
        <w:tc>
          <w:tcPr>
            <w:tcW w:w="717" w:type="dxa"/>
            <w:shd w:val="clear" w:color="auto" w:fill="auto"/>
            <w:noWrap w:val="0"/>
            <w:vAlign w:val="center"/>
          </w:tcPr>
          <w:p w14:paraId="68FEE99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b w:val="0"/>
                <w:bCs w:val="0"/>
                <w:color w:val="auto"/>
                <w:sz w:val="24"/>
                <w:szCs w:val="24"/>
                <w:lang w:val="en-US" w:eastAsia="zh-CN"/>
              </w:rPr>
              <w:t>5</w:t>
            </w:r>
          </w:p>
        </w:tc>
        <w:tc>
          <w:tcPr>
            <w:tcW w:w="1150" w:type="dxa"/>
            <w:vMerge w:val="restart"/>
            <w:shd w:val="clear" w:color="auto" w:fill="auto"/>
            <w:noWrap w:val="0"/>
            <w:vAlign w:val="center"/>
          </w:tcPr>
          <w:p w14:paraId="1E823F16">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cs="仿宋_GB2312" w:asciiTheme="minorEastAsia" w:hAnsiTheme="minorEastAsia" w:eastAsiaTheme="minorEastAsia"/>
                <w:color w:val="auto"/>
                <w:sz w:val="24"/>
                <w:lang w:eastAsia="zh-CN"/>
              </w:rPr>
              <w:t>主观分</w:t>
            </w:r>
          </w:p>
        </w:tc>
        <w:tc>
          <w:tcPr>
            <w:tcW w:w="1817" w:type="dxa"/>
            <w:vMerge w:val="restart"/>
            <w:shd w:val="clear" w:color="auto" w:fill="auto"/>
            <w:noWrap w:val="0"/>
            <w:vAlign w:val="center"/>
          </w:tcPr>
          <w:p w14:paraId="0C31C137">
            <w:pPr>
              <w:snapToGrid w:val="0"/>
              <w:spacing w:line="360" w:lineRule="auto"/>
              <w:jc w:val="center"/>
              <w:rPr>
                <w:rFonts w:hint="eastAsia" w:ascii="宋体" w:hAnsi="宋体"/>
                <w:color w:val="auto"/>
                <w:kern w:val="0"/>
                <w:sz w:val="24"/>
                <w:lang w:eastAsia="zh-CN"/>
              </w:rPr>
            </w:pPr>
          </w:p>
          <w:p w14:paraId="623FE1D9">
            <w:pPr>
              <w:snapToGrid w:val="0"/>
              <w:spacing w:line="360" w:lineRule="auto"/>
              <w:jc w:val="center"/>
              <w:rPr>
                <w:rFonts w:hint="eastAsia" w:ascii="宋体" w:hAnsi="宋体" w:eastAsia="宋体" w:cs="宋体"/>
                <w:color w:val="auto"/>
                <w:sz w:val="24"/>
                <w:szCs w:val="24"/>
                <w:highlight w:val="none"/>
              </w:rPr>
            </w:pPr>
            <w:r>
              <w:rPr>
                <w:rFonts w:hint="eastAsia" w:ascii="宋体" w:hAnsi="宋体"/>
                <w:color w:val="auto"/>
                <w:kern w:val="0"/>
                <w:sz w:val="24"/>
                <w:lang w:val="en-US" w:eastAsia="zh-CN"/>
              </w:rPr>
              <w:t>故障处理方案</w:t>
            </w:r>
          </w:p>
        </w:tc>
      </w:tr>
      <w:tr w14:paraId="3996A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084" w:type="dxa"/>
            <w:vMerge w:val="continue"/>
            <w:noWrap w:val="0"/>
            <w:vAlign w:val="center"/>
          </w:tcPr>
          <w:p w14:paraId="660C4933">
            <w:pPr>
              <w:rPr>
                <w:rFonts w:hint="eastAsia" w:ascii="宋体" w:hAnsi="宋体" w:eastAsia="宋体" w:cs="宋体"/>
                <w:color w:val="auto"/>
                <w:sz w:val="24"/>
                <w:szCs w:val="24"/>
                <w:highlight w:val="none"/>
              </w:rPr>
            </w:pPr>
          </w:p>
        </w:tc>
        <w:tc>
          <w:tcPr>
            <w:tcW w:w="536" w:type="dxa"/>
            <w:vMerge w:val="continue"/>
            <w:shd w:val="clear" w:color="auto" w:fill="auto"/>
            <w:noWrap w:val="0"/>
            <w:vAlign w:val="center"/>
          </w:tcPr>
          <w:p w14:paraId="101DD914">
            <w:pPr>
              <w:jc w:val="center"/>
              <w:rPr>
                <w:rFonts w:hint="eastAsia" w:ascii="宋体" w:hAnsi="宋体" w:cs="宋体"/>
                <w:color w:val="auto"/>
                <w:sz w:val="24"/>
                <w:szCs w:val="24"/>
                <w:highlight w:val="none"/>
                <w:lang w:val="en-US" w:eastAsia="zh-CN"/>
              </w:rPr>
            </w:pPr>
          </w:p>
        </w:tc>
        <w:tc>
          <w:tcPr>
            <w:tcW w:w="4605" w:type="dxa"/>
            <w:shd w:val="clear" w:color="auto" w:fill="auto"/>
            <w:noWrap w:val="0"/>
            <w:vAlign w:val="center"/>
          </w:tcPr>
          <w:p w14:paraId="6254314E">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hAnsi="宋体" w:eastAsia="宋体"/>
                <w:bCs/>
                <w:color w:val="auto"/>
                <w:sz w:val="24"/>
                <w:lang w:val="en-US" w:eastAsia="zh-CN"/>
              </w:rPr>
            </w:pPr>
            <w:r>
              <w:rPr>
                <w:rFonts w:hint="eastAsia" w:hAnsi="宋体"/>
                <w:bCs/>
                <w:color w:val="auto"/>
                <w:sz w:val="24"/>
              </w:rPr>
              <w:t>针对本项目制定的定期巡检方案进行打分</w:t>
            </w:r>
            <w:r>
              <w:rPr>
                <w:rFonts w:hint="eastAsia" w:hAnsi="宋体"/>
                <w:bCs/>
                <w:color w:val="auto"/>
                <w:sz w:val="24"/>
                <w:lang w:eastAsia="zh-CN"/>
              </w:rPr>
              <w:t>；</w:t>
            </w:r>
          </w:p>
          <w:p w14:paraId="694D68FE">
            <w:pPr>
              <w:widowControl/>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方案</w:t>
            </w:r>
            <w:r>
              <w:rPr>
                <w:rFonts w:hint="eastAsia" w:ascii="宋体" w:hAnsi="宋体" w:eastAsia="宋体" w:cs="宋体"/>
                <w:color w:val="auto"/>
                <w:kern w:val="0"/>
                <w:sz w:val="24"/>
                <w:szCs w:val="24"/>
                <w:highlight w:val="none"/>
                <w:lang w:val="en-US" w:eastAsia="zh-CN" w:bidi="ar"/>
              </w:rPr>
              <w:t>详细</w:t>
            </w:r>
            <w:r>
              <w:rPr>
                <w:rFonts w:hint="eastAsia" w:ascii="宋体" w:hAnsi="宋体" w:eastAsia="宋体" w:cs="宋体"/>
                <w:color w:val="auto"/>
                <w:sz w:val="24"/>
                <w:szCs w:val="24"/>
                <w:highlight w:val="none"/>
                <w:lang w:val="en-US" w:eastAsia="zh-CN"/>
              </w:rPr>
              <w:t>、全面合理</w:t>
            </w:r>
            <w:r>
              <w:rPr>
                <w:rFonts w:hint="eastAsia" w:ascii="宋体" w:hAnsi="宋体" w:eastAsia="宋体" w:cs="宋体"/>
                <w:color w:val="auto"/>
                <w:kern w:val="0"/>
                <w:sz w:val="24"/>
                <w:szCs w:val="24"/>
                <w:highlight w:val="none"/>
                <w:lang w:val="en-US" w:eastAsia="zh-CN" w:bidi="ar"/>
              </w:rPr>
              <w:t>且</w:t>
            </w:r>
            <w:r>
              <w:rPr>
                <w:rFonts w:hint="eastAsia" w:ascii="宋体" w:hAnsi="宋体" w:eastAsia="宋体" w:cs="宋体"/>
                <w:color w:val="auto"/>
                <w:kern w:val="0"/>
                <w:sz w:val="24"/>
                <w:szCs w:val="24"/>
                <w:highlight w:val="none"/>
                <w:lang w:bidi="ar"/>
              </w:rPr>
              <w:t>有效可行的，得</w:t>
            </w:r>
            <w:r>
              <w:rPr>
                <w:rFonts w:hint="eastAsia" w:ascii="宋体" w:hAnsi="宋体" w:eastAsia="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bidi="ar"/>
              </w:rPr>
              <w:t>分；</w:t>
            </w:r>
          </w:p>
          <w:p w14:paraId="7EF3FE46">
            <w:pPr>
              <w:snapToGrid w:val="0"/>
              <w:jc w:val="both"/>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2.方案比较详细、合理，针对性比较强的，</w:t>
            </w:r>
            <w:r>
              <w:rPr>
                <w:rFonts w:hint="eastAsia" w:ascii="宋体" w:hAnsi="宋体" w:eastAsia="宋体" w:cs="宋体"/>
                <w:color w:val="auto"/>
                <w:sz w:val="24"/>
                <w:szCs w:val="24"/>
                <w:highlight w:val="none"/>
                <w:lang w:val="zh-CN" w:eastAsia="zh-CN"/>
              </w:rPr>
              <w:t>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eastAsia="zh-CN"/>
              </w:rPr>
              <w:t>分；</w:t>
            </w:r>
          </w:p>
          <w:p w14:paraId="5721D270">
            <w:pPr>
              <w:snapToGrid w:val="0"/>
              <w:jc w:val="both"/>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3.方案详细合理性、针对性尚可的，得3分</w:t>
            </w:r>
          </w:p>
          <w:p w14:paraId="3AE28DCE">
            <w:pPr>
              <w:snapToGrid w:val="0"/>
              <w:jc w:val="both"/>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4.方案有瑕疵、符合性和针对性有瑕疵的，</w:t>
            </w:r>
            <w:r>
              <w:rPr>
                <w:rFonts w:hint="eastAsia" w:ascii="宋体" w:hAnsi="宋体" w:eastAsia="宋体" w:cs="宋体"/>
                <w:color w:val="auto"/>
                <w:sz w:val="24"/>
                <w:szCs w:val="24"/>
                <w:highlight w:val="none"/>
                <w:lang w:val="zh-CN" w:eastAsia="zh-CN"/>
              </w:rPr>
              <w:t>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eastAsia="zh-CN"/>
              </w:rPr>
              <w:t>分；</w:t>
            </w:r>
          </w:p>
          <w:p w14:paraId="1A7CFC9A">
            <w:pPr>
              <w:snapToGrid w:val="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5.方案内容有欠缺、针对性存在明显不足的，得1分；</w:t>
            </w:r>
          </w:p>
          <w:p w14:paraId="7D7BDC0C">
            <w:pPr>
              <w:numPr>
                <w:ilvl w:val="0"/>
                <w:numId w:val="0"/>
              </w:numPr>
              <w:rPr>
                <w:rFonts w:hint="eastAsia" w:hAnsi="宋体"/>
                <w:bCs/>
                <w:color w:val="auto"/>
                <w:sz w:val="24"/>
              </w:rPr>
            </w:pPr>
            <w:r>
              <w:rPr>
                <w:rFonts w:hint="eastAsia" w:ascii="宋体" w:hAnsi="宋体" w:eastAsia="宋体" w:cs="宋体"/>
                <w:color w:val="auto"/>
                <w:sz w:val="24"/>
                <w:szCs w:val="24"/>
                <w:lang w:val="en-US" w:eastAsia="zh-CN"/>
              </w:rPr>
              <w:t>6.未提供的不得分</w:t>
            </w:r>
            <w:r>
              <w:rPr>
                <w:rFonts w:hint="eastAsia" w:ascii="宋体" w:hAnsi="宋体" w:eastAsia="宋体" w:cs="宋体"/>
                <w:color w:val="auto"/>
                <w:sz w:val="24"/>
                <w:szCs w:val="24"/>
                <w:highlight w:val="none"/>
                <w:lang w:val="zh-CN" w:eastAsia="zh-CN"/>
              </w:rPr>
              <w:t>。</w:t>
            </w:r>
          </w:p>
          <w:p w14:paraId="39D21248">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hAnsi="宋体"/>
                <w:bCs/>
                <w:color w:val="auto"/>
                <w:sz w:val="24"/>
                <w:lang w:val="en-US" w:eastAsia="zh-CN"/>
              </w:rPr>
            </w:pPr>
          </w:p>
        </w:tc>
        <w:tc>
          <w:tcPr>
            <w:tcW w:w="717" w:type="dxa"/>
            <w:shd w:val="clear" w:color="auto" w:fill="auto"/>
            <w:noWrap w:val="0"/>
            <w:vAlign w:val="center"/>
          </w:tcPr>
          <w:p w14:paraId="2DD3936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5</w:t>
            </w:r>
          </w:p>
        </w:tc>
        <w:tc>
          <w:tcPr>
            <w:tcW w:w="1150" w:type="dxa"/>
            <w:vMerge w:val="continue"/>
            <w:shd w:val="clear" w:color="auto" w:fill="auto"/>
            <w:noWrap w:val="0"/>
            <w:vAlign w:val="center"/>
          </w:tcPr>
          <w:p w14:paraId="5B5E2A34">
            <w:pPr>
              <w:snapToGrid w:val="0"/>
              <w:spacing w:line="360" w:lineRule="auto"/>
              <w:jc w:val="center"/>
              <w:rPr>
                <w:rFonts w:hint="eastAsia" w:cs="仿宋_GB2312" w:asciiTheme="minorEastAsia" w:hAnsiTheme="minorEastAsia" w:eastAsiaTheme="minorEastAsia"/>
                <w:color w:val="auto"/>
                <w:sz w:val="24"/>
                <w:lang w:eastAsia="zh-CN"/>
              </w:rPr>
            </w:pPr>
          </w:p>
        </w:tc>
        <w:tc>
          <w:tcPr>
            <w:tcW w:w="1817" w:type="dxa"/>
            <w:vMerge w:val="continue"/>
            <w:shd w:val="clear" w:color="auto" w:fill="auto"/>
            <w:noWrap w:val="0"/>
            <w:vAlign w:val="top"/>
          </w:tcPr>
          <w:p w14:paraId="510CF7B5">
            <w:pPr>
              <w:snapToGrid w:val="0"/>
              <w:spacing w:line="360" w:lineRule="auto"/>
              <w:jc w:val="both"/>
              <w:rPr>
                <w:rFonts w:hint="eastAsia" w:ascii="宋体" w:hAnsi="宋体"/>
                <w:color w:val="auto"/>
                <w:kern w:val="0"/>
                <w:sz w:val="24"/>
                <w:lang w:val="en-US" w:eastAsia="zh-CN"/>
              </w:rPr>
            </w:pPr>
          </w:p>
        </w:tc>
      </w:tr>
      <w:tr w14:paraId="433B1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084" w:type="dxa"/>
            <w:vMerge w:val="continue"/>
            <w:noWrap w:val="0"/>
            <w:vAlign w:val="center"/>
          </w:tcPr>
          <w:p w14:paraId="36DE5ABE">
            <w:pPr>
              <w:rPr>
                <w:rFonts w:hint="eastAsia" w:ascii="宋体" w:hAnsi="宋体" w:eastAsia="宋体" w:cs="宋体"/>
                <w:color w:val="auto"/>
                <w:sz w:val="24"/>
                <w:szCs w:val="24"/>
                <w:highlight w:val="none"/>
              </w:rPr>
            </w:pPr>
          </w:p>
        </w:tc>
        <w:tc>
          <w:tcPr>
            <w:tcW w:w="536" w:type="dxa"/>
            <w:shd w:val="clear" w:color="auto" w:fill="auto"/>
            <w:noWrap w:val="0"/>
            <w:vAlign w:val="center"/>
          </w:tcPr>
          <w:p w14:paraId="572689CB">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c>
          <w:tcPr>
            <w:tcW w:w="4605" w:type="dxa"/>
            <w:shd w:val="clear" w:color="auto" w:fill="auto"/>
            <w:noWrap w:val="0"/>
            <w:vAlign w:val="center"/>
          </w:tcPr>
          <w:p w14:paraId="43E63435">
            <w:pPr>
              <w:widowControl/>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根据</w:t>
            </w:r>
            <w:r>
              <w:rPr>
                <w:rFonts w:hint="eastAsia" w:ascii="宋体" w:hAnsi="宋体" w:eastAsia="宋体" w:cs="宋体"/>
                <w:color w:val="auto"/>
                <w:sz w:val="24"/>
                <w:szCs w:val="24"/>
                <w:highlight w:val="none"/>
              </w:rPr>
              <w:t>投标人提供的培训</w:t>
            </w:r>
            <w:r>
              <w:rPr>
                <w:rFonts w:hint="eastAsia" w:ascii="宋体" w:hAnsi="宋体" w:eastAsia="宋体" w:cs="宋体"/>
                <w:color w:val="auto"/>
                <w:sz w:val="24"/>
                <w:szCs w:val="24"/>
                <w:highlight w:val="none"/>
                <w:lang w:val="en-US" w:eastAsia="zh-CN"/>
              </w:rPr>
              <w:t>人员及</w:t>
            </w:r>
            <w:r>
              <w:rPr>
                <w:rFonts w:hint="eastAsia" w:ascii="宋体" w:hAnsi="宋体" w:eastAsia="宋体" w:cs="宋体"/>
                <w:color w:val="auto"/>
                <w:sz w:val="24"/>
                <w:szCs w:val="24"/>
                <w:highlight w:val="none"/>
              </w:rPr>
              <w:t>方案内容</w:t>
            </w:r>
            <w:r>
              <w:rPr>
                <w:rFonts w:hint="eastAsia" w:ascii="宋体" w:hAnsi="宋体" w:eastAsia="宋体" w:cs="宋体"/>
                <w:color w:val="auto"/>
                <w:sz w:val="24"/>
                <w:szCs w:val="24"/>
              </w:rPr>
              <w:t>的科学性、合理性、规范性、可操作性情况进行打分</w:t>
            </w:r>
            <w:r>
              <w:rPr>
                <w:rFonts w:hint="eastAsia" w:ascii="宋体" w:hAnsi="宋体" w:eastAsia="宋体" w:cs="宋体"/>
                <w:color w:val="auto"/>
                <w:sz w:val="24"/>
                <w:szCs w:val="24"/>
                <w:lang w:eastAsia="zh-CN"/>
              </w:rPr>
              <w:t>：</w:t>
            </w:r>
          </w:p>
          <w:p w14:paraId="527E2A2B">
            <w:pPr>
              <w:widowControl/>
              <w:rPr>
                <w:rFonts w:hint="eastAsia" w:ascii="宋体" w:hAnsi="宋体" w:eastAsia="宋体" w:cs="宋体"/>
                <w:color w:val="auto"/>
                <w:sz w:val="24"/>
                <w:szCs w:val="24"/>
              </w:rPr>
            </w:pPr>
            <w:r>
              <w:rPr>
                <w:rFonts w:hint="eastAsia" w:ascii="宋体" w:hAnsi="宋体" w:eastAsia="宋体" w:cs="宋体"/>
                <w:color w:val="auto"/>
                <w:sz w:val="24"/>
                <w:szCs w:val="24"/>
              </w:rPr>
              <w:t>①方案内容完善可实施性强得5分；</w:t>
            </w:r>
          </w:p>
          <w:p w14:paraId="3268D21D">
            <w:pPr>
              <w:widowControl/>
              <w:rPr>
                <w:rFonts w:hint="eastAsia" w:ascii="宋体" w:hAnsi="宋体" w:eastAsia="宋体" w:cs="宋体"/>
                <w:color w:val="auto"/>
                <w:sz w:val="24"/>
                <w:szCs w:val="24"/>
              </w:rPr>
            </w:pPr>
            <w:r>
              <w:rPr>
                <w:rFonts w:hint="eastAsia" w:ascii="宋体" w:hAnsi="宋体" w:eastAsia="宋体" w:cs="宋体"/>
                <w:color w:val="auto"/>
                <w:sz w:val="24"/>
                <w:szCs w:val="24"/>
              </w:rPr>
              <w:t>②方案内容较完善可实施得4分；</w:t>
            </w:r>
          </w:p>
          <w:p w14:paraId="181037D5">
            <w:pPr>
              <w:widowControl/>
              <w:rPr>
                <w:rFonts w:hint="eastAsia" w:ascii="宋体" w:hAnsi="宋体" w:eastAsia="宋体" w:cs="宋体"/>
                <w:color w:val="auto"/>
                <w:sz w:val="24"/>
                <w:szCs w:val="24"/>
              </w:rPr>
            </w:pPr>
            <w:r>
              <w:rPr>
                <w:rFonts w:hint="eastAsia" w:ascii="宋体" w:hAnsi="宋体" w:eastAsia="宋体" w:cs="宋体"/>
                <w:color w:val="auto"/>
                <w:sz w:val="24"/>
                <w:szCs w:val="24"/>
              </w:rPr>
              <w:t>③方案内容简单尚可实施得3分；</w:t>
            </w:r>
          </w:p>
          <w:p w14:paraId="76651E6F">
            <w:pPr>
              <w:widowControl/>
              <w:rPr>
                <w:rFonts w:hint="eastAsia" w:ascii="宋体" w:hAnsi="宋体" w:eastAsia="宋体" w:cs="宋体"/>
                <w:color w:val="auto"/>
                <w:sz w:val="24"/>
                <w:szCs w:val="24"/>
              </w:rPr>
            </w:pPr>
            <w:r>
              <w:rPr>
                <w:rFonts w:hint="eastAsia" w:ascii="宋体" w:hAnsi="宋体" w:eastAsia="宋体" w:cs="宋体"/>
                <w:color w:val="auto"/>
                <w:sz w:val="24"/>
                <w:szCs w:val="24"/>
              </w:rPr>
              <w:t>④方案内容简单基本可行得2分；</w:t>
            </w:r>
          </w:p>
          <w:p w14:paraId="084074B9">
            <w:pPr>
              <w:widowControl/>
              <w:rPr>
                <w:rFonts w:hint="eastAsia" w:ascii="宋体" w:hAnsi="宋体" w:eastAsia="宋体" w:cs="宋体"/>
                <w:color w:val="auto"/>
                <w:sz w:val="24"/>
                <w:szCs w:val="24"/>
              </w:rPr>
            </w:pPr>
            <w:r>
              <w:rPr>
                <w:rFonts w:hint="eastAsia" w:ascii="宋体" w:hAnsi="宋体" w:eastAsia="宋体" w:cs="宋体"/>
                <w:color w:val="auto"/>
                <w:sz w:val="24"/>
                <w:szCs w:val="24"/>
              </w:rPr>
              <w:t>⑤方案内容有缺陷需完善后实施得1分；</w:t>
            </w:r>
          </w:p>
          <w:p w14:paraId="10585560">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rPr>
              <w:t>⑥不满足需求或不可行不得分。</w:t>
            </w:r>
          </w:p>
        </w:tc>
        <w:tc>
          <w:tcPr>
            <w:tcW w:w="717" w:type="dxa"/>
            <w:shd w:val="clear" w:color="auto" w:fill="auto"/>
            <w:noWrap w:val="0"/>
            <w:vAlign w:val="center"/>
          </w:tcPr>
          <w:p w14:paraId="176025E1">
            <w:pPr>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p>
        </w:tc>
        <w:tc>
          <w:tcPr>
            <w:tcW w:w="1150" w:type="dxa"/>
            <w:shd w:val="clear" w:color="auto" w:fill="auto"/>
            <w:noWrap w:val="0"/>
            <w:vAlign w:val="center"/>
          </w:tcPr>
          <w:p w14:paraId="34422F5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w:t>
            </w:r>
            <w:r>
              <w:rPr>
                <w:rFonts w:hint="eastAsia" w:ascii="宋体" w:hAnsi="宋体" w:cs="宋体"/>
                <w:color w:val="auto"/>
                <w:sz w:val="24"/>
                <w:szCs w:val="24"/>
                <w:highlight w:val="none"/>
                <w:lang w:val="en-US" w:eastAsia="zh-CN"/>
              </w:rPr>
              <w:t>分</w:t>
            </w:r>
          </w:p>
        </w:tc>
        <w:tc>
          <w:tcPr>
            <w:tcW w:w="1817" w:type="dxa"/>
            <w:shd w:val="clear" w:color="auto" w:fill="auto"/>
            <w:noWrap w:val="0"/>
            <w:vAlign w:val="center"/>
          </w:tcPr>
          <w:p w14:paraId="3052DDC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培训方案</w:t>
            </w:r>
          </w:p>
        </w:tc>
      </w:tr>
      <w:tr w14:paraId="66AAD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1084" w:type="dxa"/>
            <w:vMerge w:val="continue"/>
            <w:noWrap w:val="0"/>
            <w:vAlign w:val="center"/>
          </w:tcPr>
          <w:p w14:paraId="0FA8F42D">
            <w:pPr>
              <w:rPr>
                <w:rFonts w:hint="eastAsia" w:ascii="宋体" w:hAnsi="宋体" w:eastAsia="宋体" w:cs="宋体"/>
                <w:color w:val="auto"/>
                <w:sz w:val="24"/>
                <w:szCs w:val="24"/>
                <w:highlight w:val="none"/>
              </w:rPr>
            </w:pPr>
          </w:p>
        </w:tc>
        <w:tc>
          <w:tcPr>
            <w:tcW w:w="536" w:type="dxa"/>
            <w:shd w:val="clear" w:color="auto" w:fill="auto"/>
            <w:noWrap w:val="0"/>
            <w:vAlign w:val="center"/>
          </w:tcPr>
          <w:p w14:paraId="1B3930B9">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4605" w:type="dxa"/>
            <w:shd w:val="clear" w:color="auto" w:fill="auto"/>
            <w:noWrap w:val="0"/>
            <w:vAlign w:val="center"/>
          </w:tcPr>
          <w:p w14:paraId="3E01F19C">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提供详细完整的售后服务措施和承诺方案：1.包括技术支持</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售后服务响应时间；</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.日常</w:t>
            </w:r>
            <w:r>
              <w:rPr>
                <w:rFonts w:hint="eastAsia" w:ascii="宋体" w:hAnsi="宋体" w:eastAsia="宋体" w:cs="宋体"/>
                <w:color w:val="auto"/>
                <w:sz w:val="24"/>
                <w:szCs w:val="24"/>
                <w:highlight w:val="none"/>
                <w:lang w:val="en-US" w:eastAsia="zh-CN"/>
              </w:rPr>
              <w:t>使用</w:t>
            </w:r>
            <w:r>
              <w:rPr>
                <w:rFonts w:hint="eastAsia" w:ascii="宋体" w:hAnsi="宋体" w:eastAsia="宋体" w:cs="宋体"/>
                <w:color w:val="auto"/>
                <w:sz w:val="24"/>
                <w:szCs w:val="24"/>
                <w:highlight w:val="none"/>
              </w:rPr>
              <w:t>及保养的具体方案；</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 故障处理效率、应急维修承诺的具体方案；</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 提供质保期外的维修优惠方案。</w:t>
            </w:r>
          </w:p>
          <w:p w14:paraId="0A3ADDB1">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每一项满足要求得1分，部分满足得0.5分，不满足得0分。（</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717" w:type="dxa"/>
            <w:shd w:val="clear" w:color="auto" w:fill="auto"/>
            <w:noWrap w:val="0"/>
            <w:vAlign w:val="center"/>
          </w:tcPr>
          <w:p w14:paraId="08D60327">
            <w:p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1150" w:type="dxa"/>
            <w:shd w:val="clear" w:color="auto" w:fill="auto"/>
            <w:noWrap w:val="0"/>
            <w:vAlign w:val="center"/>
          </w:tcPr>
          <w:p w14:paraId="1734370C">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主观</w:t>
            </w:r>
          </w:p>
        </w:tc>
        <w:tc>
          <w:tcPr>
            <w:tcW w:w="1817" w:type="dxa"/>
            <w:shd w:val="clear" w:color="auto" w:fill="auto"/>
            <w:noWrap w:val="0"/>
            <w:vAlign w:val="center"/>
          </w:tcPr>
          <w:p w14:paraId="0558B436">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售后服务方案</w:t>
            </w:r>
          </w:p>
        </w:tc>
      </w:tr>
      <w:tr w14:paraId="3DC4C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noWrap w:val="0"/>
            <w:vAlign w:val="center"/>
          </w:tcPr>
          <w:p w14:paraId="339F437C">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商务资信（</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tc>
        <w:tc>
          <w:tcPr>
            <w:tcW w:w="536" w:type="dxa"/>
            <w:noWrap w:val="0"/>
            <w:vAlign w:val="center"/>
          </w:tcPr>
          <w:p w14:paraId="15EA7F45">
            <w:pPr>
              <w:spacing w:line="30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1</w:t>
            </w:r>
          </w:p>
        </w:tc>
        <w:tc>
          <w:tcPr>
            <w:tcW w:w="4605" w:type="dxa"/>
            <w:noWrap w:val="0"/>
            <w:vAlign w:val="center"/>
          </w:tcPr>
          <w:p w14:paraId="72C7455B">
            <w:pPr>
              <w:pStyle w:val="712"/>
              <w:keepNext w:val="0"/>
              <w:keepLines w:val="0"/>
              <w:pageBreakBefore w:val="0"/>
              <w:kinsoku/>
              <w:wordWrap/>
              <w:overflowPunct/>
              <w:topLinePunct w:val="0"/>
              <w:autoSpaceDE/>
              <w:autoSpaceDN/>
              <w:bidi w:val="0"/>
              <w:spacing w:before="0" w:beforeAutospacing="0" w:after="0" w:afterAutospacing="0" w:line="24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企业业绩。</w:t>
            </w:r>
          </w:p>
          <w:p w14:paraId="168EE129">
            <w:pPr>
              <w:spacing w:line="3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自2022年1月1日以来（以合同签订时间为准）同类项目业绩（以提供的完整合同扫描件为准）。提供完整合同复印件及用户验收报告每一个案例得1分，最高3分；未按要求提供完整材料的，不得分。（投标时须同时提供合同书复印件及验收报告复印件，缺一或不提供复印件不得分）。</w:t>
            </w:r>
          </w:p>
        </w:tc>
        <w:tc>
          <w:tcPr>
            <w:tcW w:w="717" w:type="dxa"/>
            <w:noWrap w:val="0"/>
            <w:vAlign w:val="center"/>
          </w:tcPr>
          <w:p w14:paraId="74D8C3A7">
            <w:pPr>
              <w:spacing w:line="3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1150" w:type="dxa"/>
            <w:noWrap w:val="0"/>
            <w:vAlign w:val="center"/>
          </w:tcPr>
          <w:p w14:paraId="02332A5B">
            <w:pPr>
              <w:spacing w:line="3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客观</w:t>
            </w:r>
            <w:r>
              <w:rPr>
                <w:rFonts w:hint="eastAsia" w:ascii="宋体" w:hAnsi="宋体" w:cs="宋体"/>
                <w:color w:val="auto"/>
                <w:sz w:val="24"/>
                <w:szCs w:val="24"/>
                <w:highlight w:val="none"/>
                <w:lang w:val="en-US" w:eastAsia="zh-CN"/>
              </w:rPr>
              <w:t>分</w:t>
            </w:r>
          </w:p>
        </w:tc>
        <w:tc>
          <w:tcPr>
            <w:tcW w:w="1817" w:type="dxa"/>
            <w:noWrap w:val="0"/>
            <w:vAlign w:val="center"/>
          </w:tcPr>
          <w:p w14:paraId="3246890A">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投标人业绩情况</w:t>
            </w:r>
          </w:p>
        </w:tc>
      </w:tr>
      <w:tr w14:paraId="5030F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noWrap w:val="0"/>
            <w:vAlign w:val="center"/>
          </w:tcPr>
          <w:p w14:paraId="291CB663">
            <w:pPr>
              <w:spacing w:line="3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lang w:val="en-US" w:eastAsia="zh-CN"/>
              </w:rPr>
              <w:t>价格分（</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0分）</w:t>
            </w:r>
          </w:p>
        </w:tc>
        <w:tc>
          <w:tcPr>
            <w:tcW w:w="536" w:type="dxa"/>
            <w:noWrap w:val="0"/>
            <w:vAlign w:val="center"/>
          </w:tcPr>
          <w:p w14:paraId="29AF00B1">
            <w:pPr>
              <w:spacing w:line="3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2</w:t>
            </w:r>
          </w:p>
        </w:tc>
        <w:tc>
          <w:tcPr>
            <w:tcW w:w="4605" w:type="dxa"/>
            <w:noWrap w:val="0"/>
            <w:vAlign w:val="top"/>
          </w:tcPr>
          <w:p w14:paraId="1D2D3E44">
            <w:pPr>
              <w:spacing w:line="300" w:lineRule="exact"/>
              <w:jc w:val="left"/>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lang w:val="en-US" w:eastAsia="zh-CN"/>
              </w:rPr>
              <w:t>有效投标报价的最低价作为评标基准价，其最低报价为满分；按［投标报价得分=（评标基准价/投标报价）*</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0］的计算公式计算。</w:t>
            </w:r>
          </w:p>
          <w:p w14:paraId="3ADED1F1">
            <w:pPr>
              <w:spacing w:line="300" w:lineRule="exact"/>
              <w:jc w:val="left"/>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lang w:val="en-US" w:eastAsia="zh-CN"/>
              </w:rPr>
              <w:t>评标过程中，不得去掉报价中的最高报价和最低报价。</w:t>
            </w:r>
          </w:p>
          <w:p w14:paraId="3A4E948C">
            <w:pPr>
              <w:spacing w:line="3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lang w:val="en-US" w:eastAsia="zh-CN"/>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717" w:type="dxa"/>
            <w:noWrap w:val="0"/>
            <w:vAlign w:val="center"/>
          </w:tcPr>
          <w:p w14:paraId="4D57C084">
            <w:p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highlight w:val="none"/>
                <w:lang w:val="en-US" w:eastAsia="zh-CN"/>
              </w:rPr>
              <w:t>40</w:t>
            </w:r>
          </w:p>
        </w:tc>
        <w:tc>
          <w:tcPr>
            <w:tcW w:w="1150" w:type="dxa"/>
            <w:noWrap w:val="0"/>
            <w:vAlign w:val="center"/>
          </w:tcPr>
          <w:p w14:paraId="7C401F0E">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rPr>
              <w:t>/</w:t>
            </w:r>
          </w:p>
        </w:tc>
        <w:tc>
          <w:tcPr>
            <w:tcW w:w="1817" w:type="dxa"/>
            <w:noWrap w:val="0"/>
            <w:vAlign w:val="center"/>
          </w:tcPr>
          <w:p w14:paraId="27A5D02A">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rPr>
              <w:t>/</w:t>
            </w:r>
          </w:p>
        </w:tc>
      </w:tr>
    </w:tbl>
    <w:p w14:paraId="31151BDB">
      <w:pPr>
        <w:keepNext w:val="0"/>
        <w:keepLines w:val="0"/>
        <w:pageBreakBefore w:val="0"/>
        <w:kinsoku/>
        <w:wordWrap/>
        <w:overflowPunct/>
        <w:topLinePunct w:val="0"/>
        <w:autoSpaceDE/>
        <w:autoSpaceDN/>
        <w:bidi w:val="0"/>
        <w:snapToGrid w:val="0"/>
        <w:spacing w:line="360" w:lineRule="auto"/>
        <w:textAlignment w:val="auto"/>
        <w:rPr>
          <w:rFonts w:hint="eastAsia" w:ascii="宋体" w:hAnsi="宋体" w:cs="宋体"/>
          <w:color w:val="auto"/>
          <w:sz w:val="20"/>
          <w:szCs w:val="20"/>
          <w:highlight w:val="none"/>
          <w:shd w:val="clear" w:color="auto" w:fill="FFFFFF"/>
        </w:rPr>
      </w:pPr>
    </w:p>
    <w:p w14:paraId="5E32AC23">
      <w:pPr>
        <w:keepNext w:val="0"/>
        <w:keepLines w:val="0"/>
        <w:pageBreakBefore w:val="0"/>
        <w:kinsoku/>
        <w:wordWrap/>
        <w:overflowPunct/>
        <w:topLinePunct w:val="0"/>
        <w:autoSpaceDE/>
        <w:autoSpaceDN/>
        <w:bidi w:val="0"/>
        <w:snapToGrid w:val="0"/>
        <w:spacing w:line="360" w:lineRule="auto"/>
        <w:textAlignment w:val="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3D04972B">
      <w:pPr>
        <w:keepNext w:val="0"/>
        <w:keepLines w:val="0"/>
        <w:pageBreakBefore w:val="0"/>
        <w:kinsoku/>
        <w:wordWrap/>
        <w:overflowPunct/>
        <w:topLinePunct w:val="0"/>
        <w:autoSpaceDE/>
        <w:autoSpaceDN/>
        <w:bidi w:val="0"/>
        <w:snapToGrid w:val="0"/>
        <w:spacing w:line="360" w:lineRule="auto"/>
        <w:textAlignment w:val="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414B01A2">
      <w:pPr>
        <w:keepNext w:val="0"/>
        <w:keepLines w:val="0"/>
        <w:pageBreakBefore w:val="0"/>
        <w:kinsoku/>
        <w:wordWrap/>
        <w:overflowPunct/>
        <w:topLinePunct w:val="0"/>
        <w:autoSpaceDE/>
        <w:autoSpaceDN/>
        <w:bidi w:val="0"/>
        <w:adjustRightInd/>
        <w:snapToGrid w:val="0"/>
        <w:spacing w:line="360" w:lineRule="auto"/>
        <w:ind w:firstLine="472" w:firstLineChars="196"/>
        <w:textAlignment w:val="auto"/>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509DEDEC">
      <w:pPr>
        <w:keepNext w:val="0"/>
        <w:keepLines w:val="0"/>
        <w:pageBreakBefore w:val="0"/>
        <w:kinsoku/>
        <w:wordWrap/>
        <w:overflowPunct/>
        <w:topLinePunct w:val="0"/>
        <w:autoSpaceDE/>
        <w:autoSpaceDN/>
        <w:bidi w:val="0"/>
        <w:adjustRightInd/>
        <w:snapToGrid w:val="0"/>
        <w:spacing w:line="360" w:lineRule="auto"/>
        <w:textAlignment w:val="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566C7151">
      <w:pPr>
        <w:keepNext w:val="0"/>
        <w:keepLines w:val="0"/>
        <w:pageBreakBefore w:val="0"/>
        <w:kinsoku/>
        <w:wordWrap/>
        <w:overflowPunct/>
        <w:topLinePunct w:val="0"/>
        <w:autoSpaceDE/>
        <w:autoSpaceDN/>
        <w:bidi w:val="0"/>
        <w:snapToGrid w:val="0"/>
        <w:spacing w:line="360" w:lineRule="auto"/>
        <w:ind w:firstLine="472" w:firstLineChars="196"/>
        <w:textAlignment w:val="auto"/>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4806A3C5">
      <w:pPr>
        <w:keepNext w:val="0"/>
        <w:keepLines w:val="0"/>
        <w:pageBreakBefore w:val="0"/>
        <w:kinsoku/>
        <w:wordWrap/>
        <w:overflowPunct/>
        <w:topLinePunct w:val="0"/>
        <w:autoSpaceDE/>
        <w:autoSpaceDN/>
        <w:bidi w:val="0"/>
        <w:snapToGrid w:val="0"/>
        <w:spacing w:line="360" w:lineRule="auto"/>
        <w:textAlignment w:val="auto"/>
        <w:rPr>
          <w:rFonts w:hint="eastAsia" w:ascii="宋体" w:hAnsi="宋体" w:cs="宋体"/>
          <w:b/>
          <w:color w:val="auto"/>
          <w:sz w:val="32"/>
          <w:highlight w:val="none"/>
        </w:rPr>
      </w:pPr>
      <w:r>
        <w:rPr>
          <w:rFonts w:hint="eastAsia" w:ascii="宋体" w:hAnsi="宋体" w:cs="宋体"/>
          <w:b/>
          <w:color w:val="auto"/>
          <w:sz w:val="32"/>
          <w:highlight w:val="none"/>
        </w:rPr>
        <w:t>三、评标程序</w:t>
      </w:r>
    </w:p>
    <w:p w14:paraId="013A54D4">
      <w:pPr>
        <w:keepNext w:val="0"/>
        <w:keepLines w:val="0"/>
        <w:pageBreakBefore w:val="0"/>
        <w:kinsoku/>
        <w:wordWrap/>
        <w:overflowPunct/>
        <w:topLinePunct w:val="0"/>
        <w:autoSpaceDE/>
        <w:autoSpaceDN/>
        <w:bidi w:val="0"/>
        <w:snapToGrid w:val="0"/>
        <w:spacing w:line="360" w:lineRule="auto"/>
        <w:ind w:firstLine="472" w:firstLineChars="196"/>
        <w:textAlignment w:val="auto"/>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BF50D19">
      <w:pPr>
        <w:keepNext w:val="0"/>
        <w:keepLines w:val="0"/>
        <w:pageBreakBefore w:val="0"/>
        <w:kinsoku/>
        <w:wordWrap/>
        <w:overflowPunct/>
        <w:topLinePunct w:val="0"/>
        <w:autoSpaceDE/>
        <w:autoSpaceDN/>
        <w:bidi w:val="0"/>
        <w:snapToGrid w:val="0"/>
        <w:spacing w:line="360" w:lineRule="auto"/>
        <w:ind w:firstLine="472" w:firstLineChars="196"/>
        <w:textAlignment w:val="auto"/>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2C0FACF4">
      <w:pPr>
        <w:keepNext w:val="0"/>
        <w:keepLines w:val="0"/>
        <w:pageBreakBefore w:val="0"/>
        <w:kinsoku/>
        <w:wordWrap/>
        <w:overflowPunct/>
        <w:topLinePunct w:val="0"/>
        <w:autoSpaceDE/>
        <w:autoSpaceDN/>
        <w:bidi w:val="0"/>
        <w:snapToGrid w:val="0"/>
        <w:spacing w:line="360" w:lineRule="auto"/>
        <w:ind w:firstLine="472" w:firstLineChars="196"/>
        <w:textAlignment w:val="auto"/>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33F6FED6">
      <w:pPr>
        <w:keepNext w:val="0"/>
        <w:keepLines w:val="0"/>
        <w:pageBreakBefore w:val="0"/>
        <w:kinsoku/>
        <w:wordWrap/>
        <w:overflowPunct/>
        <w:topLinePunct w:val="0"/>
        <w:autoSpaceDE/>
        <w:autoSpaceDN/>
        <w:bidi w:val="0"/>
        <w:snapToGrid w:val="0"/>
        <w:spacing w:line="360" w:lineRule="auto"/>
        <w:ind w:firstLine="472" w:firstLineChars="196"/>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58199E75">
      <w:pPr>
        <w:pStyle w:val="130"/>
        <w:keepNext w:val="0"/>
        <w:keepLines w:val="0"/>
        <w:pageBreakBefore w:val="0"/>
        <w:kinsoku/>
        <w:wordWrap/>
        <w:overflowPunct/>
        <w:topLinePunct w:val="0"/>
        <w:autoSpaceDE/>
        <w:autoSpaceDN/>
        <w:bidi w:val="0"/>
        <w:snapToGrid w:val="0"/>
        <w:spacing w:before="0" w:line="360" w:lineRule="auto"/>
        <w:ind w:firstLine="508" w:firstLineChars="212"/>
        <w:textAlignment w:val="auto"/>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777254BB">
      <w:pPr>
        <w:pStyle w:val="130"/>
        <w:keepNext w:val="0"/>
        <w:keepLines w:val="0"/>
        <w:pageBreakBefore w:val="0"/>
        <w:kinsoku/>
        <w:wordWrap/>
        <w:overflowPunct/>
        <w:topLinePunct w:val="0"/>
        <w:autoSpaceDE/>
        <w:autoSpaceDN/>
        <w:bidi w:val="0"/>
        <w:snapToGrid w:val="0"/>
        <w:spacing w:before="0" w:line="360" w:lineRule="auto"/>
        <w:ind w:firstLine="480"/>
        <w:textAlignment w:val="auto"/>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rPr>
        <w:t>3.4.1.1投标文件中开标一览表(报价表)内容与投标文件中相应内容不一致的，以开标一览表(报价表)为准</w:t>
      </w:r>
      <w:r>
        <w:rPr>
          <w:rFonts w:hint="eastAsia" w:ascii="宋体" w:hAnsi="宋体" w:cs="宋体"/>
          <w:color w:val="auto"/>
          <w:kern w:val="0"/>
          <w:szCs w:val="24"/>
          <w:highlight w:val="none"/>
          <w:lang w:eastAsia="zh-CN"/>
        </w:rPr>
        <w:t>；</w:t>
      </w:r>
    </w:p>
    <w:p w14:paraId="5446E6A9">
      <w:pPr>
        <w:pStyle w:val="130"/>
        <w:keepNext w:val="0"/>
        <w:keepLines w:val="0"/>
        <w:pageBreakBefore w:val="0"/>
        <w:kinsoku/>
        <w:wordWrap/>
        <w:overflowPunct/>
        <w:topLinePunct w:val="0"/>
        <w:autoSpaceDE/>
        <w:autoSpaceDN/>
        <w:bidi w:val="0"/>
        <w:snapToGrid w:val="0"/>
        <w:spacing w:before="0" w:line="360" w:lineRule="auto"/>
        <w:ind w:firstLine="480"/>
        <w:textAlignment w:val="auto"/>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rPr>
        <w:t>3.4.1.2大写金额和小写金额不一致的，以大写金额为准</w:t>
      </w:r>
      <w:r>
        <w:rPr>
          <w:rFonts w:hint="eastAsia" w:ascii="宋体" w:hAnsi="宋体" w:cs="宋体"/>
          <w:color w:val="auto"/>
          <w:kern w:val="0"/>
          <w:szCs w:val="24"/>
          <w:highlight w:val="none"/>
          <w:lang w:eastAsia="zh-CN"/>
        </w:rPr>
        <w:t>；</w:t>
      </w:r>
    </w:p>
    <w:p w14:paraId="37F0F5BD">
      <w:pPr>
        <w:pStyle w:val="130"/>
        <w:keepNext w:val="0"/>
        <w:keepLines w:val="0"/>
        <w:pageBreakBefore w:val="0"/>
        <w:kinsoku/>
        <w:wordWrap/>
        <w:overflowPunct/>
        <w:topLinePunct w:val="0"/>
        <w:autoSpaceDE/>
        <w:autoSpaceDN/>
        <w:bidi w:val="0"/>
        <w:snapToGrid w:val="0"/>
        <w:spacing w:before="0" w:line="360" w:lineRule="auto"/>
        <w:ind w:firstLine="480"/>
        <w:textAlignment w:val="auto"/>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rPr>
        <w:t>3.4.1.3单价金额小数点或者百分比有明显错位的，以开标一览表的总价为准，并修改单价</w:t>
      </w:r>
      <w:r>
        <w:rPr>
          <w:rFonts w:hint="eastAsia" w:ascii="宋体" w:hAnsi="宋体" w:cs="宋体"/>
          <w:color w:val="auto"/>
          <w:kern w:val="0"/>
          <w:szCs w:val="24"/>
          <w:highlight w:val="none"/>
          <w:lang w:eastAsia="zh-CN"/>
        </w:rPr>
        <w:t>；</w:t>
      </w:r>
    </w:p>
    <w:p w14:paraId="60F4DED8">
      <w:pPr>
        <w:pStyle w:val="130"/>
        <w:keepNext w:val="0"/>
        <w:keepLines w:val="0"/>
        <w:pageBreakBefore w:val="0"/>
        <w:kinsoku/>
        <w:wordWrap/>
        <w:overflowPunct/>
        <w:topLinePunct w:val="0"/>
        <w:autoSpaceDE/>
        <w:autoSpaceDN/>
        <w:bidi w:val="0"/>
        <w:snapToGrid w:val="0"/>
        <w:spacing w:before="0" w:line="360" w:lineRule="auto"/>
        <w:ind w:firstLine="48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31A3B2DF">
      <w:pPr>
        <w:pStyle w:val="130"/>
        <w:keepNext w:val="0"/>
        <w:keepLines w:val="0"/>
        <w:pageBreakBefore w:val="0"/>
        <w:kinsoku/>
        <w:wordWrap/>
        <w:overflowPunct/>
        <w:topLinePunct w:val="0"/>
        <w:autoSpaceDE/>
        <w:autoSpaceDN/>
        <w:bidi w:val="0"/>
        <w:snapToGrid w:val="0"/>
        <w:spacing w:before="0" w:line="360" w:lineRule="auto"/>
        <w:ind w:firstLine="48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B3D0C98">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57054581">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04F8D36F">
      <w:pPr>
        <w:pStyle w:val="130"/>
        <w:keepNext w:val="0"/>
        <w:keepLines w:val="0"/>
        <w:pageBreakBefore w:val="0"/>
        <w:kinsoku/>
        <w:wordWrap/>
        <w:overflowPunct/>
        <w:topLinePunct w:val="0"/>
        <w:autoSpaceDE/>
        <w:autoSpaceDN/>
        <w:bidi w:val="0"/>
        <w:snapToGrid w:val="0"/>
        <w:spacing w:before="0" w:line="360" w:lineRule="auto"/>
        <w:ind w:firstLine="48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投标人不能证明其报价合理性的，评标委员会应当将其作为无效投标处理。</w:t>
      </w:r>
    </w:p>
    <w:p w14:paraId="372D9D81">
      <w:pPr>
        <w:pStyle w:val="130"/>
        <w:keepNext w:val="0"/>
        <w:keepLines w:val="0"/>
        <w:pageBreakBefore w:val="0"/>
        <w:kinsoku/>
        <w:wordWrap/>
        <w:overflowPunct/>
        <w:topLinePunct w:val="0"/>
        <w:autoSpaceDE/>
        <w:autoSpaceDN/>
        <w:bidi w:val="0"/>
        <w:snapToGrid w:val="0"/>
        <w:spacing w:before="0" w:line="360" w:lineRule="auto"/>
        <w:ind w:firstLine="48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00EBCEDF">
      <w:pPr>
        <w:keepNext w:val="0"/>
        <w:keepLines w:val="0"/>
        <w:pageBreakBefore w:val="0"/>
        <w:kinsoku/>
        <w:wordWrap/>
        <w:overflowPunct/>
        <w:topLinePunct w:val="0"/>
        <w:autoSpaceDE/>
        <w:autoSpaceDN/>
        <w:bidi w:val="0"/>
        <w:snapToGrid w:val="0"/>
        <w:spacing w:line="360" w:lineRule="auto"/>
        <w:ind w:firstLine="482" w:firstLineChars="200"/>
        <w:textAlignment w:val="auto"/>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6F16154">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006C13E">
      <w:pPr>
        <w:keepNext w:val="0"/>
        <w:keepLines w:val="0"/>
        <w:pageBreakBefore w:val="0"/>
        <w:kinsoku/>
        <w:wordWrap/>
        <w:overflowPunct/>
        <w:topLinePunct w:val="0"/>
        <w:autoSpaceDE/>
        <w:autoSpaceDN/>
        <w:bidi w:val="0"/>
        <w:snapToGrid w:val="0"/>
        <w:spacing w:line="360" w:lineRule="auto"/>
        <w:ind w:firstLine="472" w:firstLineChars="196"/>
        <w:textAlignment w:val="auto"/>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46F1581">
      <w:pPr>
        <w:keepNext w:val="0"/>
        <w:keepLines w:val="0"/>
        <w:pageBreakBefore w:val="0"/>
        <w:widowControl/>
        <w:shd w:val="clear" w:color="auto" w:fill="FFFFFF"/>
        <w:kinsoku/>
        <w:wordWrap/>
        <w:overflowPunct/>
        <w:topLinePunct w:val="0"/>
        <w:autoSpaceDE/>
        <w:autoSpaceDN/>
        <w:bidi w:val="0"/>
        <w:adjustRightInd/>
        <w:snapToGrid w:val="0"/>
        <w:spacing w:line="360" w:lineRule="auto"/>
        <w:jc w:val="left"/>
        <w:textAlignment w:val="auto"/>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3278A944">
      <w:pPr>
        <w:pStyle w:val="130"/>
        <w:keepNext w:val="0"/>
        <w:keepLines w:val="0"/>
        <w:pageBreakBefore w:val="0"/>
        <w:kinsoku/>
        <w:wordWrap/>
        <w:overflowPunct/>
        <w:topLinePunct w:val="0"/>
        <w:autoSpaceDE/>
        <w:autoSpaceDN/>
        <w:bidi w:val="0"/>
        <w:snapToGrid w:val="0"/>
        <w:spacing w:before="0" w:line="360" w:lineRule="auto"/>
        <w:ind w:firstLine="472" w:firstLineChars="196"/>
        <w:textAlignment w:val="auto"/>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14291FB">
      <w:pPr>
        <w:pStyle w:val="16"/>
        <w:keepNext w:val="0"/>
        <w:keepLines w:val="0"/>
        <w:pageBreakBefore w:val="0"/>
        <w:kinsoku/>
        <w:wordWrap/>
        <w:overflowPunct/>
        <w:topLinePunct w:val="0"/>
        <w:autoSpaceDE/>
        <w:autoSpaceDN/>
        <w:bidi w:val="0"/>
        <w:snapToGrid w:val="0"/>
        <w:spacing w:line="360" w:lineRule="auto"/>
        <w:ind w:left="954" w:leftChars="226" w:hanging="479" w:firstLineChars="0"/>
        <w:textAlignment w:val="auto"/>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1FAF5AAA">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0B34722F">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785EBAB9">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3C6F69A3">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455315FB">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0644E3AE">
      <w:pPr>
        <w:keepNext w:val="0"/>
        <w:keepLines w:val="0"/>
        <w:pageBreakBefore w:val="0"/>
        <w:kinsoku/>
        <w:wordWrap/>
        <w:overflowPunct/>
        <w:topLinePunct w:val="0"/>
        <w:autoSpaceDE/>
        <w:autoSpaceDN/>
        <w:bidi w:val="0"/>
        <w:snapToGrid w:val="0"/>
        <w:spacing w:line="360" w:lineRule="auto"/>
        <w:ind w:firstLine="120" w:firstLineChars="5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1594366C">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1CDCEA09">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1139B657">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1D925EED">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7524C9D2">
      <w:pPr>
        <w:keepNext w:val="0"/>
        <w:keepLines w:val="0"/>
        <w:pageBreakBefore w:val="0"/>
        <w:kinsoku/>
        <w:wordWrap/>
        <w:overflowPunct/>
        <w:topLinePunct w:val="0"/>
        <w:autoSpaceDE/>
        <w:autoSpaceDN/>
        <w:bidi w:val="0"/>
        <w:snapToGrid w:val="0"/>
        <w:spacing w:line="360" w:lineRule="auto"/>
        <w:ind w:firstLine="240" w:firstLineChars="100"/>
        <w:textAlignment w:val="auto"/>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0ED7DBE6">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20F5ED9D">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4.2.13 投标文件不满足招标文件的其它实质性要求的；</w:t>
      </w:r>
    </w:p>
    <w:p w14:paraId="23470CC0">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 xml:space="preserve">4 </w:t>
      </w:r>
      <w:r>
        <w:rPr>
          <w:rFonts w:hint="eastAsia" w:ascii="宋体" w:hAnsi="宋体" w:cs="宋体"/>
          <w:color w:val="auto"/>
          <w:kern w:val="0"/>
          <w:sz w:val="24"/>
          <w:highlight w:val="none"/>
        </w:rPr>
        <w:t>法律、法规、规章（适用本市的）及省级以上规范性文件（适用本市的）规定的其他无效情形。</w:t>
      </w:r>
    </w:p>
    <w:p w14:paraId="2D4B7373">
      <w:pPr>
        <w:pStyle w:val="16"/>
        <w:keepNext w:val="0"/>
        <w:keepLines w:val="0"/>
        <w:pageBreakBefore w:val="0"/>
        <w:kinsoku/>
        <w:wordWrap/>
        <w:overflowPunct/>
        <w:topLinePunct w:val="0"/>
        <w:autoSpaceDE/>
        <w:autoSpaceDN/>
        <w:bidi w:val="0"/>
        <w:snapToGrid w:val="0"/>
        <w:spacing w:line="360" w:lineRule="auto"/>
        <w:ind w:firstLine="472" w:firstLineChars="196"/>
        <w:textAlignment w:val="auto"/>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0A0ED646">
      <w:pPr>
        <w:pStyle w:val="16"/>
        <w:keepNext w:val="0"/>
        <w:keepLines w:val="0"/>
        <w:pageBreakBefore w:val="0"/>
        <w:kinsoku/>
        <w:wordWrap/>
        <w:overflowPunct/>
        <w:topLinePunct w:val="0"/>
        <w:autoSpaceDE/>
        <w:autoSpaceDN/>
        <w:bidi w:val="0"/>
        <w:snapToGrid w:val="0"/>
        <w:spacing w:line="360" w:lineRule="auto"/>
        <w:textAlignment w:val="auto"/>
        <w:rPr>
          <w:rFonts w:cs="宋体"/>
          <w:color w:val="auto"/>
          <w:highlight w:val="none"/>
        </w:rPr>
      </w:pPr>
      <w:r>
        <w:rPr>
          <w:rFonts w:hint="eastAsia" w:cs="宋体"/>
          <w:color w:val="auto"/>
          <w:highlight w:val="none"/>
        </w:rPr>
        <w:t>5.1符合专业条件的供应商或者对招标文件作实质响应的供应商不足3家的；</w:t>
      </w:r>
    </w:p>
    <w:p w14:paraId="5CFEFC82">
      <w:pPr>
        <w:pStyle w:val="16"/>
        <w:keepNext w:val="0"/>
        <w:keepLines w:val="0"/>
        <w:pageBreakBefore w:val="0"/>
        <w:kinsoku/>
        <w:wordWrap/>
        <w:overflowPunct/>
        <w:topLinePunct w:val="0"/>
        <w:autoSpaceDE/>
        <w:autoSpaceDN/>
        <w:bidi w:val="0"/>
        <w:snapToGrid w:val="0"/>
        <w:spacing w:line="360" w:lineRule="auto"/>
        <w:textAlignment w:val="auto"/>
        <w:rPr>
          <w:rFonts w:cs="宋体"/>
          <w:color w:val="auto"/>
          <w:highlight w:val="none"/>
        </w:rPr>
      </w:pPr>
      <w:r>
        <w:rPr>
          <w:rFonts w:hint="eastAsia" w:cs="宋体"/>
          <w:color w:val="auto"/>
          <w:highlight w:val="none"/>
        </w:rPr>
        <w:t>5.2出现影响采购公正的违法、违规行为的；</w:t>
      </w:r>
    </w:p>
    <w:p w14:paraId="25545604">
      <w:pPr>
        <w:pStyle w:val="16"/>
        <w:keepNext w:val="0"/>
        <w:keepLines w:val="0"/>
        <w:pageBreakBefore w:val="0"/>
        <w:kinsoku/>
        <w:wordWrap/>
        <w:overflowPunct/>
        <w:topLinePunct w:val="0"/>
        <w:autoSpaceDE/>
        <w:autoSpaceDN/>
        <w:bidi w:val="0"/>
        <w:snapToGrid w:val="0"/>
        <w:spacing w:line="360" w:lineRule="auto"/>
        <w:textAlignment w:val="auto"/>
        <w:rPr>
          <w:rFonts w:cs="宋体"/>
          <w:color w:val="auto"/>
          <w:highlight w:val="none"/>
        </w:rPr>
      </w:pPr>
      <w:r>
        <w:rPr>
          <w:rFonts w:hint="eastAsia" w:cs="宋体"/>
          <w:color w:val="auto"/>
          <w:highlight w:val="none"/>
        </w:rPr>
        <w:t>5.3投标人的报价均超过了采购预算，采购人不能支付的；</w:t>
      </w:r>
    </w:p>
    <w:p w14:paraId="0B24AD25">
      <w:pPr>
        <w:pStyle w:val="16"/>
        <w:keepNext w:val="0"/>
        <w:keepLines w:val="0"/>
        <w:pageBreakBefore w:val="0"/>
        <w:kinsoku/>
        <w:wordWrap/>
        <w:overflowPunct/>
        <w:topLinePunct w:val="0"/>
        <w:autoSpaceDE/>
        <w:autoSpaceDN/>
        <w:bidi w:val="0"/>
        <w:snapToGrid w:val="0"/>
        <w:spacing w:line="360" w:lineRule="auto"/>
        <w:textAlignment w:val="auto"/>
        <w:rPr>
          <w:rFonts w:cs="宋体"/>
          <w:color w:val="auto"/>
          <w:highlight w:val="none"/>
        </w:rPr>
      </w:pPr>
      <w:r>
        <w:rPr>
          <w:rFonts w:hint="eastAsia" w:cs="宋体"/>
          <w:color w:val="auto"/>
          <w:highlight w:val="none"/>
        </w:rPr>
        <w:t>5.4因重大变故，采购任务取消的。</w:t>
      </w:r>
    </w:p>
    <w:p w14:paraId="3D3F228F">
      <w:pPr>
        <w:pStyle w:val="16"/>
        <w:keepNext w:val="0"/>
        <w:keepLines w:val="0"/>
        <w:pageBreakBefore w:val="0"/>
        <w:kinsoku/>
        <w:wordWrap/>
        <w:overflowPunct/>
        <w:topLinePunct w:val="0"/>
        <w:autoSpaceDE/>
        <w:autoSpaceDN/>
        <w:bidi w:val="0"/>
        <w:snapToGrid w:val="0"/>
        <w:spacing w:line="360" w:lineRule="auto"/>
        <w:textAlignment w:val="auto"/>
        <w:rPr>
          <w:rFonts w:cs="宋体"/>
          <w:color w:val="auto"/>
          <w:highlight w:val="none"/>
        </w:rPr>
      </w:pPr>
      <w:r>
        <w:rPr>
          <w:rFonts w:hint="eastAsia" w:cs="宋体"/>
          <w:color w:val="auto"/>
          <w:highlight w:val="none"/>
        </w:rPr>
        <w:t>废标后，采购机构应当将废标理由通知所有投标人。</w:t>
      </w:r>
    </w:p>
    <w:p w14:paraId="3037CCF5">
      <w:pPr>
        <w:pStyle w:val="16"/>
        <w:keepNext w:val="0"/>
        <w:keepLines w:val="0"/>
        <w:pageBreakBefore w:val="0"/>
        <w:kinsoku/>
        <w:wordWrap/>
        <w:overflowPunct/>
        <w:topLinePunct w:val="0"/>
        <w:autoSpaceDE/>
        <w:autoSpaceDN/>
        <w:bidi w:val="0"/>
        <w:snapToGrid w:val="0"/>
        <w:spacing w:line="360" w:lineRule="auto"/>
        <w:ind w:firstLine="590" w:firstLineChars="245"/>
        <w:textAlignment w:val="auto"/>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706DE37A">
      <w:pPr>
        <w:pStyle w:val="16"/>
        <w:keepNext w:val="0"/>
        <w:keepLines w:val="0"/>
        <w:pageBreakBefore w:val="0"/>
        <w:kinsoku/>
        <w:wordWrap/>
        <w:overflowPunct/>
        <w:topLinePunct w:val="0"/>
        <w:autoSpaceDE/>
        <w:autoSpaceDN/>
        <w:bidi w:val="0"/>
        <w:snapToGrid w:val="0"/>
        <w:spacing w:line="360" w:lineRule="auto"/>
        <w:ind w:firstLine="482"/>
        <w:textAlignment w:val="auto"/>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6A803A81">
      <w:pPr>
        <w:pStyle w:val="16"/>
        <w:keepNext w:val="0"/>
        <w:keepLines w:val="0"/>
        <w:pageBreakBefore w:val="0"/>
        <w:kinsoku/>
        <w:wordWrap/>
        <w:overflowPunct/>
        <w:topLinePunct w:val="0"/>
        <w:autoSpaceDE/>
        <w:autoSpaceDN/>
        <w:bidi w:val="0"/>
        <w:snapToGrid w:val="0"/>
        <w:spacing w:line="360" w:lineRule="auto"/>
        <w:textAlignment w:val="auto"/>
        <w:rPr>
          <w:rFonts w:cs="宋体"/>
          <w:color w:val="auto"/>
          <w:highlight w:val="none"/>
        </w:rPr>
      </w:pPr>
      <w:r>
        <w:rPr>
          <w:rFonts w:hint="eastAsia" w:cs="宋体"/>
          <w:color w:val="auto"/>
          <w:highlight w:val="none"/>
        </w:rPr>
        <w:t>7.1未确定中标供应商的，终止本次政府采购活动，重新开展政府采购活动。</w:t>
      </w:r>
    </w:p>
    <w:p w14:paraId="2BF6907D">
      <w:pPr>
        <w:pStyle w:val="16"/>
        <w:keepNext w:val="0"/>
        <w:keepLines w:val="0"/>
        <w:pageBreakBefore w:val="0"/>
        <w:kinsoku/>
        <w:wordWrap/>
        <w:overflowPunct/>
        <w:topLinePunct w:val="0"/>
        <w:autoSpaceDE/>
        <w:autoSpaceDN/>
        <w:bidi w:val="0"/>
        <w:snapToGrid w:val="0"/>
        <w:spacing w:line="360" w:lineRule="auto"/>
        <w:textAlignment w:val="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38760925">
      <w:pPr>
        <w:pStyle w:val="16"/>
        <w:keepNext w:val="0"/>
        <w:keepLines w:val="0"/>
        <w:pageBreakBefore w:val="0"/>
        <w:kinsoku/>
        <w:wordWrap/>
        <w:overflowPunct/>
        <w:topLinePunct w:val="0"/>
        <w:autoSpaceDE/>
        <w:autoSpaceDN/>
        <w:bidi w:val="0"/>
        <w:snapToGrid w:val="0"/>
        <w:spacing w:line="360" w:lineRule="auto"/>
        <w:textAlignment w:val="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3BF88700">
      <w:pPr>
        <w:pStyle w:val="16"/>
        <w:keepNext w:val="0"/>
        <w:keepLines w:val="0"/>
        <w:pageBreakBefore w:val="0"/>
        <w:kinsoku/>
        <w:wordWrap/>
        <w:overflowPunct/>
        <w:topLinePunct w:val="0"/>
        <w:autoSpaceDE/>
        <w:autoSpaceDN/>
        <w:bidi w:val="0"/>
        <w:snapToGrid w:val="0"/>
        <w:spacing w:line="360" w:lineRule="auto"/>
        <w:textAlignment w:val="auto"/>
        <w:rPr>
          <w:rFonts w:cs="宋体"/>
          <w:color w:val="auto"/>
          <w:highlight w:val="none"/>
        </w:rPr>
      </w:pPr>
      <w:r>
        <w:rPr>
          <w:rFonts w:hint="eastAsia" w:cs="宋体"/>
          <w:color w:val="auto"/>
          <w:highlight w:val="none"/>
        </w:rPr>
        <w:t>7.4政府采购合同已经履行，给采购人、供应商造成损失的，由责任人承担赔偿责任。</w:t>
      </w:r>
    </w:p>
    <w:p w14:paraId="74CBA7FF">
      <w:pPr>
        <w:pStyle w:val="16"/>
        <w:keepNext w:val="0"/>
        <w:keepLines w:val="0"/>
        <w:pageBreakBefore w:val="0"/>
        <w:kinsoku/>
        <w:wordWrap/>
        <w:overflowPunct/>
        <w:topLinePunct w:val="0"/>
        <w:autoSpaceDE/>
        <w:autoSpaceDN/>
        <w:bidi w:val="0"/>
        <w:snapToGrid w:val="0"/>
        <w:spacing w:line="360" w:lineRule="auto"/>
        <w:textAlignment w:val="auto"/>
        <w:rPr>
          <w:rFonts w:hint="eastAsia"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426B1B2B">
      <w:pPr>
        <w:pStyle w:val="16"/>
        <w:keepNext w:val="0"/>
        <w:keepLines w:val="0"/>
        <w:pageBreakBefore w:val="0"/>
        <w:kinsoku/>
        <w:wordWrap/>
        <w:overflowPunct/>
        <w:topLinePunct w:val="0"/>
        <w:autoSpaceDE/>
        <w:autoSpaceDN/>
        <w:bidi w:val="0"/>
        <w:snapToGrid w:val="0"/>
        <w:spacing w:line="360" w:lineRule="auto"/>
        <w:textAlignment w:val="auto"/>
        <w:rPr>
          <w:rFonts w:hint="eastAsia" w:cs="宋体"/>
          <w:color w:val="auto"/>
          <w:highlight w:val="none"/>
        </w:rPr>
      </w:pPr>
    </w:p>
    <w:p w14:paraId="41F47FE9">
      <w:pPr>
        <w:pStyle w:val="16"/>
        <w:keepNext w:val="0"/>
        <w:keepLines w:val="0"/>
        <w:pageBreakBefore w:val="0"/>
        <w:kinsoku/>
        <w:wordWrap/>
        <w:overflowPunct/>
        <w:topLinePunct w:val="0"/>
        <w:autoSpaceDE/>
        <w:autoSpaceDN/>
        <w:bidi w:val="0"/>
        <w:snapToGrid w:val="0"/>
        <w:spacing w:line="360" w:lineRule="auto"/>
        <w:textAlignment w:val="auto"/>
        <w:rPr>
          <w:rFonts w:hint="eastAsia" w:cs="宋体"/>
          <w:color w:val="auto"/>
          <w:highlight w:val="none"/>
        </w:rPr>
      </w:pPr>
    </w:p>
    <w:p w14:paraId="1367987E">
      <w:pPr>
        <w:pStyle w:val="16"/>
        <w:keepNext w:val="0"/>
        <w:keepLines w:val="0"/>
        <w:pageBreakBefore w:val="0"/>
        <w:kinsoku/>
        <w:wordWrap/>
        <w:overflowPunct/>
        <w:topLinePunct w:val="0"/>
        <w:autoSpaceDE/>
        <w:autoSpaceDN/>
        <w:bidi w:val="0"/>
        <w:snapToGrid w:val="0"/>
        <w:spacing w:line="360" w:lineRule="auto"/>
        <w:textAlignment w:val="auto"/>
        <w:rPr>
          <w:rFonts w:hint="eastAsia" w:cs="宋体"/>
          <w:color w:val="auto"/>
          <w:highlight w:val="none"/>
        </w:rPr>
      </w:pPr>
    </w:p>
    <w:p w14:paraId="2A30581D">
      <w:pPr>
        <w:pStyle w:val="15"/>
        <w:rPr>
          <w:rFonts w:hint="eastAsia" w:cs="宋体"/>
          <w:color w:val="auto"/>
          <w:highlight w:val="none"/>
        </w:rPr>
      </w:pPr>
    </w:p>
    <w:p w14:paraId="1BD005CF">
      <w:pPr>
        <w:rPr>
          <w:rFonts w:hint="eastAsia" w:cs="宋体"/>
          <w:color w:val="auto"/>
          <w:highlight w:val="none"/>
        </w:rPr>
      </w:pPr>
    </w:p>
    <w:p w14:paraId="61B4E920">
      <w:pPr>
        <w:rPr>
          <w:rFonts w:hint="eastAsia" w:cs="宋体"/>
          <w:color w:val="auto"/>
          <w:highlight w:val="none"/>
        </w:rPr>
      </w:pPr>
    </w:p>
    <w:p w14:paraId="352696F1">
      <w:pPr>
        <w:rPr>
          <w:rFonts w:hint="eastAsia" w:cs="宋体"/>
          <w:color w:val="auto"/>
          <w:highlight w:val="none"/>
        </w:rPr>
      </w:pPr>
    </w:p>
    <w:p w14:paraId="6DC1D04C">
      <w:pPr>
        <w:rPr>
          <w:rFonts w:hint="eastAsia" w:cs="宋体"/>
          <w:color w:val="auto"/>
          <w:highlight w:val="none"/>
        </w:rPr>
      </w:pPr>
    </w:p>
    <w:p w14:paraId="750302DB">
      <w:pPr>
        <w:rPr>
          <w:rFonts w:hint="eastAsia" w:cs="宋体"/>
          <w:color w:val="auto"/>
          <w:highlight w:val="none"/>
        </w:rPr>
      </w:pPr>
    </w:p>
    <w:p w14:paraId="2559FA39">
      <w:pPr>
        <w:rPr>
          <w:rFonts w:hint="eastAsia" w:cs="宋体"/>
          <w:color w:val="auto"/>
          <w:highlight w:val="none"/>
        </w:rPr>
      </w:pPr>
    </w:p>
    <w:p w14:paraId="32D5520B">
      <w:pPr>
        <w:rPr>
          <w:rFonts w:hint="eastAsia" w:cs="宋体"/>
          <w:color w:val="auto"/>
          <w:highlight w:val="none"/>
        </w:rPr>
      </w:pPr>
    </w:p>
    <w:p w14:paraId="745A60C9">
      <w:pPr>
        <w:rPr>
          <w:rFonts w:hint="eastAsia" w:cs="宋体"/>
          <w:color w:val="auto"/>
          <w:highlight w:val="none"/>
        </w:rPr>
      </w:pPr>
    </w:p>
    <w:p w14:paraId="33B10BA5">
      <w:pPr>
        <w:rPr>
          <w:rFonts w:hint="eastAsia" w:cs="宋体"/>
          <w:color w:val="auto"/>
          <w:highlight w:val="none"/>
        </w:rPr>
      </w:pPr>
    </w:p>
    <w:p w14:paraId="346BC4CC">
      <w:pPr>
        <w:rPr>
          <w:rFonts w:hint="eastAsia" w:cs="宋体"/>
          <w:color w:val="auto"/>
          <w:highlight w:val="none"/>
        </w:rPr>
      </w:pPr>
    </w:p>
    <w:p w14:paraId="2F4567CF">
      <w:pPr>
        <w:rPr>
          <w:rFonts w:hint="eastAsia" w:cs="宋体"/>
          <w:color w:val="auto"/>
          <w:highlight w:val="none"/>
        </w:rPr>
      </w:pPr>
    </w:p>
    <w:p w14:paraId="50578A88">
      <w:pPr>
        <w:rPr>
          <w:rFonts w:hint="eastAsia" w:cs="宋体"/>
          <w:color w:val="auto"/>
          <w:highlight w:val="none"/>
        </w:rPr>
      </w:pPr>
    </w:p>
    <w:p w14:paraId="2B057295">
      <w:pPr>
        <w:rPr>
          <w:rFonts w:hint="eastAsia" w:cs="宋体"/>
          <w:color w:val="auto"/>
          <w:highlight w:val="none"/>
        </w:rPr>
      </w:pPr>
    </w:p>
    <w:p w14:paraId="0C76BE5D">
      <w:pPr>
        <w:pStyle w:val="80"/>
        <w:rPr>
          <w:rFonts w:hint="eastAsia" w:cs="宋体"/>
          <w:color w:val="auto"/>
          <w:highlight w:val="none"/>
        </w:rPr>
      </w:pPr>
    </w:p>
    <w:bookmarkEnd w:id="31"/>
    <w:p w14:paraId="55BF1CA1">
      <w:pPr>
        <w:spacing w:line="360" w:lineRule="auto"/>
        <w:ind w:left="720" w:leftChars="343" w:firstLine="1084" w:firstLineChars="300"/>
        <w:outlineLvl w:val="0"/>
        <w:rPr>
          <w:rFonts w:hint="eastAsia" w:ascii="宋体" w:hAnsi="宋体" w:cs="宋体"/>
          <w:b/>
          <w:color w:val="auto"/>
          <w:sz w:val="36"/>
          <w:szCs w:val="36"/>
          <w:highlight w:val="none"/>
        </w:rPr>
      </w:pPr>
      <w:bookmarkStart w:id="397" w:name="第五部分"/>
      <w:bookmarkStart w:id="398" w:name="_Toc86217003"/>
    </w:p>
    <w:p w14:paraId="28B7A349">
      <w:pPr>
        <w:spacing w:line="360" w:lineRule="auto"/>
        <w:ind w:left="720" w:leftChars="343" w:firstLine="1084" w:firstLineChars="300"/>
        <w:outlineLvl w:val="0"/>
        <w:rPr>
          <w:rFonts w:hint="eastAsia" w:ascii="宋体" w:hAnsi="宋体" w:cs="宋体"/>
          <w:b/>
          <w:color w:val="auto"/>
          <w:sz w:val="36"/>
          <w:szCs w:val="36"/>
          <w:highlight w:val="none"/>
        </w:rPr>
      </w:pPr>
    </w:p>
    <w:p w14:paraId="2880A5D2">
      <w:pPr>
        <w:spacing w:line="360" w:lineRule="auto"/>
        <w:ind w:left="720" w:leftChars="343" w:firstLine="1084" w:firstLineChars="300"/>
        <w:outlineLvl w:val="0"/>
        <w:rPr>
          <w:rFonts w:hint="eastAsia" w:ascii="宋体" w:hAnsi="宋体" w:cs="宋体"/>
          <w:b/>
          <w:color w:val="auto"/>
          <w:sz w:val="36"/>
          <w:szCs w:val="36"/>
          <w:highlight w:val="none"/>
        </w:rPr>
      </w:pPr>
    </w:p>
    <w:p w14:paraId="09E0156A">
      <w:pPr>
        <w:spacing w:line="360" w:lineRule="auto"/>
        <w:ind w:left="720" w:leftChars="343" w:firstLine="1084" w:firstLineChars="300"/>
        <w:outlineLvl w:val="0"/>
        <w:rPr>
          <w:rFonts w:hint="eastAsia" w:ascii="宋体" w:hAnsi="宋体" w:cs="宋体"/>
          <w:b/>
          <w:color w:val="auto"/>
          <w:sz w:val="36"/>
          <w:szCs w:val="36"/>
          <w:highlight w:val="none"/>
        </w:rPr>
      </w:pPr>
    </w:p>
    <w:p w14:paraId="3EC23E5C">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774392EA">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21196545">
      <w:pPr>
        <w:spacing w:line="480" w:lineRule="auto"/>
        <w:jc w:val="center"/>
        <w:rPr>
          <w:rFonts w:ascii="宋体" w:hAnsi="宋体" w:cs="宋体"/>
          <w:b/>
          <w:color w:val="auto"/>
          <w:sz w:val="28"/>
          <w:szCs w:val="28"/>
          <w:highlight w:val="none"/>
        </w:rPr>
      </w:pPr>
    </w:p>
    <w:p w14:paraId="4A4BE20D">
      <w:pPr>
        <w:spacing w:line="480" w:lineRule="auto"/>
        <w:jc w:val="center"/>
        <w:rPr>
          <w:rFonts w:ascii="宋体" w:hAnsi="宋体" w:cs="宋体"/>
          <w:b/>
          <w:color w:val="auto"/>
          <w:sz w:val="24"/>
          <w:highlight w:val="none"/>
        </w:rPr>
      </w:pPr>
    </w:p>
    <w:p w14:paraId="54A3E107">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13B9EA69">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（货物类）</w:t>
      </w:r>
    </w:p>
    <w:p w14:paraId="55A93E15">
      <w:pPr>
        <w:pStyle w:val="700"/>
        <w:rPr>
          <w:rFonts w:ascii="宋体" w:hAnsi="宋体" w:cs="宋体"/>
          <w:color w:val="auto"/>
          <w:szCs w:val="24"/>
          <w:highlight w:val="none"/>
        </w:rPr>
      </w:pPr>
    </w:p>
    <w:p w14:paraId="2F16D6C8">
      <w:pPr>
        <w:pStyle w:val="700"/>
        <w:rPr>
          <w:rFonts w:ascii="宋体" w:hAnsi="宋体" w:cs="宋体"/>
          <w:color w:val="auto"/>
          <w:szCs w:val="24"/>
          <w:highlight w:val="none"/>
        </w:rPr>
      </w:pPr>
    </w:p>
    <w:p w14:paraId="09753C35">
      <w:pPr>
        <w:pStyle w:val="700"/>
        <w:jc w:val="center"/>
        <w:rPr>
          <w:rFonts w:ascii="宋体" w:hAnsi="宋体" w:cs="宋体"/>
          <w:color w:val="auto"/>
          <w:szCs w:val="24"/>
          <w:highlight w:val="none"/>
        </w:rPr>
      </w:pPr>
    </w:p>
    <w:p w14:paraId="0AF3B010">
      <w:pPr>
        <w:pStyle w:val="700"/>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6D558306">
      <w:pPr>
        <w:pStyle w:val="700"/>
        <w:rPr>
          <w:rFonts w:ascii="宋体" w:hAnsi="宋体" w:cs="宋体"/>
          <w:color w:val="auto"/>
          <w:szCs w:val="24"/>
          <w:highlight w:val="none"/>
        </w:rPr>
      </w:pPr>
    </w:p>
    <w:p w14:paraId="6D087DEC">
      <w:pPr>
        <w:pStyle w:val="700"/>
        <w:rPr>
          <w:rFonts w:ascii="宋体" w:hAnsi="宋体" w:cs="宋体"/>
          <w:color w:val="auto"/>
          <w:szCs w:val="24"/>
          <w:highlight w:val="none"/>
        </w:rPr>
      </w:pPr>
    </w:p>
    <w:p w14:paraId="081634B1">
      <w:pPr>
        <w:spacing w:before="120" w:line="22" w:lineRule="atLeast"/>
        <w:rPr>
          <w:rFonts w:ascii="宋体" w:hAnsi="宋体" w:cs="宋体"/>
          <w:color w:val="auto"/>
          <w:sz w:val="24"/>
          <w:highlight w:val="none"/>
        </w:rPr>
      </w:pPr>
    </w:p>
    <w:p w14:paraId="2E31D312">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1A21FD7B">
      <w:pPr>
        <w:pStyle w:val="597"/>
        <w:spacing w:before="120" w:line="22" w:lineRule="atLeast"/>
        <w:rPr>
          <w:rFonts w:ascii="宋体" w:hAnsi="宋体" w:eastAsia="宋体" w:cs="宋体"/>
          <w:color w:val="auto"/>
          <w:szCs w:val="24"/>
          <w:highlight w:val="none"/>
        </w:rPr>
      </w:pPr>
    </w:p>
    <w:p w14:paraId="5E593D75">
      <w:pPr>
        <w:pStyle w:val="597"/>
        <w:spacing w:before="120" w:line="22" w:lineRule="atLeast"/>
        <w:rPr>
          <w:rFonts w:ascii="宋体" w:hAnsi="宋体" w:eastAsia="宋体" w:cs="宋体"/>
          <w:color w:val="auto"/>
          <w:szCs w:val="24"/>
          <w:highlight w:val="none"/>
        </w:rPr>
      </w:pPr>
    </w:p>
    <w:p w14:paraId="7997927F">
      <w:pPr>
        <w:rPr>
          <w:rFonts w:ascii="宋体" w:hAnsi="宋体" w:cs="宋体"/>
          <w:color w:val="auto"/>
          <w:sz w:val="24"/>
          <w:highlight w:val="none"/>
        </w:rPr>
      </w:pPr>
    </w:p>
    <w:p w14:paraId="2108B9AB">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4A79B883">
      <w:pPr>
        <w:spacing w:before="120" w:line="22" w:lineRule="atLeast"/>
        <w:rPr>
          <w:rFonts w:ascii="宋体" w:hAnsi="宋体" w:cs="宋体"/>
          <w:color w:val="auto"/>
          <w:sz w:val="24"/>
          <w:highlight w:val="none"/>
        </w:rPr>
      </w:pPr>
    </w:p>
    <w:p w14:paraId="1E6746E7">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09B49F77">
      <w:pPr>
        <w:spacing w:before="120" w:line="22" w:lineRule="atLeast"/>
        <w:rPr>
          <w:rFonts w:ascii="宋体" w:hAnsi="宋体" w:cs="宋体"/>
          <w:color w:val="auto"/>
          <w:sz w:val="24"/>
          <w:highlight w:val="none"/>
        </w:rPr>
      </w:pPr>
    </w:p>
    <w:p w14:paraId="74299FE4">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6D150ACF">
      <w:pPr>
        <w:spacing w:before="120" w:line="22" w:lineRule="atLeast"/>
        <w:rPr>
          <w:rFonts w:ascii="宋体" w:hAnsi="宋体" w:cs="宋体"/>
          <w:color w:val="auto"/>
          <w:sz w:val="24"/>
          <w:highlight w:val="none"/>
        </w:rPr>
      </w:pPr>
    </w:p>
    <w:p w14:paraId="14F02D13">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4D1FC44E">
      <w:pPr>
        <w:widowControl/>
        <w:jc w:val="left"/>
        <w:rPr>
          <w:rFonts w:ascii="宋体" w:hAnsi="宋体" w:cs="宋体"/>
          <w:color w:val="auto"/>
          <w:kern w:val="0"/>
          <w:sz w:val="24"/>
          <w:highlight w:val="none"/>
        </w:rPr>
        <w:sectPr>
          <w:pgSz w:w="11907" w:h="16840"/>
          <w:pgMar w:top="1757" w:right="1417" w:bottom="1757" w:left="1417" w:header="851" w:footer="851" w:gutter="0"/>
          <w:pgBorders>
            <w:top w:val="none" w:sz="0" w:space="0"/>
            <w:left w:val="none" w:sz="0" w:space="0"/>
            <w:bottom w:val="none" w:sz="0" w:space="0"/>
            <w:right w:val="none" w:sz="0" w:space="0"/>
          </w:pgBorders>
          <w:cols w:space="720" w:num="1"/>
        </w:sectPr>
      </w:pPr>
    </w:p>
    <w:p w14:paraId="5B3C962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淳安县大墅镇人民政府</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（政府采购方式）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w:t>
      </w:r>
      <w:r>
        <w:rPr>
          <w:rFonts w:hint="eastAsia" w:cs="仿宋_GB2312" w:asciiTheme="minorEastAsia" w:hAnsiTheme="minorEastAsia" w:eastAsiaTheme="minorEastAsia"/>
          <w:color w:val="auto"/>
          <w:sz w:val="24"/>
          <w:highlight w:val="none"/>
          <w:u w:val="single"/>
          <w:lang w:val="en-US" w:eastAsia="zh-CN"/>
        </w:rPr>
        <w:t>大墅镇初级中学校舍提升采购项目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（中标供应商名称）</w:t>
      </w:r>
      <w:r>
        <w:rPr>
          <w:rFonts w:hint="eastAsia" w:ascii="宋体" w:hAnsi="宋体" w:cs="宋体"/>
          <w:color w:val="auto"/>
          <w:sz w:val="24"/>
          <w:highlight w:val="none"/>
        </w:rPr>
        <w:t>为该项目中标供应商。现于中标通知书发出之日起10个工作日内，按照采购文件确定的事项签订本合同。</w:t>
      </w:r>
    </w:p>
    <w:p w14:paraId="0A0D5F8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根据《中华人民共和国民法典》《中华人民共和国政府采购法》等相关法律法规之规定，按照平等、自愿、公平、诚实信用和绿色的原则，经</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淳安县大墅镇人民政府</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3579BC18">
      <w:pPr>
        <w:spacing w:line="560" w:lineRule="exact"/>
        <w:ind w:firstLine="482" w:firstLineChars="200"/>
        <w:outlineLvl w:val="0"/>
        <w:rPr>
          <w:rFonts w:ascii="宋体" w:hAnsi="宋体" w:cs="宋体"/>
          <w:b/>
          <w:color w:val="auto"/>
          <w:sz w:val="24"/>
          <w:highlight w:val="none"/>
        </w:rPr>
      </w:pPr>
      <w:bookmarkStart w:id="399" w:name="_Toc24059"/>
      <w:bookmarkStart w:id="400" w:name="_Toc3029"/>
      <w:bookmarkStart w:id="401" w:name="_Toc2232"/>
      <w:r>
        <w:rPr>
          <w:rFonts w:hint="eastAsia" w:ascii="宋体" w:hAnsi="宋体" w:cs="宋体"/>
          <w:b/>
          <w:color w:val="auto"/>
          <w:sz w:val="24"/>
          <w:highlight w:val="none"/>
        </w:rPr>
        <w:t>1.1 合同组成部分</w:t>
      </w:r>
      <w:bookmarkEnd w:id="399"/>
      <w:bookmarkEnd w:id="400"/>
      <w:bookmarkEnd w:id="401"/>
    </w:p>
    <w:p w14:paraId="0A283B2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A67DAC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14:paraId="364CB12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1.1.2 中标通知书；</w:t>
      </w:r>
    </w:p>
    <w:p w14:paraId="4A2BD05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1.1.3 投标文件（含澄清或者说明文件）；</w:t>
      </w:r>
    </w:p>
    <w:p w14:paraId="6B2FEE0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1.1.4 招标文件（含澄清或者修改文件）；</w:t>
      </w:r>
    </w:p>
    <w:p w14:paraId="7B28991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1.1.5 其他相关采购文件。</w:t>
      </w:r>
    </w:p>
    <w:p w14:paraId="23684F0B">
      <w:pPr>
        <w:spacing w:line="560" w:lineRule="exact"/>
        <w:ind w:firstLine="482" w:firstLineChars="200"/>
        <w:outlineLvl w:val="0"/>
        <w:rPr>
          <w:rFonts w:ascii="宋体" w:hAnsi="宋体" w:cs="宋体"/>
          <w:b/>
          <w:color w:val="auto"/>
          <w:sz w:val="24"/>
          <w:highlight w:val="none"/>
        </w:rPr>
      </w:pPr>
      <w:bookmarkStart w:id="402" w:name="_Toc24300"/>
      <w:bookmarkStart w:id="403" w:name="_Toc21295"/>
      <w:bookmarkStart w:id="404" w:name="_Toc27126"/>
      <w:r>
        <w:rPr>
          <w:rFonts w:hint="eastAsia" w:ascii="宋体" w:hAnsi="宋体" w:cs="宋体"/>
          <w:b/>
          <w:color w:val="auto"/>
          <w:sz w:val="24"/>
          <w:highlight w:val="none"/>
        </w:rPr>
        <w:t>1.2 货物</w:t>
      </w:r>
      <w:bookmarkEnd w:id="402"/>
      <w:bookmarkEnd w:id="403"/>
      <w:bookmarkEnd w:id="404"/>
    </w:p>
    <w:p w14:paraId="5AB8E6D9">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 货物名称：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246CDCC">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2216B1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1.2.3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FD83DA7">
      <w:pPr>
        <w:spacing w:line="560" w:lineRule="exact"/>
        <w:ind w:firstLine="482" w:firstLineChars="200"/>
        <w:outlineLvl w:val="0"/>
        <w:rPr>
          <w:rFonts w:ascii="宋体" w:hAnsi="宋体" w:cs="宋体"/>
          <w:b/>
          <w:color w:val="auto"/>
          <w:sz w:val="24"/>
          <w:highlight w:val="none"/>
        </w:rPr>
      </w:pPr>
      <w:bookmarkStart w:id="405" w:name="_Toc23292"/>
      <w:bookmarkStart w:id="406" w:name="_Toc21631"/>
      <w:bookmarkStart w:id="407" w:name="_Toc21551"/>
      <w:r>
        <w:rPr>
          <w:rFonts w:hint="eastAsia" w:ascii="宋体" w:hAnsi="宋体" w:cs="宋体"/>
          <w:b/>
          <w:color w:val="auto"/>
          <w:sz w:val="24"/>
          <w:highlight w:val="none"/>
        </w:rPr>
        <w:t>1.3 价款</w:t>
      </w:r>
      <w:bookmarkEnd w:id="405"/>
      <w:bookmarkEnd w:id="406"/>
      <w:bookmarkEnd w:id="407"/>
    </w:p>
    <w:p w14:paraId="17FE936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本合同总价为：￥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p>
    <w:p w14:paraId="715E764F">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9DBD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8621EDF">
            <w:pPr>
              <w:pStyle w:val="318"/>
              <w:spacing w:line="560" w:lineRule="exact"/>
              <w:jc w:val="center"/>
              <w:rPr>
                <w:rFonts w:hAnsi="宋体" w:cs="宋体"/>
                <w:color w:val="auto"/>
                <w:sz w:val="24"/>
                <w:szCs w:val="24"/>
                <w:highlight w:val="none"/>
              </w:rPr>
            </w:pPr>
            <w:r>
              <w:rPr>
                <w:rFonts w:hint="eastAsia" w:hAnsi="宋体" w:cs="宋体"/>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1B55AECD">
            <w:pPr>
              <w:pStyle w:val="318"/>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73D6996A">
            <w:pPr>
              <w:pStyle w:val="318"/>
              <w:spacing w:line="560" w:lineRule="exact"/>
              <w:jc w:val="center"/>
              <w:rPr>
                <w:rFonts w:hAnsi="宋体" w:cs="宋体"/>
                <w:color w:val="auto"/>
                <w:sz w:val="24"/>
                <w:szCs w:val="24"/>
                <w:highlight w:val="none"/>
              </w:rPr>
            </w:pPr>
            <w:r>
              <w:rPr>
                <w:rFonts w:hint="eastAsia" w:hAnsi="宋体" w:cs="宋体"/>
                <w:color w:val="auto"/>
                <w:sz w:val="24"/>
                <w:szCs w:val="24"/>
                <w:highlight w:val="none"/>
              </w:rPr>
              <w:t>分项价格</w:t>
            </w:r>
          </w:p>
        </w:tc>
      </w:tr>
      <w:tr w14:paraId="2C11A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EDB6007">
            <w:pPr>
              <w:pStyle w:val="318"/>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6C3B1DA7">
            <w:pPr>
              <w:pStyle w:val="318"/>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615F5204">
            <w:pPr>
              <w:pStyle w:val="318"/>
              <w:spacing w:line="560" w:lineRule="exact"/>
              <w:ind w:firstLine="200"/>
              <w:jc w:val="center"/>
              <w:rPr>
                <w:rFonts w:hAnsi="宋体" w:cs="宋体"/>
                <w:color w:val="auto"/>
                <w:sz w:val="24"/>
                <w:szCs w:val="24"/>
                <w:highlight w:val="none"/>
              </w:rPr>
            </w:pPr>
          </w:p>
        </w:tc>
      </w:tr>
      <w:tr w14:paraId="788D0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8887395">
            <w:pPr>
              <w:pStyle w:val="318"/>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0B711114">
            <w:pPr>
              <w:pStyle w:val="318"/>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2197E339">
            <w:pPr>
              <w:pStyle w:val="318"/>
              <w:spacing w:line="560" w:lineRule="exact"/>
              <w:ind w:firstLine="200"/>
              <w:jc w:val="center"/>
              <w:rPr>
                <w:rFonts w:hAnsi="宋体" w:cs="宋体"/>
                <w:color w:val="auto"/>
                <w:sz w:val="24"/>
                <w:szCs w:val="24"/>
                <w:highlight w:val="none"/>
              </w:rPr>
            </w:pPr>
          </w:p>
        </w:tc>
      </w:tr>
      <w:tr w14:paraId="052E8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C44FCA4">
            <w:pPr>
              <w:pStyle w:val="318"/>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54159FA2">
            <w:pPr>
              <w:pStyle w:val="318"/>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01BAD7C1">
            <w:pPr>
              <w:pStyle w:val="318"/>
              <w:spacing w:line="560" w:lineRule="exact"/>
              <w:ind w:firstLine="200"/>
              <w:jc w:val="center"/>
              <w:rPr>
                <w:rFonts w:hAnsi="宋体" w:cs="宋体"/>
                <w:color w:val="auto"/>
                <w:sz w:val="24"/>
                <w:szCs w:val="24"/>
                <w:highlight w:val="none"/>
              </w:rPr>
            </w:pPr>
          </w:p>
        </w:tc>
      </w:tr>
      <w:tr w14:paraId="092CA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BB3CDEE">
            <w:pPr>
              <w:pStyle w:val="318"/>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71D1128C">
            <w:pPr>
              <w:pStyle w:val="318"/>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4AF0DD27">
            <w:pPr>
              <w:pStyle w:val="318"/>
              <w:spacing w:line="560" w:lineRule="exact"/>
              <w:ind w:firstLine="200"/>
              <w:jc w:val="center"/>
              <w:rPr>
                <w:rFonts w:hAnsi="宋体" w:cs="宋体"/>
                <w:color w:val="auto"/>
                <w:sz w:val="24"/>
                <w:szCs w:val="24"/>
                <w:highlight w:val="none"/>
              </w:rPr>
            </w:pPr>
          </w:p>
        </w:tc>
      </w:tr>
      <w:tr w14:paraId="6261A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1C9D9309">
            <w:pPr>
              <w:pStyle w:val="318"/>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61A31828">
            <w:pPr>
              <w:pStyle w:val="318"/>
              <w:spacing w:line="560" w:lineRule="exact"/>
              <w:ind w:firstLine="200"/>
              <w:jc w:val="center"/>
              <w:rPr>
                <w:rFonts w:hAnsi="宋体" w:cs="宋体"/>
                <w:color w:val="auto"/>
                <w:sz w:val="24"/>
                <w:szCs w:val="24"/>
                <w:highlight w:val="none"/>
              </w:rPr>
            </w:pPr>
          </w:p>
        </w:tc>
      </w:tr>
    </w:tbl>
    <w:p w14:paraId="0B9067F8">
      <w:pPr>
        <w:spacing w:line="560" w:lineRule="exact"/>
        <w:ind w:firstLine="482" w:firstLineChars="200"/>
        <w:outlineLvl w:val="0"/>
        <w:rPr>
          <w:rFonts w:ascii="宋体" w:hAnsi="宋体" w:cs="宋体"/>
          <w:b/>
          <w:color w:val="auto"/>
          <w:sz w:val="24"/>
          <w:highlight w:val="none"/>
        </w:rPr>
      </w:pPr>
      <w:bookmarkStart w:id="408" w:name="_Toc10340"/>
      <w:bookmarkStart w:id="409" w:name="_Toc1814"/>
      <w:bookmarkStart w:id="410" w:name="_Toc22618"/>
      <w:r>
        <w:rPr>
          <w:rFonts w:hint="eastAsia" w:ascii="宋体" w:hAnsi="宋体" w:cs="宋体"/>
          <w:b/>
          <w:color w:val="auto"/>
          <w:sz w:val="24"/>
          <w:highlight w:val="none"/>
        </w:rPr>
        <w:t>1.4 付款</w:t>
      </w:r>
      <w:bookmarkEnd w:id="408"/>
      <w:bookmarkEnd w:id="409"/>
      <w:bookmarkEnd w:id="410"/>
      <w:r>
        <w:rPr>
          <w:rFonts w:hint="eastAsia" w:ascii="宋体" w:hAnsi="宋体" w:cs="宋体"/>
          <w:b/>
          <w:color w:val="auto"/>
          <w:sz w:val="24"/>
          <w:highlight w:val="none"/>
        </w:rPr>
        <w:t>方式、时间和条件</w:t>
      </w:r>
    </w:p>
    <w:p w14:paraId="3BBEE970">
      <w:pPr>
        <w:pStyle w:val="958"/>
        <w:spacing w:before="0" w:beforeAutospacing="0" w:after="0" w:afterAutospacing="0" w:line="360" w:lineRule="auto"/>
        <w:ind w:firstLine="480"/>
        <w:rPr>
          <w:color w:val="auto"/>
          <w:highlight w:val="none"/>
        </w:rPr>
      </w:pPr>
      <w:r>
        <w:rPr>
          <w:rFonts w:hint="eastAsia"/>
          <w:color w:val="auto"/>
          <w:highlight w:val="none"/>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0FFD159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1.4.2合同预付款比例为合同金额的</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0％；项目分年安排预算的，每年预付款比例为项目年度计划支付资金额的</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14:paraId="6B8484A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1.4.3甲方迟延支付乙方款项的，向乙方支付逾期利息。双方可以在合同专用条款中约定逾期利率，约定利率不得低于合同订立时1年期贷款市场报价利率；未作约定的，按照每日利率万分之五支付逾期利息。</w:t>
      </w:r>
    </w:p>
    <w:p w14:paraId="14F40B67">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1.4.4资金支付的方式、时间和条件详见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44DB846">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14:paraId="0A3E3C7D">
      <w:pPr>
        <w:spacing w:line="560" w:lineRule="exact"/>
        <w:ind w:firstLine="482" w:firstLineChars="200"/>
        <w:outlineLvl w:val="0"/>
        <w:rPr>
          <w:rFonts w:ascii="宋体" w:hAnsi="宋体" w:cs="宋体"/>
          <w:b/>
          <w:color w:val="auto"/>
          <w:sz w:val="24"/>
          <w:highlight w:val="none"/>
        </w:rPr>
      </w:pPr>
      <w:bookmarkStart w:id="411" w:name="_Toc2846"/>
      <w:bookmarkStart w:id="412" w:name="_Toc19304"/>
      <w:bookmarkStart w:id="413" w:name="_Toc32071"/>
      <w:r>
        <w:rPr>
          <w:rFonts w:hint="eastAsia" w:ascii="宋体" w:hAnsi="宋体" w:cs="宋体"/>
          <w:b/>
          <w:color w:val="auto"/>
          <w:sz w:val="24"/>
          <w:highlight w:val="none"/>
        </w:rPr>
        <w:t>1.5 货物交付期限、地点和方式</w:t>
      </w:r>
      <w:bookmarkEnd w:id="411"/>
      <w:bookmarkEnd w:id="412"/>
      <w:bookmarkEnd w:id="413"/>
    </w:p>
    <w:p w14:paraId="3A712A46">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1.5.1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9AF5A3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1.5.2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9E4074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1.5.3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93E1A7A">
      <w:pPr>
        <w:spacing w:line="560" w:lineRule="exact"/>
        <w:ind w:firstLine="482" w:firstLineChars="200"/>
        <w:outlineLvl w:val="0"/>
        <w:rPr>
          <w:rFonts w:ascii="宋体" w:hAnsi="宋体" w:cs="宋体"/>
          <w:b/>
          <w:color w:val="auto"/>
          <w:sz w:val="24"/>
          <w:highlight w:val="none"/>
        </w:rPr>
      </w:pPr>
      <w:bookmarkStart w:id="414" w:name="_Toc19554"/>
      <w:bookmarkStart w:id="415" w:name="_Toc21423"/>
      <w:bookmarkStart w:id="416" w:name="_Toc27250"/>
      <w:r>
        <w:rPr>
          <w:rFonts w:hint="eastAsia" w:ascii="宋体" w:hAnsi="宋体" w:cs="宋体"/>
          <w:b/>
          <w:color w:val="auto"/>
          <w:sz w:val="24"/>
          <w:highlight w:val="none"/>
        </w:rPr>
        <w:t>1.6 违约责任</w:t>
      </w:r>
      <w:bookmarkEnd w:id="414"/>
      <w:bookmarkEnd w:id="415"/>
      <w:bookmarkEnd w:id="416"/>
    </w:p>
    <w:p w14:paraId="73F14F0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%；迟延交付货物的违约金计算数额达到前述最高限额之日起，甲方有权在要求乙方支付违约金的同时，书面通知乙方解除本合同；</w:t>
      </w:r>
    </w:p>
    <w:p w14:paraId="66AB110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1.6.2 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14:paraId="2BF8AE3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BD4092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00ABD07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77B1CFF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14:paraId="4635DA89">
      <w:pPr>
        <w:spacing w:line="560" w:lineRule="exact"/>
        <w:ind w:left="-420" w:leftChars="-200" w:right="-420" w:rightChars="-200" w:firstLine="960" w:firstLineChars="400"/>
        <w:rPr>
          <w:rFonts w:ascii="宋体" w:hAnsi="宋体" w:cs="宋体"/>
          <w:color w:val="auto"/>
          <w:highlight w:val="none"/>
        </w:rPr>
      </w:pPr>
      <w:r>
        <w:rPr>
          <w:rFonts w:hint="eastAsia" w:ascii="宋体" w:hAnsi="宋体" w:cs="宋体"/>
          <w:color w:val="auto"/>
          <w:sz w:val="24"/>
          <w:highlight w:val="none"/>
        </w:rPr>
        <w:t>1.6.7违约责任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p w14:paraId="52A9CCEC">
      <w:pPr>
        <w:spacing w:line="560" w:lineRule="exact"/>
        <w:ind w:firstLine="482" w:firstLineChars="200"/>
        <w:outlineLvl w:val="0"/>
        <w:rPr>
          <w:rFonts w:ascii="宋体" w:hAnsi="宋体" w:cs="宋体"/>
          <w:b/>
          <w:color w:val="auto"/>
          <w:sz w:val="24"/>
          <w:highlight w:val="none"/>
        </w:rPr>
      </w:pPr>
      <w:bookmarkStart w:id="417" w:name="_Toc28375"/>
      <w:bookmarkStart w:id="418" w:name="_Toc16021"/>
      <w:bookmarkStart w:id="419" w:name="_Toc15583"/>
      <w:r>
        <w:rPr>
          <w:rFonts w:hint="eastAsia" w:ascii="宋体" w:hAnsi="宋体" w:cs="宋体"/>
          <w:b/>
          <w:color w:val="auto"/>
          <w:sz w:val="24"/>
          <w:highlight w:val="none"/>
        </w:rPr>
        <w:t>1.7 合同争议的解决</w:t>
      </w:r>
      <w:bookmarkEnd w:id="417"/>
      <w:bookmarkEnd w:id="418"/>
      <w:bookmarkEnd w:id="419"/>
    </w:p>
    <w:p w14:paraId="7F6F513D">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合同专用条款  </w:t>
      </w:r>
      <w:r>
        <w:rPr>
          <w:rFonts w:hint="eastAsia" w:ascii="宋体" w:hAnsi="宋体" w:cs="宋体"/>
          <w:color w:val="auto"/>
          <w:sz w:val="24"/>
          <w:highlight w:val="none"/>
        </w:rPr>
        <w:t>条款规定的方式解决：</w:t>
      </w:r>
    </w:p>
    <w:p w14:paraId="4745B1BB">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1.7.1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37CA1250">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1.7.2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2218D73C">
      <w:pPr>
        <w:spacing w:line="560" w:lineRule="exact"/>
        <w:ind w:firstLine="482" w:firstLineChars="200"/>
        <w:outlineLvl w:val="0"/>
        <w:rPr>
          <w:rFonts w:ascii="宋体" w:hAnsi="宋体" w:cs="宋体"/>
          <w:b/>
          <w:color w:val="auto"/>
          <w:sz w:val="24"/>
          <w:highlight w:val="none"/>
        </w:rPr>
      </w:pPr>
      <w:bookmarkStart w:id="420" w:name="_Toc11173"/>
      <w:bookmarkStart w:id="421" w:name="_Toc15322"/>
      <w:bookmarkStart w:id="422" w:name="_Toc7245"/>
      <w:r>
        <w:rPr>
          <w:rFonts w:hint="eastAsia" w:ascii="宋体" w:hAnsi="宋体" w:cs="宋体"/>
          <w:b/>
          <w:color w:val="auto"/>
          <w:sz w:val="24"/>
          <w:highlight w:val="none"/>
        </w:rPr>
        <w:t>1.8 合同生效</w:t>
      </w:r>
      <w:bookmarkEnd w:id="420"/>
      <w:bookmarkEnd w:id="421"/>
      <w:bookmarkEnd w:id="422"/>
    </w:p>
    <w:p w14:paraId="703247A6">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本合同自双方当事人盖章或者签字时生效。</w:t>
      </w:r>
    </w:p>
    <w:p w14:paraId="4153F186">
      <w:pPr>
        <w:autoSpaceDE w:val="0"/>
        <w:autoSpaceDN w:val="0"/>
        <w:spacing w:line="560" w:lineRule="exact"/>
        <w:rPr>
          <w:rFonts w:ascii="宋体" w:hAnsi="宋体" w:cs="宋体"/>
          <w:color w:val="auto"/>
          <w:sz w:val="24"/>
          <w:highlight w:val="none"/>
          <w:lang w:val="zh-CN"/>
        </w:rPr>
      </w:pPr>
    </w:p>
    <w:p w14:paraId="4157F420">
      <w:pPr>
        <w:autoSpaceDE w:val="0"/>
        <w:autoSpaceDN w:val="0"/>
        <w:spacing w:line="560" w:lineRule="exact"/>
        <w:rPr>
          <w:rFonts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14:paraId="285661D3">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14:paraId="6C7CDE9B">
      <w:pPr>
        <w:autoSpaceDE w:val="0"/>
        <w:autoSpaceDN w:val="0"/>
        <w:spacing w:line="560" w:lineRule="exact"/>
        <w:rPr>
          <w:rFonts w:ascii="宋体" w:hAnsi="宋体" w:cs="宋体"/>
          <w:color w:val="auto"/>
          <w:sz w:val="24"/>
          <w:highlight w:val="none"/>
          <w:lang w:val="zh-CN"/>
        </w:rPr>
      </w:pPr>
    </w:p>
    <w:p w14:paraId="7CC8A122">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14:paraId="0CE0892A">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14:paraId="514AB71A">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或授权代表（签字）: </w:t>
      </w:r>
    </w:p>
    <w:p w14:paraId="406DBFA7">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14:paraId="4A33F599">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14:paraId="59884FD7">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14:paraId="019C0B74">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14:paraId="6FA41B2A">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14:paraId="009793F3">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14:paraId="2BC52DEF">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14:paraId="1007C979">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14:paraId="24B4032B">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14:paraId="56A09704">
      <w:pPr>
        <w:widowControl/>
        <w:spacing w:line="560" w:lineRule="exact"/>
        <w:jc w:val="left"/>
        <w:rPr>
          <w:rFonts w:ascii="宋体" w:hAnsi="宋体" w:cs="宋体"/>
          <w:b/>
          <w:color w:val="auto"/>
          <w:sz w:val="24"/>
          <w:highlight w:val="none"/>
        </w:rPr>
      </w:pPr>
      <w:bookmarkStart w:id="423" w:name="_Toc331685783"/>
    </w:p>
    <w:p w14:paraId="3BB99064">
      <w:pPr>
        <w:widowControl/>
        <w:adjustRightInd/>
        <w:jc w:val="left"/>
        <w:rPr>
          <w:rFonts w:ascii="宋体" w:hAnsi="宋体" w:cs="宋体"/>
          <w:b/>
          <w:color w:val="auto"/>
          <w:sz w:val="24"/>
          <w:highlight w:val="none"/>
        </w:rPr>
      </w:pPr>
      <w:r>
        <w:rPr>
          <w:rFonts w:ascii="宋体" w:hAnsi="宋体" w:cs="宋体"/>
          <w:b/>
          <w:color w:val="auto"/>
          <w:highlight w:val="none"/>
        </w:rPr>
        <w:br w:type="page"/>
      </w:r>
    </w:p>
    <w:p w14:paraId="6A0B7DD7">
      <w:pPr>
        <w:pStyle w:val="700"/>
        <w:spacing w:line="560" w:lineRule="exact"/>
        <w:ind w:firstLine="482"/>
        <w:jc w:val="center"/>
        <w:rPr>
          <w:rFonts w:ascii="宋体" w:hAnsi="宋体" w:cs="宋体"/>
          <w:b/>
          <w:color w:val="auto"/>
          <w:szCs w:val="24"/>
          <w:highlight w:val="none"/>
        </w:rPr>
      </w:pPr>
      <w:r>
        <w:rPr>
          <w:rFonts w:hint="eastAsia" w:ascii="宋体" w:hAnsi="宋体" w:cs="宋体"/>
          <w:b/>
          <w:color w:val="auto"/>
          <w:szCs w:val="24"/>
          <w:highlight w:val="none"/>
        </w:rPr>
        <w:t>第二部分 合同一般条款</w:t>
      </w:r>
      <w:bookmarkEnd w:id="423"/>
    </w:p>
    <w:p w14:paraId="400C04CF">
      <w:pPr>
        <w:spacing w:line="560" w:lineRule="exact"/>
        <w:ind w:firstLine="482" w:firstLineChars="200"/>
        <w:outlineLvl w:val="0"/>
        <w:rPr>
          <w:rFonts w:ascii="宋体" w:hAnsi="宋体" w:cs="宋体"/>
          <w:b/>
          <w:color w:val="auto"/>
          <w:sz w:val="24"/>
          <w:highlight w:val="none"/>
        </w:rPr>
      </w:pPr>
      <w:bookmarkStart w:id="424" w:name="_Toc19614"/>
      <w:bookmarkStart w:id="425" w:name="_Ref467379109"/>
      <w:bookmarkStart w:id="426" w:name="_Toc279701240"/>
      <w:bookmarkStart w:id="427" w:name="_Toc16917"/>
      <w:bookmarkStart w:id="428" w:name="_Toc259093669"/>
      <w:bookmarkStart w:id="429" w:name="_Ref467379195"/>
      <w:bookmarkStart w:id="430" w:name="_Ref467379094"/>
      <w:bookmarkStart w:id="431" w:name="_Ref467379205"/>
      <w:bookmarkStart w:id="432" w:name="_Toc487900349"/>
      <w:bookmarkStart w:id="433" w:name="_Ref467378404"/>
      <w:bookmarkStart w:id="434" w:name="_Ref467379101"/>
      <w:bookmarkStart w:id="435" w:name="_Ref467379225"/>
      <w:bookmarkStart w:id="436" w:name="_Ref467378499"/>
      <w:bookmarkStart w:id="437" w:name="_Ref467379214"/>
      <w:bookmarkStart w:id="438" w:name="_Ref467378463"/>
      <w:bookmarkStart w:id="439" w:name="_Toc28763"/>
      <w:r>
        <w:rPr>
          <w:rFonts w:hint="eastAsia" w:ascii="宋体" w:hAnsi="宋体" w:cs="宋体"/>
          <w:b/>
          <w:color w:val="auto"/>
          <w:sz w:val="24"/>
          <w:highlight w:val="none"/>
        </w:rPr>
        <w:t>2.1 定义</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14:paraId="591981D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14:paraId="248069E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 “合同”系指采购人和中标供应商签订的载明双方当事人所达成的协议，并包括所有的附件、附录和构成合同的其他文件。</w:t>
      </w:r>
    </w:p>
    <w:p w14:paraId="460256E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 “合同价”系指根据合同约定，中标供应商在完全履行合同义务后，采购人应支付给中标供应商的价格。</w:t>
      </w:r>
    </w:p>
    <w:p w14:paraId="4BC15A0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2.1.3 “货物”系指中标供应商根据合同约定应向采购人交付的一切各种形态和种类的物品，包括原材料、燃料、设备、机械、仪表、备件、计算机软件、产品等，并包括工具、手册等其他相关资料。</w:t>
      </w:r>
    </w:p>
    <w:p w14:paraId="1CC19E63">
      <w:pPr>
        <w:spacing w:line="560" w:lineRule="exact"/>
        <w:ind w:firstLine="480" w:firstLineChars="200"/>
        <w:rPr>
          <w:rFonts w:ascii="宋体" w:hAnsi="宋体" w:cs="宋体"/>
          <w:color w:val="auto"/>
          <w:sz w:val="24"/>
          <w:highlight w:val="none"/>
        </w:rPr>
      </w:pPr>
      <w:bookmarkStart w:id="440" w:name="_Ref467378840"/>
      <w:r>
        <w:rPr>
          <w:rFonts w:hint="eastAsia" w:ascii="宋体" w:hAnsi="宋体" w:cs="宋体"/>
          <w:color w:val="auto"/>
          <w:sz w:val="24"/>
          <w:highlight w:val="none"/>
        </w:rPr>
        <w:t>2.1.4 “甲方”系指与中标供应商签署合同的采购人</w:t>
      </w:r>
      <w:bookmarkEnd w:id="440"/>
      <w:r>
        <w:rPr>
          <w:rFonts w:hint="eastAsia" w:ascii="宋体" w:hAnsi="宋体" w:cs="宋体"/>
          <w:color w:val="auto"/>
          <w:sz w:val="24"/>
          <w:highlight w:val="none"/>
        </w:rPr>
        <w:t>；采购人委托采购代理机构代表其与乙方签订合同的，采购人的授权委托书作为合同附件。</w:t>
      </w:r>
    </w:p>
    <w:p w14:paraId="337DBE6E">
      <w:pPr>
        <w:spacing w:line="560" w:lineRule="exact"/>
        <w:ind w:firstLine="480" w:firstLineChars="200"/>
        <w:rPr>
          <w:rFonts w:ascii="宋体" w:hAnsi="宋体" w:cs="宋体"/>
          <w:color w:val="auto"/>
          <w:sz w:val="24"/>
          <w:highlight w:val="none"/>
        </w:rPr>
      </w:pPr>
      <w:bookmarkStart w:id="441" w:name="_Ref467379400"/>
      <w:r>
        <w:rPr>
          <w:rFonts w:hint="eastAsia" w:ascii="宋体" w:hAnsi="宋体" w:cs="宋体"/>
          <w:color w:val="auto"/>
          <w:sz w:val="24"/>
          <w:highlight w:val="none"/>
        </w:rPr>
        <w:t>2.1.5 “乙方”系指根据合同约定交付货物的中标供应商</w:t>
      </w:r>
      <w:bookmarkEnd w:id="441"/>
      <w:r>
        <w:rPr>
          <w:rFonts w:hint="eastAsia" w:ascii="宋体" w:hAnsi="宋体" w:cs="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1086831">
      <w:pPr>
        <w:spacing w:line="560" w:lineRule="exact"/>
        <w:ind w:firstLine="480" w:firstLineChars="200"/>
        <w:rPr>
          <w:rFonts w:ascii="宋体" w:hAnsi="宋体" w:cs="宋体"/>
          <w:color w:val="auto"/>
          <w:sz w:val="24"/>
          <w:highlight w:val="none"/>
        </w:rPr>
      </w:pPr>
      <w:bookmarkStart w:id="442" w:name="_Ref467379436"/>
      <w:r>
        <w:rPr>
          <w:rFonts w:hint="eastAsia" w:ascii="宋体" w:hAnsi="宋体" w:cs="宋体"/>
          <w:color w:val="auto"/>
          <w:sz w:val="24"/>
          <w:highlight w:val="none"/>
        </w:rPr>
        <w:t>2.1.6 “现场”系指合同约定货物将要运至或者安装的地点。</w:t>
      </w:r>
      <w:bookmarkEnd w:id="442"/>
    </w:p>
    <w:p w14:paraId="27386035">
      <w:pPr>
        <w:spacing w:line="560" w:lineRule="exact"/>
        <w:ind w:firstLine="482" w:firstLineChars="200"/>
        <w:outlineLvl w:val="0"/>
        <w:rPr>
          <w:rFonts w:ascii="宋体" w:hAnsi="宋体" w:cs="宋体"/>
          <w:b/>
          <w:color w:val="auto"/>
          <w:sz w:val="24"/>
          <w:highlight w:val="none"/>
        </w:rPr>
      </w:pPr>
      <w:bookmarkStart w:id="443" w:name="_Toc259093670"/>
      <w:bookmarkStart w:id="444" w:name="_Toc487900350"/>
      <w:bookmarkStart w:id="445" w:name="_Toc32504"/>
      <w:bookmarkStart w:id="446" w:name="_Toc279701241"/>
      <w:bookmarkStart w:id="447" w:name="_Toc27635"/>
      <w:bookmarkStart w:id="448" w:name="_Toc13336"/>
      <w:r>
        <w:rPr>
          <w:rFonts w:hint="eastAsia" w:ascii="宋体" w:hAnsi="宋体" w:cs="宋体"/>
          <w:b/>
          <w:color w:val="auto"/>
          <w:sz w:val="24"/>
          <w:highlight w:val="none"/>
        </w:rPr>
        <w:t>2.2 技术规范</w:t>
      </w:r>
      <w:bookmarkEnd w:id="443"/>
      <w:bookmarkEnd w:id="444"/>
      <w:bookmarkEnd w:id="445"/>
      <w:bookmarkEnd w:id="446"/>
      <w:bookmarkEnd w:id="447"/>
      <w:bookmarkEnd w:id="448"/>
    </w:p>
    <w:p w14:paraId="172814D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E474A4A">
      <w:pPr>
        <w:spacing w:line="560" w:lineRule="exact"/>
        <w:ind w:firstLine="482" w:firstLineChars="200"/>
        <w:outlineLvl w:val="0"/>
        <w:rPr>
          <w:rFonts w:ascii="宋体" w:hAnsi="宋体" w:cs="宋体"/>
          <w:b/>
          <w:color w:val="auto"/>
          <w:sz w:val="24"/>
          <w:highlight w:val="none"/>
        </w:rPr>
      </w:pPr>
      <w:bookmarkStart w:id="449" w:name="_Toc31634"/>
      <w:bookmarkStart w:id="450" w:name="_Toc279701242"/>
      <w:bookmarkStart w:id="451" w:name="_Toc259093671"/>
      <w:bookmarkStart w:id="452" w:name="_Toc27853"/>
      <w:bookmarkStart w:id="453" w:name="_Toc9829"/>
      <w:bookmarkStart w:id="454" w:name="_Toc487900351"/>
      <w:r>
        <w:rPr>
          <w:rFonts w:hint="eastAsia" w:ascii="宋体" w:hAnsi="宋体" w:cs="宋体"/>
          <w:b/>
          <w:color w:val="auto"/>
          <w:sz w:val="24"/>
          <w:highlight w:val="none"/>
        </w:rPr>
        <w:t>2.3 知识产权</w:t>
      </w:r>
      <w:bookmarkEnd w:id="449"/>
      <w:bookmarkEnd w:id="450"/>
      <w:bookmarkEnd w:id="451"/>
      <w:bookmarkEnd w:id="452"/>
      <w:bookmarkEnd w:id="453"/>
      <w:bookmarkEnd w:id="454"/>
    </w:p>
    <w:p w14:paraId="21C3FF8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3720A77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2.3.2具有知识产权的计算机软件等货物的知识产权归属，详见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96BE6CD">
      <w:pPr>
        <w:spacing w:line="560" w:lineRule="exact"/>
        <w:ind w:firstLine="482" w:firstLineChars="200"/>
        <w:outlineLvl w:val="0"/>
        <w:rPr>
          <w:rFonts w:ascii="宋体" w:hAnsi="宋体" w:cs="宋体"/>
          <w:b/>
          <w:color w:val="auto"/>
          <w:sz w:val="24"/>
          <w:highlight w:val="none"/>
        </w:rPr>
      </w:pPr>
      <w:bookmarkStart w:id="455" w:name="_Toc4194"/>
      <w:bookmarkStart w:id="456" w:name="_Toc29149"/>
      <w:bookmarkStart w:id="457" w:name="_Toc11932"/>
      <w:r>
        <w:rPr>
          <w:rFonts w:hint="eastAsia" w:ascii="宋体" w:hAnsi="宋体" w:cs="宋体"/>
          <w:b/>
          <w:color w:val="auto"/>
          <w:sz w:val="24"/>
          <w:highlight w:val="none"/>
        </w:rPr>
        <w:t>2.4 包装和装运</w:t>
      </w:r>
      <w:bookmarkEnd w:id="455"/>
      <w:bookmarkEnd w:id="456"/>
      <w:bookmarkEnd w:id="457"/>
    </w:p>
    <w:p w14:paraId="6D2FCD8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2.4.1除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43C4832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4760EB9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2.4.3 装运货物的要求和通知，详见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0904C38">
      <w:pPr>
        <w:spacing w:line="560" w:lineRule="exact"/>
        <w:ind w:firstLine="482" w:firstLineChars="200"/>
        <w:outlineLvl w:val="0"/>
        <w:rPr>
          <w:rFonts w:ascii="宋体" w:hAnsi="宋体" w:cs="宋体"/>
          <w:b/>
          <w:color w:val="auto"/>
          <w:sz w:val="24"/>
          <w:highlight w:val="none"/>
        </w:rPr>
      </w:pPr>
      <w:bookmarkStart w:id="458" w:name="_Ref467378591"/>
      <w:bookmarkStart w:id="459" w:name="_Ref467379542"/>
      <w:bookmarkStart w:id="460" w:name="_Toc279701245"/>
      <w:bookmarkStart w:id="461" w:name="_Ref467379527"/>
      <w:bookmarkStart w:id="462" w:name="_Toc259093674"/>
      <w:bookmarkStart w:id="463" w:name="_Ref467379536"/>
      <w:bookmarkStart w:id="464" w:name="_Ref467378541"/>
      <w:bookmarkStart w:id="465" w:name="_Toc487900354"/>
      <w:bookmarkStart w:id="466" w:name="_Toc30272"/>
      <w:bookmarkStart w:id="467" w:name="_Toc26182"/>
      <w:bookmarkStart w:id="468" w:name="_Toc19074"/>
      <w:r>
        <w:rPr>
          <w:rFonts w:hint="eastAsia" w:ascii="宋体" w:hAnsi="宋体" w:cs="宋体"/>
          <w:b/>
          <w:color w:val="auto"/>
          <w:sz w:val="24"/>
          <w:highlight w:val="none"/>
        </w:rPr>
        <w:t>2.</w:t>
      </w:r>
      <w:bookmarkEnd w:id="458"/>
      <w:bookmarkEnd w:id="459"/>
      <w:bookmarkEnd w:id="460"/>
      <w:bookmarkEnd w:id="461"/>
      <w:bookmarkEnd w:id="462"/>
      <w:bookmarkEnd w:id="463"/>
      <w:bookmarkEnd w:id="464"/>
      <w:bookmarkEnd w:id="465"/>
      <w:r>
        <w:rPr>
          <w:rFonts w:hint="eastAsia" w:ascii="宋体" w:hAnsi="宋体" w:cs="宋体"/>
          <w:b/>
          <w:color w:val="auto"/>
          <w:sz w:val="24"/>
          <w:highlight w:val="none"/>
        </w:rPr>
        <w:t>5 履约检查和问题反馈</w:t>
      </w:r>
      <w:bookmarkEnd w:id="466"/>
      <w:bookmarkEnd w:id="467"/>
      <w:bookmarkEnd w:id="468"/>
    </w:p>
    <w:p w14:paraId="04842F93">
      <w:pPr>
        <w:spacing w:line="560" w:lineRule="exact"/>
        <w:ind w:firstLine="480" w:firstLineChars="200"/>
        <w:rPr>
          <w:rFonts w:ascii="宋体" w:hAnsi="宋体" w:cs="宋体"/>
          <w:color w:val="auto"/>
          <w:sz w:val="24"/>
          <w:highlight w:val="none"/>
        </w:rPr>
      </w:pPr>
      <w:bookmarkStart w:id="469" w:name="_Ref467379657"/>
      <w:r>
        <w:rPr>
          <w:rFonts w:hint="eastAsia" w:ascii="宋体" w:hAnsi="宋体" w:cs="宋体"/>
          <w:color w:val="auto"/>
          <w:sz w:val="24"/>
          <w:highlight w:val="none"/>
        </w:rPr>
        <w:t>2.5.1</w:t>
      </w:r>
      <w:bookmarkEnd w:id="469"/>
      <w:bookmarkStart w:id="470" w:name="_Toc186431854"/>
      <w:bookmarkStart w:id="471" w:name="_Ref467379807"/>
      <w:bookmarkStart w:id="472" w:name="_Ref467379793"/>
      <w:bookmarkStart w:id="473" w:name="_Toc279701247"/>
      <w:bookmarkStart w:id="474" w:name="_Toc259093676"/>
      <w:bookmarkStart w:id="475" w:name="_Toc487900357"/>
      <w:r>
        <w:rPr>
          <w:rFonts w:hint="eastAsia" w:ascii="宋体" w:hAnsi="宋体" w:cs="宋体"/>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467F5B6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2.5.2 合同履行期间，甲方有权将履行过程中出现的问题反馈给乙方，双方当事人应以书面形式约定需要完善和改进的内容</w:t>
      </w:r>
      <w:bookmarkEnd w:id="470"/>
      <w:bookmarkStart w:id="476" w:name="_Toc186431855"/>
      <w:r>
        <w:rPr>
          <w:rFonts w:hint="eastAsia" w:ascii="宋体" w:hAnsi="宋体" w:cs="宋体"/>
          <w:color w:val="auto"/>
          <w:sz w:val="24"/>
          <w:highlight w:val="none"/>
        </w:rPr>
        <w:t>。</w:t>
      </w:r>
    </w:p>
    <w:bookmarkEnd w:id="471"/>
    <w:bookmarkEnd w:id="472"/>
    <w:bookmarkEnd w:id="473"/>
    <w:bookmarkEnd w:id="474"/>
    <w:bookmarkEnd w:id="475"/>
    <w:bookmarkEnd w:id="476"/>
    <w:p w14:paraId="5414F3A1">
      <w:pPr>
        <w:spacing w:line="560" w:lineRule="exact"/>
        <w:ind w:firstLine="482" w:firstLineChars="200"/>
        <w:outlineLvl w:val="0"/>
        <w:rPr>
          <w:rFonts w:ascii="宋体" w:hAnsi="宋体" w:cs="宋体"/>
          <w:b/>
          <w:color w:val="auto"/>
          <w:sz w:val="24"/>
          <w:highlight w:val="none"/>
        </w:rPr>
      </w:pPr>
      <w:bookmarkStart w:id="477" w:name="_Ref467379852"/>
      <w:bookmarkStart w:id="478" w:name="_Ref467379863"/>
      <w:bookmarkStart w:id="479" w:name="_Ref467379923"/>
      <w:bookmarkStart w:id="480" w:name="_Toc279701248"/>
      <w:bookmarkStart w:id="481" w:name="_Toc487900358"/>
      <w:bookmarkStart w:id="482" w:name="_Toc259093677"/>
      <w:bookmarkStart w:id="483" w:name="_Toc3225"/>
      <w:bookmarkStart w:id="484" w:name="_Toc774"/>
      <w:bookmarkStart w:id="485" w:name="_Toc16110"/>
      <w:r>
        <w:rPr>
          <w:rFonts w:hint="eastAsia" w:ascii="宋体" w:hAnsi="宋体" w:cs="宋体"/>
          <w:b/>
          <w:color w:val="auto"/>
          <w:sz w:val="24"/>
          <w:highlight w:val="none"/>
        </w:rPr>
        <w:t>2.6 技术资料</w:t>
      </w:r>
      <w:bookmarkEnd w:id="477"/>
      <w:bookmarkEnd w:id="478"/>
      <w:bookmarkEnd w:id="479"/>
      <w:bookmarkEnd w:id="480"/>
      <w:bookmarkEnd w:id="481"/>
      <w:bookmarkEnd w:id="482"/>
      <w:r>
        <w:rPr>
          <w:rFonts w:hint="eastAsia" w:ascii="宋体" w:hAnsi="宋体" w:cs="宋体"/>
          <w:b/>
          <w:color w:val="auto"/>
          <w:sz w:val="24"/>
          <w:highlight w:val="none"/>
        </w:rPr>
        <w:t>和保密义务</w:t>
      </w:r>
      <w:bookmarkEnd w:id="483"/>
      <w:bookmarkEnd w:id="484"/>
      <w:bookmarkEnd w:id="485"/>
    </w:p>
    <w:p w14:paraId="5132893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2.6.1 乙方有权依据合同约定和项目需要，向甲方了解有关情况，调阅有关资料等，甲方应予积极配合；</w:t>
      </w:r>
    </w:p>
    <w:p w14:paraId="1CAEB9D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2.6.2 乙方有义务妥善保管和保护由甲方提供的前款信息和资料等；</w:t>
      </w:r>
    </w:p>
    <w:p w14:paraId="5E452B0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07CD3ED9">
      <w:pPr>
        <w:spacing w:line="560" w:lineRule="exact"/>
        <w:ind w:firstLine="482" w:firstLineChars="200"/>
        <w:outlineLvl w:val="0"/>
        <w:rPr>
          <w:rFonts w:ascii="宋体" w:hAnsi="宋体" w:cs="宋体"/>
          <w:b/>
          <w:color w:val="auto"/>
          <w:sz w:val="24"/>
          <w:highlight w:val="none"/>
        </w:rPr>
      </w:pPr>
      <w:bookmarkStart w:id="486" w:name="_Toc7860"/>
      <w:r>
        <w:rPr>
          <w:rFonts w:hint="eastAsia" w:ascii="宋体" w:hAnsi="宋体" w:cs="宋体"/>
          <w:b/>
          <w:color w:val="auto"/>
          <w:sz w:val="24"/>
          <w:highlight w:val="none"/>
        </w:rPr>
        <w:t>2.7 质量保证</w:t>
      </w:r>
      <w:bookmarkEnd w:id="486"/>
    </w:p>
    <w:p w14:paraId="2FC4A10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2.7.1 乙方应建立和完善履行合同的内部质量保证体系，并提供相关内部规章制度给甲方，以便甲方进行监督检查；</w:t>
      </w:r>
    </w:p>
    <w:p w14:paraId="6E0E9DD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2.7.2 乙方应保证履行合同的人员数量和素质、软件和硬件设备的配置、场地、环境和设施等满足全面履行合同的要求，并应接受甲方的监督检查。</w:t>
      </w:r>
    </w:p>
    <w:p w14:paraId="70CFE089">
      <w:pPr>
        <w:spacing w:line="560" w:lineRule="exact"/>
        <w:ind w:firstLine="482" w:firstLineChars="200"/>
        <w:outlineLvl w:val="0"/>
        <w:rPr>
          <w:rFonts w:ascii="宋体" w:hAnsi="宋体" w:cs="宋体"/>
          <w:b/>
          <w:color w:val="auto"/>
          <w:sz w:val="24"/>
          <w:highlight w:val="none"/>
        </w:rPr>
      </w:pPr>
      <w:bookmarkStart w:id="487" w:name="_Toc17244"/>
      <w:bookmarkStart w:id="488" w:name="_Toc259093681"/>
      <w:bookmarkStart w:id="489" w:name="_Toc487900362"/>
      <w:bookmarkStart w:id="490" w:name="_Toc279701252"/>
      <w:r>
        <w:rPr>
          <w:rFonts w:hint="eastAsia" w:ascii="宋体" w:hAnsi="宋体" w:cs="宋体"/>
          <w:b/>
          <w:color w:val="auto"/>
          <w:sz w:val="24"/>
          <w:highlight w:val="none"/>
        </w:rPr>
        <w:t>2.8 货物的风险负担</w:t>
      </w:r>
      <w:bookmarkEnd w:id="487"/>
    </w:p>
    <w:p w14:paraId="0E0394F2">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货物或者在途货物或者交付给第一承运人后的货物毁损、灭失的风险负担详见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9559B06">
      <w:pPr>
        <w:spacing w:line="560" w:lineRule="exact"/>
        <w:ind w:firstLine="482" w:firstLineChars="200"/>
        <w:outlineLvl w:val="0"/>
        <w:rPr>
          <w:rFonts w:ascii="宋体" w:hAnsi="宋体" w:cs="宋体"/>
          <w:b/>
          <w:color w:val="auto"/>
          <w:sz w:val="24"/>
          <w:highlight w:val="none"/>
        </w:rPr>
      </w:pPr>
      <w:bookmarkStart w:id="491" w:name="_Toc14055"/>
      <w:r>
        <w:rPr>
          <w:rFonts w:hint="eastAsia" w:ascii="宋体" w:hAnsi="宋体" w:cs="宋体"/>
          <w:b/>
          <w:color w:val="auto"/>
          <w:sz w:val="24"/>
          <w:highlight w:val="none"/>
        </w:rPr>
        <w:t>2.9 延迟交货</w:t>
      </w:r>
      <w:bookmarkEnd w:id="488"/>
      <w:bookmarkEnd w:id="489"/>
      <w:bookmarkEnd w:id="490"/>
      <w:bookmarkEnd w:id="491"/>
    </w:p>
    <w:p w14:paraId="20759A5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5336B26D">
      <w:pPr>
        <w:spacing w:line="560" w:lineRule="exact"/>
        <w:ind w:firstLine="482" w:firstLineChars="200"/>
        <w:outlineLvl w:val="0"/>
        <w:rPr>
          <w:rFonts w:ascii="宋体" w:hAnsi="宋体" w:cs="宋体"/>
          <w:b/>
          <w:color w:val="auto"/>
          <w:sz w:val="24"/>
          <w:highlight w:val="none"/>
        </w:rPr>
      </w:pPr>
      <w:bookmarkStart w:id="492" w:name="_Toc7502"/>
      <w:bookmarkStart w:id="493" w:name="_Toc487900364"/>
      <w:bookmarkStart w:id="494" w:name="_Toc279701254"/>
      <w:bookmarkStart w:id="495" w:name="_Toc259093683"/>
      <w:bookmarkStart w:id="496" w:name="_Ref467378121"/>
      <w:r>
        <w:rPr>
          <w:rFonts w:hint="eastAsia" w:ascii="宋体" w:hAnsi="宋体" w:cs="宋体"/>
          <w:b/>
          <w:color w:val="auto"/>
          <w:sz w:val="24"/>
          <w:highlight w:val="none"/>
        </w:rPr>
        <w:t>2.10 合同变更</w:t>
      </w:r>
      <w:bookmarkEnd w:id="492"/>
    </w:p>
    <w:p w14:paraId="6078A90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497" w:name="_Toc259093688"/>
      <w:bookmarkStart w:id="498" w:name="_Toc279701259"/>
      <w:bookmarkStart w:id="499" w:name="_Toc487900369"/>
    </w:p>
    <w:p w14:paraId="0850FFA7">
      <w:pPr>
        <w:spacing w:line="560" w:lineRule="exact"/>
        <w:ind w:firstLine="482" w:firstLineChars="200"/>
        <w:outlineLvl w:val="0"/>
        <w:rPr>
          <w:rFonts w:ascii="宋体" w:hAnsi="宋体" w:cs="宋体"/>
          <w:b/>
          <w:color w:val="auto"/>
          <w:sz w:val="24"/>
          <w:highlight w:val="none"/>
        </w:rPr>
      </w:pPr>
      <w:bookmarkStart w:id="500" w:name="_Toc22955"/>
      <w:bookmarkStart w:id="501" w:name="_Toc15237"/>
      <w:bookmarkStart w:id="502" w:name="_Toc10366"/>
      <w:r>
        <w:rPr>
          <w:rFonts w:hint="eastAsia" w:ascii="宋体" w:hAnsi="宋体" w:cs="宋体"/>
          <w:b/>
          <w:color w:val="auto"/>
          <w:sz w:val="24"/>
          <w:highlight w:val="none"/>
        </w:rPr>
        <w:t>2.11 合同转让</w:t>
      </w:r>
      <w:bookmarkEnd w:id="497"/>
      <w:bookmarkEnd w:id="498"/>
      <w:bookmarkEnd w:id="499"/>
      <w:r>
        <w:rPr>
          <w:rFonts w:hint="eastAsia" w:ascii="宋体" w:hAnsi="宋体" w:cs="宋体"/>
          <w:b/>
          <w:color w:val="auto"/>
          <w:sz w:val="24"/>
          <w:highlight w:val="none"/>
        </w:rPr>
        <w:t>和分包</w:t>
      </w:r>
      <w:bookmarkEnd w:id="500"/>
      <w:bookmarkEnd w:id="501"/>
      <w:bookmarkEnd w:id="502"/>
    </w:p>
    <w:p w14:paraId="154E9BD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44B0D47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2.11.2乙方采取分包方式履行合同的，甲方可直接向分包供应商支付款项。</w:t>
      </w:r>
    </w:p>
    <w:p w14:paraId="43A651F6">
      <w:pPr>
        <w:spacing w:line="560" w:lineRule="exact"/>
        <w:ind w:firstLine="482" w:firstLineChars="200"/>
        <w:outlineLvl w:val="0"/>
        <w:rPr>
          <w:rFonts w:ascii="宋体" w:hAnsi="宋体" w:cs="宋体"/>
          <w:b/>
          <w:color w:val="auto"/>
          <w:sz w:val="24"/>
          <w:highlight w:val="none"/>
        </w:rPr>
      </w:pPr>
      <w:bookmarkStart w:id="503" w:name="_Toc16508"/>
      <w:bookmarkStart w:id="504" w:name="_Toc14066"/>
      <w:bookmarkStart w:id="505" w:name="_Toc13566"/>
      <w:r>
        <w:rPr>
          <w:rFonts w:hint="eastAsia" w:ascii="宋体" w:hAnsi="宋体" w:cs="宋体"/>
          <w:b/>
          <w:color w:val="auto"/>
          <w:sz w:val="24"/>
          <w:highlight w:val="none"/>
        </w:rPr>
        <w:t>2.12 不可抗力</w:t>
      </w:r>
      <w:bookmarkEnd w:id="503"/>
      <w:bookmarkEnd w:id="504"/>
      <w:bookmarkEnd w:id="505"/>
    </w:p>
    <w:p w14:paraId="19A9E10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2.12.1如果任何一方遭遇法律规定的不可抗力，致使合同履行受阻时，履行合同的期限应予延长，延长的期限应相当于不可抗力所影响的时间；</w:t>
      </w:r>
    </w:p>
    <w:p w14:paraId="3CCA191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2.12.2 因不可抗力致使不能实现合同目的的，当事人可以解除合同；</w:t>
      </w:r>
    </w:p>
    <w:p w14:paraId="61168E8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2.12.3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14:paraId="1E600F2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2.12.4受不可抗力影响的一方在不可抗力发生后，应在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14:paraId="3F5C8621">
      <w:pPr>
        <w:spacing w:line="560" w:lineRule="exact"/>
        <w:ind w:firstLine="482" w:firstLineChars="200"/>
        <w:outlineLvl w:val="0"/>
        <w:rPr>
          <w:rFonts w:ascii="宋体" w:hAnsi="宋体" w:cs="宋体"/>
          <w:b/>
          <w:color w:val="auto"/>
          <w:sz w:val="24"/>
          <w:highlight w:val="none"/>
        </w:rPr>
      </w:pPr>
      <w:bookmarkStart w:id="506" w:name="_Toc279701255"/>
      <w:bookmarkStart w:id="507" w:name="_Toc689"/>
      <w:bookmarkStart w:id="508" w:name="_Toc487900365"/>
      <w:bookmarkStart w:id="509" w:name="_Toc30676"/>
      <w:bookmarkStart w:id="510" w:name="_Toc6969"/>
      <w:bookmarkStart w:id="511" w:name="_Toc259093684"/>
      <w:r>
        <w:rPr>
          <w:rFonts w:hint="eastAsia" w:ascii="宋体" w:hAnsi="宋体" w:cs="宋体"/>
          <w:b/>
          <w:color w:val="auto"/>
          <w:sz w:val="24"/>
          <w:highlight w:val="none"/>
        </w:rPr>
        <w:t>2.13 税费</w:t>
      </w:r>
      <w:bookmarkEnd w:id="506"/>
      <w:bookmarkEnd w:id="507"/>
      <w:bookmarkEnd w:id="508"/>
      <w:bookmarkEnd w:id="509"/>
      <w:bookmarkEnd w:id="510"/>
      <w:bookmarkEnd w:id="511"/>
    </w:p>
    <w:p w14:paraId="6981F15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w:t>
      </w:r>
    </w:p>
    <w:p w14:paraId="1BD9C67A">
      <w:pPr>
        <w:spacing w:line="560" w:lineRule="exact"/>
        <w:ind w:firstLine="482" w:firstLineChars="200"/>
        <w:outlineLvl w:val="0"/>
        <w:rPr>
          <w:rFonts w:ascii="宋体" w:hAnsi="宋体" w:cs="宋体"/>
          <w:b/>
          <w:color w:val="auto"/>
          <w:sz w:val="24"/>
          <w:highlight w:val="none"/>
        </w:rPr>
      </w:pPr>
      <w:bookmarkStart w:id="512" w:name="_Toc16959"/>
      <w:bookmarkStart w:id="513" w:name="_Toc279701258"/>
      <w:bookmarkStart w:id="514" w:name="_Toc7102"/>
      <w:bookmarkStart w:id="515" w:name="_Toc487900368"/>
      <w:bookmarkStart w:id="516" w:name="_Toc8298"/>
      <w:bookmarkStart w:id="517" w:name="_Toc259093687"/>
      <w:r>
        <w:rPr>
          <w:rFonts w:hint="eastAsia" w:ascii="宋体" w:hAnsi="宋体" w:cs="宋体"/>
          <w:b/>
          <w:color w:val="auto"/>
          <w:sz w:val="24"/>
          <w:highlight w:val="none"/>
        </w:rPr>
        <w:t>2.14乙方破产</w:t>
      </w:r>
      <w:bookmarkEnd w:id="512"/>
      <w:bookmarkEnd w:id="513"/>
      <w:bookmarkEnd w:id="514"/>
      <w:bookmarkEnd w:id="515"/>
      <w:bookmarkEnd w:id="516"/>
      <w:bookmarkEnd w:id="517"/>
    </w:p>
    <w:p w14:paraId="00BCFC2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7369092">
      <w:pPr>
        <w:spacing w:line="560" w:lineRule="exact"/>
        <w:ind w:firstLine="482" w:firstLineChars="200"/>
        <w:outlineLvl w:val="0"/>
        <w:rPr>
          <w:rFonts w:ascii="宋体" w:hAnsi="宋体" w:cs="宋体"/>
          <w:b/>
          <w:color w:val="auto"/>
          <w:sz w:val="24"/>
          <w:highlight w:val="none"/>
        </w:rPr>
      </w:pPr>
      <w:bookmarkStart w:id="518" w:name="_Toc6134"/>
      <w:bookmarkStart w:id="519" w:name="_Toc15387"/>
      <w:bookmarkStart w:id="520" w:name="_Toc29333"/>
      <w:r>
        <w:rPr>
          <w:rFonts w:hint="eastAsia" w:ascii="宋体" w:hAnsi="宋体" w:cs="宋体"/>
          <w:b/>
          <w:color w:val="auto"/>
          <w:sz w:val="24"/>
          <w:highlight w:val="none"/>
        </w:rPr>
        <w:t>2.15 合同中止、终止</w:t>
      </w:r>
      <w:bookmarkEnd w:id="518"/>
      <w:bookmarkEnd w:id="519"/>
      <w:bookmarkEnd w:id="520"/>
    </w:p>
    <w:p w14:paraId="56E0252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2.15.1 双方当事人不得擅自中止或者终止合同；</w:t>
      </w:r>
    </w:p>
    <w:p w14:paraId="5D7726C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2.15.2合同继续履行将损害国家利益和社会公共利益的，双方当事人应当中止或者终止合同。有过错的一方应当承担赔偿责任，双方当事人都有过错的，各自承担相应的责任。</w:t>
      </w:r>
    </w:p>
    <w:p w14:paraId="481026EF">
      <w:pPr>
        <w:spacing w:line="560" w:lineRule="exact"/>
        <w:ind w:firstLine="482" w:firstLineChars="200"/>
        <w:outlineLvl w:val="0"/>
        <w:rPr>
          <w:rFonts w:ascii="宋体" w:hAnsi="宋体" w:cs="宋体"/>
          <w:b/>
          <w:color w:val="auto"/>
          <w:sz w:val="24"/>
          <w:highlight w:val="none"/>
        </w:rPr>
      </w:pPr>
      <w:bookmarkStart w:id="521" w:name="_Toc6596"/>
      <w:bookmarkStart w:id="522" w:name="_Toc1125"/>
      <w:bookmarkStart w:id="523" w:name="_Toc14563"/>
      <w:r>
        <w:rPr>
          <w:rFonts w:hint="eastAsia" w:ascii="宋体" w:hAnsi="宋体" w:cs="宋体"/>
          <w:b/>
          <w:color w:val="auto"/>
          <w:sz w:val="24"/>
          <w:highlight w:val="none"/>
        </w:rPr>
        <w:t>2.16检验和验收</w:t>
      </w:r>
      <w:bookmarkEnd w:id="521"/>
      <w:bookmarkEnd w:id="522"/>
      <w:bookmarkEnd w:id="523"/>
    </w:p>
    <w:p w14:paraId="121A951A">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2.16.1货物交付前，乙方应对货物的质量、数量等方面进行详细、全面的检验，并向甲方出具证明货物符合合同约定的文件；货物交付时，甲方在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约定时间内组织验收，并可依法邀请相关方参加，验收应出具验收书。</w:t>
      </w:r>
    </w:p>
    <w:p w14:paraId="156BF52C">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71EE7BEC">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bookmarkEnd w:id="493"/>
    <w:bookmarkEnd w:id="494"/>
    <w:bookmarkEnd w:id="495"/>
    <w:bookmarkEnd w:id="496"/>
    <w:p w14:paraId="26F49221">
      <w:pPr>
        <w:spacing w:line="560" w:lineRule="exact"/>
        <w:ind w:firstLine="482" w:firstLineChars="200"/>
        <w:outlineLvl w:val="0"/>
        <w:rPr>
          <w:rFonts w:ascii="宋体" w:hAnsi="宋体" w:cs="宋体"/>
          <w:b/>
          <w:color w:val="auto"/>
          <w:sz w:val="24"/>
          <w:highlight w:val="none"/>
        </w:rPr>
      </w:pPr>
      <w:bookmarkStart w:id="524" w:name="_Toc279701261"/>
      <w:bookmarkStart w:id="525" w:name="_Toc487900371"/>
      <w:bookmarkStart w:id="526" w:name="_Toc259093690"/>
      <w:bookmarkStart w:id="527" w:name="_Toc11284"/>
      <w:bookmarkStart w:id="528" w:name="_Toc19604"/>
      <w:bookmarkStart w:id="529" w:name="_Toc25182"/>
      <w:r>
        <w:rPr>
          <w:rFonts w:hint="eastAsia" w:ascii="宋体" w:hAnsi="宋体" w:cs="宋体"/>
          <w:b/>
          <w:color w:val="auto"/>
          <w:sz w:val="24"/>
          <w:highlight w:val="none"/>
        </w:rPr>
        <w:t>2.17 通知</w:t>
      </w:r>
      <w:bookmarkEnd w:id="524"/>
      <w:bookmarkEnd w:id="525"/>
      <w:bookmarkEnd w:id="526"/>
      <w:r>
        <w:rPr>
          <w:rFonts w:hint="eastAsia" w:ascii="宋体" w:hAnsi="宋体" w:cs="宋体"/>
          <w:b/>
          <w:color w:val="auto"/>
          <w:sz w:val="24"/>
          <w:highlight w:val="none"/>
        </w:rPr>
        <w:t>和送达</w:t>
      </w:r>
      <w:bookmarkEnd w:id="527"/>
      <w:bookmarkEnd w:id="528"/>
      <w:bookmarkEnd w:id="529"/>
    </w:p>
    <w:p w14:paraId="602C78E7">
      <w:pPr>
        <w:spacing w:line="560" w:lineRule="exact"/>
        <w:ind w:firstLine="480" w:firstLineChars="200"/>
        <w:rPr>
          <w:rFonts w:ascii="宋体" w:hAnsi="宋体" w:cs="宋体"/>
          <w:color w:val="auto"/>
          <w:sz w:val="24"/>
          <w:highlight w:val="none"/>
        </w:rPr>
      </w:pPr>
      <w:bookmarkStart w:id="530" w:name="_Toc3135"/>
      <w:bookmarkStart w:id="531" w:name="_Toc6698"/>
      <w:bookmarkStart w:id="532" w:name="_Toc487900372"/>
      <w:bookmarkStart w:id="533" w:name="_Toc259093691"/>
      <w:bookmarkStart w:id="534" w:name="_Toc279701262"/>
      <w:r>
        <w:rPr>
          <w:rFonts w:hint="eastAsia" w:ascii="宋体" w:hAnsi="宋体" w:cs="宋体"/>
          <w:color w:val="auto"/>
          <w:sz w:val="24"/>
          <w:highlight w:val="none"/>
        </w:rPr>
        <w:t xml:space="preserve">2.17.1任何一方因履行合同而以合同第一部分尾部所列明的传真或电子邮件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发出的所有通知、文件、材料，均视为已向对方当事人送达；任何一方变更上述送达方式或者地址的，应于</w:t>
      </w:r>
      <w:r>
        <w:rPr>
          <w:rFonts w:hint="eastAsia" w:ascii="宋体" w:hAnsi="宋体" w:cs="宋体"/>
          <w:color w:val="auto"/>
          <w:sz w:val="24"/>
          <w:highlight w:val="none"/>
          <w:u w:val="single"/>
        </w:rPr>
        <w:t>3</w:t>
      </w:r>
      <w:r>
        <w:rPr>
          <w:rFonts w:hint="eastAsia" w:ascii="宋体" w:hAnsi="宋体" w:cs="宋体"/>
          <w:color w:val="auto"/>
          <w:sz w:val="24"/>
          <w:highlight w:val="none"/>
        </w:rPr>
        <w:t>个工作日内书面通知对方当事人，在对方当事人收到有关变更通知之前，变更前的约定送达方式或者地址仍视为有效。</w:t>
      </w:r>
      <w:bookmarkEnd w:id="530"/>
      <w:bookmarkEnd w:id="531"/>
    </w:p>
    <w:p w14:paraId="65DF2AD7">
      <w:pPr>
        <w:spacing w:line="560" w:lineRule="exact"/>
        <w:ind w:firstLine="480" w:firstLineChars="200"/>
        <w:rPr>
          <w:rFonts w:ascii="宋体" w:hAnsi="宋体" w:cs="宋体"/>
          <w:color w:val="auto"/>
          <w:sz w:val="24"/>
          <w:highlight w:val="none"/>
        </w:rPr>
      </w:pPr>
      <w:bookmarkStart w:id="535" w:name="_Toc23294"/>
      <w:bookmarkStart w:id="536" w:name="_Toc23128"/>
      <w:r>
        <w:rPr>
          <w:rFonts w:hint="eastAsia" w:ascii="宋体" w:hAnsi="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5"/>
      <w:bookmarkEnd w:id="536"/>
    </w:p>
    <w:p w14:paraId="71D8D091">
      <w:pPr>
        <w:spacing w:line="560" w:lineRule="exact"/>
        <w:ind w:firstLine="482" w:firstLineChars="200"/>
        <w:outlineLvl w:val="0"/>
        <w:rPr>
          <w:rFonts w:ascii="宋体" w:hAnsi="宋体" w:cs="宋体"/>
          <w:b/>
          <w:color w:val="auto"/>
          <w:sz w:val="24"/>
          <w:highlight w:val="none"/>
        </w:rPr>
      </w:pPr>
      <w:bookmarkStart w:id="537" w:name="_Toc30599"/>
      <w:bookmarkStart w:id="538" w:name="_Toc4355"/>
      <w:bookmarkStart w:id="539" w:name="_Toc18540"/>
      <w:r>
        <w:rPr>
          <w:rFonts w:hint="eastAsia" w:ascii="宋体" w:hAnsi="宋体" w:cs="宋体"/>
          <w:b/>
          <w:color w:val="auto"/>
          <w:sz w:val="24"/>
          <w:highlight w:val="none"/>
        </w:rPr>
        <w:t>2.18 计量单位</w:t>
      </w:r>
      <w:bookmarkEnd w:id="532"/>
      <w:bookmarkEnd w:id="533"/>
      <w:bookmarkEnd w:id="534"/>
      <w:bookmarkEnd w:id="537"/>
      <w:bookmarkEnd w:id="538"/>
      <w:bookmarkEnd w:id="539"/>
    </w:p>
    <w:p w14:paraId="7E2EDC2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3AC097A8">
      <w:pPr>
        <w:spacing w:line="560" w:lineRule="exact"/>
        <w:ind w:firstLine="482" w:firstLineChars="200"/>
        <w:outlineLvl w:val="0"/>
        <w:rPr>
          <w:rFonts w:ascii="宋体" w:hAnsi="宋体" w:cs="宋体"/>
          <w:b/>
          <w:color w:val="auto"/>
          <w:sz w:val="24"/>
          <w:highlight w:val="none"/>
        </w:rPr>
      </w:pPr>
      <w:bookmarkStart w:id="540" w:name="_Toc487900373"/>
      <w:bookmarkStart w:id="541" w:name="_Toc18567"/>
      <w:bookmarkStart w:id="542" w:name="_Toc279701263"/>
      <w:bookmarkStart w:id="543" w:name="_Toc10330"/>
      <w:bookmarkStart w:id="544" w:name="_Toc259093692"/>
      <w:bookmarkStart w:id="545" w:name="_Toc12773"/>
      <w:r>
        <w:rPr>
          <w:rFonts w:hint="eastAsia" w:ascii="宋体" w:hAnsi="宋体" w:cs="宋体"/>
          <w:b/>
          <w:color w:val="auto"/>
          <w:sz w:val="24"/>
          <w:highlight w:val="none"/>
        </w:rPr>
        <w:t>2.19 合同使用的文字和适用的法律</w:t>
      </w:r>
      <w:bookmarkEnd w:id="540"/>
      <w:bookmarkEnd w:id="541"/>
      <w:bookmarkEnd w:id="542"/>
      <w:bookmarkEnd w:id="543"/>
      <w:bookmarkEnd w:id="544"/>
      <w:bookmarkEnd w:id="545"/>
    </w:p>
    <w:p w14:paraId="1AA51DF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2.19.1 合同使用汉语书就、变更和解释；</w:t>
      </w:r>
    </w:p>
    <w:p w14:paraId="2B841CB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2.19.2 合同适用中华人民共和国法律。</w:t>
      </w:r>
    </w:p>
    <w:p w14:paraId="191792D0">
      <w:pPr>
        <w:spacing w:line="560" w:lineRule="exact"/>
        <w:ind w:firstLine="482" w:firstLineChars="200"/>
        <w:outlineLvl w:val="0"/>
        <w:rPr>
          <w:rFonts w:ascii="宋体" w:hAnsi="宋体" w:cs="宋体"/>
          <w:b/>
          <w:color w:val="auto"/>
          <w:sz w:val="24"/>
          <w:highlight w:val="none"/>
        </w:rPr>
      </w:pPr>
      <w:bookmarkStart w:id="546" w:name="_Toc16673"/>
      <w:bookmarkStart w:id="547" w:name="_Toc3148"/>
      <w:bookmarkStart w:id="548" w:name="_Toc12004"/>
      <w:bookmarkStart w:id="549" w:name="_Toc259093693"/>
      <w:bookmarkStart w:id="550" w:name="_Toc279701264"/>
      <w:bookmarkStart w:id="551" w:name="_Toc487900374"/>
      <w:r>
        <w:rPr>
          <w:rFonts w:hint="eastAsia" w:ascii="宋体" w:hAnsi="宋体" w:cs="宋体"/>
          <w:b/>
          <w:color w:val="auto"/>
          <w:sz w:val="24"/>
          <w:highlight w:val="none"/>
        </w:rPr>
        <w:t>2.20 履约保证金</w:t>
      </w:r>
      <w:bookmarkEnd w:id="546"/>
      <w:bookmarkEnd w:id="547"/>
      <w:bookmarkEnd w:id="548"/>
      <w:bookmarkEnd w:id="549"/>
      <w:bookmarkEnd w:id="550"/>
    </w:p>
    <w:p w14:paraId="2113F6F2">
      <w:pPr>
        <w:pStyle w:val="958"/>
        <w:spacing w:before="0" w:beforeAutospacing="0" w:after="0" w:afterAutospacing="0" w:line="360" w:lineRule="auto"/>
        <w:ind w:firstLine="420"/>
        <w:rPr>
          <w:color w:val="auto"/>
          <w:highlight w:val="none"/>
        </w:rPr>
      </w:pPr>
      <w:r>
        <w:rPr>
          <w:rFonts w:hint="eastAsia"/>
          <w:color w:val="auto"/>
          <w:highlight w:val="none"/>
        </w:rPr>
        <w:t>2.20.1 采购文件要求乙方提交履约保证金的，乙方应按</w:t>
      </w:r>
      <w:r>
        <w:rPr>
          <w:rFonts w:hint="eastAsia"/>
          <w:b/>
          <w:i/>
          <w:color w:val="auto"/>
          <w:highlight w:val="none"/>
          <w:u w:val="single"/>
        </w:rPr>
        <w:t>合同专用条款</w:t>
      </w:r>
      <w:r>
        <w:rPr>
          <w:rFonts w:hint="eastAsia"/>
          <w:color w:val="auto"/>
          <w:highlight w:val="none"/>
        </w:rPr>
        <w:t>约定的方式，以支票、汇票、本票或者金融机构、担保机构出具的保函等非现金形式，提交不超过合同金额</w:t>
      </w:r>
      <w:r>
        <w:rPr>
          <w:color w:val="auto"/>
          <w:highlight w:val="none"/>
        </w:rPr>
        <w:t>1%</w:t>
      </w:r>
      <w:r>
        <w:rPr>
          <w:rFonts w:hint="eastAsia"/>
          <w:color w:val="auto"/>
          <w:highlight w:val="none"/>
        </w:rPr>
        <w:t>的履约保证金；鼓励和支持乙方以银行、保险公司出具的保函形式提供履约保证，乙方以银行、保险公司出具保函形式提交履约保证金的，甲方不得拒收。</w:t>
      </w:r>
    </w:p>
    <w:p w14:paraId="74F9C29E">
      <w:pPr>
        <w:spacing w:line="560" w:lineRule="exact"/>
        <w:ind w:firstLine="480" w:firstLineChars="200"/>
        <w:rPr>
          <w:rFonts w:ascii="宋体" w:hAnsi="宋体" w:cs="宋体"/>
          <w:color w:val="auto"/>
          <w:sz w:val="24"/>
          <w:highlight w:val="none"/>
        </w:rPr>
      </w:pPr>
      <w:r>
        <w:rPr>
          <w:rFonts w:ascii="宋体" w:hAnsi="宋体" w:cs="宋体"/>
          <w:color w:val="auto"/>
          <w:sz w:val="24"/>
          <w:highlight w:val="none"/>
        </w:rPr>
        <w:t xml:space="preserve">2.20.2  </w:t>
      </w:r>
      <w:r>
        <w:rPr>
          <w:rFonts w:hint="eastAsia" w:ascii="宋体" w:hAnsi="宋体" w:cs="宋体"/>
          <w:color w:val="auto"/>
          <w:sz w:val="24"/>
          <w:highlight w:val="none"/>
        </w:rPr>
        <w:t>甲方在项目验收结束后及时退还履约保证金。甲方在项目通过验收之日起</w:t>
      </w:r>
      <w:r>
        <w:rPr>
          <w:rFonts w:hint="eastAsia" w:ascii="宋体" w:hAnsi="宋体" w:cs="宋体"/>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个工作日内将履约保证金退还乙方，逾期退还的，乙方可要求甲方支付违约金，违约金按每迟延退还一日的应退还而未退还金额的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%计算，最高限额为本合同履约保证金的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 xml:space="preserve">%； </w:t>
      </w:r>
    </w:p>
    <w:p w14:paraId="484675A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2.20.3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8100A32">
      <w:pPr>
        <w:spacing w:line="560" w:lineRule="exact"/>
        <w:ind w:firstLine="480" w:firstLineChars="200"/>
        <w:rPr>
          <w:rFonts w:ascii="宋体" w:hAnsi="宋体" w:cs="宋体"/>
          <w:color w:val="auto"/>
          <w:highlight w:val="none"/>
        </w:rPr>
      </w:pPr>
      <w:r>
        <w:rPr>
          <w:rFonts w:hint="eastAsia" w:ascii="宋体" w:hAnsi="宋体" w:cs="宋体"/>
          <w:color w:val="auto"/>
          <w:sz w:val="24"/>
          <w:highlight w:val="none"/>
        </w:rPr>
        <w:t>2.20.4甲方在乙方履行完合同约定义务事项后及时退还，延迟退还的，应当按照合同约定和法律规定承担相应的赔偿责任。</w:t>
      </w:r>
    </w:p>
    <w:p w14:paraId="3819C51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2.21对于因甲方原因导致变更、中止或者终止政府采购合同的，甲方应当依照合同约定对供应商受到的损失予以赔偿或者补偿。</w:t>
      </w:r>
    </w:p>
    <w:bookmarkEnd w:id="551"/>
    <w:p w14:paraId="18197DC5">
      <w:pPr>
        <w:spacing w:line="560" w:lineRule="exact"/>
        <w:ind w:firstLine="482" w:firstLineChars="200"/>
        <w:outlineLvl w:val="0"/>
        <w:rPr>
          <w:rFonts w:ascii="宋体" w:hAnsi="宋体" w:cs="宋体"/>
          <w:b/>
          <w:color w:val="auto"/>
          <w:sz w:val="24"/>
          <w:highlight w:val="none"/>
        </w:rPr>
      </w:pPr>
      <w:bookmarkStart w:id="552" w:name="_Toc19890"/>
      <w:bookmarkStart w:id="553" w:name="_Toc6885"/>
      <w:bookmarkStart w:id="554" w:name="_Toc14001"/>
      <w:r>
        <w:rPr>
          <w:rFonts w:hint="eastAsia" w:ascii="宋体" w:hAnsi="宋体" w:cs="宋体"/>
          <w:b/>
          <w:color w:val="auto"/>
          <w:sz w:val="24"/>
          <w:highlight w:val="none"/>
        </w:rPr>
        <w:t>2.22合同份数</w:t>
      </w:r>
      <w:bookmarkEnd w:id="552"/>
      <w:bookmarkEnd w:id="553"/>
      <w:bookmarkEnd w:id="554"/>
    </w:p>
    <w:p w14:paraId="216309C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合同份数按</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规定，每份均具有同等法律效力。</w:t>
      </w:r>
    </w:p>
    <w:p w14:paraId="5B12968B">
      <w:pPr>
        <w:adjustRightInd/>
        <w:spacing w:line="360" w:lineRule="auto"/>
        <w:ind w:firstLine="2513" w:firstLineChars="1197"/>
        <w:outlineLvl w:val="0"/>
        <w:rPr>
          <w:rFonts w:ascii="宋体" w:hAnsi="宋体" w:cs="宋体"/>
          <w:b/>
          <w:color w:val="auto"/>
          <w:highlight w:val="none"/>
        </w:rPr>
      </w:pPr>
      <w:r>
        <w:rPr>
          <w:rFonts w:hint="eastAsia" w:ascii="宋体" w:hAnsi="宋体" w:cs="宋体"/>
          <w:color w:val="auto"/>
          <w:kern w:val="0"/>
          <w:highlight w:val="none"/>
        </w:rPr>
        <w:br w:type="page"/>
      </w:r>
      <w:bookmarkStart w:id="555" w:name="_Toc331685784"/>
      <w:r>
        <w:rPr>
          <w:rFonts w:hint="eastAsia" w:ascii="宋体" w:hAnsi="宋体" w:cs="宋体"/>
          <w:b/>
          <w:color w:val="auto"/>
          <w:sz w:val="32"/>
          <w:szCs w:val="20"/>
          <w:highlight w:val="none"/>
        </w:rPr>
        <w:t xml:space="preserve"> </w:t>
      </w:r>
      <w:bookmarkEnd w:id="555"/>
      <w:r>
        <w:rPr>
          <w:rFonts w:hint="eastAsia" w:ascii="宋体" w:hAnsi="宋体" w:cs="宋体"/>
          <w:b/>
          <w:color w:val="auto"/>
          <w:sz w:val="32"/>
          <w:szCs w:val="20"/>
          <w:highlight w:val="none"/>
        </w:rPr>
        <w:t>第三部分  合同专用条款</w:t>
      </w:r>
    </w:p>
    <w:p w14:paraId="4641B5D2">
      <w:pPr>
        <w:pStyle w:val="958"/>
        <w:spacing w:before="0" w:beforeAutospacing="0" w:after="0" w:afterAutospacing="0" w:line="360" w:lineRule="auto"/>
        <w:ind w:firstLine="420"/>
        <w:rPr>
          <w:rFonts w:hint="eastAsia"/>
          <w:color w:val="auto"/>
          <w:highlight w:val="none"/>
        </w:rPr>
      </w:pPr>
      <w:r>
        <w:rPr>
          <w:rFonts w:hint="eastAsia"/>
          <w:color w:val="auto"/>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1"/>
        <w:gridCol w:w="8277"/>
      </w:tblGrid>
      <w:tr w14:paraId="47120F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vAlign w:val="center"/>
          </w:tcPr>
          <w:p w14:paraId="61020433">
            <w:pPr>
              <w:spacing w:line="360" w:lineRule="auto"/>
              <w:jc w:val="both"/>
              <w:rPr>
                <w:rFonts w:ascii="宋体" w:hAnsi="宋体" w:cs="宋体"/>
                <w:b/>
                <w:color w:val="auto"/>
                <w:sz w:val="24"/>
                <w:highlight w:val="none"/>
              </w:rPr>
            </w:pPr>
            <w:r>
              <w:rPr>
                <w:rFonts w:hint="eastAsia" w:ascii="宋体" w:hAnsi="宋体" w:cs="宋体"/>
                <w:b/>
                <w:color w:val="auto"/>
                <w:sz w:val="24"/>
                <w:highlight w:val="none"/>
              </w:rPr>
              <w:t>条款号</w:t>
            </w:r>
          </w:p>
        </w:tc>
        <w:tc>
          <w:tcPr>
            <w:tcW w:w="4533" w:type="pct"/>
            <w:vAlign w:val="center"/>
          </w:tcPr>
          <w:p w14:paraId="6B7011CF">
            <w:pPr>
              <w:spacing w:line="360" w:lineRule="auto"/>
              <w:ind w:firstLine="482"/>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315CBE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38852C30">
            <w:pPr>
              <w:spacing w:line="360" w:lineRule="auto"/>
              <w:rPr>
                <w:rFonts w:ascii="宋体" w:hAnsi="宋体" w:cs="宋体"/>
                <w:color w:val="auto"/>
                <w:sz w:val="24"/>
                <w:highlight w:val="none"/>
              </w:rPr>
            </w:pPr>
            <w:r>
              <w:rPr>
                <w:rFonts w:hint="eastAsia" w:ascii="宋体" w:hAnsi="宋体" w:cs="宋体"/>
                <w:color w:val="auto"/>
                <w:sz w:val="24"/>
                <w:highlight w:val="none"/>
              </w:rPr>
              <w:t>1.4.4</w:t>
            </w:r>
          </w:p>
        </w:tc>
        <w:tc>
          <w:tcPr>
            <w:tcW w:w="4533" w:type="pct"/>
            <w:vAlign w:val="center"/>
          </w:tcPr>
          <w:p w14:paraId="3DC09555">
            <w:pPr>
              <w:pageBreakBefore w:val="0"/>
              <w:widowControl w:val="0"/>
              <w:kinsoku/>
              <w:wordWrap/>
              <w:overflowPunct/>
              <w:topLinePunct w:val="0"/>
              <w:autoSpaceDE/>
              <w:autoSpaceDN/>
              <w:bidi w:val="0"/>
              <w:adjustRightInd/>
              <w:snapToGrid/>
              <w:spacing w:line="460" w:lineRule="exact"/>
              <w:jc w:val="left"/>
              <w:textAlignment w:val="auto"/>
              <w:rPr>
                <w:rFonts w:ascii="宋体" w:hAnsi="宋体" w:cs="宋体"/>
                <w:color w:val="auto"/>
                <w:sz w:val="24"/>
                <w:highlight w:val="none"/>
              </w:rPr>
            </w:pPr>
            <w:r>
              <w:rPr>
                <w:rFonts w:hint="eastAsia" w:ascii="宋体" w:hAnsi="宋体" w:eastAsia="宋体" w:cs="宋体"/>
                <w:color w:val="auto"/>
                <w:spacing w:val="-4"/>
                <w:kern w:val="0"/>
                <w:sz w:val="24"/>
                <w:szCs w:val="24"/>
                <w:highlight w:val="none"/>
                <w:lang w:val="en-US" w:eastAsia="zh-CN" w:bidi="ar-SA"/>
              </w:rPr>
              <w:t>签订合同后支付项目中标金额的50%，经安装初步验收后运行三个月无质量问题，出具验收报告支付合同价的100%。</w:t>
            </w:r>
          </w:p>
        </w:tc>
      </w:tr>
      <w:tr w14:paraId="220E73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3E6C945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533" w:type="pct"/>
            <w:vAlign w:val="center"/>
          </w:tcPr>
          <w:p w14:paraId="645E77FD">
            <w:pPr>
              <w:spacing w:line="360" w:lineRule="auto"/>
              <w:rPr>
                <w:rFonts w:ascii="宋体" w:hAnsi="宋体" w:cs="宋体"/>
                <w:color w:val="auto"/>
                <w:sz w:val="24"/>
                <w:highlight w:val="none"/>
              </w:rPr>
            </w:pPr>
            <w:r>
              <w:rPr>
                <w:rFonts w:hint="eastAsia" w:ascii="宋体" w:hAnsi="宋体" w:eastAsia="宋体" w:cs="宋体"/>
                <w:color w:val="auto"/>
                <w:sz w:val="24"/>
                <w:highlight w:val="none"/>
              </w:rPr>
              <w:t>合同签订</w:t>
            </w:r>
            <w:r>
              <w:rPr>
                <w:rFonts w:hint="eastAsia" w:ascii="宋体" w:hAnsi="宋体" w:eastAsia="宋体" w:cs="宋体"/>
                <w:color w:val="auto"/>
                <w:sz w:val="24"/>
                <w:highlight w:val="none"/>
                <w:lang w:eastAsia="zh-CN"/>
              </w:rPr>
              <w:t>后设备进场</w:t>
            </w:r>
            <w:r>
              <w:rPr>
                <w:rFonts w:hint="eastAsia" w:ascii="宋体" w:hAnsi="宋体" w:cs="宋体"/>
                <w:color w:val="auto"/>
                <w:sz w:val="24"/>
                <w:highlight w:val="none"/>
                <w:lang w:val="en-US" w:eastAsia="zh-CN"/>
              </w:rPr>
              <w:t>60</w:t>
            </w:r>
            <w:r>
              <w:rPr>
                <w:rFonts w:hint="eastAsia" w:ascii="宋体" w:hAnsi="宋体" w:eastAsia="宋体" w:cs="宋体"/>
                <w:color w:val="auto"/>
                <w:sz w:val="24"/>
                <w:highlight w:val="none"/>
              </w:rPr>
              <w:t>天</w:t>
            </w:r>
            <w:r>
              <w:rPr>
                <w:rFonts w:hint="eastAsia" w:ascii="宋体" w:hAnsi="宋体" w:eastAsia="宋体" w:cs="宋体"/>
                <w:color w:val="auto"/>
                <w:spacing w:val="-4"/>
                <w:kern w:val="0"/>
                <w:sz w:val="24"/>
                <w:szCs w:val="24"/>
                <w:highlight w:val="none"/>
                <w:lang w:val="en-US" w:eastAsia="zh-CN" w:bidi="ar-SA"/>
              </w:rPr>
              <w:t>（日历天数）内，中标人完成合同所包含的所有设备的供货、安装调试并通过采购人验收</w:t>
            </w:r>
            <w:r>
              <w:rPr>
                <w:rFonts w:hint="eastAsia" w:ascii="宋体" w:hAnsi="宋体" w:cs="宋体"/>
                <w:color w:val="auto"/>
                <w:sz w:val="24"/>
                <w:highlight w:val="none"/>
                <w:lang w:val="zh-CN"/>
              </w:rPr>
              <w:t>。</w:t>
            </w:r>
          </w:p>
        </w:tc>
      </w:tr>
      <w:tr w14:paraId="51D30D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0CB37AD2">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533" w:type="pct"/>
            <w:vAlign w:val="center"/>
          </w:tcPr>
          <w:p w14:paraId="4D87B37C">
            <w:pPr>
              <w:spacing w:line="360" w:lineRule="auto"/>
              <w:rPr>
                <w:rFonts w:ascii="宋体" w:hAnsi="宋体" w:cs="宋体"/>
                <w:color w:val="auto"/>
                <w:sz w:val="24"/>
                <w:highlight w:val="none"/>
              </w:rPr>
            </w:pPr>
            <w:r>
              <w:rPr>
                <w:rFonts w:hint="eastAsia" w:ascii="宋体" w:hAnsi="宋体" w:cs="宋体"/>
                <w:color w:val="auto"/>
                <w:sz w:val="24"/>
                <w:highlight w:val="none"/>
              </w:rPr>
              <w:t>甲方指定地点。</w:t>
            </w:r>
          </w:p>
        </w:tc>
      </w:tr>
      <w:tr w14:paraId="7F0F0A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7AE800A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533" w:type="pct"/>
            <w:vAlign w:val="center"/>
          </w:tcPr>
          <w:p w14:paraId="1C421FA5">
            <w:pPr>
              <w:spacing w:line="360" w:lineRule="auto"/>
              <w:rPr>
                <w:rFonts w:ascii="宋体" w:hAnsi="宋体" w:cs="宋体"/>
                <w:color w:val="auto"/>
                <w:sz w:val="24"/>
                <w:highlight w:val="none"/>
              </w:rPr>
            </w:pPr>
            <w:r>
              <w:rPr>
                <w:rFonts w:hint="eastAsia" w:ascii="宋体" w:hAnsi="宋体" w:cs="宋体"/>
                <w:color w:val="auto"/>
                <w:sz w:val="24"/>
                <w:highlight w:val="none"/>
              </w:rPr>
              <w:t>送货上门，乙方负责安装调试，经履约验收合格后交付甲方使用。</w:t>
            </w:r>
          </w:p>
        </w:tc>
      </w:tr>
      <w:tr w14:paraId="10195C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24AB5390">
            <w:pPr>
              <w:spacing w:line="360" w:lineRule="auto"/>
              <w:rPr>
                <w:rFonts w:ascii="宋体" w:hAnsi="宋体" w:cs="宋体"/>
                <w:color w:val="auto"/>
                <w:sz w:val="24"/>
                <w:highlight w:val="none"/>
              </w:rPr>
            </w:pPr>
            <w:r>
              <w:rPr>
                <w:rFonts w:hint="eastAsia" w:ascii="宋体" w:hAnsi="宋体" w:cs="宋体"/>
                <w:color w:val="auto"/>
                <w:sz w:val="24"/>
                <w:highlight w:val="none"/>
              </w:rPr>
              <w:t>1.6.7</w:t>
            </w:r>
          </w:p>
        </w:tc>
        <w:tc>
          <w:tcPr>
            <w:tcW w:w="4533" w:type="pct"/>
            <w:vAlign w:val="center"/>
          </w:tcPr>
          <w:p w14:paraId="770F4923">
            <w:pPr>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14:paraId="41141B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34836118">
            <w:pPr>
              <w:spacing w:line="360" w:lineRule="auto"/>
              <w:rPr>
                <w:rFonts w:ascii="宋体" w:hAnsi="宋体" w:cs="宋体"/>
                <w:color w:val="auto"/>
                <w:sz w:val="24"/>
                <w:highlight w:val="none"/>
              </w:rPr>
            </w:pPr>
            <w:r>
              <w:rPr>
                <w:rFonts w:hint="eastAsia" w:ascii="宋体" w:hAnsi="宋体" w:cs="宋体"/>
                <w:color w:val="auto"/>
                <w:sz w:val="24"/>
                <w:highlight w:val="none"/>
              </w:rPr>
              <w:t>1.7</w:t>
            </w:r>
          </w:p>
        </w:tc>
        <w:tc>
          <w:tcPr>
            <w:tcW w:w="8275" w:type="dxa"/>
            <w:vAlign w:val="center"/>
          </w:tcPr>
          <w:p w14:paraId="32294EC3">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w:t>
            </w:r>
          </w:p>
        </w:tc>
      </w:tr>
      <w:tr w14:paraId="2C3A23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600CC40D">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8275" w:type="dxa"/>
            <w:vAlign w:val="center"/>
          </w:tcPr>
          <w:p w14:paraId="4885FCE9">
            <w:pPr>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14:paraId="22DC2E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3684BFA1">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8275" w:type="dxa"/>
            <w:vAlign w:val="center"/>
          </w:tcPr>
          <w:p w14:paraId="178E44FA">
            <w:pPr>
              <w:spacing w:line="360" w:lineRule="auto"/>
              <w:rPr>
                <w:rFonts w:ascii="宋体" w:hAnsi="宋体" w:cs="宋体"/>
                <w:color w:val="auto"/>
                <w:sz w:val="24"/>
                <w:highlight w:val="none"/>
              </w:rPr>
            </w:pPr>
            <w:r>
              <w:rPr>
                <w:rFonts w:hint="eastAsia" w:ascii="宋体" w:hAnsi="宋体" w:cs="宋体"/>
                <w:color w:val="auto"/>
                <w:sz w:val="24"/>
                <w:highlight w:val="none"/>
              </w:rPr>
              <w:t>甲方所在地</w:t>
            </w:r>
          </w:p>
        </w:tc>
      </w:tr>
      <w:tr w14:paraId="353AEB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43145253">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533" w:type="pct"/>
            <w:vAlign w:val="center"/>
          </w:tcPr>
          <w:p w14:paraId="3FF70465">
            <w:pPr>
              <w:spacing w:line="360" w:lineRule="auto"/>
              <w:rPr>
                <w:rFonts w:ascii="宋体" w:hAnsi="宋体" w:cs="宋体"/>
                <w:color w:val="auto"/>
                <w:sz w:val="24"/>
                <w:highlight w:val="none"/>
              </w:rPr>
            </w:pPr>
            <w:r>
              <w:rPr>
                <w:rFonts w:hint="eastAsia" w:ascii="宋体" w:hAnsi="宋体" w:cs="宋体"/>
                <w:color w:val="auto"/>
                <w:sz w:val="24"/>
                <w:highlight w:val="none"/>
              </w:rPr>
              <w:t>根据《中华人民共和国民法典》等相关法律法规之规定</w:t>
            </w:r>
          </w:p>
        </w:tc>
      </w:tr>
      <w:tr w14:paraId="6649ED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77EA0B59">
            <w:pPr>
              <w:spacing w:line="360" w:lineRule="auto"/>
              <w:rPr>
                <w:rFonts w:ascii="宋体" w:hAnsi="宋体" w:cs="宋体"/>
                <w:color w:val="auto"/>
                <w:sz w:val="24"/>
                <w:highlight w:val="none"/>
              </w:rPr>
            </w:pPr>
            <w:r>
              <w:rPr>
                <w:rFonts w:hint="eastAsia" w:ascii="宋体" w:hAnsi="宋体" w:cs="宋体"/>
                <w:color w:val="auto"/>
                <w:sz w:val="24"/>
                <w:highlight w:val="none"/>
              </w:rPr>
              <w:t>2.4.1</w:t>
            </w:r>
          </w:p>
        </w:tc>
        <w:tc>
          <w:tcPr>
            <w:tcW w:w="4533" w:type="pct"/>
            <w:vAlign w:val="center"/>
          </w:tcPr>
          <w:p w14:paraId="47901F59">
            <w:pPr>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14:paraId="10554E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4C35B660">
            <w:pPr>
              <w:spacing w:line="360" w:lineRule="auto"/>
              <w:rPr>
                <w:rFonts w:ascii="宋体" w:hAnsi="宋体" w:cs="宋体"/>
                <w:color w:val="auto"/>
                <w:sz w:val="24"/>
                <w:highlight w:val="none"/>
              </w:rPr>
            </w:pPr>
            <w:r>
              <w:rPr>
                <w:rFonts w:hint="eastAsia" w:ascii="宋体" w:hAnsi="宋体" w:cs="宋体"/>
                <w:color w:val="auto"/>
                <w:sz w:val="24"/>
                <w:highlight w:val="none"/>
              </w:rPr>
              <w:t>2.4.3</w:t>
            </w:r>
          </w:p>
        </w:tc>
        <w:tc>
          <w:tcPr>
            <w:tcW w:w="4533" w:type="pct"/>
            <w:vAlign w:val="center"/>
          </w:tcPr>
          <w:p w14:paraId="7B9F64A2">
            <w:pPr>
              <w:spacing w:line="360" w:lineRule="auto"/>
              <w:rPr>
                <w:rFonts w:ascii="宋体" w:hAnsi="宋体" w:cs="宋体"/>
                <w:color w:val="auto"/>
                <w:sz w:val="24"/>
                <w:highlight w:val="none"/>
              </w:rPr>
            </w:pPr>
            <w:r>
              <w:rPr>
                <w:rFonts w:hint="eastAsia" w:ascii="宋体" w:hAnsi="宋体" w:cs="宋体"/>
                <w:color w:val="auto"/>
                <w:sz w:val="24"/>
                <w:highlight w:val="none"/>
              </w:rPr>
              <w:t>所有货物的外包装由乙方负责清运并承担相关费用。</w:t>
            </w:r>
          </w:p>
        </w:tc>
      </w:tr>
      <w:tr w14:paraId="75AFD0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tcPr>
          <w:p w14:paraId="2FD19C4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2.8 </w:t>
            </w:r>
          </w:p>
        </w:tc>
        <w:tc>
          <w:tcPr>
            <w:tcW w:w="4533" w:type="pct"/>
            <w:vAlign w:val="center"/>
          </w:tcPr>
          <w:p w14:paraId="21FD5297">
            <w:pPr>
              <w:spacing w:line="360" w:lineRule="auto"/>
              <w:rPr>
                <w:rFonts w:ascii="宋体" w:hAnsi="宋体" w:cs="宋体"/>
                <w:color w:val="auto"/>
                <w:sz w:val="24"/>
                <w:highlight w:val="none"/>
              </w:rPr>
            </w:pPr>
            <w:r>
              <w:rPr>
                <w:rFonts w:hint="eastAsia" w:ascii="宋体" w:hAnsi="宋体" w:cs="宋体"/>
                <w:color w:val="auto"/>
                <w:sz w:val="24"/>
                <w:highlight w:val="none"/>
              </w:rPr>
              <w:t>由乙方承担</w:t>
            </w:r>
          </w:p>
        </w:tc>
      </w:tr>
      <w:tr w14:paraId="22A1B6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0250D19F">
            <w:pPr>
              <w:spacing w:line="360" w:lineRule="auto"/>
              <w:rPr>
                <w:rFonts w:ascii="宋体" w:hAnsi="宋体" w:cs="宋体"/>
                <w:color w:val="auto"/>
                <w:sz w:val="24"/>
                <w:highlight w:val="none"/>
              </w:rPr>
            </w:pPr>
            <w:r>
              <w:rPr>
                <w:rFonts w:hint="eastAsia" w:ascii="宋体" w:hAnsi="宋体" w:cs="宋体"/>
                <w:color w:val="auto"/>
                <w:sz w:val="24"/>
                <w:highlight w:val="none"/>
              </w:rPr>
              <w:t>2.12.3</w:t>
            </w:r>
          </w:p>
        </w:tc>
        <w:tc>
          <w:tcPr>
            <w:tcW w:w="8275" w:type="dxa"/>
            <w:vAlign w:val="center"/>
          </w:tcPr>
          <w:p w14:paraId="549891A7">
            <w:pPr>
              <w:spacing w:line="360" w:lineRule="auto"/>
              <w:rPr>
                <w:rFonts w:ascii="宋体" w:hAnsi="宋体" w:cs="宋体"/>
                <w:color w:val="auto"/>
                <w:sz w:val="24"/>
                <w:highlight w:val="none"/>
              </w:rPr>
            </w:pPr>
            <w:r>
              <w:rPr>
                <w:rFonts w:hint="eastAsia" w:ascii="宋体" w:hAnsi="宋体" w:cs="宋体"/>
                <w:color w:val="auto"/>
                <w:sz w:val="24"/>
                <w:highlight w:val="none"/>
              </w:rPr>
              <w:t>不可抗力发生之日起60日内</w:t>
            </w:r>
          </w:p>
        </w:tc>
      </w:tr>
      <w:tr w14:paraId="7A82F1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546D94CF">
            <w:pPr>
              <w:spacing w:line="360" w:lineRule="auto"/>
              <w:rPr>
                <w:rFonts w:ascii="宋体" w:hAnsi="宋体" w:cs="宋体"/>
                <w:color w:val="auto"/>
                <w:sz w:val="24"/>
                <w:highlight w:val="none"/>
              </w:rPr>
            </w:pPr>
            <w:r>
              <w:rPr>
                <w:rFonts w:hint="eastAsia" w:ascii="宋体" w:hAnsi="宋体" w:cs="宋体"/>
                <w:color w:val="auto"/>
                <w:sz w:val="24"/>
                <w:highlight w:val="none"/>
              </w:rPr>
              <w:t>2.12.4</w:t>
            </w:r>
          </w:p>
        </w:tc>
        <w:tc>
          <w:tcPr>
            <w:tcW w:w="8275" w:type="dxa"/>
            <w:vAlign w:val="center"/>
          </w:tcPr>
          <w:p w14:paraId="012CA5AD">
            <w:pPr>
              <w:spacing w:line="360" w:lineRule="auto"/>
              <w:rPr>
                <w:rFonts w:ascii="宋体" w:hAnsi="宋体" w:cs="宋体"/>
                <w:color w:val="auto"/>
                <w:sz w:val="24"/>
                <w:highlight w:val="none"/>
              </w:rPr>
            </w:pPr>
            <w:r>
              <w:rPr>
                <w:rFonts w:hint="eastAsia" w:ascii="宋体" w:hAnsi="宋体" w:cs="宋体"/>
                <w:color w:val="auto"/>
                <w:sz w:val="24"/>
                <w:highlight w:val="none"/>
              </w:rPr>
              <w:t>受不可抗力影响的一方在不可抗力发生后，应在10个工作日内以书面形式通知对方当事人，并在不可抗力结束后30个工作日内，将有关部门出具的证明文件送达对方当事人。</w:t>
            </w:r>
          </w:p>
        </w:tc>
      </w:tr>
      <w:tr w14:paraId="489975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2C69E7F0">
            <w:pPr>
              <w:spacing w:line="360" w:lineRule="auto"/>
              <w:rPr>
                <w:rFonts w:ascii="宋体" w:hAnsi="宋体" w:cs="宋体"/>
                <w:color w:val="auto"/>
                <w:sz w:val="24"/>
                <w:highlight w:val="none"/>
              </w:rPr>
            </w:pPr>
            <w:r>
              <w:rPr>
                <w:rFonts w:hint="eastAsia" w:ascii="宋体" w:hAnsi="宋体" w:cs="宋体"/>
                <w:color w:val="auto"/>
                <w:sz w:val="24"/>
                <w:highlight w:val="none"/>
              </w:rPr>
              <w:t>2.16.1</w:t>
            </w:r>
          </w:p>
        </w:tc>
        <w:tc>
          <w:tcPr>
            <w:tcW w:w="4533" w:type="pct"/>
          </w:tcPr>
          <w:p w14:paraId="44DFF3D6">
            <w:pPr>
              <w:spacing w:line="360" w:lineRule="auto"/>
              <w:rPr>
                <w:rFonts w:ascii="宋体" w:hAnsi="宋体" w:cs="宋体"/>
                <w:color w:val="auto"/>
                <w:sz w:val="24"/>
                <w:highlight w:val="none"/>
              </w:rPr>
            </w:pPr>
            <w:r>
              <w:rPr>
                <w:rFonts w:hint="eastAsia" w:ascii="宋体" w:hAnsi="宋体" w:cs="宋体"/>
                <w:color w:val="auto"/>
                <w:sz w:val="24"/>
                <w:highlight w:val="none"/>
              </w:rPr>
              <w:t>10日</w:t>
            </w:r>
          </w:p>
        </w:tc>
      </w:tr>
      <w:tr w14:paraId="79EA6E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vAlign w:val="center"/>
          </w:tcPr>
          <w:p w14:paraId="48A2716D">
            <w:pPr>
              <w:spacing w:line="360" w:lineRule="auto"/>
              <w:rPr>
                <w:rFonts w:ascii="宋体" w:hAnsi="宋体" w:cs="宋体"/>
                <w:color w:val="auto"/>
                <w:sz w:val="24"/>
                <w:highlight w:val="none"/>
              </w:rPr>
            </w:pPr>
            <w:r>
              <w:rPr>
                <w:rFonts w:hint="eastAsia" w:ascii="宋体" w:hAnsi="宋体" w:cs="宋体"/>
                <w:color w:val="auto"/>
                <w:sz w:val="24"/>
                <w:highlight w:val="none"/>
              </w:rPr>
              <w:t>2.16.3</w:t>
            </w:r>
          </w:p>
        </w:tc>
        <w:tc>
          <w:tcPr>
            <w:tcW w:w="4533" w:type="pct"/>
            <w:vAlign w:val="center"/>
          </w:tcPr>
          <w:p w14:paraId="20E368A0">
            <w:pPr>
              <w:spacing w:line="360" w:lineRule="auto"/>
              <w:rPr>
                <w:rFonts w:ascii="宋体" w:hAnsi="宋体" w:cs="宋体"/>
                <w:color w:val="auto"/>
                <w:sz w:val="24"/>
                <w:highlight w:val="none"/>
              </w:rPr>
            </w:pPr>
            <w:r>
              <w:rPr>
                <w:rFonts w:hint="eastAsia" w:ascii="宋体" w:hAnsi="宋体" w:cs="宋体"/>
                <w:color w:val="auto"/>
                <w:sz w:val="24"/>
                <w:highlight w:val="none"/>
              </w:rPr>
              <w:t>具备验收条件后30日内，甲方根据采购文件、投标文件等组织验收。</w:t>
            </w:r>
          </w:p>
        </w:tc>
      </w:tr>
      <w:tr w14:paraId="3A270A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tcPr>
          <w:p w14:paraId="709134AC">
            <w:pPr>
              <w:spacing w:line="360" w:lineRule="auto"/>
              <w:rPr>
                <w:rFonts w:ascii="宋体" w:hAnsi="宋体" w:cs="宋体"/>
                <w:color w:val="auto"/>
                <w:sz w:val="24"/>
                <w:highlight w:val="none"/>
              </w:rPr>
            </w:pPr>
            <w:r>
              <w:rPr>
                <w:rFonts w:hint="eastAsia" w:ascii="宋体" w:hAnsi="宋体" w:cs="宋体"/>
                <w:color w:val="auto"/>
                <w:sz w:val="24"/>
                <w:highlight w:val="none"/>
              </w:rPr>
              <w:t>2.20.1</w:t>
            </w:r>
          </w:p>
        </w:tc>
        <w:tc>
          <w:tcPr>
            <w:tcW w:w="4533" w:type="pct"/>
            <w:vAlign w:val="center"/>
          </w:tcPr>
          <w:p w14:paraId="29AD2D1C">
            <w:pPr>
              <w:spacing w:line="360" w:lineRule="auto"/>
              <w:rPr>
                <w:rFonts w:ascii="宋体" w:hAnsi="宋体" w:cs="宋体"/>
                <w:color w:val="auto"/>
                <w:sz w:val="24"/>
                <w:highlight w:val="none"/>
              </w:rPr>
            </w:pPr>
            <w:r>
              <w:rPr>
                <w:rFonts w:hint="eastAsia" w:ascii="宋体" w:hAnsi="宋体" w:cs="宋体"/>
                <w:color w:val="auto"/>
                <w:sz w:val="24"/>
                <w:highlight w:val="none"/>
              </w:rPr>
              <w:t>招标文件</w:t>
            </w:r>
          </w:p>
        </w:tc>
      </w:tr>
      <w:tr w14:paraId="351FF8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14:paraId="2C787B3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2.20.2 </w:t>
            </w:r>
          </w:p>
        </w:tc>
        <w:tc>
          <w:tcPr>
            <w:tcW w:w="4533" w:type="pct"/>
            <w:vAlign w:val="center"/>
          </w:tcPr>
          <w:p w14:paraId="72A4429B">
            <w:pPr>
              <w:spacing w:line="360" w:lineRule="auto"/>
              <w:rPr>
                <w:rFonts w:ascii="宋体" w:hAnsi="宋体" w:cs="宋体"/>
                <w:color w:val="auto"/>
                <w:sz w:val="24"/>
                <w:highlight w:val="none"/>
              </w:rPr>
            </w:pPr>
          </w:p>
        </w:tc>
      </w:tr>
      <w:tr w14:paraId="0415E8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14:paraId="7DA42AE9">
            <w:pPr>
              <w:spacing w:line="360" w:lineRule="auto"/>
              <w:ind w:left="-420" w:leftChars="-200" w:right="-420" w:rightChars="-200" w:firstLine="480" w:firstLineChars="200"/>
              <w:outlineLvl w:val="0"/>
              <w:rPr>
                <w:rFonts w:ascii="宋体" w:hAnsi="宋体" w:cs="宋体"/>
                <w:color w:val="auto"/>
                <w:sz w:val="24"/>
                <w:highlight w:val="none"/>
              </w:rPr>
            </w:pPr>
            <w:r>
              <w:rPr>
                <w:rFonts w:hint="eastAsia" w:ascii="宋体" w:hAnsi="宋体" w:cs="宋体"/>
                <w:color w:val="auto"/>
                <w:sz w:val="24"/>
                <w:highlight w:val="none"/>
              </w:rPr>
              <w:t xml:space="preserve">2.22 </w:t>
            </w:r>
          </w:p>
        </w:tc>
        <w:tc>
          <w:tcPr>
            <w:tcW w:w="4533" w:type="pct"/>
            <w:vAlign w:val="center"/>
          </w:tcPr>
          <w:p w14:paraId="633D0E42">
            <w:pPr>
              <w:spacing w:line="360" w:lineRule="auto"/>
              <w:rPr>
                <w:rFonts w:ascii="宋体" w:hAnsi="宋体" w:cs="宋体"/>
                <w:color w:val="auto"/>
                <w:sz w:val="24"/>
                <w:highlight w:val="none"/>
              </w:rPr>
            </w:pPr>
            <w:r>
              <w:rPr>
                <w:rFonts w:hint="eastAsia" w:ascii="宋体" w:hAnsi="宋体" w:cs="宋体"/>
                <w:color w:val="auto"/>
                <w:sz w:val="24"/>
                <w:highlight w:val="none"/>
              </w:rPr>
              <w:t>本合同一式伍份，甲、乙双方各执贰份，采购代理机构壹份。</w:t>
            </w:r>
          </w:p>
        </w:tc>
      </w:tr>
    </w:tbl>
    <w:p w14:paraId="4105065E">
      <w:pPr>
        <w:spacing w:line="360" w:lineRule="auto"/>
        <w:ind w:left="720" w:firstLine="723"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7"/>
      <w:r>
        <w:rPr>
          <w:rFonts w:hint="eastAsia" w:ascii="宋体" w:hAnsi="宋体" w:cs="宋体"/>
          <w:b/>
          <w:color w:val="auto"/>
          <w:sz w:val="36"/>
          <w:szCs w:val="20"/>
          <w:highlight w:val="none"/>
        </w:rPr>
        <w:t xml:space="preserve"> </w:t>
      </w:r>
      <w:bookmarkEnd w:id="398"/>
      <w:r>
        <w:rPr>
          <w:rFonts w:hint="eastAsia" w:ascii="宋体" w:hAnsi="宋体" w:cs="宋体"/>
          <w:b/>
          <w:color w:val="auto"/>
          <w:sz w:val="36"/>
          <w:szCs w:val="20"/>
          <w:highlight w:val="none"/>
        </w:rPr>
        <w:t>应提交的有关格式范例</w:t>
      </w:r>
    </w:p>
    <w:p w14:paraId="2B81BD65">
      <w:pPr>
        <w:spacing w:line="360" w:lineRule="auto"/>
        <w:jc w:val="center"/>
        <w:outlineLvl w:val="0"/>
        <w:rPr>
          <w:rFonts w:ascii="宋体" w:hAnsi="宋体" w:cs="宋体"/>
          <w:b/>
          <w:color w:val="auto"/>
          <w:kern w:val="0"/>
          <w:sz w:val="36"/>
          <w:szCs w:val="36"/>
          <w:highlight w:val="none"/>
        </w:rPr>
      </w:pPr>
    </w:p>
    <w:p w14:paraId="1764FA22">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456F7A86">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2D95D963">
      <w:pPr>
        <w:spacing w:line="360" w:lineRule="auto"/>
        <w:jc w:val="center"/>
        <w:outlineLvl w:val="0"/>
        <w:rPr>
          <w:rFonts w:ascii="宋体" w:hAnsi="宋体" w:cs="宋体"/>
          <w:b/>
          <w:color w:val="auto"/>
          <w:kern w:val="0"/>
          <w:sz w:val="36"/>
          <w:szCs w:val="36"/>
          <w:highlight w:val="none"/>
        </w:rPr>
      </w:pPr>
    </w:p>
    <w:p w14:paraId="304B25B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2DAFC1F8">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5D6ED42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77CC2EB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60440714">
      <w:pPr>
        <w:snapToGrid w:val="0"/>
        <w:spacing w:line="360" w:lineRule="auto"/>
        <w:ind w:firstLine="480" w:firstLineChars="200"/>
        <w:rPr>
          <w:rFonts w:ascii="宋体" w:hAnsi="宋体" w:cs="宋体"/>
          <w:color w:val="auto"/>
          <w:sz w:val="24"/>
          <w:highlight w:val="none"/>
        </w:rPr>
      </w:pPr>
    </w:p>
    <w:p w14:paraId="3F907C41">
      <w:pPr>
        <w:spacing w:line="360" w:lineRule="auto"/>
        <w:ind w:firstLine="480" w:firstLineChars="200"/>
        <w:rPr>
          <w:rFonts w:ascii="宋体" w:hAnsi="宋体" w:cs="宋体"/>
          <w:color w:val="auto"/>
          <w:sz w:val="24"/>
          <w:highlight w:val="none"/>
        </w:rPr>
      </w:pPr>
    </w:p>
    <w:p w14:paraId="4A39C002">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715166EF">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淳安县大墅镇人民政府</w:t>
      </w:r>
      <w:r>
        <w:rPr>
          <w:rFonts w:hint="eastAsia" w:ascii="宋体" w:hAnsi="宋体" w:cs="宋体"/>
          <w:color w:val="auto"/>
          <w:sz w:val="24"/>
          <w:highlight w:val="none"/>
        </w:rPr>
        <w:t>、</w:t>
      </w:r>
      <w:r>
        <w:rPr>
          <w:rFonts w:hint="eastAsia" w:ascii="宋体" w:hAnsi="宋体" w:cs="宋体"/>
          <w:color w:val="auto"/>
          <w:sz w:val="24"/>
          <w:highlight w:val="none"/>
          <w:lang w:eastAsia="zh-CN"/>
        </w:rPr>
        <w:t>浙江</w:t>
      </w:r>
      <w:r>
        <w:rPr>
          <w:rFonts w:hint="eastAsia" w:ascii="宋体" w:hAnsi="宋体" w:cs="宋体"/>
          <w:color w:val="auto"/>
          <w:sz w:val="24"/>
          <w:highlight w:val="none"/>
          <w:lang w:val="en-US" w:eastAsia="zh-CN"/>
        </w:rPr>
        <w:t>浙坤工程</w:t>
      </w:r>
      <w:r>
        <w:rPr>
          <w:rFonts w:hint="eastAsia" w:ascii="宋体" w:hAnsi="宋体" w:cs="宋体"/>
          <w:color w:val="auto"/>
          <w:sz w:val="24"/>
          <w:highlight w:val="none"/>
          <w:lang w:eastAsia="zh-CN"/>
        </w:rPr>
        <w:t>管理有限公司</w:t>
      </w:r>
      <w:r>
        <w:rPr>
          <w:rFonts w:hint="eastAsia" w:ascii="宋体" w:hAnsi="宋体" w:cs="宋体"/>
          <w:color w:val="auto"/>
          <w:sz w:val="24"/>
          <w:highlight w:val="none"/>
        </w:rPr>
        <w:t>：</w:t>
      </w:r>
    </w:p>
    <w:p w14:paraId="51584D8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cs="仿宋_GB2312" w:asciiTheme="minorEastAsia" w:hAnsiTheme="minorEastAsia" w:eastAsiaTheme="minorEastAsia"/>
          <w:color w:val="auto"/>
          <w:sz w:val="24"/>
          <w:highlight w:val="none"/>
          <w:u w:val="none"/>
          <w:lang w:val="en-US" w:eastAsia="zh-CN"/>
        </w:rPr>
        <w:t>大墅镇初级中学校舍提升采购项目</w:t>
      </w:r>
      <w:r>
        <w:rPr>
          <w:rFonts w:hint="eastAsia" w:ascii="宋体" w:hAnsi="宋体" w:cs="宋体"/>
          <w:color w:val="auto"/>
          <w:sz w:val="24"/>
          <w:highlight w:val="none"/>
        </w:rPr>
        <w:t>【</w:t>
      </w:r>
      <w:r>
        <w:rPr>
          <w:rFonts w:hint="eastAsia" w:ascii="宋体" w:hAnsi="宋体" w:cs="宋体"/>
          <w:color w:val="auto"/>
          <w:sz w:val="24"/>
          <w:highlight w:val="none"/>
          <w:lang w:eastAsia="zh-CN"/>
        </w:rPr>
        <w:t>项目编号</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ZKCC2024013号</w:t>
      </w:r>
      <w:r>
        <w:rPr>
          <w:rFonts w:hint="eastAsia" w:ascii="宋体" w:hAnsi="宋体" w:cs="宋体"/>
          <w:color w:val="auto"/>
          <w:sz w:val="24"/>
          <w:highlight w:val="none"/>
        </w:rPr>
        <w:t>】政府采购活动，郑重承诺：</w:t>
      </w:r>
    </w:p>
    <w:p w14:paraId="35B6953D">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0C4CFB8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B86B93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71AAF5F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65BA490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73959ED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527509E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1DE13FF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11523D5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3840813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7266A3C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7C633A89">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1D403060">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EAF2E0D">
      <w:pPr>
        <w:snapToGrid w:val="0"/>
        <w:spacing w:line="360" w:lineRule="auto"/>
        <w:ind w:right="480" w:firstLine="559" w:firstLineChars="233"/>
        <w:jc w:val="left"/>
        <w:rPr>
          <w:rFonts w:ascii="宋体" w:hAnsi="宋体" w:cs="宋体"/>
          <w:b/>
          <w:color w:val="auto"/>
          <w:kern w:val="0"/>
          <w:sz w:val="32"/>
          <w:szCs w:val="32"/>
          <w:highlight w:val="none"/>
        </w:rPr>
      </w:pPr>
      <w:r>
        <w:rPr>
          <w:rFonts w:hint="eastAsia" w:cs="仿宋_GB2312" w:asciiTheme="minorEastAsia" w:hAnsiTheme="minorEastAsia" w:eastAsiaTheme="minorEastAsia"/>
          <w:color w:val="auto"/>
          <w:sz w:val="24"/>
          <w:highlight w:val="none"/>
        </w:rPr>
        <w:t>注：根据《</w:t>
      </w:r>
      <w:r>
        <w:rPr>
          <w:rFonts w:cs="仿宋_GB2312" w:asciiTheme="minorEastAsia" w:hAnsiTheme="minorEastAsia" w:eastAsiaTheme="minorEastAsia"/>
          <w:color w:val="auto"/>
          <w:sz w:val="24"/>
          <w:highlight w:val="none"/>
        </w:rPr>
        <w:t>关于规范政府采购供应商资格设定及资格审查的通知</w:t>
      </w:r>
      <w:r>
        <w:rPr>
          <w:rFonts w:hint="eastAsia" w:cs="仿宋_GB2312" w:asciiTheme="minorEastAsia" w:hAnsiTheme="minorEastAsia" w:eastAsiaTheme="minorEastAsia"/>
          <w:color w:val="auto"/>
          <w:sz w:val="24"/>
          <w:highlight w:val="none"/>
        </w:rPr>
        <w:t>》（</w:t>
      </w:r>
      <w:r>
        <w:rPr>
          <w:rFonts w:cs="仿宋_GB2312" w:asciiTheme="minorEastAsia" w:hAnsiTheme="minorEastAsia" w:eastAsiaTheme="minorEastAsia"/>
          <w:color w:val="auto"/>
          <w:sz w:val="24"/>
          <w:highlight w:val="none"/>
        </w:rPr>
        <w:t>浙财采监[2013]24号</w:t>
      </w:r>
      <w:r>
        <w:rPr>
          <w:rFonts w:hint="eastAsia" w:cs="仿宋_GB2312" w:asciiTheme="minorEastAsia" w:hAnsiTheme="minorEastAsia" w:eastAsiaTheme="minorEastAsia"/>
          <w:color w:val="auto"/>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7E0697A1">
      <w:pPr>
        <w:rPr>
          <w:rFonts w:ascii="宋体" w:hAnsi="宋体" w:cs="宋体"/>
          <w:color w:val="auto"/>
          <w:highlight w:val="none"/>
        </w:rPr>
      </w:pPr>
    </w:p>
    <w:p w14:paraId="3A7D134E">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71D60281">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29A18AB4">
      <w:pPr>
        <w:snapToGrid w:val="0"/>
        <w:spacing w:line="360" w:lineRule="auto"/>
        <w:ind w:right="480"/>
        <w:jc w:val="center"/>
        <w:rPr>
          <w:rFonts w:ascii="宋体" w:hAnsi="宋体" w:cs="宋体"/>
          <w:b/>
          <w:color w:val="auto"/>
          <w:kern w:val="0"/>
          <w:sz w:val="32"/>
          <w:szCs w:val="32"/>
          <w:highlight w:val="none"/>
        </w:rPr>
      </w:pPr>
    </w:p>
    <w:p w14:paraId="7737C315">
      <w:pPr>
        <w:snapToGrid w:val="0"/>
        <w:spacing w:line="360" w:lineRule="auto"/>
        <w:ind w:right="480"/>
        <w:jc w:val="center"/>
        <w:rPr>
          <w:rFonts w:ascii="宋体" w:hAnsi="宋体" w:cs="宋体"/>
          <w:b/>
          <w:color w:val="auto"/>
          <w:kern w:val="0"/>
          <w:sz w:val="32"/>
          <w:szCs w:val="32"/>
          <w:highlight w:val="none"/>
        </w:rPr>
      </w:pPr>
    </w:p>
    <w:p w14:paraId="740596E1">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6AD873C0">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2D3C2DAB">
      <w:pPr>
        <w:snapToGrid w:val="0"/>
        <w:spacing w:before="50" w:after="50" w:line="360" w:lineRule="auto"/>
        <w:ind w:firstLine="472" w:firstLineChars="196"/>
        <w:jc w:val="left"/>
        <w:rPr>
          <w:rFonts w:ascii="宋体" w:hAnsi="宋体" w:cs="宋体"/>
          <w:b/>
          <w:bCs w:val="0"/>
          <w:color w:val="auto"/>
          <w:sz w:val="24"/>
          <w:highlight w:val="none"/>
        </w:rPr>
      </w:pPr>
      <w:r>
        <w:rPr>
          <w:rFonts w:hint="eastAsia" w:ascii="宋体" w:hAnsi="宋体" w:cs="宋体"/>
          <w:b/>
          <w:bCs w:val="0"/>
          <w:color w:val="auto"/>
          <w:sz w:val="24"/>
          <w:highlight w:val="none"/>
        </w:rPr>
        <w:t xml:space="preserve">A.专门面向中小企业，货物全部由符合政策要求的中小企业（或小微企业）制造的，提供相应的中小企业声明函。 </w:t>
      </w:r>
    </w:p>
    <w:p w14:paraId="30620C71">
      <w:pPr>
        <w:widowControl/>
        <w:spacing w:line="360" w:lineRule="auto"/>
        <w:ind w:firstLine="480"/>
        <w:jc w:val="left"/>
        <w:rPr>
          <w:rFonts w:ascii="宋体" w:hAnsi="宋体" w:cs="宋体"/>
          <w:color w:val="auto"/>
          <w:sz w:val="24"/>
          <w:highlight w:val="none"/>
        </w:rPr>
      </w:pPr>
    </w:p>
    <w:p w14:paraId="675F5AE8">
      <w:pPr>
        <w:rPr>
          <w:color w:val="auto"/>
          <w:highlight w:val="none"/>
        </w:rPr>
      </w:pPr>
    </w:p>
    <w:p w14:paraId="6B2782A7">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799CFC85">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2671FB9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613886D4">
      <w:pPr>
        <w:widowControl/>
        <w:spacing w:line="360" w:lineRule="auto"/>
        <w:ind w:left="150"/>
        <w:jc w:val="center"/>
        <w:rPr>
          <w:rFonts w:ascii="宋体" w:hAnsi="宋体" w:cs="宋体"/>
          <w:b/>
          <w:color w:val="auto"/>
          <w:kern w:val="0"/>
          <w:sz w:val="32"/>
          <w:szCs w:val="32"/>
          <w:highlight w:val="none"/>
        </w:rPr>
      </w:pPr>
    </w:p>
    <w:p w14:paraId="3AE88ED5">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四、本项目的特定资格要求（如果有）</w:t>
      </w:r>
    </w:p>
    <w:p w14:paraId="6189B10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14B84A06">
      <w:pPr>
        <w:rPr>
          <w:rFonts w:ascii="宋体" w:hAnsi="宋体" w:cs="宋体"/>
          <w:color w:val="auto"/>
          <w:highlight w:val="none"/>
        </w:rPr>
      </w:pPr>
    </w:p>
    <w:p w14:paraId="5A9E9C6C">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1E435250">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679EB3ED">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E4F7CD0">
      <w:pPr>
        <w:snapToGrid w:val="0"/>
        <w:spacing w:line="360" w:lineRule="auto"/>
        <w:ind w:left="479" w:leftChars="228"/>
        <w:rPr>
          <w:rFonts w:hint="eastAsia" w:ascii="宋体" w:hAnsi="宋体" w:cs="宋体"/>
          <w:color w:val="auto"/>
          <w:sz w:val="24"/>
          <w:highlight w:val="none"/>
        </w:rPr>
      </w:pPr>
      <w:r>
        <w:rPr>
          <w:rFonts w:hint="eastAsia" w:ascii="宋体" w:hAnsi="宋体" w:cs="宋体"/>
          <w:color w:val="auto"/>
          <w:sz w:val="24"/>
          <w:highlight w:val="none"/>
        </w:rPr>
        <w:t>（1）投标函………………………………………………………………………（页码）（2）授权委托书或法定代表人（单位负责人、自然人本人）身份证明……（页码）</w:t>
      </w:r>
    </w:p>
    <w:p w14:paraId="7566C5AB">
      <w:pPr>
        <w:snapToGrid w:val="0"/>
        <w:spacing w:line="360" w:lineRule="auto"/>
        <w:ind w:left="479" w:leftChars="228"/>
        <w:rPr>
          <w:rFonts w:hint="eastAsia" w:ascii="宋体" w:hAnsi="宋体" w:cs="宋体"/>
          <w:color w:val="auto"/>
          <w:sz w:val="24"/>
          <w:highlight w:val="none"/>
        </w:rPr>
      </w:pPr>
      <w:r>
        <w:rPr>
          <w:rFonts w:hint="eastAsia" w:ascii="宋体" w:hAnsi="宋体" w:cs="宋体"/>
          <w:color w:val="auto"/>
          <w:sz w:val="24"/>
          <w:highlight w:val="none"/>
        </w:rPr>
        <w:t>（3）分包意向协议………………………………………………………………（页码）</w:t>
      </w:r>
    </w:p>
    <w:p w14:paraId="145964E3">
      <w:pPr>
        <w:snapToGrid w:val="0"/>
        <w:spacing w:line="360" w:lineRule="auto"/>
        <w:ind w:left="479" w:leftChars="228"/>
        <w:rPr>
          <w:rFonts w:hint="eastAsia" w:ascii="宋体" w:hAnsi="宋体" w:cs="宋体"/>
          <w:color w:val="auto"/>
          <w:sz w:val="24"/>
          <w:highlight w:val="none"/>
        </w:rPr>
      </w:pPr>
      <w:r>
        <w:rPr>
          <w:rFonts w:hint="eastAsia" w:ascii="宋体" w:hAnsi="宋体" w:cs="宋体"/>
          <w:color w:val="auto"/>
          <w:sz w:val="24"/>
          <w:highlight w:val="none"/>
        </w:rPr>
        <w:t>（4）符合性审查资料……………………………………………………………（页码）</w:t>
      </w:r>
    </w:p>
    <w:p w14:paraId="371125DB">
      <w:pPr>
        <w:snapToGrid w:val="0"/>
        <w:spacing w:line="360" w:lineRule="auto"/>
        <w:ind w:left="479" w:leftChars="228"/>
        <w:rPr>
          <w:rFonts w:hint="eastAsia" w:ascii="宋体" w:hAnsi="宋体" w:cs="宋体"/>
          <w:color w:val="auto"/>
          <w:sz w:val="24"/>
          <w:highlight w:val="none"/>
        </w:rPr>
      </w:pPr>
      <w:r>
        <w:rPr>
          <w:rFonts w:hint="eastAsia" w:ascii="宋体" w:hAnsi="宋体" w:cs="宋体"/>
          <w:color w:val="auto"/>
          <w:sz w:val="24"/>
          <w:highlight w:val="none"/>
        </w:rPr>
        <w:t>（5）评标标准相应的商务技术资料……………………………………………（页码）（6）投标标的清单………………………………………………………………（页码）（7）商务技术偏离表……………………………………………………………（页码）</w:t>
      </w:r>
    </w:p>
    <w:p w14:paraId="7377C906">
      <w:pPr>
        <w:snapToGrid w:val="0"/>
        <w:spacing w:line="360" w:lineRule="auto"/>
        <w:ind w:left="479" w:leftChars="228"/>
        <w:rPr>
          <w:rFonts w:hint="eastAsia" w:ascii="宋体" w:hAnsi="宋体" w:cs="宋体"/>
          <w:color w:val="auto"/>
          <w:sz w:val="24"/>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sz w:val="24"/>
          <w:highlight w:val="none"/>
        </w:rPr>
        <w:t>…………………………………………（页码）</w:t>
      </w:r>
    </w:p>
    <w:p w14:paraId="5A13907B">
      <w:pPr>
        <w:snapToGrid w:val="0"/>
        <w:spacing w:line="360" w:lineRule="auto"/>
        <w:jc w:val="center"/>
        <w:rPr>
          <w:rFonts w:ascii="宋体" w:hAnsi="宋体" w:cs="宋体"/>
          <w:b/>
          <w:color w:val="auto"/>
          <w:kern w:val="0"/>
          <w:sz w:val="32"/>
          <w:szCs w:val="32"/>
          <w:highlight w:val="none"/>
          <w:lang w:val="zh-CN"/>
        </w:rPr>
      </w:pPr>
    </w:p>
    <w:p w14:paraId="265937B6">
      <w:pPr>
        <w:snapToGrid w:val="0"/>
        <w:spacing w:line="360" w:lineRule="auto"/>
        <w:jc w:val="center"/>
        <w:rPr>
          <w:rFonts w:ascii="宋体" w:hAnsi="宋体" w:cs="宋体"/>
          <w:b/>
          <w:color w:val="auto"/>
          <w:kern w:val="0"/>
          <w:sz w:val="32"/>
          <w:szCs w:val="32"/>
          <w:highlight w:val="none"/>
          <w:lang w:val="zh-CN"/>
        </w:rPr>
      </w:pPr>
    </w:p>
    <w:p w14:paraId="6AD07DCC">
      <w:pPr>
        <w:snapToGrid w:val="0"/>
        <w:spacing w:line="360" w:lineRule="auto"/>
        <w:jc w:val="center"/>
        <w:rPr>
          <w:rFonts w:ascii="宋体" w:hAnsi="宋体" w:cs="宋体"/>
          <w:b/>
          <w:color w:val="auto"/>
          <w:kern w:val="0"/>
          <w:sz w:val="32"/>
          <w:szCs w:val="32"/>
          <w:highlight w:val="none"/>
          <w:lang w:val="zh-CN"/>
        </w:rPr>
      </w:pPr>
    </w:p>
    <w:p w14:paraId="150B16BB">
      <w:pPr>
        <w:snapToGrid w:val="0"/>
        <w:spacing w:line="360" w:lineRule="auto"/>
        <w:jc w:val="center"/>
        <w:rPr>
          <w:rFonts w:ascii="宋体" w:hAnsi="宋体" w:cs="宋体"/>
          <w:b/>
          <w:color w:val="auto"/>
          <w:kern w:val="0"/>
          <w:sz w:val="32"/>
          <w:szCs w:val="32"/>
          <w:highlight w:val="none"/>
          <w:lang w:val="zh-CN"/>
        </w:rPr>
      </w:pPr>
    </w:p>
    <w:p w14:paraId="17DE850C">
      <w:pPr>
        <w:snapToGrid w:val="0"/>
        <w:spacing w:line="360" w:lineRule="auto"/>
        <w:jc w:val="center"/>
        <w:rPr>
          <w:rFonts w:ascii="宋体" w:hAnsi="宋体" w:cs="宋体"/>
          <w:b/>
          <w:color w:val="auto"/>
          <w:kern w:val="0"/>
          <w:sz w:val="32"/>
          <w:szCs w:val="32"/>
          <w:highlight w:val="none"/>
          <w:lang w:val="zh-CN"/>
        </w:rPr>
      </w:pPr>
    </w:p>
    <w:p w14:paraId="50955708">
      <w:pPr>
        <w:snapToGrid w:val="0"/>
        <w:spacing w:line="360" w:lineRule="auto"/>
        <w:jc w:val="center"/>
        <w:outlineLvl w:val="0"/>
        <w:rPr>
          <w:rFonts w:ascii="宋体" w:hAnsi="宋体" w:cs="宋体"/>
          <w:b/>
          <w:color w:val="auto"/>
          <w:kern w:val="0"/>
          <w:sz w:val="32"/>
          <w:szCs w:val="32"/>
          <w:highlight w:val="none"/>
        </w:rPr>
      </w:pPr>
    </w:p>
    <w:p w14:paraId="72CBF388">
      <w:pPr>
        <w:snapToGrid w:val="0"/>
        <w:spacing w:line="360" w:lineRule="auto"/>
        <w:jc w:val="center"/>
        <w:outlineLvl w:val="0"/>
        <w:rPr>
          <w:rFonts w:ascii="宋体" w:hAnsi="宋体" w:cs="宋体"/>
          <w:b/>
          <w:color w:val="auto"/>
          <w:kern w:val="0"/>
          <w:sz w:val="32"/>
          <w:szCs w:val="32"/>
          <w:highlight w:val="none"/>
        </w:rPr>
      </w:pPr>
    </w:p>
    <w:p w14:paraId="3C06DC2C">
      <w:pPr>
        <w:rPr>
          <w:rFonts w:ascii="宋体" w:hAnsi="宋体" w:cs="宋体"/>
          <w:color w:val="auto"/>
          <w:highlight w:val="none"/>
        </w:rPr>
      </w:pPr>
    </w:p>
    <w:p w14:paraId="3B6B7AFC">
      <w:pPr>
        <w:snapToGrid w:val="0"/>
        <w:spacing w:line="360" w:lineRule="auto"/>
        <w:jc w:val="center"/>
        <w:outlineLvl w:val="0"/>
        <w:rPr>
          <w:rFonts w:ascii="宋体" w:hAnsi="宋体" w:cs="宋体"/>
          <w:b/>
          <w:color w:val="auto"/>
          <w:kern w:val="0"/>
          <w:sz w:val="32"/>
          <w:szCs w:val="32"/>
          <w:highlight w:val="none"/>
        </w:rPr>
      </w:pPr>
    </w:p>
    <w:p w14:paraId="431A2E62">
      <w:pPr>
        <w:snapToGrid w:val="0"/>
        <w:spacing w:line="360" w:lineRule="auto"/>
        <w:jc w:val="center"/>
        <w:outlineLvl w:val="0"/>
        <w:rPr>
          <w:rFonts w:ascii="宋体" w:hAnsi="宋体" w:cs="宋体"/>
          <w:b/>
          <w:color w:val="auto"/>
          <w:kern w:val="0"/>
          <w:sz w:val="32"/>
          <w:szCs w:val="32"/>
          <w:highlight w:val="none"/>
        </w:rPr>
      </w:pPr>
    </w:p>
    <w:p w14:paraId="2BB00770">
      <w:pPr>
        <w:pStyle w:val="3"/>
        <w:rPr>
          <w:color w:val="auto"/>
          <w:highlight w:val="none"/>
          <w:lang w:val="en-US"/>
        </w:rPr>
      </w:pPr>
    </w:p>
    <w:p w14:paraId="5BEF83F6">
      <w:pPr>
        <w:rPr>
          <w:color w:val="auto"/>
          <w:highlight w:val="none"/>
        </w:rPr>
      </w:pPr>
    </w:p>
    <w:p w14:paraId="2C69E43C">
      <w:pPr>
        <w:snapToGrid w:val="0"/>
        <w:spacing w:line="360" w:lineRule="auto"/>
        <w:ind w:firstLine="3855" w:firstLineChars="1200"/>
        <w:outlineLvl w:val="0"/>
        <w:rPr>
          <w:rFonts w:ascii="宋体" w:hAnsi="宋体" w:cs="宋体"/>
          <w:b/>
          <w:color w:val="auto"/>
          <w:kern w:val="0"/>
          <w:sz w:val="32"/>
          <w:szCs w:val="32"/>
          <w:highlight w:val="none"/>
        </w:rPr>
      </w:pPr>
    </w:p>
    <w:p w14:paraId="118D90B0">
      <w:pPr>
        <w:snapToGrid w:val="0"/>
        <w:spacing w:line="360" w:lineRule="auto"/>
        <w:ind w:firstLine="3855" w:firstLineChars="1200"/>
        <w:outlineLvl w:val="0"/>
        <w:rPr>
          <w:rFonts w:ascii="宋体" w:hAnsi="宋体" w:cs="宋体"/>
          <w:b/>
          <w:color w:val="auto"/>
          <w:kern w:val="0"/>
          <w:sz w:val="32"/>
          <w:szCs w:val="32"/>
          <w:highlight w:val="none"/>
        </w:rPr>
      </w:pPr>
    </w:p>
    <w:p w14:paraId="2C4C1911">
      <w:pPr>
        <w:snapToGrid w:val="0"/>
        <w:spacing w:line="360" w:lineRule="auto"/>
        <w:ind w:firstLine="3855" w:firstLineChars="1200"/>
        <w:outlineLvl w:val="0"/>
        <w:rPr>
          <w:rFonts w:ascii="宋体" w:hAnsi="宋体" w:cs="宋体"/>
          <w:b/>
          <w:color w:val="auto"/>
          <w:kern w:val="0"/>
          <w:sz w:val="32"/>
          <w:szCs w:val="32"/>
          <w:highlight w:val="none"/>
        </w:rPr>
      </w:pPr>
    </w:p>
    <w:p w14:paraId="1E95425C">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348B831">
      <w:pPr>
        <w:snapToGrid w:val="0"/>
        <w:spacing w:line="360" w:lineRule="auto"/>
        <w:ind w:firstLine="3855" w:firstLineChars="1200"/>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61E204F">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淳安县大墅镇人民政府</w:t>
      </w:r>
      <w:r>
        <w:rPr>
          <w:rFonts w:hint="eastAsia" w:ascii="宋体" w:hAnsi="宋体" w:cs="宋体"/>
          <w:color w:val="auto"/>
          <w:sz w:val="24"/>
          <w:highlight w:val="none"/>
        </w:rPr>
        <w:t>、</w:t>
      </w:r>
      <w:r>
        <w:rPr>
          <w:rFonts w:hint="eastAsia" w:ascii="宋体" w:hAnsi="宋体" w:cs="宋体"/>
          <w:color w:val="auto"/>
          <w:sz w:val="24"/>
          <w:highlight w:val="none"/>
          <w:lang w:eastAsia="zh-CN"/>
        </w:rPr>
        <w:t>浙江</w:t>
      </w:r>
      <w:r>
        <w:rPr>
          <w:rFonts w:hint="eastAsia" w:ascii="宋体" w:hAnsi="宋体" w:cs="宋体"/>
          <w:color w:val="auto"/>
          <w:sz w:val="24"/>
          <w:highlight w:val="none"/>
          <w:lang w:val="en-US" w:eastAsia="zh-CN"/>
        </w:rPr>
        <w:t>浙坤</w:t>
      </w:r>
      <w:r>
        <w:rPr>
          <w:rFonts w:hint="eastAsia" w:ascii="宋体" w:hAnsi="宋体" w:cs="宋体"/>
          <w:color w:val="auto"/>
          <w:sz w:val="24"/>
          <w:highlight w:val="none"/>
          <w:lang w:eastAsia="zh-CN"/>
        </w:rPr>
        <w:t>工程管理有限公司</w:t>
      </w:r>
      <w:r>
        <w:rPr>
          <w:rFonts w:hint="eastAsia" w:ascii="宋体" w:hAnsi="宋体" w:cs="宋体"/>
          <w:color w:val="auto"/>
          <w:sz w:val="24"/>
          <w:highlight w:val="none"/>
        </w:rPr>
        <w:t>：</w:t>
      </w:r>
    </w:p>
    <w:p w14:paraId="7616294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cs="仿宋_GB2312" w:asciiTheme="minorEastAsia" w:hAnsiTheme="minorEastAsia" w:eastAsiaTheme="minorEastAsia"/>
          <w:color w:val="auto"/>
          <w:sz w:val="24"/>
          <w:highlight w:val="none"/>
          <w:u w:val="single"/>
          <w:lang w:val="en-US" w:eastAsia="zh-CN"/>
        </w:rPr>
        <w:t>大墅镇初级中学校舍提升采购项目</w:t>
      </w:r>
      <w:r>
        <w:rPr>
          <w:rFonts w:hint="eastAsia" w:ascii="宋体" w:hAnsi="宋体" w:cs="宋体"/>
          <w:color w:val="auto"/>
          <w:sz w:val="24"/>
          <w:highlight w:val="none"/>
        </w:rPr>
        <w:t>【</w:t>
      </w:r>
      <w:r>
        <w:rPr>
          <w:rFonts w:hint="eastAsia" w:ascii="宋体" w:hAnsi="宋体" w:cs="宋体"/>
          <w:color w:val="auto"/>
          <w:sz w:val="24"/>
          <w:highlight w:val="none"/>
          <w:lang w:eastAsia="zh-CN"/>
        </w:rPr>
        <w:t>项目编号</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ZKCC2024013号</w:t>
      </w:r>
      <w:r>
        <w:rPr>
          <w:rFonts w:hint="eastAsia" w:ascii="宋体" w:hAnsi="宋体" w:cs="宋体"/>
          <w:color w:val="auto"/>
          <w:sz w:val="24"/>
          <w:highlight w:val="none"/>
        </w:rPr>
        <w:t>】招标的有关活动，并对此项目进行投标。为此：</w:t>
      </w:r>
    </w:p>
    <w:p w14:paraId="55235D6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2B081C0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0E9E67C6">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318295A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181C84F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0F97B35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716C38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6A931C3">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6B71D35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21F3AD5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1B9102C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A84FFE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0A84AA0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6E849EF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60ABFBE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4040E3EB">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156DA362">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0521113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7D2C889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2B681A2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56892E5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321DFA4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313A708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6AE2C5B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380D1A5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F1658DA">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19780E0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30E9F210">
      <w:pPr>
        <w:snapToGrid w:val="0"/>
        <w:spacing w:line="360" w:lineRule="auto"/>
        <w:ind w:left="420" w:leftChars="200" w:firstLine="4200" w:firstLineChars="1750"/>
        <w:rPr>
          <w:rFonts w:ascii="宋体" w:hAnsi="宋体" w:cs="宋体"/>
          <w:color w:val="auto"/>
          <w:kern w:val="0"/>
          <w:sz w:val="24"/>
          <w:highlight w:val="none"/>
          <w:u w:val="single"/>
        </w:rPr>
      </w:pPr>
    </w:p>
    <w:p w14:paraId="1A7F186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727122E">
      <w:pPr>
        <w:snapToGrid w:val="0"/>
        <w:spacing w:line="360" w:lineRule="auto"/>
        <w:jc w:val="center"/>
        <w:rPr>
          <w:rFonts w:ascii="宋体" w:hAnsi="宋体" w:cs="宋体"/>
          <w:b/>
          <w:color w:val="auto"/>
          <w:kern w:val="0"/>
          <w:sz w:val="32"/>
          <w:szCs w:val="32"/>
          <w:highlight w:val="none"/>
        </w:rPr>
      </w:pPr>
    </w:p>
    <w:p w14:paraId="65178FEC">
      <w:pPr>
        <w:snapToGrid w:val="0"/>
        <w:spacing w:line="360" w:lineRule="auto"/>
        <w:rPr>
          <w:rFonts w:ascii="宋体" w:hAnsi="宋体" w:cs="宋体"/>
          <w:color w:val="auto"/>
          <w:sz w:val="24"/>
          <w:highlight w:val="none"/>
        </w:rPr>
      </w:pPr>
    </w:p>
    <w:p w14:paraId="2554C52C">
      <w:pPr>
        <w:jc w:val="center"/>
        <w:rPr>
          <w:rFonts w:ascii="宋体" w:hAnsi="宋体" w:cs="宋体"/>
          <w:b/>
          <w:color w:val="auto"/>
          <w:kern w:val="0"/>
          <w:sz w:val="32"/>
          <w:szCs w:val="32"/>
          <w:highlight w:val="none"/>
        </w:rPr>
      </w:pPr>
    </w:p>
    <w:p w14:paraId="2CD79CB4">
      <w:pPr>
        <w:jc w:val="center"/>
        <w:rPr>
          <w:rFonts w:ascii="宋体" w:hAnsi="宋体" w:cs="宋体"/>
          <w:b/>
          <w:color w:val="auto"/>
          <w:kern w:val="0"/>
          <w:sz w:val="32"/>
          <w:szCs w:val="32"/>
          <w:highlight w:val="none"/>
        </w:rPr>
      </w:pPr>
    </w:p>
    <w:p w14:paraId="7B780A56">
      <w:pPr>
        <w:jc w:val="center"/>
        <w:rPr>
          <w:rFonts w:ascii="宋体" w:hAnsi="宋体" w:cs="宋体"/>
          <w:b/>
          <w:color w:val="auto"/>
          <w:kern w:val="0"/>
          <w:sz w:val="32"/>
          <w:szCs w:val="32"/>
          <w:highlight w:val="none"/>
        </w:rPr>
      </w:pPr>
    </w:p>
    <w:p w14:paraId="6DCF0A28">
      <w:pPr>
        <w:jc w:val="center"/>
        <w:rPr>
          <w:rFonts w:ascii="宋体" w:hAnsi="宋体" w:cs="宋体"/>
          <w:b/>
          <w:color w:val="auto"/>
          <w:kern w:val="0"/>
          <w:sz w:val="32"/>
          <w:szCs w:val="32"/>
          <w:highlight w:val="none"/>
        </w:rPr>
      </w:pPr>
    </w:p>
    <w:p w14:paraId="6FF897F8">
      <w:pPr>
        <w:jc w:val="center"/>
        <w:rPr>
          <w:rFonts w:ascii="宋体" w:hAnsi="宋体" w:cs="宋体"/>
          <w:b/>
          <w:color w:val="auto"/>
          <w:kern w:val="0"/>
          <w:sz w:val="32"/>
          <w:szCs w:val="32"/>
          <w:highlight w:val="none"/>
        </w:rPr>
      </w:pPr>
    </w:p>
    <w:p w14:paraId="6EC7A2FC">
      <w:pPr>
        <w:jc w:val="center"/>
        <w:rPr>
          <w:rFonts w:ascii="宋体" w:hAnsi="宋体" w:cs="宋体"/>
          <w:b/>
          <w:color w:val="auto"/>
          <w:kern w:val="0"/>
          <w:sz w:val="32"/>
          <w:szCs w:val="32"/>
          <w:highlight w:val="none"/>
        </w:rPr>
      </w:pPr>
    </w:p>
    <w:p w14:paraId="2BA72B32">
      <w:pPr>
        <w:jc w:val="center"/>
        <w:rPr>
          <w:rFonts w:ascii="宋体" w:hAnsi="宋体" w:cs="宋体"/>
          <w:b/>
          <w:color w:val="auto"/>
          <w:kern w:val="0"/>
          <w:sz w:val="32"/>
          <w:szCs w:val="32"/>
          <w:highlight w:val="none"/>
        </w:rPr>
      </w:pPr>
    </w:p>
    <w:p w14:paraId="72916A88">
      <w:pPr>
        <w:jc w:val="center"/>
        <w:rPr>
          <w:rFonts w:ascii="宋体" w:hAnsi="宋体" w:cs="宋体"/>
          <w:b/>
          <w:color w:val="auto"/>
          <w:kern w:val="0"/>
          <w:sz w:val="32"/>
          <w:szCs w:val="32"/>
          <w:highlight w:val="none"/>
        </w:rPr>
      </w:pPr>
    </w:p>
    <w:p w14:paraId="52AD6724">
      <w:pPr>
        <w:jc w:val="center"/>
        <w:rPr>
          <w:rFonts w:ascii="宋体" w:hAnsi="宋体" w:cs="宋体"/>
          <w:b/>
          <w:color w:val="auto"/>
          <w:kern w:val="0"/>
          <w:sz w:val="32"/>
          <w:szCs w:val="32"/>
          <w:highlight w:val="none"/>
        </w:rPr>
      </w:pPr>
    </w:p>
    <w:p w14:paraId="5D1DC4FC">
      <w:pPr>
        <w:jc w:val="center"/>
        <w:rPr>
          <w:rFonts w:ascii="宋体" w:hAnsi="宋体" w:cs="宋体"/>
          <w:b/>
          <w:color w:val="auto"/>
          <w:kern w:val="0"/>
          <w:sz w:val="32"/>
          <w:szCs w:val="32"/>
          <w:highlight w:val="none"/>
        </w:rPr>
      </w:pPr>
    </w:p>
    <w:p w14:paraId="223276F9">
      <w:pPr>
        <w:jc w:val="center"/>
        <w:rPr>
          <w:rFonts w:ascii="宋体" w:hAnsi="宋体" w:cs="宋体"/>
          <w:b/>
          <w:color w:val="auto"/>
          <w:kern w:val="0"/>
          <w:sz w:val="32"/>
          <w:szCs w:val="32"/>
          <w:highlight w:val="none"/>
        </w:rPr>
      </w:pPr>
    </w:p>
    <w:p w14:paraId="49E674EF">
      <w:pPr>
        <w:jc w:val="center"/>
        <w:rPr>
          <w:rFonts w:ascii="宋体" w:hAnsi="宋体" w:cs="宋体"/>
          <w:b/>
          <w:color w:val="auto"/>
          <w:kern w:val="0"/>
          <w:sz w:val="32"/>
          <w:szCs w:val="32"/>
          <w:highlight w:val="none"/>
        </w:rPr>
      </w:pPr>
    </w:p>
    <w:p w14:paraId="12BC82EA">
      <w:pPr>
        <w:jc w:val="center"/>
        <w:rPr>
          <w:rFonts w:ascii="宋体" w:hAnsi="宋体" w:cs="宋体"/>
          <w:b/>
          <w:color w:val="auto"/>
          <w:kern w:val="0"/>
          <w:sz w:val="32"/>
          <w:szCs w:val="32"/>
          <w:highlight w:val="none"/>
        </w:rPr>
      </w:pPr>
    </w:p>
    <w:p w14:paraId="7AF61A2A">
      <w:pPr>
        <w:jc w:val="center"/>
        <w:rPr>
          <w:rFonts w:ascii="宋体" w:hAnsi="宋体" w:cs="宋体"/>
          <w:b/>
          <w:color w:val="auto"/>
          <w:kern w:val="0"/>
          <w:sz w:val="32"/>
          <w:szCs w:val="32"/>
          <w:highlight w:val="none"/>
        </w:rPr>
      </w:pPr>
    </w:p>
    <w:p w14:paraId="65180CE6">
      <w:pPr>
        <w:jc w:val="center"/>
        <w:rPr>
          <w:rFonts w:ascii="宋体" w:hAnsi="宋体" w:cs="宋体"/>
          <w:b/>
          <w:color w:val="auto"/>
          <w:kern w:val="0"/>
          <w:sz w:val="32"/>
          <w:szCs w:val="32"/>
          <w:highlight w:val="none"/>
        </w:rPr>
      </w:pPr>
    </w:p>
    <w:p w14:paraId="5F807F8F">
      <w:pPr>
        <w:jc w:val="center"/>
        <w:rPr>
          <w:rFonts w:ascii="宋体" w:hAnsi="宋体" w:cs="宋体"/>
          <w:b/>
          <w:color w:val="auto"/>
          <w:kern w:val="0"/>
          <w:sz w:val="32"/>
          <w:szCs w:val="32"/>
          <w:highlight w:val="none"/>
        </w:rPr>
      </w:pPr>
    </w:p>
    <w:p w14:paraId="4BD6217F">
      <w:pPr>
        <w:jc w:val="center"/>
        <w:rPr>
          <w:rFonts w:ascii="宋体" w:hAnsi="宋体" w:cs="宋体"/>
          <w:b/>
          <w:color w:val="auto"/>
          <w:kern w:val="0"/>
          <w:sz w:val="32"/>
          <w:szCs w:val="32"/>
          <w:highlight w:val="none"/>
        </w:rPr>
      </w:pPr>
    </w:p>
    <w:p w14:paraId="69B75B24">
      <w:pPr>
        <w:jc w:val="center"/>
        <w:rPr>
          <w:rFonts w:ascii="宋体" w:hAnsi="宋体" w:cs="宋体"/>
          <w:b/>
          <w:color w:val="auto"/>
          <w:kern w:val="0"/>
          <w:sz w:val="32"/>
          <w:szCs w:val="32"/>
          <w:highlight w:val="none"/>
        </w:rPr>
      </w:pPr>
    </w:p>
    <w:p w14:paraId="3992B791">
      <w:pPr>
        <w:jc w:val="center"/>
        <w:rPr>
          <w:rFonts w:ascii="宋体" w:hAnsi="宋体" w:cs="宋体"/>
          <w:b/>
          <w:color w:val="auto"/>
          <w:kern w:val="0"/>
          <w:sz w:val="32"/>
          <w:szCs w:val="32"/>
          <w:highlight w:val="none"/>
        </w:rPr>
      </w:pPr>
    </w:p>
    <w:p w14:paraId="594621BE">
      <w:pPr>
        <w:jc w:val="center"/>
        <w:rPr>
          <w:rFonts w:ascii="宋体" w:hAnsi="宋体" w:cs="宋体"/>
          <w:b/>
          <w:color w:val="auto"/>
          <w:kern w:val="0"/>
          <w:sz w:val="32"/>
          <w:szCs w:val="32"/>
          <w:highlight w:val="none"/>
        </w:rPr>
      </w:pPr>
    </w:p>
    <w:p w14:paraId="1664AF41">
      <w:pPr>
        <w:jc w:val="center"/>
        <w:rPr>
          <w:rFonts w:ascii="宋体" w:hAnsi="宋体" w:cs="宋体"/>
          <w:b/>
          <w:color w:val="auto"/>
          <w:kern w:val="0"/>
          <w:sz w:val="32"/>
          <w:szCs w:val="32"/>
          <w:highlight w:val="none"/>
        </w:rPr>
      </w:pPr>
    </w:p>
    <w:p w14:paraId="393824E8">
      <w:pPr>
        <w:jc w:val="center"/>
        <w:rPr>
          <w:rFonts w:ascii="宋体" w:hAnsi="宋体" w:cs="宋体"/>
          <w:b/>
          <w:color w:val="auto"/>
          <w:kern w:val="0"/>
          <w:sz w:val="32"/>
          <w:szCs w:val="32"/>
          <w:highlight w:val="none"/>
        </w:rPr>
      </w:pPr>
    </w:p>
    <w:p w14:paraId="556ACCFB">
      <w:pPr>
        <w:jc w:val="center"/>
        <w:rPr>
          <w:rFonts w:ascii="宋体" w:hAnsi="宋体" w:cs="宋体"/>
          <w:b/>
          <w:color w:val="auto"/>
          <w:kern w:val="0"/>
          <w:sz w:val="32"/>
          <w:szCs w:val="32"/>
          <w:highlight w:val="none"/>
        </w:rPr>
      </w:pPr>
    </w:p>
    <w:p w14:paraId="432EBBEE">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D83F3CF">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2866B33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475076B1">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58D784C9">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淳安</w:t>
      </w:r>
      <w:r>
        <w:rPr>
          <w:rFonts w:hint="eastAsia" w:ascii="宋体" w:hAnsi="宋体" w:cs="宋体"/>
          <w:color w:val="auto"/>
          <w:sz w:val="24"/>
          <w:highlight w:val="none"/>
          <w:lang w:val="en-US" w:eastAsia="zh-CN"/>
        </w:rPr>
        <w:t>县大墅镇人民政府</w:t>
      </w:r>
      <w:r>
        <w:rPr>
          <w:rFonts w:hint="eastAsia" w:ascii="宋体" w:hAnsi="宋体" w:cs="宋体"/>
          <w:color w:val="auto"/>
          <w:sz w:val="24"/>
          <w:highlight w:val="none"/>
        </w:rPr>
        <w:t>、</w:t>
      </w:r>
      <w:r>
        <w:rPr>
          <w:rFonts w:hint="eastAsia" w:ascii="宋体" w:hAnsi="宋体" w:cs="宋体"/>
          <w:color w:val="auto"/>
          <w:sz w:val="24"/>
          <w:highlight w:val="none"/>
          <w:lang w:eastAsia="zh-CN"/>
        </w:rPr>
        <w:t>浙江</w:t>
      </w:r>
      <w:r>
        <w:rPr>
          <w:rFonts w:hint="eastAsia" w:ascii="宋体" w:hAnsi="宋体" w:cs="宋体"/>
          <w:color w:val="auto"/>
          <w:sz w:val="24"/>
          <w:highlight w:val="none"/>
          <w:lang w:val="en-US" w:eastAsia="zh-CN"/>
        </w:rPr>
        <w:t>浙坤</w:t>
      </w:r>
      <w:r>
        <w:rPr>
          <w:rFonts w:hint="eastAsia" w:ascii="宋体" w:hAnsi="宋体" w:cs="宋体"/>
          <w:color w:val="auto"/>
          <w:sz w:val="24"/>
          <w:highlight w:val="none"/>
          <w:lang w:eastAsia="zh-CN"/>
        </w:rPr>
        <w:t>工程管理有限公司</w:t>
      </w:r>
      <w:r>
        <w:rPr>
          <w:rFonts w:hint="eastAsia" w:ascii="宋体" w:hAnsi="宋体" w:cs="宋体"/>
          <w:color w:val="auto"/>
          <w:kern w:val="0"/>
          <w:sz w:val="24"/>
          <w:highlight w:val="none"/>
          <w:lang w:val="zh-CN"/>
        </w:rPr>
        <w:t>：</w:t>
      </w:r>
    </w:p>
    <w:p w14:paraId="62797BC5">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cs="仿宋_GB2312" w:asciiTheme="minorEastAsia" w:hAnsiTheme="minorEastAsia" w:eastAsiaTheme="minorEastAsia"/>
          <w:color w:val="auto"/>
          <w:sz w:val="24"/>
          <w:highlight w:val="none"/>
          <w:u w:val="single"/>
          <w:lang w:val="en-US" w:eastAsia="zh-CN"/>
        </w:rPr>
        <w:t>大墅镇初级中学校舍提升采购项目</w:t>
      </w:r>
      <w:r>
        <w:rPr>
          <w:rFonts w:hint="eastAsia" w:ascii="宋体" w:hAnsi="宋体" w:cs="宋体"/>
          <w:color w:val="auto"/>
          <w:sz w:val="24"/>
          <w:highlight w:val="none"/>
        </w:rPr>
        <w:t>【</w:t>
      </w:r>
      <w:r>
        <w:rPr>
          <w:rFonts w:hint="eastAsia" w:ascii="宋体" w:hAnsi="宋体" w:cs="宋体"/>
          <w:color w:val="auto"/>
          <w:sz w:val="24"/>
          <w:highlight w:val="none"/>
          <w:lang w:eastAsia="zh-CN"/>
        </w:rPr>
        <w:t>项目编号</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ZKCC2024013号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46D0CA6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7C442D3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520E059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48819140">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1B7E1FF0">
      <w:pPr>
        <w:snapToGrid w:val="0"/>
        <w:spacing w:line="360" w:lineRule="auto"/>
        <w:rPr>
          <w:rFonts w:ascii="宋体" w:hAnsi="宋体" w:cs="宋体"/>
          <w:color w:val="auto"/>
          <w:sz w:val="24"/>
          <w:highlight w:val="none"/>
        </w:rPr>
      </w:pPr>
    </w:p>
    <w:p w14:paraId="79195D3E">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14D9237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淳安</w:t>
      </w:r>
      <w:r>
        <w:rPr>
          <w:rFonts w:hint="eastAsia" w:ascii="宋体" w:hAnsi="宋体" w:cs="宋体"/>
          <w:color w:val="auto"/>
          <w:sz w:val="24"/>
          <w:highlight w:val="none"/>
          <w:lang w:val="en-US" w:eastAsia="zh-CN"/>
        </w:rPr>
        <w:t>县大墅镇人民政府</w:t>
      </w:r>
      <w:r>
        <w:rPr>
          <w:rFonts w:hint="eastAsia" w:ascii="宋体" w:hAnsi="宋体" w:cs="宋体"/>
          <w:color w:val="auto"/>
          <w:sz w:val="24"/>
          <w:highlight w:val="none"/>
        </w:rPr>
        <w:t>、</w:t>
      </w:r>
      <w:r>
        <w:rPr>
          <w:rFonts w:hint="eastAsia" w:ascii="宋体" w:hAnsi="宋体" w:cs="宋体"/>
          <w:color w:val="auto"/>
          <w:sz w:val="24"/>
          <w:highlight w:val="none"/>
          <w:lang w:eastAsia="zh-CN"/>
        </w:rPr>
        <w:t>浙江</w:t>
      </w:r>
      <w:r>
        <w:rPr>
          <w:rFonts w:hint="eastAsia" w:ascii="宋体" w:hAnsi="宋体" w:cs="宋体"/>
          <w:color w:val="auto"/>
          <w:sz w:val="24"/>
          <w:highlight w:val="none"/>
          <w:lang w:val="en-US" w:eastAsia="zh-CN"/>
        </w:rPr>
        <w:t>浙坤</w:t>
      </w:r>
      <w:r>
        <w:rPr>
          <w:rFonts w:hint="eastAsia" w:ascii="宋体" w:hAnsi="宋体" w:cs="宋体"/>
          <w:color w:val="auto"/>
          <w:sz w:val="24"/>
          <w:highlight w:val="none"/>
          <w:lang w:eastAsia="zh-CN"/>
        </w:rPr>
        <w:t>工程管理有限公司</w:t>
      </w:r>
      <w:r>
        <w:rPr>
          <w:rFonts w:hint="eastAsia" w:ascii="宋体" w:hAnsi="宋体" w:cs="宋体"/>
          <w:color w:val="auto"/>
          <w:kern w:val="0"/>
          <w:sz w:val="24"/>
          <w:highlight w:val="none"/>
          <w:lang w:val="zh-CN"/>
        </w:rPr>
        <w:t>：</w:t>
      </w:r>
    </w:p>
    <w:p w14:paraId="45CEE45A">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cs="仿宋_GB2312" w:asciiTheme="minorEastAsia" w:hAnsiTheme="minorEastAsia" w:eastAsiaTheme="minorEastAsia"/>
          <w:color w:val="auto"/>
          <w:sz w:val="24"/>
          <w:highlight w:val="none"/>
          <w:u w:val="single"/>
          <w:lang w:val="en-US" w:eastAsia="zh-CN"/>
        </w:rPr>
        <w:t>大墅镇初级中学校舍提升采购项目</w:t>
      </w:r>
      <w:r>
        <w:rPr>
          <w:rFonts w:hint="eastAsia" w:ascii="宋体" w:hAnsi="宋体" w:cs="宋体"/>
          <w:color w:val="auto"/>
          <w:sz w:val="24"/>
          <w:highlight w:val="none"/>
        </w:rPr>
        <w:t>【</w:t>
      </w:r>
      <w:r>
        <w:rPr>
          <w:rFonts w:hint="eastAsia" w:ascii="宋体" w:hAnsi="宋体" w:cs="宋体"/>
          <w:color w:val="auto"/>
          <w:sz w:val="24"/>
          <w:highlight w:val="none"/>
          <w:lang w:eastAsia="zh-CN"/>
        </w:rPr>
        <w:t>项目编号</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ZKCC2024013号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5A83230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22602B4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4963435D">
      <w:pPr>
        <w:rPr>
          <w:rFonts w:ascii="宋体" w:hAnsi="宋体" w:cs="宋体"/>
          <w:color w:val="auto"/>
          <w:highlight w:val="none"/>
        </w:rPr>
      </w:pPr>
    </w:p>
    <w:p w14:paraId="06EE329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121BF6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8BC6CAE">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45BBD307">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8C76726">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75812B6A">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79F0BC4A">
      <w:pPr>
        <w:pStyle w:val="148"/>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241B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519653F">
            <w:pPr>
              <w:pStyle w:val="148"/>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12B979AC">
            <w:pPr>
              <w:pStyle w:val="148"/>
              <w:adjustRightInd w:val="0"/>
              <w:spacing w:line="360" w:lineRule="auto"/>
              <w:rPr>
                <w:rFonts w:hAnsi="宋体" w:cs="宋体"/>
                <w:bCs/>
                <w:color w:val="auto"/>
                <w:sz w:val="24"/>
                <w:highlight w:val="none"/>
              </w:rPr>
            </w:pPr>
          </w:p>
        </w:tc>
      </w:tr>
    </w:tbl>
    <w:p w14:paraId="004353A7">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6A31C43">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1ECEC55B">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52B0537">
      <w:pPr>
        <w:jc w:val="center"/>
        <w:rPr>
          <w:rFonts w:ascii="宋体" w:hAnsi="宋体" w:cs="宋体"/>
          <w:b/>
          <w:color w:val="auto"/>
          <w:kern w:val="0"/>
          <w:sz w:val="32"/>
          <w:szCs w:val="32"/>
          <w:highlight w:val="none"/>
        </w:rPr>
      </w:pPr>
    </w:p>
    <w:p w14:paraId="3C23EEF7">
      <w:pPr>
        <w:jc w:val="center"/>
        <w:rPr>
          <w:rFonts w:ascii="宋体" w:hAnsi="宋体" w:cs="宋体"/>
          <w:b/>
          <w:color w:val="auto"/>
          <w:kern w:val="0"/>
          <w:sz w:val="32"/>
          <w:szCs w:val="32"/>
          <w:highlight w:val="none"/>
        </w:rPr>
      </w:pPr>
    </w:p>
    <w:p w14:paraId="2FF9E401">
      <w:pPr>
        <w:jc w:val="center"/>
        <w:rPr>
          <w:rFonts w:ascii="宋体" w:hAnsi="宋体" w:cs="宋体"/>
          <w:b/>
          <w:color w:val="auto"/>
          <w:kern w:val="0"/>
          <w:sz w:val="32"/>
          <w:szCs w:val="32"/>
          <w:highlight w:val="none"/>
        </w:rPr>
      </w:pPr>
    </w:p>
    <w:p w14:paraId="7E6E0473">
      <w:pPr>
        <w:jc w:val="center"/>
        <w:rPr>
          <w:rFonts w:ascii="宋体" w:hAnsi="宋体" w:cs="宋体"/>
          <w:b/>
          <w:color w:val="auto"/>
          <w:kern w:val="0"/>
          <w:sz w:val="32"/>
          <w:szCs w:val="32"/>
          <w:highlight w:val="none"/>
        </w:rPr>
      </w:pPr>
    </w:p>
    <w:p w14:paraId="2B519CCB">
      <w:pPr>
        <w:jc w:val="center"/>
        <w:rPr>
          <w:rFonts w:ascii="宋体" w:hAnsi="宋体" w:cs="宋体"/>
          <w:b/>
          <w:color w:val="auto"/>
          <w:kern w:val="0"/>
          <w:sz w:val="32"/>
          <w:szCs w:val="32"/>
          <w:highlight w:val="none"/>
        </w:rPr>
      </w:pPr>
    </w:p>
    <w:p w14:paraId="31C4A479">
      <w:pPr>
        <w:jc w:val="center"/>
        <w:rPr>
          <w:rFonts w:ascii="宋体" w:hAnsi="宋体" w:cs="宋体"/>
          <w:b/>
          <w:color w:val="auto"/>
          <w:kern w:val="0"/>
          <w:sz w:val="32"/>
          <w:szCs w:val="32"/>
          <w:highlight w:val="none"/>
        </w:rPr>
      </w:pPr>
    </w:p>
    <w:p w14:paraId="0CE17A8D">
      <w:pPr>
        <w:jc w:val="center"/>
        <w:rPr>
          <w:rFonts w:ascii="宋体" w:hAnsi="宋体" w:cs="宋体"/>
          <w:b/>
          <w:color w:val="auto"/>
          <w:kern w:val="0"/>
          <w:sz w:val="32"/>
          <w:szCs w:val="32"/>
          <w:highlight w:val="none"/>
        </w:rPr>
      </w:pPr>
    </w:p>
    <w:p w14:paraId="61D5726F">
      <w:pPr>
        <w:jc w:val="center"/>
        <w:rPr>
          <w:rFonts w:ascii="宋体" w:hAnsi="宋体" w:cs="宋体"/>
          <w:b/>
          <w:color w:val="auto"/>
          <w:kern w:val="0"/>
          <w:sz w:val="32"/>
          <w:szCs w:val="32"/>
          <w:highlight w:val="none"/>
        </w:rPr>
      </w:pPr>
    </w:p>
    <w:p w14:paraId="6D129FDB">
      <w:pPr>
        <w:jc w:val="center"/>
        <w:rPr>
          <w:rFonts w:ascii="宋体" w:hAnsi="宋体" w:cs="宋体"/>
          <w:b/>
          <w:color w:val="auto"/>
          <w:kern w:val="0"/>
          <w:sz w:val="32"/>
          <w:szCs w:val="32"/>
          <w:highlight w:val="none"/>
        </w:rPr>
      </w:pPr>
    </w:p>
    <w:p w14:paraId="6D78EE86">
      <w:pPr>
        <w:jc w:val="center"/>
        <w:rPr>
          <w:rFonts w:ascii="宋体" w:hAnsi="宋体" w:cs="宋体"/>
          <w:b/>
          <w:color w:val="auto"/>
          <w:kern w:val="0"/>
          <w:sz w:val="32"/>
          <w:szCs w:val="32"/>
          <w:highlight w:val="none"/>
        </w:rPr>
      </w:pPr>
    </w:p>
    <w:p w14:paraId="62C0A764">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587" w:right="1417" w:bottom="1587" w:left="1417" w:header="851" w:footer="992" w:gutter="0"/>
          <w:pgBorders>
            <w:top w:val="none" w:sz="0" w:space="0"/>
            <w:left w:val="none" w:sz="0" w:space="0"/>
            <w:bottom w:val="none" w:sz="0" w:space="0"/>
            <w:right w:val="none" w:sz="0" w:space="0"/>
          </w:pgBorders>
          <w:cols w:space="720" w:num="1"/>
          <w:titlePg/>
          <w:docGrid w:linePitch="312" w:charSpace="0"/>
        </w:sectPr>
      </w:pPr>
    </w:p>
    <w:p w14:paraId="3195D74D">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769060D5">
      <w:pPr>
        <w:widowControl/>
        <w:spacing w:line="360" w:lineRule="auto"/>
        <w:ind w:firstLine="120" w:firstLineChars="50"/>
        <w:jc w:val="left"/>
        <w:rPr>
          <w:rFonts w:ascii="宋体" w:hAnsi="宋体" w:cs="宋体"/>
          <w:color w:val="auto"/>
          <w:sz w:val="24"/>
          <w:highlight w:val="none"/>
        </w:rPr>
      </w:pPr>
      <w:bookmarkStart w:id="556"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556"/>
    <w:p w14:paraId="0648B897">
      <w:pPr>
        <w:snapToGrid w:val="0"/>
        <w:spacing w:line="360" w:lineRule="auto"/>
        <w:rPr>
          <w:rFonts w:ascii="宋体" w:hAnsi="宋体" w:cs="宋体"/>
          <w:color w:val="auto"/>
          <w:kern w:val="0"/>
          <w:sz w:val="24"/>
          <w:highlight w:val="none"/>
        </w:rPr>
      </w:pPr>
    </w:p>
    <w:p w14:paraId="2577D749">
      <w:pPr>
        <w:jc w:val="center"/>
        <w:rPr>
          <w:rFonts w:ascii="宋体" w:hAnsi="宋体" w:cs="宋体"/>
          <w:b/>
          <w:color w:val="auto"/>
          <w:kern w:val="0"/>
          <w:sz w:val="32"/>
          <w:szCs w:val="32"/>
          <w:highlight w:val="none"/>
        </w:rPr>
      </w:pPr>
    </w:p>
    <w:p w14:paraId="3192E5AA">
      <w:pPr>
        <w:pStyle w:val="3"/>
        <w:rPr>
          <w:color w:val="auto"/>
          <w:highlight w:val="none"/>
          <w:lang w:val="en-US"/>
        </w:rPr>
      </w:pPr>
    </w:p>
    <w:p w14:paraId="59802473">
      <w:pPr>
        <w:rPr>
          <w:color w:val="auto"/>
          <w:highlight w:val="none"/>
        </w:rPr>
      </w:pPr>
    </w:p>
    <w:p w14:paraId="00BB011E">
      <w:pPr>
        <w:pStyle w:val="3"/>
        <w:rPr>
          <w:color w:val="auto"/>
          <w:highlight w:val="none"/>
          <w:lang w:val="en-US"/>
        </w:rPr>
      </w:pPr>
    </w:p>
    <w:p w14:paraId="5C967D01">
      <w:pPr>
        <w:jc w:val="center"/>
        <w:rPr>
          <w:rFonts w:ascii="宋体" w:hAnsi="宋体" w:cs="宋体"/>
          <w:b/>
          <w:color w:val="auto"/>
          <w:kern w:val="0"/>
          <w:sz w:val="32"/>
          <w:szCs w:val="32"/>
          <w:highlight w:val="none"/>
        </w:rPr>
      </w:pPr>
    </w:p>
    <w:p w14:paraId="20310A38">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13371DE4">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C148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D78FDC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6510D29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3EB243A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3DA27833">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70C6731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44E2B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5E7226D">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7C9FC655">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427257B0">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601BB8DE">
            <w:pPr>
              <w:rPr>
                <w:rFonts w:ascii="宋体" w:hAnsi="宋体" w:cs="宋体"/>
                <w:color w:val="auto"/>
                <w:sz w:val="24"/>
                <w:highlight w:val="none"/>
              </w:rPr>
            </w:pPr>
          </w:p>
          <w:p w14:paraId="104AAEDE">
            <w:pPr>
              <w:rPr>
                <w:rFonts w:ascii="宋体" w:hAnsi="宋体" w:cs="宋体"/>
                <w:color w:val="auto"/>
                <w:sz w:val="24"/>
                <w:highlight w:val="none"/>
              </w:rPr>
            </w:pPr>
            <w:r>
              <w:rPr>
                <w:rFonts w:hint="eastAsia" w:ascii="宋体" w:hAnsi="宋体" w:cs="宋体"/>
                <w:color w:val="auto"/>
                <w:sz w:val="24"/>
                <w:highlight w:val="none"/>
              </w:rPr>
              <w:t>见投标文件</w:t>
            </w:r>
          </w:p>
          <w:p w14:paraId="1D98E2AA">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E358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BBF9589">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355FC5BB">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4A4A7D56">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1FC541B3">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BC79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D9ED5FA">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69802CB5">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344CDDD8">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201DECC3">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65727E4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DDA6242">
      <w:pPr>
        <w:jc w:val="center"/>
        <w:rPr>
          <w:rFonts w:ascii="宋体" w:hAnsi="宋体" w:cs="宋体"/>
          <w:b/>
          <w:color w:val="auto"/>
          <w:kern w:val="0"/>
          <w:sz w:val="32"/>
          <w:szCs w:val="32"/>
          <w:highlight w:val="none"/>
        </w:rPr>
      </w:pPr>
    </w:p>
    <w:p w14:paraId="37AA47A1">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0F90758D">
      <w:pPr>
        <w:jc w:val="center"/>
        <w:rPr>
          <w:rFonts w:ascii="宋体" w:hAnsi="宋体" w:cs="宋体"/>
          <w:b/>
          <w:color w:val="auto"/>
          <w:kern w:val="0"/>
          <w:sz w:val="32"/>
          <w:szCs w:val="32"/>
          <w:highlight w:val="none"/>
        </w:rPr>
      </w:pPr>
    </w:p>
    <w:p w14:paraId="115BE727">
      <w:pPr>
        <w:jc w:val="center"/>
        <w:rPr>
          <w:rFonts w:ascii="宋体" w:hAnsi="宋体" w:cs="宋体"/>
          <w:b/>
          <w:color w:val="auto"/>
          <w:kern w:val="0"/>
          <w:sz w:val="32"/>
          <w:szCs w:val="32"/>
          <w:highlight w:val="none"/>
        </w:rPr>
      </w:pPr>
    </w:p>
    <w:p w14:paraId="3E9F4661">
      <w:pPr>
        <w:jc w:val="center"/>
        <w:rPr>
          <w:rFonts w:ascii="宋体" w:hAnsi="宋体" w:cs="宋体"/>
          <w:b/>
          <w:color w:val="auto"/>
          <w:kern w:val="0"/>
          <w:sz w:val="32"/>
          <w:szCs w:val="32"/>
          <w:highlight w:val="none"/>
        </w:rPr>
      </w:pPr>
    </w:p>
    <w:p w14:paraId="7F773C77">
      <w:pPr>
        <w:jc w:val="center"/>
        <w:rPr>
          <w:rFonts w:ascii="宋体" w:hAnsi="宋体" w:cs="宋体"/>
          <w:b/>
          <w:color w:val="auto"/>
          <w:kern w:val="0"/>
          <w:sz w:val="32"/>
          <w:szCs w:val="32"/>
          <w:highlight w:val="none"/>
        </w:rPr>
      </w:pPr>
    </w:p>
    <w:p w14:paraId="4AEDEA82">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5873CE34">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CF6B5D8">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55BF1217">
      <w:pPr>
        <w:jc w:val="center"/>
        <w:rPr>
          <w:rFonts w:ascii="宋体" w:hAnsi="宋体" w:cs="宋体"/>
          <w:b/>
          <w:color w:val="auto"/>
          <w:kern w:val="0"/>
          <w:sz w:val="32"/>
          <w:szCs w:val="32"/>
          <w:highlight w:val="none"/>
        </w:rPr>
      </w:pPr>
    </w:p>
    <w:p w14:paraId="6B24449F">
      <w:pPr>
        <w:jc w:val="center"/>
        <w:rPr>
          <w:rFonts w:ascii="宋体" w:hAnsi="宋体" w:cs="宋体"/>
          <w:b/>
          <w:color w:val="auto"/>
          <w:kern w:val="0"/>
          <w:sz w:val="32"/>
          <w:szCs w:val="32"/>
          <w:highlight w:val="none"/>
        </w:rPr>
      </w:pPr>
    </w:p>
    <w:p w14:paraId="34B60579">
      <w:pPr>
        <w:jc w:val="center"/>
        <w:rPr>
          <w:rFonts w:ascii="宋体" w:hAnsi="宋体" w:cs="宋体"/>
          <w:b/>
          <w:color w:val="auto"/>
          <w:kern w:val="0"/>
          <w:sz w:val="32"/>
          <w:szCs w:val="32"/>
          <w:highlight w:val="none"/>
        </w:rPr>
      </w:pPr>
    </w:p>
    <w:p w14:paraId="34050364">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5BA8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D4693B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7160A4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09A4BFF3">
            <w:pPr>
              <w:spacing w:line="360" w:lineRule="auto"/>
              <w:jc w:val="center"/>
              <w:rPr>
                <w:rFonts w:ascii="宋体" w:hAnsi="宋体" w:cs="宋体"/>
                <w:b/>
                <w:color w:val="auto"/>
                <w:sz w:val="24"/>
                <w:highlight w:val="none"/>
              </w:rPr>
            </w:pPr>
          </w:p>
          <w:p w14:paraId="2AC1E84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5E0622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62B0302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389CB6B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5FDBA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A75F8F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2BF1AF3B">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530A950">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FE7B949">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559FA1F">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0B235798">
            <w:pPr>
              <w:spacing w:line="360" w:lineRule="auto"/>
              <w:jc w:val="center"/>
              <w:rPr>
                <w:rFonts w:ascii="宋体" w:hAnsi="宋体" w:cs="宋体"/>
                <w:color w:val="auto"/>
                <w:sz w:val="24"/>
                <w:highlight w:val="none"/>
              </w:rPr>
            </w:pPr>
          </w:p>
        </w:tc>
      </w:tr>
      <w:tr w14:paraId="7955F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1ED24B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5DCD115">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599AF5D">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D26E166">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B288FA4">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5FE7002F">
            <w:pPr>
              <w:spacing w:line="360" w:lineRule="auto"/>
              <w:jc w:val="center"/>
              <w:rPr>
                <w:rFonts w:ascii="宋体" w:hAnsi="宋体" w:cs="宋体"/>
                <w:color w:val="auto"/>
                <w:sz w:val="24"/>
                <w:highlight w:val="none"/>
              </w:rPr>
            </w:pPr>
          </w:p>
        </w:tc>
      </w:tr>
      <w:tr w14:paraId="7A726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68D144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5CDF85BF">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673825E">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B3A4EF1">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567C311">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0D2B0BE5">
            <w:pPr>
              <w:spacing w:line="360" w:lineRule="auto"/>
              <w:jc w:val="center"/>
              <w:rPr>
                <w:rFonts w:ascii="宋体" w:hAnsi="宋体" w:cs="宋体"/>
                <w:color w:val="auto"/>
                <w:sz w:val="24"/>
                <w:highlight w:val="none"/>
              </w:rPr>
            </w:pPr>
          </w:p>
        </w:tc>
      </w:tr>
    </w:tbl>
    <w:p w14:paraId="47BC12D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CF07219">
      <w:pPr>
        <w:jc w:val="center"/>
        <w:rPr>
          <w:rFonts w:ascii="宋体" w:hAnsi="宋体" w:cs="宋体"/>
          <w:b/>
          <w:color w:val="auto"/>
          <w:kern w:val="0"/>
          <w:sz w:val="32"/>
          <w:szCs w:val="32"/>
          <w:highlight w:val="none"/>
        </w:rPr>
      </w:pPr>
    </w:p>
    <w:p w14:paraId="5F5732ED">
      <w:pPr>
        <w:jc w:val="center"/>
        <w:rPr>
          <w:rFonts w:ascii="宋体" w:hAnsi="宋体" w:cs="宋体"/>
          <w:b/>
          <w:color w:val="auto"/>
          <w:kern w:val="0"/>
          <w:sz w:val="32"/>
          <w:szCs w:val="32"/>
          <w:highlight w:val="none"/>
        </w:rPr>
      </w:pPr>
    </w:p>
    <w:p w14:paraId="22D367EB">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67B56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9B73B19">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53EE39B5">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38796CDE">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77ADEC32">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26E56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771B47A">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362C28D2">
            <w:pPr>
              <w:jc w:val="center"/>
              <w:rPr>
                <w:rFonts w:ascii="宋体" w:hAnsi="宋体" w:cs="宋体"/>
                <w:b/>
                <w:color w:val="auto"/>
                <w:kern w:val="0"/>
                <w:sz w:val="32"/>
                <w:szCs w:val="32"/>
                <w:highlight w:val="none"/>
              </w:rPr>
            </w:pPr>
          </w:p>
        </w:tc>
        <w:tc>
          <w:tcPr>
            <w:tcW w:w="3546" w:type="dxa"/>
          </w:tcPr>
          <w:p w14:paraId="7F548C9A">
            <w:pPr>
              <w:jc w:val="center"/>
              <w:rPr>
                <w:rFonts w:ascii="宋体" w:hAnsi="宋体" w:cs="宋体"/>
                <w:b/>
                <w:color w:val="auto"/>
                <w:kern w:val="0"/>
                <w:sz w:val="32"/>
                <w:szCs w:val="32"/>
                <w:highlight w:val="none"/>
              </w:rPr>
            </w:pPr>
          </w:p>
        </w:tc>
        <w:tc>
          <w:tcPr>
            <w:tcW w:w="1276" w:type="dxa"/>
          </w:tcPr>
          <w:p w14:paraId="40F2555A">
            <w:pPr>
              <w:jc w:val="center"/>
              <w:rPr>
                <w:rFonts w:ascii="宋体" w:hAnsi="宋体" w:cs="宋体"/>
                <w:b/>
                <w:color w:val="auto"/>
                <w:kern w:val="0"/>
                <w:sz w:val="32"/>
                <w:szCs w:val="32"/>
                <w:highlight w:val="none"/>
              </w:rPr>
            </w:pPr>
          </w:p>
        </w:tc>
      </w:tr>
      <w:tr w14:paraId="146FE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7F21424">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5A84A2CA">
            <w:pPr>
              <w:jc w:val="center"/>
              <w:rPr>
                <w:rFonts w:ascii="宋体" w:hAnsi="宋体" w:cs="宋体"/>
                <w:b/>
                <w:color w:val="auto"/>
                <w:kern w:val="0"/>
                <w:sz w:val="32"/>
                <w:szCs w:val="32"/>
                <w:highlight w:val="none"/>
              </w:rPr>
            </w:pPr>
          </w:p>
        </w:tc>
        <w:tc>
          <w:tcPr>
            <w:tcW w:w="3546" w:type="dxa"/>
          </w:tcPr>
          <w:p w14:paraId="61A28697">
            <w:pPr>
              <w:jc w:val="center"/>
              <w:rPr>
                <w:rFonts w:ascii="宋体" w:hAnsi="宋体" w:cs="宋体"/>
                <w:b/>
                <w:color w:val="auto"/>
                <w:kern w:val="0"/>
                <w:sz w:val="32"/>
                <w:szCs w:val="32"/>
                <w:highlight w:val="none"/>
              </w:rPr>
            </w:pPr>
          </w:p>
        </w:tc>
        <w:tc>
          <w:tcPr>
            <w:tcW w:w="1276" w:type="dxa"/>
          </w:tcPr>
          <w:p w14:paraId="331E9EBA">
            <w:pPr>
              <w:jc w:val="center"/>
              <w:rPr>
                <w:rFonts w:ascii="宋体" w:hAnsi="宋体" w:cs="宋体"/>
                <w:b/>
                <w:color w:val="auto"/>
                <w:kern w:val="0"/>
                <w:sz w:val="32"/>
                <w:szCs w:val="32"/>
                <w:highlight w:val="none"/>
              </w:rPr>
            </w:pPr>
          </w:p>
        </w:tc>
      </w:tr>
      <w:tr w14:paraId="36B1C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169F0C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0632CF73">
            <w:pPr>
              <w:jc w:val="center"/>
              <w:rPr>
                <w:rFonts w:ascii="宋体" w:hAnsi="宋体" w:cs="宋体"/>
                <w:b/>
                <w:color w:val="auto"/>
                <w:kern w:val="0"/>
                <w:sz w:val="32"/>
                <w:szCs w:val="32"/>
                <w:highlight w:val="none"/>
              </w:rPr>
            </w:pPr>
          </w:p>
        </w:tc>
        <w:tc>
          <w:tcPr>
            <w:tcW w:w="3546" w:type="dxa"/>
          </w:tcPr>
          <w:p w14:paraId="79FFBA81">
            <w:pPr>
              <w:jc w:val="center"/>
              <w:rPr>
                <w:rFonts w:ascii="宋体" w:hAnsi="宋体" w:cs="宋体"/>
                <w:b/>
                <w:color w:val="auto"/>
                <w:kern w:val="0"/>
                <w:sz w:val="32"/>
                <w:szCs w:val="32"/>
                <w:highlight w:val="none"/>
              </w:rPr>
            </w:pPr>
          </w:p>
        </w:tc>
        <w:tc>
          <w:tcPr>
            <w:tcW w:w="1276" w:type="dxa"/>
          </w:tcPr>
          <w:p w14:paraId="52555BBF">
            <w:pPr>
              <w:jc w:val="center"/>
              <w:rPr>
                <w:rFonts w:ascii="宋体" w:hAnsi="宋体" w:cs="宋体"/>
                <w:b/>
                <w:color w:val="auto"/>
                <w:kern w:val="0"/>
                <w:sz w:val="32"/>
                <w:szCs w:val="32"/>
                <w:highlight w:val="none"/>
              </w:rPr>
            </w:pPr>
          </w:p>
        </w:tc>
      </w:tr>
    </w:tbl>
    <w:p w14:paraId="738A656A">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46F54A56">
      <w:pPr>
        <w:jc w:val="center"/>
        <w:rPr>
          <w:rFonts w:ascii="宋体" w:hAnsi="宋体" w:cs="宋体"/>
          <w:b/>
          <w:color w:val="auto"/>
          <w:kern w:val="0"/>
          <w:sz w:val="32"/>
          <w:szCs w:val="32"/>
          <w:highlight w:val="none"/>
        </w:rPr>
      </w:pPr>
    </w:p>
    <w:p w14:paraId="08B287D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18BC933">
      <w:pPr>
        <w:ind w:firstLine="1911" w:firstLineChars="595"/>
        <w:rPr>
          <w:rFonts w:ascii="宋体" w:hAnsi="宋体" w:cs="宋体"/>
          <w:b/>
          <w:bCs/>
          <w:color w:val="auto"/>
          <w:sz w:val="32"/>
          <w:szCs w:val="32"/>
          <w:highlight w:val="none"/>
        </w:rPr>
      </w:pPr>
    </w:p>
    <w:p w14:paraId="0033C960">
      <w:pPr>
        <w:ind w:firstLine="1911" w:firstLineChars="595"/>
        <w:rPr>
          <w:rFonts w:ascii="宋体" w:hAnsi="宋体" w:cs="宋体"/>
          <w:b/>
          <w:bCs/>
          <w:color w:val="auto"/>
          <w:sz w:val="32"/>
          <w:szCs w:val="32"/>
          <w:highlight w:val="none"/>
        </w:rPr>
      </w:pPr>
    </w:p>
    <w:p w14:paraId="228D229A">
      <w:pPr>
        <w:ind w:firstLine="1911" w:firstLineChars="595"/>
        <w:rPr>
          <w:rFonts w:ascii="宋体" w:hAnsi="宋体" w:cs="宋体"/>
          <w:b/>
          <w:bCs/>
          <w:color w:val="auto"/>
          <w:sz w:val="32"/>
          <w:szCs w:val="32"/>
          <w:highlight w:val="none"/>
        </w:rPr>
      </w:pPr>
    </w:p>
    <w:p w14:paraId="483BD7AA">
      <w:pPr>
        <w:ind w:firstLine="1911" w:firstLineChars="595"/>
        <w:rPr>
          <w:rFonts w:ascii="宋体" w:hAnsi="宋体" w:cs="宋体"/>
          <w:b/>
          <w:bCs/>
          <w:color w:val="auto"/>
          <w:sz w:val="32"/>
          <w:szCs w:val="32"/>
          <w:highlight w:val="none"/>
        </w:rPr>
      </w:pPr>
    </w:p>
    <w:p w14:paraId="354E4A7A">
      <w:pPr>
        <w:ind w:firstLine="1911" w:firstLineChars="595"/>
        <w:rPr>
          <w:rFonts w:ascii="宋体" w:hAnsi="宋体" w:cs="宋体"/>
          <w:b/>
          <w:bCs/>
          <w:color w:val="auto"/>
          <w:sz w:val="32"/>
          <w:szCs w:val="32"/>
          <w:highlight w:val="none"/>
        </w:rPr>
      </w:pPr>
    </w:p>
    <w:p w14:paraId="272BE75C">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35412CE0">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2B81478A">
      <w:pPr>
        <w:snapToGrid w:val="0"/>
        <w:spacing w:line="360" w:lineRule="auto"/>
        <w:rPr>
          <w:rFonts w:ascii="宋体" w:hAnsi="宋体" w:cs="宋体"/>
          <w:color w:val="auto"/>
          <w:sz w:val="24"/>
          <w:highlight w:val="none"/>
        </w:rPr>
      </w:pPr>
    </w:p>
    <w:p w14:paraId="28906D8F">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淳安</w:t>
      </w:r>
      <w:r>
        <w:rPr>
          <w:rFonts w:hint="eastAsia" w:ascii="宋体" w:hAnsi="宋体" w:cs="宋体"/>
          <w:color w:val="auto"/>
          <w:sz w:val="24"/>
          <w:highlight w:val="none"/>
          <w:lang w:val="en-US" w:eastAsia="zh-CN"/>
        </w:rPr>
        <w:t>县大墅镇人民政府</w:t>
      </w:r>
      <w:r>
        <w:rPr>
          <w:rFonts w:hint="eastAsia" w:ascii="宋体" w:hAnsi="宋体" w:cs="宋体"/>
          <w:color w:val="auto"/>
          <w:sz w:val="24"/>
          <w:highlight w:val="none"/>
        </w:rPr>
        <w:t>、</w:t>
      </w:r>
      <w:r>
        <w:rPr>
          <w:rFonts w:hint="eastAsia" w:ascii="宋体" w:hAnsi="宋体" w:cs="宋体"/>
          <w:color w:val="auto"/>
          <w:sz w:val="24"/>
          <w:highlight w:val="none"/>
          <w:lang w:eastAsia="zh-CN"/>
        </w:rPr>
        <w:t>浙江</w:t>
      </w:r>
      <w:r>
        <w:rPr>
          <w:rFonts w:hint="eastAsia" w:ascii="宋体" w:hAnsi="宋体" w:cs="宋体"/>
          <w:color w:val="auto"/>
          <w:sz w:val="24"/>
          <w:highlight w:val="none"/>
          <w:lang w:val="en-US" w:eastAsia="zh-CN"/>
        </w:rPr>
        <w:t>浙坤</w:t>
      </w:r>
      <w:r>
        <w:rPr>
          <w:rFonts w:hint="eastAsia" w:ascii="宋体" w:hAnsi="宋体" w:cs="宋体"/>
          <w:color w:val="auto"/>
          <w:sz w:val="24"/>
          <w:highlight w:val="none"/>
          <w:lang w:eastAsia="zh-CN"/>
        </w:rPr>
        <w:t>工程管理有限公司</w:t>
      </w:r>
      <w:r>
        <w:rPr>
          <w:rFonts w:hint="eastAsia" w:ascii="宋体" w:hAnsi="宋体" w:cs="宋体"/>
          <w:color w:val="auto"/>
          <w:kern w:val="0"/>
          <w:sz w:val="24"/>
          <w:highlight w:val="none"/>
          <w:lang w:val="zh-CN"/>
        </w:rPr>
        <w:t>：</w:t>
      </w:r>
    </w:p>
    <w:p w14:paraId="053A9D5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55B8CDD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36617E32">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4CBDA13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4B3E21F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717FF3E3">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4339524B">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488D57FE">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571B0EAF">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3D2B788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47867CDC">
      <w:pPr>
        <w:autoSpaceDE w:val="0"/>
        <w:autoSpaceDN w:val="0"/>
        <w:spacing w:line="360" w:lineRule="auto"/>
        <w:ind w:left="2"/>
        <w:jc w:val="left"/>
        <w:rPr>
          <w:rFonts w:ascii="宋体" w:hAnsi="宋体" w:cs="宋体"/>
          <w:color w:val="auto"/>
          <w:kern w:val="0"/>
          <w:sz w:val="24"/>
          <w:highlight w:val="none"/>
          <w:lang w:val="zh-CN"/>
        </w:rPr>
      </w:pPr>
    </w:p>
    <w:p w14:paraId="2ECBFCC0">
      <w:pPr>
        <w:autoSpaceDE w:val="0"/>
        <w:autoSpaceDN w:val="0"/>
        <w:spacing w:line="360" w:lineRule="auto"/>
        <w:ind w:left="2"/>
        <w:jc w:val="left"/>
        <w:rPr>
          <w:rFonts w:ascii="宋体" w:hAnsi="宋体" w:cs="宋体"/>
          <w:color w:val="auto"/>
          <w:kern w:val="0"/>
          <w:sz w:val="24"/>
          <w:highlight w:val="none"/>
          <w:lang w:val="zh-CN"/>
        </w:rPr>
      </w:pPr>
    </w:p>
    <w:p w14:paraId="733D230F">
      <w:pPr>
        <w:autoSpaceDE w:val="0"/>
        <w:autoSpaceDN w:val="0"/>
        <w:spacing w:line="360" w:lineRule="auto"/>
        <w:ind w:left="2"/>
        <w:jc w:val="left"/>
        <w:rPr>
          <w:rFonts w:ascii="宋体" w:hAnsi="宋体" w:cs="宋体"/>
          <w:color w:val="auto"/>
          <w:kern w:val="0"/>
          <w:sz w:val="24"/>
          <w:highlight w:val="none"/>
          <w:lang w:val="zh-CN"/>
        </w:rPr>
      </w:pPr>
    </w:p>
    <w:p w14:paraId="7DA25EE5">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76600B8D">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2A8AD707">
      <w:pPr>
        <w:spacing w:line="360" w:lineRule="auto"/>
        <w:jc w:val="center"/>
        <w:rPr>
          <w:rFonts w:ascii="宋体" w:hAnsi="宋体" w:cs="宋体"/>
          <w:b/>
          <w:bCs/>
          <w:color w:val="auto"/>
          <w:sz w:val="24"/>
          <w:highlight w:val="none"/>
        </w:rPr>
      </w:pPr>
    </w:p>
    <w:p w14:paraId="41B1C11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1054BE4">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757" w:right="1417" w:bottom="1757" w:left="1417" w:header="851" w:footer="992" w:gutter="0"/>
          <w:pgBorders>
            <w:top w:val="none" w:sz="0" w:space="0"/>
            <w:left w:val="none" w:sz="0" w:space="0"/>
            <w:bottom w:val="none" w:sz="0" w:space="0"/>
            <w:right w:val="none" w:sz="0" w:space="0"/>
          </w:pgBorders>
          <w:cols w:space="720" w:num="1"/>
          <w:titlePg/>
          <w:docGrid w:linePitch="312" w:charSpace="0"/>
        </w:sectPr>
      </w:pPr>
    </w:p>
    <w:p w14:paraId="46534E01">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58344F6E">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DE4FBDC">
      <w:pPr>
        <w:spacing w:line="360" w:lineRule="auto"/>
        <w:jc w:val="center"/>
        <w:outlineLvl w:val="0"/>
        <w:rPr>
          <w:rFonts w:ascii="宋体" w:hAnsi="宋体" w:cs="宋体"/>
          <w:b/>
          <w:color w:val="auto"/>
          <w:kern w:val="0"/>
          <w:sz w:val="36"/>
          <w:szCs w:val="36"/>
          <w:highlight w:val="none"/>
        </w:rPr>
      </w:pPr>
    </w:p>
    <w:p w14:paraId="585D851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1A2B1A6D">
      <w:pPr>
        <w:snapToGrid w:val="0"/>
        <w:spacing w:line="360" w:lineRule="auto"/>
        <w:rPr>
          <w:rFonts w:hint="default" w:ascii="宋体" w:hAnsi="宋体" w:cs="宋体"/>
          <w:color w:val="auto"/>
          <w:sz w:val="24"/>
          <w:highlight w:val="none"/>
          <w:lang w:val="en-US"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中小企业声明函（如果有）</w:t>
      </w:r>
      <w:r>
        <w:rPr>
          <w:rFonts w:hint="eastAsia" w:ascii="宋体" w:hAnsi="宋体" w:cs="宋体"/>
          <w:color w:val="auto"/>
          <w:sz w:val="24"/>
          <w:highlight w:val="none"/>
        </w:rPr>
        <w:t>…………………………………………………（页码）</w:t>
      </w:r>
    </w:p>
    <w:p w14:paraId="3907B47A">
      <w:pPr>
        <w:snapToGrid w:val="0"/>
        <w:spacing w:line="360" w:lineRule="auto"/>
        <w:ind w:right="480"/>
        <w:jc w:val="center"/>
        <w:rPr>
          <w:rFonts w:ascii="宋体" w:hAnsi="宋体" w:cs="宋体"/>
          <w:b/>
          <w:color w:val="auto"/>
          <w:kern w:val="0"/>
          <w:sz w:val="32"/>
          <w:szCs w:val="32"/>
          <w:highlight w:val="none"/>
        </w:rPr>
      </w:pPr>
    </w:p>
    <w:p w14:paraId="73733D5A">
      <w:pPr>
        <w:snapToGrid w:val="0"/>
        <w:spacing w:line="360" w:lineRule="auto"/>
        <w:ind w:right="480"/>
        <w:jc w:val="center"/>
        <w:rPr>
          <w:rFonts w:ascii="宋体" w:hAnsi="宋体" w:cs="宋体"/>
          <w:b/>
          <w:color w:val="auto"/>
          <w:kern w:val="0"/>
          <w:sz w:val="32"/>
          <w:szCs w:val="32"/>
          <w:highlight w:val="none"/>
        </w:rPr>
      </w:pPr>
    </w:p>
    <w:p w14:paraId="23D7077D">
      <w:pPr>
        <w:snapToGrid w:val="0"/>
        <w:spacing w:line="360" w:lineRule="auto"/>
        <w:ind w:right="480"/>
        <w:jc w:val="center"/>
        <w:rPr>
          <w:rFonts w:ascii="宋体" w:hAnsi="宋体" w:cs="宋体"/>
          <w:b/>
          <w:color w:val="auto"/>
          <w:kern w:val="0"/>
          <w:sz w:val="32"/>
          <w:szCs w:val="32"/>
          <w:highlight w:val="none"/>
        </w:rPr>
      </w:pPr>
    </w:p>
    <w:p w14:paraId="6D0E282F">
      <w:pPr>
        <w:snapToGrid w:val="0"/>
        <w:spacing w:line="360" w:lineRule="auto"/>
        <w:ind w:right="480"/>
        <w:jc w:val="center"/>
        <w:rPr>
          <w:rFonts w:ascii="宋体" w:hAnsi="宋体" w:cs="宋体"/>
          <w:b/>
          <w:color w:val="auto"/>
          <w:kern w:val="0"/>
          <w:sz w:val="32"/>
          <w:szCs w:val="32"/>
          <w:highlight w:val="none"/>
        </w:rPr>
      </w:pPr>
    </w:p>
    <w:p w14:paraId="43C5B94B">
      <w:pPr>
        <w:snapToGrid w:val="0"/>
        <w:spacing w:line="360" w:lineRule="auto"/>
        <w:ind w:right="480"/>
        <w:jc w:val="center"/>
        <w:rPr>
          <w:rFonts w:ascii="宋体" w:hAnsi="宋体" w:cs="宋体"/>
          <w:b/>
          <w:color w:val="auto"/>
          <w:kern w:val="0"/>
          <w:sz w:val="32"/>
          <w:szCs w:val="32"/>
          <w:highlight w:val="none"/>
        </w:rPr>
      </w:pPr>
    </w:p>
    <w:p w14:paraId="5EAC5EBA">
      <w:pPr>
        <w:snapToGrid w:val="0"/>
        <w:spacing w:line="360" w:lineRule="auto"/>
        <w:ind w:right="480"/>
        <w:jc w:val="center"/>
        <w:rPr>
          <w:rFonts w:ascii="宋体" w:hAnsi="宋体" w:cs="宋体"/>
          <w:b/>
          <w:color w:val="auto"/>
          <w:kern w:val="0"/>
          <w:sz w:val="32"/>
          <w:szCs w:val="32"/>
          <w:highlight w:val="none"/>
        </w:rPr>
      </w:pPr>
    </w:p>
    <w:p w14:paraId="141C1C2A">
      <w:pPr>
        <w:snapToGrid w:val="0"/>
        <w:spacing w:line="360" w:lineRule="auto"/>
        <w:ind w:right="480"/>
        <w:jc w:val="center"/>
        <w:rPr>
          <w:rFonts w:ascii="宋体" w:hAnsi="宋体" w:cs="宋体"/>
          <w:b/>
          <w:color w:val="auto"/>
          <w:kern w:val="0"/>
          <w:sz w:val="32"/>
          <w:szCs w:val="32"/>
          <w:highlight w:val="none"/>
        </w:rPr>
      </w:pPr>
    </w:p>
    <w:p w14:paraId="3C1A9440">
      <w:pPr>
        <w:snapToGrid w:val="0"/>
        <w:spacing w:line="360" w:lineRule="auto"/>
        <w:ind w:right="480"/>
        <w:jc w:val="center"/>
        <w:rPr>
          <w:rFonts w:ascii="宋体" w:hAnsi="宋体" w:cs="宋体"/>
          <w:b/>
          <w:color w:val="auto"/>
          <w:kern w:val="0"/>
          <w:sz w:val="32"/>
          <w:szCs w:val="32"/>
          <w:highlight w:val="none"/>
        </w:rPr>
      </w:pPr>
    </w:p>
    <w:p w14:paraId="2C5F8CB4">
      <w:pPr>
        <w:snapToGrid w:val="0"/>
        <w:spacing w:line="360" w:lineRule="auto"/>
        <w:ind w:right="480"/>
        <w:jc w:val="center"/>
        <w:rPr>
          <w:rFonts w:ascii="宋体" w:hAnsi="宋体" w:cs="宋体"/>
          <w:b/>
          <w:color w:val="auto"/>
          <w:kern w:val="0"/>
          <w:sz w:val="32"/>
          <w:szCs w:val="32"/>
          <w:highlight w:val="none"/>
        </w:rPr>
      </w:pPr>
    </w:p>
    <w:p w14:paraId="22599B4E">
      <w:pPr>
        <w:snapToGrid w:val="0"/>
        <w:spacing w:line="360" w:lineRule="auto"/>
        <w:ind w:right="480"/>
        <w:jc w:val="center"/>
        <w:rPr>
          <w:rFonts w:ascii="宋体" w:hAnsi="宋体" w:cs="宋体"/>
          <w:b/>
          <w:color w:val="auto"/>
          <w:kern w:val="0"/>
          <w:sz w:val="32"/>
          <w:szCs w:val="32"/>
          <w:highlight w:val="none"/>
        </w:rPr>
      </w:pPr>
    </w:p>
    <w:p w14:paraId="2A9BE120">
      <w:pPr>
        <w:snapToGrid w:val="0"/>
        <w:spacing w:line="360" w:lineRule="auto"/>
        <w:ind w:right="480"/>
        <w:jc w:val="center"/>
        <w:rPr>
          <w:rFonts w:ascii="宋体" w:hAnsi="宋体" w:cs="宋体"/>
          <w:b/>
          <w:color w:val="auto"/>
          <w:kern w:val="0"/>
          <w:sz w:val="32"/>
          <w:szCs w:val="32"/>
          <w:highlight w:val="none"/>
        </w:rPr>
      </w:pPr>
    </w:p>
    <w:p w14:paraId="09B44734">
      <w:pPr>
        <w:snapToGrid w:val="0"/>
        <w:spacing w:line="360" w:lineRule="auto"/>
        <w:ind w:right="480"/>
        <w:jc w:val="center"/>
        <w:rPr>
          <w:rFonts w:ascii="宋体" w:hAnsi="宋体" w:cs="宋体"/>
          <w:b/>
          <w:color w:val="auto"/>
          <w:kern w:val="0"/>
          <w:sz w:val="32"/>
          <w:szCs w:val="32"/>
          <w:highlight w:val="none"/>
        </w:rPr>
      </w:pPr>
    </w:p>
    <w:p w14:paraId="271E7E6A">
      <w:pPr>
        <w:snapToGrid w:val="0"/>
        <w:spacing w:line="360" w:lineRule="auto"/>
        <w:ind w:right="480"/>
        <w:jc w:val="center"/>
        <w:rPr>
          <w:rFonts w:ascii="宋体" w:hAnsi="宋体" w:cs="宋体"/>
          <w:b/>
          <w:color w:val="auto"/>
          <w:kern w:val="0"/>
          <w:sz w:val="32"/>
          <w:szCs w:val="32"/>
          <w:highlight w:val="none"/>
        </w:rPr>
      </w:pPr>
    </w:p>
    <w:p w14:paraId="0AF54EF5">
      <w:pPr>
        <w:snapToGrid w:val="0"/>
        <w:spacing w:line="360" w:lineRule="auto"/>
        <w:ind w:right="480"/>
        <w:jc w:val="center"/>
        <w:rPr>
          <w:rFonts w:ascii="宋体" w:hAnsi="宋体" w:cs="宋体"/>
          <w:b/>
          <w:color w:val="auto"/>
          <w:kern w:val="0"/>
          <w:sz w:val="32"/>
          <w:szCs w:val="32"/>
          <w:highlight w:val="none"/>
        </w:rPr>
      </w:pPr>
    </w:p>
    <w:p w14:paraId="40A5FDD0">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757" w:right="1417" w:bottom="1757" w:left="1417" w:header="851" w:footer="992" w:gutter="0"/>
          <w:pgBorders>
            <w:top w:val="none" w:sz="0" w:space="0"/>
            <w:left w:val="none" w:sz="0" w:space="0"/>
            <w:bottom w:val="none" w:sz="0" w:space="0"/>
            <w:right w:val="none" w:sz="0" w:space="0"/>
          </w:pgBorders>
          <w:cols w:space="720" w:num="1"/>
          <w:titlePg/>
          <w:docGrid w:linePitch="312" w:charSpace="0"/>
        </w:sectPr>
      </w:pPr>
    </w:p>
    <w:p w14:paraId="7F2E5951">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3E37C85E">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淳安</w:t>
      </w:r>
      <w:r>
        <w:rPr>
          <w:rFonts w:hint="eastAsia" w:ascii="宋体" w:hAnsi="宋体" w:cs="宋体"/>
          <w:color w:val="auto"/>
          <w:sz w:val="24"/>
          <w:highlight w:val="none"/>
          <w:lang w:val="en-US" w:eastAsia="zh-CN"/>
        </w:rPr>
        <w:t>县大墅镇人民政府</w:t>
      </w:r>
      <w:r>
        <w:rPr>
          <w:rFonts w:hint="eastAsia" w:ascii="宋体" w:hAnsi="宋体" w:cs="宋体"/>
          <w:color w:val="auto"/>
          <w:sz w:val="24"/>
          <w:highlight w:val="none"/>
        </w:rPr>
        <w:t>、</w:t>
      </w:r>
      <w:r>
        <w:rPr>
          <w:rFonts w:hint="eastAsia" w:ascii="宋体" w:hAnsi="宋体" w:cs="宋体"/>
          <w:color w:val="auto"/>
          <w:sz w:val="24"/>
          <w:highlight w:val="none"/>
          <w:lang w:eastAsia="zh-CN"/>
        </w:rPr>
        <w:t>浙江</w:t>
      </w:r>
      <w:r>
        <w:rPr>
          <w:rFonts w:hint="eastAsia" w:ascii="宋体" w:hAnsi="宋体" w:cs="宋体"/>
          <w:color w:val="auto"/>
          <w:sz w:val="24"/>
          <w:highlight w:val="none"/>
          <w:lang w:val="en-US" w:eastAsia="zh-CN"/>
        </w:rPr>
        <w:t>浙坤</w:t>
      </w:r>
      <w:r>
        <w:rPr>
          <w:rFonts w:hint="eastAsia" w:ascii="宋体" w:hAnsi="宋体" w:cs="宋体"/>
          <w:color w:val="auto"/>
          <w:sz w:val="24"/>
          <w:highlight w:val="none"/>
          <w:lang w:eastAsia="zh-CN"/>
        </w:rPr>
        <w:t>工程管理有限公司</w:t>
      </w:r>
      <w:r>
        <w:rPr>
          <w:rFonts w:hint="eastAsia" w:ascii="宋体" w:hAnsi="宋体" w:cs="宋体"/>
          <w:color w:val="auto"/>
          <w:kern w:val="0"/>
          <w:sz w:val="24"/>
          <w:highlight w:val="none"/>
          <w:lang w:val="zh-CN"/>
        </w:rPr>
        <w:t>：</w:t>
      </w:r>
    </w:p>
    <w:p w14:paraId="2854A9DB">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cs="仿宋_GB2312" w:asciiTheme="minorEastAsia" w:hAnsiTheme="minorEastAsia" w:eastAsiaTheme="minorEastAsia"/>
          <w:color w:val="auto"/>
          <w:sz w:val="24"/>
          <w:highlight w:val="none"/>
          <w:u w:val="single"/>
          <w:lang w:val="en-US" w:eastAsia="zh-CN"/>
        </w:rPr>
        <w:t>大墅镇初级中学校舍提升采购项目</w:t>
      </w:r>
      <w:r>
        <w:rPr>
          <w:rFonts w:hint="eastAsia" w:ascii="宋体" w:hAnsi="宋体" w:cs="宋体"/>
          <w:color w:val="auto"/>
          <w:sz w:val="24"/>
          <w:highlight w:val="none"/>
        </w:rPr>
        <w:t>【</w:t>
      </w:r>
      <w:r>
        <w:rPr>
          <w:rFonts w:hint="eastAsia" w:ascii="宋体" w:hAnsi="宋体" w:cs="宋体"/>
          <w:color w:val="auto"/>
          <w:sz w:val="24"/>
          <w:highlight w:val="none"/>
          <w:lang w:eastAsia="zh-CN"/>
        </w:rPr>
        <w:t>项目编号</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ZKCC2024013号</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26C257C1">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4037C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0265927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48A32CA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43" w:type="dxa"/>
          </w:tcPr>
          <w:p w14:paraId="3C3B249E">
            <w:pPr>
              <w:spacing w:line="360" w:lineRule="auto"/>
              <w:jc w:val="center"/>
              <w:rPr>
                <w:rFonts w:ascii="宋体" w:hAnsi="宋体" w:cs="宋体"/>
                <w:b/>
                <w:color w:val="auto"/>
                <w:sz w:val="24"/>
                <w:highlight w:val="none"/>
              </w:rPr>
            </w:pPr>
          </w:p>
          <w:p w14:paraId="3652479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3118" w:type="dxa"/>
            <w:vAlign w:val="center"/>
          </w:tcPr>
          <w:p w14:paraId="013208E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46E6B4D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14:paraId="56619E5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14:paraId="30749FE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14:paraId="010A1D64">
            <w:pPr>
              <w:spacing w:line="360" w:lineRule="auto"/>
              <w:jc w:val="center"/>
              <w:rPr>
                <w:rFonts w:ascii="宋体" w:hAnsi="宋体" w:cs="宋体"/>
                <w:b/>
                <w:color w:val="auto"/>
                <w:sz w:val="24"/>
                <w:highlight w:val="none"/>
              </w:rPr>
            </w:pPr>
          </w:p>
          <w:p w14:paraId="7331223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03AE95DB">
            <w:pPr>
              <w:spacing w:line="360" w:lineRule="auto"/>
              <w:jc w:val="center"/>
              <w:rPr>
                <w:rFonts w:ascii="宋体" w:hAnsi="宋体" w:cs="宋体"/>
                <w:b/>
                <w:color w:val="auto"/>
                <w:sz w:val="24"/>
                <w:highlight w:val="none"/>
              </w:rPr>
            </w:pPr>
          </w:p>
        </w:tc>
      </w:tr>
      <w:tr w14:paraId="2E4A6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0D4F5B7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160DCE6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1540F528">
            <w:pPr>
              <w:snapToGrid w:val="0"/>
              <w:spacing w:line="360" w:lineRule="auto"/>
              <w:jc w:val="center"/>
              <w:rPr>
                <w:rFonts w:ascii="宋体" w:hAnsi="宋体" w:cs="宋体"/>
                <w:color w:val="auto"/>
                <w:sz w:val="24"/>
                <w:highlight w:val="none"/>
              </w:rPr>
            </w:pPr>
          </w:p>
        </w:tc>
        <w:tc>
          <w:tcPr>
            <w:tcW w:w="3118" w:type="dxa"/>
            <w:vAlign w:val="center"/>
          </w:tcPr>
          <w:p w14:paraId="0A8D0367">
            <w:pPr>
              <w:snapToGrid w:val="0"/>
              <w:spacing w:line="360" w:lineRule="auto"/>
              <w:jc w:val="center"/>
              <w:rPr>
                <w:rFonts w:ascii="宋体" w:hAnsi="宋体" w:cs="宋体"/>
                <w:color w:val="auto"/>
                <w:sz w:val="24"/>
                <w:highlight w:val="none"/>
              </w:rPr>
            </w:pPr>
          </w:p>
        </w:tc>
        <w:tc>
          <w:tcPr>
            <w:tcW w:w="993" w:type="dxa"/>
            <w:vAlign w:val="center"/>
          </w:tcPr>
          <w:p w14:paraId="207F7917">
            <w:pPr>
              <w:snapToGrid w:val="0"/>
              <w:spacing w:line="360" w:lineRule="auto"/>
              <w:jc w:val="center"/>
              <w:rPr>
                <w:rFonts w:ascii="宋体" w:hAnsi="宋体" w:cs="宋体"/>
                <w:color w:val="auto"/>
                <w:sz w:val="24"/>
                <w:highlight w:val="none"/>
              </w:rPr>
            </w:pPr>
          </w:p>
        </w:tc>
        <w:tc>
          <w:tcPr>
            <w:tcW w:w="1559" w:type="dxa"/>
            <w:vAlign w:val="center"/>
          </w:tcPr>
          <w:p w14:paraId="595C76A6">
            <w:pPr>
              <w:spacing w:line="360" w:lineRule="auto"/>
              <w:jc w:val="center"/>
              <w:rPr>
                <w:rFonts w:ascii="宋体" w:hAnsi="宋体" w:cs="宋体"/>
                <w:color w:val="auto"/>
                <w:sz w:val="24"/>
                <w:highlight w:val="none"/>
              </w:rPr>
            </w:pPr>
          </w:p>
        </w:tc>
        <w:tc>
          <w:tcPr>
            <w:tcW w:w="1984" w:type="dxa"/>
            <w:vAlign w:val="center"/>
          </w:tcPr>
          <w:p w14:paraId="28BEEDC6">
            <w:pPr>
              <w:spacing w:line="360" w:lineRule="auto"/>
              <w:jc w:val="center"/>
              <w:rPr>
                <w:rFonts w:ascii="宋体" w:hAnsi="宋体" w:cs="宋体"/>
                <w:color w:val="auto"/>
                <w:sz w:val="24"/>
                <w:highlight w:val="none"/>
              </w:rPr>
            </w:pPr>
          </w:p>
        </w:tc>
        <w:tc>
          <w:tcPr>
            <w:tcW w:w="3119" w:type="dxa"/>
            <w:vAlign w:val="center"/>
          </w:tcPr>
          <w:p w14:paraId="6E5E0011">
            <w:pPr>
              <w:spacing w:line="360" w:lineRule="auto"/>
              <w:jc w:val="center"/>
              <w:rPr>
                <w:rFonts w:ascii="宋体" w:hAnsi="宋体" w:cs="宋体"/>
                <w:color w:val="auto"/>
                <w:sz w:val="24"/>
                <w:highlight w:val="none"/>
              </w:rPr>
            </w:pPr>
          </w:p>
        </w:tc>
      </w:tr>
      <w:tr w14:paraId="489C7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A6B8B0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22D0C76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15F5C908">
            <w:pPr>
              <w:snapToGrid w:val="0"/>
              <w:spacing w:line="360" w:lineRule="auto"/>
              <w:jc w:val="center"/>
              <w:rPr>
                <w:rFonts w:ascii="宋体" w:hAnsi="宋体" w:cs="宋体"/>
                <w:color w:val="auto"/>
                <w:sz w:val="24"/>
                <w:highlight w:val="none"/>
              </w:rPr>
            </w:pPr>
          </w:p>
        </w:tc>
        <w:tc>
          <w:tcPr>
            <w:tcW w:w="3118" w:type="dxa"/>
            <w:vAlign w:val="center"/>
          </w:tcPr>
          <w:p w14:paraId="5988C697">
            <w:pPr>
              <w:snapToGrid w:val="0"/>
              <w:spacing w:line="360" w:lineRule="auto"/>
              <w:jc w:val="center"/>
              <w:rPr>
                <w:rFonts w:ascii="宋体" w:hAnsi="宋体" w:cs="宋体"/>
                <w:color w:val="auto"/>
                <w:sz w:val="24"/>
                <w:highlight w:val="none"/>
              </w:rPr>
            </w:pPr>
          </w:p>
        </w:tc>
        <w:tc>
          <w:tcPr>
            <w:tcW w:w="993" w:type="dxa"/>
            <w:vAlign w:val="center"/>
          </w:tcPr>
          <w:p w14:paraId="170B4B8B">
            <w:pPr>
              <w:snapToGrid w:val="0"/>
              <w:spacing w:line="360" w:lineRule="auto"/>
              <w:jc w:val="center"/>
              <w:rPr>
                <w:rFonts w:ascii="宋体" w:hAnsi="宋体" w:cs="宋体"/>
                <w:color w:val="auto"/>
                <w:sz w:val="24"/>
                <w:highlight w:val="none"/>
              </w:rPr>
            </w:pPr>
          </w:p>
        </w:tc>
        <w:tc>
          <w:tcPr>
            <w:tcW w:w="1559" w:type="dxa"/>
            <w:vAlign w:val="center"/>
          </w:tcPr>
          <w:p w14:paraId="12236712">
            <w:pPr>
              <w:spacing w:line="360" w:lineRule="auto"/>
              <w:jc w:val="center"/>
              <w:rPr>
                <w:rFonts w:ascii="宋体" w:hAnsi="宋体" w:cs="宋体"/>
                <w:color w:val="auto"/>
                <w:sz w:val="24"/>
                <w:highlight w:val="none"/>
              </w:rPr>
            </w:pPr>
          </w:p>
        </w:tc>
        <w:tc>
          <w:tcPr>
            <w:tcW w:w="1984" w:type="dxa"/>
            <w:vAlign w:val="center"/>
          </w:tcPr>
          <w:p w14:paraId="1331D07E">
            <w:pPr>
              <w:spacing w:line="360" w:lineRule="auto"/>
              <w:jc w:val="center"/>
              <w:rPr>
                <w:rFonts w:ascii="宋体" w:hAnsi="宋体" w:cs="宋体"/>
                <w:color w:val="auto"/>
                <w:sz w:val="24"/>
                <w:highlight w:val="none"/>
              </w:rPr>
            </w:pPr>
          </w:p>
        </w:tc>
        <w:tc>
          <w:tcPr>
            <w:tcW w:w="3119" w:type="dxa"/>
            <w:vAlign w:val="center"/>
          </w:tcPr>
          <w:p w14:paraId="72ED85C6">
            <w:pPr>
              <w:spacing w:line="360" w:lineRule="auto"/>
              <w:jc w:val="center"/>
              <w:rPr>
                <w:rFonts w:ascii="宋体" w:hAnsi="宋体" w:cs="宋体"/>
                <w:color w:val="auto"/>
                <w:sz w:val="24"/>
                <w:highlight w:val="none"/>
              </w:rPr>
            </w:pPr>
          </w:p>
        </w:tc>
      </w:tr>
      <w:tr w14:paraId="26AF9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789533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372C24C4">
            <w:pPr>
              <w:snapToGrid w:val="0"/>
              <w:spacing w:line="360" w:lineRule="auto"/>
              <w:jc w:val="center"/>
              <w:rPr>
                <w:rFonts w:ascii="宋体" w:hAnsi="宋体" w:cs="宋体"/>
                <w:color w:val="auto"/>
                <w:sz w:val="24"/>
                <w:highlight w:val="none"/>
              </w:rPr>
            </w:pPr>
          </w:p>
        </w:tc>
        <w:tc>
          <w:tcPr>
            <w:tcW w:w="1843" w:type="dxa"/>
            <w:vAlign w:val="center"/>
          </w:tcPr>
          <w:p w14:paraId="4B4A0F37">
            <w:pPr>
              <w:snapToGrid w:val="0"/>
              <w:spacing w:line="360" w:lineRule="auto"/>
              <w:jc w:val="center"/>
              <w:rPr>
                <w:rFonts w:ascii="宋体" w:hAnsi="宋体" w:cs="宋体"/>
                <w:color w:val="auto"/>
                <w:sz w:val="24"/>
                <w:highlight w:val="none"/>
              </w:rPr>
            </w:pPr>
          </w:p>
        </w:tc>
        <w:tc>
          <w:tcPr>
            <w:tcW w:w="3118" w:type="dxa"/>
            <w:vAlign w:val="center"/>
          </w:tcPr>
          <w:p w14:paraId="6ED53F64">
            <w:pPr>
              <w:snapToGrid w:val="0"/>
              <w:spacing w:line="360" w:lineRule="auto"/>
              <w:jc w:val="center"/>
              <w:rPr>
                <w:rFonts w:ascii="宋体" w:hAnsi="宋体" w:cs="宋体"/>
                <w:color w:val="auto"/>
                <w:sz w:val="24"/>
                <w:highlight w:val="none"/>
              </w:rPr>
            </w:pPr>
          </w:p>
        </w:tc>
        <w:tc>
          <w:tcPr>
            <w:tcW w:w="993" w:type="dxa"/>
            <w:vAlign w:val="center"/>
          </w:tcPr>
          <w:p w14:paraId="29904B83">
            <w:pPr>
              <w:snapToGrid w:val="0"/>
              <w:spacing w:line="360" w:lineRule="auto"/>
              <w:jc w:val="center"/>
              <w:rPr>
                <w:rFonts w:ascii="宋体" w:hAnsi="宋体" w:cs="宋体"/>
                <w:color w:val="auto"/>
                <w:sz w:val="24"/>
                <w:highlight w:val="none"/>
              </w:rPr>
            </w:pPr>
          </w:p>
        </w:tc>
        <w:tc>
          <w:tcPr>
            <w:tcW w:w="1559" w:type="dxa"/>
            <w:vAlign w:val="center"/>
          </w:tcPr>
          <w:p w14:paraId="19BFD6C5">
            <w:pPr>
              <w:spacing w:line="360" w:lineRule="auto"/>
              <w:jc w:val="center"/>
              <w:rPr>
                <w:rFonts w:ascii="宋体" w:hAnsi="宋体" w:cs="宋体"/>
                <w:color w:val="auto"/>
                <w:sz w:val="24"/>
                <w:highlight w:val="none"/>
              </w:rPr>
            </w:pPr>
          </w:p>
        </w:tc>
        <w:tc>
          <w:tcPr>
            <w:tcW w:w="1984" w:type="dxa"/>
            <w:vAlign w:val="center"/>
          </w:tcPr>
          <w:p w14:paraId="059F4049">
            <w:pPr>
              <w:spacing w:line="360" w:lineRule="auto"/>
              <w:jc w:val="center"/>
              <w:rPr>
                <w:rFonts w:ascii="宋体" w:hAnsi="宋体" w:cs="宋体"/>
                <w:color w:val="auto"/>
                <w:sz w:val="24"/>
                <w:highlight w:val="none"/>
              </w:rPr>
            </w:pPr>
          </w:p>
        </w:tc>
        <w:tc>
          <w:tcPr>
            <w:tcW w:w="3119" w:type="dxa"/>
            <w:vAlign w:val="center"/>
          </w:tcPr>
          <w:p w14:paraId="2F0A6565">
            <w:pPr>
              <w:spacing w:line="360" w:lineRule="auto"/>
              <w:jc w:val="center"/>
              <w:rPr>
                <w:rFonts w:ascii="宋体" w:hAnsi="宋体" w:cs="宋体"/>
                <w:color w:val="auto"/>
                <w:sz w:val="24"/>
                <w:highlight w:val="none"/>
              </w:rPr>
            </w:pPr>
          </w:p>
        </w:tc>
      </w:tr>
      <w:tr w14:paraId="271D5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EF104CA">
            <w:pPr>
              <w:spacing w:line="360" w:lineRule="auto"/>
              <w:jc w:val="center"/>
              <w:rPr>
                <w:rFonts w:ascii="宋体" w:hAnsi="宋体" w:cs="宋体"/>
                <w:color w:val="auto"/>
                <w:sz w:val="24"/>
                <w:highlight w:val="none"/>
              </w:rPr>
            </w:pPr>
          </w:p>
        </w:tc>
        <w:tc>
          <w:tcPr>
            <w:tcW w:w="1417" w:type="dxa"/>
            <w:vAlign w:val="center"/>
          </w:tcPr>
          <w:p w14:paraId="4A1312B6">
            <w:pPr>
              <w:snapToGrid w:val="0"/>
              <w:spacing w:line="360" w:lineRule="auto"/>
              <w:jc w:val="center"/>
              <w:rPr>
                <w:rFonts w:ascii="宋体" w:hAnsi="宋体" w:cs="宋体"/>
                <w:color w:val="auto"/>
                <w:sz w:val="24"/>
                <w:highlight w:val="none"/>
              </w:rPr>
            </w:pPr>
          </w:p>
        </w:tc>
        <w:tc>
          <w:tcPr>
            <w:tcW w:w="1843" w:type="dxa"/>
            <w:vAlign w:val="center"/>
          </w:tcPr>
          <w:p w14:paraId="5F42964D">
            <w:pPr>
              <w:snapToGrid w:val="0"/>
              <w:spacing w:line="360" w:lineRule="auto"/>
              <w:jc w:val="center"/>
              <w:rPr>
                <w:rFonts w:ascii="宋体" w:hAnsi="宋体" w:cs="宋体"/>
                <w:color w:val="auto"/>
                <w:sz w:val="24"/>
                <w:highlight w:val="none"/>
              </w:rPr>
            </w:pPr>
          </w:p>
        </w:tc>
        <w:tc>
          <w:tcPr>
            <w:tcW w:w="3118" w:type="dxa"/>
            <w:vAlign w:val="center"/>
          </w:tcPr>
          <w:p w14:paraId="64E99C1B">
            <w:pPr>
              <w:snapToGrid w:val="0"/>
              <w:spacing w:line="360" w:lineRule="auto"/>
              <w:jc w:val="center"/>
              <w:rPr>
                <w:rFonts w:ascii="宋体" w:hAnsi="宋体" w:cs="宋体"/>
                <w:color w:val="auto"/>
                <w:sz w:val="24"/>
                <w:highlight w:val="none"/>
              </w:rPr>
            </w:pPr>
          </w:p>
        </w:tc>
        <w:tc>
          <w:tcPr>
            <w:tcW w:w="993" w:type="dxa"/>
            <w:vAlign w:val="center"/>
          </w:tcPr>
          <w:p w14:paraId="0806549D">
            <w:pPr>
              <w:snapToGrid w:val="0"/>
              <w:spacing w:line="360" w:lineRule="auto"/>
              <w:jc w:val="center"/>
              <w:rPr>
                <w:rFonts w:ascii="宋体" w:hAnsi="宋体" w:cs="宋体"/>
                <w:color w:val="auto"/>
                <w:sz w:val="24"/>
                <w:highlight w:val="none"/>
              </w:rPr>
            </w:pPr>
          </w:p>
        </w:tc>
        <w:tc>
          <w:tcPr>
            <w:tcW w:w="1559" w:type="dxa"/>
            <w:vAlign w:val="center"/>
          </w:tcPr>
          <w:p w14:paraId="0E853EA0">
            <w:pPr>
              <w:spacing w:line="360" w:lineRule="auto"/>
              <w:jc w:val="center"/>
              <w:rPr>
                <w:rFonts w:ascii="宋体" w:hAnsi="宋体" w:cs="宋体"/>
                <w:color w:val="auto"/>
                <w:sz w:val="24"/>
                <w:highlight w:val="none"/>
              </w:rPr>
            </w:pPr>
          </w:p>
        </w:tc>
        <w:tc>
          <w:tcPr>
            <w:tcW w:w="1984" w:type="dxa"/>
            <w:vAlign w:val="center"/>
          </w:tcPr>
          <w:p w14:paraId="4B78A0D6">
            <w:pPr>
              <w:spacing w:line="360" w:lineRule="auto"/>
              <w:jc w:val="center"/>
              <w:rPr>
                <w:rFonts w:ascii="宋体" w:hAnsi="宋体" w:cs="宋体"/>
                <w:color w:val="auto"/>
                <w:sz w:val="24"/>
                <w:highlight w:val="none"/>
              </w:rPr>
            </w:pPr>
          </w:p>
        </w:tc>
        <w:tc>
          <w:tcPr>
            <w:tcW w:w="3119" w:type="dxa"/>
            <w:vAlign w:val="center"/>
          </w:tcPr>
          <w:p w14:paraId="6413060F">
            <w:pPr>
              <w:spacing w:line="360" w:lineRule="auto"/>
              <w:jc w:val="center"/>
              <w:rPr>
                <w:rFonts w:ascii="宋体" w:hAnsi="宋体" w:cs="宋体"/>
                <w:color w:val="auto"/>
                <w:sz w:val="24"/>
                <w:highlight w:val="none"/>
              </w:rPr>
            </w:pPr>
          </w:p>
        </w:tc>
      </w:tr>
      <w:tr w14:paraId="5EEB0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A9150D9">
            <w:pPr>
              <w:spacing w:line="360" w:lineRule="auto"/>
              <w:jc w:val="center"/>
              <w:rPr>
                <w:rFonts w:ascii="宋体" w:hAnsi="宋体" w:cs="宋体"/>
                <w:color w:val="auto"/>
                <w:sz w:val="24"/>
                <w:highlight w:val="none"/>
              </w:rPr>
            </w:pPr>
          </w:p>
        </w:tc>
        <w:tc>
          <w:tcPr>
            <w:tcW w:w="1417" w:type="dxa"/>
            <w:vAlign w:val="center"/>
          </w:tcPr>
          <w:p w14:paraId="012C8684">
            <w:pPr>
              <w:snapToGrid w:val="0"/>
              <w:spacing w:line="360" w:lineRule="auto"/>
              <w:jc w:val="center"/>
              <w:rPr>
                <w:rFonts w:ascii="宋体" w:hAnsi="宋体" w:cs="宋体"/>
                <w:color w:val="auto"/>
                <w:sz w:val="24"/>
                <w:highlight w:val="none"/>
              </w:rPr>
            </w:pPr>
          </w:p>
        </w:tc>
        <w:tc>
          <w:tcPr>
            <w:tcW w:w="1843" w:type="dxa"/>
            <w:vAlign w:val="center"/>
          </w:tcPr>
          <w:p w14:paraId="2F08B439">
            <w:pPr>
              <w:snapToGrid w:val="0"/>
              <w:spacing w:line="360" w:lineRule="auto"/>
              <w:jc w:val="center"/>
              <w:rPr>
                <w:rFonts w:ascii="宋体" w:hAnsi="宋体" w:cs="宋体"/>
                <w:color w:val="auto"/>
                <w:sz w:val="24"/>
                <w:highlight w:val="none"/>
              </w:rPr>
            </w:pPr>
          </w:p>
        </w:tc>
        <w:tc>
          <w:tcPr>
            <w:tcW w:w="3118" w:type="dxa"/>
            <w:vAlign w:val="center"/>
          </w:tcPr>
          <w:p w14:paraId="55E200A6">
            <w:pPr>
              <w:snapToGrid w:val="0"/>
              <w:spacing w:line="360" w:lineRule="auto"/>
              <w:jc w:val="center"/>
              <w:rPr>
                <w:rFonts w:ascii="宋体" w:hAnsi="宋体" w:cs="宋体"/>
                <w:color w:val="auto"/>
                <w:sz w:val="24"/>
                <w:highlight w:val="none"/>
              </w:rPr>
            </w:pPr>
          </w:p>
        </w:tc>
        <w:tc>
          <w:tcPr>
            <w:tcW w:w="993" w:type="dxa"/>
            <w:vAlign w:val="center"/>
          </w:tcPr>
          <w:p w14:paraId="4D297E93">
            <w:pPr>
              <w:snapToGrid w:val="0"/>
              <w:spacing w:line="360" w:lineRule="auto"/>
              <w:jc w:val="center"/>
              <w:rPr>
                <w:rFonts w:ascii="宋体" w:hAnsi="宋体" w:cs="宋体"/>
                <w:color w:val="auto"/>
                <w:sz w:val="24"/>
                <w:highlight w:val="none"/>
              </w:rPr>
            </w:pPr>
          </w:p>
        </w:tc>
        <w:tc>
          <w:tcPr>
            <w:tcW w:w="1559" w:type="dxa"/>
            <w:vAlign w:val="center"/>
          </w:tcPr>
          <w:p w14:paraId="7AAF19C7">
            <w:pPr>
              <w:spacing w:line="360" w:lineRule="auto"/>
              <w:jc w:val="center"/>
              <w:rPr>
                <w:rFonts w:ascii="宋体" w:hAnsi="宋体" w:cs="宋体"/>
                <w:color w:val="auto"/>
                <w:sz w:val="24"/>
                <w:highlight w:val="none"/>
              </w:rPr>
            </w:pPr>
          </w:p>
        </w:tc>
        <w:tc>
          <w:tcPr>
            <w:tcW w:w="1984" w:type="dxa"/>
            <w:vAlign w:val="center"/>
          </w:tcPr>
          <w:p w14:paraId="0B7CEAFC">
            <w:pPr>
              <w:spacing w:line="360" w:lineRule="auto"/>
              <w:jc w:val="center"/>
              <w:rPr>
                <w:rFonts w:ascii="宋体" w:hAnsi="宋体" w:cs="宋体"/>
                <w:color w:val="auto"/>
                <w:sz w:val="24"/>
                <w:highlight w:val="none"/>
              </w:rPr>
            </w:pPr>
          </w:p>
        </w:tc>
        <w:tc>
          <w:tcPr>
            <w:tcW w:w="3119" w:type="dxa"/>
            <w:vAlign w:val="center"/>
          </w:tcPr>
          <w:p w14:paraId="4D4DF923">
            <w:pPr>
              <w:spacing w:line="360" w:lineRule="auto"/>
              <w:jc w:val="center"/>
              <w:rPr>
                <w:rFonts w:ascii="宋体" w:hAnsi="宋体" w:cs="宋体"/>
                <w:color w:val="auto"/>
                <w:sz w:val="24"/>
                <w:highlight w:val="none"/>
              </w:rPr>
            </w:pPr>
          </w:p>
        </w:tc>
      </w:tr>
      <w:tr w14:paraId="508A3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19B28F4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vAlign w:val="center"/>
          </w:tcPr>
          <w:p w14:paraId="47E82F4F">
            <w:pPr>
              <w:spacing w:line="360" w:lineRule="auto"/>
              <w:jc w:val="center"/>
              <w:rPr>
                <w:rFonts w:ascii="宋体" w:hAnsi="宋体" w:cs="宋体"/>
                <w:color w:val="auto"/>
                <w:sz w:val="24"/>
                <w:highlight w:val="none"/>
              </w:rPr>
            </w:pPr>
          </w:p>
        </w:tc>
      </w:tr>
      <w:tr w14:paraId="10EC4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533E920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vAlign w:val="center"/>
          </w:tcPr>
          <w:p w14:paraId="392D73AC">
            <w:pPr>
              <w:spacing w:line="360" w:lineRule="auto"/>
              <w:jc w:val="center"/>
              <w:rPr>
                <w:rFonts w:ascii="宋体" w:hAnsi="宋体" w:cs="宋体"/>
                <w:color w:val="auto"/>
                <w:sz w:val="24"/>
                <w:highlight w:val="none"/>
              </w:rPr>
            </w:pPr>
          </w:p>
        </w:tc>
      </w:tr>
    </w:tbl>
    <w:p w14:paraId="0F4B95FD">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234D0974">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4C896667">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2、有关本项目实施所涉及的一切费用均计入报价。总价不为零，报价明细表中部分产品、服务单价为零的，视作已包含在总价中。</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75B9880C">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3、特别提示：采购机构将对项目名称和项目编号，中标供应商名称、地址和中标金额，主要中标标的名称、品牌（如果有）、规格型号、数量、单价等予以公示。</w:t>
      </w:r>
    </w:p>
    <w:p w14:paraId="5DB99185">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895A78E">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5、特别说明：▲供应商报价低于项目预算50%的，应当在报价文件中详细阐述不影响产品质量或者诚信履约的具体原因。</w:t>
      </w:r>
    </w:p>
    <w:p w14:paraId="5EC23CA1">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097E3E89">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757" w:right="1417" w:bottom="1757" w:left="1417" w:header="851" w:footer="992" w:gutter="0"/>
          <w:pgBorders>
            <w:top w:val="none" w:sz="0" w:space="0"/>
            <w:left w:val="none" w:sz="0" w:space="0"/>
            <w:bottom w:val="none" w:sz="0" w:space="0"/>
            <w:right w:val="none" w:sz="0" w:space="0"/>
          </w:pgBorders>
          <w:cols w:space="720" w:num="1"/>
          <w:titlePg/>
          <w:docGrid w:linePitch="312" w:charSpace="0"/>
        </w:sectPr>
      </w:pPr>
    </w:p>
    <w:p w14:paraId="3A165277">
      <w:pPr>
        <w:pStyle w:val="691"/>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bookmarkStart w:id="557" w:name="_Toc465665161"/>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4C81E0ED">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4315FEEF">
      <w:pPr>
        <w:rPr>
          <w:color w:val="auto"/>
          <w:highlight w:val="none"/>
        </w:rPr>
      </w:pPr>
    </w:p>
    <w:p w14:paraId="2C3C23C8">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bookmarkEnd w:id="557"/>
    </w:p>
    <w:p w14:paraId="53570ACE">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70C98ACB">
      <w:pPr>
        <w:spacing w:line="360" w:lineRule="auto"/>
        <w:jc w:val="center"/>
        <w:rPr>
          <w:rFonts w:ascii="宋体" w:hAnsi="宋体" w:cs="宋体"/>
          <w:b/>
          <w:color w:val="auto"/>
          <w:spacing w:val="6"/>
          <w:sz w:val="32"/>
          <w:szCs w:val="32"/>
          <w:highlight w:val="none"/>
        </w:rPr>
      </w:pPr>
      <w:bookmarkStart w:id="558" w:name="OLE_LINK14"/>
      <w:bookmarkStart w:id="559" w:name="OLE_LINK13"/>
      <w:r>
        <w:rPr>
          <w:rFonts w:hint="eastAsia" w:ascii="宋体" w:hAnsi="宋体" w:cs="宋体"/>
          <w:b/>
          <w:color w:val="auto"/>
          <w:spacing w:val="6"/>
          <w:sz w:val="32"/>
          <w:szCs w:val="32"/>
          <w:highlight w:val="none"/>
        </w:rPr>
        <w:t>残疾人福利性单位声明函</w:t>
      </w:r>
    </w:p>
    <w:bookmarkEnd w:id="558"/>
    <w:bookmarkEnd w:id="559"/>
    <w:p w14:paraId="5E5F7DDB">
      <w:pPr>
        <w:spacing w:line="360" w:lineRule="auto"/>
        <w:rPr>
          <w:rFonts w:ascii="宋体" w:hAnsi="宋体" w:cs="宋体"/>
          <w:b/>
          <w:color w:val="auto"/>
          <w:spacing w:val="6"/>
          <w:sz w:val="30"/>
          <w:szCs w:val="30"/>
          <w:highlight w:val="none"/>
        </w:rPr>
      </w:pPr>
    </w:p>
    <w:p w14:paraId="02287D3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lang w:val="en-US" w:eastAsia="zh-CN"/>
        </w:rPr>
        <w:t>淳安县大墅镇人民政府</w:t>
      </w:r>
      <w:r>
        <w:rPr>
          <w:rFonts w:hint="eastAsia" w:ascii="宋体" w:hAnsi="宋体" w:cs="宋体"/>
          <w:color w:val="auto"/>
          <w:sz w:val="24"/>
          <w:highlight w:val="none"/>
        </w:rPr>
        <w:t>单位的</w:t>
      </w:r>
      <w:r>
        <w:rPr>
          <w:rFonts w:hint="eastAsia" w:cs="仿宋_GB2312" w:asciiTheme="minorEastAsia" w:hAnsiTheme="minorEastAsia" w:eastAsiaTheme="minorEastAsia"/>
          <w:color w:val="auto"/>
          <w:sz w:val="24"/>
          <w:highlight w:val="none"/>
          <w:u w:val="single"/>
          <w:lang w:val="en-US" w:eastAsia="zh-CN"/>
        </w:rPr>
        <w:t>大墅镇初级中学校舍提升采购项目</w:t>
      </w:r>
      <w:r>
        <w:rPr>
          <w:rFonts w:hint="eastAsia" w:ascii="宋体" w:hAnsi="宋体" w:cs="宋体"/>
          <w:color w:val="auto"/>
          <w:sz w:val="24"/>
          <w:highlight w:val="none"/>
        </w:rPr>
        <w:t>【</w:t>
      </w:r>
      <w:r>
        <w:rPr>
          <w:rFonts w:hint="eastAsia" w:ascii="宋体" w:hAnsi="宋体" w:cs="宋体"/>
          <w:color w:val="auto"/>
          <w:sz w:val="24"/>
          <w:highlight w:val="none"/>
          <w:lang w:eastAsia="zh-CN"/>
        </w:rPr>
        <w:t>项目编号</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ZKCC2024013号</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58F0D69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0280AB58">
      <w:pPr>
        <w:spacing w:line="360" w:lineRule="auto"/>
        <w:ind w:firstLine="480" w:firstLineChars="200"/>
        <w:rPr>
          <w:rFonts w:ascii="宋体" w:hAnsi="宋体" w:cs="宋体"/>
          <w:color w:val="auto"/>
          <w:sz w:val="24"/>
          <w:highlight w:val="none"/>
        </w:rPr>
      </w:pPr>
    </w:p>
    <w:p w14:paraId="065E8B2B">
      <w:pPr>
        <w:spacing w:line="360" w:lineRule="auto"/>
        <w:ind w:firstLine="480" w:firstLineChars="200"/>
        <w:rPr>
          <w:rFonts w:ascii="宋体" w:hAnsi="宋体" w:cs="宋体"/>
          <w:color w:val="auto"/>
          <w:sz w:val="24"/>
          <w:highlight w:val="none"/>
        </w:rPr>
      </w:pPr>
    </w:p>
    <w:p w14:paraId="6104AFA3">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172C3413">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69E95E35">
      <w:pPr>
        <w:spacing w:line="360" w:lineRule="auto"/>
        <w:ind w:firstLine="480" w:firstLineChars="200"/>
        <w:rPr>
          <w:rFonts w:ascii="宋体" w:hAnsi="宋体" w:cs="宋体"/>
          <w:color w:val="auto"/>
          <w:sz w:val="24"/>
          <w:highlight w:val="none"/>
        </w:rPr>
      </w:pPr>
    </w:p>
    <w:p w14:paraId="7EDEB2C3">
      <w:pPr>
        <w:spacing w:line="360" w:lineRule="auto"/>
        <w:ind w:firstLine="420" w:firstLineChars="200"/>
        <w:rPr>
          <w:rFonts w:ascii="宋体" w:hAnsi="宋体" w:cs="宋体"/>
          <w:color w:val="auto"/>
          <w:highlight w:val="none"/>
        </w:rPr>
      </w:pPr>
    </w:p>
    <w:p w14:paraId="71F55EFF">
      <w:pPr>
        <w:spacing w:line="360" w:lineRule="auto"/>
        <w:ind w:firstLine="420" w:firstLineChars="200"/>
        <w:rPr>
          <w:rFonts w:ascii="宋体" w:hAnsi="宋体" w:cs="宋体"/>
          <w:color w:val="auto"/>
          <w:highlight w:val="none"/>
        </w:rPr>
      </w:pPr>
    </w:p>
    <w:p w14:paraId="5B5D3F2A">
      <w:pPr>
        <w:spacing w:line="360" w:lineRule="auto"/>
        <w:ind w:firstLine="420" w:firstLineChars="200"/>
        <w:rPr>
          <w:rFonts w:ascii="宋体" w:hAnsi="宋体" w:cs="宋体"/>
          <w:color w:val="auto"/>
          <w:highlight w:val="none"/>
        </w:rPr>
      </w:pPr>
    </w:p>
    <w:p w14:paraId="5E0BFD35">
      <w:pPr>
        <w:spacing w:line="360" w:lineRule="auto"/>
        <w:ind w:firstLine="420" w:firstLineChars="200"/>
        <w:rPr>
          <w:rFonts w:ascii="宋体" w:hAnsi="宋体" w:cs="宋体"/>
          <w:color w:val="auto"/>
          <w:highlight w:val="none"/>
        </w:rPr>
      </w:pPr>
    </w:p>
    <w:p w14:paraId="2B750F08">
      <w:pPr>
        <w:spacing w:line="360" w:lineRule="auto"/>
        <w:rPr>
          <w:rFonts w:ascii="宋体" w:hAnsi="宋体" w:cs="宋体"/>
          <w:b/>
          <w:color w:val="auto"/>
          <w:sz w:val="24"/>
          <w:highlight w:val="none"/>
        </w:rPr>
      </w:pPr>
    </w:p>
    <w:p w14:paraId="0BABE099">
      <w:pPr>
        <w:spacing w:line="360" w:lineRule="auto"/>
        <w:rPr>
          <w:rFonts w:ascii="宋体" w:hAnsi="宋体" w:cs="宋体"/>
          <w:b/>
          <w:color w:val="auto"/>
          <w:sz w:val="24"/>
          <w:highlight w:val="none"/>
        </w:rPr>
      </w:pPr>
    </w:p>
    <w:p w14:paraId="1F78E18D">
      <w:pPr>
        <w:spacing w:line="360" w:lineRule="auto"/>
        <w:rPr>
          <w:rFonts w:ascii="宋体" w:hAnsi="宋体" w:cs="宋体"/>
          <w:b/>
          <w:color w:val="auto"/>
          <w:sz w:val="24"/>
          <w:highlight w:val="none"/>
        </w:rPr>
      </w:pPr>
    </w:p>
    <w:p w14:paraId="26B76BED">
      <w:pPr>
        <w:spacing w:line="360" w:lineRule="auto"/>
        <w:rPr>
          <w:rFonts w:ascii="宋体" w:hAnsi="宋体" w:cs="宋体"/>
          <w:b/>
          <w:color w:val="auto"/>
          <w:sz w:val="24"/>
          <w:highlight w:val="none"/>
        </w:rPr>
      </w:pPr>
    </w:p>
    <w:p w14:paraId="32B50346">
      <w:pPr>
        <w:spacing w:line="360" w:lineRule="auto"/>
        <w:rPr>
          <w:rFonts w:ascii="宋体" w:hAnsi="宋体" w:cs="宋体"/>
          <w:b/>
          <w:color w:val="auto"/>
          <w:sz w:val="24"/>
          <w:highlight w:val="none"/>
        </w:rPr>
      </w:pPr>
    </w:p>
    <w:p w14:paraId="311451C7">
      <w:pPr>
        <w:spacing w:line="360" w:lineRule="auto"/>
        <w:rPr>
          <w:rFonts w:ascii="宋体" w:hAnsi="宋体" w:cs="宋体"/>
          <w:b/>
          <w:color w:val="auto"/>
          <w:sz w:val="24"/>
          <w:highlight w:val="none"/>
        </w:rPr>
      </w:pPr>
    </w:p>
    <w:p w14:paraId="095A23A8">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06D845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79857BAF">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47C3D29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3B6B942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F34F4E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A4C8CB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59C09F9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0C4273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A76B95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7D2EB69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05504B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3ED9CE2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035D889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089F7513">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6C03CD9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61BEF06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24DED98">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26776A9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DFA584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65113F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03CDBDB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1E91E6DB">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4F7C586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458D81B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040195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03BA9E8B">
      <w:pPr>
        <w:spacing w:line="360" w:lineRule="auto"/>
        <w:jc w:val="center"/>
        <w:rPr>
          <w:rFonts w:ascii="宋体" w:hAnsi="宋体" w:cs="宋体"/>
          <w:b/>
          <w:bCs/>
          <w:color w:val="auto"/>
          <w:sz w:val="24"/>
          <w:highlight w:val="none"/>
        </w:rPr>
      </w:pPr>
    </w:p>
    <w:p w14:paraId="58FC8B1A">
      <w:pPr>
        <w:spacing w:line="360" w:lineRule="auto"/>
        <w:rPr>
          <w:rFonts w:ascii="宋体" w:hAnsi="宋体" w:cs="宋体"/>
          <w:b/>
          <w:color w:val="auto"/>
          <w:sz w:val="24"/>
          <w:highlight w:val="none"/>
        </w:rPr>
      </w:pPr>
    </w:p>
    <w:p w14:paraId="719AF7EA">
      <w:pPr>
        <w:spacing w:line="360" w:lineRule="auto"/>
        <w:rPr>
          <w:rFonts w:ascii="宋体" w:hAnsi="宋体" w:cs="宋体"/>
          <w:b/>
          <w:color w:val="auto"/>
          <w:sz w:val="24"/>
          <w:highlight w:val="none"/>
        </w:rPr>
      </w:pPr>
    </w:p>
    <w:p w14:paraId="35641D3E">
      <w:pPr>
        <w:spacing w:line="360" w:lineRule="auto"/>
        <w:rPr>
          <w:rFonts w:ascii="宋体" w:hAnsi="宋体" w:cs="宋体"/>
          <w:b/>
          <w:color w:val="auto"/>
          <w:sz w:val="24"/>
          <w:highlight w:val="none"/>
        </w:rPr>
      </w:pPr>
    </w:p>
    <w:p w14:paraId="36170C34">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20883C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3235504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0D7403C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79B9362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13EFB36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701B3FD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41792ED">
      <w:pPr>
        <w:widowControl/>
        <w:spacing w:line="360" w:lineRule="auto"/>
        <w:ind w:firstLine="600" w:firstLineChars="200"/>
        <w:jc w:val="left"/>
        <w:rPr>
          <w:rFonts w:ascii="宋体" w:hAnsi="宋体" w:cs="宋体"/>
          <w:color w:val="auto"/>
          <w:sz w:val="30"/>
          <w:szCs w:val="30"/>
          <w:highlight w:val="none"/>
        </w:rPr>
      </w:pPr>
    </w:p>
    <w:p w14:paraId="559FEDDA">
      <w:pPr>
        <w:spacing w:line="360" w:lineRule="auto"/>
        <w:jc w:val="center"/>
        <w:rPr>
          <w:rFonts w:ascii="宋体" w:hAnsi="宋体" w:cs="宋体"/>
          <w:b/>
          <w:color w:val="auto"/>
          <w:spacing w:val="6"/>
          <w:sz w:val="32"/>
          <w:szCs w:val="32"/>
          <w:highlight w:val="none"/>
        </w:rPr>
      </w:pPr>
    </w:p>
    <w:p w14:paraId="56E6CA4A">
      <w:pPr>
        <w:spacing w:line="360" w:lineRule="auto"/>
        <w:jc w:val="center"/>
        <w:rPr>
          <w:rFonts w:ascii="宋体" w:hAnsi="宋体" w:cs="宋体"/>
          <w:b/>
          <w:color w:val="auto"/>
          <w:spacing w:val="6"/>
          <w:sz w:val="32"/>
          <w:szCs w:val="32"/>
          <w:highlight w:val="none"/>
        </w:rPr>
      </w:pPr>
    </w:p>
    <w:p w14:paraId="2EED8E9E">
      <w:pPr>
        <w:spacing w:line="360" w:lineRule="auto"/>
        <w:jc w:val="center"/>
        <w:rPr>
          <w:rFonts w:ascii="宋体" w:hAnsi="宋体" w:cs="宋体"/>
          <w:b/>
          <w:color w:val="auto"/>
          <w:spacing w:val="6"/>
          <w:sz w:val="32"/>
          <w:szCs w:val="32"/>
          <w:highlight w:val="none"/>
        </w:rPr>
      </w:pPr>
    </w:p>
    <w:p w14:paraId="5D1A4745">
      <w:pPr>
        <w:spacing w:line="360" w:lineRule="auto"/>
        <w:jc w:val="center"/>
        <w:rPr>
          <w:rFonts w:ascii="宋体" w:hAnsi="宋体" w:cs="宋体"/>
          <w:b/>
          <w:color w:val="auto"/>
          <w:spacing w:val="6"/>
          <w:sz w:val="32"/>
          <w:szCs w:val="32"/>
          <w:highlight w:val="none"/>
        </w:rPr>
      </w:pPr>
    </w:p>
    <w:p w14:paraId="2B8BCC9B">
      <w:pPr>
        <w:spacing w:line="360" w:lineRule="auto"/>
        <w:jc w:val="center"/>
        <w:rPr>
          <w:rFonts w:ascii="宋体" w:hAnsi="宋体" w:cs="宋体"/>
          <w:b/>
          <w:color w:val="auto"/>
          <w:spacing w:val="6"/>
          <w:sz w:val="32"/>
          <w:szCs w:val="32"/>
          <w:highlight w:val="none"/>
        </w:rPr>
      </w:pPr>
    </w:p>
    <w:p w14:paraId="1055B2AC">
      <w:pPr>
        <w:spacing w:line="360" w:lineRule="auto"/>
        <w:jc w:val="center"/>
        <w:rPr>
          <w:rFonts w:ascii="宋体" w:hAnsi="宋体" w:cs="宋体"/>
          <w:b/>
          <w:color w:val="auto"/>
          <w:spacing w:val="6"/>
          <w:sz w:val="32"/>
          <w:szCs w:val="32"/>
          <w:highlight w:val="none"/>
        </w:rPr>
      </w:pPr>
    </w:p>
    <w:p w14:paraId="24C6C745">
      <w:pPr>
        <w:spacing w:line="360" w:lineRule="auto"/>
        <w:jc w:val="center"/>
        <w:rPr>
          <w:rFonts w:ascii="宋体" w:hAnsi="宋体" w:cs="宋体"/>
          <w:b/>
          <w:color w:val="auto"/>
          <w:spacing w:val="6"/>
          <w:sz w:val="32"/>
          <w:szCs w:val="32"/>
          <w:highlight w:val="none"/>
        </w:rPr>
      </w:pPr>
    </w:p>
    <w:p w14:paraId="6B6622C9">
      <w:pPr>
        <w:spacing w:line="360" w:lineRule="auto"/>
        <w:jc w:val="center"/>
        <w:rPr>
          <w:rFonts w:ascii="宋体" w:hAnsi="宋体" w:cs="宋体"/>
          <w:b/>
          <w:color w:val="auto"/>
          <w:spacing w:val="6"/>
          <w:sz w:val="32"/>
          <w:szCs w:val="32"/>
          <w:highlight w:val="none"/>
        </w:rPr>
      </w:pPr>
    </w:p>
    <w:p w14:paraId="11922FCC">
      <w:pPr>
        <w:spacing w:line="360" w:lineRule="auto"/>
        <w:jc w:val="center"/>
        <w:rPr>
          <w:rFonts w:ascii="宋体" w:hAnsi="宋体" w:cs="宋体"/>
          <w:b/>
          <w:color w:val="auto"/>
          <w:spacing w:val="6"/>
          <w:sz w:val="32"/>
          <w:szCs w:val="32"/>
          <w:highlight w:val="none"/>
        </w:rPr>
      </w:pPr>
    </w:p>
    <w:p w14:paraId="01EE9774">
      <w:pPr>
        <w:spacing w:line="360" w:lineRule="auto"/>
        <w:jc w:val="center"/>
        <w:rPr>
          <w:rFonts w:ascii="宋体" w:hAnsi="宋体" w:cs="宋体"/>
          <w:b/>
          <w:color w:val="auto"/>
          <w:spacing w:val="6"/>
          <w:sz w:val="32"/>
          <w:szCs w:val="32"/>
          <w:highlight w:val="none"/>
        </w:rPr>
      </w:pPr>
    </w:p>
    <w:p w14:paraId="6CF7B25B">
      <w:pPr>
        <w:spacing w:line="360" w:lineRule="auto"/>
        <w:jc w:val="center"/>
        <w:rPr>
          <w:rFonts w:ascii="宋体" w:hAnsi="宋体" w:cs="宋体"/>
          <w:b/>
          <w:color w:val="auto"/>
          <w:spacing w:val="6"/>
          <w:sz w:val="32"/>
          <w:szCs w:val="32"/>
          <w:highlight w:val="none"/>
        </w:rPr>
      </w:pPr>
    </w:p>
    <w:p w14:paraId="69611152">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6DDD9F92">
      <w:pPr>
        <w:spacing w:line="360" w:lineRule="auto"/>
        <w:jc w:val="center"/>
        <w:rPr>
          <w:rFonts w:ascii="宋体" w:hAnsi="宋体" w:cs="宋体"/>
          <w:b/>
          <w:color w:val="auto"/>
          <w:sz w:val="24"/>
          <w:highlight w:val="none"/>
        </w:rPr>
      </w:pPr>
    </w:p>
    <w:p w14:paraId="06589D7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53B7F159">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610F98B2">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3E9BC65D">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A302DDA">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3120C2C">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17F46FB">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0AE8970">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7645DCED">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52CEDCB">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3509A7">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C49A517">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33688F44">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35CF95BC">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216BED2">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3D8EE01">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80660B7">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12A01D96">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5D67D79B">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7ED7C621">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884C4C5">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6CC8D7B4">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E9F243B">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9DAFB27">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2F7540A0">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210CC6CD">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DAE60B3">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0D4A77AB">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61E5BE16">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35EAEE52">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2946B60">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D66AAB3">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E60CC0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02E59C0">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7F182171">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53B3F41">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05B91681">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337F085">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5266110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B31F1D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54265E5E">
      <w:pPr>
        <w:spacing w:line="360" w:lineRule="auto"/>
        <w:rPr>
          <w:rFonts w:ascii="宋体" w:hAnsi="宋体" w:cs="宋体"/>
          <w:b/>
          <w:color w:val="auto"/>
          <w:sz w:val="24"/>
          <w:highlight w:val="none"/>
        </w:rPr>
      </w:pPr>
    </w:p>
    <w:p w14:paraId="01601145">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18ED41C3">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2F02F3CB">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121B8C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6ED5C74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4AADEFA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60FE6FC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72200C9D">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502C9ACB">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5776C7ED">
      <w:pPr>
        <w:spacing w:line="360" w:lineRule="auto"/>
        <w:rPr>
          <w:rFonts w:ascii="宋体" w:hAnsi="宋体" w:cs="宋体"/>
          <w:color w:val="auto"/>
          <w:sz w:val="24"/>
          <w:highlight w:val="none"/>
          <w:u w:val="single"/>
        </w:rPr>
      </w:pPr>
    </w:p>
    <w:p w14:paraId="7C413616">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淳安</w:t>
      </w:r>
      <w:r>
        <w:rPr>
          <w:rFonts w:hint="eastAsia" w:ascii="宋体" w:hAnsi="宋体" w:cs="宋体"/>
          <w:color w:val="auto"/>
          <w:sz w:val="24"/>
          <w:highlight w:val="none"/>
          <w:u w:val="single"/>
          <w:lang w:val="en-US" w:eastAsia="zh-CN"/>
        </w:rPr>
        <w:t>县大墅镇人民政府</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浙江</w:t>
      </w:r>
      <w:r>
        <w:rPr>
          <w:rFonts w:hint="eastAsia" w:ascii="宋体" w:hAnsi="宋体" w:cs="宋体"/>
          <w:color w:val="auto"/>
          <w:sz w:val="24"/>
          <w:highlight w:val="none"/>
          <w:u w:val="single"/>
          <w:lang w:val="en-US" w:eastAsia="zh-CN"/>
        </w:rPr>
        <w:t>浙坤</w:t>
      </w:r>
      <w:r>
        <w:rPr>
          <w:rFonts w:hint="eastAsia" w:ascii="宋体" w:hAnsi="宋体" w:cs="宋体"/>
          <w:color w:val="auto"/>
          <w:sz w:val="24"/>
          <w:highlight w:val="none"/>
          <w:u w:val="single"/>
          <w:lang w:eastAsia="zh-CN"/>
        </w:rPr>
        <w:t>工程管理有限公司</w:t>
      </w:r>
      <w:r>
        <w:rPr>
          <w:rFonts w:hint="eastAsia" w:ascii="宋体" w:hAnsi="宋体" w:cs="宋体"/>
          <w:color w:val="auto"/>
          <w:sz w:val="24"/>
          <w:highlight w:val="none"/>
          <w:u w:val="single"/>
        </w:rPr>
        <w:t>：</w:t>
      </w:r>
    </w:p>
    <w:p w14:paraId="4238FC3D">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cs="仿宋_GB2312" w:asciiTheme="minorEastAsia" w:hAnsiTheme="minorEastAsia" w:eastAsiaTheme="minorEastAsia"/>
          <w:color w:val="auto"/>
          <w:sz w:val="24"/>
          <w:highlight w:val="none"/>
          <w:u w:val="single"/>
          <w:lang w:val="en-US" w:eastAsia="zh-CN"/>
        </w:rPr>
        <w:t>大墅镇初级中学校舍提升采购项目</w:t>
      </w:r>
      <w:r>
        <w:rPr>
          <w:rFonts w:hint="eastAsia" w:ascii="宋体" w:hAnsi="宋体" w:cs="宋体"/>
          <w:color w:val="auto"/>
          <w:sz w:val="24"/>
          <w:highlight w:val="none"/>
        </w:rPr>
        <w:t>【</w:t>
      </w:r>
      <w:r>
        <w:rPr>
          <w:rFonts w:hint="eastAsia" w:ascii="宋体" w:hAnsi="宋体" w:cs="宋体"/>
          <w:color w:val="auto"/>
          <w:sz w:val="24"/>
          <w:highlight w:val="none"/>
          <w:lang w:eastAsia="zh-CN"/>
        </w:rPr>
        <w:t>项目编号</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ZKCC2024013号</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1298573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1011B8E3">
      <w:pPr>
        <w:spacing w:line="360" w:lineRule="auto"/>
        <w:ind w:firstLine="494"/>
        <w:rPr>
          <w:rFonts w:ascii="宋体" w:hAnsi="宋体" w:cs="宋体"/>
          <w:color w:val="auto"/>
          <w:sz w:val="24"/>
          <w:highlight w:val="none"/>
        </w:rPr>
      </w:pPr>
    </w:p>
    <w:p w14:paraId="5D9662AF">
      <w:pPr>
        <w:spacing w:line="360" w:lineRule="auto"/>
        <w:ind w:firstLine="494"/>
        <w:rPr>
          <w:rFonts w:ascii="宋体" w:hAnsi="宋体" w:cs="宋体"/>
          <w:color w:val="auto"/>
          <w:sz w:val="24"/>
          <w:highlight w:val="none"/>
        </w:rPr>
      </w:pPr>
    </w:p>
    <w:p w14:paraId="1FD3745A">
      <w:pPr>
        <w:spacing w:line="360" w:lineRule="auto"/>
        <w:ind w:firstLine="494"/>
        <w:rPr>
          <w:rFonts w:ascii="宋体" w:hAnsi="宋体" w:cs="宋体"/>
          <w:color w:val="auto"/>
          <w:sz w:val="24"/>
          <w:highlight w:val="none"/>
        </w:rPr>
      </w:pPr>
    </w:p>
    <w:p w14:paraId="43213CAB">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44830E3C">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21CC1FD4">
      <w:pPr>
        <w:rPr>
          <w:rFonts w:ascii="宋体" w:hAnsi="宋体" w:cs="宋体"/>
          <w:color w:val="auto"/>
          <w:sz w:val="24"/>
          <w:highlight w:val="none"/>
        </w:rPr>
      </w:pPr>
      <w:r>
        <w:rPr>
          <w:rFonts w:hint="eastAsia" w:ascii="宋体" w:hAnsi="宋体" w:cs="宋体"/>
          <w:b/>
          <w:bCs/>
          <w:color w:val="auto"/>
          <w:sz w:val="24"/>
          <w:highlight w:val="none"/>
        </w:rPr>
        <w:t>附：</w:t>
      </w:r>
    </w:p>
    <w:p w14:paraId="09743D25">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48031DFE">
      <w:pPr>
        <w:autoSpaceDE w:val="0"/>
        <w:autoSpaceDN w:val="0"/>
        <w:jc w:val="center"/>
        <w:rPr>
          <w:rFonts w:ascii="宋体" w:hAnsi="宋体" w:cs="宋体"/>
          <w:b/>
          <w:color w:val="auto"/>
          <w:spacing w:val="6"/>
          <w:sz w:val="32"/>
          <w:szCs w:val="32"/>
          <w:highlight w:val="none"/>
        </w:rPr>
      </w:pPr>
    </w:p>
    <w:p w14:paraId="17EAE634">
      <w:pPr>
        <w:autoSpaceDE w:val="0"/>
        <w:autoSpaceDN w:val="0"/>
        <w:jc w:val="center"/>
        <w:rPr>
          <w:rFonts w:ascii="宋体" w:hAnsi="宋体" w:cs="宋体"/>
          <w:b/>
          <w:color w:val="auto"/>
          <w:spacing w:val="6"/>
          <w:sz w:val="32"/>
          <w:szCs w:val="32"/>
          <w:highlight w:val="none"/>
        </w:rPr>
      </w:pPr>
    </w:p>
    <w:p w14:paraId="59A020A8">
      <w:pPr>
        <w:autoSpaceDE w:val="0"/>
        <w:autoSpaceDN w:val="0"/>
        <w:jc w:val="center"/>
        <w:rPr>
          <w:rFonts w:ascii="宋体" w:hAnsi="宋体" w:cs="宋体"/>
          <w:b/>
          <w:color w:val="auto"/>
          <w:spacing w:val="6"/>
          <w:sz w:val="32"/>
          <w:szCs w:val="32"/>
          <w:highlight w:val="none"/>
        </w:rPr>
      </w:pPr>
    </w:p>
    <w:p w14:paraId="4226B3C7">
      <w:pPr>
        <w:autoSpaceDE w:val="0"/>
        <w:autoSpaceDN w:val="0"/>
        <w:jc w:val="center"/>
        <w:rPr>
          <w:rFonts w:ascii="宋体" w:hAnsi="宋体" w:cs="宋体"/>
          <w:b/>
          <w:color w:val="auto"/>
          <w:spacing w:val="6"/>
          <w:sz w:val="32"/>
          <w:szCs w:val="32"/>
          <w:highlight w:val="none"/>
        </w:rPr>
      </w:pPr>
    </w:p>
    <w:p w14:paraId="4EFC4A5C">
      <w:pPr>
        <w:autoSpaceDE w:val="0"/>
        <w:autoSpaceDN w:val="0"/>
        <w:jc w:val="center"/>
        <w:rPr>
          <w:rFonts w:ascii="宋体" w:hAnsi="宋体" w:cs="宋体"/>
          <w:b/>
          <w:color w:val="auto"/>
          <w:spacing w:val="6"/>
          <w:sz w:val="32"/>
          <w:szCs w:val="32"/>
          <w:highlight w:val="none"/>
        </w:rPr>
      </w:pPr>
    </w:p>
    <w:p w14:paraId="39FEFA30">
      <w:pPr>
        <w:autoSpaceDE w:val="0"/>
        <w:autoSpaceDN w:val="0"/>
        <w:jc w:val="center"/>
        <w:rPr>
          <w:rFonts w:ascii="宋体" w:hAnsi="宋体" w:cs="宋体"/>
          <w:b/>
          <w:color w:val="auto"/>
          <w:spacing w:val="6"/>
          <w:sz w:val="32"/>
          <w:szCs w:val="32"/>
          <w:highlight w:val="none"/>
        </w:rPr>
      </w:pPr>
    </w:p>
    <w:p w14:paraId="749545A0">
      <w:pPr>
        <w:autoSpaceDE w:val="0"/>
        <w:autoSpaceDN w:val="0"/>
        <w:jc w:val="center"/>
        <w:rPr>
          <w:rFonts w:ascii="宋体" w:hAnsi="宋体" w:cs="宋体"/>
          <w:b/>
          <w:color w:val="auto"/>
          <w:spacing w:val="6"/>
          <w:sz w:val="32"/>
          <w:szCs w:val="32"/>
          <w:highlight w:val="none"/>
        </w:rPr>
      </w:pPr>
    </w:p>
    <w:p w14:paraId="3EAEFF72">
      <w:pPr>
        <w:autoSpaceDE w:val="0"/>
        <w:autoSpaceDN w:val="0"/>
        <w:jc w:val="center"/>
        <w:rPr>
          <w:rFonts w:ascii="宋体" w:hAnsi="宋体" w:cs="宋体"/>
          <w:b/>
          <w:color w:val="auto"/>
          <w:spacing w:val="6"/>
          <w:sz w:val="32"/>
          <w:szCs w:val="32"/>
          <w:highlight w:val="none"/>
        </w:rPr>
      </w:pPr>
    </w:p>
    <w:p w14:paraId="4B7377F3">
      <w:pPr>
        <w:autoSpaceDE w:val="0"/>
        <w:autoSpaceDN w:val="0"/>
        <w:jc w:val="center"/>
        <w:rPr>
          <w:rFonts w:ascii="宋体" w:hAnsi="宋体" w:cs="宋体"/>
          <w:b/>
          <w:color w:val="auto"/>
          <w:spacing w:val="6"/>
          <w:sz w:val="32"/>
          <w:szCs w:val="32"/>
          <w:highlight w:val="none"/>
        </w:rPr>
      </w:pPr>
    </w:p>
    <w:p w14:paraId="6CC8AB0B">
      <w:pPr>
        <w:autoSpaceDE w:val="0"/>
        <w:autoSpaceDN w:val="0"/>
        <w:jc w:val="center"/>
        <w:rPr>
          <w:rFonts w:ascii="宋体" w:hAnsi="宋体" w:cs="宋体"/>
          <w:b/>
          <w:color w:val="auto"/>
          <w:spacing w:val="6"/>
          <w:sz w:val="32"/>
          <w:szCs w:val="32"/>
          <w:highlight w:val="none"/>
        </w:rPr>
      </w:pPr>
    </w:p>
    <w:p w14:paraId="361D7A65">
      <w:pPr>
        <w:autoSpaceDE w:val="0"/>
        <w:autoSpaceDN w:val="0"/>
        <w:jc w:val="center"/>
        <w:rPr>
          <w:rFonts w:ascii="宋体" w:hAnsi="宋体" w:cs="宋体"/>
          <w:b/>
          <w:color w:val="auto"/>
          <w:spacing w:val="6"/>
          <w:sz w:val="32"/>
          <w:szCs w:val="32"/>
          <w:highlight w:val="none"/>
        </w:rPr>
      </w:pPr>
    </w:p>
    <w:p w14:paraId="5B5B0470">
      <w:pPr>
        <w:autoSpaceDE w:val="0"/>
        <w:autoSpaceDN w:val="0"/>
        <w:jc w:val="center"/>
        <w:rPr>
          <w:rFonts w:ascii="宋体" w:hAnsi="宋体" w:cs="宋体"/>
          <w:b/>
          <w:color w:val="auto"/>
          <w:spacing w:val="6"/>
          <w:sz w:val="32"/>
          <w:szCs w:val="32"/>
          <w:highlight w:val="none"/>
        </w:rPr>
      </w:pPr>
    </w:p>
    <w:p w14:paraId="13916F95">
      <w:pPr>
        <w:autoSpaceDE w:val="0"/>
        <w:autoSpaceDN w:val="0"/>
        <w:jc w:val="center"/>
        <w:rPr>
          <w:rFonts w:ascii="宋体" w:hAnsi="宋体" w:cs="宋体"/>
          <w:b/>
          <w:color w:val="auto"/>
          <w:spacing w:val="6"/>
          <w:sz w:val="32"/>
          <w:szCs w:val="32"/>
          <w:highlight w:val="none"/>
        </w:rPr>
      </w:pPr>
    </w:p>
    <w:p w14:paraId="44EDA0DF">
      <w:pPr>
        <w:autoSpaceDE w:val="0"/>
        <w:autoSpaceDN w:val="0"/>
        <w:jc w:val="center"/>
        <w:rPr>
          <w:rFonts w:ascii="宋体" w:hAnsi="宋体" w:cs="宋体"/>
          <w:b/>
          <w:color w:val="auto"/>
          <w:spacing w:val="6"/>
          <w:sz w:val="32"/>
          <w:szCs w:val="32"/>
          <w:highlight w:val="none"/>
        </w:rPr>
      </w:pPr>
    </w:p>
    <w:p w14:paraId="697086AE">
      <w:pPr>
        <w:autoSpaceDE w:val="0"/>
        <w:autoSpaceDN w:val="0"/>
        <w:jc w:val="center"/>
        <w:rPr>
          <w:rFonts w:ascii="宋体" w:hAnsi="宋体" w:cs="宋体"/>
          <w:b/>
          <w:color w:val="auto"/>
          <w:spacing w:val="6"/>
          <w:sz w:val="32"/>
          <w:szCs w:val="32"/>
          <w:highlight w:val="none"/>
        </w:rPr>
      </w:pPr>
    </w:p>
    <w:p w14:paraId="31F25ABE">
      <w:pPr>
        <w:snapToGrid w:val="0"/>
        <w:spacing w:line="360" w:lineRule="auto"/>
        <w:jc w:val="center"/>
        <w:outlineLvl w:val="0"/>
        <w:rPr>
          <w:rFonts w:hint="eastAsia" w:ascii="宋体" w:hAnsi="宋体" w:cs="宋体"/>
          <w:b/>
          <w:color w:val="auto"/>
          <w:kern w:val="0"/>
          <w:sz w:val="32"/>
          <w:szCs w:val="32"/>
          <w:highlight w:val="none"/>
        </w:rPr>
      </w:pPr>
    </w:p>
    <w:p w14:paraId="1775040F">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14:paraId="7F35DE21">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70B3827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cs="仿宋_GB2312" w:asciiTheme="minorEastAsia" w:hAnsiTheme="minorEastAsia" w:eastAsiaTheme="minorEastAsia"/>
          <w:color w:val="auto"/>
          <w:sz w:val="24"/>
          <w:highlight w:val="none"/>
          <w:u w:val="single"/>
          <w:lang w:val="en-US" w:eastAsia="zh-CN"/>
        </w:rPr>
        <w:t>大墅镇初级中学校舍提升采购项目</w:t>
      </w:r>
      <w:r>
        <w:rPr>
          <w:rFonts w:hint="eastAsia" w:ascii="宋体" w:hAnsi="宋体" w:cs="宋体"/>
          <w:color w:val="auto"/>
          <w:sz w:val="24"/>
          <w:highlight w:val="none"/>
        </w:rPr>
        <w:t>【</w:t>
      </w:r>
      <w:r>
        <w:rPr>
          <w:rFonts w:hint="eastAsia" w:ascii="宋体" w:hAnsi="宋体" w:cs="宋体"/>
          <w:color w:val="auto"/>
          <w:sz w:val="24"/>
          <w:highlight w:val="none"/>
          <w:lang w:eastAsia="zh-CN"/>
        </w:rPr>
        <w:t>项目编号</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ZKCC2024013号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5BAD75D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2197FA0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14:paraId="7CDD122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1DFA7420">
      <w:pPr>
        <w:snapToGrid w:val="0"/>
        <w:spacing w:line="360" w:lineRule="auto"/>
        <w:ind w:firstLine="576"/>
        <w:rPr>
          <w:rFonts w:ascii="宋体" w:hAnsi="宋体" w:cs="宋体"/>
          <w:color w:val="auto"/>
          <w:kern w:val="0"/>
          <w:sz w:val="24"/>
          <w:highlight w:val="none"/>
          <w:lang w:val="zh-CN"/>
        </w:rPr>
      </w:pPr>
      <w:bookmarkStart w:id="560"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D12032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BD37EA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560"/>
    <w:p w14:paraId="0A8652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76DF8C8F">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3FC00D8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要求以联合体形式参加的项目或采购包，供应商按招标文件第一部分招标公告申请人的资格要求中规定的联合协议中中小企业、其中小微企业合同金额应当达到的比例要求填写。</w:t>
      </w:r>
      <w:r>
        <w:rPr>
          <w:rFonts w:hint="eastAsia" w:ascii="宋体" w:hAnsi="宋体" w:cs="宋体"/>
          <w:b/>
          <w:bCs/>
          <w:color w:val="auto"/>
          <w:kern w:val="0"/>
          <w:sz w:val="24"/>
          <w:highlight w:val="none"/>
          <w:lang w:val="zh-CN"/>
        </w:rPr>
        <w:t>）</w:t>
      </w:r>
    </w:p>
    <w:p w14:paraId="5664821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0177601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31FB30D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C14C4B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3518244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14:paraId="525E69F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2B99436">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DD42532">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7F418E37">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28204F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1FBD8AD">
      <w:pPr>
        <w:autoSpaceDE w:val="0"/>
        <w:autoSpaceDN w:val="0"/>
        <w:jc w:val="center"/>
        <w:rPr>
          <w:rFonts w:ascii="宋体" w:hAnsi="宋体" w:cs="宋体"/>
          <w:b/>
          <w:color w:val="auto"/>
          <w:spacing w:val="6"/>
          <w:sz w:val="32"/>
          <w:szCs w:val="32"/>
          <w:highlight w:val="none"/>
        </w:rPr>
      </w:pPr>
    </w:p>
    <w:p w14:paraId="5157A4B1">
      <w:pPr>
        <w:autoSpaceDE w:val="0"/>
        <w:autoSpaceDN w:val="0"/>
        <w:jc w:val="center"/>
        <w:rPr>
          <w:rFonts w:ascii="宋体" w:hAnsi="宋体" w:cs="宋体"/>
          <w:b/>
          <w:color w:val="auto"/>
          <w:spacing w:val="6"/>
          <w:sz w:val="32"/>
          <w:szCs w:val="32"/>
          <w:highlight w:val="none"/>
        </w:rPr>
      </w:pPr>
    </w:p>
    <w:p w14:paraId="623E5BBA">
      <w:pPr>
        <w:autoSpaceDE w:val="0"/>
        <w:autoSpaceDN w:val="0"/>
        <w:jc w:val="center"/>
        <w:rPr>
          <w:rFonts w:ascii="宋体" w:hAnsi="宋体" w:cs="宋体"/>
          <w:b/>
          <w:color w:val="auto"/>
          <w:spacing w:val="6"/>
          <w:sz w:val="32"/>
          <w:szCs w:val="32"/>
          <w:highlight w:val="none"/>
        </w:rPr>
      </w:pPr>
    </w:p>
    <w:p w14:paraId="407AE6C0">
      <w:pPr>
        <w:autoSpaceDE w:val="0"/>
        <w:autoSpaceDN w:val="0"/>
        <w:jc w:val="center"/>
        <w:rPr>
          <w:rFonts w:ascii="宋体" w:hAnsi="宋体" w:cs="宋体"/>
          <w:b/>
          <w:color w:val="auto"/>
          <w:spacing w:val="6"/>
          <w:sz w:val="32"/>
          <w:szCs w:val="32"/>
          <w:highlight w:val="none"/>
        </w:rPr>
      </w:pPr>
    </w:p>
    <w:p w14:paraId="1E49CD4E">
      <w:pPr>
        <w:autoSpaceDE w:val="0"/>
        <w:autoSpaceDN w:val="0"/>
        <w:jc w:val="center"/>
        <w:rPr>
          <w:rFonts w:ascii="宋体" w:hAnsi="宋体" w:cs="宋体"/>
          <w:b/>
          <w:color w:val="auto"/>
          <w:spacing w:val="6"/>
          <w:sz w:val="32"/>
          <w:szCs w:val="32"/>
          <w:highlight w:val="none"/>
        </w:rPr>
      </w:pPr>
    </w:p>
    <w:p w14:paraId="64C04DAB">
      <w:pPr>
        <w:autoSpaceDE w:val="0"/>
        <w:autoSpaceDN w:val="0"/>
        <w:jc w:val="center"/>
        <w:rPr>
          <w:rFonts w:ascii="宋体" w:hAnsi="宋体" w:cs="宋体"/>
          <w:b/>
          <w:color w:val="auto"/>
          <w:spacing w:val="6"/>
          <w:sz w:val="32"/>
          <w:szCs w:val="32"/>
          <w:highlight w:val="none"/>
        </w:rPr>
      </w:pPr>
    </w:p>
    <w:p w14:paraId="5A3E3210">
      <w:pPr>
        <w:autoSpaceDE w:val="0"/>
        <w:autoSpaceDN w:val="0"/>
        <w:jc w:val="center"/>
        <w:rPr>
          <w:rFonts w:ascii="宋体" w:hAnsi="宋体" w:cs="宋体"/>
          <w:b/>
          <w:color w:val="auto"/>
          <w:spacing w:val="6"/>
          <w:sz w:val="32"/>
          <w:szCs w:val="32"/>
          <w:highlight w:val="none"/>
        </w:rPr>
      </w:pPr>
    </w:p>
    <w:p w14:paraId="3A104D80">
      <w:pPr>
        <w:autoSpaceDE w:val="0"/>
        <w:autoSpaceDN w:val="0"/>
        <w:jc w:val="center"/>
        <w:rPr>
          <w:rFonts w:ascii="宋体" w:hAnsi="宋体" w:cs="宋体"/>
          <w:b/>
          <w:color w:val="auto"/>
          <w:spacing w:val="6"/>
          <w:sz w:val="32"/>
          <w:szCs w:val="32"/>
          <w:highlight w:val="none"/>
        </w:rPr>
      </w:pPr>
    </w:p>
    <w:p w14:paraId="2BE3F28D">
      <w:pPr>
        <w:autoSpaceDE w:val="0"/>
        <w:autoSpaceDN w:val="0"/>
        <w:jc w:val="center"/>
        <w:rPr>
          <w:rFonts w:ascii="宋体" w:hAnsi="宋体" w:cs="宋体"/>
          <w:b/>
          <w:color w:val="auto"/>
          <w:spacing w:val="6"/>
          <w:sz w:val="32"/>
          <w:szCs w:val="32"/>
          <w:highlight w:val="none"/>
        </w:rPr>
      </w:pPr>
    </w:p>
    <w:p w14:paraId="2EA471B9">
      <w:pPr>
        <w:autoSpaceDE w:val="0"/>
        <w:autoSpaceDN w:val="0"/>
        <w:jc w:val="center"/>
        <w:rPr>
          <w:rFonts w:ascii="宋体" w:hAnsi="宋体" w:cs="宋体"/>
          <w:b/>
          <w:color w:val="auto"/>
          <w:spacing w:val="6"/>
          <w:sz w:val="32"/>
          <w:szCs w:val="32"/>
          <w:highlight w:val="none"/>
        </w:rPr>
      </w:pPr>
    </w:p>
    <w:p w14:paraId="45B72069">
      <w:pPr>
        <w:autoSpaceDE w:val="0"/>
        <w:autoSpaceDN w:val="0"/>
        <w:jc w:val="center"/>
        <w:rPr>
          <w:rFonts w:ascii="宋体" w:hAnsi="宋体" w:cs="宋体"/>
          <w:b/>
          <w:color w:val="auto"/>
          <w:spacing w:val="6"/>
          <w:sz w:val="32"/>
          <w:szCs w:val="32"/>
          <w:highlight w:val="none"/>
        </w:rPr>
      </w:pPr>
    </w:p>
    <w:p w14:paraId="2DAD21A3">
      <w:pPr>
        <w:autoSpaceDE w:val="0"/>
        <w:autoSpaceDN w:val="0"/>
        <w:jc w:val="center"/>
        <w:rPr>
          <w:rFonts w:ascii="宋体" w:hAnsi="宋体" w:cs="宋体"/>
          <w:b/>
          <w:color w:val="auto"/>
          <w:spacing w:val="6"/>
          <w:sz w:val="32"/>
          <w:szCs w:val="32"/>
          <w:highlight w:val="none"/>
        </w:rPr>
      </w:pPr>
    </w:p>
    <w:p w14:paraId="35D10655">
      <w:pPr>
        <w:autoSpaceDE w:val="0"/>
        <w:autoSpaceDN w:val="0"/>
        <w:jc w:val="center"/>
        <w:rPr>
          <w:rFonts w:ascii="宋体" w:hAnsi="宋体" w:cs="宋体"/>
          <w:b/>
          <w:color w:val="auto"/>
          <w:spacing w:val="6"/>
          <w:sz w:val="32"/>
          <w:szCs w:val="32"/>
          <w:highlight w:val="none"/>
        </w:rPr>
      </w:pPr>
    </w:p>
    <w:p w14:paraId="1E3ADE40">
      <w:pPr>
        <w:autoSpaceDE w:val="0"/>
        <w:autoSpaceDN w:val="0"/>
        <w:jc w:val="center"/>
        <w:rPr>
          <w:rFonts w:ascii="宋体" w:hAnsi="宋体" w:cs="宋体"/>
          <w:b/>
          <w:color w:val="auto"/>
          <w:spacing w:val="6"/>
          <w:sz w:val="32"/>
          <w:szCs w:val="32"/>
          <w:highlight w:val="none"/>
        </w:rPr>
      </w:pPr>
    </w:p>
    <w:p w14:paraId="6D169EB0">
      <w:pPr>
        <w:autoSpaceDE w:val="0"/>
        <w:autoSpaceDN w:val="0"/>
        <w:jc w:val="center"/>
        <w:rPr>
          <w:rFonts w:ascii="宋体" w:hAnsi="宋体" w:cs="宋体"/>
          <w:b/>
          <w:color w:val="auto"/>
          <w:spacing w:val="6"/>
          <w:sz w:val="32"/>
          <w:szCs w:val="32"/>
          <w:highlight w:val="none"/>
        </w:rPr>
      </w:pPr>
    </w:p>
    <w:p w14:paraId="37443A6D">
      <w:pPr>
        <w:autoSpaceDE w:val="0"/>
        <w:autoSpaceDN w:val="0"/>
        <w:jc w:val="center"/>
        <w:rPr>
          <w:rFonts w:ascii="宋体" w:hAnsi="宋体" w:cs="宋体"/>
          <w:b/>
          <w:color w:val="auto"/>
          <w:spacing w:val="6"/>
          <w:sz w:val="32"/>
          <w:szCs w:val="32"/>
          <w:highlight w:val="none"/>
        </w:rPr>
      </w:pPr>
    </w:p>
    <w:p w14:paraId="57708058">
      <w:pPr>
        <w:autoSpaceDE w:val="0"/>
        <w:autoSpaceDN w:val="0"/>
        <w:jc w:val="center"/>
        <w:rPr>
          <w:rFonts w:ascii="宋体" w:hAnsi="宋体" w:cs="宋体"/>
          <w:b/>
          <w:color w:val="auto"/>
          <w:spacing w:val="6"/>
          <w:sz w:val="32"/>
          <w:szCs w:val="32"/>
          <w:highlight w:val="none"/>
        </w:rPr>
      </w:pPr>
    </w:p>
    <w:p w14:paraId="3EC05216">
      <w:pPr>
        <w:autoSpaceDE w:val="0"/>
        <w:autoSpaceDN w:val="0"/>
        <w:jc w:val="center"/>
        <w:rPr>
          <w:rFonts w:ascii="宋体" w:hAnsi="宋体" w:cs="宋体"/>
          <w:b/>
          <w:color w:val="auto"/>
          <w:spacing w:val="6"/>
          <w:sz w:val="32"/>
          <w:szCs w:val="32"/>
          <w:highlight w:val="none"/>
        </w:rPr>
      </w:pPr>
    </w:p>
    <w:p w14:paraId="7ABE5D2C">
      <w:pPr>
        <w:autoSpaceDE w:val="0"/>
        <w:autoSpaceDN w:val="0"/>
        <w:jc w:val="center"/>
        <w:rPr>
          <w:rFonts w:ascii="宋体" w:hAnsi="宋体" w:cs="宋体"/>
          <w:b/>
          <w:color w:val="auto"/>
          <w:spacing w:val="6"/>
          <w:sz w:val="32"/>
          <w:szCs w:val="32"/>
          <w:highlight w:val="none"/>
        </w:rPr>
      </w:pPr>
    </w:p>
    <w:p w14:paraId="6CF76F12">
      <w:pPr>
        <w:pStyle w:val="15"/>
        <w:rPr>
          <w:rFonts w:ascii="宋体" w:hAnsi="宋体" w:cs="宋体"/>
          <w:b/>
          <w:color w:val="auto"/>
          <w:spacing w:val="6"/>
          <w:sz w:val="32"/>
          <w:szCs w:val="32"/>
          <w:highlight w:val="none"/>
        </w:rPr>
      </w:pPr>
    </w:p>
    <w:p w14:paraId="3DA7FB31">
      <w:pPr>
        <w:rPr>
          <w:rFonts w:ascii="宋体" w:hAnsi="宋体" w:cs="宋体"/>
          <w:b/>
          <w:color w:val="auto"/>
          <w:spacing w:val="6"/>
          <w:sz w:val="32"/>
          <w:szCs w:val="32"/>
          <w:highlight w:val="none"/>
        </w:rPr>
      </w:pPr>
    </w:p>
    <w:p w14:paraId="77165B62">
      <w:pPr>
        <w:pStyle w:val="15"/>
      </w:pPr>
    </w:p>
    <w:p w14:paraId="1D15A6CF">
      <w:pPr>
        <w:autoSpaceDE w:val="0"/>
        <w:autoSpaceDN w:val="0"/>
        <w:jc w:val="center"/>
        <w:rPr>
          <w:rFonts w:ascii="宋体" w:hAnsi="宋体" w:cs="宋体"/>
          <w:b/>
          <w:color w:val="auto"/>
          <w:spacing w:val="6"/>
          <w:sz w:val="32"/>
          <w:szCs w:val="32"/>
          <w:highlight w:val="none"/>
        </w:rPr>
      </w:pPr>
    </w:p>
    <w:p w14:paraId="2766A786">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460E052C">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1687DF4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cs="仿宋_GB2312" w:asciiTheme="minorEastAsia" w:hAnsiTheme="minorEastAsia" w:eastAsiaTheme="minorEastAsia"/>
          <w:color w:val="auto"/>
          <w:sz w:val="24"/>
          <w:highlight w:val="none"/>
          <w:u w:val="single"/>
          <w:lang w:val="en-US" w:eastAsia="zh-CN"/>
        </w:rPr>
        <w:t>大墅镇初级中学校舍提升采购项目</w:t>
      </w:r>
      <w:r>
        <w:rPr>
          <w:rFonts w:hint="eastAsia" w:ascii="宋体" w:hAnsi="宋体" w:cs="宋体"/>
          <w:color w:val="auto"/>
          <w:sz w:val="24"/>
          <w:highlight w:val="none"/>
        </w:rPr>
        <w:t>【</w:t>
      </w:r>
      <w:r>
        <w:rPr>
          <w:rFonts w:hint="eastAsia" w:ascii="宋体" w:hAnsi="宋体" w:cs="宋体"/>
          <w:color w:val="auto"/>
          <w:sz w:val="24"/>
          <w:highlight w:val="none"/>
          <w:lang w:eastAsia="zh-CN"/>
        </w:rPr>
        <w:t>项目编号</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ZKCC2024013号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73FB6B7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2AC3440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38D22CA1">
      <w:pPr>
        <w:pStyle w:val="3"/>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7BCFBDB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520F867D">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01CF02D8">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61"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中中小企业、其中小微企业合同金额应当达到的比例要求填写。</w:t>
      </w:r>
      <w:r>
        <w:rPr>
          <w:rFonts w:hint="eastAsia" w:ascii="宋体" w:hAnsi="宋体" w:cs="宋体"/>
          <w:b/>
          <w:bCs/>
          <w:color w:val="auto"/>
          <w:kern w:val="0"/>
          <w:sz w:val="24"/>
          <w:highlight w:val="none"/>
          <w:lang w:val="zh-CN"/>
        </w:rPr>
        <w:t>）</w:t>
      </w:r>
      <w:bookmarkEnd w:id="561"/>
    </w:p>
    <w:p w14:paraId="2BCCA50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4A15413A">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0053100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57E84B1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4A1751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4341D35E">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5F826B4">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02B35BA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0218D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19DD51C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21944EC">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14:paraId="254955DE">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3E0EF9AC">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68FF9563">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E1870C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9CA3A09">
      <w:pPr>
        <w:autoSpaceDE w:val="0"/>
        <w:autoSpaceDN w:val="0"/>
        <w:jc w:val="center"/>
        <w:rPr>
          <w:rFonts w:ascii="宋体" w:hAnsi="宋体" w:cs="宋体"/>
          <w:b/>
          <w:color w:val="auto"/>
          <w:spacing w:val="6"/>
          <w:sz w:val="32"/>
          <w:szCs w:val="32"/>
          <w:highlight w:val="none"/>
        </w:rPr>
      </w:pPr>
    </w:p>
    <w:p w14:paraId="4202F269">
      <w:pPr>
        <w:autoSpaceDE w:val="0"/>
        <w:autoSpaceDN w:val="0"/>
        <w:jc w:val="center"/>
        <w:rPr>
          <w:rFonts w:ascii="宋体" w:hAnsi="宋体" w:cs="宋体"/>
          <w:b/>
          <w:color w:val="auto"/>
          <w:spacing w:val="6"/>
          <w:sz w:val="32"/>
          <w:szCs w:val="32"/>
          <w:highlight w:val="none"/>
        </w:rPr>
      </w:pPr>
    </w:p>
    <w:p w14:paraId="08CC302C">
      <w:pPr>
        <w:pStyle w:val="4"/>
        <w:rPr>
          <w:rFonts w:ascii="宋体" w:hAnsi="宋体" w:cs="宋体"/>
          <w:b/>
          <w:color w:val="auto"/>
          <w:spacing w:val="6"/>
          <w:sz w:val="32"/>
          <w:szCs w:val="32"/>
          <w:highlight w:val="none"/>
        </w:rPr>
      </w:pPr>
    </w:p>
    <w:p w14:paraId="3E2072BC">
      <w:pPr>
        <w:rPr>
          <w:rFonts w:ascii="宋体" w:hAnsi="宋体" w:cs="宋体"/>
          <w:b/>
          <w:color w:val="auto"/>
          <w:spacing w:val="6"/>
          <w:sz w:val="32"/>
          <w:szCs w:val="32"/>
          <w:highlight w:val="none"/>
        </w:rPr>
      </w:pPr>
    </w:p>
    <w:p w14:paraId="758C932F">
      <w:pPr>
        <w:pStyle w:val="4"/>
        <w:rPr>
          <w:rFonts w:ascii="宋体" w:hAnsi="宋体" w:cs="宋体"/>
          <w:b/>
          <w:color w:val="auto"/>
          <w:spacing w:val="6"/>
          <w:sz w:val="32"/>
          <w:szCs w:val="32"/>
          <w:highlight w:val="none"/>
        </w:rPr>
      </w:pPr>
    </w:p>
    <w:p w14:paraId="0DE66962">
      <w:pPr>
        <w:rPr>
          <w:rFonts w:ascii="宋体" w:hAnsi="宋体" w:cs="宋体"/>
          <w:b/>
          <w:color w:val="auto"/>
          <w:spacing w:val="6"/>
          <w:sz w:val="32"/>
          <w:szCs w:val="32"/>
          <w:highlight w:val="none"/>
        </w:rPr>
      </w:pPr>
    </w:p>
    <w:p w14:paraId="03BED9CF">
      <w:pPr>
        <w:pStyle w:val="4"/>
        <w:rPr>
          <w:rFonts w:ascii="宋体" w:hAnsi="宋体" w:cs="宋体"/>
          <w:b/>
          <w:color w:val="auto"/>
          <w:spacing w:val="6"/>
          <w:sz w:val="32"/>
          <w:szCs w:val="32"/>
          <w:highlight w:val="none"/>
        </w:rPr>
      </w:pPr>
    </w:p>
    <w:p w14:paraId="7876B3E7">
      <w:pPr>
        <w:rPr>
          <w:rFonts w:ascii="宋体" w:hAnsi="宋体" w:cs="宋体"/>
          <w:b/>
          <w:color w:val="auto"/>
          <w:spacing w:val="6"/>
          <w:sz w:val="32"/>
          <w:szCs w:val="32"/>
          <w:highlight w:val="none"/>
        </w:rPr>
      </w:pPr>
    </w:p>
    <w:p w14:paraId="7BF99726">
      <w:pPr>
        <w:pStyle w:val="4"/>
        <w:rPr>
          <w:rFonts w:ascii="宋体" w:hAnsi="宋体" w:cs="宋体"/>
          <w:b/>
          <w:color w:val="auto"/>
          <w:spacing w:val="6"/>
          <w:sz w:val="32"/>
          <w:szCs w:val="32"/>
          <w:highlight w:val="none"/>
        </w:rPr>
      </w:pPr>
    </w:p>
    <w:p w14:paraId="661E07CE">
      <w:pPr>
        <w:rPr>
          <w:rFonts w:ascii="宋体" w:hAnsi="宋体" w:cs="宋体"/>
          <w:b/>
          <w:color w:val="auto"/>
          <w:spacing w:val="6"/>
          <w:sz w:val="32"/>
          <w:szCs w:val="32"/>
          <w:highlight w:val="none"/>
        </w:rPr>
      </w:pPr>
    </w:p>
    <w:p w14:paraId="632E9036">
      <w:pPr>
        <w:pStyle w:val="4"/>
        <w:rPr>
          <w:rFonts w:ascii="宋体" w:hAnsi="宋体" w:cs="宋体"/>
          <w:b/>
          <w:color w:val="auto"/>
          <w:spacing w:val="6"/>
          <w:sz w:val="32"/>
          <w:szCs w:val="32"/>
          <w:highlight w:val="none"/>
        </w:rPr>
      </w:pPr>
    </w:p>
    <w:p w14:paraId="53522CC5">
      <w:pPr>
        <w:rPr>
          <w:rFonts w:ascii="宋体" w:hAnsi="宋体" w:cs="宋体"/>
          <w:b/>
          <w:color w:val="auto"/>
          <w:spacing w:val="6"/>
          <w:sz w:val="32"/>
          <w:szCs w:val="32"/>
          <w:highlight w:val="none"/>
        </w:rPr>
      </w:pPr>
    </w:p>
    <w:p w14:paraId="55C1B221">
      <w:pPr>
        <w:autoSpaceDE w:val="0"/>
        <w:autoSpaceDN w:val="0"/>
        <w:jc w:val="center"/>
        <w:rPr>
          <w:rFonts w:ascii="宋体" w:hAnsi="宋体" w:cs="宋体"/>
          <w:b/>
          <w:color w:val="auto"/>
          <w:spacing w:val="6"/>
          <w:sz w:val="32"/>
          <w:szCs w:val="32"/>
          <w:highlight w:val="none"/>
        </w:rPr>
      </w:pPr>
    </w:p>
    <w:p w14:paraId="1A28DE5A">
      <w:pPr>
        <w:snapToGrid w:val="0"/>
        <w:spacing w:line="360" w:lineRule="auto"/>
        <w:jc w:val="center"/>
        <w:outlineLvl w:val="0"/>
        <w:rPr>
          <w:rFonts w:hint="eastAsia" w:ascii="宋体" w:hAnsi="宋体" w:cs="宋体"/>
          <w:b/>
          <w:color w:val="auto"/>
          <w:kern w:val="0"/>
          <w:sz w:val="32"/>
          <w:szCs w:val="32"/>
          <w:highlight w:val="none"/>
          <w:lang w:val="en-US" w:eastAsia="zh-CN"/>
        </w:rPr>
      </w:pPr>
    </w:p>
    <w:p w14:paraId="2438ABB0">
      <w:pPr>
        <w:snapToGrid w:val="0"/>
        <w:spacing w:line="360" w:lineRule="auto"/>
        <w:jc w:val="center"/>
        <w:outlineLvl w:val="0"/>
        <w:rPr>
          <w:rFonts w:hint="default"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附件7：</w:t>
      </w:r>
      <w:r>
        <w:rPr>
          <w:rFonts w:hint="eastAsia" w:ascii="宋体" w:hAnsi="宋体" w:cs="宋体"/>
          <w:b/>
          <w:color w:val="auto"/>
          <w:kern w:val="0"/>
          <w:sz w:val="32"/>
          <w:szCs w:val="32"/>
          <w:highlight w:val="none"/>
        </w:rPr>
        <w:t>中小企业声明函</w:t>
      </w:r>
    </w:p>
    <w:p w14:paraId="00681EB1">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w:t>
      </w:r>
    </w:p>
    <w:p w14:paraId="04533436">
      <w:pPr>
        <w:spacing w:line="360" w:lineRule="auto"/>
        <w:ind w:firstLine="643"/>
        <w:jc w:val="center"/>
        <w:rPr>
          <w:rFonts w:ascii="宋体" w:hAnsi="宋体" w:cs="宋体"/>
          <w:b/>
          <w:color w:val="auto"/>
          <w:sz w:val="32"/>
          <w:szCs w:val="32"/>
          <w:highlight w:val="none"/>
        </w:rPr>
      </w:pPr>
    </w:p>
    <w:p w14:paraId="037C839A">
      <w:pPr>
        <w:spacing w:line="360" w:lineRule="auto"/>
        <w:ind w:firstLine="643"/>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3154A3E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本公司（联合体）郑重声明，根据《政府采购促进中小企业发展管理办法》（财库﹝2020﹞46 号）的规定，本公司（联合体）参加</w:t>
      </w:r>
      <w:r>
        <w:rPr>
          <w:rFonts w:hint="eastAsia" w:ascii="宋体" w:hAnsi="宋体" w:cs="宋体"/>
          <w:color w:val="auto"/>
          <w:sz w:val="24"/>
          <w:highlight w:val="none"/>
          <w:u w:val="single"/>
        </w:rPr>
        <w:t xml:space="preserve"> </w:t>
      </w:r>
      <w:r>
        <w:rPr>
          <w:rFonts w:hint="eastAsia" w:cs="仿宋_GB2312" w:asciiTheme="minorEastAsia" w:hAnsiTheme="minorEastAsia" w:eastAsiaTheme="minorEastAsia"/>
          <w:color w:val="auto"/>
          <w:sz w:val="24"/>
          <w:highlight w:val="none"/>
          <w:u w:val="single"/>
          <w:lang w:val="en-US" w:eastAsia="zh-CN"/>
        </w:rPr>
        <w:t>大墅镇初级中学校舍提升采购项目</w:t>
      </w:r>
      <w:r>
        <w:rPr>
          <w:rFonts w:hint="eastAsia" w:ascii="宋体" w:hAnsi="宋体" w:cs="宋体"/>
          <w:color w:val="auto"/>
          <w:sz w:val="24"/>
          <w:highlight w:val="none"/>
        </w:rPr>
        <w:t>【</w:t>
      </w:r>
      <w:r>
        <w:rPr>
          <w:rFonts w:hint="eastAsia" w:ascii="宋体" w:hAnsi="宋体" w:cs="宋体"/>
          <w:color w:val="auto"/>
          <w:sz w:val="24"/>
          <w:highlight w:val="none"/>
          <w:lang w:eastAsia="zh-CN"/>
        </w:rPr>
        <w:t>项目编号</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ZKCC2024013号</w:t>
      </w:r>
      <w:r>
        <w:rPr>
          <w:rFonts w:hint="eastAsia" w:ascii="宋体" w:hAnsi="宋体" w:cs="宋体"/>
          <w:color w:val="auto"/>
          <w:sz w:val="24"/>
          <w:highlight w:val="none"/>
        </w:rPr>
        <w:t>】 采购活动，提供的货物全部由符合政策要求的中小企业制造。相关企业（含联合体中的中小企业、签订分包意向协议的中小企业）的具体情况如下：</w:t>
      </w:r>
    </w:p>
    <w:p w14:paraId="6D8D3B4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lang w:val="en-US" w:eastAsia="zh-CN"/>
        </w:rPr>
        <w:t>380V电热双眼大锅灶</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 xml:space="preserve"> ；</w:t>
      </w:r>
    </w:p>
    <w:p w14:paraId="6D50126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 xml:space="preserve">380V蒸饭箱 </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 xml:space="preserve"> ；</w:t>
      </w:r>
    </w:p>
    <w:p w14:paraId="08B00C5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highlight w:val="none"/>
        </w:rPr>
        <w:t xml:space="preserve"> </w:t>
      </w:r>
      <w:r>
        <w:rPr>
          <w:rFonts w:hint="eastAsia" w:ascii="宋体" w:hAnsi="宋体" w:cs="宋体"/>
          <w:color w:val="auto"/>
          <w:sz w:val="24"/>
          <w:highlight w:val="none"/>
          <w:u w:val="single"/>
        </w:rPr>
        <w:t xml:space="preserve">不锈钢和面机 </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 xml:space="preserve"> ；</w:t>
      </w:r>
    </w:p>
    <w:p w14:paraId="50D4AEC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color w:val="auto"/>
          <w:highlight w:val="none"/>
        </w:rPr>
        <w:t xml:space="preserve"> </w:t>
      </w:r>
      <w:r>
        <w:rPr>
          <w:rFonts w:hint="eastAsia" w:ascii="宋体" w:hAnsi="宋体" w:cs="宋体"/>
          <w:color w:val="auto"/>
          <w:sz w:val="24"/>
          <w:highlight w:val="none"/>
          <w:u w:val="single"/>
        </w:rPr>
        <w:t xml:space="preserve">不锈钢压面机 </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 xml:space="preserve"> ；</w:t>
      </w:r>
    </w:p>
    <w:p w14:paraId="3383AA4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cs="宋体"/>
          <w:color w:val="auto"/>
          <w:sz w:val="24"/>
          <w:highlight w:val="none"/>
          <w:u w:val="single"/>
        </w:rPr>
        <w:t xml:space="preserve">自动开水器 </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建筑业</w:t>
      </w:r>
      <w:r>
        <w:rPr>
          <w:rFonts w:hint="eastAsia" w:ascii="宋体" w:hAnsi="宋体" w:cs="宋体"/>
          <w:color w:val="auto"/>
          <w:sz w:val="24"/>
          <w:highlight w:val="none"/>
          <w:u w:val="single"/>
        </w:rPr>
        <w:t>）</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 xml:space="preserve"> ；</w:t>
      </w:r>
    </w:p>
    <w:p w14:paraId="3F5A084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cs="宋体"/>
          <w:color w:val="auto"/>
          <w:sz w:val="24"/>
          <w:highlight w:val="none"/>
          <w:u w:val="single"/>
        </w:rPr>
        <w:t xml:space="preserve">实验室多功能讲台（钢木水槽台） </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 xml:space="preserve"> ；</w:t>
      </w:r>
    </w:p>
    <w:p w14:paraId="4FDB481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cs="宋体"/>
          <w:color w:val="auto"/>
          <w:sz w:val="24"/>
          <w:highlight w:val="none"/>
          <w:u w:val="single"/>
        </w:rPr>
        <w:t xml:space="preserve">餐桌椅 </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465D988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cs="宋体"/>
          <w:color w:val="auto"/>
          <w:sz w:val="24"/>
          <w:highlight w:val="none"/>
          <w:u w:val="single"/>
        </w:rPr>
        <w:t xml:space="preserve">剧院椅 </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 xml:space="preserve"> ；</w:t>
      </w:r>
    </w:p>
    <w:p w14:paraId="2C4E32C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cs="宋体"/>
          <w:color w:val="auto"/>
          <w:sz w:val="24"/>
          <w:highlight w:val="none"/>
          <w:u w:val="single"/>
        </w:rPr>
        <w:t xml:space="preserve">鞋柜 </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 xml:space="preserve"> ；</w:t>
      </w:r>
    </w:p>
    <w:p w14:paraId="3F36777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cs="宋体"/>
          <w:color w:val="auto"/>
          <w:sz w:val="24"/>
          <w:highlight w:val="none"/>
          <w:u w:val="single"/>
        </w:rPr>
        <w:t xml:space="preserve">中三门柜 </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 xml:space="preserve"> ；</w:t>
      </w:r>
    </w:p>
    <w:p w14:paraId="6AD8A04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cs="宋体"/>
          <w:color w:val="auto"/>
          <w:sz w:val="24"/>
          <w:highlight w:val="none"/>
          <w:u w:val="single"/>
        </w:rPr>
        <w:t xml:space="preserve">四门柜 </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 xml:space="preserve"> ；</w:t>
      </w:r>
    </w:p>
    <w:p w14:paraId="00D495D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cs="宋体"/>
          <w:color w:val="auto"/>
          <w:sz w:val="24"/>
          <w:highlight w:val="none"/>
          <w:u w:val="single"/>
        </w:rPr>
        <w:t xml:space="preserve">画框和字框 </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0C50164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hint="eastAsia" w:ascii="宋体" w:hAnsi="宋体" w:cs="宋体"/>
          <w:color w:val="auto"/>
          <w:highlight w:val="none"/>
          <w:u w:val="single"/>
        </w:rPr>
        <w:t>凹箱篮球架</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57659D4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14</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cs="宋体"/>
          <w:color w:val="auto"/>
          <w:sz w:val="24"/>
          <w:highlight w:val="none"/>
          <w:u w:val="single"/>
        </w:rPr>
        <w:t xml:space="preserve">空气能热水器 </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269C65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15</w:t>
      </w:r>
      <w:r>
        <w:rPr>
          <w:rFonts w:hint="eastAsia" w:ascii="宋体" w:hAnsi="宋体" w:cs="宋体"/>
          <w:color w:val="auto"/>
          <w:sz w:val="24"/>
          <w:highlight w:val="none"/>
        </w:rPr>
        <w:t>.</w:t>
      </w:r>
      <w:r>
        <w:rPr>
          <w:rFonts w:hint="eastAsia" w:ascii="宋体" w:hAnsi="宋体" w:cs="宋体"/>
          <w:color w:val="auto"/>
          <w:highlight w:val="none"/>
          <w:u w:val="single"/>
        </w:rPr>
        <w:t>太阳能热水器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 xml:space="preserve"> ；</w:t>
      </w:r>
    </w:p>
    <w:p w14:paraId="4B8436E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16</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cs="宋体"/>
          <w:color w:val="auto"/>
          <w:sz w:val="24"/>
          <w:highlight w:val="none"/>
          <w:u w:val="single"/>
        </w:rPr>
        <w:t xml:space="preserve">不锈钢水桶 </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 xml:space="preserve"> ；</w:t>
      </w:r>
    </w:p>
    <w:p w14:paraId="3057325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1F553FD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745CC289">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1691DE62">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C5E09DF">
      <w:pPr>
        <w:spacing w:line="360" w:lineRule="auto"/>
        <w:ind w:firstLine="360"/>
        <w:jc w:val="left"/>
        <w:rPr>
          <w:rFonts w:ascii="宋体" w:hAnsi="宋体" w:cs="宋体"/>
          <w:color w:val="auto"/>
          <w:sz w:val="18"/>
          <w:szCs w:val="18"/>
          <w:highlight w:val="none"/>
        </w:rPr>
      </w:pPr>
      <w:r>
        <w:rPr>
          <w:rFonts w:hint="eastAsia" w:ascii="宋体" w:hAnsi="宋体" w:cs="宋体"/>
          <w:color w:val="auto"/>
          <w:sz w:val="18"/>
          <w:szCs w:val="18"/>
          <w:highlight w:val="none"/>
        </w:rPr>
        <w:t>从业人员、营业收入、资产总额填报上一年度数据，无上一年度数据的新成立企业可不填报。</w:t>
      </w:r>
    </w:p>
    <w:p w14:paraId="238FF973">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0BFFCF89">
      <w:pPr>
        <w:spacing w:line="360" w:lineRule="auto"/>
        <w:ind w:right="420" w:firstLine="480" w:firstLineChars="200"/>
        <w:rPr>
          <w:rFonts w:hint="eastAsia"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25237F74">
      <w:pPr>
        <w:spacing w:line="360" w:lineRule="auto"/>
        <w:ind w:right="420" w:firstLine="480" w:firstLineChars="200"/>
        <w:rPr>
          <w:rFonts w:ascii="宋体" w:hAnsi="宋体" w:cs="宋体"/>
          <w:b/>
          <w:color w:val="auto"/>
          <w:spacing w:val="6"/>
          <w:sz w:val="32"/>
          <w:szCs w:val="32"/>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1FDBD62">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757" w:right="1417" w:bottom="1757" w:left="1417"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panose1 w:val="02010609030101010101"/>
    <w:charset w:val="86"/>
    <w:family w:val="swiss"/>
    <w:pitch w:val="default"/>
    <w:sig w:usb0="00000001" w:usb1="080E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Futura Bk">
    <w:altName w:val="Segoe Print"/>
    <w:panose1 w:val="00000000000000000000"/>
    <w:charset w:val="00"/>
    <w:family w:val="decorative"/>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decorative"/>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moder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decorative"/>
    <w:pitch w:val="default"/>
    <w:sig w:usb0="00000000" w:usb1="00000000" w:usb2="00000010" w:usb3="00000000" w:csb0="00040000" w:csb1="00000000"/>
  </w:font>
  <w:font w:name="Arial (W1)">
    <w:altName w:val="Arial"/>
    <w:panose1 w:val="00000000000000000000"/>
    <w:charset w:val="00"/>
    <w:family w:val="decorative"/>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swiss"/>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decorative"/>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Aldine401 BT">
    <w:altName w:val="Segoe Print"/>
    <w:panose1 w:val="00000000000000000000"/>
    <w:charset w:val="00"/>
    <w:family w:val="modern"/>
    <w:pitch w:val="default"/>
    <w:sig w:usb0="00000000" w:usb1="00000000" w:usb2="00000000" w:usb3="00000000" w:csb0="00000011" w:csb1="00000000"/>
  </w:font>
  <w:font w:name=".PingFang SC">
    <w:altName w:val="微软雅黑"/>
    <w:panose1 w:val="00000000000000000000"/>
    <w:charset w:val="00"/>
    <w:family w:val="swiss"/>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29C3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B4E7F">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0378E">
    <w:pPr>
      <w:pStyle w:val="40"/>
      <w:framePr w:wrap="around" w:vAnchor="text" w:hAnchor="margin" w:xAlign="right" w:y="1"/>
      <w:rPr>
        <w:rStyle w:val="73"/>
      </w:rPr>
    </w:pPr>
    <w:r>
      <w:fldChar w:fldCharType="begin"/>
    </w:r>
    <w:r>
      <w:rPr>
        <w:rStyle w:val="73"/>
      </w:rPr>
      <w:instrText xml:space="preserve">PAGE  </w:instrText>
    </w:r>
    <w:r>
      <w:fldChar w:fldCharType="end"/>
    </w:r>
  </w:p>
  <w:p w14:paraId="17A7473F">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1224B">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562" w:name="_Toc91899912"/>
    <w:bookmarkStart w:id="563" w:name="_Toc131845147"/>
    <w:bookmarkStart w:id="564" w:name="_Toc36110187"/>
    <w:bookmarkStart w:id="565" w:name="_Toc164085800"/>
    <w:r>
      <w:rPr>
        <w:rFonts w:hint="eastAsia" w:ascii="仿宋_GB2312" w:eastAsia="仿宋_GB2312"/>
        <w:kern w:val="0"/>
        <w:szCs w:val="21"/>
      </w:rPr>
      <w:t xml:space="preserve"> 页</w:t>
    </w:r>
    <w:bookmarkEnd w:id="562"/>
    <w:bookmarkEnd w:id="563"/>
    <w:bookmarkEnd w:id="564"/>
    <w:bookmarkEnd w:id="56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8FEFB">
    <w:pPr>
      <w:pStyle w:val="40"/>
      <w:framePr w:wrap="around" w:vAnchor="text" w:hAnchor="margin" w:xAlign="right" w:y="1"/>
      <w:rPr>
        <w:rStyle w:val="73"/>
      </w:rPr>
    </w:pPr>
    <w:r>
      <w:fldChar w:fldCharType="begin"/>
    </w:r>
    <w:r>
      <w:rPr>
        <w:rStyle w:val="73"/>
      </w:rPr>
      <w:instrText xml:space="preserve">PAGE  </w:instrText>
    </w:r>
    <w:r>
      <w:fldChar w:fldCharType="end"/>
    </w:r>
  </w:p>
  <w:p w14:paraId="24786AAC">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77B5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052C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19891420">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2E04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2E6B53D6">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AA56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4C8A8FD6">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E199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5FC19A89">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EB15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489CD882">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DF1B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1D21F0F9">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F3BD2">
    <w:pPr>
      <w:pStyle w:val="41"/>
      <w:pBdr>
        <w:bottom w:val="single" w:color="auto" w:sz="6" w:space="4"/>
      </w:pBdr>
      <w:jc w:val="right"/>
    </w:pPr>
    <w:r>
      <w:t></w:t>
    </w:r>
    <w:r>
      <w:rPr>
        <w:rFonts w:hint="eastAsia"/>
      </w:rPr>
      <w:t xml:space="preserve">             </w:t>
    </w:r>
  </w:p>
  <w:p w14:paraId="2923904A">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D9900">
    <w:pPr>
      <w:pStyle w:val="41"/>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4F279">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7CC5F">
    <w:pPr>
      <w:pStyle w:val="41"/>
      <w:jc w:val="right"/>
      <w:rPr>
        <w:rFonts w:ascii="仿宋_GB2312" w:eastAsia="仿宋_GB2312"/>
        <w:b/>
        <w:i/>
        <w:u w:val="single"/>
      </w:rPr>
    </w:pPr>
    <w:r>
      <w:t></w:t>
    </w: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5CCBD">
    <w:pPr>
      <w:pStyle w:val="41"/>
    </w:pPr>
    <w:r>
      <w:t></w:t>
    </w:r>
    <w:r>
      <w:rPr>
        <w:rFonts w:hint="eastAsia"/>
      </w:rPr>
      <w:t xml:space="preserve">         </w:t>
    </w:r>
  </w:p>
  <w:p w14:paraId="07A805B8">
    <w:pPr>
      <w:pStyle w:val="41"/>
    </w:pP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9DFCB">
    <w:pPr>
      <w:pStyle w:val="41"/>
      <w:rPr>
        <w:rFonts w:ascii="仿宋_GB2312" w:eastAsia="仿宋_GB2312"/>
        <w:b/>
        <w:i/>
        <w:u w:val="single"/>
      </w:rPr>
    </w:pPr>
    <w:r>
      <w:t></w:t>
    </w:r>
    <w:r>
      <w:rPr>
        <w:rFonts w:hint="eastAsia"/>
      </w:rPr>
      <w:t xml:space="preserve">                                                </w:t>
    </w:r>
  </w:p>
  <w:p w14:paraId="0D4DBF71">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B1184">
    <w:pPr>
      <w:pStyle w:val="41"/>
      <w:jc w:val="right"/>
    </w:pPr>
    <w:r>
      <w:t></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5075B">
    <w:pPr>
      <w:pStyle w:val="41"/>
      <w:jc w:val="right"/>
      <w:rPr>
        <w:rFonts w:ascii="仿宋_GB2312" w:eastAsia="仿宋_GB2312"/>
        <w:b/>
        <w:i/>
        <w:u w:val="single"/>
      </w:rPr>
    </w:pPr>
    <w:r>
      <w:rPr>
        <w:rFonts w:hint="eastAsia"/>
      </w:rPr>
      <w:t xml:space="preserve">                                  </w:t>
    </w:r>
    <w:r>
      <w:t>杭州市政府采购公开招标文件</w:t>
    </w:r>
  </w:p>
  <w:p w14:paraId="1EDF1F7A">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59320">
    <w:pPr>
      <w:pStyle w:val="41"/>
      <w:jc w:val="right"/>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4979E">
    <w:pPr>
      <w:pStyle w:val="41"/>
      <w:jc w:val="right"/>
      <w:rPr>
        <w:rFonts w:ascii="仿宋_GB2312" w:eastAsia="仿宋_GB2312"/>
        <w:b/>
        <w:i/>
        <w:iCs/>
        <w:u w:val="single"/>
      </w:rPr>
    </w:pPr>
    <w: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2Zjg0YTc0OGNmYzQwYTg3ZTkxMWIwNzRkMzM5NmY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190A"/>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41A"/>
    <w:rsid w:val="00050656"/>
    <w:rsid w:val="00050A19"/>
    <w:rsid w:val="000511B6"/>
    <w:rsid w:val="00051B00"/>
    <w:rsid w:val="00051C2A"/>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7C0"/>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26"/>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4A76"/>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2C"/>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00"/>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1452"/>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06A"/>
    <w:rsid w:val="001A79A2"/>
    <w:rsid w:val="001A7FA5"/>
    <w:rsid w:val="001B06A6"/>
    <w:rsid w:val="001B13BF"/>
    <w:rsid w:val="001B15B9"/>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787"/>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878"/>
    <w:rsid w:val="00242F79"/>
    <w:rsid w:val="0024415B"/>
    <w:rsid w:val="00244968"/>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1DF"/>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4D8D"/>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4E2"/>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653"/>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809"/>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6FEC"/>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D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32C"/>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2CDB"/>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6895"/>
    <w:rsid w:val="006673B9"/>
    <w:rsid w:val="0066790C"/>
    <w:rsid w:val="00667A67"/>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1FF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6FC"/>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5397"/>
    <w:rsid w:val="007C60A8"/>
    <w:rsid w:val="007C6158"/>
    <w:rsid w:val="007C660F"/>
    <w:rsid w:val="007C6664"/>
    <w:rsid w:val="007C66FF"/>
    <w:rsid w:val="007C69AE"/>
    <w:rsid w:val="007C6FE9"/>
    <w:rsid w:val="007C7688"/>
    <w:rsid w:val="007C76E3"/>
    <w:rsid w:val="007C76F3"/>
    <w:rsid w:val="007C7DD9"/>
    <w:rsid w:val="007D03BC"/>
    <w:rsid w:val="007D0418"/>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2887"/>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27CB"/>
    <w:rsid w:val="007F307A"/>
    <w:rsid w:val="007F30C6"/>
    <w:rsid w:val="007F38FD"/>
    <w:rsid w:val="007F3C18"/>
    <w:rsid w:val="007F4318"/>
    <w:rsid w:val="007F4709"/>
    <w:rsid w:val="007F47DA"/>
    <w:rsid w:val="007F4E52"/>
    <w:rsid w:val="007F4F84"/>
    <w:rsid w:val="007F5382"/>
    <w:rsid w:val="007F55A4"/>
    <w:rsid w:val="007F5D28"/>
    <w:rsid w:val="007F6260"/>
    <w:rsid w:val="007F6603"/>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004"/>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80A"/>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227"/>
    <w:rsid w:val="00867501"/>
    <w:rsid w:val="00867D8E"/>
    <w:rsid w:val="008700C0"/>
    <w:rsid w:val="0087058B"/>
    <w:rsid w:val="008705AA"/>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4775"/>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1B6"/>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239"/>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27FC4"/>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118"/>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3CCB"/>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700"/>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4DD1"/>
    <w:rsid w:val="00B55F64"/>
    <w:rsid w:val="00B56ECA"/>
    <w:rsid w:val="00B57093"/>
    <w:rsid w:val="00B574DA"/>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3D8"/>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0AA3"/>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6E10"/>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6C7"/>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1FA"/>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37B"/>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4FF0"/>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118F"/>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3E38"/>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02D"/>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DA1"/>
    <w:rsid w:val="00DE6E4D"/>
    <w:rsid w:val="00DE7498"/>
    <w:rsid w:val="00DE75EF"/>
    <w:rsid w:val="00DE7611"/>
    <w:rsid w:val="00DE7D19"/>
    <w:rsid w:val="00DF05A0"/>
    <w:rsid w:val="00DF1162"/>
    <w:rsid w:val="00DF1BA8"/>
    <w:rsid w:val="00DF1DDB"/>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587E"/>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6F9A"/>
    <w:rsid w:val="00ED71BA"/>
    <w:rsid w:val="00ED728F"/>
    <w:rsid w:val="00ED73A1"/>
    <w:rsid w:val="00ED7CA2"/>
    <w:rsid w:val="00EE04F9"/>
    <w:rsid w:val="00EE05E0"/>
    <w:rsid w:val="00EE0FF6"/>
    <w:rsid w:val="00EE13DA"/>
    <w:rsid w:val="00EE1595"/>
    <w:rsid w:val="00EE1E71"/>
    <w:rsid w:val="00EE2087"/>
    <w:rsid w:val="00EE20C2"/>
    <w:rsid w:val="00EE224D"/>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C32AB"/>
    <w:rsid w:val="011F6449"/>
    <w:rsid w:val="01236AFB"/>
    <w:rsid w:val="01505F15"/>
    <w:rsid w:val="01541149"/>
    <w:rsid w:val="019F7441"/>
    <w:rsid w:val="01B37585"/>
    <w:rsid w:val="01BB5A85"/>
    <w:rsid w:val="01D55165"/>
    <w:rsid w:val="01DF6BF8"/>
    <w:rsid w:val="01EC2C57"/>
    <w:rsid w:val="025F0711"/>
    <w:rsid w:val="026B2E25"/>
    <w:rsid w:val="02824D4D"/>
    <w:rsid w:val="02DC4B10"/>
    <w:rsid w:val="02DD76CE"/>
    <w:rsid w:val="02F36323"/>
    <w:rsid w:val="02F5619C"/>
    <w:rsid w:val="0314369E"/>
    <w:rsid w:val="0326446A"/>
    <w:rsid w:val="032D5555"/>
    <w:rsid w:val="036634D2"/>
    <w:rsid w:val="03673E4D"/>
    <w:rsid w:val="039E740C"/>
    <w:rsid w:val="03BE6034"/>
    <w:rsid w:val="03CA1FAF"/>
    <w:rsid w:val="03DD35E4"/>
    <w:rsid w:val="03DF1DDB"/>
    <w:rsid w:val="03E868D9"/>
    <w:rsid w:val="03EC0177"/>
    <w:rsid w:val="04074FB1"/>
    <w:rsid w:val="04076900"/>
    <w:rsid w:val="041A5A3B"/>
    <w:rsid w:val="042311BA"/>
    <w:rsid w:val="042B157A"/>
    <w:rsid w:val="044D2C6F"/>
    <w:rsid w:val="045646AD"/>
    <w:rsid w:val="048F763B"/>
    <w:rsid w:val="049F330E"/>
    <w:rsid w:val="04AA775C"/>
    <w:rsid w:val="04AE18D1"/>
    <w:rsid w:val="04AF1889"/>
    <w:rsid w:val="04F66F48"/>
    <w:rsid w:val="05015EA4"/>
    <w:rsid w:val="05251E14"/>
    <w:rsid w:val="05575AC4"/>
    <w:rsid w:val="05A16594"/>
    <w:rsid w:val="05A7762D"/>
    <w:rsid w:val="05D709B3"/>
    <w:rsid w:val="05E76E48"/>
    <w:rsid w:val="060E5941"/>
    <w:rsid w:val="06110FAF"/>
    <w:rsid w:val="06493CA7"/>
    <w:rsid w:val="065A6178"/>
    <w:rsid w:val="066F1CF3"/>
    <w:rsid w:val="06930BB8"/>
    <w:rsid w:val="070C21F9"/>
    <w:rsid w:val="07245D42"/>
    <w:rsid w:val="07264C62"/>
    <w:rsid w:val="073F4A62"/>
    <w:rsid w:val="0779354C"/>
    <w:rsid w:val="08030185"/>
    <w:rsid w:val="08061376"/>
    <w:rsid w:val="081C4DA3"/>
    <w:rsid w:val="08452D77"/>
    <w:rsid w:val="086401F8"/>
    <w:rsid w:val="08751CAA"/>
    <w:rsid w:val="08793A43"/>
    <w:rsid w:val="087E4C40"/>
    <w:rsid w:val="08A871D0"/>
    <w:rsid w:val="08D66AD6"/>
    <w:rsid w:val="08DA33A3"/>
    <w:rsid w:val="08E80F13"/>
    <w:rsid w:val="09102B5A"/>
    <w:rsid w:val="09335624"/>
    <w:rsid w:val="093A3733"/>
    <w:rsid w:val="0944690F"/>
    <w:rsid w:val="094D790A"/>
    <w:rsid w:val="09535675"/>
    <w:rsid w:val="09563BC8"/>
    <w:rsid w:val="095F057D"/>
    <w:rsid w:val="09630EDC"/>
    <w:rsid w:val="09642282"/>
    <w:rsid w:val="09733572"/>
    <w:rsid w:val="09772C16"/>
    <w:rsid w:val="098353B5"/>
    <w:rsid w:val="09A92330"/>
    <w:rsid w:val="09B06B87"/>
    <w:rsid w:val="09C13146"/>
    <w:rsid w:val="09E04166"/>
    <w:rsid w:val="09E27849"/>
    <w:rsid w:val="0A0F2E11"/>
    <w:rsid w:val="0A1C0718"/>
    <w:rsid w:val="0A3E7710"/>
    <w:rsid w:val="0A5B7E63"/>
    <w:rsid w:val="0A870BFA"/>
    <w:rsid w:val="0AA01CBB"/>
    <w:rsid w:val="0AA374A5"/>
    <w:rsid w:val="0AAB7649"/>
    <w:rsid w:val="0ABC5606"/>
    <w:rsid w:val="0B30404E"/>
    <w:rsid w:val="0B4C6C14"/>
    <w:rsid w:val="0B547599"/>
    <w:rsid w:val="0B631A88"/>
    <w:rsid w:val="0B683D45"/>
    <w:rsid w:val="0B6D6042"/>
    <w:rsid w:val="0B6E5EA7"/>
    <w:rsid w:val="0B7F3F11"/>
    <w:rsid w:val="0B884417"/>
    <w:rsid w:val="0B901DC7"/>
    <w:rsid w:val="0BF6188C"/>
    <w:rsid w:val="0BF73C91"/>
    <w:rsid w:val="0C170175"/>
    <w:rsid w:val="0C37664F"/>
    <w:rsid w:val="0C571A41"/>
    <w:rsid w:val="0C5C1171"/>
    <w:rsid w:val="0C5E1CBC"/>
    <w:rsid w:val="0C615B50"/>
    <w:rsid w:val="0C654F6B"/>
    <w:rsid w:val="0C8445DA"/>
    <w:rsid w:val="0C87121B"/>
    <w:rsid w:val="0CC007F7"/>
    <w:rsid w:val="0CC617AC"/>
    <w:rsid w:val="0CE618DF"/>
    <w:rsid w:val="0CFE707A"/>
    <w:rsid w:val="0D063BDA"/>
    <w:rsid w:val="0D08375F"/>
    <w:rsid w:val="0D184CFB"/>
    <w:rsid w:val="0D295F98"/>
    <w:rsid w:val="0D417786"/>
    <w:rsid w:val="0D4A7419"/>
    <w:rsid w:val="0D827401"/>
    <w:rsid w:val="0D84094E"/>
    <w:rsid w:val="0D896A37"/>
    <w:rsid w:val="0D8A00E9"/>
    <w:rsid w:val="0D8D589E"/>
    <w:rsid w:val="0D9C49BC"/>
    <w:rsid w:val="0DA01C73"/>
    <w:rsid w:val="0DD34156"/>
    <w:rsid w:val="0DD63300"/>
    <w:rsid w:val="0DE93979"/>
    <w:rsid w:val="0DE95655"/>
    <w:rsid w:val="0DF50604"/>
    <w:rsid w:val="0DF702FE"/>
    <w:rsid w:val="0DF84896"/>
    <w:rsid w:val="0E060E51"/>
    <w:rsid w:val="0E5604B2"/>
    <w:rsid w:val="0E6D5D79"/>
    <w:rsid w:val="0E9D0089"/>
    <w:rsid w:val="0EB36461"/>
    <w:rsid w:val="0EB803EE"/>
    <w:rsid w:val="0EF94D4B"/>
    <w:rsid w:val="0F2B249C"/>
    <w:rsid w:val="0F4958DC"/>
    <w:rsid w:val="0F515DF7"/>
    <w:rsid w:val="0F596BA8"/>
    <w:rsid w:val="0F6248D2"/>
    <w:rsid w:val="0F693536"/>
    <w:rsid w:val="0F7B0511"/>
    <w:rsid w:val="0F7B76D9"/>
    <w:rsid w:val="0F816ACD"/>
    <w:rsid w:val="0F9832DB"/>
    <w:rsid w:val="0F9D2C6D"/>
    <w:rsid w:val="0FBF3FD2"/>
    <w:rsid w:val="0FBF7FF3"/>
    <w:rsid w:val="10646583"/>
    <w:rsid w:val="107D4B15"/>
    <w:rsid w:val="108A3C80"/>
    <w:rsid w:val="108F25B6"/>
    <w:rsid w:val="10C26171"/>
    <w:rsid w:val="10C70674"/>
    <w:rsid w:val="10F33360"/>
    <w:rsid w:val="10FC16EA"/>
    <w:rsid w:val="110F1D40"/>
    <w:rsid w:val="11266F33"/>
    <w:rsid w:val="118963A1"/>
    <w:rsid w:val="11B61DC5"/>
    <w:rsid w:val="11C6522A"/>
    <w:rsid w:val="11E104CC"/>
    <w:rsid w:val="11E20309"/>
    <w:rsid w:val="12255233"/>
    <w:rsid w:val="12530213"/>
    <w:rsid w:val="125F420A"/>
    <w:rsid w:val="127723A9"/>
    <w:rsid w:val="12862074"/>
    <w:rsid w:val="12883966"/>
    <w:rsid w:val="128F2D41"/>
    <w:rsid w:val="129E45B4"/>
    <w:rsid w:val="12D81596"/>
    <w:rsid w:val="13031039"/>
    <w:rsid w:val="13072A44"/>
    <w:rsid w:val="13174AE5"/>
    <w:rsid w:val="135F0966"/>
    <w:rsid w:val="135F4BE2"/>
    <w:rsid w:val="13622204"/>
    <w:rsid w:val="138C54D3"/>
    <w:rsid w:val="139B1A0A"/>
    <w:rsid w:val="139D25C7"/>
    <w:rsid w:val="13B14419"/>
    <w:rsid w:val="13B32A60"/>
    <w:rsid w:val="13BF3CE4"/>
    <w:rsid w:val="140C7FB4"/>
    <w:rsid w:val="141008D8"/>
    <w:rsid w:val="14125FE6"/>
    <w:rsid w:val="146D271E"/>
    <w:rsid w:val="14982588"/>
    <w:rsid w:val="149A5AD9"/>
    <w:rsid w:val="14A7619D"/>
    <w:rsid w:val="150536C3"/>
    <w:rsid w:val="150C1963"/>
    <w:rsid w:val="151447A0"/>
    <w:rsid w:val="154A6454"/>
    <w:rsid w:val="154B11F8"/>
    <w:rsid w:val="15762120"/>
    <w:rsid w:val="15C727F2"/>
    <w:rsid w:val="161377E5"/>
    <w:rsid w:val="161517B0"/>
    <w:rsid w:val="16753CCD"/>
    <w:rsid w:val="16A8729C"/>
    <w:rsid w:val="16B33777"/>
    <w:rsid w:val="16BC70A7"/>
    <w:rsid w:val="16C6339E"/>
    <w:rsid w:val="172F2D79"/>
    <w:rsid w:val="1730746E"/>
    <w:rsid w:val="17557BEF"/>
    <w:rsid w:val="17BF026A"/>
    <w:rsid w:val="17D349C1"/>
    <w:rsid w:val="17EF7DDE"/>
    <w:rsid w:val="1830729E"/>
    <w:rsid w:val="185B5474"/>
    <w:rsid w:val="1869193F"/>
    <w:rsid w:val="1870062C"/>
    <w:rsid w:val="18817102"/>
    <w:rsid w:val="18830A15"/>
    <w:rsid w:val="18852B28"/>
    <w:rsid w:val="188B5321"/>
    <w:rsid w:val="18B3705E"/>
    <w:rsid w:val="18B828C6"/>
    <w:rsid w:val="193B777F"/>
    <w:rsid w:val="198D2276"/>
    <w:rsid w:val="19932372"/>
    <w:rsid w:val="19A20DD5"/>
    <w:rsid w:val="19AE03F1"/>
    <w:rsid w:val="1A071A03"/>
    <w:rsid w:val="1A1F16AE"/>
    <w:rsid w:val="1A3B5C77"/>
    <w:rsid w:val="1A984BAD"/>
    <w:rsid w:val="1AB05F4B"/>
    <w:rsid w:val="1AB8220E"/>
    <w:rsid w:val="1AC612CA"/>
    <w:rsid w:val="1AE4166C"/>
    <w:rsid w:val="1AF06CFB"/>
    <w:rsid w:val="1AF11B8D"/>
    <w:rsid w:val="1B0D6EF9"/>
    <w:rsid w:val="1B11359C"/>
    <w:rsid w:val="1B2A271F"/>
    <w:rsid w:val="1B530544"/>
    <w:rsid w:val="1B713184"/>
    <w:rsid w:val="1B83082F"/>
    <w:rsid w:val="1BA01202"/>
    <w:rsid w:val="1BA209CF"/>
    <w:rsid w:val="1BB4777D"/>
    <w:rsid w:val="1BB630ED"/>
    <w:rsid w:val="1BD75AB8"/>
    <w:rsid w:val="1C0459C2"/>
    <w:rsid w:val="1C1222ED"/>
    <w:rsid w:val="1C1B3B4A"/>
    <w:rsid w:val="1C88086E"/>
    <w:rsid w:val="1C964CCC"/>
    <w:rsid w:val="1C9D605B"/>
    <w:rsid w:val="1CE43C8A"/>
    <w:rsid w:val="1D266CE1"/>
    <w:rsid w:val="1D3963AF"/>
    <w:rsid w:val="1D554B87"/>
    <w:rsid w:val="1D55566A"/>
    <w:rsid w:val="1D6A673C"/>
    <w:rsid w:val="1D8A4831"/>
    <w:rsid w:val="1D9247AE"/>
    <w:rsid w:val="1DB567EC"/>
    <w:rsid w:val="1DF51A98"/>
    <w:rsid w:val="1E3D060F"/>
    <w:rsid w:val="1E3F7D2E"/>
    <w:rsid w:val="1E4134E4"/>
    <w:rsid w:val="1E5062B3"/>
    <w:rsid w:val="1E523514"/>
    <w:rsid w:val="1E5B61CE"/>
    <w:rsid w:val="1E6D7CAF"/>
    <w:rsid w:val="1E714A66"/>
    <w:rsid w:val="1E802593"/>
    <w:rsid w:val="1E827A99"/>
    <w:rsid w:val="1E8B6156"/>
    <w:rsid w:val="1EA703CC"/>
    <w:rsid w:val="1EB7330C"/>
    <w:rsid w:val="1EDA5344"/>
    <w:rsid w:val="1F0A0FF3"/>
    <w:rsid w:val="1F1F369F"/>
    <w:rsid w:val="1F494278"/>
    <w:rsid w:val="1F5771FF"/>
    <w:rsid w:val="1FE868A9"/>
    <w:rsid w:val="20034907"/>
    <w:rsid w:val="20173E4B"/>
    <w:rsid w:val="204E48BC"/>
    <w:rsid w:val="205253AE"/>
    <w:rsid w:val="208921B3"/>
    <w:rsid w:val="20973DEB"/>
    <w:rsid w:val="20A756FA"/>
    <w:rsid w:val="20A976C4"/>
    <w:rsid w:val="20B26522"/>
    <w:rsid w:val="20B44310"/>
    <w:rsid w:val="211116EB"/>
    <w:rsid w:val="213D1BBA"/>
    <w:rsid w:val="216133FC"/>
    <w:rsid w:val="21D56769"/>
    <w:rsid w:val="21E52EF3"/>
    <w:rsid w:val="21FB5D7B"/>
    <w:rsid w:val="22015E94"/>
    <w:rsid w:val="220B1C3D"/>
    <w:rsid w:val="221D1D20"/>
    <w:rsid w:val="22205764"/>
    <w:rsid w:val="22334A87"/>
    <w:rsid w:val="22BE6801"/>
    <w:rsid w:val="233500BF"/>
    <w:rsid w:val="23377FF7"/>
    <w:rsid w:val="234C07DB"/>
    <w:rsid w:val="236B425F"/>
    <w:rsid w:val="23836192"/>
    <w:rsid w:val="23901F29"/>
    <w:rsid w:val="239C0061"/>
    <w:rsid w:val="23B908A4"/>
    <w:rsid w:val="23E95BEF"/>
    <w:rsid w:val="23FD0064"/>
    <w:rsid w:val="24476BBD"/>
    <w:rsid w:val="245375B0"/>
    <w:rsid w:val="24642C0A"/>
    <w:rsid w:val="2492690D"/>
    <w:rsid w:val="24AB32DF"/>
    <w:rsid w:val="24AC1531"/>
    <w:rsid w:val="24B108F5"/>
    <w:rsid w:val="24B22173"/>
    <w:rsid w:val="24B93C4E"/>
    <w:rsid w:val="24B95AD9"/>
    <w:rsid w:val="24BE24DA"/>
    <w:rsid w:val="24BE3012"/>
    <w:rsid w:val="24C543A1"/>
    <w:rsid w:val="24CF5825"/>
    <w:rsid w:val="24D663E6"/>
    <w:rsid w:val="24D77F2B"/>
    <w:rsid w:val="24FE78B3"/>
    <w:rsid w:val="2511665B"/>
    <w:rsid w:val="258B00E2"/>
    <w:rsid w:val="25A917A6"/>
    <w:rsid w:val="25BE27CC"/>
    <w:rsid w:val="25CC175F"/>
    <w:rsid w:val="25F74A5C"/>
    <w:rsid w:val="2628662C"/>
    <w:rsid w:val="262D45DE"/>
    <w:rsid w:val="26431A21"/>
    <w:rsid w:val="26793695"/>
    <w:rsid w:val="26871DC8"/>
    <w:rsid w:val="269A68C1"/>
    <w:rsid w:val="26A53EF9"/>
    <w:rsid w:val="26A94201"/>
    <w:rsid w:val="26AC274F"/>
    <w:rsid w:val="27044A29"/>
    <w:rsid w:val="271D34C8"/>
    <w:rsid w:val="272555CB"/>
    <w:rsid w:val="276142BF"/>
    <w:rsid w:val="276E51C4"/>
    <w:rsid w:val="27783712"/>
    <w:rsid w:val="27907362"/>
    <w:rsid w:val="27C44DE4"/>
    <w:rsid w:val="27E86D24"/>
    <w:rsid w:val="283261F1"/>
    <w:rsid w:val="28333E1D"/>
    <w:rsid w:val="28454BD6"/>
    <w:rsid w:val="28455253"/>
    <w:rsid w:val="28537F15"/>
    <w:rsid w:val="28551971"/>
    <w:rsid w:val="285B1C53"/>
    <w:rsid w:val="289F7086"/>
    <w:rsid w:val="28C32028"/>
    <w:rsid w:val="28CC490F"/>
    <w:rsid w:val="28CD7F59"/>
    <w:rsid w:val="28DE40AA"/>
    <w:rsid w:val="28E848A9"/>
    <w:rsid w:val="29345E77"/>
    <w:rsid w:val="29363ABF"/>
    <w:rsid w:val="294C65AD"/>
    <w:rsid w:val="2956295F"/>
    <w:rsid w:val="295E6B72"/>
    <w:rsid w:val="29806583"/>
    <w:rsid w:val="298B3C4C"/>
    <w:rsid w:val="29B019A3"/>
    <w:rsid w:val="29F26D24"/>
    <w:rsid w:val="2A15033F"/>
    <w:rsid w:val="2A1662C1"/>
    <w:rsid w:val="2A1C7367"/>
    <w:rsid w:val="2A2815FA"/>
    <w:rsid w:val="2A3F0751"/>
    <w:rsid w:val="2A4201E9"/>
    <w:rsid w:val="2A6D6092"/>
    <w:rsid w:val="2A7D76B4"/>
    <w:rsid w:val="2A8B7E3A"/>
    <w:rsid w:val="2B1A4D1A"/>
    <w:rsid w:val="2B434271"/>
    <w:rsid w:val="2B437463"/>
    <w:rsid w:val="2B7807EE"/>
    <w:rsid w:val="2B920D55"/>
    <w:rsid w:val="2BA50BF7"/>
    <w:rsid w:val="2BBF00EC"/>
    <w:rsid w:val="2BC37CFD"/>
    <w:rsid w:val="2BD5237F"/>
    <w:rsid w:val="2BE536CE"/>
    <w:rsid w:val="2BE758D9"/>
    <w:rsid w:val="2C0559CB"/>
    <w:rsid w:val="2C09049E"/>
    <w:rsid w:val="2C0A653C"/>
    <w:rsid w:val="2C0C6D59"/>
    <w:rsid w:val="2C191F85"/>
    <w:rsid w:val="2CE82D6F"/>
    <w:rsid w:val="2D343236"/>
    <w:rsid w:val="2DD15014"/>
    <w:rsid w:val="2DF72DE4"/>
    <w:rsid w:val="2E0220AF"/>
    <w:rsid w:val="2E262354"/>
    <w:rsid w:val="2E4B082A"/>
    <w:rsid w:val="2E5D4E86"/>
    <w:rsid w:val="2E5D790B"/>
    <w:rsid w:val="2E7711A7"/>
    <w:rsid w:val="2E9A3C18"/>
    <w:rsid w:val="2EBB0FEE"/>
    <w:rsid w:val="2EC63002"/>
    <w:rsid w:val="2F0A6B38"/>
    <w:rsid w:val="2F0E4B96"/>
    <w:rsid w:val="2F282A63"/>
    <w:rsid w:val="2F927575"/>
    <w:rsid w:val="2F946CCB"/>
    <w:rsid w:val="2FD25781"/>
    <w:rsid w:val="2FDC745C"/>
    <w:rsid w:val="2FFD7934"/>
    <w:rsid w:val="304073AC"/>
    <w:rsid w:val="30654C8A"/>
    <w:rsid w:val="30733ACD"/>
    <w:rsid w:val="308C3862"/>
    <w:rsid w:val="309379D8"/>
    <w:rsid w:val="30A270F7"/>
    <w:rsid w:val="30B73737"/>
    <w:rsid w:val="30DF1478"/>
    <w:rsid w:val="30EC586F"/>
    <w:rsid w:val="310B5831"/>
    <w:rsid w:val="315A0567"/>
    <w:rsid w:val="319C6071"/>
    <w:rsid w:val="31AC537E"/>
    <w:rsid w:val="31E3679B"/>
    <w:rsid w:val="31E732FD"/>
    <w:rsid w:val="32087FC3"/>
    <w:rsid w:val="321626E0"/>
    <w:rsid w:val="324B0876"/>
    <w:rsid w:val="32517576"/>
    <w:rsid w:val="32BE5C2C"/>
    <w:rsid w:val="32FB6478"/>
    <w:rsid w:val="33263B3F"/>
    <w:rsid w:val="3359464F"/>
    <w:rsid w:val="336456CD"/>
    <w:rsid w:val="336963EB"/>
    <w:rsid w:val="33816EEB"/>
    <w:rsid w:val="33EB55CD"/>
    <w:rsid w:val="33EC4C02"/>
    <w:rsid w:val="340D2360"/>
    <w:rsid w:val="3410665D"/>
    <w:rsid w:val="34211214"/>
    <w:rsid w:val="342E63AB"/>
    <w:rsid w:val="34563267"/>
    <w:rsid w:val="34922551"/>
    <w:rsid w:val="34950E68"/>
    <w:rsid w:val="34986E94"/>
    <w:rsid w:val="34AF62C9"/>
    <w:rsid w:val="34CB4388"/>
    <w:rsid w:val="34F605A6"/>
    <w:rsid w:val="34FA6E12"/>
    <w:rsid w:val="350727B3"/>
    <w:rsid w:val="353A4937"/>
    <w:rsid w:val="354D7158"/>
    <w:rsid w:val="357065AB"/>
    <w:rsid w:val="35747E49"/>
    <w:rsid w:val="358D5588"/>
    <w:rsid w:val="36315D3A"/>
    <w:rsid w:val="363A3B40"/>
    <w:rsid w:val="364A2958"/>
    <w:rsid w:val="365302AE"/>
    <w:rsid w:val="36607A0A"/>
    <w:rsid w:val="366E227C"/>
    <w:rsid w:val="366F2E0D"/>
    <w:rsid w:val="367B6A5C"/>
    <w:rsid w:val="369E361B"/>
    <w:rsid w:val="36A74ADA"/>
    <w:rsid w:val="36AD60D5"/>
    <w:rsid w:val="36B224F9"/>
    <w:rsid w:val="36EC0CC9"/>
    <w:rsid w:val="37377380"/>
    <w:rsid w:val="373F410B"/>
    <w:rsid w:val="37645C9B"/>
    <w:rsid w:val="377F4883"/>
    <w:rsid w:val="3787736B"/>
    <w:rsid w:val="37EE7094"/>
    <w:rsid w:val="38296C89"/>
    <w:rsid w:val="382D42DF"/>
    <w:rsid w:val="383002EB"/>
    <w:rsid w:val="38586797"/>
    <w:rsid w:val="387E0FDF"/>
    <w:rsid w:val="3894435E"/>
    <w:rsid w:val="38BC0149"/>
    <w:rsid w:val="38BF587F"/>
    <w:rsid w:val="38D37F4B"/>
    <w:rsid w:val="38D87D1C"/>
    <w:rsid w:val="392B4CC2"/>
    <w:rsid w:val="39636459"/>
    <w:rsid w:val="396B7F6C"/>
    <w:rsid w:val="39763A64"/>
    <w:rsid w:val="39B417A9"/>
    <w:rsid w:val="39FC5695"/>
    <w:rsid w:val="3A006D8E"/>
    <w:rsid w:val="3A3651E5"/>
    <w:rsid w:val="3A3E6C77"/>
    <w:rsid w:val="3A555D6F"/>
    <w:rsid w:val="3A744481"/>
    <w:rsid w:val="3A772A1D"/>
    <w:rsid w:val="3A8C7BEF"/>
    <w:rsid w:val="3A906246"/>
    <w:rsid w:val="3AF03D2A"/>
    <w:rsid w:val="3AF15A98"/>
    <w:rsid w:val="3AFF6407"/>
    <w:rsid w:val="3B2349B7"/>
    <w:rsid w:val="3B3B4F65"/>
    <w:rsid w:val="3B4262F3"/>
    <w:rsid w:val="3B616CFF"/>
    <w:rsid w:val="3B6259F6"/>
    <w:rsid w:val="3B976654"/>
    <w:rsid w:val="3BC01EFC"/>
    <w:rsid w:val="3BCA786A"/>
    <w:rsid w:val="3BD31E2F"/>
    <w:rsid w:val="3BF15831"/>
    <w:rsid w:val="3C105946"/>
    <w:rsid w:val="3C471448"/>
    <w:rsid w:val="3C5F759A"/>
    <w:rsid w:val="3C6C525A"/>
    <w:rsid w:val="3CCE23CB"/>
    <w:rsid w:val="3CD17D17"/>
    <w:rsid w:val="3D1B504E"/>
    <w:rsid w:val="3D3C7F39"/>
    <w:rsid w:val="3D440F09"/>
    <w:rsid w:val="3D4504A0"/>
    <w:rsid w:val="3D714C6E"/>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A6689"/>
    <w:rsid w:val="3EAF4836"/>
    <w:rsid w:val="3EC33DFA"/>
    <w:rsid w:val="3F060E16"/>
    <w:rsid w:val="3F1D1096"/>
    <w:rsid w:val="3F2F0234"/>
    <w:rsid w:val="3F634A8A"/>
    <w:rsid w:val="3F6363FE"/>
    <w:rsid w:val="3F756B8F"/>
    <w:rsid w:val="3F892743"/>
    <w:rsid w:val="3F95482B"/>
    <w:rsid w:val="3F9D7F9C"/>
    <w:rsid w:val="4019356B"/>
    <w:rsid w:val="40275AB8"/>
    <w:rsid w:val="40592157"/>
    <w:rsid w:val="406E1CAE"/>
    <w:rsid w:val="40907B01"/>
    <w:rsid w:val="40A0133A"/>
    <w:rsid w:val="40C31A53"/>
    <w:rsid w:val="40C33A32"/>
    <w:rsid w:val="40FC0CF2"/>
    <w:rsid w:val="40FF545D"/>
    <w:rsid w:val="410067C8"/>
    <w:rsid w:val="4185518C"/>
    <w:rsid w:val="418F0D2A"/>
    <w:rsid w:val="41D01505"/>
    <w:rsid w:val="42010CB6"/>
    <w:rsid w:val="42474939"/>
    <w:rsid w:val="424C3C57"/>
    <w:rsid w:val="424D405B"/>
    <w:rsid w:val="42613FF3"/>
    <w:rsid w:val="42660D96"/>
    <w:rsid w:val="428667D2"/>
    <w:rsid w:val="428E62C2"/>
    <w:rsid w:val="42CD1CE0"/>
    <w:rsid w:val="42E1381E"/>
    <w:rsid w:val="42E74D31"/>
    <w:rsid w:val="42ED6459"/>
    <w:rsid w:val="42FE58DD"/>
    <w:rsid w:val="43174B3D"/>
    <w:rsid w:val="4335673E"/>
    <w:rsid w:val="434B790E"/>
    <w:rsid w:val="4360274F"/>
    <w:rsid w:val="43977AB6"/>
    <w:rsid w:val="439A302D"/>
    <w:rsid w:val="43A3342B"/>
    <w:rsid w:val="43B753A5"/>
    <w:rsid w:val="43C04259"/>
    <w:rsid w:val="43C77C27"/>
    <w:rsid w:val="43DE09EE"/>
    <w:rsid w:val="43F565F9"/>
    <w:rsid w:val="44002FAD"/>
    <w:rsid w:val="44240C8C"/>
    <w:rsid w:val="4436276D"/>
    <w:rsid w:val="444E3F5B"/>
    <w:rsid w:val="445175A7"/>
    <w:rsid w:val="449101DD"/>
    <w:rsid w:val="44A8366B"/>
    <w:rsid w:val="44AE0556"/>
    <w:rsid w:val="44DE1391"/>
    <w:rsid w:val="451B225C"/>
    <w:rsid w:val="452410C9"/>
    <w:rsid w:val="452B7DF8"/>
    <w:rsid w:val="45317DFB"/>
    <w:rsid w:val="45660E30"/>
    <w:rsid w:val="45684BA8"/>
    <w:rsid w:val="456D3CE4"/>
    <w:rsid w:val="4579042C"/>
    <w:rsid w:val="457C68A6"/>
    <w:rsid w:val="457F0571"/>
    <w:rsid w:val="45851176"/>
    <w:rsid w:val="45C63B94"/>
    <w:rsid w:val="45DE4E6B"/>
    <w:rsid w:val="460E7DA5"/>
    <w:rsid w:val="46115240"/>
    <w:rsid w:val="46422483"/>
    <w:rsid w:val="4659254A"/>
    <w:rsid w:val="465B0637"/>
    <w:rsid w:val="465E3F0D"/>
    <w:rsid w:val="466A16E6"/>
    <w:rsid w:val="46893F2B"/>
    <w:rsid w:val="46C4686E"/>
    <w:rsid w:val="475C24EB"/>
    <w:rsid w:val="47653A95"/>
    <w:rsid w:val="477B778F"/>
    <w:rsid w:val="478203EC"/>
    <w:rsid w:val="47B025FA"/>
    <w:rsid w:val="47DB3D58"/>
    <w:rsid w:val="4809698F"/>
    <w:rsid w:val="4811697D"/>
    <w:rsid w:val="487A3E25"/>
    <w:rsid w:val="488B5503"/>
    <w:rsid w:val="48937E21"/>
    <w:rsid w:val="489A0361"/>
    <w:rsid w:val="48B94FF3"/>
    <w:rsid w:val="48CA26A8"/>
    <w:rsid w:val="48E37AAB"/>
    <w:rsid w:val="48FD4B4C"/>
    <w:rsid w:val="490A68E0"/>
    <w:rsid w:val="491055FE"/>
    <w:rsid w:val="495F5B3E"/>
    <w:rsid w:val="496F77D7"/>
    <w:rsid w:val="497654FD"/>
    <w:rsid w:val="49845D29"/>
    <w:rsid w:val="49B64211"/>
    <w:rsid w:val="49F6167F"/>
    <w:rsid w:val="4A064FA0"/>
    <w:rsid w:val="4A16615C"/>
    <w:rsid w:val="4A253068"/>
    <w:rsid w:val="4A4424D7"/>
    <w:rsid w:val="4AB82D0F"/>
    <w:rsid w:val="4AEB7664"/>
    <w:rsid w:val="4AFD7C19"/>
    <w:rsid w:val="4B0567D1"/>
    <w:rsid w:val="4B236AAE"/>
    <w:rsid w:val="4B286318"/>
    <w:rsid w:val="4B707271"/>
    <w:rsid w:val="4B9739F7"/>
    <w:rsid w:val="4BA44460"/>
    <w:rsid w:val="4BEE2503"/>
    <w:rsid w:val="4C080E93"/>
    <w:rsid w:val="4C245A30"/>
    <w:rsid w:val="4C7B1665"/>
    <w:rsid w:val="4CB6685F"/>
    <w:rsid w:val="4CC367FE"/>
    <w:rsid w:val="4D000DEB"/>
    <w:rsid w:val="4D077F3C"/>
    <w:rsid w:val="4D123355"/>
    <w:rsid w:val="4D2A3B31"/>
    <w:rsid w:val="4D312C52"/>
    <w:rsid w:val="4D33390E"/>
    <w:rsid w:val="4D491763"/>
    <w:rsid w:val="4D905305"/>
    <w:rsid w:val="4D964A72"/>
    <w:rsid w:val="4D9C1254"/>
    <w:rsid w:val="4D9C6E2F"/>
    <w:rsid w:val="4DFC67D6"/>
    <w:rsid w:val="4E257ADB"/>
    <w:rsid w:val="4E693057"/>
    <w:rsid w:val="4E793892"/>
    <w:rsid w:val="4E7D2814"/>
    <w:rsid w:val="4E800872"/>
    <w:rsid w:val="4EAD5D22"/>
    <w:rsid w:val="4EC569ED"/>
    <w:rsid w:val="4ED50EA1"/>
    <w:rsid w:val="4EEC050C"/>
    <w:rsid w:val="4F104EC3"/>
    <w:rsid w:val="4F47354A"/>
    <w:rsid w:val="4F754A92"/>
    <w:rsid w:val="4F911C54"/>
    <w:rsid w:val="4FE625E0"/>
    <w:rsid w:val="5021480F"/>
    <w:rsid w:val="502D711A"/>
    <w:rsid w:val="50351FBC"/>
    <w:rsid w:val="50962ECB"/>
    <w:rsid w:val="50A42E38"/>
    <w:rsid w:val="50A4577F"/>
    <w:rsid w:val="50B73D1F"/>
    <w:rsid w:val="50BD5BC9"/>
    <w:rsid w:val="50C11EEE"/>
    <w:rsid w:val="50C51101"/>
    <w:rsid w:val="50E97CFC"/>
    <w:rsid w:val="50FA4028"/>
    <w:rsid w:val="510D65B7"/>
    <w:rsid w:val="511157AB"/>
    <w:rsid w:val="5142540C"/>
    <w:rsid w:val="518832C8"/>
    <w:rsid w:val="519D3C50"/>
    <w:rsid w:val="51A0432A"/>
    <w:rsid w:val="51A86090"/>
    <w:rsid w:val="51B3364F"/>
    <w:rsid w:val="51B7396D"/>
    <w:rsid w:val="520B5239"/>
    <w:rsid w:val="522E4CC3"/>
    <w:rsid w:val="5244713B"/>
    <w:rsid w:val="52615633"/>
    <w:rsid w:val="526F4DE4"/>
    <w:rsid w:val="52724F90"/>
    <w:rsid w:val="52977FD4"/>
    <w:rsid w:val="52A25790"/>
    <w:rsid w:val="52A96B6F"/>
    <w:rsid w:val="52B45975"/>
    <w:rsid w:val="52D94AA4"/>
    <w:rsid w:val="52EA3A62"/>
    <w:rsid w:val="52F50BB8"/>
    <w:rsid w:val="53097272"/>
    <w:rsid w:val="53544462"/>
    <w:rsid w:val="5397158E"/>
    <w:rsid w:val="53D61877"/>
    <w:rsid w:val="53F266B1"/>
    <w:rsid w:val="54013861"/>
    <w:rsid w:val="54085ED4"/>
    <w:rsid w:val="541303D5"/>
    <w:rsid w:val="543C5B7E"/>
    <w:rsid w:val="54487265"/>
    <w:rsid w:val="544D6070"/>
    <w:rsid w:val="54605E1E"/>
    <w:rsid w:val="54B25E40"/>
    <w:rsid w:val="54B3506A"/>
    <w:rsid w:val="54CA0D16"/>
    <w:rsid w:val="54DD4057"/>
    <w:rsid w:val="54E7490F"/>
    <w:rsid w:val="55012924"/>
    <w:rsid w:val="550764A4"/>
    <w:rsid w:val="550B2BF6"/>
    <w:rsid w:val="55214EB5"/>
    <w:rsid w:val="5527238A"/>
    <w:rsid w:val="552A2BBF"/>
    <w:rsid w:val="55364EFD"/>
    <w:rsid w:val="55456CB4"/>
    <w:rsid w:val="554D03BA"/>
    <w:rsid w:val="555D4828"/>
    <w:rsid w:val="556A04C9"/>
    <w:rsid w:val="557A4C8B"/>
    <w:rsid w:val="558931E1"/>
    <w:rsid w:val="55923347"/>
    <w:rsid w:val="55925180"/>
    <w:rsid w:val="55983B1B"/>
    <w:rsid w:val="55A8376B"/>
    <w:rsid w:val="55A90FF1"/>
    <w:rsid w:val="55B160F8"/>
    <w:rsid w:val="55DC29B6"/>
    <w:rsid w:val="55DD4241"/>
    <w:rsid w:val="55F83D27"/>
    <w:rsid w:val="561C5C67"/>
    <w:rsid w:val="566B6D1E"/>
    <w:rsid w:val="566D0271"/>
    <w:rsid w:val="56A7044E"/>
    <w:rsid w:val="56B979AF"/>
    <w:rsid w:val="57032A2C"/>
    <w:rsid w:val="570452C9"/>
    <w:rsid w:val="570D2862"/>
    <w:rsid w:val="570F5219"/>
    <w:rsid w:val="575D12B5"/>
    <w:rsid w:val="57607DD5"/>
    <w:rsid w:val="57610A87"/>
    <w:rsid w:val="577B1140"/>
    <w:rsid w:val="577B7F21"/>
    <w:rsid w:val="577F181B"/>
    <w:rsid w:val="57921984"/>
    <w:rsid w:val="579737F0"/>
    <w:rsid w:val="579B705F"/>
    <w:rsid w:val="57AB7B30"/>
    <w:rsid w:val="57AF5251"/>
    <w:rsid w:val="57B26373"/>
    <w:rsid w:val="57B63F04"/>
    <w:rsid w:val="57CD20C2"/>
    <w:rsid w:val="57D675AB"/>
    <w:rsid w:val="57D95FDD"/>
    <w:rsid w:val="58022C3B"/>
    <w:rsid w:val="580249E9"/>
    <w:rsid w:val="584B2834"/>
    <w:rsid w:val="5870229A"/>
    <w:rsid w:val="58917D2F"/>
    <w:rsid w:val="5894085C"/>
    <w:rsid w:val="58AE4F0C"/>
    <w:rsid w:val="58B85899"/>
    <w:rsid w:val="58CD0D2C"/>
    <w:rsid w:val="58E363A9"/>
    <w:rsid w:val="595E1678"/>
    <w:rsid w:val="596D5BD4"/>
    <w:rsid w:val="597E3DD8"/>
    <w:rsid w:val="598D29D8"/>
    <w:rsid w:val="59967ADE"/>
    <w:rsid w:val="599E2E37"/>
    <w:rsid w:val="59CF2FF0"/>
    <w:rsid w:val="59F80043"/>
    <w:rsid w:val="5A09252F"/>
    <w:rsid w:val="5A0B2778"/>
    <w:rsid w:val="5A2A7C7B"/>
    <w:rsid w:val="5A3E2560"/>
    <w:rsid w:val="5A5D3B6E"/>
    <w:rsid w:val="5A637A76"/>
    <w:rsid w:val="5A6D33BA"/>
    <w:rsid w:val="5A6E2809"/>
    <w:rsid w:val="5A792B1F"/>
    <w:rsid w:val="5A874767"/>
    <w:rsid w:val="5AA85BE2"/>
    <w:rsid w:val="5AAD6F28"/>
    <w:rsid w:val="5AD63A24"/>
    <w:rsid w:val="5B2E1A1D"/>
    <w:rsid w:val="5B843A1C"/>
    <w:rsid w:val="5B873E3F"/>
    <w:rsid w:val="5BC8419B"/>
    <w:rsid w:val="5BD42B40"/>
    <w:rsid w:val="5C02690E"/>
    <w:rsid w:val="5C196DA7"/>
    <w:rsid w:val="5C2A048C"/>
    <w:rsid w:val="5C80234E"/>
    <w:rsid w:val="5C8A680C"/>
    <w:rsid w:val="5CBC3D00"/>
    <w:rsid w:val="5CD728E8"/>
    <w:rsid w:val="5CF76AE6"/>
    <w:rsid w:val="5D0C4701"/>
    <w:rsid w:val="5D0F0395"/>
    <w:rsid w:val="5D221076"/>
    <w:rsid w:val="5D235B2D"/>
    <w:rsid w:val="5D2D075A"/>
    <w:rsid w:val="5D397964"/>
    <w:rsid w:val="5D5A391C"/>
    <w:rsid w:val="5D5F10C0"/>
    <w:rsid w:val="5D891B7B"/>
    <w:rsid w:val="5DAD38EE"/>
    <w:rsid w:val="5DF11787"/>
    <w:rsid w:val="5E006862"/>
    <w:rsid w:val="5E0207B9"/>
    <w:rsid w:val="5E1834A1"/>
    <w:rsid w:val="5E1B6804"/>
    <w:rsid w:val="5E261785"/>
    <w:rsid w:val="5E4A7017"/>
    <w:rsid w:val="5E552BBA"/>
    <w:rsid w:val="5E611C10"/>
    <w:rsid w:val="5E7A0F3F"/>
    <w:rsid w:val="5EB17168"/>
    <w:rsid w:val="5EFC7377"/>
    <w:rsid w:val="5F06174D"/>
    <w:rsid w:val="5F3A3602"/>
    <w:rsid w:val="5F45733B"/>
    <w:rsid w:val="5F6277C6"/>
    <w:rsid w:val="5F6D0B1D"/>
    <w:rsid w:val="5F8D0B82"/>
    <w:rsid w:val="5FC627A0"/>
    <w:rsid w:val="5FCC5339"/>
    <w:rsid w:val="5FE34A5B"/>
    <w:rsid w:val="5FFE1E36"/>
    <w:rsid w:val="60232584"/>
    <w:rsid w:val="607330CE"/>
    <w:rsid w:val="60825176"/>
    <w:rsid w:val="609F2AC4"/>
    <w:rsid w:val="60A26D69"/>
    <w:rsid w:val="60FA2EE8"/>
    <w:rsid w:val="61054A27"/>
    <w:rsid w:val="610A52BC"/>
    <w:rsid w:val="611D2366"/>
    <w:rsid w:val="6131633F"/>
    <w:rsid w:val="61330309"/>
    <w:rsid w:val="6139721E"/>
    <w:rsid w:val="61421856"/>
    <w:rsid w:val="615227C4"/>
    <w:rsid w:val="61524EF4"/>
    <w:rsid w:val="61654E3F"/>
    <w:rsid w:val="6182292A"/>
    <w:rsid w:val="619F7F92"/>
    <w:rsid w:val="61DA0784"/>
    <w:rsid w:val="61F94C26"/>
    <w:rsid w:val="61FE2C06"/>
    <w:rsid w:val="62000E56"/>
    <w:rsid w:val="624F3E49"/>
    <w:rsid w:val="62632286"/>
    <w:rsid w:val="62885958"/>
    <w:rsid w:val="62B56F7B"/>
    <w:rsid w:val="62F40B65"/>
    <w:rsid w:val="62FC2CFE"/>
    <w:rsid w:val="63024505"/>
    <w:rsid w:val="63027F93"/>
    <w:rsid w:val="635600A5"/>
    <w:rsid w:val="635B1DB5"/>
    <w:rsid w:val="63711FED"/>
    <w:rsid w:val="63880DDC"/>
    <w:rsid w:val="638D750D"/>
    <w:rsid w:val="63AC6CC0"/>
    <w:rsid w:val="64055776"/>
    <w:rsid w:val="64240056"/>
    <w:rsid w:val="643E143A"/>
    <w:rsid w:val="64491666"/>
    <w:rsid w:val="645E744B"/>
    <w:rsid w:val="648B6EEF"/>
    <w:rsid w:val="64997A97"/>
    <w:rsid w:val="64C158BF"/>
    <w:rsid w:val="64CA2D32"/>
    <w:rsid w:val="64CE2EAA"/>
    <w:rsid w:val="653C3090"/>
    <w:rsid w:val="65854376"/>
    <w:rsid w:val="658767BE"/>
    <w:rsid w:val="65892531"/>
    <w:rsid w:val="659D2467"/>
    <w:rsid w:val="65C37EAD"/>
    <w:rsid w:val="66195831"/>
    <w:rsid w:val="662E75B1"/>
    <w:rsid w:val="66342C2E"/>
    <w:rsid w:val="663E784C"/>
    <w:rsid w:val="668B6A45"/>
    <w:rsid w:val="66996E60"/>
    <w:rsid w:val="672F3F24"/>
    <w:rsid w:val="673E055F"/>
    <w:rsid w:val="67432BCC"/>
    <w:rsid w:val="67551CE3"/>
    <w:rsid w:val="67566AFF"/>
    <w:rsid w:val="675B5EC3"/>
    <w:rsid w:val="67902011"/>
    <w:rsid w:val="67A22552"/>
    <w:rsid w:val="67B22DCC"/>
    <w:rsid w:val="67BA25BB"/>
    <w:rsid w:val="67BE71AA"/>
    <w:rsid w:val="67D90273"/>
    <w:rsid w:val="67DE5875"/>
    <w:rsid w:val="67E10ABE"/>
    <w:rsid w:val="67E55852"/>
    <w:rsid w:val="67EB1AB4"/>
    <w:rsid w:val="67FA1285"/>
    <w:rsid w:val="6852376A"/>
    <w:rsid w:val="68551F4F"/>
    <w:rsid w:val="687731D1"/>
    <w:rsid w:val="687C10C9"/>
    <w:rsid w:val="68840C16"/>
    <w:rsid w:val="68876EFB"/>
    <w:rsid w:val="68884654"/>
    <w:rsid w:val="689F444F"/>
    <w:rsid w:val="68B96DBB"/>
    <w:rsid w:val="68CA2805"/>
    <w:rsid w:val="68D73C6F"/>
    <w:rsid w:val="68E937A3"/>
    <w:rsid w:val="693E15D3"/>
    <w:rsid w:val="695F613F"/>
    <w:rsid w:val="69627681"/>
    <w:rsid w:val="6977531D"/>
    <w:rsid w:val="69845BA5"/>
    <w:rsid w:val="69CC2BFF"/>
    <w:rsid w:val="69FD55B8"/>
    <w:rsid w:val="6A0B1C62"/>
    <w:rsid w:val="6A2406C8"/>
    <w:rsid w:val="6A66122F"/>
    <w:rsid w:val="6A885221"/>
    <w:rsid w:val="6A9A31A7"/>
    <w:rsid w:val="6ADE0BD1"/>
    <w:rsid w:val="6AE96859"/>
    <w:rsid w:val="6AF74155"/>
    <w:rsid w:val="6B147746"/>
    <w:rsid w:val="6B24787C"/>
    <w:rsid w:val="6B403D4E"/>
    <w:rsid w:val="6B573233"/>
    <w:rsid w:val="6B5B6274"/>
    <w:rsid w:val="6B935D53"/>
    <w:rsid w:val="6C196F71"/>
    <w:rsid w:val="6C1B3E73"/>
    <w:rsid w:val="6C226FCB"/>
    <w:rsid w:val="6C31226F"/>
    <w:rsid w:val="6C552F0B"/>
    <w:rsid w:val="6C7E4820"/>
    <w:rsid w:val="6C8C67B7"/>
    <w:rsid w:val="6C9D744C"/>
    <w:rsid w:val="6D167928"/>
    <w:rsid w:val="6D26299B"/>
    <w:rsid w:val="6D4772EC"/>
    <w:rsid w:val="6D9078AF"/>
    <w:rsid w:val="6DAA3FEF"/>
    <w:rsid w:val="6DBE0F5A"/>
    <w:rsid w:val="6DC0172B"/>
    <w:rsid w:val="6DCB690C"/>
    <w:rsid w:val="6DD41A5B"/>
    <w:rsid w:val="6DF43C2E"/>
    <w:rsid w:val="6DF51CA3"/>
    <w:rsid w:val="6DFF3A4C"/>
    <w:rsid w:val="6E032E11"/>
    <w:rsid w:val="6E531FEA"/>
    <w:rsid w:val="6E8335BD"/>
    <w:rsid w:val="6E8E12EF"/>
    <w:rsid w:val="6E972936"/>
    <w:rsid w:val="6ED30A35"/>
    <w:rsid w:val="6ED446C5"/>
    <w:rsid w:val="6EF365AD"/>
    <w:rsid w:val="6F2A7D94"/>
    <w:rsid w:val="6F8331F1"/>
    <w:rsid w:val="6FAA5C3A"/>
    <w:rsid w:val="6FAE1A09"/>
    <w:rsid w:val="6FD75BF8"/>
    <w:rsid w:val="6FFF1196"/>
    <w:rsid w:val="707723D0"/>
    <w:rsid w:val="70BB0CB5"/>
    <w:rsid w:val="70CD6084"/>
    <w:rsid w:val="70F5661B"/>
    <w:rsid w:val="7111358D"/>
    <w:rsid w:val="71360107"/>
    <w:rsid w:val="713B688E"/>
    <w:rsid w:val="71883D59"/>
    <w:rsid w:val="71B132B0"/>
    <w:rsid w:val="71D43752"/>
    <w:rsid w:val="71F1796A"/>
    <w:rsid w:val="72154626"/>
    <w:rsid w:val="72262B5D"/>
    <w:rsid w:val="72283FF7"/>
    <w:rsid w:val="722E7212"/>
    <w:rsid w:val="723A0474"/>
    <w:rsid w:val="725923E4"/>
    <w:rsid w:val="72802C82"/>
    <w:rsid w:val="72864BF7"/>
    <w:rsid w:val="729023FC"/>
    <w:rsid w:val="736E51D0"/>
    <w:rsid w:val="73BF7497"/>
    <w:rsid w:val="73C053F4"/>
    <w:rsid w:val="73C0646E"/>
    <w:rsid w:val="742222F5"/>
    <w:rsid w:val="74387CB8"/>
    <w:rsid w:val="74476126"/>
    <w:rsid w:val="746A3BEA"/>
    <w:rsid w:val="74706664"/>
    <w:rsid w:val="747F3682"/>
    <w:rsid w:val="749C4185"/>
    <w:rsid w:val="74D13C69"/>
    <w:rsid w:val="75067759"/>
    <w:rsid w:val="75241FEA"/>
    <w:rsid w:val="752E6DCD"/>
    <w:rsid w:val="7551380D"/>
    <w:rsid w:val="755C3532"/>
    <w:rsid w:val="75600BE5"/>
    <w:rsid w:val="7564475C"/>
    <w:rsid w:val="756920F3"/>
    <w:rsid w:val="7583797F"/>
    <w:rsid w:val="758B5587"/>
    <w:rsid w:val="75CD2682"/>
    <w:rsid w:val="75D20F1D"/>
    <w:rsid w:val="75D4756D"/>
    <w:rsid w:val="75D6459C"/>
    <w:rsid w:val="75DA2C18"/>
    <w:rsid w:val="75F54412"/>
    <w:rsid w:val="761D08E0"/>
    <w:rsid w:val="764A5A81"/>
    <w:rsid w:val="765D347C"/>
    <w:rsid w:val="766F3739"/>
    <w:rsid w:val="766F54E7"/>
    <w:rsid w:val="76826699"/>
    <w:rsid w:val="76C87133"/>
    <w:rsid w:val="76CD08D5"/>
    <w:rsid w:val="76DB4B92"/>
    <w:rsid w:val="76E71522"/>
    <w:rsid w:val="77052AA4"/>
    <w:rsid w:val="77136511"/>
    <w:rsid w:val="77340A39"/>
    <w:rsid w:val="77351FD0"/>
    <w:rsid w:val="773F310C"/>
    <w:rsid w:val="77472422"/>
    <w:rsid w:val="777F31F2"/>
    <w:rsid w:val="77D1700D"/>
    <w:rsid w:val="77EC04CC"/>
    <w:rsid w:val="78061E7B"/>
    <w:rsid w:val="78775729"/>
    <w:rsid w:val="787C3EEC"/>
    <w:rsid w:val="78A42DB0"/>
    <w:rsid w:val="78A656AB"/>
    <w:rsid w:val="78B2245C"/>
    <w:rsid w:val="78B418D7"/>
    <w:rsid w:val="78E172CC"/>
    <w:rsid w:val="78EA1D1F"/>
    <w:rsid w:val="7904172F"/>
    <w:rsid w:val="79052133"/>
    <w:rsid w:val="790F7E27"/>
    <w:rsid w:val="792A231A"/>
    <w:rsid w:val="79316829"/>
    <w:rsid w:val="797E66A9"/>
    <w:rsid w:val="798518A4"/>
    <w:rsid w:val="79951709"/>
    <w:rsid w:val="79A97383"/>
    <w:rsid w:val="79BD70A9"/>
    <w:rsid w:val="79DC2E94"/>
    <w:rsid w:val="79E27E8B"/>
    <w:rsid w:val="79F850CE"/>
    <w:rsid w:val="79FD443C"/>
    <w:rsid w:val="7A1D1975"/>
    <w:rsid w:val="7A3E5150"/>
    <w:rsid w:val="7A4670D6"/>
    <w:rsid w:val="7A534B63"/>
    <w:rsid w:val="7A615382"/>
    <w:rsid w:val="7A67303B"/>
    <w:rsid w:val="7AAB1D04"/>
    <w:rsid w:val="7ABA4368"/>
    <w:rsid w:val="7AD05746"/>
    <w:rsid w:val="7B257FFD"/>
    <w:rsid w:val="7B343476"/>
    <w:rsid w:val="7B430CF1"/>
    <w:rsid w:val="7B5A2978"/>
    <w:rsid w:val="7B5A7E4C"/>
    <w:rsid w:val="7B667AF9"/>
    <w:rsid w:val="7B7468F8"/>
    <w:rsid w:val="7BBD0AA3"/>
    <w:rsid w:val="7BCE6240"/>
    <w:rsid w:val="7BDC361F"/>
    <w:rsid w:val="7BEE0103"/>
    <w:rsid w:val="7C0A0FE4"/>
    <w:rsid w:val="7C254906"/>
    <w:rsid w:val="7C590818"/>
    <w:rsid w:val="7C741AA9"/>
    <w:rsid w:val="7C7C10F6"/>
    <w:rsid w:val="7C7E563D"/>
    <w:rsid w:val="7C853BEA"/>
    <w:rsid w:val="7C881368"/>
    <w:rsid w:val="7C99506C"/>
    <w:rsid w:val="7CA83501"/>
    <w:rsid w:val="7CC540B3"/>
    <w:rsid w:val="7CE27788"/>
    <w:rsid w:val="7D0C32F1"/>
    <w:rsid w:val="7D0F408D"/>
    <w:rsid w:val="7D1943FF"/>
    <w:rsid w:val="7D3B5694"/>
    <w:rsid w:val="7D491C6C"/>
    <w:rsid w:val="7D5429C0"/>
    <w:rsid w:val="7D5E0064"/>
    <w:rsid w:val="7D6E6D43"/>
    <w:rsid w:val="7DB57A34"/>
    <w:rsid w:val="7DE60973"/>
    <w:rsid w:val="7DE71E07"/>
    <w:rsid w:val="7DEF0916"/>
    <w:rsid w:val="7E0929FF"/>
    <w:rsid w:val="7E1E5218"/>
    <w:rsid w:val="7E3231B3"/>
    <w:rsid w:val="7E3C65F7"/>
    <w:rsid w:val="7E663674"/>
    <w:rsid w:val="7E9A4E1F"/>
    <w:rsid w:val="7EA7723A"/>
    <w:rsid w:val="7EF56FBB"/>
    <w:rsid w:val="7F0768EB"/>
    <w:rsid w:val="7F0B7D77"/>
    <w:rsid w:val="7F143BEC"/>
    <w:rsid w:val="7F5D6825"/>
    <w:rsid w:val="7F6C4CBA"/>
    <w:rsid w:val="7F6D27E0"/>
    <w:rsid w:val="7F715AF2"/>
    <w:rsid w:val="7F886E69"/>
    <w:rsid w:val="7FEB7A17"/>
    <w:rsid w:val="7FF8479F"/>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6"/>
    <w:link w:val="192"/>
    <w:qFormat/>
    <w:uiPriority w:val="0"/>
    <w:pPr>
      <w:widowControl/>
      <w:snapToGrid w:val="0"/>
      <w:spacing w:line="480" w:lineRule="exact"/>
      <w:ind w:firstLine="567"/>
    </w:pPr>
    <w:rPr>
      <w:rFonts w:ascii="宋体"/>
      <w:snapToGrid w:val="0"/>
      <w:color w:val="000000"/>
      <w:kern w:val="28"/>
      <w:sz w:val="28"/>
      <w:szCs w:val="20"/>
    </w:rPr>
  </w:style>
  <w:style w:type="paragraph" w:styleId="16">
    <w:name w:val="Body Text Indent"/>
    <w:basedOn w:val="1"/>
    <w:next w:val="17"/>
    <w:link w:val="263"/>
    <w:qFormat/>
    <w:uiPriority w:val="0"/>
    <w:pPr>
      <w:spacing w:line="480" w:lineRule="exact"/>
      <w:ind w:firstLine="480" w:firstLineChars="200"/>
    </w:pPr>
    <w:rPr>
      <w:rFonts w:ascii="宋体" w:hAnsi="宋体"/>
      <w:sz w:val="24"/>
    </w:rPr>
  </w:style>
  <w:style w:type="paragraph" w:styleId="17">
    <w:name w:val="envelope return"/>
    <w:basedOn w:val="1"/>
    <w:qFormat/>
    <w:uiPriority w:val="99"/>
    <w:pPr>
      <w:snapToGrid w:val="0"/>
    </w:pPr>
    <w:rPr>
      <w:rFonts w:ascii="Arial" w:hAnsi="Arial" w:cs="Arial"/>
      <w:sz w:val="24"/>
    </w:rPr>
  </w:style>
  <w:style w:type="paragraph" w:styleId="18">
    <w:name w:val="caption"/>
    <w:basedOn w:val="1"/>
    <w:next w:val="1"/>
    <w:link w:val="228"/>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1"/>
    <w:qFormat/>
    <w:uiPriority w:val="0"/>
    <w:pPr>
      <w:shd w:val="clear" w:color="auto" w:fill="000080"/>
    </w:pPr>
  </w:style>
  <w:style w:type="paragraph" w:styleId="21">
    <w:name w:val="annotation text"/>
    <w:basedOn w:val="1"/>
    <w:link w:val="342"/>
    <w:qFormat/>
    <w:uiPriority w:val="99"/>
    <w:pPr>
      <w:jc w:val="left"/>
    </w:pPr>
  </w:style>
  <w:style w:type="paragraph" w:styleId="22">
    <w:name w:val="Salutation"/>
    <w:basedOn w:val="1"/>
    <w:next w:val="1"/>
    <w:link w:val="296"/>
    <w:qFormat/>
    <w:uiPriority w:val="0"/>
    <w:rPr>
      <w:rFonts w:ascii="仿宋_GB2312" w:eastAsia="仿宋_GB2312"/>
      <w:sz w:val="28"/>
      <w:szCs w:val="20"/>
    </w:rPr>
  </w:style>
  <w:style w:type="paragraph" w:styleId="23">
    <w:name w:val="Body Text 3"/>
    <w:basedOn w:val="1"/>
    <w:link w:val="328"/>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1"/>
    <w:link w:val="428"/>
    <w:qFormat/>
    <w:uiPriority w:val="0"/>
    <w:pPr>
      <w:autoSpaceDE w:val="0"/>
      <w:autoSpaceDN w:val="0"/>
      <w:spacing w:line="360" w:lineRule="auto"/>
    </w:pPr>
    <w:rPr>
      <w:rFonts w:ascii="宋体" w:hAnsi="Arial" w:cs="Arial"/>
      <w:snapToGrid w:val="0"/>
      <w:sz w:val="24"/>
      <w:szCs w:val="21"/>
      <w:lang w:val="zh-CN"/>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124"/>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0"/>
    <w:qFormat/>
    <w:uiPriority w:val="0"/>
    <w:pPr>
      <w:ind w:left="100" w:leftChars="2500"/>
    </w:pPr>
    <w:rPr>
      <w:rFonts w:ascii="宋体"/>
      <w:sz w:val="24"/>
      <w:szCs w:val="21"/>
      <w:lang w:val="zh-CN"/>
    </w:rPr>
  </w:style>
  <w:style w:type="paragraph" w:styleId="37">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8">
    <w:name w:val="endnote text"/>
    <w:basedOn w:val="1"/>
    <w:link w:val="930"/>
    <w:qFormat/>
    <w:uiPriority w:val="0"/>
    <w:rPr>
      <w:lang w:val="zh-CN"/>
    </w:rPr>
  </w:style>
  <w:style w:type="paragraph" w:styleId="39">
    <w:name w:val="Balloon Text"/>
    <w:basedOn w:val="1"/>
    <w:link w:val="187"/>
    <w:qFormat/>
    <w:uiPriority w:val="0"/>
    <w:rPr>
      <w:sz w:val="18"/>
      <w:szCs w:val="18"/>
    </w:rPr>
  </w:style>
  <w:style w:type="paragraph" w:styleId="40">
    <w:name w:val="footer"/>
    <w:basedOn w:val="1"/>
    <w:link w:val="381"/>
    <w:qFormat/>
    <w:uiPriority w:val="99"/>
    <w:pPr>
      <w:tabs>
        <w:tab w:val="center" w:pos="4153"/>
        <w:tab w:val="right" w:pos="8306"/>
      </w:tabs>
      <w:snapToGrid w:val="0"/>
      <w:jc w:val="left"/>
    </w:pPr>
    <w:rPr>
      <w:sz w:val="18"/>
      <w:szCs w:val="18"/>
    </w:rPr>
  </w:style>
  <w:style w:type="paragraph" w:styleId="41">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5"/>
    <w:link w:val="308"/>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3"/>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0"/>
    <w:qFormat/>
    <w:uiPriority w:val="0"/>
    <w:pPr>
      <w:spacing w:after="120" w:line="480" w:lineRule="auto"/>
    </w:pPr>
  </w:style>
  <w:style w:type="paragraph" w:styleId="57">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5"/>
    <w:qFormat/>
    <w:uiPriority w:val="0"/>
    <w:rPr>
      <w:b/>
      <w:bCs/>
    </w:rPr>
  </w:style>
  <w:style w:type="paragraph" w:styleId="61">
    <w:name w:val="Body Text First Indent"/>
    <w:basedOn w:val="25"/>
    <w:next w:val="51"/>
    <w:link w:val="319"/>
    <w:qFormat/>
    <w:uiPriority w:val="0"/>
    <w:pPr>
      <w:ind w:firstLine="420"/>
    </w:pPr>
    <w:rPr>
      <w:rFonts w:hAnsi="Calibri" w:cs="Times New Roman"/>
      <w:snapToGrid/>
      <w:szCs w:val="20"/>
    </w:rPr>
  </w:style>
  <w:style w:type="paragraph" w:styleId="62">
    <w:name w:val="Body Text First Indent 2"/>
    <w:basedOn w:val="16"/>
    <w:next w:val="61"/>
    <w:link w:val="120"/>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styleId="80">
    <w:name w:val="List Paragraph"/>
    <w:basedOn w:val="1"/>
    <w:qFormat/>
    <w:uiPriority w:val="34"/>
    <w:pPr>
      <w:spacing w:line="360" w:lineRule="auto"/>
      <w:ind w:firstLine="200" w:firstLineChars="200"/>
    </w:pPr>
    <w:rPr>
      <w:rFonts w:eastAsia="楷体_GB2312" w:cs="Lucida Sans"/>
      <w:sz w:val="24"/>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Char1"/>
    <w:link w:val="60"/>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Char"/>
    <w:link w:val="62"/>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70"/>
    <w:qFormat/>
    <w:uiPriority w:val="0"/>
    <w:rPr>
      <w:rFonts w:ascii="Arial" w:hAnsi="Arial" w:eastAsia="黑体" w:cs="Arial"/>
      <w:snapToGrid w:val="0"/>
      <w:kern w:val="0"/>
      <w:szCs w:val="21"/>
    </w:rPr>
  </w:style>
  <w:style w:type="character" w:customStyle="1" w:styleId="124">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Char"/>
    <w:link w:val="47"/>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Char"/>
    <w:link w:val="7"/>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3"/>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Char"/>
    <w:link w:val="36"/>
    <w:qFormat/>
    <w:uiPriority w:val="0"/>
    <w:rPr>
      <w:rFonts w:ascii="宋体"/>
      <w:kern w:val="2"/>
      <w:sz w:val="24"/>
      <w:szCs w:val="21"/>
      <w:lang w:val="zh-CN"/>
    </w:rPr>
  </w:style>
  <w:style w:type="character" w:customStyle="1" w:styleId="181">
    <w:name w:val="标题 9 Char"/>
    <w:link w:val="10"/>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Char"/>
    <w:link w:val="39"/>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15"/>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Char1"/>
    <w:link w:val="20"/>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70"/>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Char"/>
    <w:link w:val="30"/>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5"/>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Char"/>
    <w:link w:val="18"/>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80"/>
    <w:link w:val="255"/>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Char3"/>
    <w:link w:val="16"/>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Char"/>
    <w:link w:val="2"/>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Char2"/>
    <w:link w:val="59"/>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Char"/>
    <w:link w:val="6"/>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Char"/>
    <w:link w:val="22"/>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Char"/>
    <w:link w:val="57"/>
    <w:qFormat/>
    <w:uiPriority w:val="0"/>
    <w:rPr>
      <w:rFonts w:ascii="黑体" w:hAnsi="Courier New" w:eastAsia="黑体"/>
    </w:rPr>
  </w:style>
  <w:style w:type="character" w:customStyle="1" w:styleId="300">
    <w:name w:val="正文文本 2 Char1"/>
    <w:link w:val="56"/>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5"/>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Char"/>
    <w:link w:val="8"/>
    <w:qFormat/>
    <w:uiPriority w:val="0"/>
    <w:rPr>
      <w:b/>
      <w:bCs/>
      <w:kern w:val="2"/>
      <w:sz w:val="24"/>
      <w:szCs w:val="24"/>
    </w:rPr>
  </w:style>
  <w:style w:type="character" w:customStyle="1" w:styleId="306">
    <w:name w:val="正文文本缩进 2 Char"/>
    <w:link w:val="37"/>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Char"/>
    <w:link w:val="50"/>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Char"/>
    <w:link w:val="61"/>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5"/>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3"/>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21"/>
    <w:qFormat/>
    <w:uiPriority w:val="0"/>
    <w:rPr>
      <w:kern w:val="2"/>
      <w:sz w:val="21"/>
      <w:szCs w:val="24"/>
    </w:rPr>
  </w:style>
  <w:style w:type="character" w:customStyle="1" w:styleId="343">
    <w:name w:val="签名 Char"/>
    <w:link w:val="42"/>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9"/>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3"/>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40"/>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80"/>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1"/>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70"/>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15"/>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29">
    <w:name w:val="gray6"/>
    <w:basedOn w:val="70"/>
    <w:qFormat/>
    <w:uiPriority w:val="0"/>
    <w:rPr>
      <w:rFonts w:ascii="Arial" w:hAnsi="Arial" w:eastAsia="黑体" w:cs="Arial"/>
      <w:snapToGrid w:val="0"/>
      <w:kern w:val="0"/>
      <w:szCs w:val="21"/>
    </w:rPr>
  </w:style>
  <w:style w:type="character" w:customStyle="1" w:styleId="430">
    <w:name w:val="hui"/>
    <w:basedOn w:val="70"/>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1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5"/>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8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3"/>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4"/>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6"/>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5"/>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4"/>
    <w:next w:val="234"/>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4"/>
    <w:next w:val="234"/>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1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1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2"/>
    <w:qFormat/>
    <w:uiPriority w:val="0"/>
    <w:pPr>
      <w:tabs>
        <w:tab w:val="left" w:pos="840"/>
      </w:tabs>
      <w:adjustRightInd/>
      <w:ind w:left="840" w:hanging="420"/>
    </w:pPr>
  </w:style>
  <w:style w:type="paragraph" w:customStyle="1" w:styleId="624">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5"/>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1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1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1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20"/>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80"/>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6"/>
    <w:next w:val="1"/>
    <w:qFormat/>
    <w:uiPriority w:val="0"/>
    <w:pPr>
      <w:tabs>
        <w:tab w:val="left" w:pos="1080"/>
      </w:tabs>
      <w:ind w:left="1080" w:hanging="1080"/>
    </w:pPr>
  </w:style>
  <w:style w:type="paragraph" w:customStyle="1" w:styleId="895">
    <w:name w:val="数字标题1"/>
    <w:basedOn w:val="2"/>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8"/>
    <w:qFormat/>
    <w:uiPriority w:val="0"/>
    <w:rPr>
      <w:kern w:val="2"/>
      <w:sz w:val="21"/>
      <w:szCs w:val="24"/>
      <w:lang w:val="zh-CN"/>
    </w:rPr>
  </w:style>
  <w:style w:type="character" w:customStyle="1" w:styleId="931">
    <w:name w:val="无间隔 Char"/>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80"/>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3">
    <w:name w:val="NormalCharacter"/>
    <w:autoRedefine/>
    <w:qFormat/>
    <w:uiPriority w:val="0"/>
  </w:style>
  <w:style w:type="paragraph" w:customStyle="1" w:styleId="964">
    <w:name w:val="Normal Indent1"/>
    <w:basedOn w:val="1"/>
    <w:qFormat/>
    <w:uiPriority w:val="7"/>
    <w:pPr>
      <w:ind w:firstLine="420"/>
    </w:pPr>
  </w:style>
  <w:style w:type="paragraph" w:customStyle="1" w:styleId="965">
    <w:name w:val="[Normal]"/>
    <w:basedOn w:val="1"/>
    <w:qFormat/>
    <w:uiPriority w:val="0"/>
    <w:pPr>
      <w:widowControl/>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78</Pages>
  <Words>14571</Words>
  <Characters>15694</Characters>
  <Lines>287</Lines>
  <Paragraphs>81</Paragraphs>
  <TotalTime>115</TotalTime>
  <ScaleCrop>false</ScaleCrop>
  <LinksUpToDate>false</LinksUpToDate>
  <CharactersWithSpaces>16214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136----6367</cp:lastModifiedBy>
  <cp:lastPrinted>2024-11-11T08:40:00Z</cp:lastPrinted>
  <dcterms:modified xsi:type="dcterms:W3CDTF">2024-12-20T07:47:27Z</dcterms:modified>
  <dc:title>杭州市市民卡扩大发卡工程</dc:title>
  <cp:revision>379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AA1F8DF2A8A1405D9EBB4AADDCF294DA_13</vt:lpwstr>
  </property>
</Properties>
</file>