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91007">
      <w:pPr>
        <w:spacing w:line="360" w:lineRule="auto"/>
        <w:jc w:val="center"/>
        <w:rPr>
          <w:rFonts w:hint="eastAsia" w:ascii="仿宋_GB2312" w:hAnsi="仿宋_GB2312" w:eastAsia="仿宋_GB2312" w:cs="仿宋_GB2312"/>
          <w:b/>
          <w:sz w:val="24"/>
        </w:rPr>
      </w:pPr>
    </w:p>
    <w:p w14:paraId="0DE45EB2">
      <w:pPr>
        <w:spacing w:line="360" w:lineRule="auto"/>
        <w:jc w:val="center"/>
        <w:rPr>
          <w:rFonts w:hint="eastAsia" w:ascii="仿宋_GB2312" w:hAnsi="仿宋_GB2312" w:eastAsia="仿宋_GB2312" w:cs="仿宋_GB2312"/>
          <w:b/>
          <w:sz w:val="24"/>
        </w:rPr>
      </w:pPr>
    </w:p>
    <w:p w14:paraId="29535296">
      <w:pPr>
        <w:adjustRightInd/>
        <w:spacing w:line="360" w:lineRule="auto"/>
        <w:jc w:val="center"/>
        <w:rPr>
          <w:rFonts w:hint="eastAsia" w:ascii="仿宋_GB2312" w:hAnsi="仿宋_GB2312" w:eastAsia="仿宋_GB2312" w:cs="仿宋_GB2312"/>
          <w:b/>
          <w:sz w:val="44"/>
          <w:szCs w:val="44"/>
        </w:rPr>
      </w:pPr>
    </w:p>
    <w:p w14:paraId="2873F016">
      <w:pPr>
        <w:spacing w:line="360" w:lineRule="auto"/>
        <w:jc w:val="center"/>
        <w:rPr>
          <w:rFonts w:hint="eastAsia" w:ascii="仿宋_GB2312" w:hAnsi="仿宋_GB2312" w:eastAsia="仿宋_GB2312" w:cs="仿宋_GB2312"/>
          <w:b/>
          <w:sz w:val="44"/>
          <w:szCs w:val="44"/>
        </w:rPr>
      </w:pPr>
    </w:p>
    <w:p w14:paraId="01CC231B">
      <w:pPr>
        <w:adjustRightInd/>
        <w:spacing w:line="360" w:lineRule="auto"/>
        <w:jc w:val="center"/>
        <w:rPr>
          <w:rFonts w:hint="eastAsia" w:ascii="仿宋_GB2312" w:hAnsi="仿宋_GB2312" w:eastAsia="仿宋_GB2312" w:cs="仿宋_GB2312"/>
          <w:b/>
          <w:sz w:val="48"/>
          <w:szCs w:val="48"/>
        </w:rPr>
      </w:pPr>
    </w:p>
    <w:p w14:paraId="49C25F46">
      <w:pPr>
        <w:adjustRightInd/>
        <w:spacing w:line="360" w:lineRule="auto"/>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杭州市交通职业高级中学新校区设备项目</w:t>
      </w:r>
    </w:p>
    <w:p w14:paraId="7BF3E60A">
      <w:pPr>
        <w:adjustRightInd/>
        <w:spacing w:line="360" w:lineRule="auto"/>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14:paraId="5ABAF121">
      <w:pPr>
        <w:adjustRightInd/>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14:paraId="1ED4AEE0">
      <w:pPr>
        <w:snapToGrid w:val="0"/>
        <w:spacing w:line="360" w:lineRule="auto"/>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招标编号:</w:t>
      </w:r>
      <w:r>
        <w:rPr>
          <w:rFonts w:hint="eastAsia" w:ascii="仿宋_GB2312" w:hAnsi="仿宋_GB2312" w:eastAsia="仿宋_GB2312" w:cs="仿宋_GB2312"/>
          <w:b/>
          <w:sz w:val="30"/>
          <w:szCs w:val="30"/>
          <w:lang w:eastAsia="zh-CN"/>
        </w:rPr>
        <w:t>HJZCD-2024-044</w:t>
      </w:r>
    </w:p>
    <w:p w14:paraId="54E3F1E8">
      <w:pPr>
        <w:adjustRightInd/>
        <w:spacing w:line="360" w:lineRule="auto"/>
        <w:rPr>
          <w:rFonts w:hint="eastAsia" w:ascii="仿宋_GB2312" w:hAnsi="仿宋_GB2312" w:eastAsia="仿宋_GB2312" w:cs="仿宋_GB2312"/>
          <w:b/>
          <w:sz w:val="28"/>
          <w:szCs w:val="20"/>
        </w:rPr>
      </w:pPr>
    </w:p>
    <w:p w14:paraId="0FD86E09">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w:t>
      </w:r>
    </w:p>
    <w:p w14:paraId="68D05173">
      <w:pPr>
        <w:spacing w:line="360" w:lineRule="auto"/>
        <w:jc w:val="center"/>
        <w:rPr>
          <w:rFonts w:hint="eastAsia" w:ascii="仿宋_GB2312" w:hAnsi="仿宋_GB2312" w:eastAsia="仿宋_GB2312" w:cs="仿宋_GB2312"/>
          <w:b/>
          <w:sz w:val="44"/>
          <w:szCs w:val="44"/>
        </w:rPr>
      </w:pPr>
    </w:p>
    <w:p w14:paraId="3049A5A8">
      <w:pPr>
        <w:spacing w:line="360" w:lineRule="auto"/>
        <w:jc w:val="center"/>
        <w:rPr>
          <w:rFonts w:hint="eastAsia" w:ascii="仿宋_GB2312" w:hAnsi="仿宋_GB2312" w:eastAsia="仿宋_GB2312" w:cs="仿宋_GB2312"/>
          <w:b/>
          <w:sz w:val="24"/>
        </w:rPr>
      </w:pPr>
    </w:p>
    <w:p w14:paraId="2B482173">
      <w:pPr>
        <w:spacing w:line="360" w:lineRule="auto"/>
        <w:rPr>
          <w:rFonts w:hint="eastAsia" w:ascii="仿宋_GB2312" w:hAnsi="仿宋_GB2312" w:eastAsia="仿宋_GB2312" w:cs="仿宋_GB2312"/>
          <w:b/>
          <w:sz w:val="32"/>
          <w:szCs w:val="32"/>
        </w:rPr>
      </w:pPr>
    </w:p>
    <w:p w14:paraId="73559145">
      <w:pPr>
        <w:snapToGrid w:val="0"/>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杭州市交通职业高级中学</w:t>
      </w:r>
    </w:p>
    <w:p w14:paraId="4D5B8E81">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杭州市教育发展服务中心 </w:t>
      </w:r>
    </w:p>
    <w:p w14:paraId="19097F57">
      <w:pPr>
        <w:snapToGri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二〇二四年</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日</w:t>
      </w:r>
    </w:p>
    <w:p w14:paraId="5A0682AE">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14:paraId="6574CD34">
      <w:pPr>
        <w:spacing w:line="360" w:lineRule="auto"/>
        <w:jc w:val="center"/>
        <w:rPr>
          <w:rFonts w:hint="eastAsia" w:ascii="仿宋_GB2312" w:hAnsi="仿宋_GB2312" w:eastAsia="仿宋_GB2312" w:cs="仿宋_GB2312"/>
          <w:sz w:val="24"/>
        </w:rPr>
      </w:pPr>
    </w:p>
    <w:p w14:paraId="5D9F1E03">
      <w:pPr>
        <w:spacing w:line="360" w:lineRule="auto"/>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14:paraId="281F73A1">
      <w:pPr>
        <w:spacing w:line="360" w:lineRule="auto"/>
        <w:rPr>
          <w:rFonts w:hint="eastAsia" w:ascii="仿宋_GB2312" w:hAnsi="仿宋_GB2312" w:eastAsia="仿宋_GB2312" w:cs="仿宋_GB2312"/>
          <w:sz w:val="32"/>
          <w:szCs w:val="32"/>
        </w:rPr>
      </w:pPr>
    </w:p>
    <w:p w14:paraId="350A806F">
      <w:pPr>
        <w:spacing w:line="360" w:lineRule="auto"/>
        <w:rPr>
          <w:rFonts w:hint="eastAsia" w:ascii="仿宋_GB2312" w:hAnsi="仿宋_GB2312" w:eastAsia="仿宋_GB2312" w:cs="仿宋_GB2312"/>
          <w:sz w:val="32"/>
          <w:szCs w:val="32"/>
        </w:rPr>
      </w:pPr>
    </w:p>
    <w:p w14:paraId="1969E2BF">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招标公告</w:t>
      </w:r>
    </w:p>
    <w:p w14:paraId="1D3718B6">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投标人须知</w:t>
      </w:r>
    </w:p>
    <w:p w14:paraId="7E028E44">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采购需求</w:t>
      </w:r>
    </w:p>
    <w:p w14:paraId="21B3A9C6">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评标办法</w:t>
      </w:r>
    </w:p>
    <w:p w14:paraId="22F605E0">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拟签订的合同文本</w:t>
      </w:r>
    </w:p>
    <w:p w14:paraId="20DDA783">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第六部分      应提交的有关格式范例</w:t>
      </w:r>
    </w:p>
    <w:p w14:paraId="6197483F">
      <w:pPr>
        <w:spacing w:line="360" w:lineRule="auto"/>
        <w:ind w:firstLine="549" w:firstLineChars="229"/>
        <w:rPr>
          <w:rFonts w:hint="eastAsia" w:ascii="仿宋_GB2312" w:hAnsi="仿宋_GB2312" w:eastAsia="仿宋_GB2312" w:cs="仿宋_GB2312"/>
          <w:sz w:val="24"/>
        </w:rPr>
      </w:pPr>
      <w:bookmarkStart w:id="1" w:name="_Hlt91233176"/>
      <w:bookmarkEnd w:id="1"/>
      <w:bookmarkStart w:id="2" w:name="_Toc91899869"/>
    </w:p>
    <w:p w14:paraId="653E0E14">
      <w:pPr>
        <w:spacing w:line="360" w:lineRule="auto"/>
        <w:ind w:firstLine="549" w:firstLineChars="229"/>
        <w:rPr>
          <w:rFonts w:hint="eastAsia" w:ascii="仿宋_GB2312" w:hAnsi="仿宋_GB2312" w:eastAsia="仿宋_GB2312" w:cs="仿宋_GB2312"/>
          <w:sz w:val="24"/>
        </w:rPr>
      </w:pPr>
    </w:p>
    <w:p w14:paraId="2EB583FE">
      <w:pPr>
        <w:spacing w:line="360" w:lineRule="auto"/>
        <w:ind w:firstLine="549" w:firstLineChars="229"/>
        <w:rPr>
          <w:rFonts w:hint="eastAsia" w:ascii="仿宋_GB2312" w:hAnsi="仿宋_GB2312" w:eastAsia="仿宋_GB2312" w:cs="仿宋_GB2312"/>
          <w:sz w:val="24"/>
        </w:rPr>
      </w:pPr>
    </w:p>
    <w:p w14:paraId="63A469E7">
      <w:pPr>
        <w:spacing w:line="360" w:lineRule="auto"/>
        <w:ind w:firstLine="549" w:firstLineChars="229"/>
        <w:rPr>
          <w:rFonts w:hint="eastAsia" w:ascii="仿宋_GB2312" w:hAnsi="仿宋_GB2312" w:eastAsia="仿宋_GB2312" w:cs="仿宋_GB2312"/>
          <w:sz w:val="24"/>
        </w:rPr>
      </w:pPr>
    </w:p>
    <w:p w14:paraId="739C88C0">
      <w:pPr>
        <w:spacing w:line="360" w:lineRule="auto"/>
        <w:ind w:firstLine="549" w:firstLineChars="229"/>
        <w:rPr>
          <w:rFonts w:hint="eastAsia" w:ascii="仿宋_GB2312" w:hAnsi="仿宋_GB2312" w:eastAsia="仿宋_GB2312" w:cs="仿宋_GB2312"/>
          <w:sz w:val="24"/>
        </w:rPr>
      </w:pPr>
    </w:p>
    <w:p w14:paraId="008BE296">
      <w:pPr>
        <w:spacing w:line="360" w:lineRule="auto"/>
        <w:ind w:firstLine="549" w:firstLineChars="229"/>
        <w:rPr>
          <w:rFonts w:hint="eastAsia" w:ascii="仿宋_GB2312" w:hAnsi="仿宋_GB2312" w:eastAsia="仿宋_GB2312" w:cs="仿宋_GB2312"/>
          <w:sz w:val="24"/>
        </w:rPr>
      </w:pPr>
    </w:p>
    <w:p w14:paraId="0247B70C">
      <w:pPr>
        <w:spacing w:line="360" w:lineRule="auto"/>
        <w:ind w:firstLine="549" w:firstLineChars="229"/>
        <w:rPr>
          <w:rFonts w:hint="eastAsia" w:ascii="仿宋_GB2312" w:hAnsi="仿宋_GB2312" w:eastAsia="仿宋_GB2312" w:cs="仿宋_GB2312"/>
          <w:sz w:val="24"/>
        </w:rPr>
      </w:pPr>
    </w:p>
    <w:p w14:paraId="71BE35FC">
      <w:pPr>
        <w:spacing w:line="360" w:lineRule="auto"/>
        <w:ind w:firstLine="549" w:firstLineChars="229"/>
        <w:rPr>
          <w:rFonts w:hint="eastAsia" w:ascii="仿宋_GB2312" w:hAnsi="仿宋_GB2312" w:eastAsia="仿宋_GB2312" w:cs="仿宋_GB2312"/>
          <w:sz w:val="24"/>
        </w:rPr>
      </w:pPr>
    </w:p>
    <w:p w14:paraId="3DC02900">
      <w:pPr>
        <w:spacing w:line="360" w:lineRule="auto"/>
        <w:ind w:firstLine="549" w:firstLineChars="229"/>
        <w:rPr>
          <w:rFonts w:hint="eastAsia" w:ascii="仿宋_GB2312" w:hAnsi="仿宋_GB2312" w:eastAsia="仿宋_GB2312" w:cs="仿宋_GB2312"/>
          <w:sz w:val="24"/>
        </w:rPr>
      </w:pPr>
    </w:p>
    <w:p w14:paraId="72643248">
      <w:pPr>
        <w:spacing w:line="360" w:lineRule="auto"/>
        <w:ind w:firstLine="549" w:firstLineChars="229"/>
        <w:rPr>
          <w:rFonts w:hint="eastAsia" w:ascii="仿宋_GB2312" w:hAnsi="仿宋_GB2312" w:eastAsia="仿宋_GB2312" w:cs="仿宋_GB2312"/>
          <w:sz w:val="24"/>
        </w:rPr>
      </w:pPr>
    </w:p>
    <w:p w14:paraId="5FD31762">
      <w:pPr>
        <w:spacing w:line="360" w:lineRule="auto"/>
        <w:ind w:firstLine="549" w:firstLineChars="229"/>
        <w:rPr>
          <w:rFonts w:hint="eastAsia" w:ascii="仿宋_GB2312" w:hAnsi="仿宋_GB2312" w:eastAsia="仿宋_GB2312" w:cs="仿宋_GB2312"/>
          <w:sz w:val="24"/>
        </w:rPr>
      </w:pPr>
    </w:p>
    <w:p w14:paraId="30B47FE5">
      <w:pPr>
        <w:spacing w:line="360" w:lineRule="auto"/>
        <w:ind w:firstLine="549" w:firstLineChars="229"/>
        <w:rPr>
          <w:rFonts w:hint="eastAsia" w:ascii="仿宋_GB2312" w:hAnsi="仿宋_GB2312" w:eastAsia="仿宋_GB2312" w:cs="仿宋_GB2312"/>
          <w:sz w:val="24"/>
        </w:rPr>
      </w:pPr>
    </w:p>
    <w:p w14:paraId="27ACC787">
      <w:pPr>
        <w:spacing w:line="360" w:lineRule="auto"/>
        <w:ind w:firstLine="549" w:firstLineChars="229"/>
        <w:rPr>
          <w:rFonts w:hint="eastAsia" w:ascii="仿宋_GB2312" w:hAnsi="仿宋_GB2312" w:eastAsia="仿宋_GB2312" w:cs="仿宋_GB2312"/>
          <w:sz w:val="24"/>
        </w:rPr>
      </w:pPr>
    </w:p>
    <w:p w14:paraId="3E36F527">
      <w:pPr>
        <w:spacing w:line="360" w:lineRule="auto"/>
        <w:rPr>
          <w:rFonts w:hint="eastAsia" w:ascii="仿宋_GB2312" w:hAnsi="仿宋_GB2312" w:eastAsia="仿宋_GB2312" w:cs="仿宋_GB2312"/>
          <w:sz w:val="24"/>
        </w:rPr>
      </w:pPr>
    </w:p>
    <w:p w14:paraId="21F419A8">
      <w:pPr>
        <w:adjustRightInd/>
        <w:spacing w:line="360" w:lineRule="auto"/>
        <w:jc w:val="center"/>
        <w:outlineLvl w:val="0"/>
        <w:rPr>
          <w:rFonts w:hint="eastAsia" w:ascii="仿宋_GB2312" w:hAnsi="仿宋_GB2312" w:eastAsia="仿宋_GB2312" w:cs="仿宋_GB2312"/>
          <w:b/>
          <w:sz w:val="36"/>
          <w:szCs w:val="20"/>
        </w:rPr>
      </w:pPr>
      <w:bookmarkStart w:id="3" w:name="第一部分"/>
      <w:r>
        <w:rPr>
          <w:rFonts w:hint="eastAsia" w:ascii="仿宋_GB2312" w:hAnsi="仿宋_GB2312" w:eastAsia="仿宋_GB2312"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 招标公告</w:t>
      </w:r>
    </w:p>
    <w:p w14:paraId="4FBFF76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项目概况</w:t>
      </w:r>
    </w:p>
    <w:p w14:paraId="5E821B1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lang w:eastAsia="zh-CN"/>
        </w:rPr>
        <w:t>杭州市交通职业高级中学新校区设备项目</w:t>
      </w:r>
      <w:r>
        <w:rPr>
          <w:rFonts w:hint="eastAsia" w:ascii="仿宋_GB2312" w:hAnsi="仿宋_GB2312" w:eastAsia="仿宋_GB2312" w:cs="仿宋_GB2312"/>
          <w:sz w:val="24"/>
        </w:rPr>
        <w:t>招标项目的潜在投标人应在政采云平台（https://www.zcygov.cn/）获取（下载）招标文件，并于2024年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日 13点30分</w:t>
      </w:r>
      <w:r>
        <w:rPr>
          <w:rFonts w:hint="eastAsia" w:ascii="仿宋_GB2312" w:hAnsi="仿宋_GB2312" w:eastAsia="仿宋_GB2312" w:cs="仿宋_GB2312"/>
          <w:bCs/>
          <w:sz w:val="24"/>
        </w:rPr>
        <w:t>00秒（北京时间）前</w:t>
      </w:r>
      <w:r>
        <w:rPr>
          <w:rFonts w:hint="eastAsia" w:ascii="仿宋_GB2312" w:hAnsi="仿宋_GB2312" w:eastAsia="仿宋_GB2312" w:cs="仿宋_GB2312"/>
          <w:sz w:val="24"/>
        </w:rPr>
        <w:t>递交（上传）投标文件。</w:t>
      </w:r>
    </w:p>
    <w:p w14:paraId="1F6B2C5B">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一、项目基本情况                                            </w:t>
      </w:r>
    </w:p>
    <w:p w14:paraId="18AC79D8">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项目编号：</w:t>
      </w:r>
      <w:r>
        <w:rPr>
          <w:rFonts w:hint="eastAsia" w:ascii="仿宋_GB2312" w:hAnsi="仿宋_GB2312" w:eastAsia="仿宋_GB2312" w:cs="仿宋_GB2312"/>
          <w:sz w:val="24"/>
          <w:lang w:eastAsia="zh-CN"/>
        </w:rPr>
        <w:t>HJZCD-2024-044</w:t>
      </w:r>
    </w:p>
    <w:p w14:paraId="740040DF">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项目名称：</w:t>
      </w:r>
      <w:r>
        <w:rPr>
          <w:rFonts w:hint="eastAsia" w:ascii="仿宋_GB2312" w:hAnsi="仿宋_GB2312" w:eastAsia="仿宋_GB2312" w:cs="仿宋_GB2312"/>
          <w:sz w:val="24"/>
          <w:lang w:eastAsia="zh-CN"/>
        </w:rPr>
        <w:t>杭州市交通职业高级中学新校区设备项目</w:t>
      </w:r>
    </w:p>
    <w:p w14:paraId="11E5C5D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预算金额（元）：</w:t>
      </w:r>
      <w:r>
        <w:rPr>
          <w:rFonts w:hint="eastAsia" w:ascii="仿宋_GB2312" w:hAnsi="仿宋_GB2312" w:eastAsia="仿宋_GB2312" w:cs="仿宋_GB2312"/>
          <w:sz w:val="24"/>
          <w:lang w:val="en-US" w:eastAsia="zh-CN"/>
        </w:rPr>
        <w:t>1275</w:t>
      </w:r>
      <w:r>
        <w:rPr>
          <w:rFonts w:hint="eastAsia" w:ascii="仿宋_GB2312" w:hAnsi="仿宋_GB2312" w:eastAsia="仿宋_GB2312" w:cs="仿宋_GB2312"/>
          <w:sz w:val="24"/>
        </w:rPr>
        <w:t>000</w:t>
      </w:r>
    </w:p>
    <w:p w14:paraId="3441617A">
      <w:pPr>
        <w:spacing w:line="360" w:lineRule="auto"/>
        <w:ind w:firstLine="480"/>
        <w:rPr>
          <w:rFonts w:hint="eastAsia" w:ascii="仿宋_GB2312" w:hAnsi="仿宋_GB2312" w:eastAsia="仿宋_GB2312" w:cs="仿宋_GB2312"/>
          <w:sz w:val="24"/>
          <w:lang w:eastAsia="zh"/>
        </w:rPr>
      </w:pPr>
      <w:r>
        <w:rPr>
          <w:rFonts w:hint="eastAsia" w:ascii="仿宋_GB2312" w:hAnsi="仿宋_GB2312" w:eastAsia="仿宋_GB2312" w:cs="仿宋_GB2312"/>
          <w:b/>
          <w:sz w:val="24"/>
        </w:rPr>
        <w:t>最高限价（元）：</w:t>
      </w:r>
      <w:r>
        <w:rPr>
          <w:rFonts w:hint="eastAsia" w:ascii="仿宋_GB2312" w:hAnsi="仿宋_GB2312" w:eastAsia="仿宋_GB2312" w:cs="仿宋_GB2312"/>
          <w:sz w:val="24"/>
          <w:lang w:val="en-US" w:eastAsia="zh-CN"/>
        </w:rPr>
        <w:t>1275</w:t>
      </w:r>
      <w:r>
        <w:rPr>
          <w:rFonts w:hint="eastAsia" w:ascii="仿宋_GB2312" w:hAnsi="仿宋_GB2312" w:eastAsia="仿宋_GB2312" w:cs="仿宋_GB2312"/>
          <w:sz w:val="24"/>
        </w:rPr>
        <w:t>000</w:t>
      </w:r>
    </w:p>
    <w:p w14:paraId="37EF82B1">
      <w:pPr>
        <w:spacing w:line="360" w:lineRule="auto"/>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采购需求：</w:t>
      </w:r>
      <w:r>
        <w:rPr>
          <w:rFonts w:hint="eastAsia" w:ascii="仿宋_GB2312" w:hAnsi="仿宋_GB2312" w:eastAsia="仿宋_GB2312" w:cs="仿宋_GB2312"/>
          <w:snapToGrid w:val="0"/>
          <w:kern w:val="28"/>
          <w:sz w:val="24"/>
          <w:szCs w:val="20"/>
          <w:lang w:eastAsia="zh-CN"/>
        </w:rPr>
        <w:t>杭州市交通职业高级中学新校区设备项目</w:t>
      </w:r>
      <w:r>
        <w:rPr>
          <w:rFonts w:hint="eastAsia" w:ascii="仿宋_GB2312" w:hAnsi="仿宋_GB2312" w:eastAsia="仿宋_GB2312" w:cs="仿宋_GB2312"/>
          <w:snapToGrid w:val="0"/>
          <w:kern w:val="28"/>
          <w:sz w:val="24"/>
          <w:szCs w:val="20"/>
        </w:rPr>
        <w:t>主要内容：</w:t>
      </w:r>
      <w:r>
        <w:rPr>
          <w:rFonts w:hint="eastAsia" w:ascii="仿宋_GB2312" w:hAnsi="仿宋_GB2312" w:eastAsia="仿宋_GB2312" w:cs="仿宋_GB2312"/>
          <w:snapToGrid w:val="0"/>
          <w:kern w:val="28"/>
          <w:sz w:val="24"/>
          <w:szCs w:val="20"/>
          <w:lang w:eastAsia="zh-CN"/>
        </w:rPr>
        <w:t>桌面级智能网联微缩车（原理级）</w:t>
      </w:r>
      <w:r>
        <w:rPr>
          <w:rFonts w:hint="eastAsia" w:ascii="仿宋_GB2312" w:hAnsi="仿宋_GB2312" w:eastAsia="仿宋_GB2312" w:cs="仿宋_GB2312"/>
          <w:snapToGrid w:val="0"/>
          <w:kern w:val="28"/>
          <w:sz w:val="24"/>
          <w:szCs w:val="20"/>
          <w:lang w:val="en-US" w:eastAsia="zh-CN"/>
        </w:rPr>
        <w:t>40套、</w:t>
      </w:r>
      <w:r>
        <w:rPr>
          <w:rFonts w:hint="eastAsia" w:ascii="仿宋_GB2312" w:hAnsi="仿宋_GB2312" w:eastAsia="仿宋_GB2312" w:cs="仿宋_GB2312"/>
          <w:snapToGrid w:val="0"/>
          <w:kern w:val="28"/>
          <w:sz w:val="24"/>
          <w:szCs w:val="20"/>
          <w:lang w:eastAsia="zh-CN"/>
        </w:rPr>
        <w:t>智慧交通沙盘</w:t>
      </w:r>
      <w:r>
        <w:rPr>
          <w:rFonts w:hint="eastAsia" w:ascii="仿宋_GB2312" w:hAnsi="仿宋_GB2312" w:eastAsia="仿宋_GB2312" w:cs="仿宋_GB2312"/>
          <w:snapToGrid w:val="0"/>
          <w:kern w:val="28"/>
          <w:sz w:val="24"/>
          <w:szCs w:val="20"/>
          <w:lang w:val="en-US" w:eastAsia="zh-CN"/>
        </w:rPr>
        <w:t>30</w:t>
      </w:r>
      <w:r>
        <w:rPr>
          <w:rFonts w:hint="eastAsia" w:ascii="仿宋_GB2312" w:hAnsi="仿宋_GB2312" w:eastAsia="仿宋_GB2312" w:cs="仿宋_GB2312"/>
          <w:snapToGrid w:val="0"/>
          <w:kern w:val="28"/>
          <w:sz w:val="24"/>
          <w:szCs w:val="20"/>
          <w:lang w:eastAsia="zh-CN"/>
        </w:rPr>
        <w:t>平方米、沙盘中控系统</w:t>
      </w:r>
      <w:r>
        <w:rPr>
          <w:rFonts w:hint="eastAsia" w:ascii="仿宋_GB2312" w:hAnsi="仿宋_GB2312" w:eastAsia="仿宋_GB2312" w:cs="仿宋_GB2312"/>
          <w:snapToGrid w:val="0"/>
          <w:kern w:val="28"/>
          <w:sz w:val="24"/>
          <w:szCs w:val="20"/>
          <w:lang w:val="en-US" w:eastAsia="zh-CN"/>
        </w:rPr>
        <w:t>1套、</w:t>
      </w:r>
      <w:r>
        <w:rPr>
          <w:rFonts w:hint="eastAsia" w:ascii="仿宋_GB2312" w:hAnsi="仿宋_GB2312" w:eastAsia="仿宋_GB2312" w:cs="仿宋_GB2312"/>
          <w:snapToGrid w:val="0"/>
          <w:kern w:val="28"/>
          <w:sz w:val="24"/>
          <w:szCs w:val="20"/>
          <w:lang w:eastAsia="zh-CN"/>
        </w:rPr>
        <w:t>桌面级智能网联微缩车（高阶级）</w:t>
      </w:r>
      <w:r>
        <w:rPr>
          <w:rFonts w:hint="eastAsia" w:ascii="仿宋_GB2312" w:hAnsi="仿宋_GB2312" w:eastAsia="仿宋_GB2312" w:cs="仿宋_GB2312"/>
          <w:snapToGrid w:val="0"/>
          <w:kern w:val="28"/>
          <w:sz w:val="24"/>
          <w:szCs w:val="20"/>
          <w:lang w:val="en-US" w:eastAsia="zh-CN"/>
        </w:rPr>
        <w:t>3台</w:t>
      </w:r>
      <w:r>
        <w:rPr>
          <w:rFonts w:hint="eastAsia" w:ascii="仿宋_GB2312" w:hAnsi="仿宋_GB2312" w:eastAsia="仿宋_GB2312" w:cs="仿宋_GB2312"/>
          <w:snapToGrid w:val="0"/>
          <w:kern w:val="28"/>
          <w:sz w:val="24"/>
          <w:szCs w:val="20"/>
        </w:rPr>
        <w:t xml:space="preserve">等设备, 具体以招标文件第三部分采购需求为准，供应商可点击本公告下方“浏览采购文件”查看采购需求。 </w:t>
      </w:r>
    </w:p>
    <w:p w14:paraId="40B1D1D2">
      <w:pPr>
        <w:spacing w:line="360" w:lineRule="auto"/>
        <w:rPr>
          <w:rFonts w:hint="eastAsia" w:ascii="仿宋_GB2312" w:hAnsi="仿宋_GB2312" w:eastAsia="仿宋_GB2312" w:cs="仿宋_GB2312"/>
          <w:b/>
          <w:snapToGrid w:val="0"/>
          <w:kern w:val="28"/>
          <w:sz w:val="24"/>
          <w:szCs w:val="20"/>
        </w:rPr>
      </w:pPr>
      <w:r>
        <w:rPr>
          <w:rFonts w:hint="eastAsia" w:ascii="仿宋_GB2312" w:hAnsi="仿宋_GB2312" w:eastAsia="仿宋_GB2312" w:cs="仿宋_GB2312"/>
          <w:b/>
          <w:snapToGrid w:val="0"/>
          <w:kern w:val="28"/>
          <w:sz w:val="24"/>
          <w:szCs w:val="20"/>
        </w:rPr>
        <w:t xml:space="preserve">备注： </w:t>
      </w:r>
    </w:p>
    <w:p w14:paraId="47058A16">
      <w:pPr>
        <w:spacing w:line="360" w:lineRule="auto"/>
        <w:ind w:firstLine="482" w:firstLineChars="200"/>
        <w:rPr>
          <w:rFonts w:hint="eastAsia" w:ascii="仿宋_GB2312" w:hAnsi="仿宋_GB2312" w:eastAsia="仿宋_GB2312" w:cs="仿宋_GB2312"/>
          <w:snapToGrid w:val="0"/>
          <w:kern w:val="28"/>
          <w:sz w:val="24"/>
          <w:szCs w:val="20"/>
          <w:lang w:eastAsia="zh"/>
        </w:rPr>
      </w:pPr>
      <w:r>
        <w:rPr>
          <w:rFonts w:hint="eastAsia" w:ascii="仿宋_GB2312" w:hAnsi="仿宋_GB2312" w:eastAsia="仿宋_GB2312" w:cs="仿宋_GB2312"/>
          <w:b/>
          <w:snapToGrid w:val="0"/>
          <w:kern w:val="28"/>
          <w:sz w:val="24"/>
          <w:szCs w:val="20"/>
        </w:rPr>
        <w:t>合同履约期限：</w:t>
      </w:r>
      <w:r>
        <w:rPr>
          <w:rFonts w:hint="eastAsia" w:ascii="仿宋_GB2312" w:hAnsi="仿宋_GB2312" w:eastAsia="仿宋_GB2312" w:cs="仿宋_GB2312"/>
          <w:snapToGrid w:val="0"/>
          <w:kern w:val="28"/>
          <w:sz w:val="24"/>
          <w:szCs w:val="20"/>
          <w:lang w:eastAsia="zh"/>
        </w:rPr>
        <w:t>本项目要求签订合同，接到用户进场通知后30天内完成安装调试。试运行后完成验收。</w:t>
      </w:r>
    </w:p>
    <w:p w14:paraId="5ED1CB8C">
      <w:pPr>
        <w:pStyle w:val="5"/>
        <w:spacing w:line="360" w:lineRule="auto"/>
        <w:ind w:firstLine="48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本项目接受联合体投标：</w:t>
      </w:r>
      <w:r>
        <w:rPr>
          <w:rFonts w:hint="eastAsia" w:ascii="仿宋_GB2312" w:hAnsi="仿宋_GB2312" w:eastAsia="仿宋_GB2312" w:cs="仿宋_GB2312"/>
          <w:color w:val="auto"/>
          <w:kern w:val="0"/>
          <w:sz w:val="24"/>
        </w:rPr>
        <w:sym w:font="Wingdings" w:char="F0FE"/>
      </w:r>
      <w:r>
        <w:rPr>
          <w:rFonts w:hint="eastAsia" w:ascii="仿宋_GB2312" w:hAnsi="仿宋_GB2312" w:eastAsia="仿宋_GB2312" w:cs="仿宋_GB2312"/>
          <w:b/>
          <w:color w:val="auto"/>
          <w:sz w:val="24"/>
        </w:rPr>
        <w:t>是，</w:t>
      </w:r>
      <w:r>
        <w:rPr>
          <w:rFonts w:hint="eastAsia" w:ascii="仿宋_GB2312" w:hAnsi="仿宋_GB2312" w:eastAsia="仿宋_GB2312" w:cs="仿宋_GB2312"/>
          <w:kern w:val="0"/>
          <w:sz w:val="24"/>
        </w:rPr>
        <w:sym w:font="Wingdings" w:char="00A8"/>
      </w:r>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14:paraId="2A32739C">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二、申请人的资格要求：</w:t>
      </w:r>
    </w:p>
    <w:p w14:paraId="2256659D">
      <w:pPr>
        <w:spacing w:line="360" w:lineRule="auto"/>
        <w:ind w:firstLine="48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CD62FE5">
      <w:pPr>
        <w:spacing w:line="360" w:lineRule="auto"/>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 以联合体形式投标的，提供联合协议(本项目不接受联合体投标或者投标人不以联合体形式投标的，则不需要提供) ；</w:t>
      </w:r>
    </w:p>
    <w:p w14:paraId="560A9030">
      <w:pPr>
        <w:spacing w:line="360" w:lineRule="auto"/>
        <w:ind w:firstLine="480" w:firstLineChars="20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3.落实政府采购政策需满足的资格要求：</w:t>
      </w:r>
    </w:p>
    <w:p w14:paraId="224E3F0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无（注：不得限制大中型企业与小微企业组成联合体参与投标）；</w:t>
      </w:r>
    </w:p>
    <w:p w14:paraId="2D7320D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14:paraId="3677E3DA">
      <w:pPr>
        <w:spacing w:line="360" w:lineRule="auto"/>
        <w:ind w:firstLine="897" w:firstLineChars="374"/>
        <w:rPr>
          <w:rFonts w:hint="eastAsia" w:ascii="仿宋_GB2312" w:hAnsi="仿宋_GB2312" w:eastAsia="仿宋_GB2312" w:cs="仿宋_GB2312"/>
          <w:sz w:val="24"/>
          <w:u w:val="single"/>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sz w:val="24"/>
        </w:rPr>
        <w:t>货物全部由符合政策要求的中小企业制造，提供中小企业声明函；</w:t>
      </w:r>
    </w:p>
    <w:p w14:paraId="12CC4025">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货物全部由符合政策要求的小微企业制造，提供中小企业声明函；</w:t>
      </w:r>
    </w:p>
    <w:p w14:paraId="6BFEA708">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服务全部由符合政策要求的中小企业承接，提供中小企业声明函；</w:t>
      </w:r>
    </w:p>
    <w:p w14:paraId="344AADDA">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服务全部由符合政策要求的小微企业承接，提供中小企业声明函；</w:t>
      </w:r>
    </w:p>
    <w:p w14:paraId="4B7297A7">
      <w:pPr>
        <w:rPr>
          <w:rFonts w:hint="eastAsia" w:ascii="仿宋_GB2312" w:hAnsi="仿宋_GB2312" w:eastAsia="仿宋_GB2312" w:cs="仿宋_GB2312"/>
        </w:rPr>
      </w:pPr>
    </w:p>
    <w:p w14:paraId="2B11C6B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p>
    <w:p w14:paraId="7D71093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如果供应商本身提供所有标的均由中小企业制造、承建或承接，并相应达到了前述比例要求，视同符合了资格条件，无需再向中小企业分包，无需提供分包意向协议；提供中小企业声明函</w:t>
      </w:r>
    </w:p>
    <w:p w14:paraId="7BE3AA7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4.本项目的特定资格要求：无；</w:t>
      </w:r>
    </w:p>
    <w:p w14:paraId="241D4C48">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FA176B">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三、获取招标文件 </w:t>
      </w:r>
    </w:p>
    <w:p w14:paraId="69A4C245">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_GB2312" w:eastAsia="仿宋_GB2312" w:cs="仿宋_GB2312"/>
          <w:sz w:val="24"/>
          <w:u w:val="single"/>
        </w:rPr>
        <w:t>2024年</w:t>
      </w:r>
      <w:r>
        <w:rPr>
          <w:rFonts w:hint="eastAsia" w:ascii="仿宋_GB2312" w:hAnsi="仿宋_GB2312" w:eastAsia="仿宋_GB2312" w:cs="仿宋_GB2312"/>
          <w:sz w:val="24"/>
          <w:u w:val="single"/>
          <w:lang w:val="en-US" w:eastAsia="zh-CN"/>
        </w:rPr>
        <w:t>11</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11</w:t>
      </w:r>
      <w:r>
        <w:rPr>
          <w:rFonts w:hint="eastAsia" w:ascii="仿宋_GB2312" w:hAnsi="仿宋_GB2312" w:eastAsia="仿宋_GB2312" w:cs="仿宋_GB2312"/>
          <w:sz w:val="24"/>
          <w:u w:val="single"/>
        </w:rPr>
        <w:t>日</w:t>
      </w:r>
      <w:r>
        <w:rPr>
          <w:rFonts w:hint="eastAsia" w:ascii="仿宋_GB2312" w:hAnsi="仿宋_GB2312" w:eastAsia="仿宋_GB2312" w:cs="仿宋_GB2312"/>
          <w:sz w:val="24"/>
        </w:rPr>
        <w:t>，每天上午00:00至12:00 ，下午12:00至23:59（北京时间，线上获取法定节假日均可，线下获取文件法定节假日除外）</w:t>
      </w:r>
    </w:p>
    <w:p w14:paraId="08E6E435">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地点（网址）：</w:t>
      </w:r>
      <w:r>
        <w:rPr>
          <w:rFonts w:hint="eastAsia" w:ascii="仿宋_GB2312" w:hAnsi="仿宋_GB2312" w:eastAsia="仿宋_GB2312" w:cs="仿宋_GB2312"/>
          <w:sz w:val="24"/>
        </w:rPr>
        <w:t xml:space="preserve">政采云平台（https://www.zcygov.cn/） </w:t>
      </w:r>
    </w:p>
    <w:p w14:paraId="71770B95">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14:paraId="226F3614">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rPr>
          <w:rFonts w:hint="eastAsia" w:ascii="仿宋_GB2312" w:hAnsi="仿宋_GB2312" w:eastAsia="仿宋_GB2312" w:cs="仿宋_GB2312"/>
          <w:sz w:val="24"/>
        </w:rPr>
        <w:tab/>
      </w:r>
    </w:p>
    <w:p w14:paraId="1016FB43">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14:paraId="083C1B1E">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_GB2312" w:eastAsia="仿宋_GB2312" w:cs="仿宋_GB2312"/>
          <w:sz w:val="24"/>
          <w:u w:val="single"/>
        </w:rPr>
        <w:t xml:space="preserve"> 2024年</w:t>
      </w:r>
      <w:r>
        <w:rPr>
          <w:rFonts w:hint="eastAsia" w:ascii="仿宋_GB2312" w:hAnsi="仿宋_GB2312" w:eastAsia="仿宋_GB2312" w:cs="仿宋_GB2312"/>
          <w:sz w:val="24"/>
          <w:u w:val="single"/>
          <w:lang w:val="en-US" w:eastAsia="zh-CN"/>
        </w:rPr>
        <w:t>11</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11</w:t>
      </w:r>
      <w:r>
        <w:rPr>
          <w:rFonts w:hint="eastAsia" w:ascii="仿宋_GB2312" w:hAnsi="仿宋_GB2312" w:eastAsia="仿宋_GB2312" w:cs="仿宋_GB2312"/>
          <w:sz w:val="24"/>
          <w:u w:val="single"/>
        </w:rPr>
        <w:t>日13点30分</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（北京时间）</w:t>
      </w:r>
    </w:p>
    <w:p w14:paraId="2F4374D1">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3D8B7FFC">
      <w:pPr>
        <w:spacing w:line="360" w:lineRule="auto"/>
        <w:ind w:firstLine="482" w:firstLineChars="200"/>
        <w:rPr>
          <w:rFonts w:hint="eastAsia"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_GB2312" w:eastAsia="仿宋_GB2312" w:cs="仿宋_GB2312"/>
          <w:sz w:val="24"/>
          <w:u w:val="single"/>
        </w:rPr>
        <w:t>2024年</w:t>
      </w:r>
      <w:r>
        <w:rPr>
          <w:rFonts w:hint="eastAsia" w:ascii="仿宋_GB2312" w:hAnsi="仿宋_GB2312" w:eastAsia="仿宋_GB2312" w:cs="仿宋_GB2312"/>
          <w:sz w:val="24"/>
          <w:u w:val="single"/>
          <w:lang w:val="en-US" w:eastAsia="zh-CN"/>
        </w:rPr>
        <w:t>11</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11</w:t>
      </w:r>
      <w:r>
        <w:rPr>
          <w:rFonts w:hint="eastAsia" w:ascii="仿宋_GB2312" w:hAnsi="仿宋_GB2312" w:eastAsia="仿宋_GB2312" w:cs="仿宋_GB2312"/>
          <w:sz w:val="24"/>
          <w:u w:val="single"/>
        </w:rPr>
        <w:t>日13点30分</w:t>
      </w:r>
      <w:r>
        <w:rPr>
          <w:rFonts w:hint="eastAsia" w:ascii="仿宋_GB2312" w:hAnsi="仿宋_GB2312" w:eastAsia="仿宋_GB2312" w:cs="仿宋_GB2312"/>
          <w:bCs/>
          <w:sz w:val="24"/>
          <w:u w:val="single"/>
        </w:rPr>
        <w:t xml:space="preserve"> </w:t>
      </w:r>
    </w:p>
    <w:p w14:paraId="6A3F9004">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开标地点（网址）：</w:t>
      </w:r>
      <w:r>
        <w:rPr>
          <w:rFonts w:hint="eastAsia" w:ascii="仿宋_GB2312" w:hAnsi="仿宋_GB2312" w:eastAsia="仿宋_GB2312" w:cs="仿宋_GB2312"/>
          <w:sz w:val="24"/>
        </w:rPr>
        <w:t>杭州市教育发展服务中心 [杭州市下城区东新路重机巷56号十楼开标室1] ，政采云平台（https://www.zcygov.cn/）</w:t>
      </w:r>
    </w:p>
    <w:p w14:paraId="0B634E8E">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 xml:space="preserve">五、公告期限 </w:t>
      </w:r>
    </w:p>
    <w:p w14:paraId="4857CC6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14:paraId="2A539154">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六、其他补充事宜</w:t>
      </w:r>
    </w:p>
    <w:p w14:paraId="0A94289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15541D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C1121D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373A3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B09A4AA">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14:paraId="09165E1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1.采购人信息</w:t>
      </w:r>
    </w:p>
    <w:p w14:paraId="65FF3852">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eastAsia="zh-CN"/>
        </w:rPr>
        <w:t>杭州市交通职业高级中学</w:t>
      </w:r>
    </w:p>
    <w:p w14:paraId="12D8F86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eastAsia="zh-CN"/>
        </w:rPr>
        <w:t>浙江省杭州市上城区笕桥街道开创街246</w:t>
      </w:r>
    </w:p>
    <w:p w14:paraId="3420A408">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443BCC9D">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项目联系人（询问）：夏老师</w:t>
      </w:r>
    </w:p>
    <w:p w14:paraId="6127BEB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项目联系方式（询问）： 0571-88030733</w:t>
      </w:r>
    </w:p>
    <w:p w14:paraId="31230F4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eastAsia="zh-CN"/>
        </w:rPr>
        <w:t>孙</w:t>
      </w:r>
      <w:r>
        <w:rPr>
          <w:rFonts w:hint="eastAsia" w:ascii="仿宋_GB2312" w:hAnsi="仿宋_GB2312" w:eastAsia="仿宋_GB2312" w:cs="仿宋_GB2312"/>
          <w:sz w:val="24"/>
        </w:rPr>
        <w:t>老师</w:t>
      </w:r>
    </w:p>
    <w:p w14:paraId="260142F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质疑联系方式： 0571-88225035</w:t>
      </w:r>
    </w:p>
    <w:p w14:paraId="2449ADC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14:paraId="733DCD69">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名    称：杭州市教育发展服务中心 </w:t>
      </w:r>
    </w:p>
    <w:p w14:paraId="03CC9285">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地    址：杭州市拱墅区东新路重机巷56号</w:t>
      </w:r>
    </w:p>
    <w:p w14:paraId="7913784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传    真：/ </w:t>
      </w:r>
    </w:p>
    <w:p w14:paraId="6DF9BE3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项目联系人（询问）： 蒋老师</w:t>
      </w:r>
    </w:p>
    <w:p w14:paraId="0A1F4C6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项目联系方式（询问）：0571-85886270</w:t>
      </w:r>
    </w:p>
    <w:p w14:paraId="7C83FF1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质疑联系人：卢老师</w:t>
      </w:r>
    </w:p>
    <w:p w14:paraId="31D1CC3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质疑联系方式：0571-85886270</w:t>
      </w:r>
    </w:p>
    <w:p w14:paraId="5B1890A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6D94AAE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称：杭州市财政局政府采购监管处 /浙江省政府采购行政裁决服务中心（杭州）</w:t>
      </w:r>
    </w:p>
    <w:p w14:paraId="2EB1014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址：杭州市上城区清泰街549号城建综合大楼11楼（快递仅限ems或顺丰）</w:t>
      </w:r>
    </w:p>
    <w:p w14:paraId="7BC3BE1C">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传    真：/</w:t>
      </w:r>
    </w:p>
    <w:p w14:paraId="2056917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联系人 ：朱女士/王女士</w:t>
      </w:r>
    </w:p>
    <w:p w14:paraId="4841F39C">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监督投诉电话：0571-87227671、571-87800218</w:t>
      </w:r>
    </w:p>
    <w:p w14:paraId="2635BB34">
      <w:pPr>
        <w:spacing w:line="360" w:lineRule="auto"/>
        <w:ind w:firstLine="480"/>
        <w:rPr>
          <w:rFonts w:hint="eastAsia" w:ascii="仿宋_GB2312" w:hAnsi="仿宋_GB2312" w:eastAsia="仿宋_GB2312" w:cs="仿宋_GB2312"/>
          <w:sz w:val="24"/>
        </w:rPr>
      </w:pPr>
      <w:bookmarkStart w:id="567" w:name="_GoBack"/>
      <w:bookmarkEnd w:id="567"/>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若对项目采购电子交易系统操作有疑问，可登录政采云（https://www.zcygov.cn/），点击右侧咨询小采，获取采小蜜智能服务管家帮助，或拨打政采云服务热线95763获取热线服务帮助。</w:t>
      </w:r>
    </w:p>
    <w:p w14:paraId="204D17F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14:paraId="2614512E">
      <w:pPr>
        <w:pStyle w:val="3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rPr>
        <w:t xml:space="preserve">                              </w:t>
      </w:r>
    </w:p>
    <w:p w14:paraId="7F8FE615">
      <w:pPr>
        <w:adjustRightInd/>
        <w:spacing w:line="360" w:lineRule="auto"/>
        <w:jc w:val="center"/>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14:paraId="5ADA171E">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27D6E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14:paraId="2D8A712F">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vAlign w:val="center"/>
          </w:tcPr>
          <w:p w14:paraId="404CCEB8">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vAlign w:val="center"/>
          </w:tcPr>
          <w:p w14:paraId="7A2DA358">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14:paraId="30F6A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61" w:hRule="atLeast"/>
          <w:tblHeader/>
        </w:trPr>
        <w:tc>
          <w:tcPr>
            <w:tcW w:w="629" w:type="dxa"/>
            <w:vAlign w:val="center"/>
          </w:tcPr>
          <w:p w14:paraId="670BDE02">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14:paraId="3C139995">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095" w:type="dxa"/>
            <w:vAlign w:val="center"/>
          </w:tcPr>
          <w:p w14:paraId="592FAEB0">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货物类，单一产品或</w:t>
            </w:r>
            <w:r>
              <w:rPr>
                <w:rFonts w:hint="eastAsia" w:ascii="仿宋_GB2312" w:hAnsi="仿宋_GB2312" w:eastAsia="仿宋_GB2312" w:cs="仿宋_GB2312"/>
                <w:kern w:val="0"/>
                <w:sz w:val="24"/>
              </w:rPr>
              <w:t>核心产品为：桌面级智能网联微缩车（原理级）</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桌面级智能网联微缩车（高阶级）。</w:t>
            </w:r>
          </w:p>
          <w:p w14:paraId="06DA8C3A">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☐B</w:t>
            </w:r>
            <w:r>
              <w:rPr>
                <w:rFonts w:hint="eastAsia" w:ascii="仿宋_GB2312" w:hAnsi="仿宋_GB2312" w:eastAsia="仿宋_GB2312" w:cs="仿宋_GB2312"/>
                <w:sz w:val="24"/>
              </w:rPr>
              <w:t>服务类。</w:t>
            </w:r>
          </w:p>
        </w:tc>
      </w:tr>
      <w:tr w14:paraId="303ED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78" w:hRule="atLeast"/>
          <w:tblHeader/>
        </w:trPr>
        <w:tc>
          <w:tcPr>
            <w:tcW w:w="629" w:type="dxa"/>
            <w:vAlign w:val="center"/>
          </w:tcPr>
          <w:p w14:paraId="4A95AFA8">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43" w:type="dxa"/>
            <w:vAlign w:val="center"/>
          </w:tcPr>
          <w:p w14:paraId="274688DD">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095" w:type="dxa"/>
            <w:vAlign w:val="center"/>
          </w:tcPr>
          <w:p w14:paraId="67637D72">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（1）标的：</w:t>
            </w:r>
            <w:r>
              <w:rPr>
                <w:rFonts w:hint="eastAsia" w:ascii="仿宋_GB2312" w:hAnsi="仿宋_GB2312" w:eastAsia="仿宋_GB2312" w:cs="仿宋_GB2312"/>
                <w:sz w:val="24"/>
                <w:u w:val="single"/>
                <w:lang w:eastAsia="zh-CN"/>
              </w:rPr>
              <w:t>杭州市交通职业高级中学新校区设备项目</w:t>
            </w:r>
            <w:r>
              <w:rPr>
                <w:rFonts w:hint="eastAsia" w:ascii="仿宋_GB2312" w:hAnsi="仿宋_GB2312" w:eastAsia="仿宋_GB2312" w:cs="仿宋_GB2312"/>
                <w:kern w:val="0"/>
                <w:sz w:val="24"/>
              </w:rPr>
              <w:t>，属于</w:t>
            </w:r>
            <w:r>
              <w:rPr>
                <w:rFonts w:hint="eastAsia" w:ascii="仿宋_GB2312" w:hAnsi="仿宋_GB2312" w:eastAsia="仿宋_GB2312" w:cs="仿宋_GB2312"/>
                <w:kern w:val="0"/>
                <w:sz w:val="24"/>
                <w:u w:val="single"/>
              </w:rPr>
              <w:t xml:space="preserve"> 工业   </w:t>
            </w:r>
            <w:r>
              <w:rPr>
                <w:rFonts w:hint="eastAsia" w:ascii="仿宋_GB2312" w:hAnsi="仿宋_GB2312" w:eastAsia="仿宋_GB2312" w:cs="仿宋_GB2312"/>
                <w:kern w:val="0"/>
                <w:sz w:val="24"/>
              </w:rPr>
              <w:t>行业；</w:t>
            </w:r>
          </w:p>
        </w:tc>
      </w:tr>
      <w:tr w14:paraId="4D216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59" w:hRule="atLeast"/>
          <w:tblHeader/>
        </w:trPr>
        <w:tc>
          <w:tcPr>
            <w:tcW w:w="629" w:type="dxa"/>
            <w:vAlign w:val="center"/>
          </w:tcPr>
          <w:p w14:paraId="3EE1A11B">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43" w:type="dxa"/>
            <w:vAlign w:val="center"/>
          </w:tcPr>
          <w:p w14:paraId="2695A210">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vAlign w:val="center"/>
          </w:tcPr>
          <w:p w14:paraId="0DB6ED6E">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本项目不允许采购进口产品。</w:t>
            </w:r>
          </w:p>
          <w:p w14:paraId="3ECAAD6A">
            <w:pPr>
              <w:spacing w:line="360" w:lineRule="auto"/>
              <w:rPr>
                <w:rFonts w:hint="eastAsia" w:ascii="仿宋_GB2312" w:hAnsi="仿宋_GB2312" w:eastAsia="仿宋_GB2312" w:cs="仿宋_GB2312"/>
              </w:rPr>
            </w:pPr>
            <w:r>
              <w:rPr>
                <w:rFonts w:hint="eastAsia" w:ascii="仿宋_GB2312" w:hAnsi="仿宋_GB2312" w:eastAsia="仿宋_GB2312" w:cs="仿宋_GB2312"/>
                <w:kern w:val="0"/>
                <w:sz w:val="24"/>
              </w:rPr>
              <w:t>☐可以就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采购进口产品。</w:t>
            </w:r>
          </w:p>
        </w:tc>
      </w:tr>
      <w:tr w14:paraId="389A7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16" w:hRule="atLeast"/>
          <w:tblHeader/>
        </w:trPr>
        <w:tc>
          <w:tcPr>
            <w:tcW w:w="629" w:type="dxa"/>
            <w:vAlign w:val="center"/>
          </w:tcPr>
          <w:p w14:paraId="0B008F9E">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843" w:type="dxa"/>
            <w:vAlign w:val="center"/>
          </w:tcPr>
          <w:p w14:paraId="2A166017">
            <w:pPr>
              <w:snapToGrid w:val="0"/>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vAlign w:val="center"/>
          </w:tcPr>
          <w:p w14:paraId="204442B1">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同意将非主体、非关键性的</w:t>
            </w:r>
            <w:r>
              <w:rPr>
                <w:rFonts w:hint="eastAsia" w:ascii="仿宋_GB2312" w:hAnsi="仿宋_GB2312" w:eastAsia="仿宋_GB2312" w:cs="仿宋_GB2312"/>
                <w:sz w:val="24"/>
                <w:u w:val="single"/>
              </w:rPr>
              <w:t xml:space="preserve">   货物运输   </w:t>
            </w:r>
            <w:r>
              <w:rPr>
                <w:rFonts w:hint="eastAsia" w:ascii="仿宋_GB2312" w:hAnsi="仿宋_GB2312" w:eastAsia="仿宋_GB2312" w:cs="仿宋_GB2312"/>
                <w:sz w:val="24"/>
              </w:rPr>
              <w:t>工作分包。</w:t>
            </w:r>
            <w:r>
              <w:rPr>
                <w:rFonts w:hint="eastAsia" w:ascii="仿宋_GB2312" w:hAnsi="仿宋_GB2312" w:eastAsia="仿宋_GB2312" w:cs="仿宋_GB2312"/>
                <w:kern w:val="0"/>
                <w:sz w:val="24"/>
              </w:rPr>
              <w:t>☐ B</w:t>
            </w:r>
            <w:r>
              <w:rPr>
                <w:rFonts w:hint="eastAsia" w:ascii="仿宋_GB2312" w:hAnsi="仿宋_GB2312" w:eastAsia="仿宋_GB2312" w:cs="仿宋_GB2312"/>
                <w:sz w:val="24"/>
              </w:rPr>
              <w:t>不同意分包。</w:t>
            </w:r>
          </w:p>
        </w:tc>
      </w:tr>
      <w:tr w14:paraId="6398E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49" w:hRule="atLeast"/>
          <w:tblHeader/>
        </w:trPr>
        <w:tc>
          <w:tcPr>
            <w:tcW w:w="629" w:type="dxa"/>
            <w:vAlign w:val="center"/>
          </w:tcPr>
          <w:p w14:paraId="30104EB7">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3" w:type="dxa"/>
            <w:vAlign w:val="center"/>
          </w:tcPr>
          <w:p w14:paraId="10D46893">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vAlign w:val="center"/>
          </w:tcPr>
          <w:p w14:paraId="57B5AF67">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14:paraId="1EB8CCA8">
            <w:pPr>
              <w:spacing w:line="360" w:lineRule="auto"/>
              <w:rPr>
                <w:rFonts w:hint="eastAsia" w:ascii="仿宋_GB2312" w:hAnsi="仿宋_GB2312" w:eastAsia="仿宋_GB2312" w:cs="仿宋_GB2312"/>
                <w:sz w:val="24"/>
                <w:szCs w:val="20"/>
                <w:lang w:eastAsia="zh-CN"/>
              </w:rPr>
            </w:pPr>
            <w:r>
              <w:rPr>
                <w:rFonts w:hint="eastAsia" w:ascii="仿宋_GB2312" w:hAnsi="仿宋_GB2312" w:eastAsia="仿宋_GB2312" w:cs="仿宋_GB2312"/>
                <w:kern w:val="0"/>
                <w:sz w:val="24"/>
              </w:rPr>
              <w:t>☐B组织</w:t>
            </w:r>
            <w:r>
              <w:rPr>
                <w:rFonts w:hint="eastAsia" w:ascii="仿宋_GB2312" w:hAnsi="仿宋_GB2312" w:eastAsia="仿宋_GB2312" w:cs="仿宋_GB2312"/>
                <w:kern w:val="0"/>
                <w:sz w:val="24"/>
                <w:lang w:eastAsia="zh-CN"/>
              </w:rPr>
              <w:t>。</w:t>
            </w:r>
          </w:p>
        </w:tc>
      </w:tr>
      <w:tr w14:paraId="1F7A9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14:paraId="5CD0FE35">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843" w:type="dxa"/>
            <w:vAlign w:val="center"/>
          </w:tcPr>
          <w:p w14:paraId="55312F8E">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样品提供</w:t>
            </w:r>
          </w:p>
        </w:tc>
        <w:tc>
          <w:tcPr>
            <w:tcW w:w="6095" w:type="dxa"/>
            <w:vAlign w:val="center"/>
          </w:tcPr>
          <w:p w14:paraId="6CEAB97B">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14:paraId="7CC0FF95">
            <w:pPr>
              <w:spacing w:line="360" w:lineRule="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☐B要求提供</w:t>
            </w:r>
            <w:r>
              <w:rPr>
                <w:rFonts w:hint="eastAsia" w:ascii="仿宋_GB2312" w:hAnsi="仿宋_GB2312" w:eastAsia="仿宋_GB2312" w:cs="仿宋_GB2312"/>
                <w:kern w:val="0"/>
                <w:sz w:val="24"/>
                <w:lang w:eastAsia="zh-CN"/>
              </w:rPr>
              <w:t>。</w:t>
            </w:r>
          </w:p>
        </w:tc>
      </w:tr>
      <w:tr w14:paraId="193EF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14:paraId="5499EB7E">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843" w:type="dxa"/>
            <w:vAlign w:val="center"/>
          </w:tcPr>
          <w:p w14:paraId="54CC5CC7">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vAlign w:val="center"/>
          </w:tcPr>
          <w:p w14:paraId="38BDEF35">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14:paraId="56F905F9">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B组织。</w:t>
            </w:r>
          </w:p>
          <w:p w14:paraId="7CBA35E7">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（1）在评标时安排每个投标人对所投产品“桌面级智能网联微缩车（原理级）</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桌面级智能网联微缩车（高阶级）”功能进行讲解演示(视频演示)。演示评价标准详见评标办法，每个投标人讲解时间不超过15分钟，讲解次序以投标文件解密时间先后次序为准。</w:t>
            </w:r>
          </w:p>
          <w:p w14:paraId="3E66B978">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（2）方案讲解演示方式：</w:t>
            </w:r>
          </w:p>
          <w:p w14:paraId="011477C7">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参加方案讲解的投标人在投标截止前，提供密封的讲解视频文件（U盘形式）。讲解视频文件寄送地点：杭州市教育发展服务中心（杭州市拱墅区东新路重机巷56号602）；文件签收人员</w:t>
            </w:r>
            <w:r>
              <w:rPr>
                <w:rFonts w:hint="eastAsia" w:ascii="仿宋_GB2312" w:hAnsi="仿宋_GB2312" w:eastAsia="仿宋_GB2312" w:cs="仿宋_GB2312"/>
                <w:kern w:val="0"/>
                <w:sz w:val="24"/>
                <w:u w:val="single"/>
              </w:rPr>
              <w:t>蒋老师</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0571-85886270</w:t>
            </w:r>
            <w:r>
              <w:rPr>
                <w:rFonts w:hint="eastAsia" w:ascii="仿宋_GB2312" w:hAnsi="仿宋_GB2312" w:eastAsia="仿宋_GB2312" w:cs="仿宋_GB2312"/>
                <w:kern w:val="0"/>
                <w:sz w:val="24"/>
              </w:rPr>
              <w:t xml:space="preserve">。 </w:t>
            </w:r>
          </w:p>
          <w:p w14:paraId="79F4DBC8">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14:paraId="32881A51">
            <w:pPr>
              <w:snapToGrid w:val="0"/>
              <w:spacing w:line="360" w:lineRule="auto"/>
              <w:rPr>
                <w:rFonts w:hint="eastAsia" w:ascii="仿宋_GB2312" w:hAnsi="仿宋_GB2312" w:eastAsia="仿宋_GB2312" w:cs="仿宋_GB2312"/>
                <w:b/>
                <w:kern w:val="0"/>
                <w:sz w:val="24"/>
                <w:lang w:val="zh-CN"/>
              </w:rPr>
            </w:pPr>
            <w:r>
              <w:rPr>
                <w:rFonts w:hint="eastAsia" w:ascii="仿宋_GB2312" w:hAnsi="仿宋_GB2312" w:eastAsia="仿宋_GB2312" w:cs="仿宋_GB2312"/>
                <w:b/>
              </w:rPr>
              <w:t>重要提示：需进入本机构相关场地的人员，请按杭州疫情防控相关要求执行。</w:t>
            </w:r>
          </w:p>
        </w:tc>
      </w:tr>
      <w:tr w14:paraId="79E8A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Merge w:val="restart"/>
            <w:vAlign w:val="center"/>
          </w:tcPr>
          <w:p w14:paraId="050D1AE6">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843" w:type="dxa"/>
            <w:vMerge w:val="restart"/>
            <w:vAlign w:val="center"/>
          </w:tcPr>
          <w:p w14:paraId="1D8689BE">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vAlign w:val="center"/>
          </w:tcPr>
          <w:p w14:paraId="55A4DF4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14:paraId="77709014">
            <w:pPr>
              <w:spacing w:line="360" w:lineRule="auto"/>
              <w:rPr>
                <w:rFonts w:hint="eastAsia"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14:paraId="677C8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Merge w:val="continue"/>
            <w:vAlign w:val="center"/>
          </w:tcPr>
          <w:p w14:paraId="436C2373">
            <w:pPr>
              <w:snapToGrid w:val="0"/>
              <w:spacing w:line="360" w:lineRule="auto"/>
              <w:jc w:val="center"/>
              <w:rPr>
                <w:rFonts w:hint="eastAsia" w:ascii="仿宋_GB2312" w:hAnsi="仿宋_GB2312" w:eastAsia="仿宋_GB2312" w:cs="仿宋_GB2312"/>
                <w:sz w:val="24"/>
              </w:rPr>
            </w:pPr>
          </w:p>
        </w:tc>
        <w:tc>
          <w:tcPr>
            <w:tcW w:w="1843" w:type="dxa"/>
            <w:vMerge w:val="continue"/>
            <w:vAlign w:val="center"/>
          </w:tcPr>
          <w:p w14:paraId="00EF3BBE">
            <w:pPr>
              <w:snapToGrid w:val="0"/>
              <w:spacing w:line="360" w:lineRule="auto"/>
              <w:jc w:val="center"/>
              <w:rPr>
                <w:rFonts w:hint="eastAsia" w:ascii="仿宋_GB2312" w:hAnsi="仿宋_GB2312" w:eastAsia="仿宋_GB2312" w:cs="仿宋_GB2312"/>
                <w:b/>
                <w:sz w:val="24"/>
              </w:rPr>
            </w:pPr>
          </w:p>
        </w:tc>
        <w:tc>
          <w:tcPr>
            <w:tcW w:w="6095" w:type="dxa"/>
            <w:vAlign w:val="center"/>
          </w:tcPr>
          <w:p w14:paraId="7FD19715">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14:paraId="38E45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14:paraId="78B0A5F1">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843" w:type="dxa"/>
            <w:vAlign w:val="center"/>
          </w:tcPr>
          <w:p w14:paraId="0D988929">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095" w:type="dxa"/>
            <w:vAlign w:val="center"/>
          </w:tcPr>
          <w:p w14:paraId="3275D7B1">
            <w:pPr>
              <w:snapToGrid w:val="0"/>
              <w:spacing w:line="360" w:lineRule="auto"/>
              <w:rPr>
                <w:rFonts w:hint="eastAsia"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D73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14:paraId="4AE3CBF4">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843" w:type="dxa"/>
            <w:vAlign w:val="center"/>
          </w:tcPr>
          <w:p w14:paraId="2CA4A763">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vAlign w:val="center"/>
          </w:tcPr>
          <w:p w14:paraId="120BE249">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w:t>
            </w:r>
            <w:r>
              <w:rPr>
                <w:rFonts w:hint="eastAsia" w:ascii="仿宋_GB2312" w:hAnsi="仿宋_GB2312" w:eastAsia="仿宋_GB2312" w:cs="仿宋_GB2312"/>
                <w:sz w:val="24"/>
              </w:rPr>
              <w:t>开标一览表（报价表）是报价的唯一载体</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提醒：验收时检测费用由采购人承担，不包含在投标总价中。</w:t>
            </w:r>
          </w:p>
          <w:p w14:paraId="0B8D356A">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14:paraId="2B64B1C7">
            <w:pPr>
              <w:snapToGrid w:val="0"/>
              <w:spacing w:line="360" w:lineRule="auto"/>
              <w:ind w:firstLine="241" w:firstLineChars="100"/>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14:paraId="3407DDB7">
            <w:pPr>
              <w:snapToGrid w:val="0"/>
              <w:spacing w:line="360" w:lineRule="auto"/>
              <w:ind w:firstLine="241"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14:paraId="42940FBD">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14:paraId="1003D8CF">
            <w:pPr>
              <w:spacing w:line="360" w:lineRule="auto"/>
              <w:ind w:firstLine="241" w:firstLineChars="100"/>
              <w:rPr>
                <w:rFonts w:hint="eastAsia"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14:paraId="223C2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14:paraId="37CF4969">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843" w:type="dxa"/>
            <w:vAlign w:val="center"/>
          </w:tcPr>
          <w:p w14:paraId="66645950">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vAlign w:val="center"/>
          </w:tcPr>
          <w:p w14:paraId="0693842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96F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14:paraId="11C15254">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843" w:type="dxa"/>
            <w:vAlign w:val="center"/>
          </w:tcPr>
          <w:p w14:paraId="23808B7A">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备份投标文件送达地点和签收人员 </w:t>
            </w:r>
          </w:p>
        </w:tc>
        <w:tc>
          <w:tcPr>
            <w:tcW w:w="6095" w:type="dxa"/>
            <w:vAlign w:val="center"/>
          </w:tcPr>
          <w:p w14:paraId="4A6E2E96">
            <w:pPr>
              <w:pStyle w:val="36"/>
              <w:spacing w:line="360" w:lineRule="auto"/>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sz w:val="24"/>
                <w:u w:val="single"/>
              </w:rPr>
              <w:t xml:space="preserve">杭州市教育发展服务中心（杭州市拱墅区东新路重机巷56号602） </w:t>
            </w:r>
            <w:r>
              <w:rPr>
                <w:rFonts w:hint="eastAsia" w:ascii="仿宋_GB2312" w:hAnsi="仿宋_GB2312" w:eastAsia="仿宋_GB2312" w:cs="仿宋_GB2312"/>
                <w:kern w:val="28"/>
                <w:sz w:val="24"/>
                <w:szCs w:val="24"/>
              </w:rPr>
              <w:t>；备份投标文件签收人员</w:t>
            </w:r>
            <w:r>
              <w:rPr>
                <w:rFonts w:hint="eastAsia" w:ascii="仿宋_GB2312" w:hAnsi="仿宋_GB2312" w:eastAsia="仿宋_GB2312" w:cs="仿宋_GB2312"/>
                <w:kern w:val="28"/>
                <w:sz w:val="24"/>
                <w:szCs w:val="24"/>
                <w:u w:val="single"/>
              </w:rPr>
              <w:t>蒋老师</w:t>
            </w:r>
            <w:r>
              <w:rPr>
                <w:rFonts w:hint="eastAsia" w:ascii="仿宋_GB2312" w:hAnsi="仿宋_GB2312" w:eastAsia="仿宋_GB2312" w:cs="仿宋_GB2312"/>
                <w:kern w:val="28"/>
                <w:sz w:val="24"/>
                <w:szCs w:val="24"/>
              </w:rPr>
              <w:t>，联系电话：</w:t>
            </w:r>
            <w:r>
              <w:rPr>
                <w:rFonts w:hint="eastAsia" w:ascii="仿宋_GB2312" w:hAnsi="仿宋_GB2312" w:eastAsia="仿宋_GB2312" w:cs="仿宋_GB2312"/>
                <w:kern w:val="28"/>
                <w:sz w:val="24"/>
                <w:szCs w:val="24"/>
                <w:u w:val="single"/>
              </w:rPr>
              <w:t>0571-85886270</w:t>
            </w:r>
            <w:r>
              <w:rPr>
                <w:rFonts w:hint="eastAsia" w:ascii="仿宋_GB2312" w:hAnsi="仿宋_GB2312" w:eastAsia="仿宋_GB2312" w:cs="仿宋_GB2312"/>
                <w:kern w:val="28"/>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14:paraId="54A36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3" w:hRule="atLeast"/>
          <w:tblHeader/>
        </w:trPr>
        <w:tc>
          <w:tcPr>
            <w:tcW w:w="629" w:type="dxa"/>
            <w:vMerge w:val="restart"/>
            <w:vAlign w:val="center"/>
          </w:tcPr>
          <w:p w14:paraId="242A715C">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843" w:type="dxa"/>
            <w:vMerge w:val="restart"/>
            <w:vAlign w:val="center"/>
          </w:tcPr>
          <w:p w14:paraId="5B089916">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vAlign w:val="center"/>
          </w:tcPr>
          <w:p w14:paraId="00FAEECF">
            <w:pPr>
              <w:spacing w:line="360" w:lineRule="auto"/>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联合体投标的，联合体各方分别提供与联合体协议中规定的分工内容相应的业绩证明材料，业绩数量以提供材料较少的一方为准。</w:t>
            </w:r>
          </w:p>
        </w:tc>
      </w:tr>
      <w:tr w14:paraId="34DAB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2" w:hRule="atLeast"/>
          <w:tblHeader/>
        </w:trPr>
        <w:tc>
          <w:tcPr>
            <w:tcW w:w="629" w:type="dxa"/>
            <w:vMerge w:val="continue"/>
            <w:vAlign w:val="center"/>
          </w:tcPr>
          <w:p w14:paraId="0083EF9C">
            <w:pPr>
              <w:snapToGrid w:val="0"/>
              <w:spacing w:line="360" w:lineRule="auto"/>
              <w:jc w:val="center"/>
              <w:rPr>
                <w:rFonts w:hint="eastAsia" w:ascii="仿宋_GB2312" w:hAnsi="仿宋_GB2312" w:eastAsia="仿宋_GB2312" w:cs="仿宋_GB2312"/>
                <w:sz w:val="24"/>
              </w:rPr>
            </w:pPr>
          </w:p>
        </w:tc>
        <w:tc>
          <w:tcPr>
            <w:tcW w:w="1843" w:type="dxa"/>
            <w:vMerge w:val="continue"/>
            <w:vAlign w:val="center"/>
          </w:tcPr>
          <w:p w14:paraId="05C3A414">
            <w:pPr>
              <w:snapToGrid w:val="0"/>
              <w:spacing w:line="360" w:lineRule="auto"/>
              <w:jc w:val="center"/>
              <w:rPr>
                <w:rFonts w:hint="eastAsia" w:ascii="仿宋_GB2312" w:hAnsi="仿宋_GB2312" w:eastAsia="仿宋_GB2312" w:cs="仿宋_GB2312"/>
                <w:b/>
                <w:sz w:val="24"/>
              </w:rPr>
            </w:pPr>
          </w:p>
        </w:tc>
        <w:tc>
          <w:tcPr>
            <w:tcW w:w="6095" w:type="dxa"/>
            <w:vAlign w:val="center"/>
          </w:tcPr>
          <w:p w14:paraId="095D5DB3">
            <w:pPr>
              <w:spacing w:line="360" w:lineRule="auto"/>
              <w:rPr>
                <w:rFonts w:hint="eastAsia" w:ascii="仿宋_GB2312" w:hAnsi="仿宋_GB2312" w:eastAsia="仿宋_GB2312" w:cs="仿宋_GB2312"/>
                <w:snapToGrid w:val="0"/>
                <w:kern w:val="28"/>
                <w:sz w:val="24"/>
              </w:rPr>
            </w:pPr>
            <w:sdt>
              <w:sdtPr>
                <w:rPr>
                  <w:rFonts w:hint="eastAsia" w:ascii="仿宋_GB2312" w:hAnsi="仿宋_GB2312" w:eastAsia="仿宋_GB2312" w:cs="仿宋_GB2312"/>
                  <w:kern w:val="0"/>
                  <w:sz w:val="24"/>
                </w:rPr>
                <w:id w:val="-369766551"/>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napToGrid w:val="0"/>
                <w:kern w:val="28"/>
                <w:sz w:val="24"/>
              </w:rPr>
              <w:t>联合体投标的，联合体各方均需按招标文件第四部分评标标准要求提供资信证明文件，否则视为不符合相关要求。</w:t>
            </w:r>
          </w:p>
          <w:p w14:paraId="28248F38">
            <w:pPr>
              <w:spacing w:line="360" w:lineRule="auto"/>
              <w:rPr>
                <w:rFonts w:hint="eastAsia" w:ascii="仿宋_GB2312" w:hAnsi="仿宋_GB2312" w:eastAsia="仿宋_GB2312" w:cs="仿宋_GB2312"/>
                <w:snapToGrid w:val="0"/>
                <w:kern w:val="28"/>
                <w:sz w:val="24"/>
              </w:rPr>
            </w:pPr>
            <w:sdt>
              <w:sdtPr>
                <w:rPr>
                  <w:rFonts w:hint="eastAsia" w:ascii="仿宋_GB2312" w:hAnsi="仿宋_GB2312" w:eastAsia="仿宋_GB2312" w:cs="仿宋_GB2312"/>
                  <w:kern w:val="0"/>
                  <w:sz w:val="24"/>
                </w:rPr>
                <w:id w:val="105257013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snapToGrid w:val="0"/>
                <w:kern w:val="28"/>
                <w:sz w:val="24"/>
              </w:rPr>
              <w:t>联合体投标的，联合体中有一方或者联合体成员根据分工按招标文件第四部分评标标准要求提供资信证明文件的，视为符合了相关要求。</w:t>
            </w:r>
          </w:p>
        </w:tc>
      </w:tr>
    </w:tbl>
    <w:p w14:paraId="11E300C9">
      <w:pPr>
        <w:snapToGrid w:val="0"/>
        <w:spacing w:line="360" w:lineRule="auto"/>
        <w:jc w:val="center"/>
        <w:rPr>
          <w:rFonts w:hint="eastAsia" w:ascii="仿宋_GB2312" w:hAnsi="仿宋_GB2312" w:eastAsia="仿宋_GB2312" w:cs="仿宋_GB2312"/>
          <w:b/>
          <w:sz w:val="32"/>
          <w:szCs w:val="20"/>
        </w:rPr>
      </w:pPr>
    </w:p>
    <w:bookmarkEnd w:id="10"/>
    <w:p w14:paraId="28C43B89">
      <w:pPr>
        <w:adjustRightInd/>
        <w:spacing w:line="360" w:lineRule="auto"/>
        <w:ind w:firstLine="3845" w:firstLineChars="1197"/>
        <w:outlineLvl w:val="0"/>
        <w:rPr>
          <w:rFonts w:hint="eastAsia" w:ascii="仿宋_GB2312" w:hAnsi="仿宋_GB2312" w:eastAsia="仿宋_GB2312" w:cs="仿宋_GB2312"/>
          <w:b/>
          <w:sz w:val="32"/>
          <w:szCs w:val="20"/>
        </w:rPr>
      </w:pPr>
      <w:bookmarkStart w:id="11" w:name="_Toc164416483"/>
      <w:bookmarkStart w:id="12" w:name="第三部分"/>
      <w:r>
        <w:rPr>
          <w:rFonts w:hint="eastAsia" w:ascii="仿宋_GB2312" w:hAnsi="仿宋_GB2312" w:eastAsia="仿宋_GB2312" w:cs="仿宋_GB2312"/>
          <w:b/>
          <w:sz w:val="32"/>
          <w:szCs w:val="20"/>
        </w:rPr>
        <w:t>一、总则</w:t>
      </w:r>
    </w:p>
    <w:p w14:paraId="40A60E58">
      <w:pPr>
        <w:snapToGrid w:val="0"/>
        <w:spacing w:line="360" w:lineRule="auto"/>
        <w:ind w:firstLine="361" w:firstLineChars="150"/>
        <w:jc w:val="left"/>
        <w:outlineLvl w:val="1"/>
        <w:rPr>
          <w:rFonts w:hint="eastAsia" w:ascii="仿宋_GB2312" w:hAnsi="仿宋_GB2312" w:eastAsia="仿宋_GB2312" w:cs="仿宋_GB2312"/>
          <w:b/>
          <w:sz w:val="24"/>
        </w:rPr>
      </w:pPr>
      <w:r>
        <w:rPr>
          <w:rFonts w:hint="eastAsia" w:ascii="仿宋_GB2312" w:hAnsi="仿宋_GB2312" w:eastAsia="仿宋_GB2312" w:cs="仿宋_GB2312"/>
          <w:b/>
          <w:sz w:val="24"/>
        </w:rPr>
        <w:t>1. 适用范围</w:t>
      </w:r>
    </w:p>
    <w:p w14:paraId="0DD14354">
      <w:pPr>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14:paraId="49DD7818">
      <w:pPr>
        <w:adjustRightInd/>
        <w:spacing w:line="360" w:lineRule="auto"/>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2.定义</w:t>
      </w:r>
    </w:p>
    <w:p w14:paraId="73F63BA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14:paraId="6233491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 “采购机构”系指招标公告中载明的本项目的采购机构。</w:t>
      </w:r>
    </w:p>
    <w:p w14:paraId="6051C85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14:paraId="6E85202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14:paraId="43E5B18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BEA0F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14:paraId="04383C5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 “▲” 系指实质性要求条款，“</w:t>
      </w: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sz w:val="24"/>
        </w:rPr>
        <w:t>” 系指适用本项目的要求，“</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 系指不适用本项目的要求。</w:t>
      </w:r>
    </w:p>
    <w:p w14:paraId="081207BB">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3.</w:t>
      </w:r>
      <w:r>
        <w:rPr>
          <w:rFonts w:hint="eastAsia" w:ascii="仿宋_GB2312" w:hAnsi="仿宋_GB2312" w:eastAsia="仿宋_GB2312" w:cs="仿宋_GB2312"/>
        </w:rPr>
        <w:t xml:space="preserve"> </w:t>
      </w:r>
      <w:r>
        <w:rPr>
          <w:rFonts w:hint="eastAsia" w:ascii="仿宋_GB2312" w:hAnsi="仿宋_GB2312" w:eastAsia="仿宋_GB2312" w:cs="仿宋_GB2312"/>
          <w:b/>
          <w:sz w:val="24"/>
        </w:rPr>
        <w:t>采购项目需要落实的政府采购政策</w:t>
      </w:r>
    </w:p>
    <w:p w14:paraId="5D1E877E">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_GB2312" w:eastAsia="仿宋_GB2312" w:cs="仿宋_GB2312"/>
          <w:kern w:val="0"/>
          <w:sz w:val="24"/>
        </w:rPr>
        <w:t>优先采购向我国企业转让技术、与我国企业签订消化吸收再创新方案的供应商的进口产品</w:t>
      </w:r>
      <w:r>
        <w:rPr>
          <w:rFonts w:hint="eastAsia" w:ascii="仿宋_GB2312" w:hAnsi="仿宋_GB2312" w:eastAsia="仿宋_GB2312" w:cs="仿宋_GB2312"/>
          <w:sz w:val="24"/>
        </w:rPr>
        <w:t>。</w:t>
      </w:r>
    </w:p>
    <w:p w14:paraId="700FEC8D">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3.2 支持绿色发展</w:t>
      </w:r>
    </w:p>
    <w:p w14:paraId="48196F1B">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4AA52EE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14:paraId="2FA0BB6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6D0DC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A60524A">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3.3支持中小企业发展</w:t>
      </w:r>
    </w:p>
    <w:p w14:paraId="3746B2A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49214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14:paraId="16C1721B">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14:paraId="6546FBBA">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14:paraId="01A67765">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14:paraId="509966ED">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14:paraId="3272D0D7">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14:paraId="273D6EE2">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14:paraId="5BDEB6E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F9619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14:paraId="47236D3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C26A1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8FE7D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14:paraId="1F908142">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14:paraId="793776E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14:paraId="07FDB6A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F46C351">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14:paraId="74023CDF">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4.1在线询问、质疑、投诉</w:t>
      </w:r>
    </w:p>
    <w:p w14:paraId="729967C5">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A6357C">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4.2供应商询问</w:t>
      </w:r>
    </w:p>
    <w:p w14:paraId="13AE09C4">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025397">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4.3供应商质疑</w:t>
      </w:r>
    </w:p>
    <w:p w14:paraId="0CAE7135">
      <w:pPr>
        <w:pStyle w:val="36"/>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4.3</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14:paraId="39AD5B7C">
      <w:pPr>
        <w:pStyle w:val="36"/>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4.3</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B9CA8D">
      <w:pPr>
        <w:pStyle w:val="5"/>
        <w:spacing w:line="360" w:lineRule="auto"/>
        <w:ind w:firstLine="480" w:firstLineChars="200"/>
        <w:rPr>
          <w:rFonts w:hint="eastAsia" w:ascii="仿宋_GB2312" w:hAnsi="仿宋_GB2312" w:eastAsia="仿宋_GB2312" w:cs="仿宋_GB2312"/>
          <w:color w:val="auto"/>
          <w:kern w:val="2"/>
          <w:sz w:val="24"/>
        </w:rPr>
      </w:pPr>
      <w:r>
        <w:rPr>
          <w:rFonts w:hint="eastAsia" w:ascii="仿宋_GB2312" w:hAnsi="仿宋_GB2312" w:eastAsia="仿宋_GB2312" w:cs="仿宋_GB2312"/>
          <w:color w:val="auto"/>
          <w:kern w:val="2"/>
          <w:sz w:val="24"/>
        </w:rPr>
        <w:t>4.3.2.1对招标文件提出质疑的，质疑期限为供应商获得招标文件之日或者招标文件公告期限届满之日起计算。</w:t>
      </w:r>
    </w:p>
    <w:p w14:paraId="39CE5151">
      <w:pPr>
        <w:pStyle w:val="36"/>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4.3.2.2对采购过程提出质疑的，质疑期限为各采购程序环节结束之日起计算。对同一采购程序环节的质疑，供应商须一次性提出。</w:t>
      </w:r>
    </w:p>
    <w:p w14:paraId="1AEB0196">
      <w:pPr>
        <w:pStyle w:val="36"/>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4.3.2.3对采购结果提出质疑的，质疑期限自采购结果公告期限届满之日起计算。</w:t>
      </w:r>
    </w:p>
    <w:p w14:paraId="021CDACA">
      <w:pPr>
        <w:pStyle w:val="36"/>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w:t>
      </w:r>
      <w:r>
        <w:rPr>
          <w:rFonts w:hint="eastAsia" w:ascii="仿宋_GB2312" w:hAnsi="仿宋_GB2312" w:eastAsia="仿宋_GB2312" w:cs="仿宋_GB2312"/>
          <w:sz w:val="24"/>
        </w:rPr>
        <w:t>供应商提出质疑应当提交质疑函和必要的证明材料。质疑函应当包括下列内容：</w:t>
      </w:r>
    </w:p>
    <w:p w14:paraId="3BF53532">
      <w:pPr>
        <w:pStyle w:val="36"/>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4.3.3.1供应商的姓名或者名称、地址、邮编、联系人及联系电话；</w:t>
      </w:r>
    </w:p>
    <w:p w14:paraId="0A2500C7">
      <w:pPr>
        <w:pStyle w:val="36"/>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4.3.3.2质疑项目的名称、编号；</w:t>
      </w:r>
    </w:p>
    <w:p w14:paraId="0D400D72">
      <w:pPr>
        <w:pStyle w:val="36"/>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4.3.3.3具体、明确的质疑事项和与质疑事项相关的请求；</w:t>
      </w:r>
    </w:p>
    <w:p w14:paraId="621293A3">
      <w:pPr>
        <w:pStyle w:val="36"/>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4.3.3.4事实依据；</w:t>
      </w:r>
    </w:p>
    <w:p w14:paraId="2C89CF6A">
      <w:pPr>
        <w:pStyle w:val="36"/>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4.3.3.5必要的法律依据；</w:t>
      </w:r>
    </w:p>
    <w:p w14:paraId="11996547">
      <w:pPr>
        <w:pStyle w:val="36"/>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4.3.3.6提出质疑的日期。</w:t>
      </w:r>
    </w:p>
    <w:p w14:paraId="21A4135F">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14:paraId="417C2341">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14:paraId="6F340A5A">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4.3.4对同一采购程序环节的质疑，供应商须在法定质疑期内一次性提出。</w:t>
      </w:r>
    </w:p>
    <w:p w14:paraId="377A487B">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4.3</w:t>
      </w:r>
      <w:r>
        <w:rPr>
          <w:rFonts w:hint="eastAsia" w:ascii="仿宋_GB2312" w:hAnsi="仿宋_GB2312" w:eastAsia="仿宋_GB2312" w:cs="仿宋_GB2312"/>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714672D">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4.3</w:t>
      </w:r>
      <w:r>
        <w:rPr>
          <w:rFonts w:hint="eastAsia" w:ascii="仿宋_GB2312" w:hAnsi="仿宋_GB2312" w:eastAsia="仿宋_GB2312" w:cs="仿宋_GB2312"/>
        </w:rPr>
        <w:t>.6询问或者质疑事项可能影响采购结果的，采购人应当暂停签订合同，已经签订合同的，应当中止履行合同。</w:t>
      </w:r>
    </w:p>
    <w:p w14:paraId="050068A9">
      <w:pPr>
        <w:pStyle w:val="889"/>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4.4供应商投诉</w:t>
      </w:r>
    </w:p>
    <w:p w14:paraId="754E8E55">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4.4.1质疑供应商对采购人、采购机构的答复不满意或者采购人、采购机构未在规定的时间内作出答复的，可以在答复期满后十五个工作日内向同级政府采购监督管理部门提出投诉。</w:t>
      </w:r>
    </w:p>
    <w:p w14:paraId="6809ACCE">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14:paraId="558D5E84">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4.4.3供应商投诉应当有明确的请求和必要的证明材料。</w:t>
      </w:r>
    </w:p>
    <w:p w14:paraId="1EA7A11A">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4.4.4 以联合体形式参加政府采购活动的，其投诉应当由组成联合体的所有供应商共同提出。</w:t>
      </w:r>
    </w:p>
    <w:p w14:paraId="18FCCE26">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4.4.5根据政府采购行政裁决省市区三级联动试点工作安排，浙江省本级、杭州市本级、拱墅区、富阳区政府采购项目投诉材料可寄送至浙江省政府采购行政裁决服务中心（杭州），地址：杭州市上城区四季青街道新业路市民之家G03办公室，收件人：朱女士、王女士，电话：0571-85252453。</w:t>
      </w:r>
    </w:p>
    <w:p w14:paraId="6AFA7CA4">
      <w:pPr>
        <w:pStyle w:val="889"/>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14:paraId="52DC21E3">
      <w:pPr>
        <w:pStyle w:val="159"/>
        <w:snapToGrid w:val="0"/>
        <w:spacing w:before="0"/>
        <w:ind w:firstLine="360"/>
        <w:rPr>
          <w:rFonts w:hint="eastAsia" w:ascii="仿宋_GB2312" w:hAnsi="仿宋_GB2312" w:eastAsia="仿宋_GB2312" w:cs="仿宋_GB2312"/>
          <w:sz w:val="18"/>
          <w:szCs w:val="18"/>
        </w:rPr>
      </w:pPr>
    </w:p>
    <w:p w14:paraId="7F66300F">
      <w:pPr>
        <w:adjustRightInd/>
        <w:spacing w:line="360" w:lineRule="auto"/>
        <w:jc w:val="center"/>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14:paraId="1D8AE06D">
      <w:pPr>
        <w:pStyle w:val="36"/>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14:paraId="16406630">
      <w:pPr>
        <w:pStyle w:val="3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14:paraId="383BBDA4">
      <w:pPr>
        <w:pStyle w:val="36"/>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14:paraId="49A2E3F2">
      <w:pPr>
        <w:pStyle w:val="36"/>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14:paraId="17600F8C">
      <w:pPr>
        <w:pStyle w:val="36"/>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14:paraId="40206C27">
      <w:pPr>
        <w:pStyle w:val="36"/>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14:paraId="034DFAE5">
      <w:pPr>
        <w:pStyle w:val="36"/>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14:paraId="2FFC6D3B">
      <w:pPr>
        <w:pStyle w:val="36"/>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14:paraId="41DF9C7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14:paraId="466BC5AB">
      <w:pPr>
        <w:pStyle w:val="36"/>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14:paraId="161196C8">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14:paraId="31E18166">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C58CE0">
      <w:pPr>
        <w:pStyle w:val="24"/>
        <w:rPr>
          <w:rFonts w:hint="eastAsia"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14:paraId="3281599D">
      <w:pPr>
        <w:adjustRightInd/>
        <w:spacing w:line="360" w:lineRule="auto"/>
        <w:jc w:val="center"/>
        <w:outlineLvl w:val="0"/>
        <w:rPr>
          <w:rFonts w:hint="eastAsia"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14:paraId="54A2FFDA">
      <w:pPr>
        <w:pStyle w:val="36"/>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14:paraId="4644B532">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14:paraId="72004C15">
      <w:pPr>
        <w:pStyle w:val="36"/>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14:paraId="4B6CAEEC">
      <w:pPr>
        <w:pStyle w:val="3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14:paraId="255A9E97">
      <w:pPr>
        <w:pStyle w:val="36"/>
        <w:spacing w:line="360" w:lineRule="auto"/>
        <w:rPr>
          <w:rFonts w:hint="eastAsia"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14:paraId="0646CC61">
      <w:pPr>
        <w:pStyle w:val="5"/>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14:paraId="31A0A854">
      <w:pPr>
        <w:pStyle w:val="36"/>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14:paraId="1E8BE449">
      <w:pPr>
        <w:autoSpaceDE w:val="0"/>
        <w:autoSpaceDN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14:paraId="54B61ED5">
      <w:pPr>
        <w:pStyle w:val="36"/>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14:paraId="6E62FA24">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14:paraId="220AC6DC">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14:paraId="4A99EF87">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11.1.2联合协议（如果有)；</w:t>
      </w:r>
    </w:p>
    <w:p w14:paraId="65DEE2CC">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11.1.3落实政府采购政策需满足的资格要求（如果有)；</w:t>
      </w:r>
    </w:p>
    <w:p w14:paraId="483ABE47">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11.1.4本项目的特定资格要求（如果有)。</w:t>
      </w:r>
    </w:p>
    <w:p w14:paraId="021C24CA">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14:paraId="42553534">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11.2.1投标函；</w:t>
      </w:r>
      <w:r>
        <w:rPr>
          <w:rFonts w:hint="eastAsia" w:ascii="仿宋_GB2312" w:hAnsi="仿宋_GB2312" w:eastAsia="仿宋_GB2312" w:cs="仿宋_GB2312"/>
          <w:sz w:val="24"/>
          <w:lang w:val="zh-CN"/>
        </w:rPr>
        <w:t xml:space="preserve"> </w:t>
      </w:r>
    </w:p>
    <w:p w14:paraId="51CCC04F">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14:paraId="0D43384A">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11.2.3分包意向协议（如果有)；</w:t>
      </w:r>
    </w:p>
    <w:p w14:paraId="0CAA85F9">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11.2.4符合性审查资料；</w:t>
      </w:r>
    </w:p>
    <w:p w14:paraId="747F5BB9">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11.2.5评标标准相应的商务技术资料；</w:t>
      </w:r>
    </w:p>
    <w:p w14:paraId="36524D84">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11.2.6投标标的清单；</w:t>
      </w:r>
    </w:p>
    <w:p w14:paraId="6B29D04A">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11.2.7商务技术偏离表；</w:t>
      </w:r>
    </w:p>
    <w:p w14:paraId="512D8C5C">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14:paraId="6889F6F2">
      <w:pPr>
        <w:snapToGrid w:val="0"/>
        <w:spacing w:line="360" w:lineRule="auto"/>
        <w:ind w:firstLine="480" w:firstLineChars="200"/>
        <w:rPr>
          <w:rFonts w:hint="eastAsia"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 xml:space="preserve"> </w:t>
      </w:r>
    </w:p>
    <w:p w14:paraId="6A900BF3">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11.3.1开标一览表（报价表）；</w:t>
      </w:r>
    </w:p>
    <w:p w14:paraId="3BDA92C9">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11.3.2中小企业声明函。</w:t>
      </w:r>
    </w:p>
    <w:p w14:paraId="525B3CD7">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14:paraId="3D84CACC">
      <w:pPr>
        <w:spacing w:line="360" w:lineRule="auto"/>
        <w:ind w:firstLine="723" w:firstLineChars="300"/>
        <w:rPr>
          <w:rFonts w:hint="eastAsia"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14:paraId="48DFF754">
      <w:pPr>
        <w:pStyle w:val="159"/>
        <w:snapToGrid w:val="0"/>
        <w:spacing w:before="0"/>
        <w:ind w:firstLine="0" w:firstLineChars="0"/>
        <w:outlineLvl w:val="0"/>
        <w:rPr>
          <w:rFonts w:hint="eastAsia"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14:paraId="0A101C7C">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ED6DF1">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C909A7">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14:paraId="17328606">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13.投标文件的签署、盖章</w:t>
      </w:r>
    </w:p>
    <w:p w14:paraId="243835F2">
      <w:pPr>
        <w:pStyle w:val="159"/>
        <w:snapToGrid w:val="0"/>
        <w:spacing w:before="0"/>
        <w:ind w:firstLine="480"/>
        <w:rPr>
          <w:rFonts w:hint="eastAsia"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14:paraId="7BD056B9">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3DBC62B8">
      <w:pPr>
        <w:pStyle w:val="159"/>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14:paraId="3A651249">
      <w:pPr>
        <w:pStyle w:val="159"/>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14:paraId="66641E54">
      <w:pPr>
        <w:pStyle w:val="159"/>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20D178">
      <w:pPr>
        <w:pStyle w:val="159"/>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891487A">
      <w:pPr>
        <w:pStyle w:val="159"/>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08C30844">
      <w:pPr>
        <w:pStyle w:val="36"/>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14:paraId="06F3BA7F">
      <w:pPr>
        <w:pStyle w:val="36"/>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但采购人、采购机构不强制或变相强制投标人提交备份投标文件。</w:t>
      </w:r>
    </w:p>
    <w:p w14:paraId="4348CC93">
      <w:pPr>
        <w:pStyle w:val="36"/>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14:paraId="31F47FF2">
      <w:pPr>
        <w:pStyle w:val="3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024A0BD5">
      <w:pPr>
        <w:pStyle w:val="3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59ADCA5">
      <w:pPr>
        <w:pStyle w:val="36"/>
        <w:spacing w:line="360" w:lineRule="auto"/>
        <w:ind w:firstLine="479" w:firstLineChars="19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15.5投标人仅提交备份投标文件，未在电子交易平台传输递交投标文件的，投标无效。</w:t>
      </w:r>
    </w:p>
    <w:p w14:paraId="7BA2F69B">
      <w:pPr>
        <w:pStyle w:val="159"/>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14:paraId="08806D08">
      <w:pPr>
        <w:pStyle w:val="27"/>
        <w:spacing w:line="360" w:lineRule="auto"/>
        <w:ind w:firstLine="360"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4.2规定</w:t>
      </w:r>
      <w:r>
        <w:rPr>
          <w:rFonts w:hint="eastAsia" w:ascii="仿宋_GB2312" w:hAnsi="仿宋_GB2312" w:eastAsia="仿宋_GB2312" w:cs="仿宋_GB2312"/>
          <w:szCs w:val="21"/>
        </w:rPr>
        <w:t>的情形之一的，投标无效：</w:t>
      </w:r>
    </w:p>
    <w:p w14:paraId="4FA8FA0A">
      <w:pPr>
        <w:pStyle w:val="159"/>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17.投标有效期</w:t>
      </w:r>
    </w:p>
    <w:p w14:paraId="187987AD">
      <w:pPr>
        <w:spacing w:line="360" w:lineRule="auto"/>
        <w:ind w:firstLine="480" w:firstLineChars="200"/>
        <w:rPr>
          <w:rFonts w:hint="eastAsia"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14:paraId="702BF6D3">
      <w:pPr>
        <w:pStyle w:val="159"/>
        <w:spacing w:before="0"/>
        <w:ind w:firstLine="480"/>
        <w:rPr>
          <w:rFonts w:hint="eastAsia"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14:paraId="1C7DD901">
      <w:pPr>
        <w:pStyle w:val="159"/>
        <w:spacing w:before="0"/>
        <w:ind w:firstLine="480"/>
        <w:rPr>
          <w:rFonts w:hint="eastAsia"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7D2B7D15">
      <w:pPr>
        <w:pStyle w:val="159"/>
        <w:spacing w:before="0"/>
        <w:ind w:firstLine="643"/>
        <w:rPr>
          <w:rFonts w:hint="eastAsia" w:ascii="仿宋_GB2312" w:hAnsi="仿宋_GB2312" w:eastAsia="仿宋_GB2312" w:cs="仿宋_GB2312"/>
          <w:b/>
          <w:sz w:val="32"/>
        </w:rPr>
      </w:pPr>
    </w:p>
    <w:p w14:paraId="7D5617B4">
      <w:pPr>
        <w:pStyle w:val="159"/>
        <w:spacing w:before="0"/>
        <w:ind w:firstLine="1928" w:firstLineChars="600"/>
        <w:rPr>
          <w:rFonts w:hint="eastAsia"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14:paraId="085CFDD9">
      <w:pPr>
        <w:pStyle w:val="557"/>
        <w:spacing w:before="0" w:line="360" w:lineRule="auto"/>
        <w:ind w:left="0" w:firstLine="241" w:firstLineChars="100"/>
        <w:contextualSpacing/>
        <w:rPr>
          <w:rFonts w:hint="eastAsia" w:ascii="仿宋_GB2312" w:hAnsi="仿宋_GB2312" w:eastAsia="仿宋_GB2312" w:cs="仿宋_GB2312"/>
          <w:sz w:val="24"/>
        </w:rPr>
      </w:pPr>
      <w:r>
        <w:rPr>
          <w:rFonts w:hint="eastAsia" w:ascii="仿宋_GB2312" w:hAnsi="仿宋_GB2312" w:eastAsia="仿宋_GB2312" w:cs="仿宋_GB2312"/>
          <w:b/>
          <w:sz w:val="24"/>
          <w:szCs w:val="24"/>
        </w:rPr>
        <w:t>18.开标</w:t>
      </w:r>
      <w:r>
        <w:rPr>
          <w:rFonts w:hint="eastAsia" w:ascii="仿宋_GB2312" w:hAnsi="仿宋_GB2312" w:eastAsia="仿宋_GB2312" w:cs="仿宋_GB2312"/>
          <w:sz w:val="24"/>
        </w:rPr>
        <w:t xml:space="preserve"> </w:t>
      </w:r>
    </w:p>
    <w:p w14:paraId="5923FCC9">
      <w:pPr>
        <w:pStyle w:val="557"/>
        <w:spacing w:before="0" w:line="360" w:lineRule="auto"/>
        <w:ind w:left="0" w:firstLine="480" w:firstLineChars="200"/>
        <w:contextualSpacing/>
        <w:rPr>
          <w:rFonts w:hint="eastAsia"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14:paraId="7D912C85">
      <w:pPr>
        <w:pStyle w:val="557"/>
        <w:spacing w:before="0" w:line="360" w:lineRule="auto"/>
        <w:ind w:left="0" w:firstLine="240" w:firstLineChars="100"/>
        <w:contextualSpacing/>
        <w:rPr>
          <w:rFonts w:hint="eastAsia"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14:paraId="0E5CDF74">
      <w:pPr>
        <w:pStyle w:val="557"/>
        <w:spacing w:before="0" w:line="360" w:lineRule="auto"/>
        <w:ind w:left="0" w:firstLine="240" w:firstLineChars="100"/>
        <w:contextualSpacing/>
        <w:rPr>
          <w:rFonts w:hint="eastAsia"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14:paraId="6A91C905">
      <w:pPr>
        <w:widowControl/>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14:paraId="4ED80B55">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14:paraId="58722287">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14:paraId="63B69A21">
      <w:pPr>
        <w:pStyle w:val="159"/>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14:paraId="71555952">
      <w:pPr>
        <w:pStyle w:val="159"/>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14:paraId="5BFB2CAB">
      <w:pPr>
        <w:pStyle w:val="159"/>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14:paraId="66A43CB3">
      <w:pPr>
        <w:pStyle w:val="159"/>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20、信用信息查询</w:t>
      </w:r>
    </w:p>
    <w:p w14:paraId="093CD0AE">
      <w:pPr>
        <w:pStyle w:val="159"/>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14:paraId="2DA65437">
      <w:pPr>
        <w:pStyle w:val="159"/>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20.2信用信息查询记录和证据留存的具体方式：现场查询的投标人的信用记录、查询结果经确认后将与招标文件一起存档。</w:t>
      </w:r>
    </w:p>
    <w:p w14:paraId="2F24C174">
      <w:pPr>
        <w:pStyle w:val="159"/>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14:paraId="484685DF">
      <w:pPr>
        <w:pStyle w:val="159"/>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14:paraId="5AC2A431">
      <w:pPr>
        <w:pStyle w:val="159"/>
        <w:spacing w:before="0"/>
        <w:ind w:firstLine="0" w:firstLineChars="0"/>
        <w:rPr>
          <w:rFonts w:hint="eastAsia" w:ascii="仿宋_GB2312" w:hAnsi="仿宋_GB2312" w:eastAsia="仿宋_GB2312" w:cs="仿宋_GB2312"/>
          <w:kern w:val="0"/>
          <w:szCs w:val="24"/>
        </w:rPr>
      </w:pPr>
    </w:p>
    <w:p w14:paraId="0D0FE2D5">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14:paraId="3B4936FE">
      <w:pPr>
        <w:spacing w:line="360" w:lineRule="auto"/>
        <w:rPr>
          <w:rFonts w:hint="eastAsia" w:ascii="仿宋_GB2312" w:hAnsi="仿宋_GB2312" w:eastAsia="仿宋_GB2312" w:cs="仿宋_GB2312"/>
          <w:b/>
          <w:sz w:val="24"/>
        </w:rPr>
      </w:pPr>
      <w:bookmarkStart w:id="13" w:name="_Toc91899903"/>
      <w:r>
        <w:rPr>
          <w:rFonts w:hint="eastAsia" w:ascii="仿宋_GB2312" w:hAnsi="仿宋_GB2312" w:eastAsia="仿宋_GB2312" w:cs="仿宋_GB2312"/>
          <w:b/>
          <w:sz w:val="24"/>
        </w:rPr>
        <w:t>21.</w:t>
      </w:r>
      <w:r>
        <w:rPr>
          <w:rFonts w:hint="eastAsia" w:ascii="仿宋_GB2312" w:hAnsi="仿宋_GB2312" w:eastAsia="仿宋_GB2312" w:cs="仿宋_GB2312"/>
        </w:rPr>
        <w:t xml:space="preserve"> </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14:paraId="78B8E6F6">
      <w:pPr>
        <w:spacing w:line="360" w:lineRule="auto"/>
        <w:rPr>
          <w:rFonts w:hint="eastAsia" w:ascii="仿宋_GB2312" w:hAnsi="仿宋_GB2312" w:eastAsia="仿宋_GB2312" w:cs="仿宋_GB2312"/>
          <w:b/>
          <w:sz w:val="24"/>
        </w:rPr>
      </w:pPr>
    </w:p>
    <w:p w14:paraId="6CED971C">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六、定 标</w:t>
      </w:r>
    </w:p>
    <w:p w14:paraId="3C69BF9B">
      <w:pPr>
        <w:pStyle w:val="27"/>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22. 确定中标供应商</w:t>
      </w:r>
    </w:p>
    <w:p w14:paraId="30697BEE">
      <w:pPr>
        <w:pStyle w:val="159"/>
        <w:snapToGrid w:val="0"/>
        <w:spacing w:before="0"/>
        <w:ind w:firstLine="480"/>
        <w:rPr>
          <w:rFonts w:hint="eastAsia" w:ascii="仿宋_GB2312" w:hAnsi="仿宋_GB2312" w:eastAsia="仿宋_GB2312" w:cs="仿宋_GB2312"/>
          <w:b/>
          <w:szCs w:val="24"/>
        </w:rPr>
      </w:pPr>
      <w:r>
        <w:rPr>
          <w:rFonts w:hint="eastAsia" w:ascii="仿宋_GB2312" w:hAnsi="仿宋_GB2312" w:eastAsia="仿宋_GB2312" w:cs="仿宋_GB2312"/>
          <w:szCs w:val="24"/>
        </w:rPr>
        <w:t>采购人将自收到评审报告之日起5个工作日内通过电子交易平台在评审报告推荐的中标候选人中按顺序确定中标供应商。</w:t>
      </w:r>
    </w:p>
    <w:p w14:paraId="2C389A12">
      <w:pPr>
        <w:pStyle w:val="159"/>
        <w:snapToGrid w:val="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14:paraId="5B13A9C8">
      <w:pPr>
        <w:widowControl/>
        <w:shd w:val="clear" w:color="auto" w:fill="FFFFFF"/>
        <w:spacing w:line="360" w:lineRule="auto"/>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23.1自中标人确定之日起2个工作日内，采购机构通过电子交易平台向中标人发出中标通知书，同时编制发布采购结果公告。采购机构也可以以纸质形式进行中标通知。</w:t>
      </w:r>
    </w:p>
    <w:p w14:paraId="1F6AF18B">
      <w:pPr>
        <w:widowControl/>
        <w:shd w:val="clear" w:color="auto" w:fill="FFFFFF"/>
        <w:spacing w:line="360" w:lineRule="auto"/>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A864973">
      <w:pPr>
        <w:widowControl/>
        <w:shd w:val="clear" w:color="auto" w:fill="FFFFFF"/>
        <w:spacing w:line="360" w:lineRule="auto"/>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23.3公告期限为1个工作日。</w:t>
      </w:r>
    </w:p>
    <w:p w14:paraId="3CB1C226">
      <w:pPr>
        <w:snapToGrid w:val="0"/>
        <w:spacing w:line="360" w:lineRule="auto"/>
        <w:ind w:left="120" w:leftChars="57" w:firstLine="482" w:firstLineChars="150"/>
        <w:jc w:val="center"/>
        <w:rPr>
          <w:rFonts w:hint="eastAsia" w:ascii="仿宋_GB2312" w:hAnsi="仿宋_GB2312" w:eastAsia="仿宋_GB2312" w:cs="仿宋_GB2312"/>
          <w:b/>
          <w:sz w:val="32"/>
        </w:rPr>
      </w:pPr>
    </w:p>
    <w:p w14:paraId="4C4B6324">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七、合同授予</w:t>
      </w:r>
    </w:p>
    <w:p w14:paraId="21FDF6EB">
      <w:pPr>
        <w:pStyle w:val="27"/>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14:paraId="76112B80">
      <w:pPr>
        <w:pStyle w:val="27"/>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25. 合同的签订</w:t>
      </w:r>
    </w:p>
    <w:p w14:paraId="57B2CBF9">
      <w:pPr>
        <w:widowControl/>
        <w:shd w:val="clear" w:color="auto" w:fill="FFFFFF"/>
        <w:spacing w:line="360" w:lineRule="auto"/>
        <w:ind w:firstLine="48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25.1</w:t>
      </w:r>
      <w:r>
        <w:rPr>
          <w:rFonts w:hint="eastAsia" w:ascii="仿宋_GB2312" w:hAnsi="仿宋_GB2312" w:eastAsia="仿宋_GB2312" w:cs="仿宋_GB2312"/>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498A163">
      <w:pPr>
        <w:pStyle w:val="159"/>
        <w:snapToGrid w:val="0"/>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14:paraId="7EB10CAE">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25.3如签订合同并生效后，供应商无故拒绝或延期，除按照合同条款处理外，列入不良行为记录一次，并给予通报。</w:t>
      </w:r>
    </w:p>
    <w:p w14:paraId="374A44AC">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25.4中标供应商拒绝与采购人签订合同的，采购人可以按照评审报告推荐的中标或者成交候选人名单排序，确定下一候选人为中标供应商，也可以重新开展政府采购活动。</w:t>
      </w:r>
    </w:p>
    <w:p w14:paraId="47A8C545">
      <w:pPr>
        <w:pStyle w:val="159"/>
        <w:snapToGrid w:val="0"/>
        <w:spacing w:before="0" w:after="120"/>
        <w:ind w:firstLine="480"/>
        <w:rPr>
          <w:rFonts w:hint="eastAsia" w:ascii="仿宋_GB2312" w:hAnsi="仿宋_GB2312" w:eastAsia="仿宋_GB2312" w:cs="仿宋_GB2312"/>
        </w:rPr>
      </w:pPr>
      <w:r>
        <w:rPr>
          <w:rFonts w:hint="eastAsia" w:ascii="仿宋_GB2312" w:hAnsi="仿宋_GB2312" w:eastAsia="仿宋_GB2312" w:cs="仿宋_GB2312"/>
        </w:rPr>
        <w:t>25.5采购合同由采购人与中标供应商根据招标文件、投标文件等内容通过政府采购电子交易平台在线签订，自动备案。</w:t>
      </w:r>
    </w:p>
    <w:p w14:paraId="63D3925F">
      <w:pPr>
        <w:pStyle w:val="27"/>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26. 履约保证金</w:t>
      </w:r>
    </w:p>
    <w:p w14:paraId="35784FD3">
      <w:pPr>
        <w:tabs>
          <w:tab w:val="left" w:pos="0"/>
        </w:tabs>
        <w:spacing w:line="360" w:lineRule="auto"/>
        <w:ind w:firstLine="482"/>
        <w:rPr>
          <w:rFonts w:hint="eastAsia" w:ascii="仿宋_GB2312" w:hAnsi="仿宋_GB2312" w:eastAsia="仿宋_GB2312" w:cs="仿宋_GB2312"/>
          <w:b/>
          <w:sz w:val="24"/>
        </w:rPr>
      </w:pPr>
      <w:r>
        <w:rPr>
          <w:rFonts w:hint="eastAsia" w:ascii="仿宋_GB2312" w:hAnsi="仿宋_GB2312" w:eastAsia="仿宋_GB2312" w:cs="仿宋_GB2312"/>
          <w:kern w:val="0"/>
          <w:sz w:val="24"/>
        </w:rPr>
        <w:t>拟签订的合同文本要求中标供应商提交履约保证金的，供应商应当以支票、汇票、本票或者金融机构、担保机构出具的保函等非现金形式提交</w:t>
      </w:r>
      <w:r>
        <w:rPr>
          <w:rFonts w:hint="eastAsia" w:ascii="仿宋_GB2312" w:hAnsi="仿宋_GB2312" w:eastAsia="仿宋_GB2312" w:cs="仿宋_GB2312"/>
          <w:sz w:val="24"/>
        </w:rPr>
        <w:t>。履约保证金的数额不得超过政府采购合同金额的1%，鼓励根据项目特点、供应商诚信等因素免收履约保证金或降低缴纳比例。鼓励和支持供应商以银行、保险公司出具的保函形式提供履约保证金。</w:t>
      </w:r>
      <w:r>
        <w:rPr>
          <w:rFonts w:hint="eastAsia" w:ascii="仿宋_GB2312" w:hAnsi="仿宋_GB2312" w:eastAsia="仿宋_GB2312" w:cs="仿宋_GB2312"/>
          <w:b/>
          <w:sz w:val="24"/>
        </w:rPr>
        <w:t>采购人不得拒收履约保函。</w:t>
      </w:r>
    </w:p>
    <w:p w14:paraId="3DB8E843">
      <w:pPr>
        <w:tabs>
          <w:tab w:val="left" w:pos="0"/>
        </w:tabs>
        <w:spacing w:line="360" w:lineRule="auto"/>
        <w:ind w:firstLine="482"/>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51AA28">
      <w:pPr>
        <w:pStyle w:val="159"/>
        <w:snapToGrid w:val="0"/>
        <w:ind w:firstLine="0" w:firstLineChars="0"/>
        <w:rPr>
          <w:rFonts w:hint="eastAsia" w:ascii="仿宋_GB2312" w:hAnsi="仿宋_GB2312" w:eastAsia="仿宋_GB2312" w:cs="仿宋_GB2312"/>
          <w:b/>
        </w:rPr>
      </w:pPr>
      <w:r>
        <w:rPr>
          <w:rFonts w:hint="eastAsia" w:ascii="仿宋_GB2312" w:hAnsi="仿宋_GB2312" w:eastAsia="仿宋_GB2312" w:cs="仿宋_GB2312"/>
          <w:b/>
        </w:rPr>
        <w:t>27.预付款</w:t>
      </w:r>
    </w:p>
    <w:p w14:paraId="4840BB40">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采购单位应当在政府采购合同中约定预付款，对中小企业合同预付款比例原则上不低于合同金额的40％，不高于合同金额的70%；项目分年安排预算的，每年预付款比例不低于 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A40B6C">
      <w:pPr>
        <w:snapToGrid w:val="0"/>
        <w:spacing w:line="360" w:lineRule="auto"/>
        <w:ind w:firstLine="3357" w:firstLineChars="1045"/>
        <w:rPr>
          <w:rFonts w:hint="eastAsia" w:ascii="仿宋_GB2312" w:hAnsi="仿宋_GB2312" w:eastAsia="仿宋_GB2312" w:cs="仿宋_GB2312"/>
          <w:b/>
          <w:sz w:val="32"/>
        </w:rPr>
      </w:pPr>
    </w:p>
    <w:p w14:paraId="15728235">
      <w:pPr>
        <w:snapToGrid w:val="0"/>
        <w:spacing w:line="360" w:lineRule="auto"/>
        <w:ind w:firstLine="3357" w:firstLineChars="1045"/>
        <w:rPr>
          <w:rFonts w:hint="eastAsia" w:ascii="仿宋_GB2312" w:hAnsi="仿宋_GB2312" w:eastAsia="仿宋_GB2312" w:cs="仿宋_GB2312"/>
          <w:b/>
          <w:sz w:val="24"/>
        </w:rPr>
      </w:pPr>
      <w:r>
        <w:rPr>
          <w:rFonts w:hint="eastAsia" w:ascii="仿宋_GB2312" w:hAnsi="仿宋_GB2312" w:eastAsia="仿宋_GB2312" w:cs="仿宋_GB2312"/>
          <w:b/>
          <w:sz w:val="32"/>
        </w:rPr>
        <w:t>八、电子交易活动的中止</w:t>
      </w:r>
    </w:p>
    <w:p w14:paraId="3E687520">
      <w:pPr>
        <w:pStyle w:val="159"/>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b/>
        </w:rPr>
        <w:t>2</w:t>
      </w:r>
      <w:r>
        <w:rPr>
          <w:rFonts w:hint="eastAsia" w:ascii="仿宋_GB2312" w:hAnsi="仿宋_GB2312" w:eastAsia="仿宋_GB2312" w:cs="仿宋_GB2312"/>
          <w:b/>
          <w:szCs w:val="24"/>
        </w:rPr>
        <w:t>8.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采购过程中出现以下情形，导致电子交易平台无法正常运行，或者无法保证电子交易的公平、公正和安全时，采购机构可中止电子交易活动：</w:t>
      </w:r>
    </w:p>
    <w:p w14:paraId="47B634A0">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28.1电子交易平台发生故障而无法登录访问的； </w:t>
      </w:r>
    </w:p>
    <w:p w14:paraId="1F9B3501">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28.2电子交易平台应用或数据库出现错误，不能进行正常操作的；</w:t>
      </w:r>
    </w:p>
    <w:p w14:paraId="0E2C10B9">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28.3电子交易平台发现严重安全漏洞，有潜在泄密危险的；</w:t>
      </w:r>
    </w:p>
    <w:p w14:paraId="0D09C962">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28.4病毒发作导致不能进行正常操作的； </w:t>
      </w:r>
    </w:p>
    <w:p w14:paraId="47EEBBF9">
      <w:pPr>
        <w:pStyle w:val="15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28.5其他无法保证电子交易的公平、公正和安全的情况。</w:t>
      </w:r>
    </w:p>
    <w:p w14:paraId="49F2A94F">
      <w:pPr>
        <w:pStyle w:val="159"/>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rPr>
        <w:t>29.</w:t>
      </w:r>
      <w:r>
        <w:rPr>
          <w:rFonts w:hint="eastAsia" w:ascii="仿宋_GB2312" w:hAnsi="仿宋_GB2312"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567993D2">
      <w:pPr>
        <w:tabs>
          <w:tab w:val="left" w:pos="0"/>
        </w:tabs>
        <w:spacing w:line="360" w:lineRule="auto"/>
        <w:ind w:firstLine="480"/>
        <w:rPr>
          <w:rFonts w:hint="eastAsia" w:ascii="仿宋_GB2312" w:hAnsi="仿宋_GB2312" w:eastAsia="仿宋_GB2312" w:cs="仿宋_GB2312"/>
          <w:sz w:val="24"/>
        </w:rPr>
      </w:pPr>
    </w:p>
    <w:p w14:paraId="6B7A932B">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九、验收</w:t>
      </w:r>
    </w:p>
    <w:p w14:paraId="557D0E64">
      <w:pPr>
        <w:pStyle w:val="27"/>
        <w:spacing w:line="360" w:lineRule="auto"/>
        <w:ind w:firstLine="0" w:firstLineChars="0"/>
        <w:rPr>
          <w:rFonts w:hint="eastAsia" w:ascii="仿宋_GB2312" w:hAnsi="仿宋_GB2312" w:eastAsia="仿宋_GB2312" w:cs="仿宋_GB2312"/>
          <w:b/>
        </w:rPr>
      </w:pPr>
      <w:r>
        <w:rPr>
          <w:rFonts w:hint="eastAsia" w:ascii="仿宋_GB2312" w:hAnsi="仿宋_GB2312" w:eastAsia="仿宋_GB2312" w:cs="仿宋_GB2312"/>
          <w:b/>
        </w:rPr>
        <w:t>30.验收</w:t>
      </w:r>
    </w:p>
    <w:p w14:paraId="47C5A62F">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539F96">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30.2采购人可以邀请参加本项目的其他投标人或者第三方机构参与验收。参与验收的投标人或者第三方机构的意见作为验收书的参考资料一并存档。</w:t>
      </w:r>
    </w:p>
    <w:p w14:paraId="7A89BB6B">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CCD3DB">
      <w:pPr>
        <w:tabs>
          <w:tab w:val="left" w:pos="0"/>
        </w:tabs>
        <w:spacing w:line="360" w:lineRule="auto"/>
        <w:ind w:firstLine="480"/>
        <w:rPr>
          <w:rFonts w:hint="eastAsia" w:ascii="仿宋_GB2312" w:hAnsi="仿宋_GB2312" w:eastAsia="仿宋_GB2312" w:cs="仿宋_GB2312"/>
          <w:sz w:val="18"/>
          <w:szCs w:val="18"/>
        </w:rPr>
      </w:pPr>
      <w:r>
        <w:rPr>
          <w:rFonts w:hint="eastAsia" w:ascii="仿宋_GB2312" w:hAnsi="仿宋_GB2312" w:eastAsia="仿宋_GB2312" w:cs="仿宋_GB2312"/>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5DD755F">
      <w:pPr>
        <w:tabs>
          <w:tab w:val="left" w:pos="0"/>
        </w:tabs>
        <w:spacing w:line="360" w:lineRule="auto"/>
        <w:ind w:firstLine="480"/>
        <w:rPr>
          <w:rFonts w:hint="eastAsia" w:ascii="仿宋_GB2312" w:hAnsi="仿宋_GB2312" w:eastAsia="仿宋_GB2312" w:cs="仿宋_GB2312"/>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4730295"/>
      <w:bookmarkEnd w:id="15"/>
      <w:bookmarkStart w:id="16" w:name="_Hlt75236290"/>
      <w:bookmarkEnd w:id="16"/>
      <w:bookmarkStart w:id="17" w:name="_Hlt74714665"/>
      <w:bookmarkEnd w:id="17"/>
      <w:bookmarkStart w:id="18" w:name="_Hlt75236011"/>
      <w:bookmarkEnd w:id="18"/>
      <w:bookmarkStart w:id="19" w:name="_Hlt68057669"/>
      <w:bookmarkEnd w:id="19"/>
      <w:bookmarkStart w:id="20" w:name="_Hlt68072990"/>
      <w:bookmarkEnd w:id="20"/>
      <w:bookmarkStart w:id="21" w:name="_Hlt74729768"/>
      <w:bookmarkEnd w:id="21"/>
      <w:bookmarkStart w:id="22" w:name="_Hlt75236101"/>
      <w:bookmarkEnd w:id="22"/>
      <w:bookmarkStart w:id="23" w:name="_Hlt68403820"/>
      <w:bookmarkEnd w:id="23"/>
      <w:bookmarkStart w:id="24" w:name="_Hlt68072998"/>
      <w:bookmarkEnd w:id="24"/>
      <w:bookmarkStart w:id="25" w:name="_Hlt68073093"/>
      <w:bookmarkEnd w:id="25"/>
    </w:p>
    <w:bookmarkEnd w:id="11"/>
    <w:bookmarkEnd w:id="12"/>
    <w:p w14:paraId="492C3494">
      <w:pPr>
        <w:spacing w:line="360" w:lineRule="auto"/>
        <w:jc w:val="center"/>
        <w:outlineLvl w:val="0"/>
        <w:rPr>
          <w:rFonts w:hint="eastAsia" w:ascii="仿宋_GB2312" w:hAnsi="仿宋_GB2312" w:eastAsia="仿宋_GB2312" w:cs="仿宋_GB2312"/>
          <w:b/>
          <w:sz w:val="36"/>
          <w:szCs w:val="36"/>
        </w:rPr>
      </w:pPr>
      <w:bookmarkStart w:id="26" w:name="第四部分"/>
      <w:r>
        <w:rPr>
          <w:rFonts w:hint="eastAsia" w:ascii="仿宋_GB2312" w:hAnsi="仿宋_GB2312" w:eastAsia="仿宋_GB2312" w:cs="仿宋_GB2312"/>
          <w:b/>
          <w:sz w:val="36"/>
          <w:szCs w:val="36"/>
        </w:rPr>
        <w:t>第三部分   采购需求</w:t>
      </w:r>
    </w:p>
    <w:p w14:paraId="6D316FB2">
      <w:pPr>
        <w:spacing w:line="360" w:lineRule="auto"/>
        <w:jc w:val="left"/>
        <w:outlineLvl w:val="0"/>
        <w:rPr>
          <w:rFonts w:hint="eastAsia" w:ascii="宋体" w:hAnsi="宋体" w:cs="宋体"/>
          <w:bCs/>
          <w:sz w:val="24"/>
        </w:rPr>
      </w:pPr>
      <w:r>
        <w:rPr>
          <w:rFonts w:hint="eastAsia"/>
          <w:kern w:val="0"/>
          <w:sz w:val="24"/>
        </w:rPr>
        <w:t>（标有</w:t>
      </w:r>
      <w:r>
        <w:rPr>
          <w:rFonts w:hint="eastAsia"/>
          <w:sz w:val="24"/>
        </w:rPr>
        <w:t>“★”系产品采购项目中单一产品或核心产品，“▲” 系指实质性要求条款，带</w:t>
      </w:r>
      <w:r>
        <w:rPr>
          <w:rFonts w:hint="eastAsia" w:ascii="仿宋" w:hAnsi="仿宋" w:eastAsia="仿宋" w:cs="仿宋"/>
          <w:color w:val="000000"/>
          <w:kern w:val="0"/>
          <w:sz w:val="24"/>
          <w:lang w:bidi="ar"/>
        </w:rPr>
        <w:t>◆</w:t>
      </w:r>
      <w:r>
        <w:rPr>
          <w:rFonts w:hint="eastAsia"/>
          <w:sz w:val="24"/>
        </w:rPr>
        <w:t>项为重要参数，负偏离时依相关评分准则内容做重点扣分处理，不作为废标项）</w:t>
      </w:r>
      <w:bookmarkStart w:id="27" w:name="_Toc480814594"/>
    </w:p>
    <w:bookmarkEnd w:id="27"/>
    <w:p w14:paraId="25E5FB08">
      <w:pPr>
        <w:spacing w:before="312" w:beforeLines="100" w:after="156" w:afterLines="50"/>
        <w:rPr>
          <w:rFonts w:ascii="仿宋_GB2312" w:eastAsia="仿宋_GB2312"/>
          <w:b/>
          <w:sz w:val="32"/>
          <w:szCs w:val="32"/>
        </w:rPr>
      </w:pPr>
      <w:r>
        <w:rPr>
          <w:rFonts w:hint="eastAsia" w:ascii="仿宋_GB2312" w:eastAsia="仿宋_GB2312"/>
          <w:b/>
          <w:sz w:val="32"/>
          <w:szCs w:val="32"/>
        </w:rPr>
        <w:t>一、项目概况</w:t>
      </w:r>
    </w:p>
    <w:p w14:paraId="66FC869B">
      <w:pPr>
        <w:spacing w:line="440" w:lineRule="exact"/>
        <w:ind w:firstLine="480" w:firstLineChars="200"/>
        <w:rPr>
          <w:rFonts w:hint="eastAsia" w:ascii="仿宋_GB2312" w:hAnsi="宋体" w:eastAsia="仿宋_GB2312" w:cs="宋体"/>
          <w:bCs/>
          <w:kern w:val="0"/>
          <w:sz w:val="24"/>
        </w:rPr>
      </w:pPr>
      <w:bookmarkStart w:id="28" w:name="_Toc480814595"/>
      <w:r>
        <w:rPr>
          <w:rFonts w:hint="eastAsia" w:ascii="仿宋_GB2312" w:hAnsi="宋体" w:eastAsia="仿宋_GB2312" w:cs="宋体"/>
          <w:bCs/>
          <w:kern w:val="0"/>
          <w:sz w:val="24"/>
        </w:rPr>
        <w:t>近年来智能网联汽车的发展速度一直未曾降低，并且还有加速的趋势。所以加大智能网联教学建设是学校不落后于时代的重要决策。据此，我校可建设智能网联教学实验室，并支撑相应教学课程的开设，并满足教学大纲要求，满足学生上课需求，理论知识与实践相结合的教学模式让学生自主进行实践和拓展。同时支撑学科竞赛项目开发和学生课外项目或实验项目，可移植、孵化自主申报科研立项，参加“互联网+”创新创业大赛等国家级比赛，进行技术成果转化进行专利申报和论文发表。购置相应的教学设备数量满足实验教学或学科竞赛组数及每组教学人数。</w:t>
      </w:r>
    </w:p>
    <w:p w14:paraId="65089A12">
      <w:pPr>
        <w:spacing w:before="312" w:beforeLines="100" w:after="156" w:afterLines="50"/>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建设要求</w:t>
      </w:r>
      <w:bookmarkEnd w:id="28"/>
    </w:p>
    <w:p w14:paraId="22EF452C">
      <w:pPr>
        <w:spacing w:line="440" w:lineRule="exact"/>
        <w:ind w:firstLine="480" w:firstLineChars="200"/>
        <w:rPr>
          <w:rFonts w:hint="eastAsia" w:ascii="仿宋_GB2312" w:hAnsi="宋体" w:eastAsia="仿宋_GB2312" w:cs="宋体"/>
          <w:bCs/>
          <w:kern w:val="0"/>
          <w:sz w:val="24"/>
        </w:rPr>
      </w:pPr>
      <w:r>
        <w:rPr>
          <w:rFonts w:hint="eastAsia" w:ascii="仿宋_GB2312" w:hAnsi="宋体" w:eastAsia="仿宋_GB2312" w:cs="宋体"/>
          <w:bCs/>
          <w:kern w:val="0"/>
          <w:sz w:val="24"/>
        </w:rPr>
        <w:t>杭州市交通职业高级中学智能网联汽车教学实验室的建设，旨在为我校智能网联汽车专业提供强有力的教学支持。实验室将重点提升学生对于电子技术、自动控制、计算机科学以及人工智能等领域的深入理解和实践操作技能，以满足汽车行业对复合型技术人才的迫切需求。为了达到这一目标，我们将配备先进的实验设备，创建真实模拟的工作环境，加强与企业合作，引入行业前沿技术，确保教学内容与产业发展同步。同时，注重培养学生的创新意识和解决复杂工程问题的能力，为我国智能网联汽车产业的发展输送高素质的专业人才。通过这样的实验室建设，我们将为学生提供全面的实践平台，助力他们在未来的职业生涯中取得成功。</w:t>
      </w:r>
    </w:p>
    <w:p w14:paraId="5C41B200">
      <w:r>
        <w:br w:type="page"/>
      </w:r>
    </w:p>
    <w:p w14:paraId="2F41BD51">
      <w:pPr>
        <w:spacing w:before="312" w:beforeLines="100" w:after="156" w:afterLines="50"/>
        <w:rPr>
          <w:rFonts w:hint="eastAsia" w:ascii="仿宋_GB2312" w:eastAsia="仿宋_GB2312"/>
          <w:b/>
          <w:sz w:val="32"/>
          <w:szCs w:val="32"/>
          <w:lang w:eastAsia="zh-CN"/>
        </w:rPr>
      </w:pPr>
      <w:r>
        <w:rPr>
          <w:rFonts w:hint="eastAsia" w:ascii="仿宋_GB2312" w:eastAsia="仿宋_GB2312"/>
          <w:b/>
          <w:sz w:val="32"/>
          <w:szCs w:val="32"/>
          <w:lang w:eastAsia="zh-CN"/>
        </w:rPr>
        <w:t>三、项目设备清单</w:t>
      </w:r>
    </w:p>
    <w:tbl>
      <w:tblPr>
        <w:tblStyle w:val="63"/>
        <w:tblW w:w="5004"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729"/>
        <w:gridCol w:w="992"/>
        <w:gridCol w:w="5400"/>
        <w:gridCol w:w="565"/>
        <w:gridCol w:w="647"/>
      </w:tblGrid>
      <w:tr w14:paraId="2359C5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5" w:hRule="atLeast"/>
          <w:jc w:val="center"/>
        </w:trPr>
        <w:tc>
          <w:tcPr>
            <w:tcW w:w="437" w:type="pct"/>
            <w:tcBorders>
              <w:bottom w:val="single" w:color="000000" w:sz="4" w:space="0"/>
              <w:right w:val="single" w:color="000000" w:sz="4" w:space="0"/>
            </w:tcBorders>
            <w:shd w:val="clear" w:color="auto" w:fill="auto"/>
            <w:tcMar>
              <w:top w:w="15" w:type="dxa"/>
              <w:left w:w="15" w:type="dxa"/>
              <w:bottom w:w="0" w:type="dxa"/>
              <w:right w:w="15" w:type="dxa"/>
            </w:tcMar>
            <w:vAlign w:val="center"/>
          </w:tcPr>
          <w:p w14:paraId="6ACF116B">
            <w:pPr>
              <w:jc w:val="center"/>
              <w:rPr>
                <w:rFonts w:hint="eastAsia" w:ascii="仿宋_GB2312" w:hAnsi="仿宋_GB2312" w:eastAsia="仿宋_GB2312" w:cs="仿宋_GB2312"/>
                <w:b/>
                <w:bCs/>
              </w:rPr>
            </w:pPr>
            <w:r>
              <w:rPr>
                <w:rFonts w:hint="eastAsia" w:ascii="仿宋_GB2312" w:hAnsi="仿宋_GB2312" w:eastAsia="仿宋_GB2312" w:cs="仿宋_GB2312"/>
                <w:b/>
                <w:bCs/>
              </w:rPr>
              <w:t>序号</w:t>
            </w:r>
          </w:p>
        </w:tc>
        <w:tc>
          <w:tcPr>
            <w:tcW w:w="595" w:type="pct"/>
            <w:tcBorders>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3D9FAE">
            <w:pPr>
              <w:jc w:val="center"/>
              <w:rPr>
                <w:rFonts w:hint="eastAsia" w:ascii="仿宋_GB2312" w:hAnsi="仿宋_GB2312" w:eastAsia="仿宋_GB2312" w:cs="仿宋_GB2312"/>
                <w:b/>
                <w:bCs/>
              </w:rPr>
            </w:pPr>
            <w:r>
              <w:rPr>
                <w:rFonts w:hint="eastAsia" w:ascii="仿宋_GB2312" w:hAnsi="仿宋_GB2312" w:eastAsia="仿宋_GB2312" w:cs="仿宋_GB2312"/>
                <w:b/>
                <w:bCs/>
              </w:rPr>
              <w:t>名称</w:t>
            </w:r>
          </w:p>
        </w:tc>
        <w:tc>
          <w:tcPr>
            <w:tcW w:w="3238" w:type="pct"/>
            <w:tcBorders>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2725B6">
            <w:pPr>
              <w:jc w:val="center"/>
              <w:rPr>
                <w:rFonts w:hint="eastAsia" w:ascii="仿宋_GB2312" w:hAnsi="仿宋_GB2312" w:eastAsia="仿宋_GB2312" w:cs="仿宋_GB2312"/>
                <w:b/>
                <w:bCs/>
              </w:rPr>
            </w:pPr>
            <w:r>
              <w:rPr>
                <w:rFonts w:hint="eastAsia" w:ascii="仿宋_GB2312" w:hAnsi="仿宋_GB2312" w:eastAsia="仿宋_GB2312" w:cs="仿宋_GB2312"/>
                <w:b/>
                <w:bCs/>
              </w:rPr>
              <w:t>参数要求</w:t>
            </w:r>
          </w:p>
        </w:tc>
        <w:tc>
          <w:tcPr>
            <w:tcW w:w="339" w:type="pct"/>
            <w:tcBorders>
              <w:left w:val="nil"/>
              <w:bottom w:val="single" w:color="000000" w:sz="4" w:space="0"/>
              <w:right w:val="single" w:color="000000" w:sz="4" w:space="0"/>
            </w:tcBorders>
            <w:vAlign w:val="center"/>
          </w:tcPr>
          <w:p w14:paraId="4735E4B0">
            <w:pPr>
              <w:jc w:val="center"/>
              <w:rPr>
                <w:rFonts w:hint="eastAsia" w:ascii="仿宋_GB2312" w:hAnsi="仿宋_GB2312" w:eastAsia="仿宋_GB2312" w:cs="仿宋_GB2312"/>
                <w:b/>
                <w:bCs/>
              </w:rPr>
            </w:pPr>
            <w:r>
              <w:rPr>
                <w:rFonts w:hint="eastAsia" w:ascii="仿宋_GB2312" w:hAnsi="仿宋_GB2312" w:eastAsia="仿宋_GB2312" w:cs="仿宋_GB2312"/>
                <w:b/>
                <w:bCs/>
              </w:rPr>
              <w:t>单位</w:t>
            </w:r>
          </w:p>
        </w:tc>
        <w:tc>
          <w:tcPr>
            <w:tcW w:w="388" w:type="pct"/>
            <w:tcBorders>
              <w:left w:val="nil"/>
              <w:bottom w:val="single" w:color="000000" w:sz="4" w:space="0"/>
            </w:tcBorders>
            <w:vAlign w:val="center"/>
          </w:tcPr>
          <w:p w14:paraId="27B187E2">
            <w:pPr>
              <w:jc w:val="center"/>
              <w:rPr>
                <w:rFonts w:hint="eastAsia" w:ascii="仿宋_GB2312" w:hAnsi="仿宋_GB2312" w:eastAsia="仿宋_GB2312" w:cs="仿宋_GB2312"/>
                <w:b/>
                <w:bCs/>
              </w:rPr>
            </w:pPr>
            <w:r>
              <w:rPr>
                <w:rFonts w:hint="eastAsia" w:ascii="仿宋_GB2312" w:hAnsi="仿宋_GB2312" w:eastAsia="仿宋_GB2312" w:cs="仿宋_GB2312"/>
                <w:b/>
                <w:bCs/>
              </w:rPr>
              <w:t>数量</w:t>
            </w:r>
          </w:p>
        </w:tc>
      </w:tr>
      <w:tr w14:paraId="7146B9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5" w:hRule="atLeast"/>
          <w:jc w:val="center"/>
        </w:trPr>
        <w:tc>
          <w:tcPr>
            <w:tcW w:w="437" w:type="pct"/>
            <w:tcBorders>
              <w:top w:val="nil"/>
              <w:bottom w:val="single" w:color="000000" w:sz="4" w:space="0"/>
              <w:right w:val="single" w:color="000000" w:sz="4" w:space="0"/>
            </w:tcBorders>
            <w:shd w:val="clear" w:color="auto" w:fill="auto"/>
            <w:tcMar>
              <w:top w:w="15" w:type="dxa"/>
              <w:left w:w="15" w:type="dxa"/>
              <w:bottom w:w="0" w:type="dxa"/>
              <w:right w:w="15" w:type="dxa"/>
            </w:tcMar>
            <w:vAlign w:val="center"/>
          </w:tcPr>
          <w:p w14:paraId="6EDE7F28">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59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98ACF5">
            <w:pPr>
              <w:rPr>
                <w:rFonts w:hint="eastAsia" w:ascii="仿宋_GB2312" w:hAnsi="仿宋_GB2312" w:eastAsia="仿宋_GB2312" w:cs="仿宋_GB2312"/>
              </w:rPr>
            </w:pPr>
            <w:r>
              <w:rPr>
                <w:rFonts w:hint="eastAsia" w:ascii="仿宋" w:eastAsia="仿宋"/>
                <w:sz w:val="24"/>
                <w:szCs w:val="24"/>
              </w:rPr>
              <w:t>★</w:t>
            </w:r>
            <w:r>
              <w:rPr>
                <w:rFonts w:hint="eastAsia" w:ascii="仿宋_GB2312" w:hAnsi="仿宋_GB2312" w:eastAsia="仿宋_GB2312" w:cs="仿宋_GB2312"/>
              </w:rPr>
              <w:t>桌面级智能网联微缩车（原理级）</w:t>
            </w:r>
          </w:p>
        </w:tc>
        <w:tc>
          <w:tcPr>
            <w:tcW w:w="323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FF8A98">
            <w:pPr>
              <w:rPr>
                <w:rFonts w:hint="eastAsia" w:ascii="仿宋_GB2312" w:hAnsi="仿宋_GB2312" w:eastAsia="仿宋_GB2312" w:cs="仿宋_GB2312"/>
              </w:rPr>
            </w:pPr>
            <w:r>
              <w:rPr>
                <w:rFonts w:hint="eastAsia" w:ascii="仿宋_GB2312" w:hAnsi="仿宋_GB2312" w:eastAsia="仿宋_GB2312" w:cs="仿宋_GB2312"/>
              </w:rPr>
              <w:t>一、桌面级智能网联微缩车（原理级）硬件参数</w:t>
            </w:r>
          </w:p>
          <w:p w14:paraId="4B54017B">
            <w:pPr>
              <w:ind w:firstLine="420" w:firstLineChars="200"/>
              <w:rPr>
                <w:rFonts w:hint="eastAsia" w:ascii="仿宋_GB2312" w:hAnsi="仿宋_GB2312" w:eastAsia="仿宋_GB2312" w:cs="仿宋_GB2312"/>
              </w:rPr>
            </w:pPr>
            <w:r>
              <w:rPr>
                <w:rFonts w:hint="eastAsia" w:ascii="仿宋_GB2312" w:hAnsi="仿宋_GB2312" w:eastAsia="仿宋_GB2312" w:cs="仿宋_GB2312"/>
              </w:rPr>
              <w:t>桌面级智能网联微缩车（原理级）由下层底盘与上层模块组成，其中底盘是前后双叉臂独立悬架，中置四驱，支持四轮同向、四轮异向、阿克曼转向三种转向形式，支持遥控控制和上位机控制，包含转向灯、前照明灯、尾灯、双闪、模式灯等。上层模块包含智能驾驶主控芯片、超声波、摄像头、激光测距、IMU、GPS、激光雷达传感器以及拓展器、散热风扇和车壳等。</w:t>
            </w:r>
          </w:p>
          <w:p w14:paraId="0282A08B">
            <w:pPr>
              <w:rPr>
                <w:rFonts w:hint="eastAsia" w:ascii="仿宋_GB2312" w:hAnsi="仿宋_GB2312" w:eastAsia="仿宋_GB2312" w:cs="仿宋_GB2312"/>
              </w:rPr>
            </w:pPr>
            <w:r>
              <w:rPr>
                <w:rFonts w:hint="eastAsia" w:ascii="仿宋_GB2312" w:hAnsi="仿宋_GB2312" w:eastAsia="仿宋_GB2312" w:cs="仿宋_GB2312"/>
              </w:rPr>
              <w:t>1、底盘参数</w:t>
            </w:r>
          </w:p>
          <w:p w14:paraId="6F224C7A">
            <w:pPr>
              <w:rPr>
                <w:rFonts w:hint="eastAsia" w:ascii="仿宋_GB2312" w:hAnsi="仿宋_GB2312" w:eastAsia="仿宋_GB2312" w:cs="仿宋_GB2312"/>
              </w:rPr>
            </w:pPr>
            <w:r>
              <w:rPr>
                <w:rFonts w:hint="eastAsia" w:ascii="仿宋_GB2312" w:hAnsi="仿宋_GB2312" w:eastAsia="仿宋_GB2312" w:cs="仿宋_GB2312"/>
              </w:rPr>
              <w:t>1.1尺寸420mm*190mm*70mm（波动范围≤10mm）</w:t>
            </w:r>
          </w:p>
          <w:p w14:paraId="4E76B3CE">
            <w:pPr>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rPr>
              <w:t>1.2前后双叉臂独立悬架，中置四驱，支持四轮同向、四轮异向、阿克曼转向三种转向形式，支持遥控控制和上位机控制，包含转向灯、前照明灯、尾灯、双闪、模式灯。</w:t>
            </w:r>
            <w:r>
              <w:rPr>
                <w:rFonts w:hint="eastAsia" w:ascii="仿宋_GB2312" w:hAnsi="仿宋_GB2312" w:eastAsia="仿宋_GB2312" w:cs="仿宋_GB2312"/>
                <w:b w:val="0"/>
                <w:bCs/>
              </w:rPr>
              <w:t>（需提供证明车辆底盘悬架系统、驱动系统、转向系统、控制系统以及灯光系统分别对应的实物图片、三维模型、设计图纸）</w:t>
            </w:r>
          </w:p>
          <w:p w14:paraId="5F102557">
            <w:pPr>
              <w:rPr>
                <w:rFonts w:hint="eastAsia" w:ascii="仿宋_GB2312" w:hAnsi="仿宋_GB2312" w:eastAsia="仿宋_GB2312" w:cs="仿宋_GB2312"/>
              </w:rPr>
            </w:pPr>
            <w:r>
              <w:rPr>
                <w:rFonts w:hint="eastAsia" w:ascii="仿宋_GB2312" w:hAnsi="仿宋_GB2312" w:eastAsia="仿宋_GB2312" w:cs="仿宋_GB2312"/>
              </w:rPr>
              <w:t>1.3包含供电板、电机、舵机、编码器、遥控器、充电器等</w:t>
            </w:r>
          </w:p>
          <w:p w14:paraId="20E2908F">
            <w:pPr>
              <w:rPr>
                <w:rFonts w:hint="eastAsia" w:ascii="仿宋_GB2312" w:hAnsi="仿宋_GB2312" w:eastAsia="仿宋_GB2312" w:cs="仿宋_GB2312"/>
              </w:rPr>
            </w:pPr>
            <w:r>
              <w:rPr>
                <w:rFonts w:hint="eastAsia" w:ascii="仿宋_GB2312" w:hAnsi="仿宋_GB2312" w:eastAsia="仿宋_GB2312" w:cs="仿宋_GB2312"/>
              </w:rPr>
              <w:t>1.4底盘控制：下位机芯片</w:t>
            </w:r>
          </w:p>
          <w:p w14:paraId="56146AD4">
            <w:pPr>
              <w:rPr>
                <w:rFonts w:hint="eastAsia" w:ascii="仿宋_GB2312" w:hAnsi="仿宋_GB2312" w:eastAsia="仿宋_GB2312" w:cs="仿宋_GB2312"/>
              </w:rPr>
            </w:pPr>
            <w:r>
              <w:rPr>
                <w:rFonts w:hint="eastAsia" w:ascii="仿宋_GB2312" w:hAnsi="仿宋_GB2312" w:eastAsia="仿宋_GB2312" w:cs="仿宋_GB2312"/>
              </w:rPr>
              <w:t>1.5电池参数：3S，Lipo，11.1V，5300~7000mAh，充电时间≤2小时</w:t>
            </w:r>
          </w:p>
          <w:p w14:paraId="56636BB1">
            <w:pPr>
              <w:rPr>
                <w:rFonts w:hint="eastAsia" w:ascii="仿宋_GB2312" w:hAnsi="仿宋_GB2312" w:eastAsia="仿宋_GB2312" w:cs="仿宋_GB2312"/>
              </w:rPr>
            </w:pPr>
            <w:r>
              <w:rPr>
                <w:rFonts w:hint="eastAsia" w:ascii="仿宋_GB2312" w:hAnsi="仿宋_GB2312" w:eastAsia="仿宋_GB2312" w:cs="仿宋_GB2312"/>
              </w:rPr>
              <w:t>1.6转弯半径：四轮异向≤300mm，阿克曼转向≤600mm</w:t>
            </w:r>
          </w:p>
          <w:p w14:paraId="71555A7A">
            <w:pPr>
              <w:rPr>
                <w:rFonts w:hint="eastAsia" w:ascii="仿宋_GB2312" w:hAnsi="仿宋_GB2312" w:eastAsia="仿宋_GB2312" w:cs="仿宋_GB2312"/>
              </w:rPr>
            </w:pPr>
            <w:r>
              <w:rPr>
                <w:rFonts w:hint="eastAsia" w:ascii="仿宋_GB2312" w:hAnsi="仿宋_GB2312" w:eastAsia="仿宋_GB2312" w:cs="仿宋_GB2312"/>
              </w:rPr>
              <w:t>1.7测速功能：编码器测速</w:t>
            </w:r>
          </w:p>
          <w:p w14:paraId="64BF5A13">
            <w:pPr>
              <w:rPr>
                <w:rFonts w:hint="eastAsia" w:ascii="仿宋_GB2312" w:hAnsi="仿宋_GB2312" w:eastAsia="仿宋_GB2312" w:cs="仿宋_GB2312"/>
              </w:rPr>
            </w:pPr>
            <w:r>
              <w:rPr>
                <w:rFonts w:hint="eastAsia" w:ascii="仿宋_GB2312" w:hAnsi="仿宋_GB2312" w:eastAsia="仿宋_GB2312" w:cs="仿宋_GB2312"/>
              </w:rPr>
              <w:t>1.8通讯：串口通讯</w:t>
            </w:r>
          </w:p>
          <w:p w14:paraId="134F1E13">
            <w:pPr>
              <w:rPr>
                <w:rFonts w:hint="eastAsia" w:ascii="仿宋_GB2312" w:hAnsi="仿宋_GB2312" w:eastAsia="仿宋_GB2312" w:cs="仿宋_GB2312"/>
                <w:b/>
              </w:rPr>
            </w:pPr>
            <w:r>
              <w:rPr>
                <w:rFonts w:hint="eastAsia" w:ascii="仿宋_GB2312" w:hAnsi="仿宋_GB2312" w:eastAsia="仿宋_GB2312" w:cs="仿宋_GB2312"/>
              </w:rPr>
              <w:t>1.9底盘质量：≥3KG</w:t>
            </w:r>
          </w:p>
          <w:p w14:paraId="37A85DFD">
            <w:pPr>
              <w:rPr>
                <w:rFonts w:hint="eastAsia" w:ascii="仿宋_GB2312" w:hAnsi="仿宋_GB2312" w:eastAsia="仿宋_GB2312" w:cs="仿宋_GB2312"/>
              </w:rPr>
            </w:pPr>
            <w:r>
              <w:rPr>
                <w:rFonts w:hint="eastAsia" w:ascii="仿宋_GB2312" w:hAnsi="仿宋_GB2312" w:eastAsia="仿宋_GB2312" w:cs="仿宋_GB2312"/>
              </w:rPr>
              <w:t>1.10轮径：60~70mm</w:t>
            </w:r>
          </w:p>
          <w:p w14:paraId="337B1F97">
            <w:pPr>
              <w:rPr>
                <w:rFonts w:hint="eastAsia" w:ascii="仿宋_GB2312" w:hAnsi="仿宋_GB2312" w:eastAsia="仿宋_GB2312" w:cs="仿宋_GB2312"/>
              </w:rPr>
            </w:pPr>
            <w:r>
              <w:rPr>
                <w:rFonts w:hint="eastAsia" w:ascii="仿宋_GB2312" w:hAnsi="仿宋_GB2312" w:eastAsia="仿宋_GB2312" w:cs="仿宋_GB2312"/>
              </w:rPr>
              <w:t>1.11轴距：260~270mm</w:t>
            </w:r>
          </w:p>
          <w:p w14:paraId="3E6AD3E9">
            <w:pPr>
              <w:rPr>
                <w:rFonts w:hint="eastAsia" w:ascii="仿宋_GB2312" w:hAnsi="仿宋_GB2312" w:eastAsia="仿宋_GB2312" w:cs="仿宋_GB2312"/>
              </w:rPr>
            </w:pPr>
            <w:r>
              <w:rPr>
                <w:rFonts w:hint="eastAsia" w:ascii="仿宋_GB2312" w:hAnsi="仿宋_GB2312" w:eastAsia="仿宋_GB2312" w:cs="仿宋_GB2312"/>
              </w:rPr>
              <w:t>1.12轮距：150~165mm</w:t>
            </w:r>
          </w:p>
          <w:p w14:paraId="238BE5E3">
            <w:pPr>
              <w:rPr>
                <w:rFonts w:hint="eastAsia" w:ascii="仿宋_GB2312" w:hAnsi="仿宋_GB2312" w:eastAsia="仿宋_GB2312" w:cs="仿宋_GB2312"/>
              </w:rPr>
            </w:pPr>
            <w:r>
              <w:rPr>
                <w:rFonts w:hint="eastAsia" w:ascii="仿宋_GB2312" w:hAnsi="仿宋_GB2312" w:eastAsia="仿宋_GB2312" w:cs="仿宋_GB2312"/>
              </w:rPr>
              <w:t>1.13离地间隙：≤17mm</w:t>
            </w:r>
          </w:p>
          <w:p w14:paraId="7B16E50F">
            <w:pPr>
              <w:rPr>
                <w:rFonts w:hint="eastAsia" w:ascii="仿宋_GB2312" w:hAnsi="仿宋_GB2312" w:eastAsia="仿宋_GB2312" w:cs="仿宋_GB2312"/>
              </w:rPr>
            </w:pPr>
            <w:r>
              <w:rPr>
                <w:rFonts w:hint="eastAsia" w:ascii="仿宋_GB2312" w:hAnsi="仿宋_GB2312" w:eastAsia="仿宋_GB2312" w:cs="仿宋_GB2312"/>
              </w:rPr>
              <w:t>1.14满载续航时间：≥5h</w:t>
            </w:r>
          </w:p>
          <w:p w14:paraId="672B5C2B">
            <w:pPr>
              <w:rPr>
                <w:rFonts w:hint="eastAsia" w:ascii="仿宋_GB2312" w:hAnsi="仿宋_GB2312" w:eastAsia="仿宋_GB2312" w:cs="仿宋_GB2312"/>
              </w:rPr>
            </w:pPr>
            <w:r>
              <w:rPr>
                <w:rFonts w:hint="eastAsia" w:ascii="仿宋_GB2312" w:hAnsi="仿宋_GB2312" w:eastAsia="仿宋_GB2312" w:cs="仿宋_GB2312"/>
              </w:rPr>
              <w:t>1.15爬坡角度：≥12°</w:t>
            </w:r>
          </w:p>
          <w:p w14:paraId="2AC51B50">
            <w:pPr>
              <w:rPr>
                <w:rFonts w:hint="eastAsia" w:ascii="仿宋_GB2312" w:hAnsi="仿宋_GB2312" w:eastAsia="仿宋_GB2312" w:cs="仿宋_GB2312"/>
              </w:rPr>
            </w:pPr>
            <w:r>
              <w:rPr>
                <w:rFonts w:hint="eastAsia" w:ascii="仿宋_GB2312" w:hAnsi="仿宋_GB2312" w:eastAsia="仿宋_GB2312" w:cs="仿宋_GB2312"/>
              </w:rPr>
              <w:t>1.16车速：≥10km/h</w:t>
            </w:r>
          </w:p>
          <w:p w14:paraId="1B5C4AC6">
            <w:pPr>
              <w:rPr>
                <w:rFonts w:hint="eastAsia" w:ascii="仿宋_GB2312" w:hAnsi="仿宋_GB2312" w:eastAsia="仿宋_GB2312" w:cs="仿宋_GB2312"/>
              </w:rPr>
            </w:pPr>
            <w:r>
              <w:rPr>
                <w:rFonts w:hint="eastAsia" w:ascii="仿宋_GB2312" w:hAnsi="仿宋_GB2312" w:eastAsia="仿宋_GB2312" w:cs="仿宋_GB2312"/>
              </w:rPr>
              <w:t>1.17传动类型：皮带传动</w:t>
            </w:r>
          </w:p>
          <w:p w14:paraId="64182392">
            <w:pPr>
              <w:rPr>
                <w:rFonts w:hint="eastAsia" w:ascii="仿宋_GB2312" w:hAnsi="仿宋_GB2312" w:eastAsia="仿宋_GB2312" w:cs="仿宋_GB2312"/>
              </w:rPr>
            </w:pPr>
            <w:r>
              <w:rPr>
                <w:rFonts w:hint="eastAsia" w:ascii="仿宋_GB2312" w:hAnsi="仿宋_GB2312" w:eastAsia="仿宋_GB2312" w:cs="仿宋_GB2312"/>
              </w:rPr>
              <w:t>1.18传动比：≥6</w:t>
            </w:r>
          </w:p>
          <w:p w14:paraId="499AF488">
            <w:pPr>
              <w:rPr>
                <w:rFonts w:hint="eastAsia" w:ascii="仿宋_GB2312" w:hAnsi="仿宋_GB2312" w:eastAsia="仿宋_GB2312" w:cs="仿宋_GB2312"/>
              </w:rPr>
            </w:pPr>
            <w:r>
              <w:rPr>
                <w:rFonts w:hint="eastAsia" w:ascii="仿宋_GB2312" w:hAnsi="仿宋_GB2312" w:eastAsia="仿宋_GB2312" w:cs="仿宋_GB2312"/>
              </w:rPr>
              <w:t>1.19制动方式：电机制动</w:t>
            </w:r>
          </w:p>
          <w:p w14:paraId="37B3144C">
            <w:pPr>
              <w:rPr>
                <w:rFonts w:hint="eastAsia" w:ascii="仿宋_GB2312" w:hAnsi="仿宋_GB2312" w:eastAsia="仿宋_GB2312" w:cs="仿宋_GB2312"/>
              </w:rPr>
            </w:pPr>
            <w:r>
              <w:rPr>
                <w:rFonts w:hint="eastAsia" w:ascii="仿宋_GB2312" w:hAnsi="仿宋_GB2312" w:eastAsia="仿宋_GB2312" w:cs="仿宋_GB2312"/>
              </w:rPr>
              <w:t>1.20差速器：前差速+后差速</w:t>
            </w:r>
          </w:p>
          <w:p w14:paraId="0E6C5746">
            <w:pPr>
              <w:rPr>
                <w:rFonts w:hint="eastAsia" w:ascii="仿宋_GB2312" w:hAnsi="仿宋_GB2312" w:eastAsia="仿宋_GB2312" w:cs="仿宋_GB2312"/>
              </w:rPr>
            </w:pPr>
            <w:r>
              <w:rPr>
                <w:rFonts w:hint="eastAsia" w:ascii="仿宋_GB2312" w:hAnsi="仿宋_GB2312" w:eastAsia="仿宋_GB2312" w:cs="仿宋_GB2312"/>
              </w:rPr>
              <w:t>1.21转向精度：≤0.07°</w:t>
            </w:r>
          </w:p>
          <w:p w14:paraId="7D2D9C26">
            <w:pPr>
              <w:rPr>
                <w:rFonts w:hint="eastAsia" w:ascii="仿宋_GB2312" w:hAnsi="仿宋_GB2312" w:eastAsia="仿宋_GB2312" w:cs="仿宋_GB2312"/>
              </w:rPr>
            </w:pPr>
            <w:r>
              <w:rPr>
                <w:rFonts w:hint="eastAsia" w:ascii="仿宋_GB2312" w:hAnsi="仿宋_GB2312" w:eastAsia="仿宋_GB2312" w:cs="仿宋_GB2312"/>
              </w:rPr>
              <w:t>1.22转向范围：</w:t>
            </w:r>
          </w:p>
          <w:p w14:paraId="7D34A36E">
            <w:pPr>
              <w:rPr>
                <w:rFonts w:hint="eastAsia" w:ascii="仿宋_GB2312" w:hAnsi="仿宋_GB2312" w:eastAsia="仿宋_GB2312" w:cs="仿宋_GB2312"/>
              </w:rPr>
            </w:pPr>
            <w:r>
              <w:rPr>
                <w:rFonts w:hint="eastAsia" w:ascii="仿宋_GB2312" w:hAnsi="仿宋_GB2312" w:eastAsia="仿宋_GB2312" w:cs="仿宋_GB2312"/>
              </w:rPr>
              <w:t>前轮：-35°~35°</w:t>
            </w:r>
          </w:p>
          <w:p w14:paraId="0C769A1F">
            <w:pPr>
              <w:rPr>
                <w:rFonts w:hint="eastAsia" w:ascii="仿宋_GB2312" w:hAnsi="仿宋_GB2312" w:eastAsia="仿宋_GB2312" w:cs="仿宋_GB2312"/>
              </w:rPr>
            </w:pPr>
            <w:r>
              <w:rPr>
                <w:rFonts w:hint="eastAsia" w:ascii="仿宋_GB2312" w:hAnsi="仿宋_GB2312" w:eastAsia="仿宋_GB2312" w:cs="仿宋_GB2312"/>
              </w:rPr>
              <w:t>后轮：-35°~35°</w:t>
            </w:r>
          </w:p>
          <w:p w14:paraId="2F16E997">
            <w:pPr>
              <w:rPr>
                <w:rFonts w:hint="eastAsia" w:ascii="仿宋_GB2312" w:hAnsi="仿宋_GB2312" w:eastAsia="仿宋_GB2312" w:cs="仿宋_GB2312"/>
              </w:rPr>
            </w:pPr>
            <w:r>
              <w:rPr>
                <w:rFonts w:hint="eastAsia" w:ascii="仿宋_GB2312" w:hAnsi="仿宋_GB2312" w:eastAsia="仿宋_GB2312" w:cs="仿宋_GB2312"/>
              </w:rPr>
              <w:t>2、舵机</w:t>
            </w:r>
          </w:p>
          <w:p w14:paraId="5D701597">
            <w:pPr>
              <w:rPr>
                <w:rFonts w:hint="eastAsia" w:ascii="仿宋_GB2312" w:hAnsi="仿宋_GB2312" w:eastAsia="仿宋_GB2312" w:cs="仿宋_GB2312"/>
              </w:rPr>
            </w:pPr>
            <w:r>
              <w:rPr>
                <w:rFonts w:hint="eastAsia" w:ascii="仿宋_GB2312" w:hAnsi="仿宋_GB2312" w:eastAsia="仿宋_GB2312" w:cs="仿宋_GB2312"/>
              </w:rPr>
              <w:t>2.1电压：5.5V~9V</w:t>
            </w:r>
          </w:p>
          <w:p w14:paraId="206AB72D">
            <w:pPr>
              <w:rPr>
                <w:rFonts w:hint="eastAsia" w:ascii="仿宋_GB2312" w:hAnsi="仿宋_GB2312" w:eastAsia="仿宋_GB2312" w:cs="仿宋_GB2312"/>
              </w:rPr>
            </w:pPr>
            <w:r>
              <w:rPr>
                <w:rFonts w:hint="eastAsia" w:ascii="仿宋_GB2312" w:hAnsi="仿宋_GB2312" w:eastAsia="仿宋_GB2312" w:cs="仿宋_GB2312"/>
              </w:rPr>
              <w:t>2.2角度：0~360°</w:t>
            </w:r>
          </w:p>
          <w:p w14:paraId="43FE17D9">
            <w:pPr>
              <w:rPr>
                <w:rFonts w:hint="eastAsia" w:ascii="仿宋_GB2312" w:hAnsi="仿宋_GB2312" w:eastAsia="仿宋_GB2312" w:cs="仿宋_GB2312"/>
              </w:rPr>
            </w:pPr>
            <w:r>
              <w:rPr>
                <w:rFonts w:hint="eastAsia" w:ascii="仿宋_GB2312" w:hAnsi="仿宋_GB2312" w:eastAsia="仿宋_GB2312" w:cs="仿宋_GB2312"/>
              </w:rPr>
              <w:t>2.3齿轮虚位：≤0.53</w:t>
            </w:r>
          </w:p>
          <w:p w14:paraId="5E79BF65">
            <w:pPr>
              <w:rPr>
                <w:rFonts w:hint="eastAsia" w:ascii="仿宋_GB2312" w:hAnsi="仿宋_GB2312" w:eastAsia="仿宋_GB2312" w:cs="仿宋_GB2312"/>
              </w:rPr>
            </w:pPr>
            <w:r>
              <w:rPr>
                <w:rFonts w:hint="eastAsia" w:ascii="仿宋_GB2312" w:hAnsi="仿宋_GB2312" w:eastAsia="仿宋_GB2312" w:cs="仿宋_GB2312"/>
              </w:rPr>
              <w:t>3、电机</w:t>
            </w:r>
          </w:p>
          <w:p w14:paraId="517A9144">
            <w:pPr>
              <w:rPr>
                <w:rFonts w:hint="eastAsia" w:ascii="仿宋_GB2312" w:hAnsi="仿宋_GB2312" w:eastAsia="仿宋_GB2312" w:cs="仿宋_GB2312"/>
              </w:rPr>
            </w:pPr>
            <w:r>
              <w:rPr>
                <w:rFonts w:hint="eastAsia" w:ascii="仿宋_GB2312" w:hAnsi="仿宋_GB2312" w:eastAsia="仿宋_GB2312" w:cs="仿宋_GB2312"/>
              </w:rPr>
              <w:t>3.1比例需满足：1/10th</w:t>
            </w:r>
          </w:p>
          <w:p w14:paraId="5B5F1E44">
            <w:pPr>
              <w:rPr>
                <w:rFonts w:hint="eastAsia" w:ascii="仿宋_GB2312" w:hAnsi="仿宋_GB2312" w:eastAsia="仿宋_GB2312" w:cs="仿宋_GB2312"/>
              </w:rPr>
            </w:pPr>
            <w:r>
              <w:rPr>
                <w:rFonts w:hint="eastAsia" w:ascii="仿宋_GB2312" w:hAnsi="仿宋_GB2312" w:eastAsia="仿宋_GB2312" w:cs="仿宋_GB2312"/>
                <w:sz w:val="24"/>
              </w:rPr>
              <w:t>3.2</w:t>
            </w:r>
            <w:r>
              <w:rPr>
                <w:rFonts w:hint="eastAsia" w:ascii="仿宋_GB2312" w:hAnsi="仿宋_GB2312" w:eastAsia="仿宋_GB2312" w:cs="仿宋_GB2312"/>
              </w:rPr>
              <w:t>有刷/无刷：需满足无刷</w:t>
            </w:r>
          </w:p>
          <w:p w14:paraId="3DDF9508">
            <w:pPr>
              <w:rPr>
                <w:rFonts w:hint="eastAsia" w:ascii="仿宋_GB2312" w:hAnsi="仿宋_GB2312" w:eastAsia="仿宋_GB2312" w:cs="仿宋_GB2312"/>
              </w:rPr>
            </w:pPr>
            <w:r>
              <w:rPr>
                <w:rFonts w:hint="eastAsia" w:ascii="仿宋_GB2312" w:hAnsi="仿宋_GB2312" w:eastAsia="仿宋_GB2312" w:cs="仿宋_GB2312"/>
                <w:sz w:val="24"/>
              </w:rPr>
              <w:t>3.3</w:t>
            </w:r>
            <w:r>
              <w:rPr>
                <w:rFonts w:hint="eastAsia" w:ascii="仿宋_GB2312" w:hAnsi="仿宋_GB2312" w:eastAsia="仿宋_GB2312" w:cs="仿宋_GB2312"/>
              </w:rPr>
              <w:t>有感/无感：需满足有感</w:t>
            </w:r>
          </w:p>
          <w:p w14:paraId="539A9924">
            <w:pPr>
              <w:rPr>
                <w:rFonts w:hint="eastAsia" w:ascii="仿宋_GB2312" w:hAnsi="仿宋_GB2312" w:eastAsia="仿宋_GB2312" w:cs="仿宋_GB2312"/>
              </w:rPr>
            </w:pPr>
            <w:r>
              <w:rPr>
                <w:rFonts w:hint="eastAsia" w:ascii="仿宋_GB2312" w:hAnsi="仿宋_GB2312" w:eastAsia="仿宋_GB2312" w:cs="仿宋_GB2312"/>
              </w:rPr>
              <w:t>4、电调</w:t>
            </w:r>
          </w:p>
          <w:p w14:paraId="702F1152">
            <w:pPr>
              <w:rPr>
                <w:rFonts w:hint="eastAsia" w:ascii="仿宋_GB2312" w:hAnsi="仿宋_GB2312" w:eastAsia="仿宋_GB2312" w:cs="仿宋_GB2312"/>
              </w:rPr>
            </w:pPr>
            <w:r>
              <w:rPr>
                <w:rFonts w:hint="eastAsia" w:ascii="仿宋_GB2312" w:hAnsi="仿宋_GB2312" w:eastAsia="仿宋_GB2312" w:cs="仿宋_GB2312"/>
              </w:rPr>
              <w:t>4.1电压：6V~60V（安全LiPo为3S~12S），电压峰值≤60V</w:t>
            </w:r>
          </w:p>
          <w:p w14:paraId="53076B05">
            <w:pPr>
              <w:rPr>
                <w:rFonts w:hint="eastAsia" w:ascii="仿宋_GB2312" w:hAnsi="仿宋_GB2312" w:eastAsia="仿宋_GB2312" w:cs="仿宋_GB2312"/>
              </w:rPr>
            </w:pPr>
            <w:r>
              <w:rPr>
                <w:rFonts w:hint="eastAsia" w:ascii="仿宋_GB2312" w:hAnsi="仿宋_GB2312" w:eastAsia="仿宋_GB2312" w:cs="仿宋_GB2312"/>
              </w:rPr>
              <w:t>4.2电流：连续电流20A，突发电流100A</w:t>
            </w:r>
          </w:p>
          <w:p w14:paraId="48960119">
            <w:pPr>
              <w:rPr>
                <w:rFonts w:hint="eastAsia" w:ascii="仿宋_GB2312" w:hAnsi="仿宋_GB2312" w:eastAsia="仿宋_GB2312" w:cs="仿宋_GB2312"/>
              </w:rPr>
            </w:pPr>
            <w:r>
              <w:rPr>
                <w:rFonts w:hint="eastAsia" w:ascii="仿宋_GB2312" w:hAnsi="仿宋_GB2312" w:eastAsia="仿宋_GB2312" w:cs="仿宋_GB2312"/>
              </w:rPr>
              <w:t>4.3输出电流：0.5~1A</w:t>
            </w:r>
          </w:p>
          <w:p w14:paraId="1373EBD4">
            <w:pPr>
              <w:rPr>
                <w:rFonts w:hint="eastAsia" w:ascii="仿宋_GB2312" w:hAnsi="仿宋_GB2312" w:eastAsia="仿宋_GB2312" w:cs="仿宋_GB2312"/>
              </w:rPr>
            </w:pPr>
            <w:r>
              <w:rPr>
                <w:rFonts w:hint="eastAsia" w:ascii="仿宋_GB2312" w:hAnsi="仿宋_GB2312" w:eastAsia="仿宋_GB2312" w:cs="仿宋_GB2312"/>
              </w:rPr>
              <w:t>4.4输出电压：3.3~5V</w:t>
            </w:r>
          </w:p>
          <w:p w14:paraId="400EBA6B">
            <w:pPr>
              <w:rPr>
                <w:rFonts w:hint="eastAsia" w:ascii="仿宋_GB2312" w:hAnsi="仿宋_GB2312" w:eastAsia="仿宋_GB2312" w:cs="仿宋_GB2312"/>
              </w:rPr>
            </w:pPr>
            <w:r>
              <w:rPr>
                <w:rFonts w:hint="eastAsia" w:ascii="仿宋_GB2312" w:hAnsi="仿宋_GB2312" w:eastAsia="仿宋_GB2312" w:cs="仿宋_GB2312"/>
              </w:rPr>
              <w:t>4.5模式：BLDC，FOC（正弦）</w:t>
            </w:r>
          </w:p>
          <w:p w14:paraId="2582BC6F">
            <w:pPr>
              <w:rPr>
                <w:rFonts w:hint="eastAsia" w:ascii="仿宋_GB2312" w:hAnsi="仿宋_GB2312" w:eastAsia="仿宋_GB2312" w:cs="仿宋_GB2312"/>
              </w:rPr>
            </w:pPr>
            <w:r>
              <w:rPr>
                <w:rFonts w:hint="eastAsia" w:ascii="仿宋_GB2312" w:hAnsi="仿宋_GB2312" w:eastAsia="仿宋_GB2312" w:cs="仿宋_GB2312"/>
              </w:rPr>
              <w:t>4.6支持传感器：ABI，HALL，AS5047，TS5700N8501</w:t>
            </w:r>
          </w:p>
          <w:p w14:paraId="716A320D">
            <w:pPr>
              <w:rPr>
                <w:rFonts w:hint="eastAsia" w:ascii="仿宋_GB2312" w:hAnsi="仿宋_GB2312" w:eastAsia="仿宋_GB2312" w:cs="仿宋_GB2312"/>
              </w:rPr>
            </w:pPr>
            <w:r>
              <w:rPr>
                <w:rFonts w:hint="eastAsia" w:ascii="仿宋_GB2312" w:hAnsi="仿宋_GB2312" w:eastAsia="仿宋_GB2312" w:cs="仿宋_GB2312"/>
              </w:rPr>
              <w:t>4.7通讯端口：USB，UART，PWM</w:t>
            </w:r>
          </w:p>
          <w:p w14:paraId="1E05917C">
            <w:pPr>
              <w:rPr>
                <w:rFonts w:hint="eastAsia" w:ascii="仿宋_GB2312" w:hAnsi="仿宋_GB2312" w:eastAsia="仿宋_GB2312" w:cs="仿宋_GB2312"/>
              </w:rPr>
            </w:pPr>
            <w:r>
              <w:rPr>
                <w:rFonts w:hint="eastAsia" w:ascii="仿宋_GB2312" w:hAnsi="仿宋_GB2312" w:eastAsia="仿宋_GB2312" w:cs="仿宋_GB2312"/>
              </w:rPr>
              <w:t>5、芯片</w:t>
            </w:r>
          </w:p>
          <w:p w14:paraId="2D5D69AF">
            <w:pPr>
              <w:rPr>
                <w:rFonts w:hint="eastAsia" w:ascii="仿宋_GB2312" w:hAnsi="仿宋_GB2312" w:eastAsia="仿宋_GB2312" w:cs="仿宋_GB2312"/>
              </w:rPr>
            </w:pPr>
            <w:r>
              <w:rPr>
                <w:rFonts w:hint="eastAsia" w:ascii="仿宋_GB2312" w:hAnsi="仿宋_GB2312" w:eastAsia="仿宋_GB2312" w:cs="仿宋_GB2312"/>
              </w:rPr>
              <w:t>5.1 CPU：64位四核</w:t>
            </w:r>
            <w:bookmarkStart w:id="29" w:name="OLE_LINK1"/>
            <w:r>
              <w:rPr>
                <w:rFonts w:hint="eastAsia" w:ascii="仿宋_GB2312" w:hAnsi="仿宋_GB2312" w:eastAsia="仿宋_GB2312" w:cs="仿宋_GB2312"/>
              </w:rPr>
              <w:t>ARM A57</w:t>
            </w:r>
            <w:bookmarkEnd w:id="29"/>
            <w:r>
              <w:rPr>
                <w:rFonts w:hint="eastAsia" w:ascii="仿宋_GB2312" w:hAnsi="仿宋_GB2312" w:eastAsia="仿宋_GB2312" w:cs="仿宋_GB2312"/>
              </w:rPr>
              <w:t>@1.43GHz</w:t>
            </w:r>
          </w:p>
          <w:p w14:paraId="76AE6C6C">
            <w:pPr>
              <w:rPr>
                <w:rFonts w:hint="eastAsia" w:ascii="仿宋_GB2312" w:hAnsi="仿宋_GB2312" w:eastAsia="仿宋_GB2312" w:cs="仿宋_GB2312"/>
              </w:rPr>
            </w:pPr>
            <w:r>
              <w:rPr>
                <w:rFonts w:hint="eastAsia" w:ascii="仿宋_GB2312" w:hAnsi="仿宋_GB2312" w:eastAsia="仿宋_GB2312" w:cs="仿宋_GB2312"/>
              </w:rPr>
              <w:t>5.2 GPU：128核NVIDIA Maxwell@921MHz</w:t>
            </w:r>
          </w:p>
          <w:p w14:paraId="39BA43B8">
            <w:pPr>
              <w:rPr>
                <w:rFonts w:hint="eastAsia" w:ascii="仿宋_GB2312" w:hAnsi="仿宋_GB2312" w:eastAsia="仿宋_GB2312" w:cs="仿宋_GB2312"/>
              </w:rPr>
            </w:pPr>
            <w:r>
              <w:rPr>
                <w:rFonts w:hint="eastAsia" w:ascii="仿宋_GB2312" w:hAnsi="仿宋_GB2312" w:eastAsia="仿宋_GB2312" w:cs="仿宋_GB2312"/>
              </w:rPr>
              <w:t>5.3显存：4GB 64位LPDDR4@600MHz/25.6GB/s</w:t>
            </w:r>
          </w:p>
          <w:p w14:paraId="0186BBDC">
            <w:pPr>
              <w:rPr>
                <w:rFonts w:hint="eastAsia" w:ascii="仿宋_GB2312" w:hAnsi="仿宋_GB2312" w:eastAsia="仿宋_GB2312" w:cs="仿宋_GB2312"/>
              </w:rPr>
            </w:pPr>
            <w:r>
              <w:rPr>
                <w:rFonts w:hint="eastAsia" w:ascii="仿宋_GB2312" w:hAnsi="仿宋_GB2312" w:eastAsia="仿宋_GB2312" w:cs="仿宋_GB2312"/>
              </w:rPr>
              <w:t>5.4储存：16GB eMMC 5.1</w:t>
            </w:r>
          </w:p>
          <w:p w14:paraId="2AAD136A">
            <w:pPr>
              <w:rPr>
                <w:rFonts w:hint="eastAsia" w:ascii="仿宋_GB2312" w:hAnsi="仿宋_GB2312" w:eastAsia="仿宋_GB2312" w:cs="仿宋_GB2312"/>
              </w:rPr>
            </w:pPr>
            <w:r>
              <w:rPr>
                <w:rFonts w:hint="eastAsia" w:ascii="仿宋_GB2312" w:hAnsi="仿宋_GB2312" w:eastAsia="仿宋_GB2312" w:cs="仿宋_GB2312"/>
              </w:rPr>
              <w:t>5.5视频编码器：4Kp30/（4x）1080p30/（2x）1080p60</w:t>
            </w:r>
          </w:p>
          <w:p w14:paraId="45BB360C">
            <w:pPr>
              <w:rPr>
                <w:rFonts w:hint="eastAsia" w:ascii="仿宋_GB2312" w:hAnsi="仿宋_GB2312" w:eastAsia="仿宋_GB2312" w:cs="仿宋_GB2312"/>
              </w:rPr>
            </w:pPr>
            <w:r>
              <w:rPr>
                <w:rFonts w:hint="eastAsia" w:ascii="仿宋_GB2312" w:hAnsi="仿宋_GB2312" w:eastAsia="仿宋_GB2312" w:cs="仿宋_GB2312"/>
              </w:rPr>
              <w:t>5.6视频解码器：4Kp60/（2x）4Kp30/（8x）1080p30/（4x）1080p60</w:t>
            </w:r>
          </w:p>
          <w:p w14:paraId="7C550088">
            <w:pPr>
              <w:rPr>
                <w:rFonts w:hint="eastAsia" w:ascii="仿宋_GB2312" w:hAnsi="仿宋_GB2312" w:eastAsia="仿宋_GB2312" w:cs="仿宋_GB2312"/>
              </w:rPr>
            </w:pPr>
            <w:r>
              <w:rPr>
                <w:rFonts w:hint="eastAsia" w:ascii="仿宋_GB2312" w:hAnsi="仿宋_GB2312" w:eastAsia="仿宋_GB2312" w:cs="仿宋_GB2312"/>
              </w:rPr>
              <w:t>5.7 USB：4xUSB3.0A（主机），USB2.0MicroB（设备）</w:t>
            </w:r>
          </w:p>
          <w:p w14:paraId="74B15B03">
            <w:pPr>
              <w:rPr>
                <w:rFonts w:hint="eastAsia" w:ascii="仿宋_GB2312" w:hAnsi="仿宋_GB2312" w:eastAsia="仿宋_GB2312" w:cs="仿宋_GB2312"/>
              </w:rPr>
            </w:pPr>
            <w:r>
              <w:rPr>
                <w:rFonts w:hint="eastAsia" w:ascii="仿宋_GB2312" w:hAnsi="仿宋_GB2312" w:eastAsia="仿宋_GB2312" w:cs="仿宋_GB2312"/>
              </w:rPr>
              <w:t>5.8显示：HDMI，DP</w:t>
            </w:r>
          </w:p>
          <w:p w14:paraId="7CD5641E">
            <w:pPr>
              <w:rPr>
                <w:rFonts w:hint="eastAsia" w:ascii="仿宋_GB2312" w:hAnsi="仿宋_GB2312" w:eastAsia="仿宋_GB2312" w:cs="仿宋_GB2312"/>
              </w:rPr>
            </w:pPr>
            <w:r>
              <w:rPr>
                <w:rFonts w:hint="eastAsia" w:ascii="仿宋_GB2312" w:hAnsi="仿宋_GB2312" w:eastAsia="仿宋_GB2312" w:cs="仿宋_GB2312"/>
              </w:rPr>
              <w:t>5.9支持网络：10/100/1000 BASE-T Ethernet</w:t>
            </w:r>
          </w:p>
          <w:p w14:paraId="793BA9E4">
            <w:pPr>
              <w:rPr>
                <w:rFonts w:hint="eastAsia" w:ascii="仿宋_GB2312" w:hAnsi="仿宋_GB2312" w:eastAsia="仿宋_GB2312" w:cs="仿宋_GB2312"/>
              </w:rPr>
            </w:pPr>
            <w:r>
              <w:rPr>
                <w:rFonts w:hint="eastAsia" w:ascii="仿宋_GB2312" w:hAnsi="仿宋_GB2312" w:eastAsia="仿宋_GB2312" w:cs="仿宋_GB2312"/>
              </w:rPr>
              <w:t>6、激光雷达</w:t>
            </w:r>
          </w:p>
          <w:p w14:paraId="5634FD24">
            <w:pPr>
              <w:rPr>
                <w:rFonts w:hint="eastAsia" w:ascii="仿宋_GB2312" w:hAnsi="仿宋_GB2312" w:eastAsia="仿宋_GB2312" w:cs="仿宋_GB2312"/>
              </w:rPr>
            </w:pPr>
            <w:r>
              <w:rPr>
                <w:rFonts w:hint="eastAsia" w:ascii="仿宋_GB2312" w:hAnsi="仿宋_GB2312" w:eastAsia="仿宋_GB2312" w:cs="仿宋_GB2312"/>
              </w:rPr>
              <w:t>6.1测量半径：0.15m~12m</w:t>
            </w:r>
          </w:p>
          <w:p w14:paraId="1907E222">
            <w:pPr>
              <w:rPr>
                <w:rFonts w:hint="eastAsia" w:ascii="仿宋_GB2312" w:hAnsi="仿宋_GB2312" w:eastAsia="仿宋_GB2312" w:cs="仿宋_GB2312"/>
              </w:rPr>
            </w:pPr>
            <w:r>
              <w:rPr>
                <w:rFonts w:hint="eastAsia" w:ascii="仿宋_GB2312" w:hAnsi="仿宋_GB2312" w:eastAsia="仿宋_GB2312" w:cs="仿宋_GB2312"/>
              </w:rPr>
              <w:t>6.2采样频率：≤8kHz</w:t>
            </w:r>
          </w:p>
          <w:p w14:paraId="67B5E200">
            <w:pPr>
              <w:rPr>
                <w:rFonts w:hint="eastAsia" w:ascii="仿宋_GB2312" w:hAnsi="仿宋_GB2312" w:eastAsia="仿宋_GB2312" w:cs="仿宋_GB2312"/>
              </w:rPr>
            </w:pPr>
            <w:r>
              <w:rPr>
                <w:rFonts w:hint="eastAsia" w:ascii="仿宋_GB2312" w:hAnsi="仿宋_GB2312" w:eastAsia="仿宋_GB2312" w:cs="仿宋_GB2312"/>
              </w:rPr>
              <w:t>6.3扫描频率：5.5Hz~16Hz</w:t>
            </w:r>
          </w:p>
          <w:p w14:paraId="772A2961">
            <w:pPr>
              <w:rPr>
                <w:rFonts w:hint="eastAsia" w:ascii="仿宋_GB2312" w:hAnsi="仿宋_GB2312" w:eastAsia="仿宋_GB2312" w:cs="仿宋_GB2312"/>
              </w:rPr>
            </w:pPr>
            <w:r>
              <w:rPr>
                <w:rFonts w:hint="eastAsia" w:ascii="仿宋_GB2312" w:hAnsi="仿宋_GB2312" w:eastAsia="仿宋_GB2312" w:cs="仿宋_GB2312"/>
              </w:rPr>
              <w:t>6.4角度分辨率：≤1°</w:t>
            </w:r>
          </w:p>
          <w:p w14:paraId="2554A6A4">
            <w:pPr>
              <w:rPr>
                <w:rFonts w:hint="eastAsia" w:ascii="仿宋_GB2312" w:hAnsi="仿宋_GB2312" w:eastAsia="仿宋_GB2312" w:cs="仿宋_GB2312"/>
              </w:rPr>
            </w:pPr>
            <w:r>
              <w:rPr>
                <w:rFonts w:hint="eastAsia" w:ascii="仿宋_GB2312" w:hAnsi="仿宋_GB2312" w:eastAsia="仿宋_GB2312" w:cs="仿宋_GB2312"/>
              </w:rPr>
              <w:t>6.5扫描范围：0~360°</w:t>
            </w:r>
          </w:p>
          <w:p w14:paraId="4AC538F3">
            <w:pPr>
              <w:rPr>
                <w:rFonts w:hint="eastAsia" w:ascii="仿宋_GB2312" w:hAnsi="仿宋_GB2312" w:eastAsia="仿宋_GB2312" w:cs="仿宋_GB2312"/>
              </w:rPr>
            </w:pPr>
            <w:r>
              <w:rPr>
                <w:rFonts w:hint="eastAsia" w:ascii="仿宋_GB2312" w:hAnsi="仿宋_GB2312" w:eastAsia="仿宋_GB2312" w:cs="仿宋_GB2312"/>
              </w:rPr>
              <w:t>7、摄像头</w:t>
            </w:r>
          </w:p>
          <w:p w14:paraId="733D7D24">
            <w:pPr>
              <w:rPr>
                <w:rFonts w:hint="eastAsia" w:ascii="仿宋_GB2312" w:hAnsi="仿宋_GB2312" w:eastAsia="仿宋_GB2312" w:cs="仿宋_GB2312"/>
              </w:rPr>
            </w:pPr>
            <w:r>
              <w:rPr>
                <w:rFonts w:hint="eastAsia" w:ascii="仿宋_GB2312" w:hAnsi="仿宋_GB2312" w:eastAsia="仿宋_GB2312" w:cs="仿宋_GB2312"/>
              </w:rPr>
              <w:t>7.1电压：5V</w:t>
            </w:r>
          </w:p>
          <w:p w14:paraId="33C4471B">
            <w:pPr>
              <w:rPr>
                <w:rFonts w:hint="eastAsia" w:ascii="仿宋_GB2312" w:hAnsi="仿宋_GB2312" w:eastAsia="仿宋_GB2312" w:cs="仿宋_GB2312"/>
              </w:rPr>
            </w:pPr>
            <w:r>
              <w:rPr>
                <w:rFonts w:hint="eastAsia" w:ascii="仿宋_GB2312" w:hAnsi="仿宋_GB2312" w:eastAsia="仿宋_GB2312" w:cs="仿宋_GB2312"/>
              </w:rPr>
              <w:t>7.2像元尺寸：3.0um x 3.0um</w:t>
            </w:r>
          </w:p>
          <w:p w14:paraId="6B05BDA3">
            <w:pPr>
              <w:rPr>
                <w:rFonts w:hint="eastAsia" w:ascii="仿宋_GB2312" w:hAnsi="仿宋_GB2312" w:eastAsia="仿宋_GB2312" w:cs="仿宋_GB2312"/>
              </w:rPr>
            </w:pPr>
            <w:r>
              <w:rPr>
                <w:rFonts w:hint="eastAsia" w:ascii="仿宋_GB2312" w:hAnsi="仿宋_GB2312" w:eastAsia="仿宋_GB2312" w:cs="仿宋_GB2312"/>
              </w:rPr>
              <w:t>7.3图像区域：3888 µm x 2430 µm</w:t>
            </w:r>
          </w:p>
          <w:p w14:paraId="71AB45AD">
            <w:pPr>
              <w:rPr>
                <w:rFonts w:hint="eastAsia" w:ascii="仿宋_GB2312" w:hAnsi="仿宋_GB2312" w:eastAsia="仿宋_GB2312" w:cs="仿宋_GB2312"/>
              </w:rPr>
            </w:pPr>
            <w:r>
              <w:rPr>
                <w:rFonts w:hint="eastAsia" w:ascii="仿宋_GB2312" w:hAnsi="仿宋_GB2312" w:eastAsia="仿宋_GB2312" w:cs="仿宋_GB2312"/>
              </w:rPr>
              <w:t>7.4输出图像格式：MJPEG，YUV2（YUYV）</w:t>
            </w:r>
          </w:p>
          <w:p w14:paraId="5ACE2966">
            <w:pPr>
              <w:rPr>
                <w:rFonts w:hint="eastAsia" w:ascii="仿宋_GB2312" w:hAnsi="仿宋_GB2312" w:eastAsia="仿宋_GB2312" w:cs="仿宋_GB2312"/>
              </w:rPr>
            </w:pPr>
            <w:r>
              <w:rPr>
                <w:rFonts w:hint="eastAsia" w:ascii="仿宋_GB2312" w:hAnsi="仿宋_GB2312" w:eastAsia="仿宋_GB2312" w:cs="仿宋_GB2312"/>
              </w:rPr>
              <w:t>7.5支持的分辨率及帧率：</w:t>
            </w:r>
          </w:p>
          <w:p w14:paraId="50590E34">
            <w:pPr>
              <w:rPr>
                <w:rFonts w:hint="eastAsia" w:ascii="仿宋_GB2312" w:hAnsi="仿宋_GB2312" w:eastAsia="仿宋_GB2312" w:cs="仿宋_GB2312"/>
              </w:rPr>
            </w:pPr>
            <w:r>
              <w:rPr>
                <w:rFonts w:hint="eastAsia" w:ascii="仿宋_GB2312" w:hAnsi="仿宋_GB2312" w:eastAsia="仿宋_GB2312" w:cs="仿宋_GB2312"/>
              </w:rPr>
              <w:t>1280X720 MJPEG@ 30fps YUY2@10fps/ 960X720MJPEG@ 30fps YUY2@15fps</w:t>
            </w:r>
          </w:p>
          <w:p w14:paraId="736801D6">
            <w:pPr>
              <w:rPr>
                <w:rFonts w:hint="eastAsia" w:ascii="仿宋_GB2312" w:hAnsi="仿宋_GB2312" w:eastAsia="仿宋_GB2312" w:cs="仿宋_GB2312"/>
              </w:rPr>
            </w:pPr>
            <w:r>
              <w:rPr>
                <w:rFonts w:hint="eastAsia" w:ascii="仿宋_GB2312" w:hAnsi="仿宋_GB2312" w:eastAsia="仿宋_GB2312" w:cs="仿宋_GB2312"/>
              </w:rPr>
              <w:t>800X600 MJPEG@30fps YUY2@20fps/ 640X480 MJPEG@ 30fps YUY2@ 30fps</w:t>
            </w:r>
          </w:p>
          <w:p w14:paraId="76F337DB">
            <w:pPr>
              <w:rPr>
                <w:rFonts w:hint="eastAsia" w:ascii="仿宋_GB2312" w:hAnsi="仿宋_GB2312" w:eastAsia="仿宋_GB2312" w:cs="仿宋_GB2312"/>
              </w:rPr>
            </w:pPr>
            <w:r>
              <w:rPr>
                <w:rFonts w:hint="eastAsia" w:ascii="仿宋_GB2312" w:hAnsi="仿宋_GB2312" w:eastAsia="仿宋_GB2312" w:cs="仿宋_GB2312"/>
              </w:rPr>
              <w:t>352X248 MJPEG@30fps YUY2@ 30fps/ 320X240 MJPEG@ 30fps YUY2@ 30fps</w:t>
            </w:r>
          </w:p>
          <w:p w14:paraId="77869510">
            <w:pPr>
              <w:rPr>
                <w:rFonts w:hint="eastAsia" w:ascii="仿宋_GB2312" w:hAnsi="仿宋_GB2312" w:eastAsia="仿宋_GB2312" w:cs="仿宋_GB2312"/>
              </w:rPr>
            </w:pPr>
            <w:r>
              <w:rPr>
                <w:rFonts w:hint="eastAsia" w:ascii="仿宋_GB2312" w:hAnsi="仿宋_GB2312" w:eastAsia="仿宋_GB2312" w:cs="仿宋_GB2312"/>
              </w:rPr>
              <w:t>176X144 MJPEG@30fps YUY2@ 30fps/ 160X120 MJPEG@ 30fps YUY2@ 30fps</w:t>
            </w:r>
          </w:p>
          <w:p w14:paraId="519D0761">
            <w:pPr>
              <w:rPr>
                <w:rFonts w:hint="eastAsia" w:ascii="仿宋_GB2312" w:hAnsi="仿宋_GB2312" w:eastAsia="仿宋_GB2312" w:cs="仿宋_GB2312"/>
              </w:rPr>
            </w:pPr>
            <w:r>
              <w:rPr>
                <w:rFonts w:hint="eastAsia" w:ascii="仿宋_GB2312" w:hAnsi="仿宋_GB2312" w:eastAsia="仿宋_GB2312" w:cs="仿宋_GB2312"/>
              </w:rPr>
              <w:t>7.6支持的系统：WinXP/Vista/Win7/Win8，Linux with UVC（above linux-2.6.26），MAC-OS X 10.4.8 or later，Wince with UVC，Android 4.0 or above with UV</w:t>
            </w:r>
          </w:p>
          <w:p w14:paraId="04B646EB">
            <w:pPr>
              <w:rPr>
                <w:rFonts w:hint="eastAsia" w:ascii="仿宋_GB2312" w:hAnsi="仿宋_GB2312" w:eastAsia="仿宋_GB2312" w:cs="仿宋_GB2312"/>
              </w:rPr>
            </w:pPr>
            <w:r>
              <w:rPr>
                <w:rFonts w:hint="eastAsia" w:ascii="仿宋_GB2312" w:hAnsi="仿宋_GB2312" w:eastAsia="仿宋_GB2312" w:cs="仿宋_GB2312"/>
              </w:rPr>
              <w:t>8、IMU</w:t>
            </w:r>
          </w:p>
          <w:p w14:paraId="5298F3DF">
            <w:pPr>
              <w:rPr>
                <w:rFonts w:hint="eastAsia" w:ascii="仿宋_GB2312" w:hAnsi="仿宋_GB2312" w:eastAsia="仿宋_GB2312" w:cs="仿宋_GB2312"/>
              </w:rPr>
            </w:pPr>
            <w:r>
              <w:rPr>
                <w:rFonts w:hint="eastAsia" w:ascii="仿宋_GB2312" w:hAnsi="仿宋_GB2312" w:eastAsia="仿宋_GB2312" w:cs="仿宋_GB2312"/>
              </w:rPr>
              <w:t>8.1电压：5~36V</w:t>
            </w:r>
          </w:p>
          <w:p w14:paraId="15FEF617">
            <w:pPr>
              <w:rPr>
                <w:rFonts w:hint="eastAsia" w:ascii="仿宋_GB2312" w:hAnsi="仿宋_GB2312" w:eastAsia="仿宋_GB2312" w:cs="仿宋_GB2312"/>
              </w:rPr>
            </w:pPr>
            <w:r>
              <w:rPr>
                <w:rFonts w:hint="eastAsia" w:ascii="仿宋_GB2312" w:hAnsi="仿宋_GB2312" w:eastAsia="仿宋_GB2312" w:cs="仿宋_GB2312"/>
              </w:rPr>
              <w:t>8.2轴数：≥6轴</w:t>
            </w:r>
          </w:p>
          <w:p w14:paraId="4DA85DC4">
            <w:pPr>
              <w:rPr>
                <w:rFonts w:hint="eastAsia" w:ascii="仿宋_GB2312" w:hAnsi="仿宋_GB2312" w:eastAsia="仿宋_GB2312" w:cs="仿宋_GB2312"/>
              </w:rPr>
            </w:pPr>
            <w:r>
              <w:rPr>
                <w:rFonts w:hint="eastAsia" w:ascii="仿宋_GB2312" w:hAnsi="仿宋_GB2312" w:eastAsia="仿宋_GB2312" w:cs="仿宋_GB2312"/>
              </w:rPr>
              <w:t>8.3频率输出：≤100Hz</w:t>
            </w:r>
          </w:p>
          <w:p w14:paraId="53FC8074">
            <w:pPr>
              <w:rPr>
                <w:rFonts w:hint="eastAsia" w:ascii="仿宋_GB2312" w:hAnsi="仿宋_GB2312" w:eastAsia="仿宋_GB2312" w:cs="仿宋_GB2312"/>
              </w:rPr>
            </w:pPr>
            <w:r>
              <w:rPr>
                <w:rFonts w:hint="eastAsia" w:ascii="仿宋_GB2312" w:hAnsi="仿宋_GB2312" w:eastAsia="仿宋_GB2312" w:cs="仿宋_GB2312"/>
              </w:rPr>
              <w:t>8.4俯仰/翻滚角精度需满足：0.2°RMS</w:t>
            </w:r>
          </w:p>
          <w:p w14:paraId="308BCCA1">
            <w:pPr>
              <w:rPr>
                <w:rFonts w:hint="eastAsia" w:ascii="仿宋_GB2312" w:hAnsi="仿宋_GB2312" w:eastAsia="仿宋_GB2312" w:cs="仿宋_GB2312"/>
              </w:rPr>
            </w:pPr>
            <w:r>
              <w:rPr>
                <w:rFonts w:hint="eastAsia" w:ascii="仿宋_GB2312" w:hAnsi="仿宋_GB2312" w:eastAsia="仿宋_GB2312" w:cs="仿宋_GB2312"/>
              </w:rPr>
              <w:t>8.5传输距离：≥10m</w:t>
            </w:r>
          </w:p>
          <w:p w14:paraId="2A181EFA">
            <w:pPr>
              <w:rPr>
                <w:rFonts w:hint="eastAsia" w:ascii="仿宋_GB2312" w:hAnsi="仿宋_GB2312" w:eastAsia="仿宋_GB2312" w:cs="仿宋_GB2312"/>
              </w:rPr>
            </w:pPr>
            <w:r>
              <w:rPr>
                <w:rFonts w:hint="eastAsia" w:ascii="仿宋_GB2312" w:hAnsi="仿宋_GB2312" w:eastAsia="仿宋_GB2312" w:cs="仿宋_GB2312"/>
              </w:rPr>
              <w:t>9、GPS</w:t>
            </w:r>
          </w:p>
          <w:p w14:paraId="1A963120">
            <w:pPr>
              <w:rPr>
                <w:rFonts w:hint="eastAsia" w:ascii="仿宋_GB2312" w:hAnsi="仿宋_GB2312" w:eastAsia="仿宋_GB2312" w:cs="仿宋_GB2312"/>
              </w:rPr>
            </w:pPr>
            <w:r>
              <w:rPr>
                <w:rFonts w:hint="eastAsia" w:ascii="仿宋_GB2312" w:hAnsi="仿宋_GB2312" w:eastAsia="仿宋_GB2312" w:cs="仿宋_GB2312"/>
              </w:rPr>
              <w:t>9.1电压：3.3~5V</w:t>
            </w:r>
          </w:p>
          <w:p w14:paraId="0A75455D">
            <w:pPr>
              <w:rPr>
                <w:rFonts w:hint="eastAsia" w:ascii="仿宋_GB2312" w:hAnsi="仿宋_GB2312" w:eastAsia="仿宋_GB2312" w:cs="仿宋_GB2312"/>
              </w:rPr>
            </w:pPr>
            <w:r>
              <w:rPr>
                <w:rFonts w:hint="eastAsia" w:ascii="仿宋_GB2312" w:hAnsi="仿宋_GB2312" w:eastAsia="仿宋_GB2312" w:cs="仿宋_GB2312"/>
              </w:rPr>
              <w:t>9.2工作模式需满足：GPS，GLONASS，BDS，SBAS和QZSS</w:t>
            </w:r>
          </w:p>
          <w:p w14:paraId="51201638">
            <w:pPr>
              <w:rPr>
                <w:rFonts w:hint="eastAsia" w:ascii="仿宋_GB2312" w:hAnsi="仿宋_GB2312" w:eastAsia="仿宋_GB2312" w:cs="仿宋_GB2312"/>
              </w:rPr>
            </w:pPr>
            <w:r>
              <w:rPr>
                <w:rFonts w:hint="eastAsia" w:ascii="仿宋_GB2312" w:hAnsi="仿宋_GB2312" w:eastAsia="仿宋_GB2312" w:cs="仿宋_GB2312"/>
              </w:rPr>
              <w:t>9.3需满足输出协议：NMEA0183协议</w:t>
            </w:r>
          </w:p>
          <w:p w14:paraId="4962B045">
            <w:pPr>
              <w:rPr>
                <w:rFonts w:hint="eastAsia" w:ascii="仿宋_GB2312" w:hAnsi="仿宋_GB2312" w:eastAsia="仿宋_GB2312" w:cs="仿宋_GB2312"/>
              </w:rPr>
            </w:pPr>
            <w:r>
              <w:rPr>
                <w:rFonts w:hint="eastAsia" w:ascii="仿宋_GB2312" w:hAnsi="仿宋_GB2312" w:eastAsia="仿宋_GB2312" w:cs="仿宋_GB2312"/>
              </w:rPr>
              <w:t>9.4数据更新频率：5Hz</w:t>
            </w:r>
          </w:p>
          <w:p w14:paraId="4C4CE264">
            <w:pPr>
              <w:rPr>
                <w:rFonts w:hint="eastAsia" w:ascii="仿宋_GB2312" w:hAnsi="仿宋_GB2312" w:eastAsia="仿宋_GB2312" w:cs="仿宋_GB2312"/>
              </w:rPr>
            </w:pPr>
            <w:r>
              <w:rPr>
                <w:rFonts w:hint="eastAsia" w:ascii="仿宋_GB2312" w:hAnsi="仿宋_GB2312" w:eastAsia="仿宋_GB2312" w:cs="仿宋_GB2312"/>
              </w:rPr>
              <w:t>9.5定位精度：≤1.5m（CEP50）</w:t>
            </w:r>
          </w:p>
          <w:p w14:paraId="5E2805DB">
            <w:pPr>
              <w:rPr>
                <w:rFonts w:hint="eastAsia" w:ascii="仿宋_GB2312" w:hAnsi="仿宋_GB2312" w:eastAsia="仿宋_GB2312" w:cs="仿宋_GB2312"/>
              </w:rPr>
            </w:pPr>
            <w:r>
              <w:rPr>
                <w:rFonts w:hint="eastAsia" w:ascii="仿宋_GB2312" w:hAnsi="仿宋_GB2312" w:eastAsia="仿宋_GB2312" w:cs="仿宋_GB2312"/>
              </w:rPr>
              <w:t>9.6测速精度：≤0.1m/s</w:t>
            </w:r>
          </w:p>
          <w:p w14:paraId="6B13A94E">
            <w:pPr>
              <w:rPr>
                <w:rFonts w:hint="eastAsia" w:ascii="仿宋_GB2312" w:hAnsi="仿宋_GB2312" w:eastAsia="仿宋_GB2312" w:cs="仿宋_GB2312"/>
              </w:rPr>
            </w:pPr>
            <w:r>
              <w:rPr>
                <w:rFonts w:hint="eastAsia" w:ascii="仿宋_GB2312" w:hAnsi="仿宋_GB2312" w:eastAsia="仿宋_GB2312" w:cs="仿宋_GB2312"/>
              </w:rPr>
              <w:t>10、激光测距</w:t>
            </w:r>
          </w:p>
          <w:p w14:paraId="6FFE3C14">
            <w:pPr>
              <w:rPr>
                <w:rFonts w:hint="eastAsia" w:ascii="仿宋_GB2312" w:hAnsi="仿宋_GB2312" w:eastAsia="仿宋_GB2312" w:cs="仿宋_GB2312"/>
              </w:rPr>
            </w:pPr>
            <w:r>
              <w:rPr>
                <w:rFonts w:hint="eastAsia" w:ascii="仿宋_GB2312" w:hAnsi="仿宋_GB2312" w:eastAsia="仿宋_GB2312" w:cs="仿宋_GB2312"/>
              </w:rPr>
              <w:t>10.1电压：3.7V~5.2V</w:t>
            </w:r>
          </w:p>
          <w:p w14:paraId="434FE3E6">
            <w:pPr>
              <w:rPr>
                <w:rFonts w:hint="eastAsia" w:ascii="仿宋_GB2312" w:hAnsi="仿宋_GB2312" w:eastAsia="仿宋_GB2312" w:cs="仿宋_GB2312"/>
              </w:rPr>
            </w:pPr>
            <w:r>
              <w:rPr>
                <w:rFonts w:hint="eastAsia" w:ascii="仿宋_GB2312" w:hAnsi="仿宋_GB2312" w:eastAsia="仿宋_GB2312" w:cs="仿宋_GB2312"/>
              </w:rPr>
              <w:t>10.2刷新频率：30Hz</w:t>
            </w:r>
          </w:p>
          <w:p w14:paraId="4DE2220E">
            <w:pPr>
              <w:rPr>
                <w:rFonts w:hint="eastAsia" w:ascii="仿宋_GB2312" w:hAnsi="仿宋_GB2312" w:eastAsia="仿宋_GB2312" w:cs="仿宋_GB2312"/>
              </w:rPr>
            </w:pPr>
            <w:r>
              <w:rPr>
                <w:rFonts w:hint="eastAsia" w:ascii="仿宋_GB2312" w:hAnsi="仿宋_GB2312" w:eastAsia="仿宋_GB2312" w:cs="仿宋_GB2312"/>
              </w:rPr>
              <w:t>10.3通信接口：UART，CAN，I/O</w:t>
            </w:r>
          </w:p>
          <w:p w14:paraId="37DB21AC">
            <w:pPr>
              <w:rPr>
                <w:rFonts w:hint="eastAsia" w:ascii="仿宋_GB2312" w:hAnsi="仿宋_GB2312" w:eastAsia="仿宋_GB2312" w:cs="仿宋_GB2312"/>
              </w:rPr>
            </w:pPr>
            <w:r>
              <w:rPr>
                <w:rFonts w:hint="eastAsia" w:ascii="仿宋_GB2312" w:hAnsi="仿宋_GB2312" w:eastAsia="仿宋_GB2312" w:cs="仿宋_GB2312"/>
              </w:rPr>
              <w:t>10.4量程：0.03m~8m</w:t>
            </w:r>
          </w:p>
          <w:p w14:paraId="3BE7216A">
            <w:pPr>
              <w:rPr>
                <w:rFonts w:hint="eastAsia" w:ascii="仿宋_GB2312" w:hAnsi="仿宋_GB2312" w:eastAsia="仿宋_GB2312" w:cs="仿宋_GB2312"/>
              </w:rPr>
            </w:pPr>
            <w:r>
              <w:rPr>
                <w:rFonts w:hint="eastAsia" w:ascii="仿宋_GB2312" w:hAnsi="仿宋_GB2312" w:eastAsia="仿宋_GB2312" w:cs="仿宋_GB2312"/>
              </w:rPr>
              <w:t>10.5级联：支持级联</w:t>
            </w:r>
          </w:p>
          <w:p w14:paraId="0AD753DF">
            <w:pPr>
              <w:rPr>
                <w:rFonts w:hint="eastAsia" w:ascii="仿宋_GB2312" w:hAnsi="仿宋_GB2312" w:eastAsia="仿宋_GB2312" w:cs="仿宋_GB2312"/>
              </w:rPr>
            </w:pPr>
            <w:r>
              <w:rPr>
                <w:rFonts w:hint="eastAsia" w:ascii="仿宋_GB2312" w:hAnsi="仿宋_GB2312" w:eastAsia="仿宋_GB2312" w:cs="仿宋_GB2312"/>
              </w:rPr>
              <w:t>11、超声波雷达</w:t>
            </w:r>
          </w:p>
          <w:p w14:paraId="2F7CC993">
            <w:pPr>
              <w:rPr>
                <w:rFonts w:hint="eastAsia" w:ascii="仿宋_GB2312" w:hAnsi="仿宋_GB2312" w:eastAsia="仿宋_GB2312" w:cs="仿宋_GB2312"/>
              </w:rPr>
            </w:pPr>
            <w:r>
              <w:rPr>
                <w:rFonts w:hint="eastAsia" w:ascii="仿宋_GB2312" w:hAnsi="仿宋_GB2312" w:eastAsia="仿宋_GB2312" w:cs="仿宋_GB2312"/>
              </w:rPr>
              <w:t>11.1电压：3.3V~5V；</w:t>
            </w:r>
          </w:p>
          <w:p w14:paraId="4BA564F7">
            <w:pPr>
              <w:rPr>
                <w:rFonts w:hint="eastAsia" w:ascii="仿宋_GB2312" w:hAnsi="仿宋_GB2312" w:eastAsia="仿宋_GB2312" w:cs="仿宋_GB2312"/>
              </w:rPr>
            </w:pPr>
            <w:r>
              <w:rPr>
                <w:rFonts w:hint="eastAsia" w:ascii="仿宋_GB2312" w:hAnsi="仿宋_GB2312" w:eastAsia="仿宋_GB2312" w:cs="仿宋_GB2312"/>
              </w:rPr>
              <w:t>11.2射程范围：2cm~5m；</w:t>
            </w:r>
          </w:p>
          <w:p w14:paraId="1666775B">
            <w:pPr>
              <w:rPr>
                <w:rFonts w:hint="eastAsia" w:ascii="仿宋_GB2312" w:hAnsi="仿宋_GB2312" w:eastAsia="仿宋_GB2312" w:cs="仿宋_GB2312"/>
              </w:rPr>
            </w:pPr>
            <w:r>
              <w:rPr>
                <w:rFonts w:hint="eastAsia" w:ascii="仿宋_GB2312" w:hAnsi="仿宋_GB2312" w:eastAsia="仿宋_GB2312" w:cs="仿宋_GB2312"/>
              </w:rPr>
              <w:t>11.3精度：0.5cm</w:t>
            </w:r>
          </w:p>
          <w:p w14:paraId="121D02B6">
            <w:pPr>
              <w:rPr>
                <w:rFonts w:hint="eastAsia" w:ascii="仿宋_GB2312" w:hAnsi="仿宋_GB2312" w:eastAsia="仿宋_GB2312" w:cs="仿宋_GB2312"/>
              </w:rPr>
            </w:pPr>
            <w:r>
              <w:rPr>
                <w:rFonts w:hint="eastAsia" w:ascii="仿宋_GB2312" w:hAnsi="仿宋_GB2312" w:eastAsia="仿宋_GB2312" w:cs="仿宋_GB2312"/>
              </w:rPr>
              <w:t>11.4接口方式：鳄鱼夹接口，杜邦线接口，PH2.0排线接口</w:t>
            </w:r>
          </w:p>
          <w:p w14:paraId="31AE3121">
            <w:pPr>
              <w:keepNext w:val="0"/>
              <w:keepLines w:val="0"/>
              <w:pageBreakBefore w:val="0"/>
              <w:widowControl w:val="0"/>
              <w:kinsoku/>
              <w:wordWrap/>
              <w:overflowPunct/>
              <w:topLinePunct w:val="0"/>
              <w:autoSpaceDE/>
              <w:autoSpaceDN/>
              <w:bidi w:val="0"/>
              <w:adjustRightInd w:val="0"/>
              <w:snapToGrid/>
              <w:spacing w:before="313" w:beforeLines="100"/>
              <w:textAlignment w:val="auto"/>
              <w:rPr>
                <w:rFonts w:hint="eastAsia" w:ascii="仿宋_GB2312" w:hAnsi="仿宋_GB2312" w:eastAsia="仿宋_GB2312" w:cs="仿宋_GB2312"/>
              </w:rPr>
            </w:pPr>
            <w:r>
              <w:rPr>
                <w:rFonts w:hint="eastAsia" w:ascii="仿宋_GB2312" w:hAnsi="仿宋_GB2312" w:eastAsia="仿宋_GB2312" w:cs="仿宋_GB2312"/>
              </w:rPr>
              <w:t>二、桌面级智能网联微缩车（原理级）功能</w:t>
            </w:r>
          </w:p>
          <w:p w14:paraId="6A8F1526">
            <w:pPr>
              <w:rPr>
                <w:rFonts w:hint="eastAsia" w:ascii="仿宋_GB2312" w:hAnsi="仿宋_GB2312" w:eastAsia="仿宋_GB2312" w:cs="仿宋_GB2312"/>
                <w:lang w:val="en-US"/>
              </w:rPr>
            </w:pPr>
            <w:r>
              <w:rPr>
                <w:rFonts w:hint="eastAsia" w:ascii="仿宋_GB2312" w:hAnsi="仿宋_GB2312" w:eastAsia="仿宋_GB2312" w:cs="仿宋_GB2312"/>
                <w:lang w:val="en-US"/>
              </w:rPr>
              <w:t>1、车道保持：</w:t>
            </w:r>
            <w:r>
              <w:rPr>
                <w:rFonts w:hint="eastAsia" w:ascii="仿宋_GB2312" w:hAnsi="仿宋_GB2312" w:eastAsia="仿宋_GB2312" w:cs="仿宋_GB2312"/>
              </w:rPr>
              <w:t>通过摄像头捕捉车道线，并使用开源计算机视觉库提取图像信息，最后通过算法提取车道线，实现车道保持。</w:t>
            </w:r>
          </w:p>
          <w:p w14:paraId="22C3DB06">
            <w:pPr>
              <w:rPr>
                <w:rFonts w:hint="eastAsia" w:ascii="仿宋_GB2312" w:hAnsi="仿宋_GB2312" w:eastAsia="仿宋_GB2312" w:cs="仿宋_GB2312"/>
                <w:lang w:val="en-US"/>
              </w:rPr>
            </w:pPr>
            <w:r>
              <w:rPr>
                <w:rFonts w:hint="eastAsia" w:ascii="仿宋_GB2312" w:hAnsi="仿宋_GB2312" w:eastAsia="仿宋_GB2312" w:cs="仿宋_GB2312"/>
                <w:lang w:val="en-US"/>
              </w:rPr>
              <w:t>2、预碰撞安全：通过采集激光传感器和超声波数据，识别车辆附近障碍物情况，实现预碰撞安全处理。</w:t>
            </w:r>
          </w:p>
          <w:p w14:paraId="187DDEC7">
            <w:pPr>
              <w:rPr>
                <w:rFonts w:hint="eastAsia" w:ascii="仿宋_GB2312" w:hAnsi="仿宋_GB2312" w:eastAsia="仿宋_GB2312" w:cs="仿宋_GB2312"/>
              </w:rPr>
            </w:pPr>
            <w:r>
              <w:rPr>
                <w:rFonts w:hint="eastAsia" w:ascii="仿宋_GB2312" w:hAnsi="仿宋_GB2312" w:eastAsia="仿宋_GB2312" w:cs="仿宋_GB2312"/>
              </w:rPr>
              <w:t>3、斑马线识别并制动：车辆使用摄像头，通过开源计算机视觉库进行图像处理，实现斑马线识别并减速。</w:t>
            </w:r>
          </w:p>
          <w:p w14:paraId="7A988408">
            <w:pPr>
              <w:rPr>
                <w:rFonts w:hint="eastAsia" w:ascii="仿宋_GB2312" w:hAnsi="仿宋_GB2312" w:eastAsia="仿宋_GB2312" w:cs="仿宋_GB2312"/>
                <w:lang w:val="en-US"/>
              </w:rPr>
            </w:pPr>
            <w:r>
              <w:rPr>
                <w:rFonts w:hint="eastAsia" w:ascii="仿宋_GB2312" w:hAnsi="仿宋_GB2312" w:eastAsia="仿宋_GB2312" w:cs="仿宋_GB2312"/>
                <w:lang w:val="en-US"/>
              </w:rPr>
              <w:t>4、车牌检测与识别：车牌识别通过摄像头捕捉车辆图像，利用车牌识别算法提取车牌信息。</w:t>
            </w:r>
          </w:p>
          <w:p w14:paraId="5975E849">
            <w:pPr>
              <w:rPr>
                <w:rFonts w:hint="eastAsia" w:ascii="仿宋_GB2312" w:hAnsi="仿宋_GB2312" w:eastAsia="仿宋_GB2312" w:cs="仿宋_GB2312"/>
                <w:lang w:val="en-US"/>
              </w:rPr>
            </w:pPr>
            <w:r>
              <w:rPr>
                <w:rFonts w:hint="eastAsia" w:ascii="仿宋_GB2312" w:hAnsi="仿宋_GB2312" w:eastAsia="仿宋_GB2312" w:cs="仿宋_GB2312"/>
                <w:lang w:val="en-US"/>
              </w:rPr>
              <w:t>5、自动紧急制动：通过采集激光传感器数据，判断前方障碍物距离，实现紧急制动。</w:t>
            </w:r>
          </w:p>
          <w:p w14:paraId="29AB6F93">
            <w:pPr>
              <w:rPr>
                <w:rFonts w:hint="eastAsia" w:ascii="仿宋_GB2312" w:hAnsi="仿宋_GB2312" w:eastAsia="仿宋_GB2312" w:cs="仿宋_GB2312"/>
                <w:lang w:val="en-US"/>
              </w:rPr>
            </w:pPr>
            <w:r>
              <w:rPr>
                <w:rFonts w:hint="eastAsia" w:ascii="仿宋_GB2312" w:hAnsi="仿宋_GB2312" w:eastAsia="仿宋_GB2312" w:cs="仿宋_GB2312"/>
                <w:lang w:val="en-US"/>
              </w:rPr>
              <w:t>6、自适应巡航：通过摄像头用来识别车道线进行车道保持，传感器判断与前车的距离，根据不同的距离来调整自身车速达到自适应巡航效果。</w:t>
            </w:r>
          </w:p>
          <w:p w14:paraId="1AF2D3DA">
            <w:pPr>
              <w:rPr>
                <w:rFonts w:hint="eastAsia" w:ascii="仿宋_GB2312" w:hAnsi="仿宋_GB2312" w:eastAsia="仿宋_GB2312" w:cs="仿宋_GB2312"/>
                <w:lang w:val="en-US"/>
              </w:rPr>
            </w:pPr>
            <w:r>
              <w:rPr>
                <w:rFonts w:hint="eastAsia" w:ascii="仿宋_GB2312" w:hAnsi="仿宋_GB2312" w:eastAsia="仿宋_GB2312" w:cs="仿宋_GB2312"/>
                <w:lang w:val="en-US"/>
              </w:rPr>
              <w:t>7、自动泊车：使用超声波雷达测量车道距离，判断车位状态，根据车位状态进行泊车轨迹规划从而进行泊车。</w:t>
            </w:r>
          </w:p>
          <w:p w14:paraId="345B01F8">
            <w:pPr>
              <w:rPr>
                <w:rFonts w:hint="eastAsia" w:ascii="仿宋_GB2312" w:hAnsi="仿宋_GB2312" w:eastAsia="仿宋_GB2312" w:cs="仿宋_GB2312"/>
                <w:lang w:val="en-US"/>
              </w:rPr>
            </w:pPr>
            <w:r>
              <w:rPr>
                <w:rFonts w:hint="eastAsia" w:ascii="仿宋_GB2312" w:hAnsi="仿宋_GB2312" w:eastAsia="仿宋_GB2312" w:cs="仿宋_GB2312"/>
                <w:lang w:val="en-US"/>
              </w:rPr>
              <w:t>8、红绿灯识别并制动：通过开源计算机视觉库进行识别，识别到绿灯正常通过，识别到红灯需要进行制动，直到变为绿灯时才能重新启动车辆。</w:t>
            </w:r>
          </w:p>
          <w:p w14:paraId="511A9F01">
            <w:pPr>
              <w:rPr>
                <w:rFonts w:hint="eastAsia" w:ascii="仿宋_GB2312" w:hAnsi="仿宋_GB2312" w:eastAsia="仿宋_GB2312" w:cs="仿宋_GB2312"/>
              </w:rPr>
            </w:pPr>
          </w:p>
          <w:p w14:paraId="2B8BF7A0">
            <w:pPr>
              <w:rPr>
                <w:rFonts w:hint="eastAsia" w:ascii="仿宋_GB2312" w:hAnsi="仿宋_GB2312" w:eastAsia="仿宋_GB2312" w:cs="仿宋_GB2312"/>
              </w:rPr>
            </w:pPr>
            <w:r>
              <w:rPr>
                <w:rFonts w:hint="eastAsia" w:ascii="仿宋_GB2312" w:hAnsi="仿宋_GB2312" w:eastAsia="仿宋_GB2312" w:cs="仿宋_GB2312"/>
              </w:rPr>
              <w:t>三、桌面级智能网联微缩车（原理级）课程资料（总课时≥32，总视频时长≥80分钟，总指导手册，总实验指导书、总实验报告、总实验PPT）</w:t>
            </w:r>
          </w:p>
          <w:p w14:paraId="47E088A3">
            <w:pPr>
              <w:rPr>
                <w:rFonts w:hint="eastAsia" w:ascii="仿宋_GB2312" w:hAnsi="仿宋_GB2312" w:eastAsia="仿宋_GB2312" w:cs="仿宋_GB2312"/>
              </w:rPr>
            </w:pPr>
            <w:r>
              <w:rPr>
                <w:rFonts w:hint="eastAsia" w:ascii="仿宋_GB2312" w:hAnsi="仿宋_GB2312" w:eastAsia="仿宋_GB2312" w:cs="仿宋_GB2312"/>
              </w:rPr>
              <w:t>课程部署在云端，开源且支持下载，并且课程提供各项版本更新和底层源码，课程课时≥32，课程需配套开源代码、教学视频以及教学课程资料等，设备支持二次开发等。</w:t>
            </w:r>
          </w:p>
          <w:p w14:paraId="49691556">
            <w:pPr>
              <w:rPr>
                <w:rFonts w:hint="eastAsia" w:ascii="仿宋_GB2312" w:hAnsi="仿宋_GB2312" w:eastAsia="仿宋_GB2312" w:cs="仿宋_GB2312"/>
              </w:rPr>
            </w:pPr>
            <w:r>
              <w:rPr>
                <w:rFonts w:hint="eastAsia" w:ascii="仿宋_GB2312" w:hAnsi="仿宋_GB2312" w:eastAsia="仿宋_GB2312" w:cs="仿宋_GB2312"/>
              </w:rPr>
              <w:t>1、智能网联模型车原理级底盘课程（小计课时≥2，小计视频时长≥20分钟，指导手册）</w:t>
            </w:r>
          </w:p>
          <w:p w14:paraId="6F34DADA">
            <w:pPr>
              <w:rPr>
                <w:rFonts w:hint="eastAsia" w:ascii="仿宋_GB2312" w:hAnsi="仿宋_GB2312" w:eastAsia="仿宋_GB2312" w:cs="仿宋_GB2312"/>
              </w:rPr>
            </w:pPr>
            <w:r>
              <w:rPr>
                <w:rFonts w:hint="eastAsia" w:ascii="仿宋_GB2312" w:hAnsi="仿宋_GB2312" w:eastAsia="仿宋_GB2312" w:cs="仿宋_GB2312"/>
              </w:rPr>
              <w:t>1.1设备开箱需包含：开箱视频及设备开箱手册、供电板接口说明。（课时≥0.5，视频时长≥5分钟，指导手册）</w:t>
            </w:r>
          </w:p>
          <w:p w14:paraId="7A62A91C">
            <w:pPr>
              <w:rPr>
                <w:rFonts w:hint="eastAsia" w:ascii="仿宋_GB2312" w:hAnsi="仿宋_GB2312" w:eastAsia="仿宋_GB2312" w:cs="仿宋_GB2312"/>
              </w:rPr>
            </w:pPr>
            <w:r>
              <w:rPr>
                <w:rFonts w:hint="eastAsia" w:ascii="仿宋_GB2312" w:hAnsi="仿宋_GB2312" w:eastAsia="仿宋_GB2312" w:cs="仿宋_GB2312"/>
              </w:rPr>
              <w:t>1.2设备使用需包含：遥控控制及智驾模式控制视频及相关资料。（课时≥0.5，视频时长≥3分钟，指导手册）</w:t>
            </w:r>
          </w:p>
          <w:p w14:paraId="35E9C20D">
            <w:pPr>
              <w:rPr>
                <w:rFonts w:hint="eastAsia" w:ascii="仿宋_GB2312" w:hAnsi="仿宋_GB2312" w:eastAsia="仿宋_GB2312" w:cs="仿宋_GB2312"/>
              </w:rPr>
            </w:pPr>
            <w:r>
              <w:rPr>
                <w:rFonts w:hint="eastAsia" w:ascii="仿宋_GB2312" w:hAnsi="仿宋_GB2312" w:eastAsia="仿宋_GB2312" w:cs="仿宋_GB2312"/>
              </w:rPr>
              <w:t>1.3设备维护需包含：电机标定、舵机标定、电池安全使用视频（电池充电器、电压显示器、废弃锂电池处理）及相关资料。（课时≥1，视频时长≥12分钟，指导手册）</w:t>
            </w:r>
          </w:p>
          <w:p w14:paraId="28AF0E4E">
            <w:pPr>
              <w:rPr>
                <w:rFonts w:hint="eastAsia" w:ascii="仿宋_GB2312" w:hAnsi="仿宋_GB2312" w:eastAsia="仿宋_GB2312" w:cs="仿宋_GB2312"/>
              </w:rPr>
            </w:pPr>
            <w:r>
              <w:rPr>
                <w:rFonts w:hint="eastAsia" w:ascii="仿宋_GB2312" w:hAnsi="仿宋_GB2312" w:eastAsia="仿宋_GB2312" w:cs="仿宋_GB2312"/>
              </w:rPr>
              <w:t>2、智能网联模型车原理级上层课程（小计课时≥30，小计视频时长≥60分钟，实验指导书、实验报告、实验PPT）</w:t>
            </w:r>
          </w:p>
          <w:p w14:paraId="3AE19072">
            <w:pPr>
              <w:rPr>
                <w:rFonts w:hint="eastAsia" w:ascii="仿宋_GB2312" w:hAnsi="仿宋_GB2312" w:eastAsia="仿宋_GB2312" w:cs="仿宋_GB2312"/>
              </w:rPr>
            </w:pPr>
            <w:r>
              <w:rPr>
                <w:rFonts w:hint="eastAsia" w:ascii="仿宋_GB2312" w:hAnsi="仿宋_GB2312" w:eastAsia="仿宋_GB2312" w:cs="仿宋_GB2312"/>
              </w:rPr>
              <w:t>2.1设备开箱需包含：视频及三维模型、设备使用说明手册（传感器接线、上位机芯片基础操作说明）、上位机芯片接口图及针脚图。（课时≥1、视频时长≥3分钟、实验指导书）</w:t>
            </w:r>
          </w:p>
          <w:p w14:paraId="33770AB3">
            <w:pPr>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rPr>
              <w:t>2.2设备使用（模块化编程语言）需包含：UDP通讯、TCP通讯、底盘驱动、摄像头数据读取、超声波数据读取、IMU数据读取、GPS数据读取操作视频及相关资料。（课时≥5、视频时长≥10分钟、相关资料：源代码）</w:t>
            </w:r>
            <w:r>
              <w:rPr>
                <w:rFonts w:hint="eastAsia" w:ascii="仿宋_GB2312" w:hAnsi="仿宋_GB2312" w:eastAsia="仿宋_GB2312" w:cs="仿宋_GB2312"/>
                <w:b w:val="0"/>
                <w:bCs/>
              </w:rPr>
              <w:t>（需提供包含但不限于UDP通讯、TCP通讯、底盘驱动、摄像头数据读取、超声波数据读取、IMU数据读取、GPS数据读取操作等设备使用功能对应课程大纲、视频截图及对应源代码截图证明）</w:t>
            </w:r>
          </w:p>
          <w:p w14:paraId="44524250">
            <w:pPr>
              <w:rPr>
                <w:rFonts w:hint="eastAsia" w:ascii="仿宋_GB2312" w:hAnsi="仿宋_GB2312" w:eastAsia="仿宋_GB2312" w:cs="仿宋_GB2312"/>
              </w:rPr>
            </w:pPr>
            <w:r>
              <w:rPr>
                <w:rFonts w:hint="eastAsia" w:ascii="仿宋_GB2312" w:hAnsi="仿宋_GB2312" w:eastAsia="仿宋_GB2312" w:cs="仿宋_GB2312"/>
              </w:rPr>
              <w:t>2.3设备使用（Python语言）需包含：UDP通讯、TCP通讯、底盘控制、摄像头数据读取、超声波数据读取、IMU数据读取、GPS数据读取、启动激光雷达操作视频及相关资料。（课时≥5、视频时长≥10分钟、相关资料：源代码）</w:t>
            </w:r>
          </w:p>
          <w:p w14:paraId="118ECDA8">
            <w:pPr>
              <w:rPr>
                <w:rFonts w:hint="eastAsia" w:ascii="仿宋_GB2312" w:hAnsi="仿宋_GB2312" w:eastAsia="仿宋_GB2312" w:cs="仿宋_GB2312"/>
              </w:rPr>
            </w:pPr>
            <w:r>
              <w:rPr>
                <w:rFonts w:hint="eastAsia" w:ascii="仿宋_GB2312" w:hAnsi="仿宋_GB2312" w:eastAsia="仿宋_GB2312" w:cs="仿宋_GB2312"/>
              </w:rPr>
              <w:t>2.4智驾功能（图像化交互程序）需包含：主程序、自动紧急制动、车道保持、自动泊车、斑马线识别并制动、预碰撞安全、自适应巡航、车牌检测与识别。（课时≥5、相关资料：源代码、UI界面）</w:t>
            </w:r>
          </w:p>
          <w:p w14:paraId="5EF12069">
            <w:pPr>
              <w:rPr>
                <w:rFonts w:hint="eastAsia" w:ascii="仿宋_GB2312" w:hAnsi="仿宋_GB2312" w:eastAsia="仿宋_GB2312" w:cs="仿宋_GB2312"/>
              </w:rPr>
            </w:pPr>
            <w:r>
              <w:rPr>
                <w:rFonts w:hint="eastAsia" w:ascii="仿宋_GB2312" w:hAnsi="仿宋_GB2312" w:eastAsia="仿宋_GB2312" w:cs="仿宋_GB2312"/>
              </w:rPr>
              <w:t>2.5智驾功能（模块化编程语言）需包含：自动紧急制动、车道保持、自动泊车、预碰撞安全、自适应巡航。（课时≥5、视频时长≥10分钟、实验指导书、实验报告、实验PPT、相关资料：源代码）</w:t>
            </w:r>
          </w:p>
          <w:p w14:paraId="1E3F1069">
            <w:pPr>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rPr>
              <w:t>2.6智驾功能（Python语言）需包含：车道保持、自动紧急制动、自适应巡航、预碰撞安全、自动泊车、斑马线识别并制动、红绿灯识别并制动、车牌检测与识别。（课时≥9、视频时长≥27分钟、实验指导书、实验报告、实验PPT、相关资料：源代码）（需提供包含但不限于车道保持、自动紧急制动、自适应巡航、预碰撞安全、自动泊车、斑马线识别并制动、红绿灯识别并制动、车牌检测与识别等智驾功能对应课程大纲、视频截图、实验指导书、实验报告、实验PPT以及源代码截图证明）</w:t>
            </w:r>
          </w:p>
        </w:tc>
        <w:tc>
          <w:tcPr>
            <w:tcW w:w="339" w:type="pct"/>
            <w:tcBorders>
              <w:top w:val="nil"/>
              <w:left w:val="nil"/>
              <w:bottom w:val="single" w:color="000000" w:sz="4" w:space="0"/>
              <w:right w:val="single" w:color="000000" w:sz="4" w:space="0"/>
            </w:tcBorders>
            <w:vAlign w:val="center"/>
          </w:tcPr>
          <w:p w14:paraId="40926DEA">
            <w:pPr>
              <w:jc w:val="center"/>
              <w:rPr>
                <w:rFonts w:hint="eastAsia" w:ascii="仿宋_GB2312" w:hAnsi="仿宋_GB2312" w:eastAsia="仿宋_GB2312" w:cs="仿宋_GB2312"/>
              </w:rPr>
            </w:pPr>
            <w:r>
              <w:rPr>
                <w:rFonts w:hint="eastAsia" w:ascii="仿宋_GB2312" w:hAnsi="仿宋_GB2312" w:eastAsia="仿宋_GB2312" w:cs="仿宋_GB2312"/>
              </w:rPr>
              <w:t>套</w:t>
            </w:r>
          </w:p>
        </w:tc>
        <w:tc>
          <w:tcPr>
            <w:tcW w:w="388" w:type="pct"/>
            <w:tcBorders>
              <w:top w:val="nil"/>
              <w:left w:val="nil"/>
              <w:bottom w:val="single" w:color="000000" w:sz="4" w:space="0"/>
            </w:tcBorders>
            <w:vAlign w:val="center"/>
          </w:tcPr>
          <w:p w14:paraId="13084886">
            <w:pPr>
              <w:jc w:val="center"/>
              <w:rPr>
                <w:rFonts w:hint="eastAsia" w:ascii="仿宋_GB2312" w:hAnsi="仿宋_GB2312" w:eastAsia="仿宋_GB2312" w:cs="仿宋_GB2312"/>
              </w:rPr>
            </w:pPr>
            <w:r>
              <w:rPr>
                <w:rFonts w:hint="eastAsia" w:ascii="仿宋_GB2312" w:hAnsi="仿宋_GB2312" w:eastAsia="仿宋_GB2312" w:cs="仿宋_GB2312"/>
              </w:rPr>
              <w:t>40</w:t>
            </w:r>
          </w:p>
        </w:tc>
      </w:tr>
      <w:tr w14:paraId="37BB2E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5" w:hRule="atLeast"/>
          <w:jc w:val="center"/>
        </w:trPr>
        <w:tc>
          <w:tcPr>
            <w:tcW w:w="437" w:type="pct"/>
            <w:tcBorders>
              <w:top w:val="nil"/>
              <w:bottom w:val="single" w:color="000000" w:sz="4" w:space="0"/>
              <w:right w:val="single" w:color="000000" w:sz="4" w:space="0"/>
            </w:tcBorders>
            <w:shd w:val="clear" w:color="auto" w:fill="auto"/>
            <w:tcMar>
              <w:top w:w="15" w:type="dxa"/>
              <w:left w:w="15" w:type="dxa"/>
              <w:bottom w:w="0" w:type="dxa"/>
              <w:right w:w="15" w:type="dxa"/>
            </w:tcMar>
            <w:vAlign w:val="center"/>
          </w:tcPr>
          <w:p w14:paraId="1B9B0AF1">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59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E4CCE7">
            <w:pPr>
              <w:jc w:val="center"/>
              <w:rPr>
                <w:rFonts w:hint="eastAsia" w:ascii="仿宋_GB2312" w:hAnsi="仿宋_GB2312" w:eastAsia="仿宋_GB2312" w:cs="仿宋_GB2312"/>
              </w:rPr>
            </w:pPr>
            <w:r>
              <w:rPr>
                <w:rFonts w:hint="eastAsia" w:ascii="仿宋_GB2312" w:hAnsi="仿宋_GB2312" w:eastAsia="仿宋_GB2312" w:cs="仿宋_GB2312"/>
              </w:rPr>
              <w:t>智慧交通沙盘</w:t>
            </w:r>
          </w:p>
        </w:tc>
        <w:tc>
          <w:tcPr>
            <w:tcW w:w="323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0B90F6">
            <w:pPr>
              <w:rPr>
                <w:rFonts w:hint="eastAsia" w:ascii="仿宋_GB2312" w:hAnsi="仿宋_GB2312" w:eastAsia="仿宋_GB2312" w:cs="仿宋_GB2312"/>
              </w:rPr>
            </w:pPr>
            <w:r>
              <w:rPr>
                <w:rFonts w:hint="eastAsia" w:ascii="仿宋_GB2312" w:hAnsi="仿宋_GB2312" w:eastAsia="仿宋_GB2312" w:cs="仿宋_GB2312"/>
              </w:rPr>
              <w:t>一、智慧交通沙盘硬件参数</w:t>
            </w:r>
          </w:p>
          <w:p w14:paraId="7ADE88D1">
            <w:pPr>
              <w:rPr>
                <w:rFonts w:hint="eastAsia" w:ascii="仿宋_GB2312" w:hAnsi="仿宋_GB2312" w:eastAsia="仿宋_GB2312" w:cs="仿宋_GB2312"/>
              </w:rPr>
            </w:pPr>
            <w:r>
              <w:rPr>
                <w:rFonts w:hint="eastAsia" w:ascii="仿宋_GB2312" w:hAnsi="仿宋_GB2312" w:eastAsia="仿宋_GB2312" w:cs="仿宋_GB2312"/>
              </w:rPr>
              <w:t>1、沙盘面积：总面积≥30（5m*6m）平方米。</w:t>
            </w:r>
          </w:p>
          <w:p w14:paraId="4B13E7E7">
            <w:pPr>
              <w:rPr>
                <w:rFonts w:hint="eastAsia" w:ascii="仿宋_GB2312" w:hAnsi="仿宋_GB2312" w:eastAsia="仿宋_GB2312" w:cs="仿宋_GB2312"/>
              </w:rPr>
            </w:pPr>
            <w:r>
              <w:rPr>
                <w:rFonts w:hint="eastAsia" w:ascii="仿宋_GB2312" w:hAnsi="仿宋_GB2312" w:eastAsia="仿宋_GB2312" w:cs="仿宋_GB2312"/>
              </w:rPr>
              <w:t>2、沙盘底座</w:t>
            </w:r>
          </w:p>
          <w:p w14:paraId="00B8CCD3">
            <w:pPr>
              <w:rPr>
                <w:rFonts w:hint="eastAsia" w:ascii="仿宋_GB2312" w:hAnsi="仿宋_GB2312" w:eastAsia="仿宋_GB2312" w:cs="仿宋_GB2312"/>
              </w:rPr>
            </w:pPr>
            <w:r>
              <w:rPr>
                <w:rFonts w:hint="eastAsia" w:ascii="仿宋_GB2312" w:hAnsi="仿宋_GB2312" w:eastAsia="仿宋_GB2312" w:cs="仿宋_GB2312"/>
              </w:rPr>
              <w:t>2.1底座内部：采用高品质铝合金骨架横竖拼接，高度≥0.7m。</w:t>
            </w:r>
          </w:p>
          <w:p w14:paraId="764BF6E1">
            <w:pPr>
              <w:rPr>
                <w:rFonts w:hint="eastAsia" w:ascii="仿宋_GB2312" w:hAnsi="仿宋_GB2312" w:eastAsia="仿宋_GB2312" w:cs="仿宋_GB2312"/>
              </w:rPr>
            </w:pPr>
            <w:r>
              <w:rPr>
                <w:rFonts w:hint="eastAsia" w:ascii="仿宋_GB2312" w:hAnsi="仿宋_GB2312" w:eastAsia="仿宋_GB2312" w:cs="仿宋_GB2312"/>
              </w:rPr>
              <w:t>2.2底座表面：铺优质木工板，分块拼装，可拆可装，装调螺栓，确保沙盘平整，拼缝小于2mm。</w:t>
            </w:r>
          </w:p>
          <w:p w14:paraId="771E6F86">
            <w:pPr>
              <w:rPr>
                <w:rFonts w:hint="eastAsia" w:ascii="仿宋_GB2312" w:hAnsi="仿宋_GB2312" w:eastAsia="仿宋_GB2312" w:cs="仿宋_GB2312"/>
              </w:rPr>
            </w:pPr>
            <w:r>
              <w:rPr>
                <w:rFonts w:hint="eastAsia" w:ascii="仿宋_GB2312" w:hAnsi="仿宋_GB2312" w:eastAsia="仿宋_GB2312" w:cs="仿宋_GB2312"/>
              </w:rPr>
              <w:t>2.3沙盘主体侧面：制作≥6个收纳柜（单个尺寸≥0.5m*0.3m*0.3m）、定制校徽灯牌。</w:t>
            </w:r>
          </w:p>
          <w:p w14:paraId="79E913F8">
            <w:pPr>
              <w:rPr>
                <w:rFonts w:hint="eastAsia" w:ascii="仿宋_GB2312" w:hAnsi="仿宋_GB2312" w:eastAsia="仿宋_GB2312" w:cs="仿宋_GB2312"/>
              </w:rPr>
            </w:pPr>
            <w:r>
              <w:rPr>
                <w:rFonts w:hint="eastAsia" w:ascii="仿宋_GB2312" w:hAnsi="仿宋_GB2312" w:eastAsia="仿宋_GB2312" w:cs="仿宋_GB2312"/>
              </w:rPr>
              <w:t>2.4沙盘主体底部：沙盘主体具备移动功能，底座配置≥36个万向滑轮，底部踢脚线制作氛围灯带。</w:t>
            </w:r>
          </w:p>
          <w:p w14:paraId="50C41855">
            <w:pPr>
              <w:rPr>
                <w:rFonts w:hint="eastAsia" w:ascii="仿宋_GB2312" w:hAnsi="仿宋_GB2312" w:eastAsia="仿宋_GB2312" w:cs="仿宋_GB2312"/>
              </w:rPr>
            </w:pPr>
            <w:r>
              <w:rPr>
                <w:rFonts w:hint="eastAsia" w:ascii="仿宋_GB2312" w:hAnsi="仿宋_GB2312" w:eastAsia="仿宋_GB2312" w:cs="仿宋_GB2312"/>
              </w:rPr>
              <w:t>2.5沙盘主体围挡：采用高品质磨砂亚克力板，卡扣固定，满足沙盘车辆自动驾驶感知需求。</w:t>
            </w:r>
          </w:p>
          <w:p w14:paraId="73AD6FC0">
            <w:pPr>
              <w:rPr>
                <w:rFonts w:hint="eastAsia" w:ascii="仿宋_GB2312" w:hAnsi="仿宋_GB2312" w:eastAsia="仿宋_GB2312" w:cs="仿宋_GB2312"/>
              </w:rPr>
            </w:pPr>
            <w:r>
              <w:rPr>
                <w:rFonts w:hint="eastAsia" w:ascii="仿宋_GB2312" w:hAnsi="仿宋_GB2312" w:eastAsia="仿宋_GB2312" w:cs="仿宋_GB2312"/>
              </w:rPr>
              <w:t>3、沙盘场景</w:t>
            </w:r>
          </w:p>
          <w:p w14:paraId="1767BCFD">
            <w:pPr>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rPr>
              <w:t>3.1沙盘场景设计：根据学校实际场景为参照设计微缩场景。沙盘场景模拟智能驾驶的行驶状态以及教学使用。</w:t>
            </w:r>
            <w:r>
              <w:rPr>
                <w:rFonts w:hint="eastAsia" w:ascii="仿宋_GB2312" w:hAnsi="仿宋_GB2312" w:eastAsia="仿宋_GB2312" w:cs="仿宋_GB2312"/>
                <w:b w:val="0"/>
                <w:bCs/>
              </w:rPr>
              <w:t>（需提供不少于两个沙盘场景CAD设计图及渲染效果图案例）</w:t>
            </w:r>
          </w:p>
          <w:p w14:paraId="7FD0C5F3">
            <w:pPr>
              <w:rPr>
                <w:rFonts w:hint="eastAsia" w:ascii="仿宋_GB2312" w:hAnsi="仿宋_GB2312" w:eastAsia="仿宋_GB2312" w:cs="仿宋_GB2312"/>
              </w:rPr>
            </w:pPr>
            <w:r>
              <w:rPr>
                <w:rFonts w:hint="eastAsia" w:ascii="仿宋_GB2312" w:hAnsi="仿宋_GB2312" w:eastAsia="仿宋_GB2312" w:cs="仿宋_GB2312"/>
              </w:rPr>
              <w:t>3.2交通场景：车道宽度300mm；车道线宽度15mm；人行道宽度100mm；可设计T型路口、双向双车道、单向车道、环岛、弯道、人行道、斑马线、停车场、红绿灯、路灯、ETC、交通指示牌等定制场景。</w:t>
            </w:r>
          </w:p>
          <w:p w14:paraId="4EC409EE">
            <w:pPr>
              <w:rPr>
                <w:rFonts w:hint="eastAsia" w:ascii="仿宋_GB2312" w:hAnsi="仿宋_GB2312" w:eastAsia="仿宋_GB2312" w:cs="仿宋_GB2312"/>
              </w:rPr>
            </w:pPr>
            <w:r>
              <w:rPr>
                <w:rFonts w:hint="eastAsia" w:ascii="仿宋_GB2312" w:hAnsi="仿宋_GB2312" w:eastAsia="仿宋_GB2312" w:cs="仿宋_GB2312"/>
              </w:rPr>
              <w:t>3.3绿化场景：需设计绿化带、花卉、湖泊、景观树等绿化场景。</w:t>
            </w:r>
          </w:p>
          <w:p w14:paraId="43C77A78">
            <w:pPr>
              <w:rPr>
                <w:rFonts w:hint="eastAsia" w:ascii="仿宋_GB2312" w:hAnsi="仿宋_GB2312" w:eastAsia="仿宋_GB2312" w:cs="仿宋_GB2312"/>
              </w:rPr>
            </w:pPr>
            <w:r>
              <w:rPr>
                <w:rFonts w:hint="eastAsia" w:ascii="仿宋_GB2312" w:hAnsi="仿宋_GB2312" w:eastAsia="仿宋_GB2312" w:cs="仿宋_GB2312"/>
              </w:rPr>
              <w:t>3.4建筑场景：需设计学校特色建筑、部分其他设计、模型库建筑等（建筑高度≥0.35m）。材料采用SL-ABS胶板、亚克力、磨砂亚克力、水晶等。</w:t>
            </w:r>
          </w:p>
          <w:p w14:paraId="4751FA96">
            <w:pPr>
              <w:rPr>
                <w:rFonts w:hint="eastAsia" w:ascii="仿宋_GB2312" w:hAnsi="仿宋_GB2312" w:eastAsia="仿宋_GB2312" w:cs="仿宋_GB2312"/>
              </w:rPr>
            </w:pPr>
            <w:r>
              <w:rPr>
                <w:rFonts w:hint="eastAsia" w:ascii="仿宋_GB2312" w:hAnsi="仿宋_GB2312" w:eastAsia="仿宋_GB2312" w:cs="仿宋_GB2312"/>
              </w:rPr>
              <w:t>3.5灯光场景：需设计庭院灯光、绿化灯光、建筑灯光、其他氛围灯光等。材料采用高品质LED光源。</w:t>
            </w:r>
          </w:p>
          <w:p w14:paraId="50E9E2E4">
            <w:pPr>
              <w:rPr>
                <w:rFonts w:hint="eastAsia" w:ascii="仿宋_GB2312" w:hAnsi="仿宋_GB2312" w:eastAsia="仿宋_GB2312" w:cs="仿宋_GB2312"/>
              </w:rPr>
            </w:pPr>
            <w:r>
              <w:rPr>
                <w:rFonts w:hint="eastAsia" w:ascii="仿宋_GB2312" w:hAnsi="仿宋_GB2312" w:eastAsia="仿宋_GB2312" w:cs="仿宋_GB2312"/>
              </w:rPr>
              <w:t>4、沙盘功能</w:t>
            </w:r>
          </w:p>
          <w:p w14:paraId="524E9C01">
            <w:pPr>
              <w:rPr>
                <w:rFonts w:hint="eastAsia" w:ascii="仿宋_GB2312" w:hAnsi="仿宋_GB2312" w:eastAsia="仿宋_GB2312" w:cs="仿宋_GB2312"/>
              </w:rPr>
            </w:pPr>
            <w:r>
              <w:rPr>
                <w:rFonts w:hint="eastAsia" w:ascii="仿宋_GB2312" w:hAnsi="仿宋_GB2312" w:eastAsia="仿宋_GB2312" w:cs="仿宋_GB2312"/>
              </w:rPr>
              <w:t>4.1.定位功能</w:t>
            </w:r>
          </w:p>
          <w:p w14:paraId="49A4D993">
            <w:pPr>
              <w:rPr>
                <w:rFonts w:hint="eastAsia" w:ascii="仿宋_GB2312" w:hAnsi="仿宋_GB2312" w:eastAsia="仿宋_GB2312" w:cs="仿宋_GB2312"/>
              </w:rPr>
            </w:pPr>
            <w:r>
              <w:rPr>
                <w:rFonts w:hint="eastAsia" w:ascii="仿宋_GB2312" w:hAnsi="仿宋_GB2312" w:eastAsia="仿宋_GB2312" w:cs="仿宋_GB2312"/>
              </w:rPr>
              <w:t>4.1.1激光雷达定位：小车通过激光雷达实时点云与智慧交通沙盘进行正太分布变换定位算法配准提供定位信息，定位精度≤30mm。</w:t>
            </w:r>
          </w:p>
          <w:p w14:paraId="4B930B67">
            <w:pPr>
              <w:rPr>
                <w:rFonts w:hint="eastAsia" w:ascii="仿宋_GB2312" w:hAnsi="仿宋_GB2312" w:eastAsia="仿宋_GB2312" w:cs="仿宋_GB2312"/>
                <w:b w:val="0"/>
                <w:bCs/>
              </w:rPr>
            </w:pPr>
            <w:r>
              <w:rPr>
                <w:rFonts w:hint="eastAsia" w:ascii="仿宋_GB2312" w:hAnsi="仿宋_GB2312" w:eastAsia="仿宋_GB2312" w:cs="仿宋_GB2312"/>
                <w:sz w:val="24"/>
              </w:rPr>
              <w:t>◆</w:t>
            </w:r>
            <w:r>
              <w:rPr>
                <w:rFonts w:hint="eastAsia" w:ascii="仿宋_GB2312" w:hAnsi="仿宋_GB2312" w:eastAsia="仿宋_GB2312" w:cs="仿宋_GB2312"/>
              </w:rPr>
              <w:t>4.1.2激光雷达IMU定位：小车通过激光雷达与IMU数据融合，运用室内高精定位算法，实现沙盘高精度定位，定位精度≤20mm。</w:t>
            </w:r>
            <w:r>
              <w:rPr>
                <w:rFonts w:hint="eastAsia" w:ascii="仿宋_GB2312" w:hAnsi="仿宋_GB2312" w:eastAsia="仿宋_GB2312" w:cs="仿宋_GB2312"/>
                <w:b w:val="0"/>
                <w:bCs/>
              </w:rPr>
              <w:t>（需提供满足定位精度≤20mm要求的代码截图或测试报告）</w:t>
            </w:r>
          </w:p>
          <w:p w14:paraId="18EB570B">
            <w:pPr>
              <w:rPr>
                <w:rFonts w:hint="eastAsia" w:ascii="仿宋_GB2312" w:hAnsi="仿宋_GB2312" w:eastAsia="仿宋_GB2312" w:cs="仿宋_GB2312"/>
              </w:rPr>
            </w:pPr>
            <w:r>
              <w:rPr>
                <w:rFonts w:hint="eastAsia" w:ascii="仿宋_GB2312" w:hAnsi="仿宋_GB2312" w:eastAsia="仿宋_GB2312" w:cs="仿宋_GB2312"/>
              </w:rPr>
              <w:t>4.1.3视觉定位：小车通过特征点稀疏建图技术，提取图像中的环境特征点并与已知沙盘地图匹配，实现相机位姿估计，提供实时定位。定位精度≤30mm。</w:t>
            </w:r>
          </w:p>
          <w:p w14:paraId="24D47058">
            <w:pPr>
              <w:rPr>
                <w:rFonts w:hint="eastAsia" w:ascii="仿宋_GB2312" w:hAnsi="仿宋_GB2312" w:eastAsia="仿宋_GB2312" w:cs="仿宋_GB2312"/>
              </w:rPr>
            </w:pPr>
            <w:r>
              <w:rPr>
                <w:rFonts w:hint="eastAsia" w:ascii="仿宋_GB2312" w:hAnsi="仿宋_GB2312" w:eastAsia="仿宋_GB2312" w:cs="仿宋_GB2312"/>
              </w:rPr>
              <w:t>4.2.单车智能驾驶辅助系统</w:t>
            </w:r>
          </w:p>
          <w:p w14:paraId="6CB935B6">
            <w:pPr>
              <w:rPr>
                <w:rFonts w:hint="eastAsia" w:ascii="仿宋_GB2312" w:hAnsi="仿宋_GB2312" w:eastAsia="仿宋_GB2312" w:cs="仿宋_GB2312"/>
              </w:rPr>
            </w:pPr>
            <w:r>
              <w:rPr>
                <w:rFonts w:hint="eastAsia" w:ascii="仿宋_GB2312" w:hAnsi="仿宋_GB2312" w:eastAsia="仿宋_GB2312" w:cs="仿宋_GB2312"/>
              </w:rPr>
              <w:t>4.2.1车道巡航（激光雷达）：小车通过激光雷达进行高精度定位，使用路径追踪算法，实现自动车道巡航。</w:t>
            </w:r>
          </w:p>
          <w:p w14:paraId="1D044B8D">
            <w:pPr>
              <w:rPr>
                <w:rFonts w:hint="eastAsia" w:ascii="仿宋_GB2312" w:hAnsi="仿宋_GB2312" w:eastAsia="仿宋_GB2312" w:cs="仿宋_GB2312"/>
              </w:rPr>
            </w:pPr>
            <w:r>
              <w:rPr>
                <w:rFonts w:hint="eastAsia" w:ascii="仿宋_GB2312" w:hAnsi="仿宋_GB2312" w:eastAsia="仿宋_GB2312" w:cs="仿宋_GB2312"/>
              </w:rPr>
              <w:t>4.2.2智能领航：小车通过激光雷达高精度定位，结合路径追踪算法及交通信号、ETC和障碍物信息，自动调整车辆状态，实现智能领航。</w:t>
            </w:r>
          </w:p>
          <w:p w14:paraId="0F255D74">
            <w:pPr>
              <w:rPr>
                <w:rFonts w:hint="eastAsia" w:ascii="仿宋_GB2312" w:hAnsi="仿宋_GB2312" w:eastAsia="仿宋_GB2312" w:cs="仿宋_GB2312"/>
              </w:rPr>
            </w:pPr>
            <w:r>
              <w:rPr>
                <w:rFonts w:hint="eastAsia" w:ascii="仿宋_GB2312" w:hAnsi="仿宋_GB2312" w:eastAsia="仿宋_GB2312" w:cs="仿宋_GB2312"/>
              </w:rPr>
              <w:t>4.2.3智能泊车（激光雷达）：小车通过点云地图与栅格地图结合生成简易高精度地图，使用混合最佳优先搜索算法规划泊车路径，最终进行轨迹追踪以完成自动泊车。</w:t>
            </w:r>
          </w:p>
          <w:p w14:paraId="0B9BB9F7">
            <w:pPr>
              <w:rPr>
                <w:rFonts w:hint="eastAsia" w:ascii="仿宋_GB2312" w:hAnsi="仿宋_GB2312" w:eastAsia="仿宋_GB2312" w:cs="仿宋_GB2312"/>
              </w:rPr>
            </w:pPr>
            <w:r>
              <w:rPr>
                <w:rFonts w:hint="eastAsia" w:ascii="仿宋_GB2312" w:hAnsi="仿宋_GB2312" w:eastAsia="仿宋_GB2312" w:cs="仿宋_GB2312"/>
              </w:rPr>
              <w:t>4.2.4代客泊车：小车通过巡航先验地图和场景简易高精度地图结合，使用纯追踪和模型预测控制，在沙盘场景中实现车辆自动泊车与取出功能。</w:t>
            </w:r>
          </w:p>
          <w:p w14:paraId="1DD86702">
            <w:pPr>
              <w:rPr>
                <w:rFonts w:hint="eastAsia" w:ascii="仿宋_GB2312" w:hAnsi="仿宋_GB2312" w:eastAsia="仿宋_GB2312" w:cs="仿宋_GB2312"/>
              </w:rPr>
            </w:pPr>
            <w:r>
              <w:rPr>
                <w:rFonts w:hint="eastAsia" w:ascii="仿宋_GB2312" w:hAnsi="仿宋_GB2312" w:eastAsia="仿宋_GB2312" w:cs="仿宋_GB2312"/>
              </w:rPr>
              <w:t>4.3.车路协同交互</w:t>
            </w:r>
          </w:p>
          <w:p w14:paraId="33B39078">
            <w:pPr>
              <w:rPr>
                <w:rFonts w:hint="eastAsia" w:ascii="仿宋_GB2312" w:hAnsi="仿宋_GB2312" w:eastAsia="仿宋_GB2312" w:cs="仿宋_GB2312"/>
              </w:rPr>
            </w:pPr>
            <w:r>
              <w:rPr>
                <w:rFonts w:hint="eastAsia" w:ascii="仿宋_GB2312" w:hAnsi="仿宋_GB2312" w:eastAsia="仿宋_GB2312" w:cs="仿宋_GB2312"/>
              </w:rPr>
              <w:t>4.3.1红绿灯交互：通过沙盘车路协同服务器广播交通信号与车辆激光雷达定位，实现车辆红绿灯通行。</w:t>
            </w:r>
          </w:p>
          <w:p w14:paraId="3562B199">
            <w:pPr>
              <w:rPr>
                <w:rFonts w:hint="eastAsia" w:ascii="仿宋_GB2312" w:hAnsi="仿宋_GB2312" w:eastAsia="仿宋_GB2312" w:cs="仿宋_GB2312"/>
              </w:rPr>
            </w:pPr>
            <w:r>
              <w:rPr>
                <w:rFonts w:hint="eastAsia" w:ascii="仿宋_GB2312" w:hAnsi="仿宋_GB2312" w:eastAsia="仿宋_GB2312" w:cs="仿宋_GB2312"/>
              </w:rPr>
              <w:t>4.3.2斑马线制动：通过车辆激光雷达定位与沙盘交通信息，当车辆与斑马线距离10≤mm，自动触发制动，保障斑马线安全行驶。</w:t>
            </w:r>
          </w:p>
          <w:p w14:paraId="29CD91C9">
            <w:pPr>
              <w:rPr>
                <w:rFonts w:hint="eastAsia" w:ascii="仿宋_GB2312" w:hAnsi="仿宋_GB2312" w:eastAsia="仿宋_GB2312" w:cs="仿宋_GB2312"/>
              </w:rPr>
            </w:pPr>
            <w:r>
              <w:rPr>
                <w:rFonts w:hint="eastAsia" w:ascii="仿宋_GB2312" w:hAnsi="仿宋_GB2312" w:eastAsia="仿宋_GB2312" w:cs="仿宋_GB2312"/>
              </w:rPr>
              <w:t>4.3.3 ETC交互：通过车辆激光雷达定位与沙盘的ETC信息，实现车辆ETC通行。</w:t>
            </w:r>
          </w:p>
          <w:p w14:paraId="4E304CC1">
            <w:pPr>
              <w:rPr>
                <w:rFonts w:hint="eastAsia" w:ascii="仿宋_GB2312" w:hAnsi="仿宋_GB2312" w:eastAsia="仿宋_GB2312" w:cs="仿宋_GB2312"/>
              </w:rPr>
            </w:pPr>
            <w:r>
              <w:rPr>
                <w:rFonts w:hint="eastAsia" w:ascii="仿宋_GB2312" w:hAnsi="仿宋_GB2312" w:eastAsia="仿宋_GB2312" w:cs="仿宋_GB2312"/>
              </w:rPr>
              <w:t>4.3.4车端信息交互：通过沙盘车路协同服务器，实现多车之间的行驶路径与位置信息交互。</w:t>
            </w:r>
          </w:p>
          <w:p w14:paraId="7EB001FB">
            <w:pPr>
              <w:rPr>
                <w:rFonts w:hint="eastAsia" w:ascii="仿宋_GB2312" w:hAnsi="仿宋_GB2312" w:eastAsia="仿宋_GB2312" w:cs="仿宋_GB2312"/>
              </w:rPr>
            </w:pPr>
            <w:r>
              <w:rPr>
                <w:rFonts w:hint="eastAsia" w:ascii="仿宋_GB2312" w:hAnsi="仿宋_GB2312" w:eastAsia="仿宋_GB2312" w:cs="仿宋_GB2312"/>
              </w:rPr>
              <w:t>4.3.5车载视频监控：通过视频推流和实时媒体服务器，实现车辆行驶监控。</w:t>
            </w:r>
          </w:p>
          <w:p w14:paraId="64EBCF0F">
            <w:pPr>
              <w:rPr>
                <w:rFonts w:hint="eastAsia" w:ascii="仿宋_GB2312" w:hAnsi="仿宋_GB2312" w:eastAsia="仿宋_GB2312" w:cs="仿宋_GB2312"/>
              </w:rPr>
            </w:pPr>
            <w:r>
              <w:rPr>
                <w:rFonts w:hint="eastAsia" w:ascii="仿宋_GB2312" w:hAnsi="仿宋_GB2312" w:eastAsia="仿宋_GB2312" w:cs="仿宋_GB2312"/>
              </w:rPr>
              <w:t>4.4多车智能驾驶辅助系统</w:t>
            </w:r>
          </w:p>
          <w:p w14:paraId="68C6DDB9">
            <w:pPr>
              <w:rPr>
                <w:rFonts w:hint="eastAsia" w:ascii="仿宋_GB2312" w:hAnsi="仿宋_GB2312" w:eastAsia="仿宋_GB2312" w:cs="仿宋_GB2312"/>
              </w:rPr>
            </w:pPr>
            <w:r>
              <w:rPr>
                <w:rFonts w:hint="eastAsia" w:ascii="仿宋_GB2312" w:hAnsi="仿宋_GB2312" w:eastAsia="仿宋_GB2312" w:cs="仿宋_GB2312"/>
              </w:rPr>
              <w:t>4.4.1多车编队巡航：通过车辆激光雷达定位，沙盘服务器，实现多车编队行驶。</w:t>
            </w:r>
          </w:p>
          <w:p w14:paraId="0A6446EC">
            <w:pPr>
              <w:keepNext w:val="0"/>
              <w:keepLines w:val="0"/>
              <w:pageBreakBefore w:val="0"/>
              <w:widowControl w:val="0"/>
              <w:kinsoku/>
              <w:wordWrap/>
              <w:overflowPunct/>
              <w:topLinePunct w:val="0"/>
              <w:autoSpaceDE/>
              <w:autoSpaceDN/>
              <w:bidi w:val="0"/>
              <w:adjustRightInd w:val="0"/>
              <w:snapToGrid/>
              <w:spacing w:before="313" w:beforeLines="100"/>
              <w:textAlignment w:val="auto"/>
              <w:rPr>
                <w:rFonts w:hint="eastAsia" w:ascii="仿宋_GB2312" w:hAnsi="仿宋_GB2312" w:eastAsia="仿宋_GB2312" w:cs="仿宋_GB2312"/>
                <w:sz w:val="24"/>
              </w:rPr>
            </w:pPr>
            <w:r>
              <w:rPr>
                <w:rFonts w:hint="eastAsia" w:ascii="仿宋_GB2312" w:hAnsi="仿宋_GB2312" w:eastAsia="仿宋_GB2312" w:cs="仿宋_GB2312"/>
              </w:rPr>
              <w:t>二、智慧交通沙盘课程资料（总课时≥16，总视频时长≥60分钟，指导手册</w:t>
            </w:r>
            <w:r>
              <w:rPr>
                <w:rFonts w:hint="eastAsia" w:ascii="仿宋_GB2312" w:hAnsi="仿宋_GB2312" w:eastAsia="仿宋_GB2312" w:cs="仿宋_GB2312"/>
                <w:sz w:val="24"/>
              </w:rPr>
              <w:t>）</w:t>
            </w:r>
          </w:p>
          <w:p w14:paraId="727ADA0C">
            <w:pPr>
              <w:rPr>
                <w:rFonts w:hint="eastAsia" w:ascii="仿宋_GB2312" w:hAnsi="仿宋_GB2312" w:eastAsia="仿宋_GB2312" w:cs="仿宋_GB2312"/>
              </w:rPr>
            </w:pPr>
            <w:r>
              <w:rPr>
                <w:rFonts w:hint="eastAsia" w:ascii="仿宋_GB2312" w:hAnsi="仿宋_GB2312" w:eastAsia="仿宋_GB2312" w:cs="仿宋_GB2312"/>
              </w:rPr>
              <w:t>课程部署在云端，开源且支持下载，并且课程提供各项版本更新和底层源码，课程课时≥16，课程需配套开源代码、教学视频以及教学课程资料等，设备支持二次开发等</w:t>
            </w:r>
          </w:p>
          <w:p w14:paraId="22C7710F">
            <w:pPr>
              <w:rPr>
                <w:rFonts w:hint="eastAsia" w:ascii="仿宋_GB2312" w:hAnsi="仿宋_GB2312" w:eastAsia="仿宋_GB2312" w:cs="仿宋_GB2312"/>
              </w:rPr>
            </w:pPr>
            <w:r>
              <w:rPr>
                <w:rFonts w:hint="eastAsia" w:ascii="仿宋_GB2312" w:hAnsi="仿宋_GB2312" w:eastAsia="仿宋_GB2312" w:cs="仿宋_GB2312"/>
              </w:rPr>
              <w:t>1、3D定位（小计课时≥3，小计视频时长≥15分钟，指导手册）</w:t>
            </w:r>
          </w:p>
          <w:p w14:paraId="2415A384">
            <w:pPr>
              <w:rPr>
                <w:rFonts w:hint="eastAsia" w:ascii="仿宋_GB2312" w:hAnsi="仿宋_GB2312" w:eastAsia="仿宋_GB2312" w:cs="仿宋_GB2312"/>
              </w:rPr>
            </w:pPr>
            <w:r>
              <w:rPr>
                <w:rFonts w:hint="eastAsia" w:ascii="仿宋_GB2312" w:hAnsi="仿宋_GB2312" w:eastAsia="仿宋_GB2312" w:cs="仿宋_GB2312"/>
              </w:rPr>
              <w:t>1.1正太分布变换定位环境配置及实时定位讲解视频、指导手册及相关资料（课时≥1，视频时长≥3分钟，指导手册，相关资料：定位操作示例和代码）。</w:t>
            </w:r>
          </w:p>
          <w:p w14:paraId="5A724143">
            <w:pPr>
              <w:rPr>
                <w:rFonts w:hint="eastAsia" w:ascii="仿宋_GB2312" w:hAnsi="仿宋_GB2312" w:eastAsia="仿宋_GB2312" w:cs="仿宋_GB2312"/>
              </w:rPr>
            </w:pPr>
            <w:r>
              <w:rPr>
                <w:rFonts w:hint="eastAsia" w:ascii="仿宋_GB2312" w:hAnsi="仿宋_GB2312" w:eastAsia="仿宋_GB2312" w:cs="仿宋_GB2312"/>
              </w:rPr>
              <w:t>1.2室内高精定位环境配置及实时定位讲解视频、指导手册及相关资料。（课时≥1，视频时长≥5分钟，指导手册，相关资料：定位示例和代码）</w:t>
            </w:r>
          </w:p>
          <w:p w14:paraId="196DD8B5">
            <w:pPr>
              <w:rPr>
                <w:rFonts w:hint="eastAsia" w:ascii="仿宋_GB2312" w:hAnsi="仿宋_GB2312" w:eastAsia="仿宋_GB2312" w:cs="仿宋_GB2312"/>
              </w:rPr>
            </w:pPr>
            <w:r>
              <w:rPr>
                <w:rFonts w:hint="eastAsia" w:ascii="仿宋_GB2312" w:hAnsi="仿宋_GB2312" w:eastAsia="仿宋_GB2312" w:cs="仿宋_GB2312"/>
              </w:rPr>
              <w:t>1.3特征点稀疏建图定位环境配置及实时定位讲解视频、指导手册及相关资料。（课时≥1，视频时长≥7分钟，指导手册，相关资料：定位操作示例和代码）</w:t>
            </w:r>
          </w:p>
          <w:p w14:paraId="70E802F6">
            <w:pPr>
              <w:rPr>
                <w:rFonts w:hint="eastAsia" w:ascii="仿宋_GB2312" w:hAnsi="仿宋_GB2312" w:eastAsia="仿宋_GB2312" w:cs="仿宋_GB2312"/>
              </w:rPr>
            </w:pPr>
            <w:r>
              <w:rPr>
                <w:rFonts w:hint="eastAsia" w:ascii="仿宋_GB2312" w:hAnsi="仿宋_GB2312" w:eastAsia="仿宋_GB2312" w:cs="仿宋_GB2312"/>
              </w:rPr>
              <w:t>2、单车智能驾驶辅助系统（小计课时≥8，小计视频时长≥30分钟，指导手册）</w:t>
            </w:r>
          </w:p>
          <w:p w14:paraId="4DB0725C">
            <w:pPr>
              <w:rPr>
                <w:rFonts w:hint="eastAsia" w:ascii="仿宋_GB2312" w:hAnsi="仿宋_GB2312" w:eastAsia="仿宋_GB2312" w:cs="仿宋_GB2312"/>
              </w:rPr>
            </w:pPr>
            <w:r>
              <w:rPr>
                <w:rFonts w:hint="eastAsia" w:ascii="仿宋_GB2312" w:hAnsi="仿宋_GB2312" w:eastAsia="仿宋_GB2312" w:cs="仿宋_GB2312"/>
              </w:rPr>
              <w:t>2.1车道巡航讲解视频及指导手册及相关资料。（课时≥2，视频时长≥5分钟，指导手册，相关资料：操作示例和代码）</w:t>
            </w:r>
          </w:p>
          <w:p w14:paraId="3125015B">
            <w:pPr>
              <w:rPr>
                <w:rFonts w:hint="eastAsia" w:ascii="仿宋_GB2312" w:hAnsi="仿宋_GB2312" w:eastAsia="仿宋_GB2312" w:cs="仿宋_GB2312"/>
              </w:rPr>
            </w:pPr>
            <w:r>
              <w:rPr>
                <w:rFonts w:hint="eastAsia" w:ascii="仿宋_GB2312" w:hAnsi="仿宋_GB2312" w:eastAsia="仿宋_GB2312" w:cs="仿宋_GB2312"/>
              </w:rPr>
              <w:t>2.2智能领航讲解视频及指导手册及相关资料。（课时≥2，视频时长≥5分钟，指导手册，相关资料：操作示例和源代码）</w:t>
            </w:r>
          </w:p>
          <w:p w14:paraId="7C1F49C1">
            <w:pPr>
              <w:rPr>
                <w:rFonts w:hint="eastAsia" w:ascii="仿宋_GB2312" w:hAnsi="仿宋_GB2312" w:eastAsia="仿宋_GB2312" w:cs="仿宋_GB2312"/>
              </w:rPr>
            </w:pPr>
            <w:r>
              <w:rPr>
                <w:rFonts w:hint="eastAsia" w:ascii="仿宋_GB2312" w:hAnsi="仿宋_GB2312" w:eastAsia="仿宋_GB2312" w:cs="仿宋_GB2312"/>
              </w:rPr>
              <w:t>2.3智能泊车讲解视频及指导手册及相关资料。（课时≥2，视频时长≥10分钟，指导手册，相关资料：操作示例和源代码）</w:t>
            </w:r>
          </w:p>
          <w:p w14:paraId="3BC71617">
            <w:pPr>
              <w:rPr>
                <w:rFonts w:hint="eastAsia" w:ascii="仿宋_GB2312" w:hAnsi="仿宋_GB2312" w:eastAsia="仿宋_GB2312" w:cs="仿宋_GB2312"/>
              </w:rPr>
            </w:pPr>
            <w:r>
              <w:rPr>
                <w:rFonts w:hint="eastAsia" w:ascii="仿宋_GB2312" w:hAnsi="仿宋_GB2312" w:eastAsia="仿宋_GB2312" w:cs="仿宋_GB2312"/>
              </w:rPr>
              <w:t>2.4代客泊车讲解视频及指导手册及相关资料。（课时≥2，视频时长≥10分钟，指导手册，相关资料：操作示例和源代码）</w:t>
            </w:r>
          </w:p>
          <w:p w14:paraId="76D96B76">
            <w:pPr>
              <w:rPr>
                <w:rFonts w:hint="eastAsia" w:ascii="仿宋_GB2312" w:hAnsi="仿宋_GB2312" w:eastAsia="仿宋_GB2312" w:cs="仿宋_GB2312"/>
              </w:rPr>
            </w:pPr>
            <w:r>
              <w:rPr>
                <w:rFonts w:hint="eastAsia" w:ascii="仿宋_GB2312" w:hAnsi="仿宋_GB2312" w:eastAsia="仿宋_GB2312" w:cs="仿宋_GB2312"/>
              </w:rPr>
              <w:t>3、车路协同交互（小计课时≥3，小计视频时长≥10分钟，指导手册）</w:t>
            </w:r>
          </w:p>
          <w:p w14:paraId="323F965B">
            <w:pPr>
              <w:rPr>
                <w:rFonts w:hint="eastAsia" w:ascii="仿宋_GB2312" w:hAnsi="仿宋_GB2312" w:eastAsia="仿宋_GB2312" w:cs="仿宋_GB2312"/>
              </w:rPr>
            </w:pPr>
            <w:r>
              <w:rPr>
                <w:rFonts w:hint="eastAsia" w:ascii="仿宋_GB2312" w:hAnsi="仿宋_GB2312" w:eastAsia="仿宋_GB2312" w:cs="仿宋_GB2312"/>
              </w:rPr>
              <w:t>3.1车端通讯指导视频、指导手册及相关资料。（课时≥1，视频时长≥3分钟，指导手册，相关资料：车载视频监控操作示例和源代码）</w:t>
            </w:r>
          </w:p>
          <w:p w14:paraId="0C430128">
            <w:pPr>
              <w:rPr>
                <w:rFonts w:hint="eastAsia" w:ascii="仿宋_GB2312" w:hAnsi="仿宋_GB2312" w:eastAsia="仿宋_GB2312" w:cs="仿宋_GB2312"/>
              </w:rPr>
            </w:pPr>
            <w:r>
              <w:rPr>
                <w:rFonts w:hint="eastAsia" w:ascii="仿宋_GB2312" w:hAnsi="仿宋_GB2312" w:eastAsia="仿宋_GB2312" w:cs="仿宋_GB2312"/>
              </w:rPr>
              <w:t>3.2车载视频监控指导视频、指导手册及相关资料。（课时≥1，视频时长≥3分钟，指导手册，相关资料：车载视频监控操作示例和源代码）</w:t>
            </w:r>
          </w:p>
          <w:p w14:paraId="560B47BA">
            <w:pPr>
              <w:rPr>
                <w:rFonts w:hint="eastAsia" w:ascii="仿宋_GB2312" w:hAnsi="仿宋_GB2312" w:eastAsia="仿宋_GB2312" w:cs="仿宋_GB2312"/>
              </w:rPr>
            </w:pPr>
            <w:r>
              <w:rPr>
                <w:rFonts w:hint="eastAsia" w:ascii="仿宋_GB2312" w:hAnsi="仿宋_GB2312" w:eastAsia="仿宋_GB2312" w:cs="仿宋_GB2312"/>
              </w:rPr>
              <w:t>3.3沙盘交通设备信号交互沙盘数据获取指导视频、指导手册及相关资料。（课时≥1，视频时长≥4分钟，指导手册，相关资料：沙盘交通设备信号交互操作示例和源代码）</w:t>
            </w:r>
          </w:p>
          <w:p w14:paraId="600A6251">
            <w:pPr>
              <w:rPr>
                <w:rFonts w:hint="eastAsia" w:ascii="仿宋_GB2312" w:hAnsi="仿宋_GB2312" w:eastAsia="仿宋_GB2312" w:cs="仿宋_GB2312"/>
              </w:rPr>
            </w:pPr>
            <w:r>
              <w:rPr>
                <w:rFonts w:hint="eastAsia" w:ascii="仿宋_GB2312" w:hAnsi="仿宋_GB2312" w:eastAsia="仿宋_GB2312" w:cs="仿宋_GB2312"/>
              </w:rPr>
              <w:t>4、多车智能驾驶辅助系统。（课时≥2，视频时长≥5分钟，指导手册）</w:t>
            </w:r>
          </w:p>
          <w:p w14:paraId="19D7CBEE">
            <w:pPr>
              <w:rPr>
                <w:rFonts w:hint="eastAsia" w:ascii="仿宋_GB2312" w:hAnsi="仿宋_GB2312" w:eastAsia="仿宋_GB2312" w:cs="仿宋_GB2312"/>
                <w:lang w:val="en-US"/>
              </w:rPr>
            </w:pPr>
            <w:r>
              <w:rPr>
                <w:rFonts w:hint="eastAsia" w:ascii="仿宋_GB2312" w:hAnsi="仿宋_GB2312" w:eastAsia="仿宋_GB2312" w:cs="仿宋_GB2312"/>
                <w:sz w:val="24"/>
              </w:rPr>
              <w:t>◆</w:t>
            </w:r>
            <w:r>
              <w:rPr>
                <w:rFonts w:hint="eastAsia" w:ascii="仿宋_GB2312" w:hAnsi="仿宋_GB2312" w:eastAsia="仿宋_GB2312" w:cs="仿宋_GB2312"/>
              </w:rPr>
              <w:t>4.1多车编队巡航讲解视频、指导手册及相关资料。（课时≥2，视频时长≥5分钟，指导手册，相关资料：沙盘交通设备信号交互操作示例和源代码）</w:t>
            </w:r>
            <w:r>
              <w:rPr>
                <w:rFonts w:hint="eastAsia" w:ascii="仿宋_GB2312" w:hAnsi="仿宋_GB2312" w:eastAsia="仿宋_GB2312" w:cs="仿宋_GB2312"/>
                <w:b w:val="0"/>
                <w:bCs/>
              </w:rPr>
              <w:t>（需提供多车编队巡航功能课程大纲、视频截图、指导手册、操作示例以及源代码截图证明）</w:t>
            </w:r>
          </w:p>
        </w:tc>
        <w:tc>
          <w:tcPr>
            <w:tcW w:w="339" w:type="pct"/>
            <w:tcBorders>
              <w:top w:val="nil"/>
              <w:left w:val="nil"/>
              <w:bottom w:val="single" w:color="000000" w:sz="4" w:space="0"/>
              <w:right w:val="single" w:color="000000" w:sz="4" w:space="0"/>
            </w:tcBorders>
            <w:vAlign w:val="center"/>
          </w:tcPr>
          <w:p w14:paraId="0B6D7333">
            <w:pPr>
              <w:jc w:val="center"/>
              <w:rPr>
                <w:rFonts w:hint="eastAsia" w:ascii="仿宋_GB2312" w:hAnsi="仿宋_GB2312" w:eastAsia="仿宋_GB2312" w:cs="仿宋_GB2312"/>
              </w:rPr>
            </w:pPr>
            <w:r>
              <w:rPr>
                <w:rFonts w:hint="eastAsia" w:ascii="仿宋_GB2312" w:hAnsi="仿宋_GB2312" w:eastAsia="仿宋_GB2312" w:cs="仿宋_GB2312"/>
              </w:rPr>
              <w:t>平方米</w:t>
            </w:r>
          </w:p>
        </w:tc>
        <w:tc>
          <w:tcPr>
            <w:tcW w:w="388" w:type="pct"/>
            <w:tcBorders>
              <w:top w:val="nil"/>
              <w:left w:val="nil"/>
              <w:bottom w:val="single" w:color="000000" w:sz="4" w:space="0"/>
            </w:tcBorders>
            <w:vAlign w:val="center"/>
          </w:tcPr>
          <w:p w14:paraId="7BAEC185">
            <w:pPr>
              <w:jc w:val="center"/>
              <w:rPr>
                <w:rFonts w:hint="eastAsia" w:ascii="仿宋_GB2312" w:hAnsi="仿宋_GB2312" w:eastAsia="仿宋_GB2312" w:cs="仿宋_GB2312"/>
              </w:rPr>
            </w:pPr>
            <w:r>
              <w:rPr>
                <w:rFonts w:hint="eastAsia" w:ascii="仿宋_GB2312" w:hAnsi="仿宋_GB2312" w:eastAsia="仿宋_GB2312" w:cs="仿宋_GB2312"/>
              </w:rPr>
              <w:t>30</w:t>
            </w:r>
          </w:p>
        </w:tc>
      </w:tr>
      <w:tr w14:paraId="492A03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5" w:hRule="atLeast"/>
          <w:jc w:val="center"/>
        </w:trPr>
        <w:tc>
          <w:tcPr>
            <w:tcW w:w="437" w:type="pct"/>
            <w:tcBorders>
              <w:top w:val="nil"/>
              <w:bottom w:val="single" w:color="000000" w:sz="4" w:space="0"/>
              <w:right w:val="single" w:color="000000" w:sz="4" w:space="0"/>
            </w:tcBorders>
            <w:shd w:val="clear" w:color="auto" w:fill="auto"/>
            <w:tcMar>
              <w:top w:w="15" w:type="dxa"/>
              <w:left w:w="15" w:type="dxa"/>
              <w:bottom w:w="0" w:type="dxa"/>
              <w:right w:w="15" w:type="dxa"/>
            </w:tcMar>
            <w:vAlign w:val="center"/>
          </w:tcPr>
          <w:p w14:paraId="408A04F9">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59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C13008">
            <w:pPr>
              <w:jc w:val="center"/>
              <w:rPr>
                <w:rFonts w:hint="eastAsia" w:ascii="仿宋_GB2312" w:hAnsi="仿宋_GB2312" w:eastAsia="仿宋_GB2312" w:cs="仿宋_GB2312"/>
              </w:rPr>
            </w:pPr>
            <w:r>
              <w:rPr>
                <w:rFonts w:hint="eastAsia" w:ascii="仿宋_GB2312" w:hAnsi="仿宋_GB2312" w:eastAsia="仿宋_GB2312" w:cs="仿宋_GB2312"/>
              </w:rPr>
              <w:t>沙盘中控系统</w:t>
            </w:r>
          </w:p>
        </w:tc>
        <w:tc>
          <w:tcPr>
            <w:tcW w:w="323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621B3E">
            <w:pPr>
              <w:rPr>
                <w:rFonts w:hint="eastAsia" w:ascii="仿宋_GB2312" w:hAnsi="仿宋_GB2312" w:eastAsia="仿宋_GB2312" w:cs="仿宋_GB2312"/>
              </w:rPr>
            </w:pPr>
            <w:r>
              <w:rPr>
                <w:rFonts w:hint="eastAsia" w:ascii="仿宋_GB2312" w:hAnsi="仿宋_GB2312" w:eastAsia="仿宋_GB2312" w:cs="仿宋_GB2312"/>
              </w:rPr>
              <w:t>一、沙盘中控系统硬件参数</w:t>
            </w:r>
          </w:p>
          <w:p w14:paraId="31648B51">
            <w:pPr>
              <w:rPr>
                <w:rFonts w:hint="eastAsia" w:ascii="仿宋_GB2312" w:hAnsi="仿宋_GB2312" w:eastAsia="仿宋_GB2312" w:cs="仿宋_GB2312"/>
              </w:rPr>
            </w:pPr>
            <w:r>
              <w:rPr>
                <w:rFonts w:hint="eastAsia" w:ascii="仿宋_GB2312" w:hAnsi="仿宋_GB2312" w:eastAsia="仿宋_GB2312" w:cs="仿宋_GB2312"/>
              </w:rPr>
              <w:t>1、信号灯管理系统</w:t>
            </w:r>
          </w:p>
          <w:p w14:paraId="5259DAD5">
            <w:pPr>
              <w:rPr>
                <w:rFonts w:hint="eastAsia" w:ascii="仿宋_GB2312" w:hAnsi="仿宋_GB2312" w:eastAsia="仿宋_GB2312" w:cs="仿宋_GB2312"/>
              </w:rPr>
            </w:pPr>
            <w:r>
              <w:rPr>
                <w:rFonts w:hint="eastAsia" w:ascii="仿宋_GB2312" w:hAnsi="仿宋_GB2312" w:eastAsia="仿宋_GB2312" w:cs="仿宋_GB2312"/>
              </w:rPr>
              <w:t>1.1可单独控制每一个信号灯的循环时长。（可选择设置）</w:t>
            </w:r>
          </w:p>
          <w:p w14:paraId="36F9968E">
            <w:pPr>
              <w:rPr>
                <w:rFonts w:hint="eastAsia" w:ascii="仿宋_GB2312" w:hAnsi="仿宋_GB2312" w:eastAsia="仿宋_GB2312" w:cs="仿宋_GB2312"/>
              </w:rPr>
            </w:pPr>
            <w:r>
              <w:rPr>
                <w:rFonts w:hint="eastAsia" w:ascii="仿宋_GB2312" w:hAnsi="仿宋_GB2312" w:eastAsia="仿宋_GB2312" w:cs="仿宋_GB2312"/>
              </w:rPr>
              <w:t>1.2可一次性同时控制所有信号灯的循环时长。</w:t>
            </w:r>
          </w:p>
          <w:p w14:paraId="2779DF56">
            <w:pPr>
              <w:rPr>
                <w:rFonts w:hint="eastAsia" w:ascii="仿宋_GB2312" w:hAnsi="仿宋_GB2312" w:eastAsia="仿宋_GB2312" w:cs="仿宋_GB2312"/>
                <w:b w:val="0"/>
                <w:bCs/>
              </w:rPr>
            </w:pPr>
            <w:r>
              <w:rPr>
                <w:rFonts w:hint="eastAsia" w:ascii="仿宋_GB2312" w:hAnsi="仿宋_GB2312" w:eastAsia="仿宋_GB2312" w:cs="仿宋_GB2312"/>
                <w:sz w:val="24"/>
              </w:rPr>
              <w:t>◆</w:t>
            </w:r>
            <w:r>
              <w:rPr>
                <w:rFonts w:hint="eastAsia" w:ascii="仿宋_GB2312" w:hAnsi="仿宋_GB2312" w:eastAsia="仿宋_GB2312" w:cs="仿宋_GB2312"/>
              </w:rPr>
              <w:t>1.3所有信号灯的实时状态需通过通讯协议进行发布（同一个路口的信号灯需满足交通规则）。</w:t>
            </w:r>
            <w:r>
              <w:rPr>
                <w:rFonts w:hint="eastAsia" w:ascii="仿宋_GB2312" w:hAnsi="仿宋_GB2312" w:eastAsia="仿宋_GB2312" w:cs="仿宋_GB2312"/>
                <w:b w:val="0"/>
                <w:bCs/>
              </w:rPr>
              <w:t>（需提供满足要求的功能截图或协议通信截图）</w:t>
            </w:r>
          </w:p>
          <w:p w14:paraId="771898A9">
            <w:pPr>
              <w:rPr>
                <w:rFonts w:hint="eastAsia" w:ascii="仿宋_GB2312" w:hAnsi="仿宋_GB2312" w:eastAsia="仿宋_GB2312" w:cs="仿宋_GB2312"/>
              </w:rPr>
            </w:pPr>
            <w:r>
              <w:rPr>
                <w:rFonts w:hint="eastAsia" w:ascii="仿宋_GB2312" w:hAnsi="仿宋_GB2312" w:eastAsia="仿宋_GB2312" w:cs="仿宋_GB2312"/>
              </w:rPr>
              <w:t>2、闯红灯闪烁抓拍系统</w:t>
            </w:r>
          </w:p>
          <w:p w14:paraId="1727A02E">
            <w:pPr>
              <w:rPr>
                <w:rFonts w:hint="eastAsia" w:ascii="仿宋_GB2312" w:hAnsi="仿宋_GB2312" w:eastAsia="仿宋_GB2312" w:cs="仿宋_GB2312"/>
              </w:rPr>
            </w:pPr>
            <w:r>
              <w:rPr>
                <w:rFonts w:hint="eastAsia" w:ascii="仿宋_GB2312" w:hAnsi="仿宋_GB2312" w:eastAsia="仿宋_GB2312" w:cs="仿宋_GB2312"/>
              </w:rPr>
              <w:t>2.1在某一个路口设置摄像头进行闯红灯抓拍，闯红灯时LED灯闪烁提示并拍摄车辆。</w:t>
            </w:r>
          </w:p>
          <w:p w14:paraId="330C3C1A">
            <w:pPr>
              <w:rPr>
                <w:rFonts w:hint="eastAsia" w:ascii="仿宋_GB2312" w:hAnsi="仿宋_GB2312" w:eastAsia="仿宋_GB2312" w:cs="仿宋_GB2312"/>
              </w:rPr>
            </w:pPr>
            <w:r>
              <w:rPr>
                <w:rFonts w:hint="eastAsia" w:ascii="仿宋_GB2312" w:hAnsi="仿宋_GB2312" w:eastAsia="仿宋_GB2312" w:cs="仿宋_GB2312"/>
              </w:rPr>
              <w:t>2.2摄像头实时画面需显示在中控的可视化界面中，存在闯红灯现象时进行图像截取并保留不低于5s。</w:t>
            </w:r>
          </w:p>
          <w:p w14:paraId="17379BE8">
            <w:pPr>
              <w:rPr>
                <w:rFonts w:hint="eastAsia" w:ascii="仿宋_GB2312" w:hAnsi="仿宋_GB2312" w:eastAsia="仿宋_GB2312" w:cs="仿宋_GB2312"/>
              </w:rPr>
            </w:pPr>
            <w:r>
              <w:rPr>
                <w:rFonts w:hint="eastAsia" w:ascii="仿宋_GB2312" w:hAnsi="仿宋_GB2312" w:eastAsia="仿宋_GB2312" w:cs="仿宋_GB2312"/>
              </w:rPr>
              <w:t>2.3路端的液晶显示屏需实时显示摄像头画面，不息屏（抓拍照片显示时长不低于5s）。</w:t>
            </w:r>
          </w:p>
          <w:p w14:paraId="0534234E">
            <w:pPr>
              <w:rPr>
                <w:rFonts w:hint="eastAsia" w:ascii="仿宋_GB2312" w:hAnsi="仿宋_GB2312" w:eastAsia="仿宋_GB2312" w:cs="仿宋_GB2312"/>
              </w:rPr>
            </w:pPr>
            <w:r>
              <w:rPr>
                <w:rFonts w:hint="eastAsia" w:ascii="仿宋_GB2312" w:hAnsi="仿宋_GB2312" w:eastAsia="仿宋_GB2312" w:cs="仿宋_GB2312"/>
              </w:rPr>
              <w:t>2.4将闯红灯的信息（图像、时间）发布给对应ID的车辆。</w:t>
            </w:r>
          </w:p>
          <w:p w14:paraId="7404AAE1">
            <w:pPr>
              <w:rPr>
                <w:rFonts w:hint="eastAsia" w:ascii="仿宋_GB2312" w:hAnsi="仿宋_GB2312" w:eastAsia="仿宋_GB2312" w:cs="仿宋_GB2312"/>
              </w:rPr>
            </w:pPr>
            <w:r>
              <w:rPr>
                <w:rFonts w:hint="eastAsia" w:ascii="仿宋_GB2312" w:hAnsi="仿宋_GB2312" w:eastAsia="仿宋_GB2312" w:cs="仿宋_GB2312"/>
              </w:rPr>
              <w:t>2.5摄像头画面需使用实时流传输协议进行推流。</w:t>
            </w:r>
          </w:p>
          <w:p w14:paraId="6AA7CE99">
            <w:pPr>
              <w:rPr>
                <w:rFonts w:hint="eastAsia" w:ascii="仿宋_GB2312" w:hAnsi="仿宋_GB2312" w:eastAsia="仿宋_GB2312" w:cs="仿宋_GB2312"/>
              </w:rPr>
            </w:pPr>
            <w:r>
              <w:rPr>
                <w:rFonts w:hint="eastAsia" w:ascii="仿宋_GB2312" w:hAnsi="仿宋_GB2312" w:eastAsia="仿宋_GB2312" w:cs="仿宋_GB2312"/>
              </w:rPr>
              <w:t>3、智慧停车场系统</w:t>
            </w:r>
          </w:p>
          <w:p w14:paraId="55563153">
            <w:pPr>
              <w:rPr>
                <w:rFonts w:hint="eastAsia" w:ascii="仿宋_GB2312" w:hAnsi="仿宋_GB2312" w:eastAsia="仿宋_GB2312" w:cs="仿宋_GB2312"/>
              </w:rPr>
            </w:pPr>
            <w:r>
              <w:rPr>
                <w:rFonts w:hint="eastAsia" w:ascii="仿宋_GB2312" w:hAnsi="仿宋_GB2312" w:eastAsia="仿宋_GB2312" w:cs="仿宋_GB2312"/>
              </w:rPr>
              <w:t>3.1可手动控制停车场的每组道闸机开关。</w:t>
            </w:r>
          </w:p>
          <w:p w14:paraId="51C8D586">
            <w:pPr>
              <w:rPr>
                <w:rFonts w:hint="eastAsia" w:ascii="仿宋_GB2312" w:hAnsi="仿宋_GB2312" w:eastAsia="仿宋_GB2312" w:cs="仿宋_GB2312"/>
              </w:rPr>
            </w:pPr>
            <w:r>
              <w:rPr>
                <w:rFonts w:hint="eastAsia" w:ascii="仿宋_GB2312" w:hAnsi="仿宋_GB2312" w:eastAsia="仿宋_GB2312" w:cs="仿宋_GB2312"/>
              </w:rPr>
              <w:t>3.2不停车通行：可通过红外检测是否有车辆来判断是否开启和关闭道闸机。</w:t>
            </w:r>
          </w:p>
          <w:p w14:paraId="4568CA8D">
            <w:pPr>
              <w:rPr>
                <w:rFonts w:hint="eastAsia" w:ascii="仿宋_GB2312" w:hAnsi="仿宋_GB2312" w:eastAsia="仿宋_GB2312" w:cs="仿宋_GB2312"/>
              </w:rPr>
            </w:pPr>
            <w:r>
              <w:rPr>
                <w:rFonts w:hint="eastAsia" w:ascii="仿宋_GB2312" w:hAnsi="仿宋_GB2312" w:eastAsia="仿宋_GB2312" w:cs="仿宋_GB2312"/>
              </w:rPr>
              <w:t>3.3道闸机的显示屏上需显示当前时间、车辆ID（由车辆通过通讯协议发布）、空余车位信息。</w:t>
            </w:r>
          </w:p>
          <w:p w14:paraId="4C12F09A">
            <w:pPr>
              <w:rPr>
                <w:rFonts w:hint="eastAsia" w:ascii="仿宋_GB2312" w:hAnsi="仿宋_GB2312" w:eastAsia="仿宋_GB2312" w:cs="仿宋_GB2312"/>
              </w:rPr>
            </w:pPr>
            <w:r>
              <w:rPr>
                <w:rFonts w:hint="eastAsia" w:ascii="仿宋_GB2312" w:hAnsi="仿宋_GB2312" w:eastAsia="仿宋_GB2312" w:cs="仿宋_GB2312"/>
              </w:rPr>
              <w:t>3.4通过中控终端对停车场进行可视化管理，包括显示车位总数、空余车位数，查看停车场视频监控。</w:t>
            </w:r>
          </w:p>
          <w:p w14:paraId="02B38FC1">
            <w:pPr>
              <w:rPr>
                <w:rFonts w:hint="eastAsia" w:ascii="仿宋_GB2312" w:hAnsi="仿宋_GB2312" w:eastAsia="仿宋_GB2312" w:cs="仿宋_GB2312"/>
              </w:rPr>
            </w:pPr>
            <w:r>
              <w:rPr>
                <w:rFonts w:hint="eastAsia" w:ascii="仿宋_GB2312" w:hAnsi="仿宋_GB2312" w:eastAsia="仿宋_GB2312" w:cs="仿宋_GB2312"/>
              </w:rPr>
              <w:t>4、测速系统</w:t>
            </w:r>
          </w:p>
          <w:p w14:paraId="7A10D943">
            <w:pPr>
              <w:rPr>
                <w:rFonts w:hint="eastAsia" w:ascii="仿宋_GB2312" w:hAnsi="仿宋_GB2312" w:eastAsia="仿宋_GB2312" w:cs="仿宋_GB2312"/>
              </w:rPr>
            </w:pPr>
            <w:r>
              <w:rPr>
                <w:rFonts w:hint="eastAsia" w:ascii="仿宋_GB2312" w:hAnsi="仿宋_GB2312" w:eastAsia="仿宋_GB2312" w:cs="仿宋_GB2312"/>
              </w:rPr>
              <w:t>4.1测速抓拍通两点传感器来检测车辆是否超速，超过限制速度则LED灯闪烁提示并拍摄超速车辆。抓拍的图像需显示在中控的可视化界面中，显示时长不低于5s。</w:t>
            </w:r>
          </w:p>
          <w:p w14:paraId="643CE0B3">
            <w:pPr>
              <w:rPr>
                <w:rFonts w:hint="eastAsia" w:ascii="仿宋_GB2312" w:hAnsi="仿宋_GB2312" w:eastAsia="仿宋_GB2312" w:cs="仿宋_GB2312"/>
              </w:rPr>
            </w:pPr>
            <w:r>
              <w:rPr>
                <w:rFonts w:hint="eastAsia" w:ascii="仿宋_GB2312" w:hAnsi="仿宋_GB2312" w:eastAsia="仿宋_GB2312" w:cs="仿宋_GB2312"/>
              </w:rPr>
              <w:t>4.2将超速的信息（图像、时间）发布给对应ID的车辆。</w:t>
            </w:r>
          </w:p>
          <w:p w14:paraId="5614A5AC">
            <w:pPr>
              <w:rPr>
                <w:rFonts w:hint="eastAsia" w:ascii="仿宋_GB2312" w:hAnsi="仿宋_GB2312" w:eastAsia="仿宋_GB2312" w:cs="仿宋_GB2312"/>
              </w:rPr>
            </w:pPr>
            <w:r>
              <w:rPr>
                <w:rFonts w:hint="eastAsia" w:ascii="仿宋_GB2312" w:hAnsi="仿宋_GB2312" w:eastAsia="仿宋_GB2312" w:cs="仿宋_GB2312"/>
              </w:rPr>
              <w:t>4.3测速路段安装液晶显示屏，显示当前经过车辆速度，如果车辆超速显示数字为红色，车辆不超速显示数字为绿色。</w:t>
            </w:r>
          </w:p>
          <w:p w14:paraId="237E5D70">
            <w:pPr>
              <w:rPr>
                <w:rFonts w:hint="eastAsia" w:ascii="仿宋_GB2312" w:hAnsi="仿宋_GB2312" w:eastAsia="仿宋_GB2312" w:cs="仿宋_GB2312"/>
              </w:rPr>
            </w:pPr>
            <w:r>
              <w:rPr>
                <w:rFonts w:hint="eastAsia" w:ascii="仿宋_GB2312" w:hAnsi="仿宋_GB2312" w:eastAsia="仿宋_GB2312" w:cs="仿宋_GB2312"/>
              </w:rPr>
              <w:t>4.4摄像头画面需使用实时流传输协议进行推流。</w:t>
            </w:r>
          </w:p>
          <w:p w14:paraId="4F83CD7C">
            <w:pPr>
              <w:rPr>
                <w:rFonts w:hint="eastAsia" w:ascii="仿宋_GB2312" w:hAnsi="仿宋_GB2312" w:eastAsia="仿宋_GB2312" w:cs="仿宋_GB2312"/>
              </w:rPr>
            </w:pPr>
            <w:r>
              <w:rPr>
                <w:rFonts w:hint="eastAsia" w:ascii="仿宋_GB2312" w:hAnsi="仿宋_GB2312" w:eastAsia="仿宋_GB2312" w:cs="仿宋_GB2312"/>
              </w:rPr>
              <w:t>5、灯光管理系统</w:t>
            </w:r>
          </w:p>
          <w:p w14:paraId="2B325960">
            <w:pPr>
              <w:rPr>
                <w:rFonts w:hint="eastAsia" w:ascii="仿宋_GB2312" w:hAnsi="仿宋_GB2312" w:eastAsia="仿宋_GB2312" w:cs="仿宋_GB2312"/>
              </w:rPr>
            </w:pPr>
            <w:r>
              <w:rPr>
                <w:rFonts w:hint="eastAsia" w:ascii="仿宋_GB2312" w:hAnsi="仿宋_GB2312" w:eastAsia="仿宋_GB2312" w:cs="仿宋_GB2312"/>
              </w:rPr>
              <w:t>5.1可控制建筑灯光的开关，以及灯光模式选择。</w:t>
            </w:r>
          </w:p>
          <w:p w14:paraId="2F153FFD">
            <w:pPr>
              <w:rPr>
                <w:rFonts w:hint="eastAsia" w:ascii="仿宋_GB2312" w:hAnsi="仿宋_GB2312" w:eastAsia="仿宋_GB2312" w:cs="仿宋_GB2312"/>
              </w:rPr>
            </w:pPr>
            <w:r>
              <w:rPr>
                <w:rFonts w:hint="eastAsia" w:ascii="仿宋_GB2312" w:hAnsi="仿宋_GB2312" w:eastAsia="仿宋_GB2312" w:cs="仿宋_GB2312"/>
              </w:rPr>
              <w:t>5.2可控制道路灯光的开关，以及灯光模式选择。</w:t>
            </w:r>
          </w:p>
          <w:p w14:paraId="044ABA5F">
            <w:pPr>
              <w:rPr>
                <w:rFonts w:hint="eastAsia" w:ascii="仿宋_GB2312" w:hAnsi="仿宋_GB2312" w:eastAsia="仿宋_GB2312" w:cs="仿宋_GB2312"/>
              </w:rPr>
            </w:pPr>
            <w:r>
              <w:rPr>
                <w:rFonts w:hint="eastAsia" w:ascii="仿宋_GB2312" w:hAnsi="仿宋_GB2312" w:eastAsia="仿宋_GB2312" w:cs="仿宋_GB2312"/>
              </w:rPr>
              <w:t>5.3可控制绿化灯光的开关，以及灯光模式选择。</w:t>
            </w:r>
          </w:p>
          <w:p w14:paraId="0FD82897">
            <w:pPr>
              <w:keepNext w:val="0"/>
              <w:keepLines w:val="0"/>
              <w:pageBreakBefore w:val="0"/>
              <w:widowControl w:val="0"/>
              <w:kinsoku/>
              <w:wordWrap/>
              <w:overflowPunct/>
              <w:topLinePunct w:val="0"/>
              <w:autoSpaceDE/>
              <w:autoSpaceDN/>
              <w:bidi w:val="0"/>
              <w:adjustRightInd w:val="0"/>
              <w:snapToGrid/>
              <w:spacing w:before="313" w:beforeLines="100"/>
              <w:textAlignment w:val="auto"/>
              <w:rPr>
                <w:rFonts w:hint="eastAsia" w:ascii="仿宋_GB2312" w:hAnsi="仿宋_GB2312" w:eastAsia="仿宋_GB2312" w:cs="仿宋_GB2312"/>
              </w:rPr>
            </w:pPr>
            <w:r>
              <w:rPr>
                <w:rFonts w:hint="eastAsia" w:ascii="仿宋_GB2312" w:hAnsi="仿宋_GB2312" w:eastAsia="仿宋_GB2312" w:cs="仿宋_GB2312"/>
              </w:rPr>
              <w:t>二、沙盘中控系统课程资料</w:t>
            </w:r>
          </w:p>
          <w:p w14:paraId="0E43CB85">
            <w:pPr>
              <w:rPr>
                <w:rFonts w:hint="eastAsia" w:ascii="仿宋_GB2312" w:hAnsi="仿宋_GB2312" w:eastAsia="仿宋_GB2312" w:cs="仿宋_GB2312"/>
                <w:lang w:val="en-US"/>
              </w:rPr>
            </w:pPr>
            <w:r>
              <w:rPr>
                <w:rFonts w:hint="eastAsia" w:ascii="仿宋_GB2312" w:hAnsi="仿宋_GB2312" w:eastAsia="仿宋_GB2312" w:cs="仿宋_GB2312"/>
              </w:rPr>
              <w:t>沙盘中控系统使用指导视频、指导手册及相关资料。（课时≥1，视频时长≥3分钟，指导手册，相关资料：沙盘中控系统使用说明和执行文件）</w:t>
            </w:r>
          </w:p>
        </w:tc>
        <w:tc>
          <w:tcPr>
            <w:tcW w:w="339" w:type="pct"/>
            <w:tcBorders>
              <w:top w:val="nil"/>
              <w:left w:val="nil"/>
              <w:bottom w:val="single" w:color="000000" w:sz="4" w:space="0"/>
              <w:right w:val="single" w:color="000000" w:sz="4" w:space="0"/>
            </w:tcBorders>
            <w:vAlign w:val="center"/>
          </w:tcPr>
          <w:p w14:paraId="24712025">
            <w:pPr>
              <w:jc w:val="center"/>
              <w:rPr>
                <w:rFonts w:hint="eastAsia" w:ascii="仿宋_GB2312" w:hAnsi="仿宋_GB2312" w:eastAsia="仿宋_GB2312" w:cs="仿宋_GB2312"/>
              </w:rPr>
            </w:pPr>
            <w:r>
              <w:rPr>
                <w:rFonts w:hint="eastAsia" w:ascii="仿宋_GB2312" w:hAnsi="仿宋_GB2312" w:eastAsia="仿宋_GB2312" w:cs="仿宋_GB2312"/>
              </w:rPr>
              <w:t>套</w:t>
            </w:r>
          </w:p>
        </w:tc>
        <w:tc>
          <w:tcPr>
            <w:tcW w:w="388" w:type="pct"/>
            <w:tcBorders>
              <w:top w:val="nil"/>
              <w:left w:val="nil"/>
              <w:bottom w:val="single" w:color="000000" w:sz="4" w:space="0"/>
            </w:tcBorders>
            <w:vAlign w:val="center"/>
          </w:tcPr>
          <w:p w14:paraId="11DAFE7F">
            <w:pPr>
              <w:jc w:val="center"/>
              <w:rPr>
                <w:rFonts w:hint="eastAsia" w:ascii="仿宋_GB2312" w:hAnsi="仿宋_GB2312" w:eastAsia="仿宋_GB2312" w:cs="仿宋_GB2312"/>
              </w:rPr>
            </w:pPr>
            <w:r>
              <w:rPr>
                <w:rFonts w:hint="eastAsia" w:ascii="仿宋_GB2312" w:hAnsi="仿宋_GB2312" w:eastAsia="仿宋_GB2312" w:cs="仿宋_GB2312"/>
              </w:rPr>
              <w:t>1</w:t>
            </w:r>
          </w:p>
        </w:tc>
      </w:tr>
      <w:tr w14:paraId="4444A5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5" w:hRule="atLeast"/>
          <w:jc w:val="center"/>
        </w:trPr>
        <w:tc>
          <w:tcPr>
            <w:tcW w:w="437" w:type="pct"/>
            <w:tcBorders>
              <w:top w:val="nil"/>
              <w:bottom w:val="single" w:color="000000" w:sz="4" w:space="0"/>
              <w:right w:val="single" w:color="000000" w:sz="4" w:space="0"/>
            </w:tcBorders>
            <w:shd w:val="clear" w:color="auto" w:fill="auto"/>
            <w:tcMar>
              <w:top w:w="15" w:type="dxa"/>
              <w:left w:w="15" w:type="dxa"/>
              <w:bottom w:w="0" w:type="dxa"/>
              <w:right w:w="15" w:type="dxa"/>
            </w:tcMar>
            <w:vAlign w:val="center"/>
          </w:tcPr>
          <w:p w14:paraId="5B675F2B">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59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6BEF6B">
            <w:pPr>
              <w:jc w:val="center"/>
              <w:rPr>
                <w:rFonts w:hint="eastAsia" w:ascii="仿宋_GB2312" w:hAnsi="仿宋_GB2312" w:eastAsia="仿宋_GB2312" w:cs="仿宋_GB2312"/>
              </w:rPr>
            </w:pPr>
            <w:r>
              <w:rPr>
                <w:rFonts w:hint="eastAsia" w:ascii="仿宋" w:eastAsia="仿宋"/>
                <w:sz w:val="24"/>
                <w:szCs w:val="24"/>
              </w:rPr>
              <w:t>★</w:t>
            </w:r>
            <w:r>
              <w:rPr>
                <w:rFonts w:hint="eastAsia" w:ascii="仿宋_GB2312" w:hAnsi="仿宋_GB2312" w:eastAsia="仿宋_GB2312" w:cs="仿宋_GB2312"/>
              </w:rPr>
              <w:t>桌面级智能网联微缩车（高阶级）</w:t>
            </w:r>
          </w:p>
        </w:tc>
        <w:tc>
          <w:tcPr>
            <w:tcW w:w="323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1921FD7">
            <w:pPr>
              <w:rPr>
                <w:rFonts w:hint="eastAsia" w:ascii="仿宋_GB2312" w:hAnsi="仿宋_GB2312" w:eastAsia="仿宋_GB2312" w:cs="仿宋_GB2312"/>
              </w:rPr>
            </w:pPr>
            <w:bookmarkStart w:id="30" w:name="OLE_LINK2"/>
            <w:r>
              <w:rPr>
                <w:rFonts w:hint="eastAsia" w:ascii="仿宋_GB2312" w:hAnsi="仿宋_GB2312" w:eastAsia="仿宋_GB2312" w:cs="仿宋_GB2312"/>
              </w:rPr>
              <w:t>一、桌面级智能网联微缩车（高阶级）硬件参数</w:t>
            </w:r>
          </w:p>
          <w:bookmarkEnd w:id="30"/>
          <w:p w14:paraId="1AC8A44D">
            <w:pPr>
              <w:ind w:firstLine="420" w:firstLineChars="200"/>
              <w:rPr>
                <w:rFonts w:hint="eastAsia" w:ascii="仿宋_GB2312" w:hAnsi="仿宋_GB2312" w:eastAsia="仿宋_GB2312" w:cs="仿宋_GB2312"/>
              </w:rPr>
            </w:pPr>
            <w:r>
              <w:rPr>
                <w:rFonts w:hint="eastAsia" w:ascii="仿宋_GB2312" w:hAnsi="仿宋_GB2312" w:eastAsia="仿宋_GB2312" w:cs="仿宋_GB2312"/>
              </w:rPr>
              <w:t>桌面级智能网联微缩车（高阶级）由下层底盘与上层模块组成，其中底盘是前后双叉臂独立悬架，中置四驱，支持四轮同向、四轮异向、阿克曼转向三种转向形式，支持遥控控制和上位机控制，包含转向灯、前照明灯、尾灯、双闪、模式灯等。上层模块包含智能驾驶主控芯片、摄像头、激光测距、IMU、GPS、激光雷达传感器以及拓展器、散热风扇和车壳等。</w:t>
            </w:r>
          </w:p>
          <w:p w14:paraId="637464E7">
            <w:pPr>
              <w:rPr>
                <w:rFonts w:hint="eastAsia" w:ascii="仿宋_GB2312" w:hAnsi="仿宋_GB2312" w:eastAsia="仿宋_GB2312" w:cs="仿宋_GB2312"/>
              </w:rPr>
            </w:pPr>
            <w:r>
              <w:rPr>
                <w:rFonts w:hint="eastAsia" w:ascii="仿宋_GB2312" w:hAnsi="仿宋_GB2312" w:eastAsia="仿宋_GB2312" w:cs="仿宋_GB2312"/>
              </w:rPr>
              <w:t>1、底盘参数</w:t>
            </w:r>
          </w:p>
          <w:p w14:paraId="7D8BE2B8">
            <w:pPr>
              <w:rPr>
                <w:rFonts w:hint="eastAsia" w:ascii="仿宋_GB2312" w:hAnsi="仿宋_GB2312" w:eastAsia="仿宋_GB2312" w:cs="仿宋_GB2312"/>
              </w:rPr>
            </w:pPr>
            <w:r>
              <w:rPr>
                <w:rFonts w:hint="eastAsia" w:ascii="仿宋_GB2312" w:hAnsi="仿宋_GB2312" w:eastAsia="仿宋_GB2312" w:cs="仿宋_GB2312"/>
              </w:rPr>
              <w:t>1.1底盘尺寸：420mm*190mm*70mm（波动范围≤10mm）</w:t>
            </w:r>
          </w:p>
          <w:p w14:paraId="4CC17220">
            <w:pPr>
              <w:rPr>
                <w:rFonts w:hint="eastAsia" w:ascii="仿宋_GB2312" w:hAnsi="仿宋_GB2312" w:eastAsia="仿宋_GB2312" w:cs="仿宋_GB2312"/>
              </w:rPr>
            </w:pPr>
            <w:r>
              <w:rPr>
                <w:rFonts w:hint="eastAsia" w:ascii="仿宋_GB2312" w:hAnsi="仿宋_GB2312" w:eastAsia="仿宋_GB2312" w:cs="仿宋_GB2312"/>
              </w:rPr>
              <w:t>1.2前后双叉臂独立悬架，中置四驱，支持四轮同向、四轮异向、阿克曼转向三种转向形式，支持遥控控制和上位机控制，包含转向灯、前照明灯、尾灯、双闪、模式灯等。（底盘需提供纸质设计图纸说明）</w:t>
            </w:r>
          </w:p>
          <w:p w14:paraId="4DF1FC4A">
            <w:pPr>
              <w:rPr>
                <w:rFonts w:hint="eastAsia" w:ascii="仿宋_GB2312" w:hAnsi="仿宋_GB2312" w:eastAsia="仿宋_GB2312" w:cs="仿宋_GB2312"/>
              </w:rPr>
            </w:pPr>
            <w:r>
              <w:rPr>
                <w:rFonts w:hint="eastAsia" w:ascii="仿宋_GB2312" w:hAnsi="仿宋_GB2312" w:eastAsia="仿宋_GB2312" w:cs="仿宋_GB2312"/>
              </w:rPr>
              <w:t>1.3包含供电板、电机、舵机、编码器、遥控器、充电器等。</w:t>
            </w:r>
          </w:p>
          <w:p w14:paraId="30DCF813">
            <w:pPr>
              <w:rPr>
                <w:rFonts w:hint="eastAsia" w:ascii="仿宋_GB2312" w:hAnsi="仿宋_GB2312" w:eastAsia="仿宋_GB2312" w:cs="仿宋_GB2312"/>
              </w:rPr>
            </w:pPr>
            <w:r>
              <w:rPr>
                <w:rFonts w:hint="eastAsia" w:ascii="仿宋_GB2312" w:hAnsi="仿宋_GB2312" w:eastAsia="仿宋_GB2312" w:cs="仿宋_GB2312"/>
              </w:rPr>
              <w:t>1.4底盘控制：下位机芯片</w:t>
            </w:r>
          </w:p>
          <w:p w14:paraId="58DC826E">
            <w:pPr>
              <w:rPr>
                <w:rFonts w:hint="eastAsia" w:ascii="仿宋_GB2312" w:hAnsi="仿宋_GB2312" w:eastAsia="仿宋_GB2312" w:cs="仿宋_GB2312"/>
              </w:rPr>
            </w:pPr>
            <w:r>
              <w:rPr>
                <w:rFonts w:hint="eastAsia" w:ascii="仿宋_GB2312" w:hAnsi="仿宋_GB2312" w:eastAsia="仿宋_GB2312" w:cs="仿宋_GB2312"/>
              </w:rPr>
              <w:t>1.5电池参数：3S，Lipo，11.1V，5300~7000mAh，充电时间≤2小时</w:t>
            </w:r>
          </w:p>
          <w:p w14:paraId="6E63990D">
            <w:pPr>
              <w:rPr>
                <w:rFonts w:hint="eastAsia" w:ascii="仿宋_GB2312" w:hAnsi="仿宋_GB2312" w:eastAsia="仿宋_GB2312" w:cs="仿宋_GB2312"/>
              </w:rPr>
            </w:pPr>
            <w:r>
              <w:rPr>
                <w:rFonts w:hint="eastAsia" w:ascii="仿宋_GB2312" w:hAnsi="仿宋_GB2312" w:eastAsia="仿宋_GB2312" w:cs="仿宋_GB2312"/>
              </w:rPr>
              <w:t>1.6转弯半径：四轮异向≤300mm，阿克曼转向≤600mm</w:t>
            </w:r>
          </w:p>
          <w:p w14:paraId="216867B8">
            <w:pPr>
              <w:rPr>
                <w:rFonts w:hint="eastAsia" w:ascii="仿宋_GB2312" w:hAnsi="仿宋_GB2312" w:eastAsia="仿宋_GB2312" w:cs="仿宋_GB2312"/>
              </w:rPr>
            </w:pPr>
            <w:r>
              <w:rPr>
                <w:rFonts w:hint="eastAsia" w:ascii="仿宋_GB2312" w:hAnsi="仿宋_GB2312" w:eastAsia="仿宋_GB2312" w:cs="仿宋_GB2312"/>
              </w:rPr>
              <w:t>1.7测速功能：编码器测速</w:t>
            </w:r>
          </w:p>
          <w:p w14:paraId="3B510BA1">
            <w:pPr>
              <w:rPr>
                <w:rFonts w:hint="eastAsia" w:ascii="仿宋_GB2312" w:hAnsi="仿宋_GB2312" w:eastAsia="仿宋_GB2312" w:cs="仿宋_GB2312"/>
              </w:rPr>
            </w:pPr>
            <w:r>
              <w:rPr>
                <w:rFonts w:hint="eastAsia" w:ascii="仿宋_GB2312" w:hAnsi="仿宋_GB2312" w:eastAsia="仿宋_GB2312" w:cs="仿宋_GB2312"/>
              </w:rPr>
              <w:t>1.8通讯：串口通讯</w:t>
            </w:r>
          </w:p>
          <w:p w14:paraId="3BC9BB94">
            <w:pPr>
              <w:rPr>
                <w:rFonts w:hint="eastAsia" w:ascii="仿宋_GB2312" w:hAnsi="仿宋_GB2312" w:eastAsia="仿宋_GB2312" w:cs="仿宋_GB2312"/>
                <w:b/>
              </w:rPr>
            </w:pPr>
            <w:r>
              <w:rPr>
                <w:rFonts w:hint="eastAsia" w:ascii="仿宋_GB2312" w:hAnsi="仿宋_GB2312" w:eastAsia="仿宋_GB2312" w:cs="仿宋_GB2312"/>
              </w:rPr>
              <w:t>1.9底盘质量：≥3KG</w:t>
            </w:r>
          </w:p>
          <w:p w14:paraId="34629085">
            <w:pPr>
              <w:rPr>
                <w:rFonts w:hint="eastAsia" w:ascii="仿宋_GB2312" w:hAnsi="仿宋_GB2312" w:eastAsia="仿宋_GB2312" w:cs="仿宋_GB2312"/>
              </w:rPr>
            </w:pPr>
            <w:r>
              <w:rPr>
                <w:rFonts w:hint="eastAsia" w:ascii="仿宋_GB2312" w:hAnsi="仿宋_GB2312" w:eastAsia="仿宋_GB2312" w:cs="仿宋_GB2312"/>
              </w:rPr>
              <w:t>1.10轮径：60~70mm</w:t>
            </w:r>
          </w:p>
          <w:p w14:paraId="06DD824A">
            <w:pPr>
              <w:rPr>
                <w:rFonts w:hint="eastAsia" w:ascii="仿宋_GB2312" w:hAnsi="仿宋_GB2312" w:eastAsia="仿宋_GB2312" w:cs="仿宋_GB2312"/>
              </w:rPr>
            </w:pPr>
            <w:r>
              <w:rPr>
                <w:rFonts w:hint="eastAsia" w:ascii="仿宋_GB2312" w:hAnsi="仿宋_GB2312" w:eastAsia="仿宋_GB2312" w:cs="仿宋_GB2312"/>
              </w:rPr>
              <w:t>1.11轴距：260~270mm</w:t>
            </w:r>
          </w:p>
          <w:p w14:paraId="71B08F90">
            <w:pPr>
              <w:rPr>
                <w:rFonts w:hint="eastAsia" w:ascii="仿宋_GB2312" w:hAnsi="仿宋_GB2312" w:eastAsia="仿宋_GB2312" w:cs="仿宋_GB2312"/>
              </w:rPr>
            </w:pPr>
            <w:r>
              <w:rPr>
                <w:rFonts w:hint="eastAsia" w:ascii="仿宋_GB2312" w:hAnsi="仿宋_GB2312" w:eastAsia="仿宋_GB2312" w:cs="仿宋_GB2312"/>
              </w:rPr>
              <w:t>1.12轮距：150~165mm</w:t>
            </w:r>
          </w:p>
          <w:p w14:paraId="24193005">
            <w:pPr>
              <w:rPr>
                <w:rFonts w:hint="eastAsia" w:ascii="仿宋_GB2312" w:hAnsi="仿宋_GB2312" w:eastAsia="仿宋_GB2312" w:cs="仿宋_GB2312"/>
              </w:rPr>
            </w:pPr>
            <w:r>
              <w:rPr>
                <w:rFonts w:hint="eastAsia" w:ascii="仿宋_GB2312" w:hAnsi="仿宋_GB2312" w:eastAsia="仿宋_GB2312" w:cs="仿宋_GB2312"/>
              </w:rPr>
              <w:t>1.13离地间隙：≤17mm</w:t>
            </w:r>
          </w:p>
          <w:p w14:paraId="7CE14B20">
            <w:pPr>
              <w:rPr>
                <w:rFonts w:hint="eastAsia" w:ascii="仿宋_GB2312" w:hAnsi="仿宋_GB2312" w:eastAsia="仿宋_GB2312" w:cs="仿宋_GB2312"/>
              </w:rPr>
            </w:pPr>
            <w:r>
              <w:rPr>
                <w:rFonts w:hint="eastAsia" w:ascii="仿宋_GB2312" w:hAnsi="仿宋_GB2312" w:eastAsia="仿宋_GB2312" w:cs="仿宋_GB2312"/>
              </w:rPr>
              <w:t>1.14满载续航时间：≥5h</w:t>
            </w:r>
          </w:p>
          <w:p w14:paraId="5C998637">
            <w:pPr>
              <w:rPr>
                <w:rFonts w:hint="eastAsia" w:ascii="仿宋_GB2312" w:hAnsi="仿宋_GB2312" w:eastAsia="仿宋_GB2312" w:cs="仿宋_GB2312"/>
              </w:rPr>
            </w:pPr>
            <w:r>
              <w:rPr>
                <w:rFonts w:hint="eastAsia" w:ascii="仿宋_GB2312" w:hAnsi="仿宋_GB2312" w:eastAsia="仿宋_GB2312" w:cs="仿宋_GB2312"/>
              </w:rPr>
              <w:t>1.15爬坡角度：≥12°</w:t>
            </w:r>
          </w:p>
          <w:p w14:paraId="4A2D1B89">
            <w:pPr>
              <w:rPr>
                <w:rFonts w:hint="eastAsia" w:ascii="仿宋_GB2312" w:hAnsi="仿宋_GB2312" w:eastAsia="仿宋_GB2312" w:cs="仿宋_GB2312"/>
              </w:rPr>
            </w:pPr>
            <w:r>
              <w:rPr>
                <w:rFonts w:hint="eastAsia" w:ascii="仿宋_GB2312" w:hAnsi="仿宋_GB2312" w:eastAsia="仿宋_GB2312" w:cs="仿宋_GB2312"/>
              </w:rPr>
              <w:t>1.16车速： ≥10km/h</w:t>
            </w:r>
          </w:p>
          <w:p w14:paraId="19022937">
            <w:pPr>
              <w:rPr>
                <w:rFonts w:hint="eastAsia" w:ascii="仿宋_GB2312" w:hAnsi="仿宋_GB2312" w:eastAsia="仿宋_GB2312" w:cs="仿宋_GB2312"/>
              </w:rPr>
            </w:pPr>
            <w:r>
              <w:rPr>
                <w:rFonts w:hint="eastAsia" w:ascii="仿宋_GB2312" w:hAnsi="仿宋_GB2312" w:eastAsia="仿宋_GB2312" w:cs="仿宋_GB2312"/>
              </w:rPr>
              <w:t>1.17传动类型：皮带传动</w:t>
            </w:r>
          </w:p>
          <w:p w14:paraId="0F15C50B">
            <w:pPr>
              <w:rPr>
                <w:rFonts w:hint="eastAsia" w:ascii="仿宋_GB2312" w:hAnsi="仿宋_GB2312" w:eastAsia="仿宋_GB2312" w:cs="仿宋_GB2312"/>
              </w:rPr>
            </w:pPr>
            <w:r>
              <w:rPr>
                <w:rFonts w:hint="eastAsia" w:ascii="仿宋_GB2312" w:hAnsi="仿宋_GB2312" w:eastAsia="仿宋_GB2312" w:cs="仿宋_GB2312"/>
              </w:rPr>
              <w:t>1.18传动比：≥6</w:t>
            </w:r>
          </w:p>
          <w:p w14:paraId="05E00E4C">
            <w:pPr>
              <w:rPr>
                <w:rFonts w:hint="eastAsia" w:ascii="仿宋_GB2312" w:hAnsi="仿宋_GB2312" w:eastAsia="仿宋_GB2312" w:cs="仿宋_GB2312"/>
              </w:rPr>
            </w:pPr>
            <w:r>
              <w:rPr>
                <w:rFonts w:hint="eastAsia" w:ascii="仿宋_GB2312" w:hAnsi="仿宋_GB2312" w:eastAsia="仿宋_GB2312" w:cs="仿宋_GB2312"/>
              </w:rPr>
              <w:t>1.19制动方式：电机制动</w:t>
            </w:r>
          </w:p>
          <w:p w14:paraId="0D7D7FB6">
            <w:pPr>
              <w:rPr>
                <w:rFonts w:hint="eastAsia" w:ascii="仿宋_GB2312" w:hAnsi="仿宋_GB2312" w:eastAsia="仿宋_GB2312" w:cs="仿宋_GB2312"/>
              </w:rPr>
            </w:pPr>
            <w:r>
              <w:rPr>
                <w:rFonts w:hint="eastAsia" w:ascii="仿宋_GB2312" w:hAnsi="仿宋_GB2312" w:eastAsia="仿宋_GB2312" w:cs="仿宋_GB2312"/>
              </w:rPr>
              <w:t>1.20差速器：前差速+后差速</w:t>
            </w:r>
          </w:p>
          <w:p w14:paraId="64108BC8">
            <w:pPr>
              <w:rPr>
                <w:rFonts w:hint="eastAsia" w:ascii="仿宋_GB2312" w:hAnsi="仿宋_GB2312" w:eastAsia="仿宋_GB2312" w:cs="仿宋_GB2312"/>
              </w:rPr>
            </w:pPr>
            <w:r>
              <w:rPr>
                <w:rFonts w:hint="eastAsia" w:ascii="仿宋_GB2312" w:hAnsi="仿宋_GB2312" w:eastAsia="仿宋_GB2312" w:cs="仿宋_GB2312"/>
              </w:rPr>
              <w:t>1.21转向精度：≤0.07°</w:t>
            </w:r>
          </w:p>
          <w:p w14:paraId="4E2E1403">
            <w:pPr>
              <w:rPr>
                <w:rFonts w:hint="eastAsia" w:ascii="仿宋_GB2312" w:hAnsi="仿宋_GB2312" w:eastAsia="仿宋_GB2312" w:cs="仿宋_GB2312"/>
              </w:rPr>
            </w:pPr>
            <w:r>
              <w:rPr>
                <w:rFonts w:hint="eastAsia" w:ascii="仿宋_GB2312" w:hAnsi="仿宋_GB2312" w:eastAsia="仿宋_GB2312" w:cs="仿宋_GB2312"/>
              </w:rPr>
              <w:t>1.22转向范围：</w:t>
            </w:r>
          </w:p>
          <w:p w14:paraId="1815E766">
            <w:pPr>
              <w:rPr>
                <w:rFonts w:hint="eastAsia" w:ascii="仿宋_GB2312" w:hAnsi="仿宋_GB2312" w:eastAsia="仿宋_GB2312" w:cs="仿宋_GB2312"/>
              </w:rPr>
            </w:pPr>
            <w:r>
              <w:rPr>
                <w:rFonts w:hint="eastAsia" w:ascii="仿宋_GB2312" w:hAnsi="仿宋_GB2312" w:eastAsia="仿宋_GB2312" w:cs="仿宋_GB2312"/>
              </w:rPr>
              <w:t>前轮：-35°~35°</w:t>
            </w:r>
          </w:p>
          <w:p w14:paraId="7CC6E391">
            <w:pPr>
              <w:rPr>
                <w:rFonts w:hint="eastAsia" w:ascii="仿宋_GB2312" w:hAnsi="仿宋_GB2312" w:eastAsia="仿宋_GB2312" w:cs="仿宋_GB2312"/>
              </w:rPr>
            </w:pPr>
            <w:r>
              <w:rPr>
                <w:rFonts w:hint="eastAsia" w:ascii="仿宋_GB2312" w:hAnsi="仿宋_GB2312" w:eastAsia="仿宋_GB2312" w:cs="仿宋_GB2312"/>
              </w:rPr>
              <w:t>后轮：-35°~35°</w:t>
            </w:r>
          </w:p>
          <w:p w14:paraId="3B74B039">
            <w:pPr>
              <w:rPr>
                <w:rFonts w:hint="eastAsia" w:ascii="仿宋_GB2312" w:hAnsi="仿宋_GB2312" w:eastAsia="仿宋_GB2312" w:cs="仿宋_GB2312"/>
              </w:rPr>
            </w:pPr>
            <w:r>
              <w:rPr>
                <w:rFonts w:hint="eastAsia" w:ascii="仿宋_GB2312" w:hAnsi="仿宋_GB2312" w:eastAsia="仿宋_GB2312" w:cs="仿宋_GB2312"/>
              </w:rPr>
              <w:t>2、舵机</w:t>
            </w:r>
          </w:p>
          <w:p w14:paraId="55869789">
            <w:pPr>
              <w:rPr>
                <w:rFonts w:hint="eastAsia" w:ascii="仿宋_GB2312" w:hAnsi="仿宋_GB2312" w:eastAsia="仿宋_GB2312" w:cs="仿宋_GB2312"/>
              </w:rPr>
            </w:pPr>
            <w:r>
              <w:rPr>
                <w:rFonts w:hint="eastAsia" w:ascii="仿宋_GB2312" w:hAnsi="仿宋_GB2312" w:eastAsia="仿宋_GB2312" w:cs="仿宋_GB2312"/>
              </w:rPr>
              <w:t>2.1电压：5.5V~9V</w:t>
            </w:r>
          </w:p>
          <w:p w14:paraId="2B0E62CE">
            <w:pPr>
              <w:rPr>
                <w:rFonts w:hint="eastAsia" w:ascii="仿宋_GB2312" w:hAnsi="仿宋_GB2312" w:eastAsia="仿宋_GB2312" w:cs="仿宋_GB2312"/>
              </w:rPr>
            </w:pPr>
            <w:r>
              <w:rPr>
                <w:rFonts w:hint="eastAsia" w:ascii="仿宋_GB2312" w:hAnsi="仿宋_GB2312" w:eastAsia="仿宋_GB2312" w:cs="仿宋_GB2312"/>
              </w:rPr>
              <w:t>2.2角度：0~360°</w:t>
            </w:r>
          </w:p>
          <w:p w14:paraId="024FC968">
            <w:pPr>
              <w:rPr>
                <w:rFonts w:hint="eastAsia" w:ascii="仿宋_GB2312" w:hAnsi="仿宋_GB2312" w:eastAsia="仿宋_GB2312" w:cs="仿宋_GB2312"/>
              </w:rPr>
            </w:pPr>
            <w:r>
              <w:rPr>
                <w:rFonts w:hint="eastAsia" w:ascii="仿宋_GB2312" w:hAnsi="仿宋_GB2312" w:eastAsia="仿宋_GB2312" w:cs="仿宋_GB2312"/>
              </w:rPr>
              <w:t>2.3齿轮虚位：≤0.5°</w:t>
            </w:r>
          </w:p>
          <w:p w14:paraId="140832BB">
            <w:pPr>
              <w:rPr>
                <w:rFonts w:hint="eastAsia" w:ascii="仿宋_GB2312" w:hAnsi="仿宋_GB2312" w:eastAsia="仿宋_GB2312" w:cs="仿宋_GB2312"/>
              </w:rPr>
            </w:pPr>
            <w:r>
              <w:rPr>
                <w:rFonts w:hint="eastAsia" w:ascii="仿宋_GB2312" w:hAnsi="仿宋_GB2312" w:eastAsia="仿宋_GB2312" w:cs="仿宋_GB2312"/>
              </w:rPr>
              <w:t>3、电机</w:t>
            </w:r>
          </w:p>
          <w:p w14:paraId="5D29FACD">
            <w:pPr>
              <w:rPr>
                <w:rFonts w:hint="eastAsia" w:ascii="仿宋_GB2312" w:hAnsi="仿宋_GB2312" w:eastAsia="仿宋_GB2312" w:cs="仿宋_GB2312"/>
              </w:rPr>
            </w:pPr>
            <w:r>
              <w:rPr>
                <w:rFonts w:hint="eastAsia" w:ascii="仿宋_GB2312" w:hAnsi="仿宋_GB2312" w:eastAsia="仿宋_GB2312" w:cs="仿宋_GB2312"/>
              </w:rPr>
              <w:t>3.1尺寸：R=36mm L=52.8mm</w:t>
            </w:r>
          </w:p>
          <w:p w14:paraId="2F50E70B">
            <w:pPr>
              <w:rPr>
                <w:rFonts w:hint="eastAsia" w:ascii="仿宋_GB2312" w:hAnsi="仿宋_GB2312" w:eastAsia="仿宋_GB2312" w:cs="仿宋_GB2312"/>
              </w:rPr>
            </w:pPr>
            <w:r>
              <w:rPr>
                <w:rFonts w:hint="eastAsia" w:ascii="仿宋_GB2312" w:hAnsi="仿宋_GB2312" w:eastAsia="仿宋_GB2312" w:cs="仿宋_GB2312"/>
              </w:rPr>
              <w:t>3.2有刷/无刷：需满足无刷</w:t>
            </w:r>
          </w:p>
          <w:p w14:paraId="52B9F132">
            <w:pPr>
              <w:rPr>
                <w:rFonts w:hint="eastAsia" w:ascii="仿宋_GB2312" w:hAnsi="仿宋_GB2312" w:eastAsia="仿宋_GB2312" w:cs="仿宋_GB2312"/>
              </w:rPr>
            </w:pPr>
            <w:r>
              <w:rPr>
                <w:rFonts w:hint="eastAsia" w:ascii="仿宋_GB2312" w:hAnsi="仿宋_GB2312" w:eastAsia="仿宋_GB2312" w:cs="仿宋_GB2312"/>
              </w:rPr>
              <w:t>3.3有感/无感：需满足有感</w:t>
            </w:r>
          </w:p>
          <w:p w14:paraId="20A8D9FB">
            <w:pPr>
              <w:rPr>
                <w:rFonts w:hint="eastAsia" w:ascii="仿宋_GB2312" w:hAnsi="仿宋_GB2312" w:eastAsia="仿宋_GB2312" w:cs="仿宋_GB2312"/>
              </w:rPr>
            </w:pPr>
            <w:r>
              <w:rPr>
                <w:rFonts w:hint="eastAsia" w:ascii="仿宋_GB2312" w:hAnsi="仿宋_GB2312" w:eastAsia="仿宋_GB2312" w:cs="仿宋_GB2312"/>
              </w:rPr>
              <w:t>4、电调</w:t>
            </w:r>
          </w:p>
          <w:p w14:paraId="0F0CF955">
            <w:pPr>
              <w:rPr>
                <w:rFonts w:hint="eastAsia" w:ascii="仿宋_GB2312" w:hAnsi="仿宋_GB2312" w:eastAsia="仿宋_GB2312" w:cs="仿宋_GB2312"/>
              </w:rPr>
            </w:pPr>
            <w:r>
              <w:rPr>
                <w:rFonts w:hint="eastAsia" w:ascii="仿宋_GB2312" w:hAnsi="仿宋_GB2312" w:eastAsia="仿宋_GB2312" w:cs="仿宋_GB2312"/>
              </w:rPr>
              <w:t>4.1电压：6V~60V（安全LiPo为3S~12S），电压峰值≤60V</w:t>
            </w:r>
          </w:p>
          <w:p w14:paraId="74B4D623">
            <w:pPr>
              <w:rPr>
                <w:rFonts w:hint="eastAsia" w:ascii="仿宋_GB2312" w:hAnsi="仿宋_GB2312" w:eastAsia="仿宋_GB2312" w:cs="仿宋_GB2312"/>
              </w:rPr>
            </w:pPr>
            <w:r>
              <w:rPr>
                <w:rFonts w:hint="eastAsia" w:ascii="仿宋_GB2312" w:hAnsi="仿宋_GB2312" w:eastAsia="仿宋_GB2312" w:cs="仿宋_GB2312"/>
              </w:rPr>
              <w:t>4.2电流：连续电流20A，突发电流100A</w:t>
            </w:r>
          </w:p>
          <w:p w14:paraId="4904F0CF">
            <w:pPr>
              <w:rPr>
                <w:rFonts w:hint="eastAsia" w:ascii="仿宋_GB2312" w:hAnsi="仿宋_GB2312" w:eastAsia="仿宋_GB2312" w:cs="仿宋_GB2312"/>
              </w:rPr>
            </w:pPr>
            <w:r>
              <w:rPr>
                <w:rFonts w:hint="eastAsia" w:ascii="仿宋_GB2312" w:hAnsi="仿宋_GB2312" w:eastAsia="仿宋_GB2312" w:cs="仿宋_GB2312"/>
              </w:rPr>
              <w:t>4.3输出电流：0.5~1A</w:t>
            </w:r>
          </w:p>
          <w:p w14:paraId="2261A3F1">
            <w:pPr>
              <w:rPr>
                <w:rFonts w:hint="eastAsia" w:ascii="仿宋_GB2312" w:hAnsi="仿宋_GB2312" w:eastAsia="仿宋_GB2312" w:cs="仿宋_GB2312"/>
              </w:rPr>
            </w:pPr>
            <w:bookmarkStart w:id="31" w:name="OLE_LINK6"/>
            <w:r>
              <w:rPr>
                <w:rFonts w:hint="eastAsia" w:ascii="仿宋_GB2312" w:hAnsi="仿宋_GB2312" w:eastAsia="仿宋_GB2312" w:cs="仿宋_GB2312"/>
              </w:rPr>
              <w:t>4.4输出电压：3.3~5V</w:t>
            </w:r>
          </w:p>
          <w:p w14:paraId="554249FE">
            <w:pPr>
              <w:rPr>
                <w:rFonts w:hint="eastAsia" w:ascii="仿宋_GB2312" w:hAnsi="仿宋_GB2312" w:eastAsia="仿宋_GB2312" w:cs="仿宋_GB2312"/>
              </w:rPr>
            </w:pPr>
            <w:r>
              <w:rPr>
                <w:rFonts w:hint="eastAsia" w:ascii="仿宋_GB2312" w:hAnsi="仿宋_GB2312" w:eastAsia="仿宋_GB2312" w:cs="仿宋_GB2312"/>
              </w:rPr>
              <w:t>4.5模式：BLDC，FOC（正弦）</w:t>
            </w:r>
          </w:p>
          <w:p w14:paraId="230B3350">
            <w:pPr>
              <w:rPr>
                <w:rFonts w:hint="eastAsia" w:ascii="仿宋_GB2312" w:hAnsi="仿宋_GB2312" w:eastAsia="仿宋_GB2312" w:cs="仿宋_GB2312"/>
              </w:rPr>
            </w:pPr>
            <w:r>
              <w:rPr>
                <w:rFonts w:hint="eastAsia" w:ascii="仿宋_GB2312" w:hAnsi="仿宋_GB2312" w:eastAsia="仿宋_GB2312" w:cs="仿宋_GB2312"/>
              </w:rPr>
              <w:t>4.6支持传感器：ABI，HALL，AS5047，TS5700N8501</w:t>
            </w:r>
          </w:p>
          <w:p w14:paraId="0AC93312">
            <w:pPr>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rPr>
              <w:t>4.7通讯端口：USB，UART，PWM</w:t>
            </w:r>
            <w:r>
              <w:rPr>
                <w:rFonts w:hint="eastAsia" w:ascii="仿宋_GB2312" w:hAnsi="仿宋_GB2312" w:eastAsia="仿宋_GB2312" w:cs="仿宋_GB2312"/>
                <w:b w:val="0"/>
                <w:bCs/>
              </w:rPr>
              <w:t>（需提供满足要求的产品彩页、技术白皮书或产品说明书）</w:t>
            </w:r>
          </w:p>
          <w:bookmarkEnd w:id="31"/>
          <w:p w14:paraId="53D55BE7">
            <w:pPr>
              <w:rPr>
                <w:rFonts w:hint="eastAsia" w:ascii="仿宋_GB2312" w:hAnsi="仿宋_GB2312" w:eastAsia="仿宋_GB2312" w:cs="仿宋_GB2312"/>
              </w:rPr>
            </w:pPr>
            <w:r>
              <w:rPr>
                <w:rFonts w:hint="eastAsia" w:ascii="仿宋_GB2312" w:hAnsi="仿宋_GB2312" w:eastAsia="仿宋_GB2312" w:cs="仿宋_GB2312"/>
              </w:rPr>
              <w:t>5、芯片</w:t>
            </w:r>
          </w:p>
          <w:p w14:paraId="610115F3">
            <w:pPr>
              <w:rPr>
                <w:rFonts w:hint="eastAsia" w:ascii="仿宋_GB2312" w:hAnsi="仿宋_GB2312" w:eastAsia="仿宋_GB2312" w:cs="仿宋_GB2312"/>
              </w:rPr>
            </w:pPr>
            <w:r>
              <w:rPr>
                <w:rFonts w:hint="eastAsia" w:ascii="仿宋_GB2312" w:hAnsi="仿宋_GB2312" w:eastAsia="仿宋_GB2312" w:cs="仿宋_GB2312"/>
              </w:rPr>
              <w:t>5.1 GPU：搭载32个Tensor Core的1024核NVIDIA Ampere架构GPU</w:t>
            </w:r>
          </w:p>
          <w:p w14:paraId="629A68FD">
            <w:pPr>
              <w:rPr>
                <w:rFonts w:hint="eastAsia" w:ascii="仿宋_GB2312" w:hAnsi="仿宋_GB2312" w:eastAsia="仿宋_GB2312" w:cs="仿宋_GB2312"/>
              </w:rPr>
            </w:pPr>
            <w:r>
              <w:rPr>
                <w:rFonts w:hint="eastAsia" w:ascii="仿宋_GB2312" w:hAnsi="仿宋_GB2312" w:eastAsia="仿宋_GB2312" w:cs="仿宋_GB2312"/>
              </w:rPr>
              <w:t>5.2 CPU：8核Arm® Cortex®-A78AE v8.2 64位CPU 2MB L2 + 4MB L3</w:t>
            </w:r>
          </w:p>
          <w:p w14:paraId="76F7412E">
            <w:pPr>
              <w:rPr>
                <w:rFonts w:hint="eastAsia" w:ascii="仿宋_GB2312" w:hAnsi="仿宋_GB2312" w:eastAsia="仿宋_GB2312" w:cs="仿宋_GB2312"/>
              </w:rPr>
            </w:pPr>
            <w:r>
              <w:rPr>
                <w:rFonts w:hint="eastAsia" w:ascii="仿宋_GB2312" w:hAnsi="仿宋_GB2312" w:eastAsia="仿宋_GB2312" w:cs="仿宋_GB2312"/>
              </w:rPr>
              <w:t>5.3显存：16GB 128位 LPDDR5 102.4GB/s</w:t>
            </w:r>
          </w:p>
          <w:p w14:paraId="02B9A72D">
            <w:pPr>
              <w:rPr>
                <w:rFonts w:hint="eastAsia" w:ascii="仿宋_GB2312" w:hAnsi="仿宋_GB2312" w:eastAsia="仿宋_GB2312" w:cs="仿宋_GB2312"/>
              </w:rPr>
            </w:pPr>
            <w:r>
              <w:rPr>
                <w:rFonts w:hint="eastAsia" w:ascii="仿宋_GB2312" w:hAnsi="仿宋_GB2312" w:eastAsia="仿宋_GB2312" w:cs="仿宋_GB2312"/>
              </w:rPr>
              <w:t>5.4存储：支持外部NVMe</w:t>
            </w:r>
          </w:p>
          <w:p w14:paraId="23BCDD89">
            <w:pPr>
              <w:rPr>
                <w:rFonts w:hint="eastAsia" w:ascii="仿宋_GB2312" w:hAnsi="仿宋_GB2312" w:eastAsia="仿宋_GB2312" w:cs="仿宋_GB2312"/>
              </w:rPr>
            </w:pPr>
            <w:r>
              <w:rPr>
                <w:rFonts w:hint="eastAsia" w:ascii="仿宋_GB2312" w:hAnsi="仿宋_GB2312" w:eastAsia="仿宋_GB2312" w:cs="仿宋_GB2312"/>
              </w:rPr>
              <w:t>5.5显示：1x 8K30 多模 DP 1.4a （+MST）/eDP 1.4a/HDMI 2.1</w:t>
            </w:r>
          </w:p>
          <w:p w14:paraId="3C8DF841">
            <w:pPr>
              <w:rPr>
                <w:rFonts w:hint="eastAsia" w:ascii="仿宋_GB2312" w:hAnsi="仿宋_GB2312" w:eastAsia="仿宋_GB2312" w:cs="仿宋_GB2312"/>
              </w:rPr>
            </w:pPr>
            <w:r>
              <w:rPr>
                <w:rFonts w:hint="eastAsia" w:ascii="仿宋_GB2312" w:hAnsi="仿宋_GB2312" w:eastAsia="仿宋_GB2312" w:cs="仿宋_GB2312"/>
              </w:rPr>
              <w:t>5.6支持网络：1x GbE</w:t>
            </w:r>
          </w:p>
          <w:p w14:paraId="34CDC16A">
            <w:pPr>
              <w:rPr>
                <w:rFonts w:hint="eastAsia" w:ascii="仿宋_GB2312" w:hAnsi="仿宋_GB2312" w:eastAsia="仿宋_GB2312" w:cs="仿宋_GB2312"/>
              </w:rPr>
            </w:pPr>
            <w:r>
              <w:rPr>
                <w:rFonts w:hint="eastAsia" w:ascii="仿宋_GB2312" w:hAnsi="仿宋_GB2312" w:eastAsia="仿宋_GB2312" w:cs="仿宋_GB2312"/>
              </w:rPr>
              <w:t>6、激光雷达</w:t>
            </w:r>
          </w:p>
          <w:p w14:paraId="43B687C5">
            <w:pPr>
              <w:rPr>
                <w:rFonts w:hint="eastAsia" w:ascii="仿宋_GB2312" w:hAnsi="仿宋_GB2312" w:eastAsia="仿宋_GB2312" w:cs="仿宋_GB2312"/>
              </w:rPr>
            </w:pPr>
            <w:r>
              <w:rPr>
                <w:rFonts w:hint="eastAsia" w:ascii="仿宋_GB2312" w:hAnsi="仿宋_GB2312" w:eastAsia="仿宋_GB2312" w:cs="仿宋_GB2312"/>
              </w:rPr>
              <w:t>6.1激光波长：905m</w:t>
            </w:r>
          </w:p>
          <w:p w14:paraId="02BB44D1">
            <w:pPr>
              <w:rPr>
                <w:rFonts w:hint="eastAsia" w:ascii="仿宋_GB2312" w:hAnsi="仿宋_GB2312" w:eastAsia="仿宋_GB2312" w:cs="仿宋_GB2312"/>
              </w:rPr>
            </w:pPr>
            <w:r>
              <w:rPr>
                <w:rFonts w:hint="eastAsia" w:ascii="仿宋_GB2312" w:hAnsi="仿宋_GB2312" w:eastAsia="仿宋_GB2312" w:cs="仿宋_GB2312"/>
              </w:rPr>
              <w:t>6.2量程：40m@10%反射率；70m@80%反射率</w:t>
            </w:r>
          </w:p>
          <w:p w14:paraId="058897F2">
            <w:pPr>
              <w:rPr>
                <w:rFonts w:hint="eastAsia" w:ascii="仿宋_GB2312" w:hAnsi="仿宋_GB2312" w:eastAsia="仿宋_GB2312" w:cs="仿宋_GB2312"/>
              </w:rPr>
            </w:pPr>
            <w:r>
              <w:rPr>
                <w:rFonts w:hint="eastAsia" w:ascii="仿宋_GB2312" w:hAnsi="仿宋_GB2312" w:eastAsia="仿宋_GB2312" w:cs="仿宋_GB2312"/>
              </w:rPr>
              <w:t>6.3近处盲区：≤10cm</w:t>
            </w:r>
          </w:p>
          <w:p w14:paraId="7BF51D44">
            <w:pPr>
              <w:rPr>
                <w:rFonts w:hint="eastAsia" w:ascii="仿宋_GB2312" w:hAnsi="仿宋_GB2312" w:eastAsia="仿宋_GB2312" w:cs="仿宋_GB2312"/>
              </w:rPr>
            </w:pPr>
            <w:r>
              <w:rPr>
                <w:rFonts w:hint="eastAsia" w:ascii="仿宋_GB2312" w:hAnsi="仿宋_GB2312" w:eastAsia="仿宋_GB2312" w:cs="仿宋_GB2312"/>
              </w:rPr>
              <w:t>6.4测距随机误差：≤2cm（@10m）；≤3cm（@0.2m）</w:t>
            </w:r>
          </w:p>
          <w:p w14:paraId="708C842F">
            <w:pPr>
              <w:rPr>
                <w:rFonts w:hint="eastAsia" w:ascii="仿宋_GB2312" w:hAnsi="仿宋_GB2312" w:eastAsia="仿宋_GB2312" w:cs="仿宋_GB2312"/>
              </w:rPr>
            </w:pPr>
            <w:r>
              <w:rPr>
                <w:rFonts w:hint="eastAsia" w:ascii="仿宋_GB2312" w:hAnsi="仿宋_GB2312" w:eastAsia="仿宋_GB2312" w:cs="仿宋_GB2312"/>
              </w:rPr>
              <w:t>6.5角度随机误差：0.15°</w:t>
            </w:r>
          </w:p>
          <w:p w14:paraId="0D6ECB05">
            <w:pPr>
              <w:rPr>
                <w:rFonts w:hint="eastAsia" w:ascii="仿宋_GB2312" w:hAnsi="仿宋_GB2312" w:eastAsia="仿宋_GB2312" w:cs="仿宋_GB2312"/>
              </w:rPr>
            </w:pPr>
            <w:r>
              <w:rPr>
                <w:rFonts w:hint="eastAsia" w:ascii="仿宋_GB2312" w:hAnsi="仿宋_GB2312" w:eastAsia="仿宋_GB2312" w:cs="仿宋_GB2312"/>
              </w:rPr>
              <w:t>6.6 IMU内置：ICM40609</w:t>
            </w:r>
          </w:p>
          <w:p w14:paraId="1E0CC3C6">
            <w:pPr>
              <w:rPr>
                <w:rFonts w:hint="eastAsia" w:ascii="仿宋_GB2312" w:hAnsi="仿宋_GB2312" w:eastAsia="仿宋_GB2312" w:cs="仿宋_GB2312"/>
              </w:rPr>
            </w:pPr>
            <w:r>
              <w:rPr>
                <w:rFonts w:hint="eastAsia" w:ascii="仿宋_GB2312" w:hAnsi="仿宋_GB2312" w:eastAsia="仿宋_GB2312" w:cs="仿宋_GB2312"/>
              </w:rPr>
              <w:t>6.7 FOV：水平360°，竖直 -7°~52°</w:t>
            </w:r>
          </w:p>
          <w:p w14:paraId="5CF44733">
            <w:pPr>
              <w:rPr>
                <w:rFonts w:hint="eastAsia" w:ascii="仿宋_GB2312" w:hAnsi="仿宋_GB2312" w:eastAsia="仿宋_GB2312" w:cs="仿宋_GB2312"/>
              </w:rPr>
            </w:pPr>
            <w:r>
              <w:rPr>
                <w:rFonts w:hint="eastAsia" w:ascii="仿宋_GB2312" w:hAnsi="仿宋_GB2312" w:eastAsia="仿宋_GB2312" w:cs="仿宋_GB2312"/>
              </w:rPr>
              <w:t>7、深度摄像头</w:t>
            </w:r>
          </w:p>
          <w:p w14:paraId="2BB63782">
            <w:pPr>
              <w:rPr>
                <w:rFonts w:hint="eastAsia" w:ascii="仿宋_GB2312" w:hAnsi="仿宋_GB2312" w:eastAsia="仿宋_GB2312" w:cs="仿宋_GB2312"/>
              </w:rPr>
            </w:pPr>
            <w:r>
              <w:rPr>
                <w:rFonts w:hint="eastAsia" w:ascii="仿宋_GB2312" w:hAnsi="仿宋_GB2312" w:eastAsia="仿宋_GB2312" w:cs="仿宋_GB2312"/>
              </w:rPr>
              <w:t>7.1深度分辨率和帧率：≥1280x720 90fps</w:t>
            </w:r>
          </w:p>
          <w:p w14:paraId="0E52B511">
            <w:pPr>
              <w:rPr>
                <w:rFonts w:hint="eastAsia" w:ascii="仿宋_GB2312" w:hAnsi="仿宋_GB2312" w:eastAsia="仿宋_GB2312" w:cs="仿宋_GB2312"/>
              </w:rPr>
            </w:pPr>
            <w:r>
              <w:rPr>
                <w:rFonts w:hint="eastAsia" w:ascii="仿宋_GB2312" w:hAnsi="仿宋_GB2312" w:eastAsia="仿宋_GB2312" w:cs="仿宋_GB2312"/>
              </w:rPr>
              <w:t>7.2 RGB传感器分辨率和帧率：≥1920x1080 30fps</w:t>
            </w:r>
          </w:p>
          <w:p w14:paraId="77B92E0F">
            <w:pPr>
              <w:rPr>
                <w:rFonts w:hint="eastAsia" w:ascii="仿宋_GB2312" w:hAnsi="仿宋_GB2312" w:eastAsia="仿宋_GB2312" w:cs="仿宋_GB2312"/>
              </w:rPr>
            </w:pPr>
            <w:r>
              <w:rPr>
                <w:rFonts w:hint="eastAsia" w:ascii="仿宋_GB2312" w:hAnsi="仿宋_GB2312" w:eastAsia="仿宋_GB2312" w:cs="仿宋_GB2312"/>
              </w:rPr>
              <w:t>7.3深度距离范围：0.105m~10m</w:t>
            </w:r>
          </w:p>
          <w:p w14:paraId="6A9CEC2A">
            <w:pPr>
              <w:rPr>
                <w:rFonts w:hint="eastAsia" w:ascii="仿宋_GB2312" w:hAnsi="仿宋_GB2312" w:eastAsia="仿宋_GB2312" w:cs="仿宋_GB2312"/>
              </w:rPr>
            </w:pPr>
            <w:r>
              <w:rPr>
                <w:rFonts w:hint="eastAsia" w:ascii="仿宋_GB2312" w:hAnsi="仿宋_GB2312" w:eastAsia="仿宋_GB2312" w:cs="仿宋_GB2312"/>
              </w:rPr>
              <w:t>7.4使用环境需支持：室内/室外</w:t>
            </w:r>
          </w:p>
          <w:p w14:paraId="193B435D">
            <w:pPr>
              <w:rPr>
                <w:rFonts w:hint="eastAsia" w:ascii="仿宋_GB2312" w:hAnsi="仿宋_GB2312" w:eastAsia="仿宋_GB2312" w:cs="仿宋_GB2312"/>
              </w:rPr>
            </w:pPr>
            <w:r>
              <w:rPr>
                <w:rFonts w:hint="eastAsia" w:ascii="仿宋_GB2312" w:hAnsi="仿宋_GB2312" w:eastAsia="仿宋_GB2312" w:cs="仿宋_GB2312"/>
              </w:rPr>
              <w:t>8、IMU</w:t>
            </w:r>
          </w:p>
          <w:p w14:paraId="0C77944A">
            <w:pPr>
              <w:rPr>
                <w:rFonts w:hint="eastAsia" w:ascii="仿宋_GB2312" w:hAnsi="仿宋_GB2312" w:eastAsia="仿宋_GB2312" w:cs="仿宋_GB2312"/>
              </w:rPr>
            </w:pPr>
            <w:r>
              <w:rPr>
                <w:rFonts w:hint="eastAsia" w:ascii="仿宋_GB2312" w:hAnsi="仿宋_GB2312" w:eastAsia="仿宋_GB2312" w:cs="仿宋_GB2312"/>
              </w:rPr>
              <w:t>8.1电压：5V~36V</w:t>
            </w:r>
          </w:p>
          <w:p w14:paraId="12BC1A59">
            <w:pPr>
              <w:rPr>
                <w:rFonts w:hint="eastAsia" w:ascii="仿宋_GB2312" w:hAnsi="仿宋_GB2312" w:eastAsia="仿宋_GB2312" w:cs="仿宋_GB2312"/>
              </w:rPr>
            </w:pPr>
            <w:r>
              <w:rPr>
                <w:rFonts w:hint="eastAsia" w:ascii="仿宋_GB2312" w:hAnsi="仿宋_GB2312" w:eastAsia="仿宋_GB2312" w:cs="仿宋_GB2312"/>
              </w:rPr>
              <w:t>8.2轴数：≥6轴</w:t>
            </w:r>
          </w:p>
          <w:p w14:paraId="49D178B8">
            <w:pPr>
              <w:rPr>
                <w:rFonts w:hint="eastAsia" w:ascii="仿宋_GB2312" w:hAnsi="仿宋_GB2312" w:eastAsia="仿宋_GB2312" w:cs="仿宋_GB2312"/>
              </w:rPr>
            </w:pPr>
            <w:r>
              <w:rPr>
                <w:rFonts w:hint="eastAsia" w:ascii="仿宋_GB2312" w:hAnsi="仿宋_GB2312" w:eastAsia="仿宋_GB2312" w:cs="仿宋_GB2312"/>
              </w:rPr>
              <w:t>8.3频率输出：</w:t>
            </w:r>
            <w:bookmarkStart w:id="32" w:name="OLE_LINK7"/>
            <w:r>
              <w:rPr>
                <w:rFonts w:hint="eastAsia" w:ascii="仿宋_GB2312" w:hAnsi="仿宋_GB2312" w:eastAsia="仿宋_GB2312" w:cs="仿宋_GB2312"/>
              </w:rPr>
              <w:t>≤</w:t>
            </w:r>
            <w:bookmarkEnd w:id="32"/>
            <w:r>
              <w:rPr>
                <w:rFonts w:hint="eastAsia" w:ascii="仿宋_GB2312" w:hAnsi="仿宋_GB2312" w:eastAsia="仿宋_GB2312" w:cs="仿宋_GB2312"/>
              </w:rPr>
              <w:t>100Hz</w:t>
            </w:r>
          </w:p>
          <w:p w14:paraId="2050886F">
            <w:pPr>
              <w:rPr>
                <w:rFonts w:hint="eastAsia" w:ascii="仿宋_GB2312" w:hAnsi="仿宋_GB2312" w:eastAsia="仿宋_GB2312" w:cs="仿宋_GB2312"/>
              </w:rPr>
            </w:pPr>
            <w:r>
              <w:rPr>
                <w:rFonts w:hint="eastAsia" w:ascii="仿宋_GB2312" w:hAnsi="仿宋_GB2312" w:eastAsia="仿宋_GB2312" w:cs="仿宋_GB2312"/>
              </w:rPr>
              <w:t>8.4俯仰/翻滚角精度：0.2°RMS</w:t>
            </w:r>
          </w:p>
          <w:p w14:paraId="541D6044">
            <w:pPr>
              <w:rPr>
                <w:rFonts w:hint="eastAsia" w:ascii="仿宋_GB2312" w:hAnsi="仿宋_GB2312" w:eastAsia="仿宋_GB2312" w:cs="仿宋_GB2312"/>
              </w:rPr>
            </w:pPr>
            <w:r>
              <w:rPr>
                <w:rFonts w:hint="eastAsia" w:ascii="仿宋_GB2312" w:hAnsi="仿宋_GB2312" w:eastAsia="仿宋_GB2312" w:cs="仿宋_GB2312"/>
              </w:rPr>
              <w:t>8.5传输距离：≥10m</w:t>
            </w:r>
          </w:p>
          <w:p w14:paraId="5ACF89C9">
            <w:pPr>
              <w:rPr>
                <w:rFonts w:hint="eastAsia" w:ascii="仿宋_GB2312" w:hAnsi="仿宋_GB2312" w:eastAsia="仿宋_GB2312" w:cs="仿宋_GB2312"/>
              </w:rPr>
            </w:pPr>
            <w:r>
              <w:rPr>
                <w:rFonts w:hint="eastAsia" w:ascii="仿宋_GB2312" w:hAnsi="仿宋_GB2312" w:eastAsia="仿宋_GB2312" w:cs="仿宋_GB2312"/>
              </w:rPr>
              <w:t>9、GPS</w:t>
            </w:r>
          </w:p>
          <w:p w14:paraId="789C0812">
            <w:pPr>
              <w:rPr>
                <w:rFonts w:hint="eastAsia" w:ascii="仿宋_GB2312" w:hAnsi="仿宋_GB2312" w:eastAsia="仿宋_GB2312" w:cs="仿宋_GB2312"/>
              </w:rPr>
            </w:pPr>
            <w:r>
              <w:rPr>
                <w:rFonts w:hint="eastAsia" w:ascii="仿宋_GB2312" w:hAnsi="仿宋_GB2312" w:eastAsia="仿宋_GB2312" w:cs="仿宋_GB2312"/>
              </w:rPr>
              <w:t>9.1电压：3.3V~5V</w:t>
            </w:r>
          </w:p>
          <w:p w14:paraId="14EBF31F">
            <w:pPr>
              <w:rPr>
                <w:rFonts w:hint="eastAsia" w:ascii="仿宋_GB2312" w:hAnsi="仿宋_GB2312" w:eastAsia="仿宋_GB2312" w:cs="仿宋_GB2312"/>
              </w:rPr>
            </w:pPr>
            <w:r>
              <w:rPr>
                <w:rFonts w:hint="eastAsia" w:ascii="仿宋_GB2312" w:hAnsi="仿宋_GB2312" w:eastAsia="仿宋_GB2312" w:cs="仿宋_GB2312"/>
              </w:rPr>
              <w:t>9.2电流：45mA</w:t>
            </w:r>
          </w:p>
          <w:p w14:paraId="39A13AA0">
            <w:pPr>
              <w:rPr>
                <w:rFonts w:hint="eastAsia" w:ascii="仿宋_GB2312" w:hAnsi="仿宋_GB2312" w:eastAsia="仿宋_GB2312" w:cs="仿宋_GB2312"/>
              </w:rPr>
            </w:pPr>
            <w:r>
              <w:rPr>
                <w:rFonts w:hint="eastAsia" w:ascii="仿宋_GB2312" w:hAnsi="仿宋_GB2312" w:eastAsia="仿宋_GB2312" w:cs="仿宋_GB2312"/>
              </w:rPr>
              <w:t>9.3波特率：9600（默认）、38400、115200</w:t>
            </w:r>
          </w:p>
          <w:p w14:paraId="34895B07">
            <w:pPr>
              <w:rPr>
                <w:rFonts w:hint="eastAsia" w:ascii="仿宋_GB2312" w:hAnsi="仿宋_GB2312" w:eastAsia="仿宋_GB2312" w:cs="仿宋_GB2312"/>
              </w:rPr>
            </w:pPr>
            <w:r>
              <w:rPr>
                <w:rFonts w:hint="eastAsia" w:ascii="仿宋_GB2312" w:hAnsi="仿宋_GB2312" w:eastAsia="仿宋_GB2312" w:cs="仿宋_GB2312"/>
              </w:rPr>
              <w:t>9.4更新速率：1Hz</w:t>
            </w:r>
          </w:p>
          <w:p w14:paraId="029ADAFB">
            <w:pPr>
              <w:rPr>
                <w:rFonts w:hint="eastAsia" w:ascii="仿宋_GB2312" w:hAnsi="仿宋_GB2312" w:eastAsia="仿宋_GB2312" w:cs="仿宋_GB2312"/>
              </w:rPr>
            </w:pPr>
            <w:r>
              <w:rPr>
                <w:rFonts w:hint="eastAsia" w:ascii="仿宋_GB2312" w:hAnsi="仿宋_GB2312" w:eastAsia="仿宋_GB2312" w:cs="仿宋_GB2312"/>
              </w:rPr>
              <w:t>9.5工作温度：-30~85℃</w:t>
            </w:r>
          </w:p>
          <w:p w14:paraId="0F83EAE8">
            <w:pPr>
              <w:rPr>
                <w:rFonts w:hint="eastAsia" w:ascii="仿宋_GB2312" w:hAnsi="仿宋_GB2312" w:eastAsia="仿宋_GB2312" w:cs="仿宋_GB2312"/>
              </w:rPr>
            </w:pPr>
            <w:r>
              <w:rPr>
                <w:rFonts w:hint="eastAsia" w:ascii="仿宋_GB2312" w:hAnsi="仿宋_GB2312" w:eastAsia="仿宋_GB2312" w:cs="仿宋_GB2312"/>
              </w:rPr>
              <w:t>10、激光测距</w:t>
            </w:r>
          </w:p>
          <w:p w14:paraId="4F4D8852">
            <w:pPr>
              <w:rPr>
                <w:rFonts w:hint="eastAsia" w:ascii="仿宋_GB2312" w:hAnsi="仿宋_GB2312" w:eastAsia="仿宋_GB2312" w:cs="仿宋_GB2312"/>
              </w:rPr>
            </w:pPr>
            <w:r>
              <w:rPr>
                <w:rFonts w:hint="eastAsia" w:ascii="仿宋_GB2312" w:hAnsi="仿宋_GB2312" w:eastAsia="仿宋_GB2312" w:cs="仿宋_GB2312"/>
              </w:rPr>
              <w:t>10.1电压：3.7V~5.2V</w:t>
            </w:r>
          </w:p>
          <w:p w14:paraId="6169252F">
            <w:pPr>
              <w:rPr>
                <w:rFonts w:hint="eastAsia" w:ascii="仿宋_GB2312" w:hAnsi="仿宋_GB2312" w:eastAsia="仿宋_GB2312" w:cs="仿宋_GB2312"/>
              </w:rPr>
            </w:pPr>
            <w:r>
              <w:rPr>
                <w:rFonts w:hint="eastAsia" w:ascii="仿宋_GB2312" w:hAnsi="仿宋_GB2312" w:eastAsia="仿宋_GB2312" w:cs="仿宋_GB2312"/>
              </w:rPr>
              <w:t>10.2刷新频率：30Hz</w:t>
            </w:r>
          </w:p>
          <w:p w14:paraId="43E13B8D">
            <w:pPr>
              <w:rPr>
                <w:rFonts w:hint="eastAsia" w:ascii="仿宋_GB2312" w:hAnsi="仿宋_GB2312" w:eastAsia="仿宋_GB2312" w:cs="仿宋_GB2312"/>
              </w:rPr>
            </w:pPr>
            <w:r>
              <w:rPr>
                <w:rFonts w:hint="eastAsia" w:ascii="仿宋_GB2312" w:hAnsi="仿宋_GB2312" w:eastAsia="仿宋_GB2312" w:cs="仿宋_GB2312"/>
              </w:rPr>
              <w:t>10.3通信接口：UART，CAN，I/O</w:t>
            </w:r>
          </w:p>
          <w:p w14:paraId="5287D93B">
            <w:pPr>
              <w:rPr>
                <w:rFonts w:hint="eastAsia" w:ascii="仿宋_GB2312" w:hAnsi="仿宋_GB2312" w:eastAsia="仿宋_GB2312" w:cs="仿宋_GB2312"/>
              </w:rPr>
            </w:pPr>
            <w:r>
              <w:rPr>
                <w:rFonts w:hint="eastAsia" w:ascii="仿宋_GB2312" w:hAnsi="仿宋_GB2312" w:eastAsia="仿宋_GB2312" w:cs="仿宋_GB2312"/>
              </w:rPr>
              <w:t>10.4 FOV：27°</w:t>
            </w:r>
          </w:p>
          <w:p w14:paraId="7E390A1C">
            <w:pPr>
              <w:rPr>
                <w:rFonts w:hint="eastAsia" w:ascii="仿宋_GB2312" w:hAnsi="仿宋_GB2312" w:eastAsia="仿宋_GB2312" w:cs="仿宋_GB2312"/>
              </w:rPr>
            </w:pPr>
            <w:r>
              <w:rPr>
                <w:rFonts w:hint="eastAsia" w:ascii="仿宋_GB2312" w:hAnsi="仿宋_GB2312" w:eastAsia="仿宋_GB2312" w:cs="仿宋_GB2312"/>
              </w:rPr>
              <w:t>10.5量程：0.03m~8m</w:t>
            </w:r>
          </w:p>
          <w:p w14:paraId="1B079CD8">
            <w:pPr>
              <w:rPr>
                <w:rFonts w:hint="eastAsia" w:ascii="仿宋_GB2312" w:hAnsi="仿宋_GB2312" w:eastAsia="仿宋_GB2312" w:cs="仿宋_GB2312"/>
                <w:lang w:val="en-US"/>
              </w:rPr>
            </w:pPr>
            <w:r>
              <w:rPr>
                <w:rFonts w:hint="eastAsia" w:ascii="仿宋_GB2312" w:hAnsi="仿宋_GB2312" w:eastAsia="仿宋_GB2312" w:cs="仿宋_GB2312"/>
              </w:rPr>
              <w:t>10.6级联：支持级联</w:t>
            </w:r>
          </w:p>
          <w:p w14:paraId="5C0A1CCF">
            <w:pPr>
              <w:keepNext w:val="0"/>
              <w:keepLines w:val="0"/>
              <w:pageBreakBefore w:val="0"/>
              <w:widowControl w:val="0"/>
              <w:kinsoku/>
              <w:wordWrap/>
              <w:overflowPunct/>
              <w:topLinePunct w:val="0"/>
              <w:autoSpaceDE/>
              <w:autoSpaceDN/>
              <w:bidi w:val="0"/>
              <w:adjustRightInd w:val="0"/>
              <w:snapToGrid/>
              <w:spacing w:before="313" w:beforeLines="100"/>
              <w:textAlignment w:val="auto"/>
              <w:rPr>
                <w:rFonts w:hint="eastAsia" w:ascii="仿宋_GB2312" w:hAnsi="仿宋_GB2312" w:eastAsia="仿宋_GB2312" w:cs="仿宋_GB2312"/>
              </w:rPr>
            </w:pPr>
            <w:r>
              <w:rPr>
                <w:rFonts w:hint="eastAsia" w:ascii="仿宋_GB2312" w:hAnsi="仿宋_GB2312" w:eastAsia="仿宋_GB2312" w:cs="仿宋_GB2312"/>
              </w:rPr>
              <w:t>二、桌面级智能网联微缩车（高阶级）功能</w:t>
            </w:r>
          </w:p>
          <w:p w14:paraId="6AC8116D">
            <w:pPr>
              <w:rPr>
                <w:rFonts w:hint="eastAsia" w:ascii="仿宋_GB2312" w:hAnsi="仿宋_GB2312" w:eastAsia="仿宋_GB2312" w:cs="仿宋_GB2312"/>
              </w:rPr>
            </w:pPr>
            <w:r>
              <w:rPr>
                <w:rFonts w:hint="eastAsia" w:ascii="仿宋_GB2312" w:hAnsi="仿宋_GB2312" w:eastAsia="仿宋_GB2312" w:cs="仿宋_GB2312"/>
              </w:rPr>
              <w:t>1、车道保持：通过摄像头捕捉车道线，并使用深度学习框架进行车道线识别，实现车道保持。</w:t>
            </w:r>
          </w:p>
          <w:p w14:paraId="728842BA">
            <w:pPr>
              <w:rPr>
                <w:rFonts w:hint="eastAsia" w:ascii="仿宋_GB2312" w:hAnsi="仿宋_GB2312" w:eastAsia="仿宋_GB2312" w:cs="仿宋_GB2312"/>
              </w:rPr>
            </w:pPr>
            <w:r>
              <w:rPr>
                <w:rFonts w:hint="eastAsia" w:ascii="仿宋_GB2312" w:hAnsi="仿宋_GB2312" w:eastAsia="仿宋_GB2312" w:cs="仿宋_GB2312"/>
              </w:rPr>
              <w:t>2、自动紧急制动：通过采集激光传感器数据，判断前方障碍物距离，实现紧急制动。</w:t>
            </w:r>
          </w:p>
          <w:p w14:paraId="4DB76313">
            <w:pPr>
              <w:rPr>
                <w:rFonts w:hint="eastAsia" w:ascii="仿宋_GB2312" w:hAnsi="仿宋_GB2312" w:eastAsia="仿宋_GB2312" w:cs="仿宋_GB2312"/>
              </w:rPr>
            </w:pPr>
            <w:r>
              <w:rPr>
                <w:rFonts w:hint="eastAsia" w:ascii="仿宋_GB2312" w:hAnsi="仿宋_GB2312" w:eastAsia="仿宋_GB2312" w:cs="仿宋_GB2312"/>
              </w:rPr>
              <w:t>3、预碰撞安全：通过采集激光传感器数据，识别车辆附近障碍物情况，进行局部路径规划，实现预碰撞安全处理。</w:t>
            </w:r>
          </w:p>
          <w:p w14:paraId="45DBB271">
            <w:pPr>
              <w:rPr>
                <w:rFonts w:hint="eastAsia" w:ascii="仿宋_GB2312" w:hAnsi="仿宋_GB2312" w:eastAsia="仿宋_GB2312" w:cs="仿宋_GB2312"/>
              </w:rPr>
            </w:pPr>
            <w:r>
              <w:rPr>
                <w:rFonts w:hint="eastAsia" w:ascii="仿宋_GB2312" w:hAnsi="仿宋_GB2312" w:eastAsia="仿宋_GB2312" w:cs="仿宋_GB2312"/>
              </w:rPr>
              <w:t>4、红绿灯识别：车辆利用摄像头采集红绿灯数据，通过深度学习进行红绿灯的识别并执行相应判断逻辑控制车辆。</w:t>
            </w:r>
          </w:p>
          <w:p w14:paraId="52F4B643">
            <w:pPr>
              <w:rPr>
                <w:rFonts w:hint="eastAsia" w:ascii="仿宋_GB2312" w:hAnsi="仿宋_GB2312" w:eastAsia="仿宋_GB2312" w:cs="仿宋_GB2312"/>
              </w:rPr>
            </w:pPr>
            <w:r>
              <w:rPr>
                <w:rFonts w:hint="eastAsia" w:ascii="仿宋_GB2312" w:hAnsi="仿宋_GB2312" w:eastAsia="仿宋_GB2312" w:cs="仿宋_GB2312"/>
              </w:rPr>
              <w:t>5、斑马线减速：车辆使用传感器为摄像头；图像处理部分使用深度学习实现；斑马线识别部分根据斑马线特征求横纵梯度值，通过取合理阈值来进行判断、识别斑马线并减速。</w:t>
            </w:r>
          </w:p>
          <w:p w14:paraId="4D015BDC">
            <w:pPr>
              <w:rPr>
                <w:rFonts w:hint="eastAsia" w:ascii="仿宋_GB2312" w:hAnsi="仿宋_GB2312" w:eastAsia="仿宋_GB2312" w:cs="仿宋_GB2312"/>
              </w:rPr>
            </w:pPr>
            <w:r>
              <w:rPr>
                <w:rFonts w:hint="eastAsia" w:ascii="仿宋_GB2312" w:hAnsi="仿宋_GB2312" w:eastAsia="仿宋_GB2312" w:cs="仿宋_GB2312"/>
              </w:rPr>
              <w:t>6、车牌识别：车牌识别通过摄像头捕捉车辆图像，利用图像处理技术和字符识别算法提取车牌信息。</w:t>
            </w:r>
          </w:p>
          <w:p w14:paraId="4FEE5BFF">
            <w:pPr>
              <w:rPr>
                <w:rFonts w:hint="eastAsia" w:ascii="仿宋_GB2312" w:hAnsi="仿宋_GB2312" w:eastAsia="仿宋_GB2312" w:cs="仿宋_GB2312"/>
              </w:rPr>
            </w:pPr>
            <w:r>
              <w:rPr>
                <w:rFonts w:hint="eastAsia" w:ascii="仿宋_GB2312" w:hAnsi="仿宋_GB2312" w:eastAsia="仿宋_GB2312" w:cs="仿宋_GB2312"/>
              </w:rPr>
              <w:t>7、行人识别：摄像头行人识别通过图像处理和机器学习算法分析视频流，以检测和识别行人。</w:t>
            </w:r>
          </w:p>
          <w:p w14:paraId="7D397C1C">
            <w:pPr>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rPr>
              <w:t>8、交通标志识别：车辆利用摄像头采集周围环境，使用深度学习进行交通标志识别，车辆根据标志内容完成相对应动作。（需提供交通标志识别功能演示效果截图及源代码截图）</w:t>
            </w:r>
          </w:p>
          <w:p w14:paraId="74866C3B">
            <w:pPr>
              <w:rPr>
                <w:rFonts w:hint="eastAsia" w:ascii="仿宋_GB2312" w:hAnsi="仿宋_GB2312" w:eastAsia="仿宋_GB2312" w:cs="仿宋_GB2312"/>
                <w:b w:val="0"/>
                <w:bCs/>
                <w:lang w:val="en-US"/>
              </w:rPr>
            </w:pPr>
            <w:r>
              <w:rPr>
                <w:rFonts w:hint="eastAsia" w:ascii="仿宋_GB2312" w:hAnsi="仿宋_GB2312" w:eastAsia="仿宋_GB2312" w:cs="仿宋_GB2312"/>
              </w:rPr>
              <w:t>9、激光雷达建图：使用激光雷达，通过激光里程计进行自定位，将点云数据进行配准，整合为完整的点云地图。</w:t>
            </w:r>
          </w:p>
          <w:p w14:paraId="0C1D9D3F">
            <w:pPr>
              <w:keepNext w:val="0"/>
              <w:keepLines w:val="0"/>
              <w:pageBreakBefore w:val="0"/>
              <w:widowControl w:val="0"/>
              <w:kinsoku/>
              <w:wordWrap/>
              <w:overflowPunct/>
              <w:topLinePunct w:val="0"/>
              <w:autoSpaceDE/>
              <w:autoSpaceDN/>
              <w:bidi w:val="0"/>
              <w:adjustRightInd w:val="0"/>
              <w:snapToGrid/>
              <w:spacing w:before="313" w:beforeLines="100"/>
              <w:textAlignment w:val="auto"/>
              <w:rPr>
                <w:rFonts w:hint="eastAsia" w:ascii="仿宋_GB2312" w:hAnsi="仿宋_GB2312" w:eastAsia="仿宋_GB2312" w:cs="仿宋_GB2312"/>
              </w:rPr>
            </w:pPr>
            <w:r>
              <w:rPr>
                <w:rFonts w:hint="eastAsia" w:ascii="仿宋_GB2312" w:hAnsi="仿宋_GB2312" w:eastAsia="仿宋_GB2312" w:cs="仿宋_GB2312"/>
              </w:rPr>
              <w:t>三、桌面级智能网联微缩车（高阶级）课程资料（总课时≥16，总视频时长≥70分钟，指导手册）</w:t>
            </w:r>
          </w:p>
          <w:p w14:paraId="09E425ED">
            <w:pPr>
              <w:rPr>
                <w:rFonts w:hint="eastAsia" w:ascii="仿宋_GB2312" w:hAnsi="仿宋_GB2312" w:eastAsia="仿宋_GB2312" w:cs="仿宋_GB2312"/>
              </w:rPr>
            </w:pPr>
            <w:r>
              <w:rPr>
                <w:rFonts w:hint="eastAsia" w:ascii="仿宋_GB2312" w:hAnsi="仿宋_GB2312" w:eastAsia="仿宋_GB2312" w:cs="仿宋_GB2312"/>
              </w:rPr>
              <w:t>课程部署在云端，开源且支持下载，并且课程提供各项版本更新和底层源码，课程课时≥16，课程需配套开源代码、教学视频以及教学课程资料等，设备支持二次开发等</w:t>
            </w:r>
          </w:p>
          <w:p w14:paraId="2A194DF8">
            <w:pPr>
              <w:rPr>
                <w:rFonts w:hint="eastAsia" w:ascii="仿宋_GB2312" w:hAnsi="仿宋_GB2312" w:eastAsia="仿宋_GB2312" w:cs="仿宋_GB2312"/>
              </w:rPr>
            </w:pPr>
            <w:r>
              <w:rPr>
                <w:rFonts w:hint="eastAsia" w:ascii="仿宋_GB2312" w:hAnsi="仿宋_GB2312" w:eastAsia="仿宋_GB2312" w:cs="仿宋_GB2312"/>
              </w:rPr>
              <w:t>1、提供设备开箱视频及相关资料（小计课时≥0.5，小计视频时长≥3分钟，指导手册）</w:t>
            </w:r>
          </w:p>
          <w:p w14:paraId="502C2005">
            <w:pPr>
              <w:rPr>
                <w:rFonts w:hint="eastAsia" w:ascii="仿宋_GB2312" w:hAnsi="仿宋_GB2312" w:eastAsia="仿宋_GB2312" w:cs="仿宋_GB2312"/>
              </w:rPr>
            </w:pPr>
            <w:r>
              <w:rPr>
                <w:rFonts w:hint="eastAsia" w:ascii="仿宋_GB2312" w:hAnsi="仿宋_GB2312" w:eastAsia="仿宋_GB2312" w:cs="仿宋_GB2312"/>
              </w:rPr>
              <w:t>2、提供电器安全使用相关资料：电池充电器、电压显示器、锂电池、废弃电池处理（小计课时≥0.5，小计视频时长≥3分钟，指导手册）。</w:t>
            </w:r>
          </w:p>
          <w:p w14:paraId="3F1FD40D">
            <w:pPr>
              <w:rPr>
                <w:rFonts w:hint="eastAsia" w:ascii="仿宋_GB2312" w:hAnsi="仿宋_GB2312" w:eastAsia="仿宋_GB2312" w:cs="仿宋_GB2312"/>
                <w:b w:val="0"/>
                <w:bCs w:val="0"/>
              </w:rPr>
            </w:pPr>
            <w:r>
              <w:rPr>
                <w:rFonts w:hint="eastAsia" w:ascii="仿宋_GB2312" w:hAnsi="仿宋_GB2312" w:eastAsia="仿宋_GB2312" w:cs="仿宋_GB2312"/>
                <w:sz w:val="24"/>
              </w:rPr>
              <w:t>◆</w:t>
            </w:r>
            <w:r>
              <w:rPr>
                <w:rFonts w:hint="eastAsia" w:ascii="仿宋_GB2312" w:hAnsi="仿宋_GB2312" w:eastAsia="仿宋_GB2312" w:cs="仿宋_GB2312"/>
              </w:rPr>
              <w:t>3、提供前期准备相关指导资料：系统烧录及配置、IMU标定、激光传感器标定、深度摄像头环境配置、激光雷达环境配置等（小计课时≥1，小计视频时长≥10分钟，指导手册）。</w:t>
            </w:r>
            <w:r>
              <w:rPr>
                <w:rFonts w:hint="eastAsia" w:ascii="仿宋_GB2312" w:hAnsi="仿宋_GB2312" w:eastAsia="仿宋_GB2312" w:cs="仿宋_GB2312"/>
                <w:b w:val="0"/>
                <w:bCs w:val="0"/>
              </w:rPr>
              <w:t>（需提供包括但不限于系统烧录及配置、IMU标定、激光传感器标定、深度摄像头环境配置、激光雷达环境配置等课程对应课程大纲、视频截图以及指导手册证明）</w:t>
            </w:r>
          </w:p>
          <w:p w14:paraId="5B84644D">
            <w:pPr>
              <w:rPr>
                <w:rFonts w:hint="eastAsia" w:ascii="仿宋_GB2312" w:hAnsi="仿宋_GB2312" w:eastAsia="仿宋_GB2312" w:cs="仿宋_GB2312"/>
              </w:rPr>
            </w:pPr>
            <w:r>
              <w:rPr>
                <w:rFonts w:hint="eastAsia" w:ascii="仿宋_GB2312" w:hAnsi="仿宋_GB2312" w:eastAsia="仿宋_GB2312" w:cs="仿宋_GB2312"/>
              </w:rPr>
              <w:t>4、提供整车组装相关指导资料：上位机芯片安装、供电板及电池安装、电调安装、IMU安装、上层传感器安装、上层碳纤维板安装、传感器的其它安装方式（小计课时≥1，小计视频时长≥3分钟，指导手册）。</w:t>
            </w:r>
          </w:p>
          <w:p w14:paraId="214B034B">
            <w:pPr>
              <w:rPr>
                <w:rFonts w:hint="eastAsia" w:ascii="仿宋_GB2312" w:hAnsi="仿宋_GB2312" w:eastAsia="仿宋_GB2312" w:cs="仿宋_GB2312"/>
              </w:rPr>
            </w:pPr>
            <w:r>
              <w:rPr>
                <w:rFonts w:hint="eastAsia" w:ascii="仿宋_GB2312" w:hAnsi="仿宋_GB2312" w:eastAsia="仿宋_GB2312" w:cs="仿宋_GB2312"/>
              </w:rPr>
              <w:t>5、提供ROS与传感器数据读取和执行件控制相关指导资料：底盘控制、激光测距传感器数据读取、IMU传感器数据读取、激光雷达数据读取、GPS数据读取（小计课时≥2，小计视频时长≥9分钟，指导手册）。</w:t>
            </w:r>
          </w:p>
          <w:p w14:paraId="0013BFC4">
            <w:pPr>
              <w:rPr>
                <w:rFonts w:hint="eastAsia" w:ascii="仿宋_GB2312" w:hAnsi="仿宋_GB2312" w:eastAsia="仿宋_GB2312" w:cs="仿宋_GB2312"/>
              </w:rPr>
            </w:pPr>
            <w:r>
              <w:rPr>
                <w:rFonts w:hint="eastAsia" w:ascii="仿宋_GB2312" w:hAnsi="仿宋_GB2312" w:eastAsia="仿宋_GB2312" w:cs="仿宋_GB2312"/>
              </w:rPr>
              <w:t>6、提供ROS简单入门相关指导资料：ROS常规安装、ROS一键安装、工作空间和功能包、话题通讯模型、功能包文件的介绍、ROS节点及节点创建、ROS文件系统的组成（小计课时≥2，小计视频时长≥15分钟，指导手册）。</w:t>
            </w:r>
          </w:p>
          <w:p w14:paraId="2ADB864B">
            <w:pPr>
              <w:rPr>
                <w:rFonts w:hint="eastAsia" w:ascii="仿宋_GB2312" w:hAnsi="仿宋_GB2312" w:eastAsia="仿宋_GB2312" w:cs="仿宋_GB2312"/>
              </w:rPr>
            </w:pPr>
            <w:r>
              <w:rPr>
                <w:rFonts w:hint="eastAsia" w:ascii="仿宋_GB2312" w:hAnsi="仿宋_GB2312" w:eastAsia="仿宋_GB2312" w:cs="仿宋_GB2312"/>
              </w:rPr>
              <w:t>7、提供ROS基础功能操作指导资料（小计课时</w:t>
            </w:r>
            <w:bookmarkStart w:id="33" w:name="OLE_LINK5"/>
            <w:r>
              <w:rPr>
                <w:rFonts w:hint="eastAsia" w:ascii="仿宋_GB2312" w:hAnsi="仿宋_GB2312" w:eastAsia="仿宋_GB2312" w:cs="仿宋_GB2312"/>
              </w:rPr>
              <w:t>≥</w:t>
            </w:r>
            <w:bookmarkEnd w:id="33"/>
            <w:r>
              <w:rPr>
                <w:rFonts w:hint="eastAsia" w:ascii="仿宋_GB2312" w:hAnsi="仿宋_GB2312" w:eastAsia="仿宋_GB2312" w:cs="仿宋_GB2312"/>
              </w:rPr>
              <w:t>9，小计视频时长≥27分钟，指导手册）</w:t>
            </w:r>
          </w:p>
          <w:p w14:paraId="6BF92448">
            <w:pPr>
              <w:rPr>
                <w:rFonts w:hint="eastAsia" w:ascii="仿宋_GB2312" w:hAnsi="仿宋_GB2312" w:eastAsia="仿宋_GB2312" w:cs="仿宋_GB2312"/>
              </w:rPr>
            </w:pPr>
            <w:r>
              <w:rPr>
                <w:rFonts w:hint="eastAsia" w:ascii="仿宋_GB2312" w:hAnsi="仿宋_GB2312" w:eastAsia="仿宋_GB2312" w:cs="仿宋_GB2312"/>
              </w:rPr>
              <w:t>7.1车道保持ROS源代码、课程视频、操作手册（课时≥1，视频时长≥3分钟，指导手册）。</w:t>
            </w:r>
          </w:p>
          <w:p w14:paraId="24E98CDC">
            <w:pPr>
              <w:rPr>
                <w:rFonts w:hint="eastAsia" w:ascii="仿宋_GB2312" w:hAnsi="仿宋_GB2312" w:eastAsia="仿宋_GB2312" w:cs="仿宋_GB2312"/>
              </w:rPr>
            </w:pPr>
            <w:r>
              <w:rPr>
                <w:rFonts w:hint="eastAsia" w:ascii="仿宋_GB2312" w:hAnsi="仿宋_GB2312" w:eastAsia="仿宋_GB2312" w:cs="仿宋_GB2312"/>
              </w:rPr>
              <w:t>7.2紧急制动ROS源代码、课程视频、操作手册（课时≥1，视频时长≥3分钟，指导手册）。</w:t>
            </w:r>
          </w:p>
          <w:p w14:paraId="41EA03E8">
            <w:pPr>
              <w:rPr>
                <w:rFonts w:hint="eastAsia" w:ascii="仿宋_GB2312" w:hAnsi="仿宋_GB2312" w:eastAsia="仿宋_GB2312" w:cs="仿宋_GB2312"/>
              </w:rPr>
            </w:pPr>
            <w:r>
              <w:rPr>
                <w:rFonts w:hint="eastAsia" w:ascii="仿宋_GB2312" w:hAnsi="仿宋_GB2312" w:eastAsia="仿宋_GB2312" w:cs="仿宋_GB2312"/>
              </w:rPr>
              <w:t>7.3预碰撞安全ROS源代码、课程视频、操作手册（课时≥1，视频时长≥3分钟，指导手册）。</w:t>
            </w:r>
          </w:p>
          <w:p w14:paraId="1B4B6878">
            <w:pPr>
              <w:rPr>
                <w:rFonts w:hint="eastAsia" w:ascii="仿宋_GB2312" w:hAnsi="仿宋_GB2312" w:eastAsia="仿宋_GB2312" w:cs="仿宋_GB2312"/>
              </w:rPr>
            </w:pPr>
            <w:r>
              <w:rPr>
                <w:rFonts w:hint="eastAsia" w:ascii="仿宋_GB2312" w:hAnsi="仿宋_GB2312" w:eastAsia="仿宋_GB2312" w:cs="仿宋_GB2312"/>
              </w:rPr>
              <w:t>7.4红绿灯识别ROS源代码、课程视频、操作手册（课时≥1，视频时长≥3分钟，指导手册）。</w:t>
            </w:r>
          </w:p>
          <w:p w14:paraId="3B3F6FDE">
            <w:pPr>
              <w:rPr>
                <w:rFonts w:hint="eastAsia" w:ascii="仿宋_GB2312" w:hAnsi="仿宋_GB2312" w:eastAsia="仿宋_GB2312" w:cs="仿宋_GB2312"/>
              </w:rPr>
            </w:pPr>
            <w:r>
              <w:rPr>
                <w:rFonts w:hint="eastAsia" w:ascii="仿宋_GB2312" w:hAnsi="仿宋_GB2312" w:eastAsia="仿宋_GB2312" w:cs="仿宋_GB2312"/>
              </w:rPr>
              <w:t>7.5斑马线减速ROS源代码、课程视频、操作手册（课时≥1，视频时长≥3分钟，指导手册）。</w:t>
            </w:r>
          </w:p>
          <w:p w14:paraId="7006C837">
            <w:pPr>
              <w:rPr>
                <w:rFonts w:hint="eastAsia" w:ascii="仿宋_GB2312" w:hAnsi="仿宋_GB2312" w:eastAsia="仿宋_GB2312" w:cs="仿宋_GB2312"/>
              </w:rPr>
            </w:pPr>
            <w:r>
              <w:rPr>
                <w:rFonts w:hint="eastAsia" w:ascii="仿宋_GB2312" w:hAnsi="仿宋_GB2312" w:eastAsia="仿宋_GB2312" w:cs="仿宋_GB2312"/>
              </w:rPr>
              <w:t>7.6车牌识别ROS源代码、课程视频、操作手册（课时≥1，视频时长≥3分钟，指导手册）</w:t>
            </w:r>
          </w:p>
          <w:p w14:paraId="503FD0E1">
            <w:pPr>
              <w:rPr>
                <w:rFonts w:hint="eastAsia" w:ascii="仿宋_GB2312" w:hAnsi="仿宋_GB2312" w:eastAsia="仿宋_GB2312" w:cs="仿宋_GB2312"/>
              </w:rPr>
            </w:pPr>
            <w:r>
              <w:rPr>
                <w:rFonts w:hint="eastAsia" w:ascii="仿宋_GB2312" w:hAnsi="仿宋_GB2312" w:eastAsia="仿宋_GB2312" w:cs="仿宋_GB2312"/>
              </w:rPr>
              <w:t>7.7行人识别ROS源代码、课程视频、操作手册（课时≥1，视频时长≥3分钟，指导手册）</w:t>
            </w:r>
          </w:p>
          <w:p w14:paraId="18FCC595">
            <w:pPr>
              <w:rPr>
                <w:rFonts w:hint="eastAsia" w:ascii="仿宋_GB2312" w:hAnsi="仿宋_GB2312" w:eastAsia="仿宋_GB2312" w:cs="仿宋_GB2312"/>
              </w:rPr>
            </w:pPr>
            <w:r>
              <w:rPr>
                <w:rFonts w:hint="eastAsia" w:ascii="仿宋_GB2312" w:hAnsi="仿宋_GB2312" w:eastAsia="仿宋_GB2312" w:cs="仿宋_GB2312"/>
              </w:rPr>
              <w:t>7.8交通标志识别ROS源代码、课程视频、操作手册（课时≥1，视频时长≥3分钟，指导手册）</w:t>
            </w:r>
          </w:p>
          <w:p w14:paraId="2C4CFE32">
            <w:pPr>
              <w:rPr>
                <w:rFonts w:hint="eastAsia" w:ascii="仿宋_GB2312" w:hAnsi="仿宋_GB2312" w:eastAsia="仿宋_GB2312" w:cs="仿宋_GB2312"/>
              </w:rPr>
            </w:pPr>
            <w:r>
              <w:rPr>
                <w:rFonts w:hint="eastAsia" w:ascii="仿宋_GB2312" w:hAnsi="仿宋_GB2312" w:eastAsia="仿宋_GB2312" w:cs="仿宋_GB2312"/>
              </w:rPr>
              <w:t>7.9激光雷达建图ROS源代码、课程视频、操作手册（课时1≥，视频时长≥3分钟，指导手册）</w:t>
            </w:r>
          </w:p>
        </w:tc>
        <w:tc>
          <w:tcPr>
            <w:tcW w:w="339" w:type="pct"/>
            <w:tcBorders>
              <w:top w:val="nil"/>
              <w:left w:val="nil"/>
              <w:bottom w:val="single" w:color="000000" w:sz="4" w:space="0"/>
              <w:right w:val="single" w:color="000000" w:sz="4" w:space="0"/>
            </w:tcBorders>
            <w:vAlign w:val="center"/>
          </w:tcPr>
          <w:p w14:paraId="04D51E7A">
            <w:pPr>
              <w:jc w:val="center"/>
              <w:rPr>
                <w:rFonts w:hint="eastAsia" w:ascii="仿宋_GB2312" w:hAnsi="仿宋_GB2312" w:eastAsia="仿宋_GB2312" w:cs="仿宋_GB2312"/>
              </w:rPr>
            </w:pPr>
            <w:r>
              <w:rPr>
                <w:rFonts w:hint="eastAsia" w:ascii="仿宋_GB2312" w:hAnsi="仿宋_GB2312" w:eastAsia="仿宋_GB2312" w:cs="仿宋_GB2312"/>
              </w:rPr>
              <w:t>台</w:t>
            </w:r>
          </w:p>
        </w:tc>
        <w:tc>
          <w:tcPr>
            <w:tcW w:w="388" w:type="pct"/>
            <w:tcBorders>
              <w:top w:val="nil"/>
              <w:left w:val="nil"/>
              <w:bottom w:val="single" w:color="000000" w:sz="4" w:space="0"/>
            </w:tcBorders>
            <w:vAlign w:val="center"/>
          </w:tcPr>
          <w:p w14:paraId="77945EB8">
            <w:pPr>
              <w:jc w:val="center"/>
              <w:rPr>
                <w:rFonts w:hint="eastAsia" w:ascii="仿宋_GB2312" w:hAnsi="仿宋_GB2312" w:eastAsia="仿宋_GB2312" w:cs="仿宋_GB2312"/>
              </w:rPr>
            </w:pPr>
            <w:r>
              <w:rPr>
                <w:rFonts w:hint="eastAsia" w:ascii="仿宋_GB2312" w:hAnsi="仿宋_GB2312" w:eastAsia="仿宋_GB2312" w:cs="仿宋_GB2312"/>
              </w:rPr>
              <w:t>3</w:t>
            </w:r>
          </w:p>
        </w:tc>
      </w:tr>
      <w:tr w14:paraId="062743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5" w:hRule="atLeast"/>
          <w:jc w:val="center"/>
        </w:trPr>
        <w:tc>
          <w:tcPr>
            <w:tcW w:w="437" w:type="pct"/>
            <w:tcBorders>
              <w:top w:val="nil"/>
              <w:bottom w:val="single" w:color="auto" w:sz="4" w:space="0"/>
              <w:right w:val="single" w:color="000000" w:sz="4" w:space="0"/>
            </w:tcBorders>
            <w:shd w:val="clear" w:color="auto" w:fill="auto"/>
            <w:tcMar>
              <w:top w:w="15" w:type="dxa"/>
              <w:left w:w="15" w:type="dxa"/>
              <w:bottom w:w="0" w:type="dxa"/>
              <w:right w:w="15" w:type="dxa"/>
            </w:tcMar>
            <w:vAlign w:val="center"/>
          </w:tcPr>
          <w:p w14:paraId="55FB2194">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595" w:type="pct"/>
            <w:tcBorders>
              <w:top w:val="nil"/>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749CCCA2">
            <w:pPr>
              <w:jc w:val="center"/>
              <w:rPr>
                <w:rFonts w:hint="eastAsia" w:ascii="仿宋_GB2312" w:hAnsi="仿宋_GB2312" w:eastAsia="仿宋_GB2312" w:cs="仿宋_GB2312"/>
              </w:rPr>
            </w:pPr>
            <w:r>
              <w:rPr>
                <w:rFonts w:hint="eastAsia" w:ascii="仿宋_GB2312" w:hAnsi="仿宋_GB2312" w:eastAsia="仿宋_GB2312" w:cs="仿宋_GB2312"/>
              </w:rPr>
              <w:t>车规级滑板底盘开发套件</w:t>
            </w:r>
          </w:p>
        </w:tc>
        <w:tc>
          <w:tcPr>
            <w:tcW w:w="3238" w:type="pct"/>
            <w:tcBorders>
              <w:top w:val="nil"/>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34781C0C">
            <w:pPr>
              <w:rPr>
                <w:rFonts w:hint="eastAsia" w:ascii="仿宋_GB2312" w:hAnsi="仿宋_GB2312" w:eastAsia="仿宋_GB2312" w:cs="仿宋_GB2312"/>
              </w:rPr>
            </w:pPr>
            <w:r>
              <w:rPr>
                <w:rFonts w:hint="eastAsia" w:ascii="仿宋_GB2312" w:hAnsi="仿宋_GB2312" w:eastAsia="仿宋_GB2312" w:cs="仿宋_GB2312"/>
              </w:rPr>
              <w:t>一、滑板底盘参数</w:t>
            </w:r>
          </w:p>
          <w:p w14:paraId="285ECDFD">
            <w:pPr>
              <w:rPr>
                <w:rFonts w:hint="eastAsia" w:ascii="仿宋_GB2312" w:hAnsi="仿宋_GB2312" w:eastAsia="仿宋_GB2312" w:cs="仿宋_GB2312"/>
              </w:rPr>
            </w:pPr>
            <w:r>
              <w:rPr>
                <w:rFonts w:hint="eastAsia" w:ascii="仿宋_GB2312" w:hAnsi="仿宋_GB2312" w:eastAsia="仿宋_GB2312" w:cs="仿宋_GB2312"/>
              </w:rPr>
              <w:t>1.底盘尺寸：≥1600*820*520mm</w:t>
            </w:r>
          </w:p>
          <w:p w14:paraId="46C444EE">
            <w:pPr>
              <w:rPr>
                <w:rFonts w:hint="eastAsia" w:ascii="仿宋_GB2312" w:hAnsi="仿宋_GB2312" w:eastAsia="仿宋_GB2312" w:cs="仿宋_GB2312"/>
              </w:rPr>
            </w:pPr>
            <w:r>
              <w:rPr>
                <w:rFonts w:hint="eastAsia" w:ascii="仿宋_GB2312" w:hAnsi="仿宋_GB2312" w:eastAsia="仿宋_GB2312" w:cs="仿宋_GB2312"/>
              </w:rPr>
              <w:t>2.轴距：800~900mm</w:t>
            </w:r>
          </w:p>
          <w:p w14:paraId="7D9A8BE9">
            <w:pPr>
              <w:rPr>
                <w:rFonts w:hint="eastAsia" w:ascii="仿宋_GB2312" w:hAnsi="仿宋_GB2312" w:eastAsia="仿宋_GB2312" w:cs="仿宋_GB2312"/>
              </w:rPr>
            </w:pPr>
            <w:r>
              <w:rPr>
                <w:rFonts w:hint="eastAsia" w:ascii="仿宋_GB2312" w:hAnsi="仿宋_GB2312" w:eastAsia="仿宋_GB2312" w:cs="仿宋_GB2312"/>
              </w:rPr>
              <w:t>3.轮距：640~650mm</w:t>
            </w:r>
          </w:p>
          <w:p w14:paraId="5EC2E351">
            <w:pPr>
              <w:rPr>
                <w:rFonts w:hint="eastAsia" w:ascii="仿宋_GB2312" w:hAnsi="仿宋_GB2312" w:eastAsia="仿宋_GB2312" w:cs="仿宋_GB2312"/>
              </w:rPr>
            </w:pPr>
            <w:r>
              <w:rPr>
                <w:rFonts w:hint="eastAsia" w:ascii="仿宋_GB2312" w:hAnsi="仿宋_GB2312" w:eastAsia="仿宋_GB2312" w:cs="仿宋_GB2312"/>
              </w:rPr>
              <w:t>4.离地间隙：≥110mm</w:t>
            </w:r>
          </w:p>
          <w:p w14:paraId="116A4C4F">
            <w:pPr>
              <w:rPr>
                <w:rFonts w:hint="eastAsia" w:ascii="仿宋_GB2312" w:hAnsi="仿宋_GB2312" w:eastAsia="仿宋_GB2312" w:cs="仿宋_GB2312"/>
              </w:rPr>
            </w:pPr>
            <w:r>
              <w:rPr>
                <w:rFonts w:hint="eastAsia" w:ascii="仿宋_GB2312" w:hAnsi="仿宋_GB2312" w:eastAsia="仿宋_GB2312" w:cs="仿宋_GB2312"/>
              </w:rPr>
              <w:t>5.转向：前轮阿克曼转向</w:t>
            </w:r>
          </w:p>
          <w:p w14:paraId="6646EC9C">
            <w:pPr>
              <w:rPr>
                <w:rFonts w:hint="eastAsia" w:ascii="仿宋_GB2312" w:hAnsi="仿宋_GB2312" w:eastAsia="仿宋_GB2312" w:cs="仿宋_GB2312"/>
              </w:rPr>
            </w:pPr>
            <w:r>
              <w:rPr>
                <w:rFonts w:hint="eastAsia" w:ascii="仿宋_GB2312" w:hAnsi="仿宋_GB2312" w:eastAsia="仿宋_GB2312" w:cs="仿宋_GB2312"/>
              </w:rPr>
              <w:t>6.驱动：后轮电机驱动</w:t>
            </w:r>
          </w:p>
          <w:p w14:paraId="41ABCD6A">
            <w:pPr>
              <w:rPr>
                <w:rFonts w:hint="eastAsia" w:ascii="仿宋_GB2312" w:hAnsi="仿宋_GB2312" w:eastAsia="仿宋_GB2312" w:cs="仿宋_GB2312"/>
              </w:rPr>
            </w:pPr>
            <w:r>
              <w:rPr>
                <w:rFonts w:hint="eastAsia" w:ascii="仿宋_GB2312" w:hAnsi="仿宋_GB2312" w:eastAsia="仿宋_GB2312" w:cs="仿宋_GB2312"/>
              </w:rPr>
              <w:t>7.制动：液压碟刹加电机制动</w:t>
            </w:r>
          </w:p>
          <w:p w14:paraId="712B28CC">
            <w:pPr>
              <w:rPr>
                <w:rFonts w:hint="eastAsia" w:ascii="仿宋_GB2312" w:hAnsi="仿宋_GB2312" w:eastAsia="仿宋_GB2312" w:cs="仿宋_GB2312"/>
              </w:rPr>
            </w:pPr>
            <w:r>
              <w:rPr>
                <w:rFonts w:hint="eastAsia" w:ascii="仿宋_GB2312" w:hAnsi="仿宋_GB2312" w:eastAsia="仿宋_GB2312" w:cs="仿宋_GB2312"/>
              </w:rPr>
              <w:t>8.悬挂：整体桥式悬挂</w:t>
            </w:r>
          </w:p>
          <w:p w14:paraId="24484689">
            <w:pPr>
              <w:rPr>
                <w:rFonts w:hint="eastAsia" w:ascii="仿宋_GB2312" w:hAnsi="仿宋_GB2312" w:eastAsia="仿宋_GB2312" w:cs="仿宋_GB2312"/>
              </w:rPr>
            </w:pPr>
            <w:r>
              <w:rPr>
                <w:rFonts w:hint="eastAsia" w:ascii="仿宋_GB2312" w:hAnsi="仿宋_GB2312" w:eastAsia="仿宋_GB2312" w:cs="仿宋_GB2312"/>
              </w:rPr>
              <w:t>9.驻车：电磁抱闸</w:t>
            </w:r>
          </w:p>
          <w:p w14:paraId="7F24C9AE">
            <w:pPr>
              <w:rPr>
                <w:rFonts w:hint="eastAsia" w:ascii="仿宋_GB2312" w:hAnsi="仿宋_GB2312" w:eastAsia="仿宋_GB2312" w:cs="仿宋_GB2312"/>
              </w:rPr>
            </w:pPr>
            <w:r>
              <w:rPr>
                <w:rFonts w:hint="eastAsia" w:ascii="仿宋_GB2312" w:hAnsi="仿宋_GB2312" w:eastAsia="仿宋_GB2312" w:cs="仿宋_GB2312"/>
              </w:rPr>
              <w:t>10.整备质量：≥156kg</w:t>
            </w:r>
          </w:p>
          <w:p w14:paraId="2FDB05C1">
            <w:pPr>
              <w:rPr>
                <w:rFonts w:hint="eastAsia" w:ascii="仿宋_GB2312" w:hAnsi="仿宋_GB2312" w:eastAsia="仿宋_GB2312" w:cs="仿宋_GB2312"/>
              </w:rPr>
            </w:pPr>
            <w:r>
              <w:rPr>
                <w:rFonts w:hint="eastAsia" w:ascii="仿宋_GB2312" w:hAnsi="仿宋_GB2312" w:eastAsia="仿宋_GB2312" w:cs="仿宋_GB2312"/>
              </w:rPr>
              <w:t>11.满载质量：≥456kg</w:t>
            </w:r>
          </w:p>
          <w:p w14:paraId="6846F296">
            <w:pPr>
              <w:rPr>
                <w:rFonts w:hint="eastAsia" w:ascii="仿宋_GB2312" w:hAnsi="仿宋_GB2312" w:eastAsia="仿宋_GB2312" w:cs="仿宋_GB2312"/>
              </w:rPr>
            </w:pPr>
            <w:r>
              <w:rPr>
                <w:rFonts w:hint="eastAsia" w:ascii="仿宋_GB2312" w:hAnsi="仿宋_GB2312" w:eastAsia="仿宋_GB2312" w:cs="仿宋_GB2312"/>
              </w:rPr>
              <w:t>12.常规车速：≤18km/h</w:t>
            </w:r>
          </w:p>
          <w:p w14:paraId="06169F4A">
            <w:pPr>
              <w:rPr>
                <w:rFonts w:hint="eastAsia" w:ascii="仿宋_GB2312" w:hAnsi="仿宋_GB2312" w:eastAsia="仿宋_GB2312" w:cs="仿宋_GB2312"/>
              </w:rPr>
            </w:pPr>
            <w:r>
              <w:rPr>
                <w:rFonts w:hint="eastAsia" w:ascii="仿宋_GB2312" w:hAnsi="仿宋_GB2312" w:eastAsia="仿宋_GB2312" w:cs="仿宋_GB2312"/>
              </w:rPr>
              <w:t>13.最高车速：≤18km/h</w:t>
            </w:r>
          </w:p>
          <w:p w14:paraId="76B2520C">
            <w:pPr>
              <w:rPr>
                <w:rFonts w:hint="eastAsia" w:ascii="仿宋_GB2312" w:hAnsi="仿宋_GB2312" w:eastAsia="仿宋_GB2312" w:cs="仿宋_GB2312"/>
              </w:rPr>
            </w:pPr>
            <w:r>
              <w:rPr>
                <w:rFonts w:hint="eastAsia" w:ascii="仿宋_GB2312" w:hAnsi="仿宋_GB2312" w:eastAsia="仿宋_GB2312" w:cs="仿宋_GB2312"/>
              </w:rPr>
              <w:t>14.爬坡度：≥15°</w:t>
            </w:r>
          </w:p>
          <w:p w14:paraId="3DA89B54">
            <w:pPr>
              <w:rPr>
                <w:rFonts w:hint="eastAsia" w:ascii="仿宋_GB2312" w:hAnsi="仿宋_GB2312" w:eastAsia="仿宋_GB2312" w:cs="仿宋_GB2312"/>
              </w:rPr>
            </w:pPr>
            <w:r>
              <w:rPr>
                <w:rFonts w:hint="eastAsia" w:ascii="仿宋_GB2312" w:hAnsi="仿宋_GB2312" w:eastAsia="仿宋_GB2312" w:cs="仿宋_GB2312"/>
              </w:rPr>
              <w:t>15.电池：48V/40Ah（续航40km）</w:t>
            </w:r>
          </w:p>
          <w:p w14:paraId="77280567">
            <w:pPr>
              <w:rPr>
                <w:rFonts w:hint="eastAsia" w:ascii="仿宋_GB2312" w:hAnsi="仿宋_GB2312" w:eastAsia="仿宋_GB2312" w:cs="仿宋_GB2312"/>
              </w:rPr>
            </w:pPr>
            <w:r>
              <w:rPr>
                <w:rFonts w:hint="eastAsia" w:ascii="仿宋_GB2312" w:hAnsi="仿宋_GB2312" w:eastAsia="仿宋_GB2312" w:cs="仿宋_GB2312"/>
              </w:rPr>
              <w:t>16.轮胎规格：420mm橡胶轮胎</w:t>
            </w:r>
          </w:p>
          <w:p w14:paraId="3D897315">
            <w:pPr>
              <w:rPr>
                <w:rFonts w:hint="eastAsia" w:ascii="仿宋_GB2312" w:hAnsi="仿宋_GB2312" w:eastAsia="仿宋_GB2312" w:cs="仿宋_GB2312"/>
              </w:rPr>
            </w:pPr>
            <w:r>
              <w:rPr>
                <w:rFonts w:hint="eastAsia" w:ascii="仿宋_GB2312" w:hAnsi="仿宋_GB2312" w:eastAsia="仿宋_GB2312" w:cs="仿宋_GB2312"/>
              </w:rPr>
              <w:t>17.防护等级：IP44</w:t>
            </w:r>
          </w:p>
          <w:p w14:paraId="37C803BD">
            <w:pPr>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b w:val="0"/>
                <w:bCs w:val="0"/>
              </w:rPr>
              <w:t>18.转向精度：≤0.5°（需提供满足要求的产品彩页、技术白皮书或产品说明书）</w:t>
            </w:r>
          </w:p>
          <w:p w14:paraId="18F66EC3">
            <w:pPr>
              <w:rPr>
                <w:rFonts w:hint="eastAsia" w:ascii="仿宋_GB2312" w:hAnsi="仿宋_GB2312" w:eastAsia="仿宋_GB2312" w:cs="仿宋_GB2312"/>
                <w:lang w:val="en-US"/>
              </w:rPr>
            </w:pPr>
            <w:r>
              <w:rPr>
                <w:rFonts w:hint="eastAsia" w:ascii="仿宋_GB2312" w:hAnsi="仿宋_GB2312" w:eastAsia="仿宋_GB2312" w:cs="仿宋_GB2312"/>
              </w:rPr>
              <w:t>19.通讯方式：CAN2.0B</w:t>
            </w:r>
          </w:p>
          <w:p w14:paraId="1FBB99A7">
            <w:pPr>
              <w:rPr>
                <w:rFonts w:hint="eastAsia" w:ascii="仿宋_GB2312" w:hAnsi="仿宋_GB2312" w:eastAsia="仿宋_GB2312" w:cs="仿宋_GB2312"/>
              </w:rPr>
            </w:pPr>
            <w:r>
              <w:rPr>
                <w:rFonts w:hint="eastAsia" w:ascii="仿宋_GB2312" w:hAnsi="仿宋_GB2312" w:eastAsia="仿宋_GB2312" w:cs="仿宋_GB2312"/>
              </w:rPr>
              <w:t>二、开发套件传感器参数</w:t>
            </w:r>
          </w:p>
          <w:p w14:paraId="462B4D88">
            <w:pPr>
              <w:rPr>
                <w:rFonts w:hint="eastAsia" w:ascii="仿宋_GB2312" w:hAnsi="仿宋_GB2312" w:eastAsia="仿宋_GB2312" w:cs="仿宋_GB2312"/>
              </w:rPr>
            </w:pPr>
            <w:r>
              <w:rPr>
                <w:rFonts w:hint="eastAsia" w:ascii="仿宋_GB2312" w:hAnsi="仿宋_GB2312" w:eastAsia="仿宋_GB2312" w:cs="仿宋_GB2312"/>
              </w:rPr>
              <w:t>1、激光雷达</w:t>
            </w:r>
          </w:p>
          <w:p w14:paraId="000401B1">
            <w:pPr>
              <w:rPr>
                <w:rFonts w:hint="eastAsia" w:ascii="仿宋_GB2312" w:hAnsi="仿宋_GB2312" w:eastAsia="仿宋_GB2312" w:cs="仿宋_GB2312"/>
              </w:rPr>
            </w:pPr>
            <w:r>
              <w:rPr>
                <w:rFonts w:hint="eastAsia" w:ascii="仿宋_GB2312" w:hAnsi="仿宋_GB2312" w:eastAsia="仿宋_GB2312" w:cs="仿宋_GB2312"/>
              </w:rPr>
              <w:t>1.1电压：9V~36V</w:t>
            </w:r>
          </w:p>
          <w:p w14:paraId="626E1B6D">
            <w:pPr>
              <w:rPr>
                <w:rFonts w:hint="eastAsia" w:ascii="仿宋_GB2312" w:hAnsi="仿宋_GB2312" w:eastAsia="仿宋_GB2312" w:cs="仿宋_GB2312"/>
              </w:rPr>
            </w:pPr>
            <w:r>
              <w:rPr>
                <w:rFonts w:hint="eastAsia" w:ascii="仿宋_GB2312" w:hAnsi="仿宋_GB2312" w:eastAsia="仿宋_GB2312" w:cs="仿宋_GB2312"/>
              </w:rPr>
              <w:t>1.2线束：16</w:t>
            </w:r>
          </w:p>
          <w:p w14:paraId="285CDF38">
            <w:pPr>
              <w:rPr>
                <w:rFonts w:hint="eastAsia" w:ascii="仿宋_GB2312" w:hAnsi="仿宋_GB2312" w:eastAsia="仿宋_GB2312" w:cs="仿宋_GB2312"/>
              </w:rPr>
            </w:pPr>
            <w:r>
              <w:rPr>
                <w:rFonts w:hint="eastAsia" w:ascii="仿宋_GB2312" w:hAnsi="仿宋_GB2312" w:eastAsia="仿宋_GB2312" w:cs="仿宋_GB2312"/>
              </w:rPr>
              <w:t>1.3激光波长：905nm</w:t>
            </w:r>
          </w:p>
          <w:p w14:paraId="73D626E0">
            <w:pPr>
              <w:rPr>
                <w:rFonts w:hint="eastAsia" w:ascii="仿宋_GB2312" w:hAnsi="仿宋_GB2312" w:eastAsia="仿宋_GB2312" w:cs="仿宋_GB2312"/>
              </w:rPr>
            </w:pPr>
            <w:r>
              <w:rPr>
                <w:rFonts w:hint="eastAsia" w:ascii="仿宋_GB2312" w:hAnsi="仿宋_GB2312" w:eastAsia="仿宋_GB2312" w:cs="仿宋_GB2312"/>
              </w:rPr>
              <w:t>1.4盲区：≤0.2m</w:t>
            </w:r>
          </w:p>
          <w:p w14:paraId="44753542">
            <w:pPr>
              <w:rPr>
                <w:rFonts w:hint="eastAsia" w:ascii="仿宋_GB2312" w:hAnsi="仿宋_GB2312" w:eastAsia="仿宋_GB2312" w:cs="仿宋_GB2312"/>
              </w:rPr>
            </w:pPr>
            <w:r>
              <w:rPr>
                <w:rFonts w:hint="eastAsia" w:ascii="仿宋_GB2312" w:hAnsi="仿宋_GB2312" w:eastAsia="仿宋_GB2312" w:cs="仿宋_GB2312"/>
              </w:rPr>
              <w:t>1.5精度：±3cm（0.1m-1m）；±2cm（1m-100m）；±3cm（100m-150m）</w:t>
            </w:r>
          </w:p>
          <w:p w14:paraId="47DC805A">
            <w:pPr>
              <w:rPr>
                <w:rFonts w:hint="eastAsia" w:ascii="仿宋_GB2312" w:hAnsi="仿宋_GB2312" w:eastAsia="仿宋_GB2312" w:cs="仿宋_GB2312"/>
              </w:rPr>
            </w:pPr>
            <w:r>
              <w:rPr>
                <w:rFonts w:hint="eastAsia" w:ascii="仿宋_GB2312" w:hAnsi="仿宋_GB2312" w:eastAsia="仿宋_GB2312" w:cs="仿宋_GB2312"/>
              </w:rPr>
              <w:t>1.6距离：150m（110m@10%NIST）</w:t>
            </w:r>
          </w:p>
          <w:p w14:paraId="2E7F4287">
            <w:pPr>
              <w:rPr>
                <w:rFonts w:hint="eastAsia" w:ascii="仿宋_GB2312" w:hAnsi="仿宋_GB2312" w:eastAsia="仿宋_GB2312" w:cs="仿宋_GB2312"/>
              </w:rPr>
            </w:pPr>
            <w:r>
              <w:rPr>
                <w:rFonts w:hint="eastAsia" w:ascii="仿宋_GB2312" w:hAnsi="仿宋_GB2312" w:eastAsia="仿宋_GB2312" w:cs="仿宋_GB2312"/>
              </w:rPr>
              <w:t>1.7水平视场：360°</w:t>
            </w:r>
          </w:p>
          <w:p w14:paraId="59074C82">
            <w:pPr>
              <w:rPr>
                <w:rFonts w:hint="eastAsia" w:ascii="仿宋_GB2312" w:hAnsi="仿宋_GB2312" w:eastAsia="仿宋_GB2312" w:cs="仿宋_GB2312"/>
              </w:rPr>
            </w:pPr>
            <w:r>
              <w:rPr>
                <w:rFonts w:hint="eastAsia" w:ascii="仿宋_GB2312" w:hAnsi="仿宋_GB2312" w:eastAsia="仿宋_GB2312" w:cs="仿宋_GB2312"/>
              </w:rPr>
              <w:t>1.8垂直视场角：30°（-15°~＋15°）</w:t>
            </w:r>
          </w:p>
          <w:p w14:paraId="369D43C3">
            <w:pPr>
              <w:rPr>
                <w:rFonts w:hint="eastAsia" w:ascii="仿宋_GB2312" w:hAnsi="仿宋_GB2312" w:eastAsia="仿宋_GB2312" w:cs="仿宋_GB2312"/>
              </w:rPr>
            </w:pPr>
            <w:r>
              <w:rPr>
                <w:rFonts w:hint="eastAsia" w:ascii="仿宋_GB2312" w:hAnsi="仿宋_GB2312" w:eastAsia="仿宋_GB2312" w:cs="仿宋_GB2312"/>
              </w:rPr>
              <w:t>1.9帧率：5Hz/10Hz/20Hz</w:t>
            </w:r>
          </w:p>
          <w:p w14:paraId="6F911790">
            <w:pPr>
              <w:rPr>
                <w:rFonts w:hint="eastAsia" w:ascii="仿宋_GB2312" w:hAnsi="仿宋_GB2312" w:eastAsia="仿宋_GB2312" w:cs="仿宋_GB2312"/>
              </w:rPr>
            </w:pPr>
            <w:r>
              <w:rPr>
                <w:rFonts w:hint="eastAsia" w:ascii="仿宋_GB2312" w:hAnsi="仿宋_GB2312" w:eastAsia="仿宋_GB2312" w:cs="仿宋_GB2312"/>
              </w:rPr>
              <w:t>1.10转速：300/600/1200rpm（5/10/20Hz）</w:t>
            </w:r>
          </w:p>
          <w:p w14:paraId="1CC0E16E">
            <w:pPr>
              <w:rPr>
                <w:rFonts w:hint="eastAsia" w:ascii="仿宋_GB2312" w:hAnsi="仿宋_GB2312" w:eastAsia="仿宋_GB2312" w:cs="仿宋_GB2312"/>
              </w:rPr>
            </w:pPr>
            <w:r>
              <w:rPr>
                <w:rFonts w:hint="eastAsia" w:ascii="仿宋_GB2312" w:hAnsi="仿宋_GB2312" w:eastAsia="仿宋_GB2312" w:cs="仿宋_GB2312"/>
              </w:rPr>
              <w:t>2、计算单元</w:t>
            </w:r>
          </w:p>
          <w:p w14:paraId="1B01478C">
            <w:pPr>
              <w:rPr>
                <w:rFonts w:hint="eastAsia" w:ascii="仿宋_GB2312" w:hAnsi="仿宋_GB2312" w:eastAsia="仿宋_GB2312" w:cs="仿宋_GB2312"/>
              </w:rPr>
            </w:pPr>
            <w:r>
              <w:rPr>
                <w:rFonts w:hint="eastAsia" w:ascii="仿宋_GB2312" w:hAnsi="仿宋_GB2312" w:eastAsia="仿宋_GB2312" w:cs="仿宋_GB2312"/>
              </w:rPr>
              <w:t>2.1CPU：i7 10700</w:t>
            </w:r>
          </w:p>
          <w:p w14:paraId="4CC8F3E0">
            <w:pPr>
              <w:rPr>
                <w:rFonts w:hint="eastAsia" w:ascii="仿宋_GB2312" w:hAnsi="仿宋_GB2312" w:eastAsia="仿宋_GB2312" w:cs="仿宋_GB2312"/>
              </w:rPr>
            </w:pPr>
            <w:r>
              <w:rPr>
                <w:rFonts w:hint="eastAsia" w:ascii="仿宋_GB2312" w:hAnsi="仿宋_GB2312" w:eastAsia="仿宋_GB2312" w:cs="仿宋_GB2312"/>
              </w:rPr>
              <w:t>2.2RAM：32G</w:t>
            </w:r>
          </w:p>
          <w:p w14:paraId="1AAF27F5">
            <w:pPr>
              <w:rPr>
                <w:rFonts w:hint="eastAsia" w:ascii="仿宋_GB2312" w:hAnsi="仿宋_GB2312" w:eastAsia="仿宋_GB2312" w:cs="仿宋_GB2312"/>
              </w:rPr>
            </w:pPr>
            <w:r>
              <w:rPr>
                <w:rFonts w:hint="eastAsia" w:ascii="仿宋_GB2312" w:hAnsi="仿宋_GB2312" w:eastAsia="仿宋_GB2312" w:cs="仿宋_GB2312"/>
              </w:rPr>
              <w:t>2.3SSD：512G</w:t>
            </w:r>
          </w:p>
          <w:p w14:paraId="3B38CD8A">
            <w:pPr>
              <w:rPr>
                <w:rFonts w:hint="eastAsia" w:ascii="仿宋_GB2312" w:hAnsi="仿宋_GB2312" w:eastAsia="仿宋_GB2312" w:cs="仿宋_GB2312"/>
              </w:rPr>
            </w:pPr>
            <w:r>
              <w:rPr>
                <w:rFonts w:hint="eastAsia" w:ascii="仿宋_GB2312" w:hAnsi="仿宋_GB2312" w:eastAsia="仿宋_GB2312" w:cs="仿宋_GB2312"/>
              </w:rPr>
              <w:t>2.4显卡：3070</w:t>
            </w:r>
          </w:p>
          <w:p w14:paraId="4AF2BF16">
            <w:pPr>
              <w:rPr>
                <w:rFonts w:hint="eastAsia" w:ascii="仿宋_GB2312" w:hAnsi="仿宋_GB2312" w:eastAsia="仿宋_GB2312" w:cs="仿宋_GB2312"/>
              </w:rPr>
            </w:pPr>
            <w:r>
              <w:rPr>
                <w:rFonts w:hint="eastAsia" w:ascii="仿宋_GB2312" w:hAnsi="仿宋_GB2312" w:eastAsia="仿宋_GB2312" w:cs="仿宋_GB2312"/>
              </w:rPr>
              <w:t>2.5串口：2*RS-232，422，485</w:t>
            </w:r>
          </w:p>
          <w:p w14:paraId="1B63CAB4">
            <w:pPr>
              <w:rPr>
                <w:rFonts w:hint="eastAsia" w:ascii="仿宋_GB2312" w:hAnsi="仿宋_GB2312" w:eastAsia="仿宋_GB2312" w:cs="仿宋_GB2312"/>
              </w:rPr>
            </w:pPr>
            <w:r>
              <w:rPr>
                <w:rFonts w:hint="eastAsia" w:ascii="仿宋_GB2312" w:hAnsi="仿宋_GB2312" w:eastAsia="仿宋_GB2312" w:cs="仿宋_GB2312"/>
              </w:rPr>
              <w:t>2.6操作系统：ubuntu18.04，20.04</w:t>
            </w:r>
          </w:p>
          <w:p w14:paraId="49C8B8D0">
            <w:pPr>
              <w:rPr>
                <w:rFonts w:hint="eastAsia" w:ascii="仿宋_GB2312" w:hAnsi="仿宋_GB2312" w:eastAsia="仿宋_GB2312" w:cs="仿宋_GB2312"/>
              </w:rPr>
            </w:pPr>
            <w:r>
              <w:rPr>
                <w:rFonts w:hint="eastAsia" w:ascii="仿宋_GB2312" w:hAnsi="仿宋_GB2312" w:eastAsia="仿宋_GB2312" w:cs="仿宋_GB2312"/>
              </w:rPr>
              <w:t>2.7抗干扰：ip40防尘</w:t>
            </w:r>
          </w:p>
          <w:p w14:paraId="40CE3674">
            <w:pPr>
              <w:rPr>
                <w:rFonts w:hint="eastAsia" w:ascii="仿宋_GB2312" w:hAnsi="仿宋_GB2312" w:eastAsia="仿宋_GB2312" w:cs="仿宋_GB2312"/>
              </w:rPr>
            </w:pPr>
            <w:r>
              <w:rPr>
                <w:rFonts w:hint="eastAsia" w:ascii="仿宋_GB2312" w:hAnsi="仿宋_GB2312" w:eastAsia="仿宋_GB2312" w:cs="仿宋_GB2312"/>
              </w:rPr>
              <w:t>2.8适应温度范围：-20度到70度</w:t>
            </w:r>
          </w:p>
          <w:p w14:paraId="5BC2F369">
            <w:pPr>
              <w:rPr>
                <w:rFonts w:hint="eastAsia" w:ascii="仿宋_GB2312" w:hAnsi="仿宋_GB2312" w:eastAsia="仿宋_GB2312" w:cs="仿宋_GB2312"/>
              </w:rPr>
            </w:pPr>
            <w:r>
              <w:rPr>
                <w:rFonts w:hint="eastAsia" w:ascii="仿宋_GB2312" w:hAnsi="仿宋_GB2312" w:eastAsia="仿宋_GB2312" w:cs="仿宋_GB2312"/>
              </w:rPr>
              <w:t>3、组合惯导</w:t>
            </w:r>
          </w:p>
          <w:p w14:paraId="4C44CCE2">
            <w:pPr>
              <w:rPr>
                <w:rFonts w:hint="eastAsia" w:ascii="仿宋_GB2312" w:hAnsi="仿宋_GB2312" w:eastAsia="仿宋_GB2312" w:cs="仿宋_GB2312"/>
              </w:rPr>
            </w:pPr>
            <w:r>
              <w:rPr>
                <w:rFonts w:hint="eastAsia" w:ascii="仿宋_GB2312" w:hAnsi="仿宋_GB2312" w:eastAsia="仿宋_GB2312" w:cs="仿宋_GB2312"/>
              </w:rPr>
              <w:t>3.1电压：9V~32V（标准适配12V DC）</w:t>
            </w:r>
          </w:p>
          <w:p w14:paraId="50E02BFD">
            <w:pPr>
              <w:rPr>
                <w:rFonts w:hint="eastAsia" w:ascii="仿宋_GB2312" w:hAnsi="仿宋_GB2312" w:eastAsia="仿宋_GB2312" w:cs="仿宋_GB2312"/>
              </w:rPr>
            </w:pPr>
            <w:r>
              <w:rPr>
                <w:rFonts w:hint="eastAsia" w:ascii="仿宋_GB2312" w:hAnsi="仿宋_GB2312" w:eastAsia="仿宋_GB2312" w:cs="仿宋_GB2312"/>
              </w:rPr>
              <w:t>3.2姿态精度：0.1°（基线长度≥2m）</w:t>
            </w:r>
          </w:p>
          <w:p w14:paraId="3E2E3EA6">
            <w:pPr>
              <w:rPr>
                <w:rFonts w:hint="eastAsia" w:ascii="仿宋_GB2312" w:hAnsi="仿宋_GB2312" w:eastAsia="仿宋_GB2312" w:cs="仿宋_GB2312"/>
              </w:rPr>
            </w:pPr>
            <w:r>
              <w:rPr>
                <w:rFonts w:hint="eastAsia" w:ascii="仿宋_GB2312" w:hAnsi="仿宋_GB2312" w:eastAsia="仿宋_GB2312" w:cs="仿宋_GB2312"/>
              </w:rPr>
              <w:t>3.3定位精度（RMS）：单点L1/L2：1.2m； DGPS：0.4m ；RTK：1cm+1ppm</w:t>
            </w:r>
          </w:p>
          <w:p w14:paraId="4DFD3712">
            <w:pPr>
              <w:rPr>
                <w:rFonts w:hint="eastAsia" w:ascii="仿宋_GB2312" w:hAnsi="仿宋_GB2312" w:eastAsia="仿宋_GB2312" w:cs="仿宋_GB2312"/>
              </w:rPr>
            </w:pPr>
            <w:r>
              <w:rPr>
                <w:rFonts w:hint="eastAsia" w:ascii="仿宋_GB2312" w:hAnsi="仿宋_GB2312" w:eastAsia="仿宋_GB2312" w:cs="仿宋_GB2312"/>
              </w:rPr>
              <w:t>3.4数据更新率：100Hz</w:t>
            </w:r>
          </w:p>
          <w:p w14:paraId="7CBBA20F">
            <w:pPr>
              <w:rPr>
                <w:rFonts w:hint="eastAsia" w:ascii="仿宋_GB2312" w:hAnsi="仿宋_GB2312" w:eastAsia="仿宋_GB2312" w:cs="仿宋_GB2312"/>
              </w:rPr>
            </w:pPr>
            <w:r>
              <w:rPr>
                <w:rFonts w:hint="eastAsia" w:ascii="仿宋_GB2312" w:hAnsi="仿宋_GB2312" w:eastAsia="仿宋_GB2312" w:cs="仿宋_GB2312"/>
              </w:rPr>
              <w:t>3.5初始化时间：1min</w:t>
            </w:r>
          </w:p>
          <w:p w14:paraId="103AF004">
            <w:pPr>
              <w:rPr>
                <w:rFonts w:hint="eastAsia" w:ascii="仿宋_GB2312" w:hAnsi="仿宋_GB2312" w:eastAsia="仿宋_GB2312" w:cs="仿宋_GB2312"/>
              </w:rPr>
            </w:pPr>
            <w:r>
              <w:rPr>
                <w:rFonts w:hint="eastAsia" w:ascii="仿宋_GB2312" w:hAnsi="仿宋_GB2312" w:eastAsia="仿宋_GB2312" w:cs="仿宋_GB2312"/>
              </w:rPr>
              <w:t>3.6陀螺类型：MEMS</w:t>
            </w:r>
          </w:p>
          <w:p w14:paraId="22EB7373">
            <w:pPr>
              <w:rPr>
                <w:rFonts w:hint="eastAsia" w:ascii="仿宋_GB2312" w:hAnsi="仿宋_GB2312" w:eastAsia="仿宋_GB2312" w:cs="仿宋_GB2312"/>
              </w:rPr>
            </w:pPr>
            <w:r>
              <w:rPr>
                <w:rFonts w:hint="eastAsia" w:ascii="仿宋_GB2312" w:hAnsi="仿宋_GB2312" w:eastAsia="仿宋_GB2312" w:cs="仿宋_GB2312"/>
              </w:rPr>
              <w:t xml:space="preserve">3.7陀螺量程：±400 º/s </w:t>
            </w:r>
          </w:p>
          <w:p w14:paraId="688FF4F5">
            <w:pPr>
              <w:rPr>
                <w:rFonts w:hint="eastAsia" w:ascii="仿宋_GB2312" w:hAnsi="仿宋_GB2312" w:eastAsia="仿宋_GB2312" w:cs="仿宋_GB2312"/>
              </w:rPr>
            </w:pPr>
            <w:r>
              <w:rPr>
                <w:rFonts w:hint="eastAsia" w:ascii="仿宋_GB2312" w:hAnsi="仿宋_GB2312" w:eastAsia="仿宋_GB2312" w:cs="仿宋_GB2312"/>
              </w:rPr>
              <w:t xml:space="preserve">3.8加速度计量程：±8g </w:t>
            </w:r>
          </w:p>
          <w:p w14:paraId="223F2879">
            <w:pPr>
              <w:rPr>
                <w:rFonts w:hint="eastAsia" w:ascii="仿宋_GB2312" w:hAnsi="仿宋_GB2312" w:eastAsia="仿宋_GB2312" w:cs="仿宋_GB2312"/>
              </w:rPr>
            </w:pPr>
            <w:r>
              <w:rPr>
                <w:rFonts w:hint="eastAsia" w:ascii="仿宋_GB2312" w:hAnsi="仿宋_GB2312" w:eastAsia="仿宋_GB2312" w:cs="仿宋_GB2312"/>
              </w:rPr>
              <w:t>4、毫米波雷达</w:t>
            </w:r>
          </w:p>
          <w:p w14:paraId="747EF8BF">
            <w:pPr>
              <w:rPr>
                <w:rFonts w:hint="eastAsia" w:ascii="仿宋_GB2312" w:hAnsi="仿宋_GB2312" w:eastAsia="仿宋_GB2312" w:cs="仿宋_GB2312"/>
              </w:rPr>
            </w:pPr>
            <w:r>
              <w:rPr>
                <w:rFonts w:hint="eastAsia" w:ascii="仿宋_GB2312" w:hAnsi="仿宋_GB2312" w:eastAsia="仿宋_GB2312" w:cs="仿宋_GB2312"/>
              </w:rPr>
              <w:t>4.1距离：0.20~250m 远距，0.20~70m/100m@0～＋45°近距，0.20~20m@0～+60°近距</w:t>
            </w:r>
          </w:p>
          <w:p w14:paraId="23623AF8">
            <w:pPr>
              <w:rPr>
                <w:rFonts w:hint="eastAsia" w:ascii="仿宋_GB2312" w:hAnsi="仿宋_GB2312" w:eastAsia="仿宋_GB2312" w:cs="仿宋_GB2312"/>
              </w:rPr>
            </w:pPr>
            <w:r>
              <w:rPr>
                <w:rFonts w:hint="eastAsia" w:ascii="仿宋_GB2312" w:hAnsi="仿宋_GB2312" w:eastAsia="仿宋_GB2312" w:cs="仿宋_GB2312"/>
              </w:rPr>
              <w:t>4.2距离分辨率：0.39近距，1.79远距</w:t>
            </w:r>
          </w:p>
          <w:p w14:paraId="15BA3916">
            <w:pPr>
              <w:rPr>
                <w:rFonts w:hint="eastAsia" w:ascii="仿宋_GB2312" w:hAnsi="仿宋_GB2312" w:eastAsia="仿宋_GB2312" w:cs="仿宋_GB2312"/>
              </w:rPr>
            </w:pPr>
            <w:r>
              <w:rPr>
                <w:rFonts w:hint="eastAsia" w:ascii="仿宋_GB2312" w:hAnsi="仿宋_GB2312" w:eastAsia="仿宋_GB2312" w:cs="仿宋_GB2312"/>
              </w:rPr>
              <w:t>4.3距离精度：士0.40m远距，士0.10m近距</w:t>
            </w:r>
          </w:p>
          <w:p w14:paraId="2E70BBA8">
            <w:pPr>
              <w:rPr>
                <w:rFonts w:hint="eastAsia" w:ascii="仿宋_GB2312" w:hAnsi="仿宋_GB2312" w:eastAsia="仿宋_GB2312" w:cs="仿宋_GB2312"/>
              </w:rPr>
            </w:pPr>
            <w:r>
              <w:rPr>
                <w:rFonts w:hint="eastAsia" w:ascii="仿宋_GB2312" w:hAnsi="仿宋_GB2312" w:eastAsia="仿宋_GB2312" w:cs="仿宋_GB2312"/>
              </w:rPr>
              <w:t>4.4方位角（水平视角FOV）：-9.0°~+9.0°远距， -60°~+60°近距</w:t>
            </w:r>
          </w:p>
          <w:p w14:paraId="3441348C">
            <w:pPr>
              <w:rPr>
                <w:rFonts w:hint="eastAsia" w:ascii="仿宋_GB2312" w:hAnsi="仿宋_GB2312" w:eastAsia="仿宋_GB2312" w:cs="仿宋_GB2312"/>
              </w:rPr>
            </w:pPr>
            <w:r>
              <w:rPr>
                <w:rFonts w:hint="eastAsia" w:ascii="仿宋_GB2312" w:hAnsi="仿宋_GB2312" w:eastAsia="仿宋_GB2312" w:cs="仿宋_GB2312"/>
              </w:rPr>
              <w:t>4.5俯仰角（垂直视野FOV）：14°远距，20°近距</w:t>
            </w:r>
          </w:p>
          <w:p w14:paraId="0EFCD1D9">
            <w:pPr>
              <w:rPr>
                <w:rFonts w:hint="eastAsia" w:ascii="仿宋_GB2312" w:hAnsi="仿宋_GB2312" w:eastAsia="仿宋_GB2312" w:cs="仿宋_GB2312"/>
              </w:rPr>
            </w:pPr>
            <w:r>
              <w:rPr>
                <w:rFonts w:hint="eastAsia" w:ascii="仿宋_GB2312" w:hAnsi="仿宋_GB2312" w:eastAsia="仿宋_GB2312" w:cs="仿宋_GB2312"/>
              </w:rPr>
              <w:t>4.6测速范围：-400km/h~＋200km/h（-远离~＋接近）</w:t>
            </w:r>
          </w:p>
          <w:p w14:paraId="34CC17DD">
            <w:pPr>
              <w:rPr>
                <w:rFonts w:hint="eastAsia" w:ascii="仿宋_GB2312" w:hAnsi="仿宋_GB2312" w:eastAsia="仿宋_GB2312" w:cs="仿宋_GB2312"/>
              </w:rPr>
            </w:pPr>
            <w:r>
              <w:rPr>
                <w:rFonts w:hint="eastAsia" w:ascii="仿宋_GB2312" w:hAnsi="仿宋_GB2312" w:eastAsia="仿宋_GB2312" w:cs="仿宋_GB2312"/>
              </w:rPr>
              <w:t>4.7速度分辨率：0.37km/h远距，0.43km/h近距</w:t>
            </w:r>
          </w:p>
          <w:p w14:paraId="061C9501">
            <w:pPr>
              <w:rPr>
                <w:rFonts w:hint="eastAsia" w:ascii="仿宋_GB2312" w:hAnsi="仿宋_GB2312" w:eastAsia="仿宋_GB2312" w:cs="仿宋_GB2312"/>
              </w:rPr>
            </w:pPr>
            <w:r>
              <w:rPr>
                <w:rFonts w:hint="eastAsia" w:ascii="仿宋_GB2312" w:hAnsi="仿宋_GB2312" w:eastAsia="仿宋_GB2312" w:cs="仿宋_GB2312"/>
              </w:rPr>
              <w:t>4.8速度精确度：±0.1km/h</w:t>
            </w:r>
          </w:p>
          <w:p w14:paraId="2A5D9821">
            <w:pPr>
              <w:rPr>
                <w:rFonts w:hint="eastAsia" w:ascii="仿宋_GB2312" w:hAnsi="仿宋_GB2312" w:eastAsia="仿宋_GB2312" w:cs="仿宋_GB2312"/>
              </w:rPr>
            </w:pPr>
            <w:r>
              <w:rPr>
                <w:rFonts w:hint="eastAsia" w:ascii="仿宋_GB2312" w:hAnsi="仿宋_GB2312" w:eastAsia="仿宋_GB2312" w:cs="仿宋_GB2312"/>
              </w:rPr>
              <w:t>4.9周期：60ms</w:t>
            </w:r>
          </w:p>
          <w:p w14:paraId="731676AC">
            <w:pPr>
              <w:rPr>
                <w:rFonts w:hint="eastAsia" w:ascii="仿宋_GB2312" w:hAnsi="仿宋_GB2312" w:eastAsia="仿宋_GB2312" w:cs="仿宋_GB2312"/>
              </w:rPr>
            </w:pPr>
            <w:r>
              <w:rPr>
                <w:rFonts w:hint="eastAsia" w:ascii="仿宋_GB2312" w:hAnsi="仿宋_GB2312" w:eastAsia="仿宋_GB2312" w:cs="仿宋_GB2312"/>
              </w:rPr>
              <w:t>4.10天线通道：4TX/2x6RX 24个通道，2TX/6RX远距~2TX/6RX近距，数字波束形成</w:t>
            </w:r>
          </w:p>
          <w:p w14:paraId="035FE808">
            <w:pPr>
              <w:rPr>
                <w:rFonts w:hint="eastAsia" w:ascii="仿宋_GB2312" w:hAnsi="仿宋_GB2312" w:eastAsia="仿宋_GB2312" w:cs="仿宋_GB2312"/>
              </w:rPr>
            </w:pPr>
            <w:r>
              <w:rPr>
                <w:rFonts w:hint="eastAsia" w:ascii="仿宋_GB2312" w:hAnsi="仿宋_GB2312" w:eastAsia="仿宋_GB2312" w:cs="仿宋_GB2312"/>
              </w:rPr>
              <w:t>5、相机</w:t>
            </w:r>
          </w:p>
          <w:p w14:paraId="1F106449">
            <w:pPr>
              <w:rPr>
                <w:rFonts w:hint="eastAsia" w:ascii="仿宋_GB2312" w:hAnsi="仿宋_GB2312" w:eastAsia="仿宋_GB2312" w:cs="仿宋_GB2312"/>
              </w:rPr>
            </w:pPr>
            <w:r>
              <w:rPr>
                <w:rFonts w:hint="eastAsia" w:ascii="仿宋_GB2312" w:hAnsi="仿宋_GB2312" w:eastAsia="仿宋_GB2312" w:cs="仿宋_GB2312"/>
              </w:rPr>
              <w:t>5.1深度技术：双目红外</w:t>
            </w:r>
          </w:p>
          <w:p w14:paraId="7EDB54E4">
            <w:pPr>
              <w:rPr>
                <w:rFonts w:hint="eastAsia" w:ascii="仿宋_GB2312" w:hAnsi="仿宋_GB2312" w:eastAsia="仿宋_GB2312" w:cs="仿宋_GB2312"/>
              </w:rPr>
            </w:pPr>
            <w:r>
              <w:rPr>
                <w:rFonts w:hint="eastAsia" w:ascii="仿宋_GB2312" w:hAnsi="仿宋_GB2312" w:eastAsia="仿宋_GB2312" w:cs="仿宋_GB2312"/>
              </w:rPr>
              <w:t>5.2图像传感技术：全局快门</w:t>
            </w:r>
          </w:p>
          <w:p w14:paraId="44B7E38C">
            <w:pPr>
              <w:rPr>
                <w:rFonts w:hint="eastAsia" w:ascii="仿宋_GB2312" w:hAnsi="仿宋_GB2312" w:eastAsia="仿宋_GB2312" w:cs="仿宋_GB2312"/>
              </w:rPr>
            </w:pPr>
            <w:r>
              <w:rPr>
                <w:rFonts w:hint="eastAsia" w:ascii="仿宋_GB2312" w:hAnsi="仿宋_GB2312" w:eastAsia="仿宋_GB2312" w:cs="仿宋_GB2312"/>
              </w:rPr>
              <w:t>5.3深度视场角：87°x58°</w:t>
            </w:r>
          </w:p>
          <w:p w14:paraId="7E0675C9">
            <w:pPr>
              <w:rPr>
                <w:rFonts w:hint="eastAsia" w:ascii="仿宋_GB2312" w:hAnsi="仿宋_GB2312" w:eastAsia="仿宋_GB2312" w:cs="仿宋_GB2312"/>
              </w:rPr>
            </w:pPr>
            <w:r>
              <w:rPr>
                <w:rFonts w:hint="eastAsia" w:ascii="仿宋_GB2312" w:hAnsi="仿宋_GB2312" w:eastAsia="仿宋_GB2312" w:cs="仿宋_GB2312"/>
              </w:rPr>
              <w:t>5.4深度分辨率：1280 x720</w:t>
            </w:r>
          </w:p>
          <w:p w14:paraId="4E84C271">
            <w:pPr>
              <w:rPr>
                <w:rFonts w:hint="eastAsia" w:ascii="仿宋_GB2312" w:hAnsi="仿宋_GB2312" w:eastAsia="仿宋_GB2312" w:cs="仿宋_GB2312"/>
              </w:rPr>
            </w:pPr>
            <w:r>
              <w:rPr>
                <w:rFonts w:hint="eastAsia" w:ascii="仿宋_GB2312" w:hAnsi="仿宋_GB2312" w:eastAsia="仿宋_GB2312" w:cs="仿宋_GB2312"/>
              </w:rPr>
              <w:t>5.5深度精度：2米内＜2%</w:t>
            </w:r>
          </w:p>
          <w:p w14:paraId="3F20F002">
            <w:pPr>
              <w:rPr>
                <w:rFonts w:hint="eastAsia" w:ascii="仿宋_GB2312" w:hAnsi="仿宋_GB2312" w:eastAsia="仿宋_GB2312" w:cs="仿宋_GB2312"/>
              </w:rPr>
            </w:pPr>
            <w:r>
              <w:rPr>
                <w:rFonts w:hint="eastAsia" w:ascii="仿宋_GB2312" w:hAnsi="仿宋_GB2312" w:eastAsia="仿宋_GB2312" w:cs="仿宋_GB2312"/>
              </w:rPr>
              <w:t>5.6景深速率：90fps</w:t>
            </w:r>
          </w:p>
          <w:p w14:paraId="02334DC4">
            <w:pPr>
              <w:rPr>
                <w:rFonts w:hint="eastAsia" w:ascii="仿宋_GB2312" w:hAnsi="仿宋_GB2312" w:eastAsia="仿宋_GB2312" w:cs="仿宋_GB2312"/>
              </w:rPr>
            </w:pPr>
            <w:r>
              <w:rPr>
                <w:rFonts w:hint="eastAsia" w:ascii="仿宋_GB2312" w:hAnsi="仿宋_GB2312" w:eastAsia="仿宋_GB2312" w:cs="仿宋_GB2312"/>
              </w:rPr>
              <w:t>5.7RGB传感器技术：卷帘门</w:t>
            </w:r>
          </w:p>
          <w:p w14:paraId="23358F05">
            <w:pPr>
              <w:rPr>
                <w:rFonts w:hint="eastAsia" w:ascii="仿宋_GB2312" w:hAnsi="仿宋_GB2312" w:eastAsia="仿宋_GB2312" w:cs="仿宋_GB2312"/>
              </w:rPr>
            </w:pPr>
            <w:r>
              <w:rPr>
                <w:rFonts w:hint="eastAsia" w:ascii="仿宋_GB2312" w:hAnsi="仿宋_GB2312" w:eastAsia="仿宋_GB2312" w:cs="仿宋_GB2312"/>
              </w:rPr>
              <w:t>5.8RGB传感器分辨率：2MP</w:t>
            </w:r>
          </w:p>
          <w:p w14:paraId="0755E66F">
            <w:pPr>
              <w:rPr>
                <w:rFonts w:hint="eastAsia" w:ascii="仿宋_GB2312" w:hAnsi="仿宋_GB2312" w:eastAsia="仿宋_GB2312" w:cs="仿宋_GB2312"/>
              </w:rPr>
            </w:pPr>
            <w:r>
              <w:rPr>
                <w:rFonts w:hint="eastAsia" w:ascii="仿宋_GB2312" w:hAnsi="仿宋_GB2312" w:eastAsia="仿宋_GB2312" w:cs="仿宋_GB2312"/>
              </w:rPr>
              <w:t>5.9RGB传感器FOV（HxV）： 69°x42°</w:t>
            </w:r>
          </w:p>
          <w:p w14:paraId="209836EE">
            <w:pPr>
              <w:rPr>
                <w:rFonts w:hint="eastAsia" w:ascii="仿宋_GB2312" w:hAnsi="仿宋_GB2312" w:eastAsia="仿宋_GB2312" w:cs="仿宋_GB2312"/>
              </w:rPr>
            </w:pPr>
            <w:r>
              <w:rPr>
                <w:rFonts w:hint="eastAsia" w:ascii="仿宋_GB2312" w:hAnsi="仿宋_GB2312" w:eastAsia="仿宋_GB2312" w:cs="仿宋_GB2312"/>
              </w:rPr>
              <w:t>5.10距离：0.3~3m</w:t>
            </w:r>
          </w:p>
          <w:p w14:paraId="1A9F4620">
            <w:pPr>
              <w:rPr>
                <w:rFonts w:hint="eastAsia" w:ascii="仿宋_GB2312" w:hAnsi="仿宋_GB2312" w:eastAsia="仿宋_GB2312" w:cs="仿宋_GB2312"/>
              </w:rPr>
            </w:pPr>
            <w:r>
              <w:rPr>
                <w:rFonts w:hint="eastAsia" w:ascii="仿宋_GB2312" w:hAnsi="仿宋_GB2312" w:eastAsia="仿宋_GB2312" w:cs="仿宋_GB2312"/>
              </w:rPr>
              <w:t>6、超声波雷达</w:t>
            </w:r>
          </w:p>
          <w:p w14:paraId="7E9F316C">
            <w:pPr>
              <w:rPr>
                <w:rFonts w:hint="eastAsia" w:ascii="仿宋_GB2312" w:hAnsi="仿宋_GB2312" w:eastAsia="仿宋_GB2312" w:cs="仿宋_GB2312"/>
              </w:rPr>
            </w:pPr>
            <w:r>
              <w:rPr>
                <w:rFonts w:hint="eastAsia" w:ascii="仿宋_GB2312" w:hAnsi="仿宋_GB2312" w:eastAsia="仿宋_GB2312" w:cs="仿宋_GB2312"/>
              </w:rPr>
              <w:t xml:space="preserve">6.1电压：12V~24V </w:t>
            </w:r>
          </w:p>
          <w:p w14:paraId="7B45FB2B">
            <w:pPr>
              <w:rPr>
                <w:rFonts w:hint="eastAsia" w:ascii="仿宋_GB2312" w:hAnsi="仿宋_GB2312" w:eastAsia="仿宋_GB2312" w:cs="仿宋_GB2312"/>
              </w:rPr>
            </w:pPr>
            <w:r>
              <w:rPr>
                <w:rFonts w:hint="eastAsia" w:ascii="仿宋_GB2312" w:hAnsi="仿宋_GB2312" w:eastAsia="仿宋_GB2312" w:cs="仿宋_GB2312"/>
              </w:rPr>
              <w:t xml:space="preserve">6.2测距范围：200mm~3500mm </w:t>
            </w:r>
          </w:p>
          <w:p w14:paraId="19181B3A">
            <w:pPr>
              <w:rPr>
                <w:rFonts w:hint="eastAsia" w:ascii="仿宋_GB2312" w:hAnsi="仿宋_GB2312" w:eastAsia="仿宋_GB2312" w:cs="仿宋_GB2312"/>
              </w:rPr>
            </w:pPr>
            <w:r>
              <w:rPr>
                <w:rFonts w:hint="eastAsia" w:ascii="仿宋_GB2312" w:hAnsi="仿宋_GB2312" w:eastAsia="仿宋_GB2312" w:cs="仿宋_GB2312"/>
              </w:rPr>
              <w:t>6.3极限范围：130mm~5000mm（反射面为墙面）</w:t>
            </w:r>
          </w:p>
          <w:p w14:paraId="33027392">
            <w:pPr>
              <w:rPr>
                <w:rFonts w:hint="eastAsia" w:ascii="仿宋_GB2312" w:hAnsi="仿宋_GB2312" w:eastAsia="仿宋_GB2312" w:cs="仿宋_GB2312"/>
              </w:rPr>
            </w:pPr>
            <w:r>
              <w:rPr>
                <w:rFonts w:hint="eastAsia" w:ascii="仿宋_GB2312" w:hAnsi="仿宋_GB2312" w:eastAsia="仿宋_GB2312" w:cs="仿宋_GB2312"/>
              </w:rPr>
              <w:t>6.4精度：探测距离的 0.5%</w:t>
            </w:r>
          </w:p>
          <w:p w14:paraId="59A1ECF6">
            <w:pPr>
              <w:rPr>
                <w:rFonts w:hint="eastAsia" w:ascii="仿宋_GB2312" w:hAnsi="仿宋_GB2312" w:eastAsia="仿宋_GB2312" w:cs="仿宋_GB2312"/>
              </w:rPr>
            </w:pPr>
            <w:r>
              <w:rPr>
                <w:rFonts w:hint="eastAsia" w:ascii="仿宋_GB2312" w:hAnsi="仿宋_GB2312" w:eastAsia="仿宋_GB2312" w:cs="仿宋_GB2312"/>
              </w:rPr>
              <w:t>6.5分辨率：5mm</w:t>
            </w:r>
          </w:p>
          <w:p w14:paraId="6E49C4BE">
            <w:pPr>
              <w:rPr>
                <w:rFonts w:hint="eastAsia" w:ascii="仿宋_GB2312" w:hAnsi="仿宋_GB2312" w:eastAsia="仿宋_GB2312" w:cs="仿宋_GB2312"/>
              </w:rPr>
            </w:pPr>
            <w:r>
              <w:rPr>
                <w:rFonts w:hint="eastAsia" w:ascii="仿宋_GB2312" w:hAnsi="仿宋_GB2312" w:eastAsia="仿宋_GB2312" w:cs="仿宋_GB2312"/>
              </w:rPr>
              <w:t>6.6通信接口：兼容CAN2.0A/CAN2.0B</w:t>
            </w:r>
          </w:p>
          <w:p w14:paraId="39DC6D4B">
            <w:pPr>
              <w:rPr>
                <w:rFonts w:hint="eastAsia" w:ascii="仿宋_GB2312" w:hAnsi="仿宋_GB2312" w:eastAsia="仿宋_GB2312" w:cs="仿宋_GB2312"/>
              </w:rPr>
            </w:pPr>
            <w:r>
              <w:rPr>
                <w:rFonts w:hint="eastAsia" w:ascii="仿宋_GB2312" w:hAnsi="仿宋_GB2312" w:eastAsia="仿宋_GB2312" w:cs="仿宋_GB2312"/>
              </w:rPr>
              <w:t>6.7采样率及CAN发送周期：100ms</w:t>
            </w:r>
          </w:p>
          <w:p w14:paraId="76426D35">
            <w:pPr>
              <w:rPr>
                <w:rFonts w:hint="eastAsia" w:ascii="仿宋_GB2312" w:hAnsi="仿宋_GB2312" w:eastAsia="仿宋_GB2312" w:cs="仿宋_GB2312"/>
                <w:lang w:val="en-US"/>
              </w:rPr>
            </w:pPr>
            <w:r>
              <w:rPr>
                <w:rFonts w:hint="eastAsia" w:ascii="仿宋_GB2312" w:hAnsi="仿宋_GB2312" w:eastAsia="仿宋_GB2312" w:cs="仿宋_GB2312"/>
              </w:rPr>
              <w:t>6.8探头发射角：60 º</w:t>
            </w:r>
          </w:p>
          <w:p w14:paraId="4837BA91">
            <w:pPr>
              <w:keepNext w:val="0"/>
              <w:keepLines w:val="0"/>
              <w:pageBreakBefore w:val="0"/>
              <w:widowControl w:val="0"/>
              <w:kinsoku/>
              <w:wordWrap/>
              <w:overflowPunct/>
              <w:topLinePunct w:val="0"/>
              <w:autoSpaceDE/>
              <w:autoSpaceDN/>
              <w:bidi w:val="0"/>
              <w:adjustRightInd w:val="0"/>
              <w:snapToGrid/>
              <w:spacing w:before="313" w:beforeLines="100"/>
              <w:textAlignment w:val="auto"/>
              <w:rPr>
                <w:rFonts w:hint="eastAsia" w:ascii="仿宋_GB2312" w:hAnsi="仿宋_GB2312" w:eastAsia="仿宋_GB2312" w:cs="仿宋_GB2312"/>
              </w:rPr>
            </w:pPr>
            <w:r>
              <w:rPr>
                <w:rFonts w:hint="eastAsia" w:ascii="仿宋_GB2312" w:hAnsi="仿宋_GB2312" w:eastAsia="仿宋_GB2312" w:cs="仿宋_GB2312"/>
              </w:rPr>
              <w:t>三、课程资料（总课时≥32，总视频时长≥95分钟，指导手册）</w:t>
            </w:r>
          </w:p>
          <w:p w14:paraId="10B1AF21">
            <w:pPr>
              <w:rPr>
                <w:rFonts w:hint="eastAsia" w:ascii="仿宋_GB2312" w:hAnsi="仿宋_GB2312" w:eastAsia="仿宋_GB2312" w:cs="仿宋_GB2312"/>
              </w:rPr>
            </w:pPr>
            <w:r>
              <w:rPr>
                <w:rFonts w:hint="eastAsia" w:ascii="仿宋_GB2312" w:hAnsi="仿宋_GB2312" w:eastAsia="仿宋_GB2312" w:cs="仿宋_GB2312"/>
              </w:rPr>
              <w:t>课程部署在云端，开源且支持下载，并且课程提供各项版本更新，课程课时≥32，课程需配套教学视频以及教学课程资料等，设备支持二次开发等。</w:t>
            </w:r>
          </w:p>
          <w:p w14:paraId="3172AA6E">
            <w:pPr>
              <w:rPr>
                <w:rFonts w:hint="eastAsia" w:ascii="仿宋_GB2312" w:hAnsi="仿宋_GB2312" w:eastAsia="仿宋_GB2312" w:cs="仿宋_GB2312"/>
              </w:rPr>
            </w:pPr>
            <w:r>
              <w:rPr>
                <w:rFonts w:hint="eastAsia" w:ascii="仿宋_GB2312" w:hAnsi="仿宋_GB2312" w:eastAsia="仿宋_GB2312" w:cs="仿宋_GB2312"/>
              </w:rPr>
              <w:t>1、环境搭建（小计课时≥2，小计视频时长≥5分钟，指导手册）</w:t>
            </w:r>
          </w:p>
          <w:p w14:paraId="0D11F131">
            <w:pPr>
              <w:rPr>
                <w:rFonts w:hint="eastAsia" w:ascii="仿宋_GB2312" w:hAnsi="仿宋_GB2312" w:eastAsia="仿宋_GB2312" w:cs="仿宋_GB2312"/>
              </w:rPr>
            </w:pPr>
            <w:r>
              <w:rPr>
                <w:rFonts w:hint="eastAsia" w:ascii="仿宋_GB2312" w:hAnsi="仿宋_GB2312" w:eastAsia="仿宋_GB2312" w:cs="仿宋_GB2312"/>
              </w:rPr>
              <w:t>1.1自动驾驶系统安装操作视频、操作指导手册（课时≥2，视频时长≥5分钟，指导手册）</w:t>
            </w:r>
          </w:p>
          <w:p w14:paraId="03AF8094">
            <w:pPr>
              <w:rPr>
                <w:rFonts w:hint="eastAsia" w:ascii="仿宋_GB2312" w:hAnsi="仿宋_GB2312" w:eastAsia="仿宋_GB2312" w:cs="仿宋_GB2312"/>
              </w:rPr>
            </w:pPr>
            <w:r>
              <w:rPr>
                <w:rFonts w:hint="eastAsia" w:ascii="仿宋_GB2312" w:hAnsi="仿宋_GB2312" w:eastAsia="仿宋_GB2312" w:cs="仿宋_GB2312"/>
              </w:rPr>
              <w:t>2、传感器使用（小计课时≥7，小计视频时长≥21分钟，指导手册）</w:t>
            </w:r>
          </w:p>
          <w:p w14:paraId="526808B0">
            <w:pPr>
              <w:rPr>
                <w:rFonts w:hint="eastAsia" w:ascii="仿宋_GB2312" w:hAnsi="仿宋_GB2312" w:eastAsia="仿宋_GB2312" w:cs="仿宋_GB2312"/>
              </w:rPr>
            </w:pPr>
            <w:r>
              <w:rPr>
                <w:rFonts w:hint="eastAsia" w:ascii="仿宋_GB2312" w:hAnsi="仿宋_GB2312" w:eastAsia="仿宋_GB2312" w:cs="仿宋_GB2312"/>
              </w:rPr>
              <w:t>2.1摄像头数据读取操作视频、操作指导手册（课时≥1，视频时长≥3分钟，指导手册）</w:t>
            </w:r>
          </w:p>
          <w:p w14:paraId="13953514">
            <w:pPr>
              <w:rPr>
                <w:rFonts w:hint="eastAsia" w:ascii="仿宋_GB2312" w:hAnsi="仿宋_GB2312" w:eastAsia="仿宋_GB2312" w:cs="仿宋_GB2312"/>
              </w:rPr>
            </w:pPr>
            <w:r>
              <w:rPr>
                <w:rFonts w:hint="eastAsia" w:ascii="仿宋_GB2312" w:hAnsi="仿宋_GB2312" w:eastAsia="仿宋_GB2312" w:cs="仿宋_GB2312"/>
              </w:rPr>
              <w:t>2.2激光雷达数据读取操作视频、操作指导手册（课时≥1，视频时长≥3分钟，指导手册）</w:t>
            </w:r>
          </w:p>
          <w:p w14:paraId="64BAE7DC">
            <w:pPr>
              <w:rPr>
                <w:rFonts w:hint="eastAsia" w:ascii="仿宋_GB2312" w:hAnsi="仿宋_GB2312" w:eastAsia="仿宋_GB2312" w:cs="仿宋_GB2312"/>
              </w:rPr>
            </w:pPr>
            <w:r>
              <w:rPr>
                <w:rFonts w:hint="eastAsia" w:ascii="仿宋_GB2312" w:hAnsi="仿宋_GB2312" w:eastAsia="仿宋_GB2312" w:cs="仿宋_GB2312"/>
              </w:rPr>
              <w:t>2.3组合惯导数据读取操作视频、操作指导手册（课时≥1，视频时长≥3分钟，指导手册）</w:t>
            </w:r>
          </w:p>
          <w:p w14:paraId="5ACE118B">
            <w:pPr>
              <w:rPr>
                <w:rFonts w:hint="eastAsia" w:ascii="仿宋_GB2312" w:hAnsi="仿宋_GB2312" w:eastAsia="仿宋_GB2312" w:cs="仿宋_GB2312"/>
              </w:rPr>
            </w:pPr>
            <w:r>
              <w:rPr>
                <w:rFonts w:hint="eastAsia" w:ascii="仿宋_GB2312" w:hAnsi="仿宋_GB2312" w:eastAsia="仿宋_GB2312" w:cs="仿宋_GB2312"/>
              </w:rPr>
              <w:t>2.4超声波数据读取操作视频、操作指导手册（课时≥0.5，视频时长≥1分钟，指导手册）</w:t>
            </w:r>
          </w:p>
          <w:p w14:paraId="6B75637F">
            <w:pPr>
              <w:rPr>
                <w:rFonts w:hint="eastAsia" w:ascii="仿宋_GB2312" w:hAnsi="仿宋_GB2312" w:eastAsia="仿宋_GB2312" w:cs="仿宋_GB2312"/>
              </w:rPr>
            </w:pPr>
            <w:r>
              <w:rPr>
                <w:rFonts w:hint="eastAsia" w:ascii="仿宋_GB2312" w:hAnsi="仿宋_GB2312" w:eastAsia="仿宋_GB2312" w:cs="仿宋_GB2312"/>
              </w:rPr>
              <w:t>2.5毫米波数据读取操作视频、操作指导手册（课时≥0.5，视频时长≥2分钟，指导手册）</w:t>
            </w:r>
          </w:p>
          <w:p w14:paraId="72F1A6A5">
            <w:pPr>
              <w:rPr>
                <w:rFonts w:hint="eastAsia" w:ascii="仿宋_GB2312" w:hAnsi="仿宋_GB2312" w:eastAsia="仿宋_GB2312" w:cs="仿宋_GB2312"/>
              </w:rPr>
            </w:pPr>
            <w:r>
              <w:rPr>
                <w:rFonts w:hint="eastAsia" w:ascii="仿宋_GB2312" w:hAnsi="仿宋_GB2312" w:eastAsia="仿宋_GB2312" w:cs="仿宋_GB2312"/>
              </w:rPr>
              <w:t>2.6车规级传感器的认知、通信、数据解析视频、操作指导手册（课时≥1，视频时长≥3分钟，指导手册）</w:t>
            </w:r>
          </w:p>
          <w:p w14:paraId="7EE75EC0">
            <w:pPr>
              <w:rPr>
                <w:rFonts w:hint="eastAsia" w:ascii="仿宋_GB2312" w:hAnsi="仿宋_GB2312" w:eastAsia="仿宋_GB2312" w:cs="仿宋_GB2312"/>
              </w:rPr>
            </w:pPr>
            <w:r>
              <w:rPr>
                <w:rFonts w:hint="eastAsia" w:ascii="仿宋_GB2312" w:hAnsi="仿宋_GB2312" w:eastAsia="仿宋_GB2312" w:cs="仿宋_GB2312"/>
              </w:rPr>
              <w:t>2.7传感器标定教学操作视频、操作指导手册（课时≥2，视频时长≥6分钟，指导手册）</w:t>
            </w:r>
          </w:p>
          <w:p w14:paraId="130D3782">
            <w:pPr>
              <w:rPr>
                <w:rFonts w:hint="eastAsia" w:ascii="仿宋_GB2312" w:hAnsi="仿宋_GB2312" w:eastAsia="仿宋_GB2312" w:cs="仿宋_GB2312"/>
              </w:rPr>
            </w:pPr>
            <w:r>
              <w:rPr>
                <w:rFonts w:hint="eastAsia" w:ascii="仿宋_GB2312" w:hAnsi="仿宋_GB2312" w:eastAsia="仿宋_GB2312" w:cs="仿宋_GB2312"/>
              </w:rPr>
              <w:t>3、功能实践（小计课时≥23，小计视频时长≥69分钟，指导手册）</w:t>
            </w:r>
          </w:p>
          <w:p w14:paraId="21066F5B">
            <w:pPr>
              <w:rPr>
                <w:rFonts w:hint="eastAsia" w:ascii="仿宋_GB2312" w:hAnsi="仿宋_GB2312" w:eastAsia="仿宋_GB2312" w:cs="仿宋_GB2312"/>
              </w:rPr>
            </w:pPr>
            <w:r>
              <w:rPr>
                <w:rFonts w:hint="eastAsia" w:ascii="仿宋_GB2312" w:hAnsi="仿宋_GB2312" w:eastAsia="仿宋_GB2312" w:cs="仿宋_GB2312"/>
              </w:rPr>
              <w:t>3.1数据录制与播放操作视频、操作指导手册。（课时≥1，视频时长≥3分钟，指导手册）</w:t>
            </w:r>
          </w:p>
          <w:p w14:paraId="78323C3E">
            <w:pPr>
              <w:rPr>
                <w:rFonts w:hint="eastAsia" w:ascii="仿宋_GB2312" w:hAnsi="仿宋_GB2312" w:eastAsia="仿宋_GB2312" w:cs="仿宋_GB2312"/>
              </w:rPr>
            </w:pPr>
            <w:r>
              <w:rPr>
                <w:rFonts w:hint="eastAsia" w:ascii="仿宋_GB2312" w:hAnsi="仿宋_GB2312" w:eastAsia="仿宋_GB2312" w:cs="仿宋_GB2312"/>
              </w:rPr>
              <w:t>3.2高精度地图制作操作视频、操作指导手册。（课时≥2，视频时长≥6分钟，指导手册）</w:t>
            </w:r>
          </w:p>
          <w:p w14:paraId="7346ABD8">
            <w:pPr>
              <w:rPr>
                <w:rFonts w:hint="eastAsia" w:ascii="仿宋_GB2312" w:hAnsi="仿宋_GB2312" w:eastAsia="仿宋_GB2312" w:cs="仿宋_GB2312"/>
              </w:rPr>
            </w:pPr>
            <w:r>
              <w:rPr>
                <w:rFonts w:hint="eastAsia" w:ascii="仿宋_GB2312" w:hAnsi="仿宋_GB2312" w:eastAsia="仿宋_GB2312" w:cs="仿宋_GB2312"/>
              </w:rPr>
              <w:t>3.3 正太分布变换定位操作视频、操作指导手册。（课时≥1 、视频时长≥3分钟，指导手册）</w:t>
            </w:r>
          </w:p>
          <w:p w14:paraId="580F3A71">
            <w:pPr>
              <w:rPr>
                <w:rFonts w:hint="eastAsia" w:ascii="仿宋_GB2312" w:hAnsi="仿宋_GB2312" w:eastAsia="仿宋_GB2312" w:cs="仿宋_GB2312"/>
              </w:rPr>
            </w:pPr>
            <w:r>
              <w:rPr>
                <w:rFonts w:hint="eastAsia" w:ascii="仿宋_GB2312" w:hAnsi="仿宋_GB2312" w:eastAsia="仿宋_GB2312" w:cs="仿宋_GB2312"/>
              </w:rPr>
              <w:t>3.4多传感器融合定位操作视频、操作指导手册。（课时≥2，视频时长≥6分钟，指导手册）</w:t>
            </w:r>
          </w:p>
          <w:p w14:paraId="5D2938A5">
            <w:pPr>
              <w:rPr>
                <w:rFonts w:hint="eastAsia" w:ascii="仿宋_GB2312" w:hAnsi="仿宋_GB2312" w:eastAsia="仿宋_GB2312" w:cs="仿宋_GB2312"/>
                <w:b w:val="0"/>
                <w:bCs/>
              </w:rPr>
            </w:pPr>
            <w:r>
              <w:rPr>
                <w:rFonts w:hint="eastAsia" w:ascii="仿宋_GB2312" w:hAnsi="仿宋_GB2312" w:eastAsia="仿宋_GB2312" w:cs="仿宋_GB2312"/>
                <w:sz w:val="24"/>
              </w:rPr>
              <w:t>◆</w:t>
            </w:r>
            <w:r>
              <w:rPr>
                <w:rFonts w:hint="eastAsia" w:ascii="仿宋_GB2312" w:hAnsi="仿宋_GB2312" w:eastAsia="仿宋_GB2312" w:cs="仿宋_GB2312"/>
              </w:rPr>
              <w:t>3.5路径规划操作视频、操作指导手册。（课时≥2，视频时长≥6分钟，指导手册）</w:t>
            </w:r>
            <w:r>
              <w:rPr>
                <w:rFonts w:hint="eastAsia" w:ascii="仿宋_GB2312" w:hAnsi="仿宋_GB2312" w:eastAsia="仿宋_GB2312" w:cs="仿宋_GB2312"/>
                <w:b w:val="0"/>
                <w:bCs/>
              </w:rPr>
              <w:t>（需提供路径规划功能功能课程大纲、视频截图以及指导手册）</w:t>
            </w:r>
          </w:p>
          <w:p w14:paraId="661E7C76">
            <w:pPr>
              <w:rPr>
                <w:rFonts w:hint="eastAsia" w:ascii="仿宋_GB2312" w:hAnsi="仿宋_GB2312" w:eastAsia="仿宋_GB2312" w:cs="仿宋_GB2312"/>
              </w:rPr>
            </w:pPr>
            <w:r>
              <w:rPr>
                <w:rFonts w:hint="eastAsia" w:ascii="仿宋_GB2312" w:hAnsi="仿宋_GB2312" w:eastAsia="仿宋_GB2312" w:cs="仿宋_GB2312"/>
              </w:rPr>
              <w:t>3.6底盘控制操作视频、操作指导手册。（课时≥1，视频时长≥3分钟，指导手册）</w:t>
            </w:r>
          </w:p>
          <w:p w14:paraId="35AD4EC3">
            <w:pPr>
              <w:rPr>
                <w:rFonts w:hint="eastAsia" w:ascii="仿宋_GB2312" w:hAnsi="仿宋_GB2312" w:eastAsia="仿宋_GB2312" w:cs="仿宋_GB2312"/>
              </w:rPr>
            </w:pPr>
            <w:r>
              <w:rPr>
                <w:rFonts w:hint="eastAsia" w:ascii="仿宋_GB2312" w:hAnsi="仿宋_GB2312" w:eastAsia="仿宋_GB2312" w:cs="仿宋_GB2312"/>
              </w:rPr>
              <w:t>3.7激光雷达寻迹点导航操作视频、操作指导手册。（课时≥1，视频时长≥3分钟，指导手册）</w:t>
            </w:r>
          </w:p>
          <w:p w14:paraId="6D8D99AA">
            <w:pPr>
              <w:rPr>
                <w:rFonts w:hint="eastAsia" w:ascii="仿宋_GB2312" w:hAnsi="仿宋_GB2312" w:eastAsia="仿宋_GB2312" w:cs="仿宋_GB2312"/>
              </w:rPr>
            </w:pPr>
            <w:r>
              <w:rPr>
                <w:rFonts w:hint="eastAsia" w:ascii="仿宋_GB2312" w:hAnsi="仿宋_GB2312" w:eastAsia="仿宋_GB2312" w:cs="仿宋_GB2312"/>
              </w:rPr>
              <w:t>3.8激光雷达目标检测操作视频、操作指导手册。（课时≥2，视频时长≥6分钟，指导手册）</w:t>
            </w:r>
          </w:p>
          <w:p w14:paraId="5D65DEC0">
            <w:pPr>
              <w:rPr>
                <w:rFonts w:hint="eastAsia" w:ascii="仿宋_GB2312" w:hAnsi="仿宋_GB2312" w:eastAsia="仿宋_GB2312" w:cs="仿宋_GB2312"/>
              </w:rPr>
            </w:pPr>
            <w:r>
              <w:rPr>
                <w:rFonts w:hint="eastAsia" w:ascii="仿宋_GB2312" w:hAnsi="仿宋_GB2312" w:eastAsia="仿宋_GB2312" w:cs="仿宋_GB2312"/>
              </w:rPr>
              <w:t>3.9摄像头目标检测操作视频、操作指导手册。（课时≥1，视频时长≥3分钟，指导手册）</w:t>
            </w:r>
          </w:p>
          <w:p w14:paraId="486EAA53">
            <w:pPr>
              <w:rPr>
                <w:rFonts w:hint="eastAsia" w:ascii="仿宋_GB2312" w:hAnsi="仿宋_GB2312" w:eastAsia="仿宋_GB2312" w:cs="仿宋_GB2312"/>
              </w:rPr>
            </w:pPr>
            <w:r>
              <w:rPr>
                <w:rFonts w:hint="eastAsia" w:ascii="仿宋_GB2312" w:hAnsi="仿宋_GB2312" w:eastAsia="仿宋_GB2312" w:cs="仿宋_GB2312"/>
              </w:rPr>
              <w:t>3.10红绿灯通行操作视频、操作指导手册。（课时≥1，视频时长≥3分钟，指导手册）</w:t>
            </w:r>
          </w:p>
          <w:p w14:paraId="180F2105">
            <w:pPr>
              <w:rPr>
                <w:rFonts w:hint="eastAsia" w:ascii="仿宋_GB2312" w:hAnsi="仿宋_GB2312" w:eastAsia="仿宋_GB2312" w:cs="仿宋_GB2312"/>
              </w:rPr>
            </w:pPr>
            <w:r>
              <w:rPr>
                <w:rFonts w:hint="eastAsia" w:ascii="仿宋_GB2312" w:hAnsi="仿宋_GB2312" w:eastAsia="仿宋_GB2312" w:cs="仿宋_GB2312"/>
              </w:rPr>
              <w:t>3.11基于激光雷达的自主泊车操作视频、操作指导手册、。（课时≥2，视频时长≥6分钟，指导手册）</w:t>
            </w:r>
          </w:p>
          <w:p w14:paraId="5ABCE208">
            <w:pPr>
              <w:rPr>
                <w:rFonts w:hint="eastAsia" w:ascii="仿宋_GB2312" w:hAnsi="仿宋_GB2312" w:eastAsia="仿宋_GB2312" w:cs="仿宋_GB2312"/>
              </w:rPr>
            </w:pPr>
            <w:r>
              <w:rPr>
                <w:rFonts w:hint="eastAsia" w:ascii="仿宋_GB2312" w:hAnsi="仿宋_GB2312" w:eastAsia="仿宋_GB2312" w:cs="仿宋_GB2312"/>
              </w:rPr>
              <w:t>3.12激光雷达与相机融合目标检测操作视频、操作指导手册。（课时≥2，视频时长≥6分钟，指导手册）</w:t>
            </w:r>
          </w:p>
          <w:p w14:paraId="61278D37">
            <w:pPr>
              <w:rPr>
                <w:rFonts w:hint="eastAsia" w:ascii="仿宋_GB2312" w:hAnsi="仿宋_GB2312" w:eastAsia="仿宋_GB2312" w:cs="仿宋_GB2312"/>
              </w:rPr>
            </w:pPr>
            <w:r>
              <w:rPr>
                <w:rFonts w:hint="eastAsia" w:ascii="仿宋_GB2312" w:hAnsi="仿宋_GB2312" w:eastAsia="仿宋_GB2312" w:cs="仿宋_GB2312"/>
              </w:rPr>
              <w:t>3.13车道线实时检测操作视频、操作指导手册。（课时≥1，视频时长≥3分钟，指导手册）</w:t>
            </w:r>
          </w:p>
          <w:p w14:paraId="3269C5F6">
            <w:pPr>
              <w:rPr>
                <w:rFonts w:hint="eastAsia" w:ascii="仿宋_GB2312" w:hAnsi="仿宋_GB2312" w:eastAsia="仿宋_GB2312" w:cs="仿宋_GB2312"/>
              </w:rPr>
            </w:pPr>
            <w:r>
              <w:rPr>
                <w:rFonts w:hint="eastAsia" w:ascii="仿宋_GB2312" w:hAnsi="仿宋_GB2312" w:eastAsia="仿宋_GB2312" w:cs="仿宋_GB2312"/>
              </w:rPr>
              <w:t>3.14非结构道路下路径规划操作视频、操作指导手册。（课时≥1，视频时长≥3分钟，指导手册）</w:t>
            </w:r>
          </w:p>
          <w:p w14:paraId="4AE8BD89">
            <w:pPr>
              <w:rPr>
                <w:rFonts w:hint="eastAsia" w:ascii="仿宋_GB2312" w:hAnsi="仿宋_GB2312" w:eastAsia="仿宋_GB2312" w:cs="仿宋_GB2312"/>
              </w:rPr>
            </w:pPr>
            <w:r>
              <w:rPr>
                <w:rFonts w:hint="eastAsia" w:ascii="仿宋_GB2312" w:hAnsi="仿宋_GB2312" w:eastAsia="仿宋_GB2312" w:cs="仿宋_GB2312"/>
              </w:rPr>
              <w:t>3.15基于比例积分微分控制策略的智能车辆纵向控制操作视频、操作指导手册。（课时≥2，视频时长≥6分钟，指导手册）</w:t>
            </w:r>
          </w:p>
          <w:p w14:paraId="65D365B6">
            <w:pPr>
              <w:rPr>
                <w:rFonts w:hint="eastAsia" w:ascii="仿宋_GB2312" w:hAnsi="仿宋_GB2312" w:eastAsia="仿宋_GB2312" w:cs="仿宋_GB2312"/>
                <w:lang w:val="en-US"/>
              </w:rPr>
            </w:pPr>
            <w:r>
              <w:rPr>
                <w:rFonts w:hint="eastAsia" w:ascii="仿宋_GB2312" w:hAnsi="仿宋_GB2312" w:eastAsia="仿宋_GB2312" w:cs="仿宋_GB2312"/>
              </w:rPr>
              <w:t>3.16基于目标感知的自动起停操作视频、操作指导手册。（课时≥1，视频时长≥3分钟，指导手册）</w:t>
            </w:r>
          </w:p>
        </w:tc>
        <w:tc>
          <w:tcPr>
            <w:tcW w:w="339" w:type="pct"/>
            <w:tcBorders>
              <w:top w:val="nil"/>
              <w:left w:val="nil"/>
              <w:bottom w:val="single" w:color="auto" w:sz="4" w:space="0"/>
              <w:right w:val="single" w:color="000000" w:sz="4" w:space="0"/>
            </w:tcBorders>
            <w:vAlign w:val="center"/>
          </w:tcPr>
          <w:p w14:paraId="4FB56770">
            <w:pPr>
              <w:jc w:val="center"/>
              <w:rPr>
                <w:rFonts w:hint="eastAsia" w:ascii="仿宋_GB2312" w:hAnsi="仿宋_GB2312" w:eastAsia="仿宋_GB2312" w:cs="仿宋_GB2312"/>
              </w:rPr>
            </w:pPr>
            <w:r>
              <w:rPr>
                <w:rFonts w:hint="eastAsia" w:ascii="仿宋_GB2312" w:hAnsi="仿宋_GB2312" w:eastAsia="仿宋_GB2312" w:cs="仿宋_GB2312"/>
              </w:rPr>
              <w:t>台</w:t>
            </w:r>
          </w:p>
        </w:tc>
        <w:tc>
          <w:tcPr>
            <w:tcW w:w="388" w:type="pct"/>
            <w:tcBorders>
              <w:top w:val="nil"/>
              <w:left w:val="nil"/>
              <w:bottom w:val="single" w:color="auto" w:sz="4" w:space="0"/>
            </w:tcBorders>
            <w:vAlign w:val="center"/>
          </w:tcPr>
          <w:p w14:paraId="74F1EFE7">
            <w:pPr>
              <w:jc w:val="center"/>
              <w:rPr>
                <w:rFonts w:hint="eastAsia" w:ascii="仿宋_GB2312" w:hAnsi="仿宋_GB2312" w:eastAsia="仿宋_GB2312" w:cs="仿宋_GB2312"/>
              </w:rPr>
            </w:pPr>
            <w:r>
              <w:rPr>
                <w:rFonts w:hint="eastAsia" w:ascii="仿宋_GB2312" w:hAnsi="仿宋_GB2312" w:eastAsia="仿宋_GB2312" w:cs="仿宋_GB2312"/>
              </w:rPr>
              <w:t>1</w:t>
            </w:r>
          </w:p>
        </w:tc>
      </w:tr>
      <w:tr w14:paraId="1838B0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5" w:hRule="atLeast"/>
          <w:jc w:val="center"/>
        </w:trPr>
        <w:tc>
          <w:tcPr>
            <w:tcW w:w="437" w:type="pct"/>
            <w:tcBorders>
              <w:top w:val="single" w:color="auto" w:sz="4" w:space="0"/>
              <w:right w:val="single" w:color="auto" w:sz="4" w:space="0"/>
            </w:tcBorders>
            <w:shd w:val="clear" w:color="auto" w:fill="auto"/>
            <w:tcMar>
              <w:top w:w="15" w:type="dxa"/>
              <w:left w:w="15" w:type="dxa"/>
              <w:bottom w:w="0" w:type="dxa"/>
              <w:right w:w="15" w:type="dxa"/>
            </w:tcMar>
            <w:vAlign w:val="center"/>
          </w:tcPr>
          <w:p w14:paraId="42C5BFD4">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6</w:t>
            </w:r>
          </w:p>
        </w:tc>
        <w:tc>
          <w:tcPr>
            <w:tcW w:w="595" w:type="pc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14:paraId="220FDEA5">
            <w:pPr>
              <w:jc w:val="center"/>
              <w:rPr>
                <w:rFonts w:hint="eastAsia" w:ascii="仿宋_GB2312" w:hAnsi="仿宋_GB2312" w:eastAsia="仿宋_GB2312" w:cs="仿宋_GB2312"/>
              </w:rPr>
            </w:pPr>
            <w:r>
              <w:rPr>
                <w:rFonts w:hint="eastAsia" w:ascii="仿宋_GB2312" w:hAnsi="仿宋_GB2312" w:eastAsia="仿宋_GB2312" w:cs="仿宋_GB2312"/>
              </w:rPr>
              <w:t>智能网联实验室升级</w:t>
            </w:r>
          </w:p>
        </w:tc>
        <w:tc>
          <w:tcPr>
            <w:tcW w:w="3238" w:type="pc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14:paraId="1922AC2D">
            <w:pPr>
              <w:jc w:val="left"/>
              <w:rPr>
                <w:rFonts w:hint="default" w:ascii="仿宋_GB2312" w:hAnsi="仿宋_GB2312" w:eastAsia="仿宋_GB2312" w:cs="仿宋_GB2312"/>
                <w:lang w:val="en-US" w:eastAsia="zh-CN"/>
              </w:rPr>
            </w:pPr>
            <w:r>
              <w:rPr>
                <w:rFonts w:hint="eastAsia" w:ascii="仿宋_GB2312" w:hAnsi="仿宋_GB2312" w:eastAsia="仿宋_GB2312" w:cs="仿宋_GB2312"/>
              </w:rPr>
              <w:t>智能网联实验室文化墙装修设计及实验室装修</w:t>
            </w:r>
            <w:r>
              <w:rPr>
                <w:rFonts w:hint="eastAsia" w:ascii="仿宋_GB2312" w:hAnsi="仿宋_GB2312" w:eastAsia="仿宋_GB2312" w:cs="仿宋_GB2312"/>
                <w:lang w:eastAsia="zh-CN"/>
              </w:rPr>
              <w:t>，详见附</w:t>
            </w:r>
            <w:r>
              <w:rPr>
                <w:rFonts w:hint="eastAsia" w:ascii="仿宋_GB2312" w:hAnsi="仿宋_GB2312" w:eastAsia="仿宋_GB2312" w:cs="仿宋_GB2312"/>
                <w:lang w:val="en-US" w:eastAsia="zh-CN"/>
              </w:rPr>
              <w:t>1：智能网联实验室升级详细清单</w:t>
            </w:r>
          </w:p>
        </w:tc>
        <w:tc>
          <w:tcPr>
            <w:tcW w:w="339" w:type="pct"/>
            <w:tcBorders>
              <w:top w:val="single" w:color="auto" w:sz="4" w:space="0"/>
              <w:left w:val="single" w:color="auto" w:sz="4" w:space="0"/>
              <w:right w:val="single" w:color="auto" w:sz="4" w:space="0"/>
            </w:tcBorders>
            <w:vAlign w:val="center"/>
          </w:tcPr>
          <w:p w14:paraId="001F2FC9">
            <w:pPr>
              <w:jc w:val="center"/>
              <w:rPr>
                <w:rFonts w:hint="eastAsia" w:ascii="仿宋_GB2312" w:hAnsi="仿宋_GB2312" w:eastAsia="仿宋_GB2312" w:cs="仿宋_GB2312"/>
              </w:rPr>
            </w:pPr>
            <w:r>
              <w:rPr>
                <w:rFonts w:hint="eastAsia" w:ascii="仿宋_GB2312" w:hAnsi="仿宋_GB2312" w:eastAsia="仿宋_GB2312" w:cs="仿宋_GB2312"/>
              </w:rPr>
              <w:t>套</w:t>
            </w:r>
          </w:p>
        </w:tc>
        <w:tc>
          <w:tcPr>
            <w:tcW w:w="388" w:type="pct"/>
            <w:tcBorders>
              <w:top w:val="single" w:color="auto" w:sz="4" w:space="0"/>
              <w:left w:val="single" w:color="auto" w:sz="4" w:space="0"/>
            </w:tcBorders>
            <w:vAlign w:val="center"/>
          </w:tcPr>
          <w:p w14:paraId="45E9767F">
            <w:pPr>
              <w:jc w:val="center"/>
              <w:rPr>
                <w:rFonts w:hint="eastAsia" w:ascii="仿宋_GB2312" w:hAnsi="仿宋_GB2312" w:eastAsia="仿宋_GB2312" w:cs="仿宋_GB2312"/>
              </w:rPr>
            </w:pPr>
            <w:r>
              <w:rPr>
                <w:rFonts w:hint="eastAsia" w:ascii="仿宋_GB2312" w:hAnsi="仿宋_GB2312" w:eastAsia="仿宋_GB2312" w:cs="仿宋_GB2312"/>
              </w:rPr>
              <w:t>1</w:t>
            </w:r>
          </w:p>
        </w:tc>
      </w:tr>
    </w:tbl>
    <w:p w14:paraId="7A2A160A">
      <w:pPr>
        <w:spacing w:line="440" w:lineRule="exact"/>
        <w:ind w:firstLine="643" w:firstLineChars="200"/>
        <w:rPr>
          <w:rFonts w:ascii="仿宋_GB2312" w:eastAsia="仿宋_GB2312"/>
          <w:b/>
          <w:sz w:val="32"/>
          <w:szCs w:val="32"/>
        </w:rPr>
      </w:pPr>
    </w:p>
    <w:p w14:paraId="46818BA5">
      <w:pPr>
        <w:pStyle w:val="36"/>
        <w:rPr>
          <w:rFonts w:hint="eastAsia" w:ascii="仿宋" w:hAnsi="仿宋" w:eastAsia="仿宋" w:cs="仿宋"/>
          <w:sz w:val="24"/>
        </w:rPr>
      </w:pPr>
    </w:p>
    <w:p w14:paraId="4D47DFC3">
      <w:pPr>
        <w:keepNext w:val="0"/>
        <w:keepLines w:val="0"/>
        <w:pageBreakBefore w:val="0"/>
        <w:widowControl w:val="0"/>
        <w:kinsoku/>
        <w:wordWrap/>
        <w:overflowPunct/>
        <w:topLinePunct w:val="0"/>
        <w:autoSpaceDE/>
        <w:autoSpaceDN/>
        <w:bidi w:val="0"/>
        <w:adjustRightInd w:val="0"/>
        <w:snapToGrid/>
        <w:spacing w:after="157" w:afterLines="50"/>
        <w:textAlignment w:val="auto"/>
        <w:rPr>
          <w:rFonts w:hint="eastAsia" w:ascii="仿宋_GB2312" w:hAnsi="仿宋_GB2312" w:eastAsia="仿宋_GB2312" w:cs="仿宋_GB2312"/>
          <w:b/>
          <w:bCs/>
          <w:snapToGrid w:val="0"/>
          <w:kern w:val="2"/>
          <w:sz w:val="24"/>
          <w:szCs w:val="21"/>
          <w:lang w:val="en-US" w:eastAsia="zh-CN" w:bidi="ar-SA"/>
        </w:rPr>
      </w:pPr>
      <w:r>
        <w:rPr>
          <w:rFonts w:hint="eastAsia" w:ascii="仿宋_GB2312" w:hAnsi="仿宋_GB2312" w:eastAsia="仿宋_GB2312" w:cs="仿宋_GB2312"/>
          <w:b/>
          <w:bCs/>
          <w:sz w:val="24"/>
        </w:rPr>
        <w:t>附</w:t>
      </w: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w:t>
      </w:r>
      <w:r>
        <w:rPr>
          <w:rFonts w:hint="eastAsia" w:ascii="仿宋_GB2312" w:hAnsi="仿宋_GB2312" w:eastAsia="仿宋_GB2312" w:cs="仿宋_GB2312"/>
          <w:b/>
          <w:bCs/>
          <w:snapToGrid w:val="0"/>
          <w:kern w:val="2"/>
          <w:sz w:val="24"/>
          <w:szCs w:val="21"/>
          <w:lang w:val="en-US" w:eastAsia="zh-CN" w:bidi="ar-SA"/>
        </w:rPr>
        <w:t>智能网联实验室升级详细清单</w:t>
      </w:r>
    </w:p>
    <w:tbl>
      <w:tblPr>
        <w:tblStyle w:val="6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843"/>
        <w:gridCol w:w="3402"/>
        <w:gridCol w:w="850"/>
        <w:gridCol w:w="930"/>
      </w:tblGrid>
      <w:tr w14:paraId="3E23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0CD28312">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843" w:type="dxa"/>
            <w:vAlign w:val="center"/>
          </w:tcPr>
          <w:p w14:paraId="0A2AF88A">
            <w:pPr>
              <w:jc w:val="center"/>
              <w:rPr>
                <w:rFonts w:hint="eastAsia" w:ascii="仿宋_GB2312" w:hAnsi="仿宋_GB2312" w:eastAsia="仿宋_GB2312" w:cs="仿宋_GB2312"/>
              </w:rPr>
            </w:pPr>
            <w:r>
              <w:rPr>
                <w:rFonts w:hint="eastAsia" w:ascii="仿宋_GB2312" w:hAnsi="仿宋_GB2312" w:eastAsia="仿宋_GB2312" w:cs="仿宋_GB2312"/>
              </w:rPr>
              <w:t>名称</w:t>
            </w:r>
          </w:p>
        </w:tc>
        <w:tc>
          <w:tcPr>
            <w:tcW w:w="3402" w:type="dxa"/>
            <w:vAlign w:val="center"/>
          </w:tcPr>
          <w:p w14:paraId="6973C6A6">
            <w:pPr>
              <w:jc w:val="center"/>
              <w:rPr>
                <w:rFonts w:hint="eastAsia" w:ascii="仿宋_GB2312" w:hAnsi="仿宋_GB2312" w:eastAsia="仿宋_GB2312" w:cs="仿宋_GB2312"/>
              </w:rPr>
            </w:pPr>
            <w:r>
              <w:rPr>
                <w:rFonts w:hint="eastAsia" w:ascii="仿宋_GB2312" w:hAnsi="仿宋_GB2312" w:eastAsia="仿宋_GB2312" w:cs="仿宋_GB2312"/>
              </w:rPr>
              <w:t>参数及规格</w:t>
            </w:r>
          </w:p>
        </w:tc>
        <w:tc>
          <w:tcPr>
            <w:tcW w:w="850" w:type="dxa"/>
            <w:vAlign w:val="center"/>
          </w:tcPr>
          <w:p w14:paraId="7F4F52C7">
            <w:pPr>
              <w:jc w:val="center"/>
              <w:rPr>
                <w:rFonts w:hint="eastAsia" w:ascii="仿宋_GB2312" w:hAnsi="仿宋_GB2312" w:eastAsia="仿宋_GB2312" w:cs="仿宋_GB2312"/>
              </w:rPr>
            </w:pPr>
            <w:r>
              <w:rPr>
                <w:rFonts w:hint="eastAsia" w:ascii="仿宋_GB2312" w:hAnsi="仿宋_GB2312" w:eastAsia="仿宋_GB2312" w:cs="仿宋_GB2312"/>
              </w:rPr>
              <w:t>工程量</w:t>
            </w:r>
          </w:p>
        </w:tc>
        <w:tc>
          <w:tcPr>
            <w:tcW w:w="930" w:type="dxa"/>
            <w:vAlign w:val="center"/>
          </w:tcPr>
          <w:p w14:paraId="323F0408">
            <w:pPr>
              <w:jc w:val="center"/>
              <w:rPr>
                <w:rFonts w:hint="eastAsia" w:ascii="仿宋_GB2312" w:hAnsi="仿宋_GB2312" w:eastAsia="仿宋_GB2312" w:cs="仿宋_GB2312"/>
              </w:rPr>
            </w:pPr>
            <w:r>
              <w:rPr>
                <w:rFonts w:hint="eastAsia" w:ascii="仿宋_GB2312" w:hAnsi="仿宋_GB2312" w:eastAsia="仿宋_GB2312" w:cs="仿宋_GB2312"/>
              </w:rPr>
              <w:t>单位</w:t>
            </w:r>
          </w:p>
        </w:tc>
      </w:tr>
      <w:tr w14:paraId="28E1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0B9F1525">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843" w:type="dxa"/>
            <w:vAlign w:val="center"/>
          </w:tcPr>
          <w:p w14:paraId="0362CE15">
            <w:pPr>
              <w:rPr>
                <w:rFonts w:hint="eastAsia" w:ascii="仿宋_GB2312" w:hAnsi="仿宋_GB2312" w:eastAsia="仿宋_GB2312" w:cs="仿宋_GB2312"/>
              </w:rPr>
            </w:pPr>
            <w:r>
              <w:rPr>
                <w:rFonts w:hint="eastAsia" w:ascii="仿宋_GB2312" w:hAnsi="仿宋_GB2312" w:eastAsia="仿宋_GB2312" w:cs="仿宋_GB2312"/>
              </w:rPr>
              <w:t>文化装饰墙</w:t>
            </w:r>
          </w:p>
        </w:tc>
        <w:tc>
          <w:tcPr>
            <w:tcW w:w="3402" w:type="dxa"/>
            <w:vAlign w:val="center"/>
          </w:tcPr>
          <w:p w14:paraId="0803CF92">
            <w:pPr>
              <w:rPr>
                <w:rFonts w:hint="eastAsia" w:ascii="仿宋_GB2312" w:hAnsi="仿宋_GB2312" w:eastAsia="仿宋_GB2312" w:cs="仿宋_GB2312"/>
              </w:rPr>
            </w:pPr>
            <w:r>
              <w:rPr>
                <w:rFonts w:hint="eastAsia" w:ascii="仿宋_GB2312" w:hAnsi="仿宋_GB2312" w:eastAsia="仿宋_GB2312" w:cs="仿宋_GB2312"/>
              </w:rPr>
              <w:t>实训室介绍、科研团队展示、科研成果展示等区域</w:t>
            </w:r>
          </w:p>
        </w:tc>
        <w:tc>
          <w:tcPr>
            <w:tcW w:w="850" w:type="dxa"/>
            <w:vAlign w:val="center"/>
          </w:tcPr>
          <w:p w14:paraId="5F99633C">
            <w:pPr>
              <w:rPr>
                <w:rFonts w:hint="eastAsia" w:ascii="仿宋_GB2312" w:hAnsi="仿宋_GB2312" w:eastAsia="仿宋_GB2312" w:cs="仿宋_GB2312"/>
              </w:rPr>
            </w:pPr>
            <w:r>
              <w:rPr>
                <w:rFonts w:hint="eastAsia" w:ascii="仿宋_GB2312" w:hAnsi="仿宋_GB2312" w:eastAsia="仿宋_GB2312" w:cs="仿宋_GB2312"/>
              </w:rPr>
              <w:t>8</w:t>
            </w:r>
          </w:p>
        </w:tc>
        <w:tc>
          <w:tcPr>
            <w:tcW w:w="930" w:type="dxa"/>
            <w:vAlign w:val="center"/>
          </w:tcPr>
          <w:p w14:paraId="616B4693">
            <w:pPr>
              <w:rPr>
                <w:rFonts w:hint="eastAsia" w:ascii="仿宋_GB2312" w:hAnsi="仿宋_GB2312" w:eastAsia="仿宋_GB2312" w:cs="仿宋_GB2312"/>
              </w:rPr>
            </w:pPr>
            <w:r>
              <w:rPr>
                <w:rFonts w:hint="eastAsia" w:ascii="仿宋_GB2312" w:hAnsi="仿宋_GB2312" w:eastAsia="仿宋_GB2312" w:cs="仿宋_GB2312"/>
              </w:rPr>
              <w:t>平方米</w:t>
            </w:r>
          </w:p>
        </w:tc>
      </w:tr>
      <w:tr w14:paraId="5C39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19B0C9A1">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843" w:type="dxa"/>
            <w:vAlign w:val="center"/>
          </w:tcPr>
          <w:p w14:paraId="46060340">
            <w:pPr>
              <w:rPr>
                <w:rFonts w:hint="eastAsia" w:ascii="仿宋_GB2312" w:hAnsi="仿宋_GB2312" w:eastAsia="仿宋_GB2312" w:cs="仿宋_GB2312"/>
              </w:rPr>
            </w:pPr>
            <w:r>
              <w:rPr>
                <w:rFonts w:hint="eastAsia" w:ascii="仿宋_GB2312" w:hAnsi="仿宋_GB2312" w:eastAsia="仿宋_GB2312" w:cs="仿宋_GB2312"/>
              </w:rPr>
              <w:t>实训中心整修</w:t>
            </w:r>
          </w:p>
        </w:tc>
        <w:tc>
          <w:tcPr>
            <w:tcW w:w="3402" w:type="dxa"/>
            <w:vAlign w:val="center"/>
          </w:tcPr>
          <w:p w14:paraId="41DDA0AA">
            <w:pPr>
              <w:rPr>
                <w:rFonts w:hint="eastAsia" w:ascii="仿宋_GB2312" w:hAnsi="仿宋_GB2312" w:eastAsia="仿宋_GB2312" w:cs="仿宋_GB2312"/>
              </w:rPr>
            </w:pPr>
            <w:r>
              <w:rPr>
                <w:rFonts w:hint="eastAsia" w:ascii="仿宋_GB2312" w:hAnsi="仿宋_GB2312" w:eastAsia="仿宋_GB2312" w:cs="仿宋_GB2312"/>
              </w:rPr>
              <w:t>地面整修、防尘处理、布局规划</w:t>
            </w:r>
          </w:p>
        </w:tc>
        <w:tc>
          <w:tcPr>
            <w:tcW w:w="850" w:type="dxa"/>
            <w:vAlign w:val="center"/>
          </w:tcPr>
          <w:p w14:paraId="3BB0915A">
            <w:pPr>
              <w:rPr>
                <w:rFonts w:hint="eastAsia" w:ascii="仿宋_GB2312" w:hAnsi="仿宋_GB2312" w:eastAsia="仿宋_GB2312" w:cs="仿宋_GB2312"/>
              </w:rPr>
            </w:pPr>
            <w:r>
              <w:rPr>
                <w:rFonts w:hint="eastAsia" w:ascii="仿宋_GB2312" w:hAnsi="仿宋_GB2312" w:eastAsia="仿宋_GB2312" w:cs="仿宋_GB2312"/>
              </w:rPr>
              <w:t>60</w:t>
            </w:r>
          </w:p>
        </w:tc>
        <w:tc>
          <w:tcPr>
            <w:tcW w:w="930" w:type="dxa"/>
            <w:vAlign w:val="center"/>
          </w:tcPr>
          <w:p w14:paraId="058C750E">
            <w:pPr>
              <w:rPr>
                <w:rFonts w:hint="eastAsia" w:ascii="仿宋_GB2312" w:hAnsi="仿宋_GB2312" w:eastAsia="仿宋_GB2312" w:cs="仿宋_GB2312"/>
              </w:rPr>
            </w:pPr>
            <w:r>
              <w:rPr>
                <w:rFonts w:hint="eastAsia" w:ascii="仿宋_GB2312" w:hAnsi="仿宋_GB2312" w:eastAsia="仿宋_GB2312" w:cs="仿宋_GB2312"/>
              </w:rPr>
              <w:t>平方米</w:t>
            </w:r>
          </w:p>
        </w:tc>
      </w:tr>
      <w:tr w14:paraId="7F56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10B09657">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843" w:type="dxa"/>
            <w:vAlign w:val="center"/>
          </w:tcPr>
          <w:p w14:paraId="60DC7CC1">
            <w:pPr>
              <w:rPr>
                <w:rFonts w:hint="eastAsia" w:ascii="仿宋_GB2312" w:hAnsi="仿宋_GB2312" w:eastAsia="仿宋_GB2312" w:cs="仿宋_GB2312"/>
              </w:rPr>
            </w:pPr>
            <w:r>
              <w:rPr>
                <w:rFonts w:hint="eastAsia" w:ascii="仿宋_GB2312" w:hAnsi="仿宋_GB2312" w:eastAsia="仿宋_GB2312" w:cs="仿宋_GB2312"/>
              </w:rPr>
              <w:t>功能分区</w:t>
            </w:r>
          </w:p>
        </w:tc>
        <w:tc>
          <w:tcPr>
            <w:tcW w:w="3402" w:type="dxa"/>
            <w:vAlign w:val="center"/>
          </w:tcPr>
          <w:p w14:paraId="5E926D2D">
            <w:pPr>
              <w:rPr>
                <w:rFonts w:hint="eastAsia" w:ascii="仿宋_GB2312" w:hAnsi="仿宋_GB2312" w:eastAsia="仿宋_GB2312" w:cs="仿宋_GB2312"/>
              </w:rPr>
            </w:pPr>
            <w:r>
              <w:rPr>
                <w:rFonts w:hint="eastAsia" w:ascii="仿宋_GB2312" w:hAnsi="仿宋_GB2312" w:eastAsia="仿宋_GB2312" w:cs="仿宋_GB2312"/>
              </w:rPr>
              <w:t>设备存放区、展示区等</w:t>
            </w:r>
          </w:p>
        </w:tc>
        <w:tc>
          <w:tcPr>
            <w:tcW w:w="850" w:type="dxa"/>
            <w:vAlign w:val="center"/>
          </w:tcPr>
          <w:p w14:paraId="159CEE8C">
            <w:pPr>
              <w:rPr>
                <w:rFonts w:hint="eastAsia" w:ascii="仿宋_GB2312" w:hAnsi="仿宋_GB2312" w:eastAsia="仿宋_GB2312" w:cs="仿宋_GB2312"/>
              </w:rPr>
            </w:pPr>
            <w:r>
              <w:rPr>
                <w:rFonts w:hint="eastAsia" w:ascii="仿宋_GB2312" w:hAnsi="仿宋_GB2312" w:eastAsia="仿宋_GB2312" w:cs="仿宋_GB2312"/>
              </w:rPr>
              <w:t>10</w:t>
            </w:r>
          </w:p>
        </w:tc>
        <w:tc>
          <w:tcPr>
            <w:tcW w:w="930" w:type="dxa"/>
            <w:vAlign w:val="center"/>
          </w:tcPr>
          <w:p w14:paraId="159855EA">
            <w:pPr>
              <w:rPr>
                <w:rFonts w:hint="eastAsia" w:ascii="仿宋_GB2312" w:hAnsi="仿宋_GB2312" w:eastAsia="仿宋_GB2312" w:cs="仿宋_GB2312"/>
              </w:rPr>
            </w:pPr>
            <w:r>
              <w:rPr>
                <w:rFonts w:hint="eastAsia" w:ascii="仿宋_GB2312" w:hAnsi="仿宋_GB2312" w:eastAsia="仿宋_GB2312" w:cs="仿宋_GB2312"/>
              </w:rPr>
              <w:t>平方米</w:t>
            </w:r>
          </w:p>
        </w:tc>
      </w:tr>
      <w:tr w14:paraId="3CD6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4125242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843" w:type="dxa"/>
            <w:vAlign w:val="center"/>
          </w:tcPr>
          <w:p w14:paraId="0A5701F2">
            <w:pPr>
              <w:rPr>
                <w:rFonts w:hint="eastAsia" w:ascii="仿宋_GB2312" w:hAnsi="仿宋_GB2312" w:eastAsia="仿宋_GB2312" w:cs="仿宋_GB2312"/>
              </w:rPr>
            </w:pPr>
            <w:r>
              <w:rPr>
                <w:rFonts w:hint="eastAsia" w:ascii="仿宋_GB2312" w:hAnsi="仿宋_GB2312" w:eastAsia="仿宋_GB2312" w:cs="仿宋_GB2312"/>
              </w:rPr>
              <w:t>插座</w:t>
            </w:r>
          </w:p>
        </w:tc>
        <w:tc>
          <w:tcPr>
            <w:tcW w:w="3402" w:type="dxa"/>
            <w:vAlign w:val="center"/>
          </w:tcPr>
          <w:p w14:paraId="13477477">
            <w:pPr>
              <w:rPr>
                <w:rFonts w:hint="eastAsia" w:ascii="仿宋_GB2312" w:hAnsi="仿宋_GB2312" w:eastAsia="仿宋_GB2312" w:cs="仿宋_GB2312"/>
              </w:rPr>
            </w:pPr>
            <w:r>
              <w:rPr>
                <w:rFonts w:hint="eastAsia" w:ascii="仿宋_GB2312" w:hAnsi="仿宋_GB2312" w:eastAsia="仿宋_GB2312" w:cs="仿宋_GB2312"/>
              </w:rPr>
              <w:t>五孔插座，10A</w:t>
            </w:r>
          </w:p>
        </w:tc>
        <w:tc>
          <w:tcPr>
            <w:tcW w:w="850" w:type="dxa"/>
            <w:vAlign w:val="center"/>
          </w:tcPr>
          <w:p w14:paraId="708E35A2">
            <w:pPr>
              <w:rPr>
                <w:rFonts w:hint="eastAsia" w:ascii="仿宋_GB2312" w:hAnsi="仿宋_GB2312" w:eastAsia="仿宋_GB2312" w:cs="仿宋_GB2312"/>
              </w:rPr>
            </w:pPr>
            <w:r>
              <w:rPr>
                <w:rFonts w:hint="eastAsia" w:ascii="仿宋_GB2312" w:hAnsi="仿宋_GB2312" w:eastAsia="仿宋_GB2312" w:cs="仿宋_GB2312"/>
              </w:rPr>
              <w:t>20</w:t>
            </w:r>
          </w:p>
        </w:tc>
        <w:tc>
          <w:tcPr>
            <w:tcW w:w="930" w:type="dxa"/>
            <w:vAlign w:val="center"/>
          </w:tcPr>
          <w:p w14:paraId="3D11B359">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w:t>
            </w:r>
          </w:p>
        </w:tc>
      </w:tr>
      <w:tr w14:paraId="7FB3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153A428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843" w:type="dxa"/>
            <w:vAlign w:val="center"/>
          </w:tcPr>
          <w:p w14:paraId="6145B1C7">
            <w:pPr>
              <w:rPr>
                <w:rFonts w:hint="eastAsia" w:ascii="仿宋_GB2312" w:hAnsi="仿宋_GB2312" w:eastAsia="仿宋_GB2312" w:cs="仿宋_GB2312"/>
              </w:rPr>
            </w:pPr>
            <w:r>
              <w:rPr>
                <w:rFonts w:hint="eastAsia" w:ascii="仿宋_GB2312" w:hAnsi="仿宋_GB2312" w:eastAsia="仿宋_GB2312" w:cs="仿宋_GB2312"/>
              </w:rPr>
              <w:t>开关</w:t>
            </w:r>
          </w:p>
        </w:tc>
        <w:tc>
          <w:tcPr>
            <w:tcW w:w="3402" w:type="dxa"/>
            <w:vAlign w:val="center"/>
          </w:tcPr>
          <w:p w14:paraId="72CDB1C7">
            <w:pPr>
              <w:rPr>
                <w:rFonts w:hint="eastAsia" w:ascii="仿宋_GB2312" w:hAnsi="仿宋_GB2312" w:eastAsia="仿宋_GB2312" w:cs="仿宋_GB2312"/>
              </w:rPr>
            </w:pPr>
            <w:r>
              <w:rPr>
                <w:rFonts w:hint="eastAsia" w:ascii="仿宋_GB2312" w:hAnsi="仿宋_GB2312" w:eastAsia="仿宋_GB2312" w:cs="仿宋_GB2312"/>
              </w:rPr>
              <w:t>单控开关</w:t>
            </w:r>
          </w:p>
        </w:tc>
        <w:tc>
          <w:tcPr>
            <w:tcW w:w="850" w:type="dxa"/>
            <w:vAlign w:val="center"/>
          </w:tcPr>
          <w:p w14:paraId="6F810C71">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930" w:type="dxa"/>
            <w:vAlign w:val="center"/>
          </w:tcPr>
          <w:p w14:paraId="31B4F4D1">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w:t>
            </w:r>
          </w:p>
        </w:tc>
      </w:tr>
      <w:tr w14:paraId="7B4A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2EFC1FFE">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843" w:type="dxa"/>
            <w:vAlign w:val="center"/>
          </w:tcPr>
          <w:p w14:paraId="1F78229A">
            <w:pPr>
              <w:rPr>
                <w:rFonts w:hint="eastAsia" w:ascii="仿宋_GB2312" w:hAnsi="仿宋_GB2312" w:eastAsia="仿宋_GB2312" w:cs="仿宋_GB2312"/>
              </w:rPr>
            </w:pPr>
            <w:r>
              <w:rPr>
                <w:rFonts w:hint="eastAsia" w:ascii="仿宋_GB2312" w:hAnsi="仿宋_GB2312" w:eastAsia="仿宋_GB2312" w:cs="仿宋_GB2312"/>
              </w:rPr>
              <w:t>墙面乳胶漆</w:t>
            </w:r>
          </w:p>
        </w:tc>
        <w:tc>
          <w:tcPr>
            <w:tcW w:w="3402" w:type="dxa"/>
            <w:vAlign w:val="center"/>
          </w:tcPr>
          <w:p w14:paraId="491F8DBB">
            <w:pPr>
              <w:rPr>
                <w:rFonts w:hint="eastAsia" w:ascii="仿宋_GB2312" w:hAnsi="仿宋_GB2312" w:eastAsia="仿宋_GB2312" w:cs="仿宋_GB2312"/>
              </w:rPr>
            </w:pPr>
            <w:r>
              <w:rPr>
                <w:rFonts w:hint="eastAsia" w:ascii="仿宋_GB2312" w:hAnsi="仿宋_GB2312" w:eastAsia="仿宋_GB2312" w:cs="仿宋_GB2312"/>
              </w:rPr>
              <w:t>环保净味乳胶漆，白色</w:t>
            </w:r>
          </w:p>
        </w:tc>
        <w:tc>
          <w:tcPr>
            <w:tcW w:w="850" w:type="dxa"/>
            <w:vAlign w:val="center"/>
          </w:tcPr>
          <w:p w14:paraId="04923791">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60</w:t>
            </w:r>
          </w:p>
        </w:tc>
        <w:tc>
          <w:tcPr>
            <w:tcW w:w="930" w:type="dxa"/>
            <w:vAlign w:val="center"/>
          </w:tcPr>
          <w:p w14:paraId="69D8EA00">
            <w:pP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rPr>
              <w:t>平方米</w:t>
            </w:r>
          </w:p>
        </w:tc>
      </w:tr>
      <w:tr w14:paraId="7E03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436CACBF">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843" w:type="dxa"/>
            <w:vAlign w:val="center"/>
          </w:tcPr>
          <w:p w14:paraId="01E70AEE">
            <w:pPr>
              <w:rPr>
                <w:rFonts w:hint="eastAsia" w:ascii="仿宋_GB2312" w:hAnsi="仿宋_GB2312" w:eastAsia="仿宋_GB2312" w:cs="仿宋_GB2312"/>
              </w:rPr>
            </w:pPr>
            <w:r>
              <w:rPr>
                <w:rFonts w:hint="eastAsia" w:ascii="仿宋_GB2312" w:hAnsi="仿宋_GB2312" w:eastAsia="仿宋_GB2312" w:cs="仿宋_GB2312"/>
              </w:rPr>
              <w:t>展示柜</w:t>
            </w:r>
          </w:p>
        </w:tc>
        <w:tc>
          <w:tcPr>
            <w:tcW w:w="3402" w:type="dxa"/>
            <w:vAlign w:val="center"/>
          </w:tcPr>
          <w:p w14:paraId="62A777AE">
            <w:pPr>
              <w:rPr>
                <w:rFonts w:hint="eastAsia" w:ascii="仿宋_GB2312" w:hAnsi="仿宋_GB2312" w:eastAsia="仿宋_GB2312" w:cs="仿宋_GB2312"/>
              </w:rPr>
            </w:pPr>
            <w:r>
              <w:rPr>
                <w:rFonts w:hint="eastAsia" w:ascii="仿宋_GB2312" w:hAnsi="仿宋_GB2312" w:eastAsia="仿宋_GB2312" w:cs="仿宋_GB2312"/>
              </w:rPr>
              <w:t>玻璃展示柜，尺寸根据实际需求定制</w:t>
            </w:r>
          </w:p>
        </w:tc>
        <w:tc>
          <w:tcPr>
            <w:tcW w:w="850" w:type="dxa"/>
            <w:vAlign w:val="center"/>
          </w:tcPr>
          <w:p w14:paraId="53D63998">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930" w:type="dxa"/>
            <w:vAlign w:val="center"/>
          </w:tcPr>
          <w:p w14:paraId="20FAEEB8">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w:t>
            </w:r>
          </w:p>
        </w:tc>
      </w:tr>
      <w:tr w14:paraId="50F0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367D2EC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843" w:type="dxa"/>
            <w:vAlign w:val="center"/>
          </w:tcPr>
          <w:p w14:paraId="1DC96C15">
            <w:pPr>
              <w:rPr>
                <w:rFonts w:hint="eastAsia" w:ascii="仿宋_GB2312" w:hAnsi="仿宋_GB2312" w:eastAsia="仿宋_GB2312" w:cs="仿宋_GB2312"/>
              </w:rPr>
            </w:pPr>
            <w:r>
              <w:rPr>
                <w:rFonts w:hint="eastAsia" w:ascii="仿宋_GB2312" w:hAnsi="仿宋_GB2312" w:eastAsia="仿宋_GB2312" w:cs="仿宋_GB2312"/>
              </w:rPr>
              <w:t>灭火器</w:t>
            </w:r>
          </w:p>
        </w:tc>
        <w:tc>
          <w:tcPr>
            <w:tcW w:w="3402" w:type="dxa"/>
            <w:vAlign w:val="center"/>
          </w:tcPr>
          <w:p w14:paraId="15FA3EB2">
            <w:pPr>
              <w:rPr>
                <w:rFonts w:hint="eastAsia" w:ascii="仿宋_GB2312" w:hAnsi="仿宋_GB2312" w:eastAsia="仿宋_GB2312" w:cs="仿宋_GB2312"/>
              </w:rPr>
            </w:pPr>
            <w:r>
              <w:rPr>
                <w:rFonts w:hint="eastAsia" w:ascii="仿宋_GB2312" w:hAnsi="仿宋_GB2312" w:eastAsia="仿宋_GB2312" w:cs="仿宋_GB2312"/>
              </w:rPr>
              <w:t>干粉灭火器，4kg</w:t>
            </w:r>
          </w:p>
        </w:tc>
        <w:tc>
          <w:tcPr>
            <w:tcW w:w="850" w:type="dxa"/>
            <w:vAlign w:val="center"/>
          </w:tcPr>
          <w:p w14:paraId="69BC40ED">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930" w:type="dxa"/>
            <w:vAlign w:val="center"/>
          </w:tcPr>
          <w:p w14:paraId="77601709">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w:t>
            </w:r>
          </w:p>
        </w:tc>
      </w:tr>
      <w:tr w14:paraId="59C5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9" w:type="dxa"/>
            <w:vAlign w:val="center"/>
          </w:tcPr>
          <w:p w14:paraId="1036C82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843" w:type="dxa"/>
            <w:vAlign w:val="center"/>
          </w:tcPr>
          <w:p w14:paraId="68F2F38A">
            <w:pPr>
              <w:rPr>
                <w:rFonts w:hint="eastAsia" w:ascii="仿宋_GB2312" w:hAnsi="仿宋_GB2312" w:eastAsia="仿宋_GB2312" w:cs="仿宋_GB2312"/>
              </w:rPr>
            </w:pPr>
            <w:r>
              <w:rPr>
                <w:rFonts w:hint="eastAsia" w:ascii="仿宋_GB2312" w:hAnsi="仿宋_GB2312" w:eastAsia="仿宋_GB2312" w:cs="仿宋_GB2312"/>
              </w:rPr>
              <w:t>安全标识</w:t>
            </w:r>
          </w:p>
        </w:tc>
        <w:tc>
          <w:tcPr>
            <w:tcW w:w="3402" w:type="dxa"/>
            <w:vAlign w:val="center"/>
          </w:tcPr>
          <w:p w14:paraId="170C6815">
            <w:pPr>
              <w:rPr>
                <w:rFonts w:hint="eastAsia" w:ascii="仿宋_GB2312" w:hAnsi="仿宋_GB2312" w:eastAsia="仿宋_GB2312" w:cs="仿宋_GB2312"/>
              </w:rPr>
            </w:pPr>
            <w:r>
              <w:rPr>
                <w:rFonts w:hint="eastAsia" w:ascii="仿宋_GB2312" w:hAnsi="仿宋_GB2312" w:eastAsia="仿宋_GB2312" w:cs="仿宋_GB2312"/>
              </w:rPr>
              <w:t>各种安全警示标识</w:t>
            </w:r>
          </w:p>
        </w:tc>
        <w:tc>
          <w:tcPr>
            <w:tcW w:w="850" w:type="dxa"/>
            <w:vAlign w:val="center"/>
          </w:tcPr>
          <w:p w14:paraId="33BD6A5B">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930" w:type="dxa"/>
            <w:vAlign w:val="center"/>
          </w:tcPr>
          <w:p w14:paraId="31A57C73">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w:t>
            </w:r>
          </w:p>
        </w:tc>
      </w:tr>
    </w:tbl>
    <w:p w14:paraId="478A53B5">
      <w:pPr>
        <w:spacing w:before="312" w:beforeLines="100" w:after="156" w:afterLines="50"/>
        <w:rPr>
          <w:rFonts w:hint="eastAsia" w:ascii="仿宋_GB2312" w:eastAsia="仿宋_GB2312"/>
          <w:b/>
          <w:sz w:val="32"/>
          <w:szCs w:val="32"/>
          <w:lang w:eastAsia="zh-CN"/>
        </w:rPr>
      </w:pPr>
      <w:r>
        <w:rPr>
          <w:rFonts w:hint="eastAsia" w:ascii="仿宋_GB2312" w:eastAsia="仿宋_GB2312"/>
          <w:b/>
          <w:sz w:val="32"/>
          <w:szCs w:val="32"/>
          <w:lang w:eastAsia="zh-CN"/>
        </w:rPr>
        <w:t>四、其他商务要求</w:t>
      </w:r>
    </w:p>
    <w:p w14:paraId="7893498F">
      <w:pPr>
        <w:spacing w:line="440" w:lineRule="exact"/>
        <w:ind w:firstLine="480" w:firstLineChars="200"/>
        <w:rPr>
          <w:rFonts w:hint="eastAsia" w:ascii="仿宋_GB2312" w:hAnsi="宋体" w:eastAsia="仿宋_GB2312" w:cs="宋体"/>
          <w:bCs/>
          <w:kern w:val="0"/>
          <w:sz w:val="24"/>
        </w:rPr>
      </w:pPr>
      <w:r>
        <w:rPr>
          <w:rFonts w:hint="eastAsia" w:ascii="仿宋_GB2312" w:hAnsi="宋体" w:eastAsia="仿宋_GB2312" w:cs="宋体"/>
          <w:bCs/>
          <w:kern w:val="0"/>
          <w:sz w:val="24"/>
        </w:rPr>
        <w:t>1、硬件和软件设备提供不少于2年免费保修和售后技术服务。</w:t>
      </w:r>
    </w:p>
    <w:p w14:paraId="47B47145">
      <w:pPr>
        <w:spacing w:line="440" w:lineRule="exact"/>
        <w:ind w:firstLine="480" w:firstLineChars="200"/>
        <w:rPr>
          <w:rFonts w:hint="eastAsia" w:ascii="仿宋_GB2312" w:hAnsi="宋体" w:eastAsia="仿宋_GB2312" w:cs="宋体"/>
          <w:bCs/>
          <w:kern w:val="0"/>
          <w:sz w:val="24"/>
        </w:rPr>
      </w:pPr>
      <w:r>
        <w:rPr>
          <w:rFonts w:hint="eastAsia" w:ascii="仿宋_GB2312" w:hAnsi="宋体" w:eastAsia="仿宋_GB2312" w:cs="宋体"/>
          <w:bCs/>
          <w:kern w:val="0"/>
          <w:sz w:val="24"/>
        </w:rPr>
        <w:t>2、履行时间（期限）： 签订合同，接到用户进场通知后30天内。</w:t>
      </w:r>
    </w:p>
    <w:p w14:paraId="7EDD60C9">
      <w:pPr>
        <w:spacing w:line="440" w:lineRule="exact"/>
        <w:ind w:firstLine="480" w:firstLineChars="200"/>
        <w:rPr>
          <w:rFonts w:hint="eastAsia" w:ascii="仿宋_GB2312" w:hAnsi="宋体" w:eastAsia="仿宋_GB2312" w:cs="宋体"/>
          <w:bCs/>
          <w:kern w:val="0"/>
          <w:sz w:val="24"/>
        </w:rPr>
      </w:pPr>
      <w:r>
        <w:rPr>
          <w:rFonts w:hint="eastAsia" w:ascii="仿宋_GB2312" w:hAnsi="宋体" w:eastAsia="仿宋_GB2312" w:cs="宋体"/>
          <w:bCs/>
          <w:kern w:val="0"/>
          <w:sz w:val="24"/>
        </w:rPr>
        <w:t>3、投标总价包括运抵学校的运费及安装调试费等。</w:t>
      </w:r>
    </w:p>
    <w:p w14:paraId="1EC49338">
      <w:pPr>
        <w:spacing w:line="440" w:lineRule="exact"/>
        <w:ind w:firstLine="480" w:firstLineChars="200"/>
        <w:rPr>
          <w:rFonts w:hint="eastAsia" w:ascii="仿宋_GB2312" w:hAnsi="宋体" w:eastAsia="仿宋_GB2312" w:cs="宋体"/>
          <w:bCs/>
          <w:kern w:val="0"/>
          <w:sz w:val="24"/>
        </w:rPr>
      </w:pPr>
      <w:r>
        <w:rPr>
          <w:rFonts w:hint="eastAsia" w:ascii="仿宋_GB2312" w:hAnsi="宋体" w:eastAsia="仿宋_GB2312" w:cs="宋体"/>
          <w:bCs/>
          <w:kern w:val="0"/>
          <w:sz w:val="24"/>
        </w:rPr>
        <w:t xml:space="preserve">4、所投产品需为原厂全新产品，设备安装调试完毕后，能在其功能范围内保障用户的系统安全、稳定运行。 </w:t>
      </w:r>
    </w:p>
    <w:p w14:paraId="6AFF7232">
      <w:pPr>
        <w:pStyle w:val="36"/>
        <w:rPr>
          <w:rFonts w:hint="eastAsia" w:ascii="仿宋" w:hAnsi="仿宋" w:eastAsia="仿宋" w:cs="仿宋"/>
          <w:sz w:val="24"/>
        </w:rPr>
      </w:pPr>
    </w:p>
    <w:p w14:paraId="00ADC22E">
      <w:pPr>
        <w:rPr>
          <w:rFonts w:hint="eastAsia" w:ascii="仿宋" w:hAnsi="仿宋" w:eastAsia="仿宋" w:cs="仿宋"/>
        </w:rPr>
        <w:sectPr>
          <w:footerReference r:id="rId8" w:type="default"/>
          <w:pgSz w:w="11906" w:h="16838"/>
          <w:pgMar w:top="1440" w:right="1800" w:bottom="1440" w:left="1800" w:header="851" w:footer="992" w:gutter="0"/>
          <w:cols w:space="425" w:num="1"/>
          <w:docGrid w:type="lines" w:linePitch="312" w:charSpace="0"/>
        </w:sectPr>
      </w:pPr>
    </w:p>
    <w:p w14:paraId="7CCFAE35">
      <w:pPr>
        <w:widowControl/>
        <w:adjustRightInd/>
        <w:jc w:val="center"/>
        <w:rPr>
          <w:rFonts w:hint="eastAsia" w:hAnsi="仿宋_GB2312" w:cs="仿宋_GB2312"/>
          <w:b/>
          <w:sz w:val="36"/>
          <w:szCs w:val="36"/>
        </w:rPr>
      </w:pPr>
      <w:r>
        <w:rPr>
          <w:rFonts w:hint="eastAsia" w:ascii="仿宋_GB2312" w:hAnsi="仿宋_GB2312" w:eastAsia="仿宋_GB2312" w:cs="仿宋_GB2312"/>
          <w:b/>
          <w:sz w:val="36"/>
          <w:szCs w:val="36"/>
        </w:rPr>
        <w:t xml:space="preserve">第四部分   </w:t>
      </w:r>
      <w:bookmarkStart w:id="34" w:name="_Toc184313302"/>
      <w:bookmarkEnd w:id="34"/>
      <w:bookmarkStart w:id="35" w:name="_Toc184310307"/>
      <w:bookmarkEnd w:id="35"/>
      <w:bookmarkStart w:id="36" w:name="_Toc184313243"/>
      <w:bookmarkEnd w:id="36"/>
      <w:bookmarkStart w:id="37" w:name="_Toc184310308"/>
      <w:bookmarkEnd w:id="37"/>
      <w:bookmarkStart w:id="38" w:name="_Toc184312095"/>
      <w:bookmarkEnd w:id="38"/>
      <w:bookmarkStart w:id="39" w:name="_Toc184308063"/>
      <w:bookmarkEnd w:id="39"/>
      <w:bookmarkStart w:id="40" w:name="_Toc184310343"/>
      <w:bookmarkEnd w:id="40"/>
      <w:bookmarkStart w:id="41" w:name="_Toc184312088"/>
      <w:bookmarkEnd w:id="41"/>
      <w:bookmarkStart w:id="42" w:name="_Toc184312117"/>
      <w:bookmarkEnd w:id="42"/>
      <w:bookmarkStart w:id="43" w:name="_Toc184308051"/>
      <w:bookmarkEnd w:id="43"/>
      <w:bookmarkStart w:id="44" w:name="_Toc184308061"/>
      <w:bookmarkEnd w:id="44"/>
      <w:bookmarkStart w:id="45" w:name="_Toc184313287"/>
      <w:bookmarkEnd w:id="45"/>
      <w:bookmarkStart w:id="46" w:name="_Toc184314412"/>
      <w:bookmarkEnd w:id="46"/>
      <w:bookmarkStart w:id="47" w:name="_Toc184308060"/>
      <w:bookmarkEnd w:id="47"/>
      <w:bookmarkStart w:id="48" w:name="_Toc184310310"/>
      <w:bookmarkEnd w:id="48"/>
      <w:bookmarkStart w:id="49" w:name="_Toc184314417"/>
      <w:bookmarkEnd w:id="49"/>
      <w:bookmarkStart w:id="50" w:name="_Toc184310305"/>
      <w:bookmarkEnd w:id="50"/>
      <w:bookmarkStart w:id="51" w:name="_Toc184310300"/>
      <w:bookmarkEnd w:id="51"/>
      <w:bookmarkStart w:id="52" w:name="_Toc184310296"/>
      <w:bookmarkEnd w:id="52"/>
      <w:bookmarkStart w:id="53" w:name="_Toc184312100"/>
      <w:bookmarkEnd w:id="53"/>
      <w:bookmarkStart w:id="54" w:name="_Toc184310295"/>
      <w:bookmarkEnd w:id="54"/>
      <w:bookmarkStart w:id="55" w:name="_Toc184310331"/>
      <w:bookmarkEnd w:id="55"/>
      <w:bookmarkStart w:id="56" w:name="_Toc184314479"/>
      <w:bookmarkEnd w:id="56"/>
      <w:bookmarkStart w:id="57" w:name="_Toc184310337"/>
      <w:bookmarkEnd w:id="57"/>
      <w:bookmarkStart w:id="58" w:name="_Toc184314436"/>
      <w:bookmarkEnd w:id="58"/>
      <w:bookmarkStart w:id="59" w:name="_Toc184313241"/>
      <w:bookmarkEnd w:id="59"/>
      <w:bookmarkStart w:id="60" w:name="_Toc184308079"/>
      <w:bookmarkEnd w:id="60"/>
      <w:bookmarkStart w:id="61" w:name="_Toc184308077"/>
      <w:bookmarkEnd w:id="61"/>
      <w:bookmarkStart w:id="62" w:name="_Toc184314468"/>
      <w:bookmarkEnd w:id="62"/>
      <w:bookmarkStart w:id="63" w:name="_Toc184310274"/>
      <w:bookmarkEnd w:id="63"/>
      <w:bookmarkStart w:id="64" w:name="_Toc184310280"/>
      <w:bookmarkEnd w:id="64"/>
      <w:bookmarkStart w:id="65" w:name="_Toc184310328"/>
      <w:bookmarkEnd w:id="65"/>
      <w:bookmarkStart w:id="66" w:name="_Toc184310284"/>
      <w:bookmarkEnd w:id="66"/>
      <w:bookmarkStart w:id="67" w:name="_Toc184310283"/>
      <w:bookmarkEnd w:id="67"/>
      <w:bookmarkStart w:id="68" w:name="_Toc184314411"/>
      <w:bookmarkEnd w:id="68"/>
      <w:bookmarkStart w:id="69" w:name="_Toc184314420"/>
      <w:bookmarkEnd w:id="69"/>
      <w:bookmarkStart w:id="70" w:name="_Toc184314414"/>
      <w:bookmarkEnd w:id="70"/>
      <w:bookmarkStart w:id="71" w:name="_Toc184312125"/>
      <w:bookmarkEnd w:id="71"/>
      <w:bookmarkStart w:id="72" w:name="_Toc184313279"/>
      <w:bookmarkEnd w:id="72"/>
      <w:bookmarkStart w:id="73" w:name="_Toc184310273"/>
      <w:bookmarkEnd w:id="73"/>
      <w:bookmarkStart w:id="74" w:name="_Toc184310301"/>
      <w:bookmarkEnd w:id="74"/>
      <w:bookmarkStart w:id="75" w:name="_Toc184313254"/>
      <w:bookmarkEnd w:id="75"/>
      <w:bookmarkStart w:id="76" w:name="_Toc184314449"/>
      <w:bookmarkEnd w:id="76"/>
      <w:bookmarkStart w:id="77" w:name="_Toc184312092"/>
      <w:bookmarkEnd w:id="77"/>
      <w:bookmarkStart w:id="78" w:name="_Toc184313238"/>
      <w:bookmarkEnd w:id="78"/>
      <w:bookmarkStart w:id="79" w:name="_Toc184310288"/>
      <w:bookmarkEnd w:id="79"/>
      <w:bookmarkStart w:id="80" w:name="_Toc184308042"/>
      <w:bookmarkEnd w:id="80"/>
      <w:bookmarkStart w:id="81" w:name="_Toc184314470"/>
      <w:bookmarkEnd w:id="81"/>
      <w:bookmarkStart w:id="82" w:name="_Toc184312091"/>
      <w:bookmarkEnd w:id="82"/>
      <w:bookmarkStart w:id="83" w:name="_Toc184312116"/>
      <w:bookmarkEnd w:id="83"/>
      <w:bookmarkStart w:id="84" w:name="_Toc184313306"/>
      <w:bookmarkEnd w:id="84"/>
      <w:bookmarkStart w:id="85" w:name="_Toc184310309"/>
      <w:bookmarkEnd w:id="85"/>
      <w:bookmarkStart w:id="86" w:name="_Toc184312084"/>
      <w:bookmarkEnd w:id="86"/>
      <w:bookmarkStart w:id="87" w:name="_Toc184312083"/>
      <w:bookmarkEnd w:id="87"/>
      <w:bookmarkStart w:id="88" w:name="_Toc184310315"/>
      <w:bookmarkEnd w:id="88"/>
      <w:bookmarkStart w:id="89" w:name="_Toc184312098"/>
      <w:bookmarkEnd w:id="89"/>
      <w:bookmarkStart w:id="90" w:name="_Toc184313259"/>
      <w:bookmarkEnd w:id="90"/>
      <w:bookmarkStart w:id="91" w:name="_Toc184310314"/>
      <w:bookmarkEnd w:id="91"/>
      <w:bookmarkStart w:id="92" w:name="_Toc184308098"/>
      <w:bookmarkEnd w:id="92"/>
      <w:bookmarkStart w:id="93" w:name="_Toc184313263"/>
      <w:bookmarkEnd w:id="93"/>
      <w:bookmarkStart w:id="94" w:name="_Toc184312114"/>
      <w:bookmarkEnd w:id="94"/>
      <w:bookmarkStart w:id="95" w:name="_Toc184310317"/>
      <w:bookmarkEnd w:id="95"/>
      <w:bookmarkStart w:id="96" w:name="_Toc184310282"/>
      <w:bookmarkEnd w:id="96"/>
      <w:bookmarkStart w:id="97" w:name="_Toc184312132"/>
      <w:bookmarkEnd w:id="97"/>
      <w:bookmarkStart w:id="98" w:name="_Toc184313240"/>
      <w:bookmarkEnd w:id="98"/>
      <w:bookmarkStart w:id="99" w:name="_Toc184310291"/>
      <w:bookmarkEnd w:id="99"/>
      <w:bookmarkStart w:id="100" w:name="_Toc184314450"/>
      <w:bookmarkEnd w:id="100"/>
      <w:bookmarkStart w:id="101" w:name="_Toc184313284"/>
      <w:bookmarkEnd w:id="101"/>
      <w:bookmarkStart w:id="102" w:name="_Toc184310336"/>
      <w:bookmarkEnd w:id="102"/>
      <w:bookmarkStart w:id="103" w:name="_Toc184314430"/>
      <w:bookmarkEnd w:id="103"/>
      <w:bookmarkStart w:id="104" w:name="_Toc184312135"/>
      <w:bookmarkEnd w:id="104"/>
      <w:bookmarkStart w:id="105" w:name="_Toc184313291"/>
      <w:bookmarkEnd w:id="105"/>
      <w:bookmarkStart w:id="106" w:name="_Toc184312111"/>
      <w:bookmarkEnd w:id="106"/>
      <w:bookmarkStart w:id="107" w:name="_Toc184312069"/>
      <w:bookmarkEnd w:id="107"/>
      <w:bookmarkStart w:id="108" w:name="_Toc184308076"/>
      <w:bookmarkEnd w:id="108"/>
      <w:bookmarkStart w:id="109" w:name="_Toc184312127"/>
      <w:bookmarkEnd w:id="109"/>
      <w:bookmarkStart w:id="110" w:name="_Toc184308056"/>
      <w:bookmarkEnd w:id="110"/>
      <w:bookmarkStart w:id="111" w:name="_Toc184314415"/>
      <w:bookmarkEnd w:id="111"/>
      <w:bookmarkStart w:id="112" w:name="_Toc184312112"/>
      <w:bookmarkEnd w:id="112"/>
      <w:bookmarkStart w:id="113" w:name="_Toc184310298"/>
      <w:bookmarkEnd w:id="113"/>
      <w:bookmarkStart w:id="114" w:name="_Toc184313253"/>
      <w:bookmarkEnd w:id="114"/>
      <w:bookmarkStart w:id="115" w:name="_Toc184310289"/>
      <w:bookmarkEnd w:id="115"/>
      <w:bookmarkStart w:id="116" w:name="_Toc184313262"/>
      <w:bookmarkEnd w:id="116"/>
      <w:bookmarkStart w:id="117" w:name="_Toc184312078"/>
      <w:bookmarkEnd w:id="117"/>
      <w:bookmarkStart w:id="118" w:name="_Toc184314428"/>
      <w:bookmarkEnd w:id="118"/>
      <w:bookmarkStart w:id="119" w:name="_Toc184313265"/>
      <w:bookmarkEnd w:id="119"/>
      <w:bookmarkStart w:id="120" w:name="_Toc184314432"/>
      <w:bookmarkEnd w:id="120"/>
      <w:bookmarkStart w:id="121" w:name="_Toc184313303"/>
      <w:bookmarkEnd w:id="121"/>
      <w:bookmarkStart w:id="122" w:name="_Toc184308067"/>
      <w:bookmarkEnd w:id="122"/>
      <w:bookmarkStart w:id="123" w:name="_Toc184308037"/>
      <w:bookmarkEnd w:id="123"/>
      <w:bookmarkStart w:id="124" w:name="_Toc184314478"/>
      <w:bookmarkEnd w:id="124"/>
      <w:bookmarkStart w:id="125" w:name="_Toc184308040"/>
      <w:bookmarkEnd w:id="125"/>
      <w:bookmarkStart w:id="126" w:name="_Toc184312133"/>
      <w:bookmarkEnd w:id="126"/>
      <w:bookmarkStart w:id="127" w:name="_Toc184314437"/>
      <w:bookmarkEnd w:id="127"/>
      <w:bookmarkStart w:id="128" w:name="_Toc184314454"/>
      <w:bookmarkEnd w:id="128"/>
      <w:bookmarkStart w:id="129" w:name="_Toc184314464"/>
      <w:bookmarkEnd w:id="129"/>
      <w:bookmarkStart w:id="130" w:name="_Toc184312130"/>
      <w:bookmarkEnd w:id="130"/>
      <w:bookmarkStart w:id="131" w:name="_Toc184308080"/>
      <w:bookmarkEnd w:id="131"/>
      <w:bookmarkStart w:id="132" w:name="_Toc184313256"/>
      <w:bookmarkEnd w:id="132"/>
      <w:bookmarkStart w:id="133" w:name="_Toc184310287"/>
      <w:bookmarkEnd w:id="133"/>
      <w:bookmarkStart w:id="134" w:name="_Toc184310297"/>
      <w:bookmarkEnd w:id="134"/>
      <w:bookmarkStart w:id="135" w:name="_Toc184308059"/>
      <w:bookmarkEnd w:id="135"/>
      <w:bookmarkStart w:id="136" w:name="_Toc184314423"/>
      <w:bookmarkEnd w:id="136"/>
      <w:bookmarkStart w:id="137" w:name="_Toc184314455"/>
      <w:bookmarkEnd w:id="137"/>
      <w:bookmarkStart w:id="138" w:name="_Toc184312093"/>
      <w:bookmarkEnd w:id="138"/>
      <w:bookmarkStart w:id="139" w:name="_Toc184308069"/>
      <w:bookmarkEnd w:id="139"/>
      <w:bookmarkStart w:id="140" w:name="_Toc184308044"/>
      <w:bookmarkEnd w:id="140"/>
      <w:bookmarkStart w:id="141" w:name="_Toc184310316"/>
      <w:bookmarkEnd w:id="141"/>
      <w:bookmarkStart w:id="142" w:name="_Toc184310340"/>
      <w:bookmarkEnd w:id="142"/>
      <w:bookmarkStart w:id="143" w:name="_Toc184310278"/>
      <w:bookmarkEnd w:id="143"/>
      <w:bookmarkStart w:id="144" w:name="_Toc184313267"/>
      <w:bookmarkEnd w:id="144"/>
      <w:bookmarkStart w:id="145" w:name="_Toc184313277"/>
      <w:bookmarkEnd w:id="145"/>
      <w:bookmarkStart w:id="146" w:name="_Toc184314469"/>
      <w:bookmarkEnd w:id="146"/>
      <w:bookmarkStart w:id="147" w:name="_Toc184312075"/>
      <w:bookmarkEnd w:id="147"/>
      <w:bookmarkStart w:id="148" w:name="_Toc184308105"/>
      <w:bookmarkEnd w:id="148"/>
      <w:bookmarkStart w:id="149" w:name="_Toc184313255"/>
      <w:bookmarkEnd w:id="149"/>
      <w:bookmarkStart w:id="150" w:name="_Toc184313296"/>
      <w:bookmarkEnd w:id="150"/>
      <w:bookmarkStart w:id="151" w:name="_Toc184308052"/>
      <w:bookmarkEnd w:id="151"/>
      <w:bookmarkStart w:id="152" w:name="_Toc184308046"/>
      <w:bookmarkEnd w:id="152"/>
      <w:bookmarkStart w:id="153" w:name="_Toc184314465"/>
      <w:bookmarkEnd w:id="153"/>
      <w:bookmarkStart w:id="154" w:name="_Toc184308082"/>
      <w:bookmarkEnd w:id="154"/>
      <w:bookmarkStart w:id="155" w:name="_Toc184312109"/>
      <w:bookmarkEnd w:id="155"/>
      <w:bookmarkStart w:id="156" w:name="_Toc184310299"/>
      <w:bookmarkEnd w:id="156"/>
      <w:bookmarkStart w:id="157" w:name="_Toc184313266"/>
      <w:bookmarkEnd w:id="157"/>
      <w:bookmarkStart w:id="158" w:name="_Toc184313258"/>
      <w:bookmarkEnd w:id="158"/>
      <w:bookmarkStart w:id="159" w:name="_Toc184310292"/>
      <w:bookmarkEnd w:id="159"/>
      <w:bookmarkStart w:id="160" w:name="_Toc184313289"/>
      <w:bookmarkEnd w:id="160"/>
      <w:bookmarkStart w:id="161" w:name="_Toc184313309"/>
      <w:bookmarkEnd w:id="161"/>
      <w:bookmarkStart w:id="162" w:name="_Toc184312106"/>
      <w:bookmarkEnd w:id="162"/>
      <w:bookmarkStart w:id="163" w:name="_Toc184314421"/>
      <w:bookmarkEnd w:id="163"/>
      <w:bookmarkStart w:id="164" w:name="_Toc184310334"/>
      <w:bookmarkEnd w:id="164"/>
      <w:bookmarkStart w:id="165" w:name="_Toc184312103"/>
      <w:bookmarkEnd w:id="165"/>
      <w:bookmarkStart w:id="166" w:name="_Toc184314471"/>
      <w:bookmarkEnd w:id="166"/>
      <w:bookmarkStart w:id="167" w:name="_Toc184314441"/>
      <w:bookmarkEnd w:id="167"/>
      <w:bookmarkStart w:id="168" w:name="_Toc184308083"/>
      <w:bookmarkEnd w:id="168"/>
      <w:bookmarkStart w:id="169" w:name="_Toc184310332"/>
      <w:bookmarkEnd w:id="169"/>
      <w:bookmarkStart w:id="170" w:name="_Toc184308095"/>
      <w:bookmarkEnd w:id="170"/>
      <w:bookmarkStart w:id="171" w:name="_Toc184310312"/>
      <w:bookmarkEnd w:id="171"/>
      <w:bookmarkStart w:id="172" w:name="_Toc184308097"/>
      <w:bookmarkEnd w:id="172"/>
      <w:bookmarkStart w:id="173" w:name="_Toc184310293"/>
      <w:bookmarkEnd w:id="173"/>
      <w:bookmarkStart w:id="174" w:name="_Toc184312079"/>
      <w:bookmarkEnd w:id="174"/>
      <w:bookmarkStart w:id="175" w:name="_Toc184313310"/>
      <w:bookmarkEnd w:id="175"/>
      <w:bookmarkStart w:id="176" w:name="_Toc184310327"/>
      <w:bookmarkEnd w:id="176"/>
      <w:bookmarkStart w:id="177" w:name="_Toc184310342"/>
      <w:bookmarkEnd w:id="177"/>
      <w:bookmarkStart w:id="178" w:name="_Toc184312120"/>
      <w:bookmarkEnd w:id="178"/>
      <w:bookmarkStart w:id="179" w:name="_Toc184314467"/>
      <w:bookmarkEnd w:id="179"/>
      <w:bookmarkStart w:id="180" w:name="_Toc184314461"/>
      <w:bookmarkEnd w:id="180"/>
      <w:bookmarkStart w:id="181" w:name="_Toc184314453"/>
      <w:bookmarkEnd w:id="181"/>
      <w:bookmarkStart w:id="182" w:name="_Toc184312073"/>
      <w:bookmarkEnd w:id="182"/>
      <w:bookmarkStart w:id="183" w:name="_Toc184314452"/>
      <w:bookmarkEnd w:id="183"/>
      <w:bookmarkStart w:id="184" w:name="_Toc184314462"/>
      <w:bookmarkEnd w:id="184"/>
      <w:bookmarkStart w:id="185" w:name="_Toc184308078"/>
      <w:bookmarkEnd w:id="185"/>
      <w:bookmarkStart w:id="186" w:name="_Toc184314442"/>
      <w:bookmarkEnd w:id="186"/>
      <w:bookmarkStart w:id="187" w:name="_Toc184314433"/>
      <w:bookmarkEnd w:id="187"/>
      <w:bookmarkStart w:id="188" w:name="_Toc184313268"/>
      <w:bookmarkEnd w:id="188"/>
      <w:bookmarkStart w:id="189" w:name="_Toc184310306"/>
      <w:bookmarkEnd w:id="189"/>
      <w:bookmarkStart w:id="190" w:name="_Toc184308043"/>
      <w:bookmarkEnd w:id="190"/>
      <w:bookmarkStart w:id="191" w:name="_Toc184310303"/>
      <w:bookmarkEnd w:id="191"/>
      <w:bookmarkStart w:id="192" w:name="_Toc184312104"/>
      <w:bookmarkEnd w:id="192"/>
      <w:bookmarkStart w:id="193" w:name="_Toc184308094"/>
      <w:bookmarkEnd w:id="193"/>
      <w:bookmarkStart w:id="194" w:name="_Toc184312108"/>
      <w:bookmarkEnd w:id="194"/>
      <w:bookmarkStart w:id="195" w:name="_Toc184313285"/>
      <w:bookmarkEnd w:id="195"/>
      <w:bookmarkStart w:id="196" w:name="_Toc184313273"/>
      <w:bookmarkEnd w:id="196"/>
      <w:bookmarkStart w:id="197" w:name="_Toc184313264"/>
      <w:bookmarkEnd w:id="197"/>
      <w:bookmarkStart w:id="198" w:name="_Toc184308108"/>
      <w:bookmarkEnd w:id="198"/>
      <w:bookmarkStart w:id="199" w:name="_Toc184313239"/>
      <w:bookmarkEnd w:id="199"/>
      <w:bookmarkStart w:id="200" w:name="_Toc184314426"/>
      <w:bookmarkEnd w:id="200"/>
      <w:bookmarkStart w:id="201" w:name="_Toc184314419"/>
      <w:bookmarkEnd w:id="201"/>
      <w:bookmarkStart w:id="202" w:name="_Toc184312074"/>
      <w:bookmarkEnd w:id="202"/>
      <w:bookmarkStart w:id="203" w:name="_Toc184314460"/>
      <w:bookmarkEnd w:id="203"/>
      <w:bookmarkStart w:id="204" w:name="_Toc184310324"/>
      <w:bookmarkEnd w:id="204"/>
      <w:bookmarkStart w:id="205" w:name="_Toc184310311"/>
      <w:bookmarkEnd w:id="205"/>
      <w:bookmarkStart w:id="206" w:name="_Toc184314473"/>
      <w:bookmarkEnd w:id="206"/>
      <w:bookmarkStart w:id="207" w:name="_Toc184313305"/>
      <w:bookmarkEnd w:id="207"/>
      <w:bookmarkStart w:id="208" w:name="_Toc184312081"/>
      <w:bookmarkEnd w:id="208"/>
      <w:bookmarkStart w:id="209" w:name="_Toc184312119"/>
      <w:bookmarkEnd w:id="209"/>
      <w:bookmarkStart w:id="210" w:name="_Toc184310335"/>
      <w:bookmarkEnd w:id="210"/>
      <w:bookmarkStart w:id="211" w:name="_Toc184308065"/>
      <w:bookmarkEnd w:id="211"/>
      <w:bookmarkStart w:id="212" w:name="_Toc184313269"/>
      <w:bookmarkEnd w:id="212"/>
      <w:bookmarkStart w:id="213" w:name="_Toc184313245"/>
      <w:bookmarkEnd w:id="213"/>
      <w:bookmarkStart w:id="214" w:name="_Toc184308086"/>
      <w:bookmarkEnd w:id="214"/>
      <w:bookmarkStart w:id="215" w:name="_Toc184313270"/>
      <w:bookmarkEnd w:id="215"/>
      <w:bookmarkStart w:id="216" w:name="_Toc184312115"/>
      <w:bookmarkEnd w:id="216"/>
      <w:bookmarkStart w:id="217" w:name="_Toc184313301"/>
      <w:bookmarkEnd w:id="217"/>
      <w:bookmarkStart w:id="218" w:name="_Toc184314439"/>
      <w:bookmarkEnd w:id="218"/>
      <w:bookmarkStart w:id="219" w:name="_Toc184313271"/>
      <w:bookmarkEnd w:id="219"/>
      <w:bookmarkStart w:id="220" w:name="_Toc184308090"/>
      <w:bookmarkEnd w:id="220"/>
      <w:bookmarkStart w:id="221" w:name="_Toc184312097"/>
      <w:bookmarkEnd w:id="221"/>
      <w:bookmarkStart w:id="222" w:name="_Toc184312129"/>
      <w:bookmarkEnd w:id="222"/>
      <w:bookmarkStart w:id="223" w:name="_Toc184310341"/>
      <w:bookmarkEnd w:id="223"/>
      <w:bookmarkStart w:id="224" w:name="_Toc184314410"/>
      <w:bookmarkEnd w:id="224"/>
      <w:bookmarkStart w:id="225" w:name="_Toc184313246"/>
      <w:bookmarkEnd w:id="225"/>
      <w:bookmarkStart w:id="226" w:name="_Toc184310344"/>
      <w:bookmarkEnd w:id="226"/>
      <w:bookmarkStart w:id="227" w:name="_Toc184313295"/>
      <w:bookmarkEnd w:id="227"/>
      <w:bookmarkStart w:id="228" w:name="_Toc184310323"/>
      <w:bookmarkEnd w:id="228"/>
      <w:bookmarkStart w:id="229" w:name="_Toc184312113"/>
      <w:bookmarkEnd w:id="229"/>
      <w:bookmarkStart w:id="230" w:name="_Toc184314475"/>
      <w:bookmarkEnd w:id="230"/>
      <w:bookmarkStart w:id="231" w:name="_Toc184308089"/>
      <w:bookmarkEnd w:id="231"/>
      <w:bookmarkStart w:id="232" w:name="_Toc184314466"/>
      <w:bookmarkEnd w:id="232"/>
      <w:bookmarkStart w:id="233" w:name="_Toc184314435"/>
      <w:bookmarkEnd w:id="233"/>
      <w:bookmarkStart w:id="234" w:name="_Toc184310338"/>
      <w:bookmarkEnd w:id="234"/>
      <w:bookmarkStart w:id="235" w:name="_Toc184314440"/>
      <w:bookmarkEnd w:id="235"/>
      <w:bookmarkStart w:id="236" w:name="_Toc184308092"/>
      <w:bookmarkEnd w:id="236"/>
      <w:bookmarkStart w:id="237" w:name="_Toc184314451"/>
      <w:bookmarkEnd w:id="237"/>
      <w:bookmarkStart w:id="238" w:name="_Toc184312077"/>
      <w:bookmarkEnd w:id="238"/>
      <w:bookmarkStart w:id="239" w:name="_Toc184310302"/>
      <w:bookmarkEnd w:id="239"/>
      <w:bookmarkStart w:id="240" w:name="_Toc184312118"/>
      <w:bookmarkEnd w:id="240"/>
      <w:bookmarkStart w:id="241" w:name="_Toc184308071"/>
      <w:bookmarkEnd w:id="241"/>
      <w:bookmarkStart w:id="242" w:name="_Toc184314448"/>
      <w:bookmarkEnd w:id="242"/>
      <w:bookmarkStart w:id="243" w:name="_Toc184313288"/>
      <w:bookmarkEnd w:id="243"/>
      <w:bookmarkStart w:id="244" w:name="_Toc184310319"/>
      <w:bookmarkEnd w:id="244"/>
      <w:bookmarkStart w:id="245" w:name="_Toc184308099"/>
      <w:bookmarkEnd w:id="245"/>
      <w:bookmarkStart w:id="246" w:name="_Toc184310329"/>
      <w:bookmarkEnd w:id="246"/>
      <w:bookmarkStart w:id="247" w:name="_Toc184308064"/>
      <w:bookmarkEnd w:id="247"/>
      <w:bookmarkStart w:id="248" w:name="_Toc184308088"/>
      <w:bookmarkEnd w:id="248"/>
      <w:bookmarkStart w:id="249" w:name="_Toc184310286"/>
      <w:bookmarkEnd w:id="249"/>
      <w:bookmarkStart w:id="250" w:name="_Toc184314457"/>
      <w:bookmarkEnd w:id="250"/>
      <w:bookmarkStart w:id="251" w:name="_Toc184310285"/>
      <w:bookmarkEnd w:id="251"/>
      <w:bookmarkStart w:id="252" w:name="_Toc184310330"/>
      <w:bookmarkEnd w:id="252"/>
      <w:bookmarkStart w:id="253" w:name="_Toc184310276"/>
      <w:bookmarkEnd w:id="253"/>
      <w:bookmarkStart w:id="254" w:name="_Toc184314425"/>
      <w:bookmarkEnd w:id="254"/>
      <w:bookmarkStart w:id="255" w:name="_Toc184312089"/>
      <w:bookmarkEnd w:id="255"/>
      <w:bookmarkStart w:id="256" w:name="_Toc184313281"/>
      <w:bookmarkEnd w:id="256"/>
      <w:bookmarkStart w:id="257" w:name="_Toc184308084"/>
      <w:bookmarkEnd w:id="257"/>
      <w:bookmarkStart w:id="258" w:name="_Toc184308074"/>
      <w:bookmarkEnd w:id="258"/>
      <w:bookmarkStart w:id="259" w:name="_Toc184314482"/>
      <w:bookmarkEnd w:id="259"/>
      <w:bookmarkStart w:id="260" w:name="_Toc184308062"/>
      <w:bookmarkEnd w:id="260"/>
      <w:bookmarkStart w:id="261" w:name="_Toc184312139"/>
      <w:bookmarkEnd w:id="261"/>
      <w:bookmarkStart w:id="262" w:name="_Toc184312137"/>
      <w:bookmarkEnd w:id="262"/>
      <w:bookmarkStart w:id="263" w:name="_Toc184308053"/>
      <w:bookmarkEnd w:id="263"/>
      <w:bookmarkStart w:id="264" w:name="_Toc184312124"/>
      <w:bookmarkEnd w:id="264"/>
      <w:bookmarkStart w:id="265" w:name="_Toc184310279"/>
      <w:bookmarkEnd w:id="265"/>
      <w:bookmarkStart w:id="266" w:name="_Toc184314431"/>
      <w:bookmarkEnd w:id="266"/>
      <w:bookmarkStart w:id="267" w:name="_Toc184313244"/>
      <w:bookmarkEnd w:id="267"/>
      <w:bookmarkStart w:id="268" w:name="_Toc184314418"/>
      <w:bookmarkEnd w:id="268"/>
      <w:bookmarkStart w:id="269" w:name="_Toc184312072"/>
      <w:bookmarkEnd w:id="269"/>
      <w:bookmarkStart w:id="270" w:name="_Toc184313308"/>
      <w:bookmarkEnd w:id="270"/>
      <w:bookmarkStart w:id="271" w:name="_Toc184314447"/>
      <w:bookmarkEnd w:id="271"/>
      <w:bookmarkStart w:id="272" w:name="_Toc184308057"/>
      <w:bookmarkEnd w:id="272"/>
      <w:bookmarkStart w:id="273" w:name="_Toc184313294"/>
      <w:bookmarkEnd w:id="273"/>
      <w:bookmarkStart w:id="274" w:name="_Toc184313252"/>
      <w:bookmarkEnd w:id="274"/>
      <w:bookmarkStart w:id="275" w:name="_Toc184312107"/>
      <w:bookmarkEnd w:id="275"/>
      <w:bookmarkStart w:id="276" w:name="_Toc184312126"/>
      <w:bookmarkEnd w:id="276"/>
      <w:bookmarkStart w:id="277" w:name="_Toc184313247"/>
      <w:bookmarkEnd w:id="277"/>
      <w:bookmarkStart w:id="278" w:name="_Toc184313292"/>
      <w:bookmarkEnd w:id="278"/>
      <w:bookmarkStart w:id="279" w:name="_Toc184314445"/>
      <w:bookmarkEnd w:id="279"/>
      <w:bookmarkStart w:id="280" w:name="_Toc184310325"/>
      <w:bookmarkEnd w:id="280"/>
      <w:bookmarkStart w:id="281" w:name="_Toc184308066"/>
      <w:bookmarkEnd w:id="281"/>
      <w:bookmarkStart w:id="282" w:name="_Toc184314458"/>
      <w:bookmarkEnd w:id="282"/>
      <w:bookmarkStart w:id="283" w:name="_Toc184313248"/>
      <w:bookmarkEnd w:id="283"/>
      <w:bookmarkStart w:id="284" w:name="_Toc184308039"/>
      <w:bookmarkEnd w:id="284"/>
      <w:bookmarkStart w:id="285" w:name="_Toc184312082"/>
      <w:bookmarkEnd w:id="285"/>
      <w:bookmarkStart w:id="286" w:name="_Toc184310318"/>
      <w:bookmarkEnd w:id="286"/>
      <w:bookmarkStart w:id="287" w:name="_Toc184308081"/>
      <w:bookmarkEnd w:id="287"/>
      <w:bookmarkStart w:id="288" w:name="_Toc184308087"/>
      <w:bookmarkEnd w:id="288"/>
      <w:bookmarkStart w:id="289" w:name="_Toc184308102"/>
      <w:bookmarkEnd w:id="289"/>
      <w:bookmarkStart w:id="290" w:name="_Toc184308096"/>
      <w:bookmarkEnd w:id="290"/>
      <w:bookmarkStart w:id="291" w:name="_Toc184308072"/>
      <w:bookmarkEnd w:id="291"/>
      <w:bookmarkStart w:id="292" w:name="_Toc184313242"/>
      <w:bookmarkEnd w:id="292"/>
      <w:bookmarkStart w:id="293" w:name="_Toc184314463"/>
      <w:bookmarkEnd w:id="293"/>
      <w:bookmarkStart w:id="294" w:name="_Toc184314459"/>
      <w:bookmarkEnd w:id="294"/>
      <w:bookmarkStart w:id="295" w:name="_Toc184310313"/>
      <w:bookmarkEnd w:id="295"/>
      <w:bookmarkStart w:id="296" w:name="_Toc184314416"/>
      <w:bookmarkEnd w:id="296"/>
      <w:bookmarkStart w:id="297" w:name="_Toc184312123"/>
      <w:bookmarkEnd w:id="297"/>
      <w:bookmarkStart w:id="298" w:name="_Toc184310304"/>
      <w:bookmarkEnd w:id="298"/>
      <w:bookmarkStart w:id="299" w:name="_Toc184310275"/>
      <w:bookmarkEnd w:id="299"/>
      <w:bookmarkStart w:id="300" w:name="_Toc184312128"/>
      <w:bookmarkEnd w:id="300"/>
      <w:bookmarkStart w:id="301" w:name="_Toc184308104"/>
      <w:bookmarkEnd w:id="301"/>
      <w:bookmarkStart w:id="302" w:name="_Toc184308075"/>
      <w:bookmarkEnd w:id="302"/>
      <w:bookmarkStart w:id="303" w:name="_Toc184312070"/>
      <w:bookmarkEnd w:id="303"/>
      <w:bookmarkStart w:id="304" w:name="_Toc184308050"/>
      <w:bookmarkEnd w:id="304"/>
      <w:bookmarkStart w:id="305" w:name="_Toc184314413"/>
      <w:bookmarkEnd w:id="305"/>
      <w:bookmarkStart w:id="306" w:name="_Toc184314456"/>
      <w:bookmarkEnd w:id="306"/>
      <w:bookmarkStart w:id="307" w:name="_Toc184310333"/>
      <w:bookmarkEnd w:id="307"/>
      <w:bookmarkStart w:id="308" w:name="_Toc184313278"/>
      <w:bookmarkEnd w:id="308"/>
      <w:bookmarkStart w:id="309" w:name="_Toc184314434"/>
      <w:bookmarkEnd w:id="309"/>
      <w:bookmarkStart w:id="310" w:name="_Toc184308085"/>
      <w:bookmarkEnd w:id="310"/>
      <w:bookmarkStart w:id="311" w:name="_Toc184312110"/>
      <w:bookmarkEnd w:id="311"/>
      <w:bookmarkStart w:id="312" w:name="_Toc184313274"/>
      <w:bookmarkEnd w:id="312"/>
      <w:bookmarkStart w:id="313" w:name="_Toc184312138"/>
      <w:bookmarkEnd w:id="313"/>
      <w:bookmarkStart w:id="314" w:name="_Toc184308091"/>
      <w:bookmarkEnd w:id="314"/>
      <w:bookmarkStart w:id="315" w:name="_Toc184313276"/>
      <w:bookmarkEnd w:id="315"/>
      <w:bookmarkStart w:id="316" w:name="_Toc184312085"/>
      <w:bookmarkEnd w:id="316"/>
      <w:bookmarkStart w:id="317" w:name="_Toc184313290"/>
      <w:bookmarkEnd w:id="317"/>
      <w:bookmarkStart w:id="318" w:name="_Toc184312105"/>
      <w:bookmarkEnd w:id="318"/>
      <w:bookmarkStart w:id="319" w:name="_Toc184313304"/>
      <w:bookmarkEnd w:id="319"/>
      <w:bookmarkStart w:id="320" w:name="_Toc184314422"/>
      <w:bookmarkEnd w:id="320"/>
      <w:bookmarkStart w:id="321" w:name="_Toc184313307"/>
      <w:bookmarkEnd w:id="321"/>
      <w:bookmarkStart w:id="322" w:name="_Toc184308038"/>
      <w:bookmarkEnd w:id="322"/>
      <w:bookmarkStart w:id="323" w:name="_Toc184313286"/>
      <w:bookmarkEnd w:id="323"/>
      <w:bookmarkStart w:id="324" w:name="_Toc184310272"/>
      <w:bookmarkEnd w:id="324"/>
      <w:bookmarkStart w:id="325" w:name="_Toc184308041"/>
      <w:bookmarkEnd w:id="325"/>
      <w:bookmarkStart w:id="326" w:name="_Toc184312086"/>
      <w:bookmarkEnd w:id="326"/>
      <w:bookmarkStart w:id="327" w:name="_Toc184314446"/>
      <w:bookmarkEnd w:id="327"/>
      <w:bookmarkStart w:id="328" w:name="_Toc184308054"/>
      <w:bookmarkEnd w:id="328"/>
      <w:bookmarkStart w:id="329" w:name="_Toc184314424"/>
      <w:bookmarkEnd w:id="329"/>
      <w:bookmarkStart w:id="330" w:name="_Toc184310277"/>
      <w:bookmarkEnd w:id="330"/>
      <w:bookmarkStart w:id="331" w:name="_Toc184312102"/>
      <w:bookmarkEnd w:id="331"/>
      <w:bookmarkStart w:id="332" w:name="_Toc184308047"/>
      <w:bookmarkEnd w:id="332"/>
      <w:bookmarkStart w:id="333" w:name="_Toc184314444"/>
      <w:bookmarkEnd w:id="333"/>
      <w:bookmarkStart w:id="334" w:name="_Toc184312096"/>
      <w:bookmarkEnd w:id="334"/>
      <w:bookmarkStart w:id="335" w:name="_Toc184314476"/>
      <w:bookmarkEnd w:id="335"/>
      <w:bookmarkStart w:id="336" w:name="_Toc184312071"/>
      <w:bookmarkEnd w:id="336"/>
      <w:bookmarkStart w:id="337" w:name="_Toc184312136"/>
      <w:bookmarkEnd w:id="337"/>
      <w:bookmarkStart w:id="338" w:name="_Toc184308100"/>
      <w:bookmarkEnd w:id="338"/>
      <w:bookmarkStart w:id="339" w:name="_Toc184312087"/>
      <w:bookmarkEnd w:id="339"/>
      <w:bookmarkStart w:id="340" w:name="_Toc184314427"/>
      <w:bookmarkEnd w:id="340"/>
      <w:bookmarkStart w:id="341" w:name="_Toc184308101"/>
      <w:bookmarkEnd w:id="341"/>
      <w:bookmarkStart w:id="342" w:name="_Toc184313249"/>
      <w:bookmarkEnd w:id="342"/>
      <w:bookmarkStart w:id="343" w:name="_Toc184312076"/>
      <w:bookmarkEnd w:id="343"/>
      <w:bookmarkStart w:id="344" w:name="_Toc184313250"/>
      <w:bookmarkEnd w:id="344"/>
      <w:bookmarkStart w:id="345" w:name="_Toc184314472"/>
      <w:bookmarkEnd w:id="345"/>
      <w:bookmarkStart w:id="346" w:name="_Toc184312094"/>
      <w:bookmarkEnd w:id="346"/>
      <w:bookmarkStart w:id="347" w:name="_Toc184313260"/>
      <w:bookmarkEnd w:id="347"/>
      <w:bookmarkStart w:id="348" w:name="_Toc184312121"/>
      <w:bookmarkEnd w:id="348"/>
      <w:bookmarkStart w:id="349" w:name="_Toc184308055"/>
      <w:bookmarkEnd w:id="349"/>
      <w:bookmarkStart w:id="350" w:name="_Toc184308058"/>
      <w:bookmarkEnd w:id="350"/>
      <w:bookmarkStart w:id="351" w:name="_Toc184308073"/>
      <w:bookmarkEnd w:id="351"/>
      <w:bookmarkStart w:id="352" w:name="_Toc184310322"/>
      <w:bookmarkEnd w:id="352"/>
      <w:bookmarkStart w:id="353" w:name="_Toc184313283"/>
      <w:bookmarkEnd w:id="353"/>
      <w:bookmarkStart w:id="354" w:name="_Toc184308070"/>
      <w:bookmarkEnd w:id="354"/>
      <w:bookmarkStart w:id="355" w:name="_Toc184308106"/>
      <w:bookmarkEnd w:id="355"/>
      <w:bookmarkStart w:id="356" w:name="_Toc184312101"/>
      <w:bookmarkEnd w:id="356"/>
      <w:bookmarkStart w:id="357" w:name="_Toc184308049"/>
      <w:bookmarkEnd w:id="357"/>
      <w:bookmarkStart w:id="358" w:name="_Toc184308093"/>
      <w:bookmarkEnd w:id="358"/>
      <w:bookmarkStart w:id="359" w:name="_Toc184313272"/>
      <w:bookmarkEnd w:id="359"/>
      <w:bookmarkStart w:id="360" w:name="_Toc184313257"/>
      <w:bookmarkEnd w:id="360"/>
      <w:bookmarkStart w:id="361" w:name="_Toc184314474"/>
      <w:bookmarkEnd w:id="361"/>
      <w:bookmarkStart w:id="362" w:name="_Toc184310290"/>
      <w:bookmarkEnd w:id="362"/>
      <w:bookmarkStart w:id="363" w:name="_Toc184308103"/>
      <w:bookmarkEnd w:id="363"/>
      <w:bookmarkStart w:id="364" w:name="_Toc184308036"/>
      <w:bookmarkEnd w:id="364"/>
      <w:bookmarkStart w:id="365" w:name="_Toc184314481"/>
      <w:bookmarkEnd w:id="365"/>
      <w:bookmarkStart w:id="366" w:name="_Toc184310339"/>
      <w:bookmarkEnd w:id="366"/>
      <w:bookmarkStart w:id="367" w:name="_Toc184313297"/>
      <w:bookmarkEnd w:id="367"/>
      <w:bookmarkStart w:id="368" w:name="_Toc184312099"/>
      <w:bookmarkEnd w:id="368"/>
      <w:bookmarkStart w:id="369" w:name="_Toc184308045"/>
      <w:bookmarkEnd w:id="369"/>
      <w:bookmarkStart w:id="370" w:name="_Toc184308068"/>
      <w:bookmarkEnd w:id="370"/>
      <w:bookmarkStart w:id="371" w:name="_Toc184308048"/>
      <w:bookmarkEnd w:id="371"/>
      <w:bookmarkStart w:id="372" w:name="_Toc184313299"/>
      <w:bookmarkEnd w:id="372"/>
      <w:bookmarkStart w:id="373" w:name="_Toc184313282"/>
      <w:bookmarkEnd w:id="373"/>
      <w:bookmarkStart w:id="374" w:name="_Toc184314438"/>
      <w:bookmarkEnd w:id="374"/>
      <w:bookmarkStart w:id="375" w:name="_Toc184310294"/>
      <w:bookmarkEnd w:id="375"/>
      <w:bookmarkStart w:id="376" w:name="_Toc184310281"/>
      <w:bookmarkEnd w:id="376"/>
      <w:bookmarkStart w:id="377" w:name="_Toc184313300"/>
      <w:bookmarkEnd w:id="377"/>
      <w:bookmarkStart w:id="378" w:name="_Toc184313298"/>
      <w:bookmarkEnd w:id="378"/>
      <w:bookmarkStart w:id="379" w:name="_Toc184313280"/>
      <w:bookmarkEnd w:id="379"/>
      <w:bookmarkStart w:id="380" w:name="_Toc184314429"/>
      <w:bookmarkEnd w:id="380"/>
      <w:bookmarkStart w:id="381" w:name="_Toc184312067"/>
      <w:bookmarkEnd w:id="381"/>
      <w:bookmarkStart w:id="382" w:name="_Toc184312068"/>
      <w:bookmarkEnd w:id="382"/>
      <w:bookmarkStart w:id="383" w:name="_Toc184312134"/>
      <w:bookmarkEnd w:id="383"/>
      <w:bookmarkStart w:id="384" w:name="_Toc184313275"/>
      <w:bookmarkEnd w:id="384"/>
      <w:bookmarkStart w:id="385" w:name="_Toc184314480"/>
      <w:bookmarkEnd w:id="385"/>
      <w:bookmarkStart w:id="386" w:name="_Toc184312131"/>
      <w:bookmarkEnd w:id="386"/>
      <w:bookmarkStart w:id="387" w:name="_Toc184313293"/>
      <w:bookmarkEnd w:id="387"/>
      <w:bookmarkStart w:id="388" w:name="_Toc184312122"/>
      <w:bookmarkEnd w:id="388"/>
      <w:bookmarkStart w:id="389" w:name="_Toc184310326"/>
      <w:bookmarkEnd w:id="389"/>
      <w:bookmarkStart w:id="390" w:name="_Toc184308107"/>
      <w:bookmarkEnd w:id="390"/>
      <w:bookmarkStart w:id="391" w:name="_Toc184312080"/>
      <w:bookmarkEnd w:id="391"/>
      <w:bookmarkStart w:id="392" w:name="_Toc184313251"/>
      <w:bookmarkEnd w:id="392"/>
      <w:bookmarkStart w:id="393" w:name="_Toc184310320"/>
      <w:bookmarkEnd w:id="393"/>
      <w:bookmarkStart w:id="394" w:name="_Toc184312090"/>
      <w:bookmarkEnd w:id="394"/>
      <w:bookmarkStart w:id="395" w:name="_Toc184314477"/>
      <w:bookmarkEnd w:id="395"/>
      <w:bookmarkStart w:id="396" w:name="_Toc184310321"/>
      <w:bookmarkEnd w:id="396"/>
      <w:bookmarkStart w:id="397" w:name="_Toc184313261"/>
      <w:bookmarkEnd w:id="397"/>
      <w:bookmarkStart w:id="398" w:name="_Toc184314443"/>
      <w:bookmarkEnd w:id="398"/>
      <w:r>
        <w:rPr>
          <w:rFonts w:hint="eastAsia" w:ascii="仿宋_GB2312" w:hAnsi="仿宋_GB2312" w:eastAsia="仿宋_GB2312" w:cs="仿宋_GB2312"/>
          <w:b/>
          <w:sz w:val="36"/>
          <w:szCs w:val="36"/>
        </w:rPr>
        <w:t>评标办法</w:t>
      </w:r>
    </w:p>
    <w:p w14:paraId="7120E119">
      <w:pPr>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p w14:paraId="773E1663">
      <w:pPr>
        <w:spacing w:before="120" w:beforeLines="50" w:after="120" w:afterLines="50"/>
      </w:pPr>
      <w:r>
        <w:rPr>
          <w:rFonts w:hint="eastAsia"/>
          <w:kern w:val="0"/>
          <w:sz w:val="24"/>
        </w:rPr>
        <w:t>（标有</w:t>
      </w:r>
      <w:r>
        <w:rPr>
          <w:rFonts w:hint="eastAsia"/>
          <w:sz w:val="24"/>
        </w:rPr>
        <w:t>“★”系产品采购项目中单一产品或核心产品，“▲” 系指实质性要求条款，带</w:t>
      </w:r>
      <w:r>
        <w:rPr>
          <w:rFonts w:hint="eastAsia" w:ascii="仿宋" w:hAnsi="仿宋" w:eastAsia="仿宋" w:cs="仿宋"/>
          <w:color w:val="000000"/>
          <w:kern w:val="0"/>
          <w:sz w:val="24"/>
          <w:lang w:bidi="ar"/>
        </w:rPr>
        <w:t>◆</w:t>
      </w:r>
      <w:r>
        <w:rPr>
          <w:rFonts w:hint="eastAsia"/>
          <w:sz w:val="24"/>
        </w:rPr>
        <w:t>项为重要参数，负偏离时依相关评分准则内容做重点扣分处理，不作为废标项。特别说明：采购需求中要求提供产品截图证明或其他证明类资料的，不提供视为该一项负偏离。）</w:t>
      </w:r>
    </w:p>
    <w:tbl>
      <w:tblPr>
        <w:tblStyle w:val="6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442"/>
        <w:gridCol w:w="837"/>
        <w:gridCol w:w="1276"/>
        <w:gridCol w:w="1559"/>
      </w:tblGrid>
      <w:tr w14:paraId="354F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88FB528">
            <w:pPr>
              <w:ind w:left="-141" w:leftChars="-67" w:firstLine="140" w:firstLineChars="58"/>
              <w:jc w:val="center"/>
              <w:textAlignment w:val="baseline"/>
              <w:rPr>
                <w:rFonts w:hint="eastAsia" w:ascii="仿宋_GB2312" w:hAnsi="仿宋" w:eastAsia="仿宋_GB2312" w:cs="仿宋"/>
                <w:b/>
                <w:sz w:val="24"/>
              </w:rPr>
            </w:pPr>
            <w:r>
              <w:rPr>
                <w:rFonts w:hint="eastAsia" w:ascii="仿宋_GB2312" w:hAnsi="仿宋" w:eastAsia="仿宋_GB2312" w:cs="仿宋"/>
                <w:b/>
                <w:sz w:val="24"/>
              </w:rPr>
              <w:t>序号</w:t>
            </w:r>
          </w:p>
        </w:tc>
        <w:tc>
          <w:tcPr>
            <w:tcW w:w="3442" w:type="dxa"/>
            <w:vAlign w:val="center"/>
          </w:tcPr>
          <w:p w14:paraId="7862ABCC">
            <w:pPr>
              <w:jc w:val="center"/>
              <w:textAlignment w:val="baseline"/>
              <w:rPr>
                <w:rFonts w:hint="eastAsia" w:ascii="仿宋_GB2312" w:hAnsi="仿宋" w:eastAsia="仿宋_GB2312" w:cs="仿宋"/>
                <w:b/>
                <w:sz w:val="24"/>
              </w:rPr>
            </w:pPr>
            <w:r>
              <w:rPr>
                <w:rFonts w:hint="eastAsia" w:ascii="仿宋_GB2312" w:hAnsi="仿宋" w:eastAsia="仿宋_GB2312" w:cs="仿宋"/>
                <w:b/>
                <w:sz w:val="24"/>
              </w:rPr>
              <w:t>评标标准</w:t>
            </w:r>
          </w:p>
        </w:tc>
        <w:tc>
          <w:tcPr>
            <w:tcW w:w="837" w:type="dxa"/>
            <w:vAlign w:val="center"/>
          </w:tcPr>
          <w:p w14:paraId="4D460DC5">
            <w:pPr>
              <w:jc w:val="center"/>
              <w:textAlignment w:val="baseline"/>
              <w:rPr>
                <w:rFonts w:hint="eastAsia" w:ascii="仿宋_GB2312" w:hAnsi="仿宋" w:eastAsia="仿宋_GB2312" w:cs="仿宋"/>
                <w:b/>
                <w:sz w:val="24"/>
              </w:rPr>
            </w:pPr>
            <w:r>
              <w:rPr>
                <w:rFonts w:hint="eastAsia" w:ascii="仿宋_GB2312" w:hAnsi="仿宋" w:eastAsia="仿宋_GB2312" w:cs="仿宋"/>
                <w:b/>
                <w:sz w:val="24"/>
              </w:rPr>
              <w:t>权重</w:t>
            </w:r>
          </w:p>
        </w:tc>
        <w:tc>
          <w:tcPr>
            <w:tcW w:w="1276" w:type="dxa"/>
            <w:vAlign w:val="center"/>
          </w:tcPr>
          <w:p w14:paraId="4C69E587">
            <w:pPr>
              <w:textAlignment w:val="baseline"/>
              <w:rPr>
                <w:rFonts w:hint="eastAsia" w:ascii="仿宋_GB2312" w:hAnsi="仿宋" w:eastAsia="仿宋_GB2312" w:cs="仿宋"/>
                <w:b/>
                <w:bCs/>
                <w:sz w:val="24"/>
              </w:rPr>
            </w:pPr>
            <w:r>
              <w:rPr>
                <w:rFonts w:hint="eastAsia" w:ascii="仿宋_GB2312" w:hAnsi="仿宋" w:eastAsia="仿宋_GB2312" w:cs="仿宋"/>
                <w:b/>
                <w:bCs/>
                <w:sz w:val="24"/>
              </w:rPr>
              <w:t>主观分/客观分属性</w:t>
            </w:r>
          </w:p>
        </w:tc>
        <w:tc>
          <w:tcPr>
            <w:tcW w:w="1559" w:type="dxa"/>
          </w:tcPr>
          <w:p w14:paraId="4F07304A">
            <w:pPr>
              <w:textAlignment w:val="baseline"/>
              <w:rPr>
                <w:rFonts w:hint="eastAsia" w:ascii="仿宋_GB2312" w:hAnsi="仿宋" w:eastAsia="仿宋_GB2312" w:cs="仿宋"/>
                <w:b/>
                <w:bCs/>
                <w:sz w:val="24"/>
              </w:rPr>
            </w:pPr>
            <w:r>
              <w:rPr>
                <w:rFonts w:hint="eastAsia" w:ascii="仿宋_GB2312" w:hAnsi="仿宋" w:eastAsia="仿宋_GB2312" w:cs="仿宋"/>
                <w:b/>
                <w:bCs/>
                <w:sz w:val="24"/>
              </w:rPr>
              <w:t>投标文件中评标标准相应的商务技术资料目录</w:t>
            </w:r>
          </w:p>
        </w:tc>
      </w:tr>
      <w:tr w14:paraId="0AE7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14:paraId="728562B4">
            <w:pPr>
              <w:ind w:left="-141" w:leftChars="-67" w:firstLine="140" w:firstLineChars="58"/>
              <w:jc w:val="left"/>
              <w:textAlignment w:val="baseline"/>
              <w:rPr>
                <w:rFonts w:hint="eastAsia" w:ascii="仿宋_GB2312" w:hAnsi="仿宋" w:eastAsia="仿宋_GB2312" w:cs="仿宋"/>
                <w:sz w:val="24"/>
              </w:rPr>
            </w:pPr>
            <w:r>
              <w:rPr>
                <w:rFonts w:hint="eastAsia" w:ascii="仿宋_GB2312" w:hAnsi="仿宋" w:eastAsia="仿宋_GB2312" w:cs="仿宋"/>
                <w:b/>
                <w:bCs/>
                <w:sz w:val="24"/>
              </w:rPr>
              <w:t>1.投标产品与需求的吻合程度（</w:t>
            </w:r>
            <w:r>
              <w:rPr>
                <w:rFonts w:hint="eastAsia" w:ascii="仿宋_GB2312" w:hAnsi="仿宋" w:eastAsia="仿宋_GB2312" w:cs="仿宋"/>
                <w:b/>
                <w:bCs/>
                <w:sz w:val="24"/>
                <w:lang w:val="en-US" w:eastAsia="zh-CN"/>
              </w:rPr>
              <w:t>30</w:t>
            </w:r>
            <w:r>
              <w:rPr>
                <w:rFonts w:hint="eastAsia" w:ascii="仿宋_GB2312" w:hAnsi="仿宋" w:eastAsia="仿宋_GB2312" w:cs="仿宋"/>
                <w:b/>
                <w:bCs/>
                <w:sz w:val="24"/>
              </w:rPr>
              <w:t>分）</w:t>
            </w:r>
          </w:p>
        </w:tc>
      </w:tr>
      <w:tr w14:paraId="3E85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275DC519">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1.1</w:t>
            </w:r>
          </w:p>
        </w:tc>
        <w:tc>
          <w:tcPr>
            <w:tcW w:w="3442" w:type="dxa"/>
            <w:vAlign w:val="center"/>
          </w:tcPr>
          <w:p w14:paraId="1694FF27">
            <w:pPr>
              <w:textAlignment w:val="baseline"/>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桌面级智能网联微缩车（原理级）：</w:t>
            </w:r>
            <w:r>
              <w:rPr>
                <w:rFonts w:hint="eastAsia" w:ascii="仿宋_GB2312" w:hAnsi="仿宋" w:eastAsia="仿宋_GB2312" w:cs="仿宋"/>
                <w:color w:val="000000"/>
                <w:kern w:val="0"/>
                <w:sz w:val="24"/>
                <w:lang w:bidi="ar"/>
              </w:rPr>
              <w:t>前后双叉臂独立悬架，中置四驱，支持四轮同向、四轮异向、阿克曼转向三种转向形式，支持遥控控制和上位机控制，包含转向灯、前照明灯、尾灯、双闪、模式灯。（需提供证明车辆底盘悬架系统、驱动系统、转向系统、控制系统以及灯光系统分别对应的实物图片、三维模型、设计图纸）</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6A30BB62">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00DE9BAA">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客观分</w:t>
            </w:r>
          </w:p>
        </w:tc>
        <w:tc>
          <w:tcPr>
            <w:tcW w:w="1559" w:type="dxa"/>
            <w:vAlign w:val="center"/>
          </w:tcPr>
          <w:p w14:paraId="7EB617AC">
            <w:pPr>
              <w:jc w:val="center"/>
              <w:textAlignment w:val="baseline"/>
              <w:rPr>
                <w:rFonts w:hint="eastAsia" w:ascii="仿宋_GB2312" w:hAnsi="仿宋" w:eastAsia="仿宋_GB2312" w:cs="仿宋"/>
                <w:bCs/>
                <w:sz w:val="24"/>
              </w:rPr>
            </w:pPr>
          </w:p>
        </w:tc>
      </w:tr>
      <w:tr w14:paraId="3CFE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A8C450E">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1.2</w:t>
            </w:r>
          </w:p>
        </w:tc>
        <w:tc>
          <w:tcPr>
            <w:tcW w:w="3442" w:type="dxa"/>
            <w:vAlign w:val="center"/>
          </w:tcPr>
          <w:p w14:paraId="44401ACB">
            <w:pPr>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桌面级智能网联微缩车（原理级）：</w:t>
            </w:r>
            <w:r>
              <w:rPr>
                <w:rFonts w:hint="eastAsia" w:ascii="仿宋_GB2312" w:hAnsi="仿宋" w:eastAsia="仿宋_GB2312" w:cs="仿宋"/>
                <w:color w:val="000000"/>
                <w:kern w:val="0"/>
                <w:sz w:val="24"/>
                <w:lang w:bidi="ar"/>
              </w:rPr>
              <w:t>设备使用（模块化编程语言）需包含：UDP通讯、TCP通讯、底盘驱动、摄像头数据读取、超声波数据读取、IMU数据读取、GPS数据读取操作视频及相关资料。（课时≥5、视频时长≥10分钟、相关资料：源代码）（需提供包含但不限于UDP通讯、TCP通讯、底盘驱动、摄像头数据读取、超声波数据读取、IMU数据读取、GPS数据读取操作等设备使用功能对应课程大纲、视频截图及对应源代码截图证明）</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5AF2EC78">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33D68A13">
            <w:pPr>
              <w:jc w:val="center"/>
              <w:rPr>
                <w:rFonts w:hint="eastAsia" w:ascii="仿宋_GB2312" w:hAnsi="仿宋" w:eastAsia="仿宋_GB2312" w:cs="仿宋"/>
                <w:sz w:val="24"/>
              </w:rPr>
            </w:pPr>
            <w:r>
              <w:rPr>
                <w:rFonts w:hint="eastAsia" w:ascii="仿宋_GB2312" w:hAnsi="仿宋" w:eastAsia="仿宋_GB2312" w:cs="仿宋"/>
                <w:bCs/>
                <w:sz w:val="24"/>
              </w:rPr>
              <w:t>客观分</w:t>
            </w:r>
          </w:p>
        </w:tc>
        <w:tc>
          <w:tcPr>
            <w:tcW w:w="1559" w:type="dxa"/>
          </w:tcPr>
          <w:p w14:paraId="7A9AA978">
            <w:pPr>
              <w:textAlignment w:val="baseline"/>
              <w:rPr>
                <w:rFonts w:hint="eastAsia" w:ascii="仿宋_GB2312" w:hAnsi="仿宋" w:eastAsia="仿宋_GB2312" w:cs="仿宋"/>
                <w:bCs/>
                <w:sz w:val="24"/>
              </w:rPr>
            </w:pPr>
          </w:p>
        </w:tc>
      </w:tr>
      <w:tr w14:paraId="03F7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1B2221A3">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1.3</w:t>
            </w:r>
          </w:p>
        </w:tc>
        <w:tc>
          <w:tcPr>
            <w:tcW w:w="3442" w:type="dxa"/>
            <w:vAlign w:val="center"/>
          </w:tcPr>
          <w:p w14:paraId="1DCA1E9B">
            <w:pPr>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桌面级智能网联微缩车（原理级）：</w:t>
            </w:r>
            <w:r>
              <w:rPr>
                <w:rFonts w:hint="eastAsia" w:ascii="仿宋_GB2312" w:hAnsi="仿宋" w:eastAsia="仿宋_GB2312" w:cs="仿宋"/>
                <w:color w:val="000000"/>
                <w:kern w:val="0"/>
                <w:sz w:val="24"/>
                <w:lang w:bidi="ar"/>
              </w:rPr>
              <w:t>智驾功能（Python语言）需包含：车道保持、自动紧急制动、自适应巡航、预碰撞安全、自动泊车、斑马线识别并制动、红绿灯识别并制动、车牌检测与识别。（课时≥9、视频时长≥27分钟、实验指导书、实验报告、实验PPT、相关资料：源代码）（需提供包含但不限于车道保持、自动紧急制动、自适应巡航、预碰撞安全、自动泊车、斑马线识别并制动、红绿灯识别并制动、车牌检测与识别等智驾功能对应课程大纲、视频截图、实验指导书、实验报告、实验PPT以及源代码截图证明）</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7808BC40">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121449C1">
            <w:pPr>
              <w:jc w:val="center"/>
              <w:rPr>
                <w:rFonts w:hint="eastAsia" w:ascii="仿宋_GB2312" w:hAnsi="仿宋" w:eastAsia="仿宋_GB2312" w:cs="仿宋"/>
                <w:sz w:val="24"/>
              </w:rPr>
            </w:pPr>
            <w:r>
              <w:rPr>
                <w:rFonts w:hint="eastAsia" w:ascii="仿宋_GB2312" w:hAnsi="仿宋" w:eastAsia="仿宋_GB2312" w:cs="仿宋"/>
                <w:bCs/>
                <w:sz w:val="24"/>
              </w:rPr>
              <w:t>客观分</w:t>
            </w:r>
          </w:p>
        </w:tc>
        <w:tc>
          <w:tcPr>
            <w:tcW w:w="1559" w:type="dxa"/>
          </w:tcPr>
          <w:p w14:paraId="19D02A5C">
            <w:pPr>
              <w:textAlignment w:val="baseline"/>
              <w:rPr>
                <w:rFonts w:hint="eastAsia" w:ascii="仿宋_GB2312" w:hAnsi="仿宋" w:eastAsia="仿宋_GB2312" w:cs="仿宋"/>
                <w:bCs/>
                <w:sz w:val="24"/>
              </w:rPr>
            </w:pPr>
          </w:p>
        </w:tc>
      </w:tr>
      <w:tr w14:paraId="7C3D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2669C3D0">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1.4</w:t>
            </w:r>
          </w:p>
        </w:tc>
        <w:tc>
          <w:tcPr>
            <w:tcW w:w="3442" w:type="dxa"/>
            <w:vAlign w:val="center"/>
          </w:tcPr>
          <w:p w14:paraId="0A0BCB02">
            <w:pPr>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智慧交通沙盘：</w:t>
            </w:r>
            <w:r>
              <w:rPr>
                <w:rFonts w:hint="eastAsia" w:ascii="仿宋_GB2312" w:hAnsi="仿宋" w:eastAsia="仿宋_GB2312" w:cs="仿宋"/>
                <w:color w:val="000000"/>
                <w:kern w:val="0"/>
                <w:sz w:val="24"/>
                <w:lang w:bidi="ar"/>
              </w:rPr>
              <w:t>沙盘场景设计：根据学校实际场景为参照设计微缩场景。沙盘场景模拟智能驾驶的行驶状态以及教学使用。（需提供不少于两个沙盘场景CAD设计图及渲染效果图案例）</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7EE5966D">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13AD4B39">
            <w:pPr>
              <w:jc w:val="center"/>
              <w:rPr>
                <w:rFonts w:hint="eastAsia" w:ascii="仿宋_GB2312" w:hAnsi="仿宋" w:eastAsia="仿宋_GB2312" w:cs="仿宋"/>
                <w:sz w:val="24"/>
              </w:rPr>
            </w:pPr>
            <w:r>
              <w:rPr>
                <w:rFonts w:hint="eastAsia" w:ascii="仿宋_GB2312" w:hAnsi="仿宋" w:eastAsia="仿宋_GB2312" w:cs="仿宋"/>
                <w:bCs/>
                <w:sz w:val="24"/>
              </w:rPr>
              <w:t>客观分</w:t>
            </w:r>
          </w:p>
        </w:tc>
        <w:tc>
          <w:tcPr>
            <w:tcW w:w="1559" w:type="dxa"/>
          </w:tcPr>
          <w:p w14:paraId="2FA89BC2">
            <w:pPr>
              <w:textAlignment w:val="baseline"/>
              <w:rPr>
                <w:rFonts w:hint="eastAsia" w:ascii="仿宋_GB2312" w:hAnsi="仿宋" w:eastAsia="仿宋_GB2312" w:cs="仿宋"/>
                <w:bCs/>
                <w:sz w:val="24"/>
              </w:rPr>
            </w:pPr>
          </w:p>
        </w:tc>
      </w:tr>
      <w:tr w14:paraId="6489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23FDF105">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1.5</w:t>
            </w:r>
          </w:p>
        </w:tc>
        <w:tc>
          <w:tcPr>
            <w:tcW w:w="3442" w:type="dxa"/>
            <w:vAlign w:val="center"/>
          </w:tcPr>
          <w:p w14:paraId="06DC6DA2">
            <w:pPr>
              <w:rPr>
                <w:rFonts w:hint="eastAsia" w:ascii="仿宋_GB2312" w:hAnsi="仿宋" w:eastAsia="仿宋_GB2312" w:cs="仿宋"/>
                <w:b/>
                <w:color w:val="000000"/>
                <w:sz w:val="24"/>
                <w:lang w:bidi="ar"/>
              </w:rPr>
            </w:pPr>
            <w:r>
              <w:rPr>
                <w:rFonts w:hint="eastAsia" w:ascii="仿宋_GB2312" w:hAnsi="仿宋" w:eastAsia="仿宋_GB2312" w:cs="仿宋"/>
                <w:b/>
                <w:bCs/>
                <w:color w:val="000000"/>
                <w:kern w:val="0"/>
                <w:sz w:val="24"/>
                <w:lang w:bidi="ar"/>
              </w:rPr>
              <w:t>智慧交通沙盘：</w:t>
            </w:r>
            <w:r>
              <w:rPr>
                <w:rFonts w:hint="eastAsia" w:ascii="仿宋_GB2312" w:hAnsi="仿宋" w:eastAsia="仿宋_GB2312" w:cs="仿宋"/>
                <w:color w:val="000000"/>
                <w:kern w:val="0"/>
                <w:sz w:val="24"/>
                <w:lang w:bidi="ar"/>
              </w:rPr>
              <w:t>激光雷达IMU定位：小车通过激光雷达与IMU数据融合，运用室内高精定位算法，实现沙盘高精度定位，定位精度≤20mm。（需提供满足定位精度≤20mm要求的代码截图或测试报告）</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448F85BB">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7C525F94">
            <w:pPr>
              <w:jc w:val="center"/>
              <w:rPr>
                <w:rFonts w:hint="eastAsia" w:ascii="仿宋_GB2312" w:hAnsi="仿宋" w:eastAsia="仿宋_GB2312" w:cs="仿宋"/>
                <w:sz w:val="24"/>
              </w:rPr>
            </w:pPr>
            <w:r>
              <w:rPr>
                <w:rFonts w:hint="eastAsia" w:ascii="仿宋_GB2312" w:hAnsi="仿宋" w:eastAsia="仿宋_GB2312" w:cs="仿宋"/>
                <w:bCs/>
                <w:sz w:val="24"/>
              </w:rPr>
              <w:t>客观分</w:t>
            </w:r>
          </w:p>
        </w:tc>
        <w:tc>
          <w:tcPr>
            <w:tcW w:w="1559" w:type="dxa"/>
          </w:tcPr>
          <w:p w14:paraId="2C942C27">
            <w:pPr>
              <w:textAlignment w:val="baseline"/>
              <w:rPr>
                <w:rFonts w:hint="eastAsia" w:ascii="仿宋_GB2312" w:hAnsi="仿宋" w:eastAsia="仿宋_GB2312" w:cs="仿宋"/>
                <w:bCs/>
                <w:sz w:val="24"/>
              </w:rPr>
            </w:pPr>
          </w:p>
        </w:tc>
      </w:tr>
      <w:tr w14:paraId="3EF9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7C948CEE">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1.6</w:t>
            </w:r>
          </w:p>
        </w:tc>
        <w:tc>
          <w:tcPr>
            <w:tcW w:w="3442" w:type="dxa"/>
            <w:vAlign w:val="center"/>
          </w:tcPr>
          <w:p w14:paraId="13EEA73D">
            <w:pPr>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智慧交通沙盘：</w:t>
            </w:r>
            <w:r>
              <w:rPr>
                <w:rFonts w:hint="eastAsia" w:ascii="仿宋_GB2312" w:hAnsi="仿宋" w:eastAsia="仿宋_GB2312" w:cs="仿宋"/>
                <w:color w:val="000000"/>
                <w:kern w:val="0"/>
                <w:sz w:val="24"/>
                <w:lang w:bidi="ar"/>
              </w:rPr>
              <w:t>多车编队巡航讲解视频、指导手册及相关资料。（课时≥2，视频时长≥5分钟，指导手册，相关资料：沙盘交通设备信号交互操作示例和源代码）（需提供多车编队巡航功能课程大纲、视频截图、指导手册、操作示例以及源代码截图证明）</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0D1D3A4E">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0352F234">
            <w:pPr>
              <w:jc w:val="center"/>
              <w:rPr>
                <w:rFonts w:hint="eastAsia" w:ascii="仿宋_GB2312" w:hAnsi="仿宋" w:eastAsia="仿宋_GB2312" w:cs="仿宋"/>
                <w:sz w:val="24"/>
              </w:rPr>
            </w:pPr>
            <w:r>
              <w:rPr>
                <w:rFonts w:hint="eastAsia" w:ascii="仿宋_GB2312" w:hAnsi="仿宋" w:eastAsia="仿宋_GB2312" w:cs="仿宋"/>
                <w:bCs/>
                <w:sz w:val="24"/>
              </w:rPr>
              <w:t>客观分</w:t>
            </w:r>
          </w:p>
        </w:tc>
        <w:tc>
          <w:tcPr>
            <w:tcW w:w="1559" w:type="dxa"/>
          </w:tcPr>
          <w:p w14:paraId="5C78F5B0">
            <w:pPr>
              <w:textAlignment w:val="baseline"/>
              <w:rPr>
                <w:rFonts w:hint="eastAsia" w:ascii="仿宋_GB2312" w:hAnsi="仿宋" w:eastAsia="仿宋_GB2312" w:cs="仿宋"/>
                <w:bCs/>
                <w:sz w:val="24"/>
              </w:rPr>
            </w:pPr>
          </w:p>
        </w:tc>
      </w:tr>
      <w:tr w14:paraId="5C71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7474C02D">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1.7</w:t>
            </w:r>
          </w:p>
        </w:tc>
        <w:tc>
          <w:tcPr>
            <w:tcW w:w="3442" w:type="dxa"/>
            <w:vAlign w:val="center"/>
          </w:tcPr>
          <w:p w14:paraId="26FEBDF6">
            <w:pPr>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沙盘中控系统：</w:t>
            </w:r>
            <w:r>
              <w:rPr>
                <w:rFonts w:hint="eastAsia" w:ascii="仿宋_GB2312" w:hAnsi="仿宋" w:eastAsia="仿宋_GB2312" w:cs="仿宋"/>
                <w:color w:val="000000"/>
                <w:kern w:val="0"/>
                <w:sz w:val="24"/>
                <w:lang w:bidi="ar"/>
              </w:rPr>
              <w:t>所有信号灯的实时状态需通过通讯协议进行发布（同一个路口的信号灯需满足交通规则）。（需提供满足要求的功能截图或协议通信截图）</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1DCFF13B">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0319EEAA">
            <w:pPr>
              <w:jc w:val="center"/>
              <w:rPr>
                <w:rFonts w:hint="eastAsia" w:ascii="仿宋_GB2312" w:hAnsi="仿宋" w:eastAsia="仿宋_GB2312" w:cs="仿宋"/>
                <w:sz w:val="24"/>
              </w:rPr>
            </w:pPr>
            <w:r>
              <w:rPr>
                <w:rFonts w:hint="eastAsia" w:ascii="仿宋_GB2312" w:hAnsi="仿宋" w:eastAsia="仿宋_GB2312" w:cs="仿宋"/>
                <w:bCs/>
                <w:sz w:val="24"/>
              </w:rPr>
              <w:t>客观分</w:t>
            </w:r>
          </w:p>
        </w:tc>
        <w:tc>
          <w:tcPr>
            <w:tcW w:w="1559" w:type="dxa"/>
          </w:tcPr>
          <w:p w14:paraId="6598E2E8">
            <w:pPr>
              <w:textAlignment w:val="baseline"/>
              <w:rPr>
                <w:rFonts w:hint="eastAsia" w:ascii="仿宋_GB2312" w:hAnsi="仿宋" w:eastAsia="仿宋_GB2312" w:cs="仿宋"/>
                <w:bCs/>
                <w:sz w:val="24"/>
              </w:rPr>
            </w:pPr>
          </w:p>
        </w:tc>
      </w:tr>
      <w:tr w14:paraId="24B8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496994B0">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1.8</w:t>
            </w:r>
          </w:p>
        </w:tc>
        <w:tc>
          <w:tcPr>
            <w:tcW w:w="3442" w:type="dxa"/>
            <w:vAlign w:val="center"/>
          </w:tcPr>
          <w:p w14:paraId="338130F8">
            <w:pPr>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桌面级智能网联微缩车（高阶级）：</w:t>
            </w:r>
            <w:r>
              <w:rPr>
                <w:rFonts w:hint="eastAsia" w:ascii="仿宋_GB2312" w:hAnsi="仿宋" w:eastAsia="仿宋_GB2312" w:cs="仿宋"/>
                <w:color w:val="000000"/>
                <w:kern w:val="0"/>
                <w:sz w:val="24"/>
                <w:lang w:bidi="ar"/>
              </w:rPr>
              <w:t>通讯端口：USB，UART，PWM（需提供满足要求的产品彩页、技术白皮书或产品说明书）</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5425EB21">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296C6E08">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客观分</w:t>
            </w:r>
          </w:p>
        </w:tc>
        <w:tc>
          <w:tcPr>
            <w:tcW w:w="1559" w:type="dxa"/>
          </w:tcPr>
          <w:p w14:paraId="447E6C87">
            <w:pPr>
              <w:textAlignment w:val="baseline"/>
              <w:rPr>
                <w:rFonts w:hint="eastAsia" w:ascii="仿宋_GB2312" w:hAnsi="仿宋" w:eastAsia="仿宋_GB2312" w:cs="仿宋"/>
                <w:bCs/>
                <w:sz w:val="24"/>
              </w:rPr>
            </w:pPr>
          </w:p>
        </w:tc>
      </w:tr>
      <w:tr w14:paraId="7927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0306C5A4">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1.9</w:t>
            </w:r>
          </w:p>
        </w:tc>
        <w:tc>
          <w:tcPr>
            <w:tcW w:w="3442" w:type="dxa"/>
            <w:vAlign w:val="center"/>
          </w:tcPr>
          <w:p w14:paraId="5CC1F466">
            <w:pPr>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桌面级智能网联微缩车（高阶级）：</w:t>
            </w:r>
            <w:r>
              <w:rPr>
                <w:rFonts w:hint="eastAsia" w:ascii="仿宋_GB2312" w:hAnsi="仿宋" w:eastAsia="仿宋_GB2312" w:cs="仿宋"/>
                <w:color w:val="000000"/>
                <w:kern w:val="0"/>
                <w:sz w:val="24"/>
                <w:lang w:bidi="ar"/>
              </w:rPr>
              <w:t>交通标志识别：车辆利用摄像头采集周围环境，使用深度学习进行交通标志识别，车辆根据标志内容完成相对应动作。（需提供交通标志识别功能演示效果截图及源代码截图）</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0FEE2F14">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18585995">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客观分</w:t>
            </w:r>
          </w:p>
        </w:tc>
        <w:tc>
          <w:tcPr>
            <w:tcW w:w="1559" w:type="dxa"/>
          </w:tcPr>
          <w:p w14:paraId="32E18CD7">
            <w:pPr>
              <w:textAlignment w:val="baseline"/>
              <w:rPr>
                <w:rFonts w:hint="eastAsia" w:ascii="仿宋_GB2312" w:hAnsi="仿宋" w:eastAsia="仿宋_GB2312" w:cs="仿宋"/>
                <w:bCs/>
                <w:sz w:val="24"/>
              </w:rPr>
            </w:pPr>
          </w:p>
        </w:tc>
      </w:tr>
      <w:tr w14:paraId="2618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612917FC">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1.10</w:t>
            </w:r>
          </w:p>
        </w:tc>
        <w:tc>
          <w:tcPr>
            <w:tcW w:w="3442" w:type="dxa"/>
            <w:vAlign w:val="center"/>
          </w:tcPr>
          <w:p w14:paraId="338ACC59">
            <w:pPr>
              <w:keepNext w:val="0"/>
              <w:keepLines w:val="0"/>
              <w:pageBreakBefore w:val="0"/>
              <w:widowControl w:val="0"/>
              <w:kinsoku/>
              <w:wordWrap w:val="0"/>
              <w:overflowPunct/>
              <w:topLinePunct w:val="0"/>
              <w:autoSpaceDE/>
              <w:autoSpaceDN/>
              <w:bidi w:val="0"/>
              <w:adjustRightInd w:val="0"/>
              <w:snapToGrid/>
              <w:textAlignment w:val="auto"/>
              <w:rPr>
                <w:rFonts w:hint="eastAsia" w:ascii="仿宋_GB2312" w:hAnsi="仿宋" w:eastAsia="仿宋_GB2312" w:cs="仿宋"/>
                <w:color w:val="000000"/>
                <w:kern w:val="0"/>
                <w:sz w:val="24"/>
                <w:lang w:bidi="ar"/>
              </w:rPr>
            </w:pPr>
            <w:r>
              <w:rPr>
                <w:rFonts w:hint="eastAsia" w:ascii="仿宋_GB2312" w:hAnsi="仿宋" w:eastAsia="仿宋_GB2312" w:cs="仿宋"/>
                <w:b/>
                <w:bCs/>
                <w:color w:val="000000"/>
                <w:kern w:val="0"/>
                <w:sz w:val="24"/>
                <w:lang w:bidi="ar"/>
              </w:rPr>
              <w:t>桌面级智能网联微缩车（高阶级）：</w:t>
            </w:r>
            <w:r>
              <w:rPr>
                <w:rFonts w:hint="eastAsia" w:ascii="仿宋_GB2312" w:hAnsi="仿宋" w:eastAsia="仿宋_GB2312" w:cs="仿宋"/>
                <w:color w:val="000000"/>
                <w:kern w:val="0"/>
                <w:sz w:val="24"/>
                <w:lang w:bidi="ar"/>
              </w:rPr>
              <w:t>提供前期准备相关指导资料：系统烧录及配置、IMU标定、激光传感器标定、深度摄像头环境配置、激光雷达环境配置等（小计课时≥1，小计视频时长≥10分钟，指导手册）。（需提供包括但不限于系统烧录及配置、IMU标定、激光传感器标定、深度摄像头环境配置、激光雷达环境配置等课程对应课程大纲、视频截图以及指导手册证明）</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vAlign w:val="center"/>
          </w:tcPr>
          <w:p w14:paraId="7C2192B7">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0ABDB954">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客观分</w:t>
            </w:r>
          </w:p>
        </w:tc>
        <w:tc>
          <w:tcPr>
            <w:tcW w:w="1559" w:type="dxa"/>
          </w:tcPr>
          <w:p w14:paraId="77F42CE5">
            <w:pPr>
              <w:textAlignment w:val="baseline"/>
              <w:rPr>
                <w:rFonts w:hint="eastAsia" w:ascii="仿宋_GB2312" w:hAnsi="仿宋" w:eastAsia="仿宋_GB2312" w:cs="仿宋"/>
                <w:bCs/>
                <w:sz w:val="24"/>
              </w:rPr>
            </w:pPr>
          </w:p>
        </w:tc>
      </w:tr>
      <w:tr w14:paraId="3608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1E49A280">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1.11</w:t>
            </w:r>
          </w:p>
        </w:tc>
        <w:tc>
          <w:tcPr>
            <w:tcW w:w="3442" w:type="dxa"/>
            <w:vAlign w:val="center"/>
          </w:tcPr>
          <w:p w14:paraId="2DF659B9">
            <w:pPr>
              <w:textAlignment w:val="baseline"/>
              <w:rPr>
                <w:rFonts w:hint="eastAsia" w:ascii="仿宋_GB2312" w:hAnsi="仿宋" w:eastAsia="仿宋_GB2312" w:cs="仿宋"/>
                <w:bCs/>
                <w:sz w:val="24"/>
                <w:lang w:eastAsia="zh-CN"/>
              </w:rPr>
            </w:pPr>
            <w:r>
              <w:rPr>
                <w:rFonts w:hint="eastAsia" w:ascii="仿宋_GB2312" w:hAnsi="仿宋" w:eastAsia="仿宋_GB2312" w:cs="仿宋"/>
                <w:b/>
                <w:bCs/>
                <w:color w:val="000000"/>
                <w:kern w:val="0"/>
                <w:sz w:val="24"/>
                <w:lang w:bidi="ar"/>
              </w:rPr>
              <w:t>车规级滑板底盘开发套件</w:t>
            </w:r>
            <w:r>
              <w:rPr>
                <w:rFonts w:hint="eastAsia" w:ascii="仿宋_GB2312" w:hAnsi="仿宋" w:eastAsia="仿宋_GB2312" w:cs="仿宋"/>
                <w:b/>
                <w:bCs/>
                <w:color w:val="000000"/>
                <w:kern w:val="0"/>
                <w:sz w:val="24"/>
                <w:lang w:eastAsia="zh-CN" w:bidi="ar"/>
              </w:rPr>
              <w:t>：</w:t>
            </w:r>
            <w:r>
              <w:rPr>
                <w:rFonts w:hint="eastAsia" w:ascii="仿宋_GB2312" w:hAnsi="仿宋" w:eastAsia="仿宋_GB2312" w:cs="仿宋"/>
                <w:color w:val="000000"/>
                <w:kern w:val="0"/>
                <w:sz w:val="24"/>
                <w:lang w:bidi="ar"/>
              </w:rPr>
              <w:t>转向精度：≤0.5°（需提供满足要求的产品彩页、技术白皮书或产品说明书）</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shd w:val="clear" w:color="auto" w:fill="auto"/>
            <w:vAlign w:val="center"/>
          </w:tcPr>
          <w:p w14:paraId="2D11F0FA">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rPr>
              <w:t>2</w:t>
            </w:r>
          </w:p>
        </w:tc>
        <w:tc>
          <w:tcPr>
            <w:tcW w:w="1276" w:type="dxa"/>
            <w:shd w:val="clear" w:color="auto" w:fill="auto"/>
            <w:vAlign w:val="center"/>
          </w:tcPr>
          <w:p w14:paraId="7E715975">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rPr>
              <w:t>客观分</w:t>
            </w:r>
          </w:p>
        </w:tc>
        <w:tc>
          <w:tcPr>
            <w:tcW w:w="1559" w:type="dxa"/>
          </w:tcPr>
          <w:p w14:paraId="38F3F0B9">
            <w:pPr>
              <w:textAlignment w:val="baseline"/>
              <w:rPr>
                <w:rFonts w:hint="eastAsia" w:ascii="仿宋_GB2312" w:hAnsi="仿宋" w:eastAsia="仿宋_GB2312" w:cs="仿宋"/>
                <w:bCs/>
                <w:sz w:val="24"/>
              </w:rPr>
            </w:pPr>
          </w:p>
        </w:tc>
      </w:tr>
      <w:tr w14:paraId="54F9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70F8CBF">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1.12</w:t>
            </w:r>
          </w:p>
        </w:tc>
        <w:tc>
          <w:tcPr>
            <w:tcW w:w="3442" w:type="dxa"/>
            <w:vAlign w:val="center"/>
          </w:tcPr>
          <w:p w14:paraId="07B9C395">
            <w:pPr>
              <w:textAlignment w:val="baseline"/>
              <w:rPr>
                <w:rFonts w:hint="eastAsia" w:ascii="仿宋_GB2312" w:hAnsi="仿宋" w:eastAsia="仿宋_GB2312" w:cs="仿宋"/>
                <w:bCs/>
                <w:sz w:val="24"/>
              </w:rPr>
            </w:pPr>
            <w:r>
              <w:rPr>
                <w:rFonts w:hint="eastAsia" w:ascii="仿宋_GB2312" w:hAnsi="仿宋" w:eastAsia="仿宋_GB2312" w:cs="仿宋"/>
                <w:b/>
                <w:bCs/>
                <w:color w:val="000000"/>
                <w:kern w:val="0"/>
                <w:sz w:val="24"/>
                <w:lang w:bidi="ar"/>
              </w:rPr>
              <w:t>车规级滑板底盘开发套件</w:t>
            </w:r>
            <w:r>
              <w:rPr>
                <w:rFonts w:hint="eastAsia" w:ascii="仿宋_GB2312" w:hAnsi="仿宋" w:eastAsia="仿宋_GB2312" w:cs="仿宋"/>
                <w:b/>
                <w:bCs/>
                <w:color w:val="000000"/>
                <w:kern w:val="0"/>
                <w:sz w:val="24"/>
                <w:lang w:eastAsia="zh-CN" w:bidi="ar"/>
              </w:rPr>
              <w:t>：</w:t>
            </w:r>
            <w:r>
              <w:rPr>
                <w:rFonts w:hint="eastAsia" w:ascii="仿宋_GB2312" w:hAnsi="仿宋" w:eastAsia="仿宋_GB2312" w:cs="仿宋"/>
                <w:color w:val="000000"/>
                <w:kern w:val="0"/>
                <w:sz w:val="24"/>
                <w:lang w:bidi="ar"/>
              </w:rPr>
              <w:t>路径规划操作视频、操作指导手册。（课时≥2，视频时长≥6分钟，指导手册）（需提供路径规划功能功能课程大纲、视频截图以及指导手册）</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val="en-US" w:eastAsia="zh-CN" w:bidi="ar"/>
              </w:rPr>
              <w:t>符合得2分，不符合0分</w:t>
            </w:r>
            <w:r>
              <w:rPr>
                <w:rFonts w:hint="eastAsia" w:ascii="仿宋_GB2312" w:hAnsi="仿宋" w:eastAsia="仿宋_GB2312" w:cs="仿宋"/>
                <w:color w:val="000000"/>
                <w:kern w:val="0"/>
                <w:sz w:val="24"/>
                <w:lang w:eastAsia="zh-CN" w:bidi="ar"/>
              </w:rPr>
              <w:t>）</w:t>
            </w:r>
          </w:p>
        </w:tc>
        <w:tc>
          <w:tcPr>
            <w:tcW w:w="837" w:type="dxa"/>
            <w:shd w:val="clear" w:color="auto" w:fill="auto"/>
            <w:vAlign w:val="center"/>
          </w:tcPr>
          <w:p w14:paraId="1348D978">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rPr>
              <w:t>2</w:t>
            </w:r>
          </w:p>
        </w:tc>
        <w:tc>
          <w:tcPr>
            <w:tcW w:w="1276" w:type="dxa"/>
            <w:shd w:val="clear" w:color="auto" w:fill="auto"/>
            <w:vAlign w:val="center"/>
          </w:tcPr>
          <w:p w14:paraId="0FC1A055">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rPr>
              <w:t>客观分</w:t>
            </w:r>
          </w:p>
        </w:tc>
        <w:tc>
          <w:tcPr>
            <w:tcW w:w="1559" w:type="dxa"/>
          </w:tcPr>
          <w:p w14:paraId="50EAD855">
            <w:pPr>
              <w:textAlignment w:val="baseline"/>
              <w:rPr>
                <w:rFonts w:hint="eastAsia" w:ascii="仿宋_GB2312" w:hAnsi="仿宋" w:eastAsia="仿宋_GB2312" w:cs="仿宋"/>
                <w:bCs/>
                <w:sz w:val="24"/>
              </w:rPr>
            </w:pPr>
          </w:p>
        </w:tc>
      </w:tr>
      <w:tr w14:paraId="06FE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34A300D7">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1.1</w:t>
            </w:r>
            <w:r>
              <w:rPr>
                <w:rFonts w:hint="eastAsia" w:ascii="仿宋_GB2312" w:hAnsi="仿宋" w:eastAsia="仿宋_GB2312" w:cs="仿宋"/>
                <w:bCs/>
                <w:sz w:val="24"/>
                <w:lang w:val="en-US" w:eastAsia="zh-CN"/>
              </w:rPr>
              <w:t>3</w:t>
            </w:r>
          </w:p>
        </w:tc>
        <w:tc>
          <w:tcPr>
            <w:tcW w:w="3442" w:type="dxa"/>
            <w:vAlign w:val="center"/>
          </w:tcPr>
          <w:p w14:paraId="43884665">
            <w:pPr>
              <w:textAlignment w:val="baseline"/>
              <w:rPr>
                <w:rFonts w:hint="eastAsia" w:ascii="仿宋_GB2312" w:hAnsi="仿宋" w:eastAsia="仿宋_GB2312" w:cs="仿宋"/>
                <w:bCs/>
                <w:sz w:val="24"/>
              </w:rPr>
            </w:pPr>
            <w:r>
              <w:rPr>
                <w:rFonts w:hint="eastAsia" w:ascii="仿宋_GB2312" w:hAnsi="仿宋" w:eastAsia="仿宋_GB2312" w:cs="仿宋"/>
                <w:bCs/>
                <w:sz w:val="24"/>
              </w:rPr>
              <w:t>“拟采购标的的技术要求” 中带“▲”的参数及1.1~1.1</w:t>
            </w:r>
            <w:r>
              <w:rPr>
                <w:rFonts w:hint="eastAsia" w:ascii="仿宋_GB2312" w:hAnsi="仿宋" w:eastAsia="仿宋_GB2312" w:cs="仿宋"/>
                <w:bCs/>
                <w:sz w:val="24"/>
                <w:lang w:val="en-US" w:eastAsia="zh-CN"/>
              </w:rPr>
              <w:t>2</w:t>
            </w:r>
            <w:r>
              <w:rPr>
                <w:rFonts w:hint="eastAsia" w:ascii="仿宋_GB2312" w:hAnsi="仿宋" w:eastAsia="仿宋_GB2312" w:cs="仿宋"/>
                <w:bCs/>
                <w:sz w:val="24"/>
              </w:rPr>
              <w:t>外，其他要求每有一项负偏离扣1分，扣完为止。</w:t>
            </w:r>
          </w:p>
        </w:tc>
        <w:tc>
          <w:tcPr>
            <w:tcW w:w="837" w:type="dxa"/>
            <w:vAlign w:val="center"/>
          </w:tcPr>
          <w:p w14:paraId="5F1A8BCA">
            <w:pPr>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6</w:t>
            </w:r>
          </w:p>
        </w:tc>
        <w:tc>
          <w:tcPr>
            <w:tcW w:w="1276" w:type="dxa"/>
            <w:vAlign w:val="center"/>
          </w:tcPr>
          <w:p w14:paraId="6E7867CD">
            <w:pPr>
              <w:pStyle w:val="24"/>
              <w:jc w:val="center"/>
              <w:rPr>
                <w:rFonts w:hint="eastAsia" w:ascii="仿宋_GB2312" w:hAnsi="仿宋" w:eastAsia="仿宋_GB2312" w:cs="仿宋"/>
                <w:bCs/>
                <w:snapToGrid/>
                <w:szCs w:val="24"/>
                <w:lang w:val="en-US"/>
              </w:rPr>
            </w:pPr>
            <w:r>
              <w:rPr>
                <w:rFonts w:hint="eastAsia" w:ascii="仿宋_GB2312" w:hAnsi="仿宋" w:eastAsia="仿宋_GB2312" w:cs="仿宋"/>
                <w:bCs/>
                <w:snapToGrid/>
                <w:szCs w:val="24"/>
                <w:lang w:val="en-US"/>
              </w:rPr>
              <w:t>客观分</w:t>
            </w:r>
          </w:p>
        </w:tc>
        <w:tc>
          <w:tcPr>
            <w:tcW w:w="1559" w:type="dxa"/>
          </w:tcPr>
          <w:p w14:paraId="2B635E66">
            <w:pPr>
              <w:textAlignment w:val="baseline"/>
              <w:rPr>
                <w:rFonts w:hint="eastAsia" w:ascii="仿宋_GB2312" w:hAnsi="仿宋" w:eastAsia="仿宋_GB2312" w:cs="仿宋"/>
                <w:bCs/>
                <w:sz w:val="24"/>
              </w:rPr>
            </w:pPr>
          </w:p>
        </w:tc>
      </w:tr>
      <w:tr w14:paraId="4602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14:paraId="72D8EC9A">
            <w:pPr>
              <w:ind w:left="-141" w:leftChars="-67" w:firstLine="140" w:firstLineChars="58"/>
              <w:jc w:val="left"/>
              <w:textAlignment w:val="baseline"/>
              <w:rPr>
                <w:rFonts w:hint="eastAsia" w:ascii="仿宋_GB2312" w:hAnsi="仿宋" w:eastAsia="仿宋_GB2312" w:cs="仿宋"/>
                <w:b/>
                <w:bCs/>
                <w:sz w:val="24"/>
              </w:rPr>
            </w:pPr>
            <w:r>
              <w:rPr>
                <w:rFonts w:hint="eastAsia" w:ascii="仿宋_GB2312" w:hAnsi="仿宋" w:eastAsia="仿宋_GB2312" w:cs="仿宋"/>
                <w:b/>
                <w:bCs/>
                <w:sz w:val="24"/>
              </w:rPr>
              <w:t>2.产品功能视频演示（1</w:t>
            </w:r>
            <w:r>
              <w:rPr>
                <w:rFonts w:hint="eastAsia" w:ascii="仿宋_GB2312" w:hAnsi="仿宋" w:eastAsia="仿宋_GB2312" w:cs="仿宋"/>
                <w:b/>
                <w:bCs/>
                <w:sz w:val="24"/>
                <w:lang w:val="en-US" w:eastAsia="zh-CN"/>
              </w:rPr>
              <w:t>2</w:t>
            </w:r>
            <w:r>
              <w:rPr>
                <w:rFonts w:hint="eastAsia" w:ascii="仿宋_GB2312" w:hAnsi="仿宋" w:eastAsia="仿宋_GB2312" w:cs="仿宋"/>
                <w:b/>
                <w:bCs/>
                <w:sz w:val="24"/>
              </w:rPr>
              <w:t>分）</w:t>
            </w:r>
          </w:p>
          <w:p w14:paraId="5663A078">
            <w:pPr>
              <w:keepNext w:val="0"/>
              <w:keepLines w:val="0"/>
              <w:pageBreakBefore w:val="0"/>
              <w:widowControl w:val="0"/>
              <w:kinsoku/>
              <w:wordWrap/>
              <w:overflowPunct/>
              <w:topLinePunct w:val="0"/>
              <w:autoSpaceDE/>
              <w:autoSpaceDN/>
              <w:bidi w:val="0"/>
              <w:adjustRightInd w:val="0"/>
              <w:snapToGrid/>
              <w:ind w:left="0" w:leftChars="0" w:firstLine="140" w:firstLineChars="58"/>
              <w:jc w:val="left"/>
              <w:textAlignment w:val="baseline"/>
              <w:rPr>
                <w:rFonts w:hint="eastAsia" w:ascii="仿宋_GB2312" w:hAnsi="仿宋" w:eastAsia="仿宋_GB2312" w:cs="仿宋"/>
                <w:b/>
                <w:bCs/>
                <w:sz w:val="24"/>
              </w:rPr>
            </w:pPr>
            <w:r>
              <w:rPr>
                <w:rFonts w:hint="eastAsia" w:ascii="仿宋_GB2312" w:hAnsi="仿宋" w:eastAsia="仿宋_GB2312" w:cs="仿宋"/>
                <w:b/>
                <w:bCs/>
                <w:sz w:val="24"/>
              </w:rPr>
              <w:t>投标人须对所投产品“桌面级智能网联微缩车（原理级）、桌面级智能网联微缩车（高阶级）”相关功能进行演示，由投标人自行准备相关演示环境，产品成功展现本次项目要求的功能，演示视频须制作成U盘，演示时长不超过15分钟。</w:t>
            </w:r>
          </w:p>
        </w:tc>
      </w:tr>
      <w:tr w14:paraId="0A0F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761ACF0F">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2.1</w:t>
            </w:r>
          </w:p>
        </w:tc>
        <w:tc>
          <w:tcPr>
            <w:tcW w:w="3442" w:type="dxa"/>
            <w:vAlign w:val="center"/>
          </w:tcPr>
          <w:p w14:paraId="50B4212B">
            <w:pPr>
              <w:textAlignment w:val="baseline"/>
              <w:rPr>
                <w:rFonts w:hint="eastAsia" w:ascii="仿宋_GB2312" w:hAnsi="仿宋" w:eastAsia="仿宋_GB2312" w:cs="仿宋"/>
                <w:b/>
                <w:sz w:val="24"/>
              </w:rPr>
            </w:pPr>
            <w:r>
              <w:rPr>
                <w:rFonts w:hint="eastAsia" w:ascii="仿宋_GB2312" w:hAnsi="仿宋" w:eastAsia="仿宋_GB2312" w:cs="仿宋"/>
                <w:b/>
                <w:sz w:val="24"/>
              </w:rPr>
              <w:t>桌面级智能网联微缩车（原理级）：</w:t>
            </w:r>
          </w:p>
          <w:p w14:paraId="62710328">
            <w:pPr>
              <w:textAlignment w:val="baseline"/>
              <w:rPr>
                <w:rFonts w:hint="eastAsia" w:ascii="仿宋_GB2312" w:hAnsi="仿宋" w:eastAsia="仿宋_GB2312" w:cs="仿宋"/>
                <w:bCs/>
                <w:sz w:val="24"/>
              </w:rPr>
            </w:pPr>
            <w:r>
              <w:rPr>
                <w:rFonts w:hint="eastAsia" w:ascii="仿宋_GB2312" w:hAnsi="仿宋" w:eastAsia="仿宋_GB2312" w:cs="仿宋"/>
                <w:bCs/>
                <w:sz w:val="24"/>
              </w:rPr>
              <w:t>车道保持：通过摄像头捕捉车道线，并使用开源计算机视觉库提取图像信息，最后通过算法提取车道线，实现车道保持。</w:t>
            </w:r>
          </w:p>
          <w:p w14:paraId="539132DC">
            <w:pPr>
              <w:textAlignment w:val="baseline"/>
            </w:pPr>
            <w:r>
              <w:rPr>
                <w:rFonts w:hint="eastAsia" w:ascii="仿宋_GB2312" w:hAnsi="仿宋" w:eastAsia="仿宋_GB2312" w:cs="仿宋"/>
                <w:bCs/>
                <w:sz w:val="24"/>
              </w:rPr>
              <w:t>（演示成功得</w:t>
            </w:r>
            <w:r>
              <w:rPr>
                <w:rFonts w:hint="eastAsia" w:ascii="仿宋_GB2312" w:hAnsi="仿宋" w:eastAsia="仿宋_GB2312" w:cs="仿宋"/>
                <w:bCs/>
                <w:sz w:val="24"/>
                <w:lang w:val="en-US" w:eastAsia="zh-CN"/>
              </w:rPr>
              <w:t>2</w:t>
            </w:r>
            <w:r>
              <w:rPr>
                <w:rFonts w:hint="eastAsia" w:ascii="仿宋_GB2312" w:hAnsi="仿宋" w:eastAsia="仿宋_GB2312" w:cs="仿宋"/>
                <w:bCs/>
                <w:sz w:val="24"/>
              </w:rPr>
              <w:t>分，不成功或未进行演示得0分）。</w:t>
            </w:r>
          </w:p>
        </w:tc>
        <w:tc>
          <w:tcPr>
            <w:tcW w:w="837" w:type="dxa"/>
            <w:vAlign w:val="center"/>
          </w:tcPr>
          <w:p w14:paraId="5197B9F3">
            <w:pPr>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2</w:t>
            </w:r>
          </w:p>
        </w:tc>
        <w:tc>
          <w:tcPr>
            <w:tcW w:w="1276" w:type="dxa"/>
            <w:vAlign w:val="center"/>
          </w:tcPr>
          <w:p w14:paraId="50622DA8">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27CB828B">
            <w:pPr>
              <w:textAlignment w:val="baseline"/>
              <w:rPr>
                <w:rFonts w:hint="eastAsia" w:ascii="仿宋_GB2312" w:hAnsi="仿宋" w:eastAsia="仿宋_GB2312" w:cs="仿宋"/>
                <w:bCs/>
                <w:sz w:val="24"/>
              </w:rPr>
            </w:pPr>
          </w:p>
        </w:tc>
      </w:tr>
      <w:tr w14:paraId="220D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259CAAB3">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2.2</w:t>
            </w:r>
          </w:p>
        </w:tc>
        <w:tc>
          <w:tcPr>
            <w:tcW w:w="3442" w:type="dxa"/>
            <w:vAlign w:val="center"/>
          </w:tcPr>
          <w:p w14:paraId="1D6B038B">
            <w:pPr>
              <w:textAlignment w:val="baseline"/>
              <w:rPr>
                <w:rFonts w:hint="eastAsia" w:ascii="仿宋_GB2312" w:hAnsi="仿宋" w:eastAsia="仿宋_GB2312" w:cs="仿宋"/>
                <w:b/>
                <w:sz w:val="24"/>
              </w:rPr>
            </w:pPr>
            <w:r>
              <w:rPr>
                <w:rFonts w:hint="eastAsia" w:ascii="仿宋_GB2312" w:hAnsi="仿宋" w:eastAsia="仿宋_GB2312" w:cs="仿宋"/>
                <w:b/>
                <w:sz w:val="24"/>
              </w:rPr>
              <w:t>桌面级智能网联微缩车（原理级）：</w:t>
            </w:r>
          </w:p>
          <w:p w14:paraId="66A3673C">
            <w:pPr>
              <w:textAlignment w:val="baseline"/>
              <w:rPr>
                <w:rFonts w:hint="eastAsia" w:ascii="仿宋_GB2312" w:hAnsi="仿宋" w:eastAsia="仿宋_GB2312" w:cs="仿宋"/>
                <w:bCs/>
                <w:sz w:val="24"/>
              </w:rPr>
            </w:pPr>
            <w:r>
              <w:rPr>
                <w:rFonts w:hint="eastAsia" w:ascii="仿宋_GB2312" w:hAnsi="仿宋" w:eastAsia="仿宋_GB2312" w:cs="仿宋"/>
                <w:bCs/>
                <w:sz w:val="24"/>
              </w:rPr>
              <w:t>斑马线识别并制动：车辆使用摄像头，通过开源计算机视觉库进行图像处理，实现斑马线识别并减速。</w:t>
            </w:r>
          </w:p>
          <w:p w14:paraId="1F731760">
            <w:pPr>
              <w:textAlignment w:val="baseline"/>
              <w:rPr>
                <w:rFonts w:hint="eastAsia" w:ascii="仿宋_GB2312" w:hAnsi="仿宋" w:eastAsia="仿宋_GB2312" w:cs="仿宋"/>
                <w:bCs/>
                <w:sz w:val="24"/>
              </w:rPr>
            </w:pPr>
            <w:r>
              <w:rPr>
                <w:rFonts w:hint="eastAsia" w:ascii="仿宋_GB2312" w:hAnsi="仿宋" w:eastAsia="仿宋_GB2312" w:cs="仿宋"/>
                <w:bCs/>
                <w:sz w:val="24"/>
              </w:rPr>
              <w:t>（演示成功得</w:t>
            </w:r>
            <w:r>
              <w:rPr>
                <w:rFonts w:hint="eastAsia" w:ascii="仿宋_GB2312" w:hAnsi="仿宋" w:eastAsia="仿宋_GB2312" w:cs="仿宋"/>
                <w:bCs/>
                <w:sz w:val="24"/>
                <w:lang w:val="en-US" w:eastAsia="zh-CN"/>
              </w:rPr>
              <w:t>2</w:t>
            </w:r>
            <w:r>
              <w:rPr>
                <w:rFonts w:hint="eastAsia" w:ascii="仿宋_GB2312" w:hAnsi="仿宋" w:eastAsia="仿宋_GB2312" w:cs="仿宋"/>
                <w:bCs/>
                <w:sz w:val="24"/>
              </w:rPr>
              <w:t>分，不成功或未进行演示得0分）。</w:t>
            </w:r>
          </w:p>
        </w:tc>
        <w:tc>
          <w:tcPr>
            <w:tcW w:w="837" w:type="dxa"/>
            <w:vAlign w:val="center"/>
          </w:tcPr>
          <w:p w14:paraId="1B81E9FF">
            <w:pPr>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2</w:t>
            </w:r>
          </w:p>
        </w:tc>
        <w:tc>
          <w:tcPr>
            <w:tcW w:w="1276" w:type="dxa"/>
            <w:vAlign w:val="center"/>
          </w:tcPr>
          <w:p w14:paraId="69254750">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49DA1E12">
            <w:pPr>
              <w:textAlignment w:val="baseline"/>
              <w:rPr>
                <w:rFonts w:hint="eastAsia" w:ascii="仿宋_GB2312" w:hAnsi="仿宋" w:eastAsia="仿宋_GB2312" w:cs="仿宋"/>
                <w:bCs/>
                <w:sz w:val="24"/>
              </w:rPr>
            </w:pPr>
          </w:p>
        </w:tc>
      </w:tr>
      <w:tr w14:paraId="4B14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00A84C40">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2.3</w:t>
            </w:r>
          </w:p>
        </w:tc>
        <w:tc>
          <w:tcPr>
            <w:tcW w:w="3442" w:type="dxa"/>
            <w:vAlign w:val="center"/>
          </w:tcPr>
          <w:p w14:paraId="1E30AFE6">
            <w:pPr>
              <w:textAlignment w:val="baseline"/>
              <w:rPr>
                <w:rFonts w:hint="eastAsia" w:ascii="仿宋_GB2312" w:hAnsi="仿宋" w:eastAsia="仿宋_GB2312" w:cs="仿宋"/>
                <w:b/>
                <w:sz w:val="24"/>
              </w:rPr>
            </w:pPr>
            <w:r>
              <w:rPr>
                <w:rFonts w:hint="eastAsia" w:ascii="仿宋_GB2312" w:hAnsi="仿宋" w:eastAsia="仿宋_GB2312" w:cs="仿宋"/>
                <w:b/>
                <w:sz w:val="24"/>
              </w:rPr>
              <w:t>桌面级智能网联微缩车（原理级）：</w:t>
            </w:r>
          </w:p>
          <w:p w14:paraId="1B80BED9">
            <w:pPr>
              <w:textAlignment w:val="baseline"/>
              <w:rPr>
                <w:rFonts w:hint="eastAsia" w:ascii="仿宋_GB2312" w:hAnsi="仿宋" w:eastAsia="仿宋_GB2312" w:cs="仿宋"/>
                <w:bCs/>
                <w:sz w:val="24"/>
              </w:rPr>
            </w:pPr>
            <w:r>
              <w:rPr>
                <w:rFonts w:hint="eastAsia" w:ascii="仿宋_GB2312" w:hAnsi="仿宋" w:eastAsia="仿宋_GB2312" w:cs="仿宋"/>
                <w:bCs/>
                <w:sz w:val="24"/>
              </w:rPr>
              <w:t>车牌识别：车牌识别通过摄像头捕捉车辆图像，利用车牌识别算法提取车牌信息。</w:t>
            </w:r>
          </w:p>
          <w:p w14:paraId="72D20381">
            <w:pPr>
              <w:textAlignment w:val="baseline"/>
            </w:pPr>
            <w:r>
              <w:rPr>
                <w:rFonts w:hint="eastAsia" w:ascii="仿宋_GB2312" w:hAnsi="仿宋" w:eastAsia="仿宋_GB2312" w:cs="仿宋"/>
                <w:bCs/>
                <w:sz w:val="24"/>
              </w:rPr>
              <w:t>（演示成功得</w:t>
            </w:r>
            <w:r>
              <w:rPr>
                <w:rFonts w:hint="eastAsia" w:ascii="仿宋_GB2312" w:hAnsi="仿宋" w:eastAsia="仿宋_GB2312" w:cs="仿宋"/>
                <w:bCs/>
                <w:sz w:val="24"/>
                <w:lang w:val="en-US" w:eastAsia="zh-CN"/>
              </w:rPr>
              <w:t>2</w:t>
            </w:r>
            <w:r>
              <w:rPr>
                <w:rFonts w:hint="eastAsia" w:ascii="仿宋_GB2312" w:hAnsi="仿宋" w:eastAsia="仿宋_GB2312" w:cs="仿宋"/>
                <w:bCs/>
                <w:sz w:val="24"/>
              </w:rPr>
              <w:t>分，不成功或未进行演示得0分）。</w:t>
            </w:r>
          </w:p>
        </w:tc>
        <w:tc>
          <w:tcPr>
            <w:tcW w:w="837" w:type="dxa"/>
            <w:vAlign w:val="center"/>
          </w:tcPr>
          <w:p w14:paraId="73E306A6">
            <w:pPr>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2</w:t>
            </w:r>
          </w:p>
        </w:tc>
        <w:tc>
          <w:tcPr>
            <w:tcW w:w="1276" w:type="dxa"/>
            <w:vAlign w:val="center"/>
          </w:tcPr>
          <w:p w14:paraId="71FB7ACB">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46DC91EA">
            <w:pPr>
              <w:textAlignment w:val="baseline"/>
              <w:rPr>
                <w:rFonts w:hint="eastAsia" w:ascii="仿宋_GB2312" w:hAnsi="仿宋" w:eastAsia="仿宋_GB2312" w:cs="仿宋"/>
                <w:bCs/>
                <w:sz w:val="24"/>
              </w:rPr>
            </w:pPr>
          </w:p>
        </w:tc>
      </w:tr>
      <w:tr w14:paraId="22B0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C3EB0CC">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2.4</w:t>
            </w:r>
          </w:p>
        </w:tc>
        <w:tc>
          <w:tcPr>
            <w:tcW w:w="3442" w:type="dxa"/>
            <w:vAlign w:val="center"/>
          </w:tcPr>
          <w:p w14:paraId="079F55DD">
            <w:pPr>
              <w:textAlignment w:val="baseline"/>
              <w:rPr>
                <w:rFonts w:hint="eastAsia" w:ascii="仿宋_GB2312" w:hAnsi="仿宋" w:eastAsia="仿宋_GB2312" w:cs="仿宋"/>
                <w:b/>
                <w:sz w:val="24"/>
              </w:rPr>
            </w:pPr>
            <w:r>
              <w:rPr>
                <w:rFonts w:hint="eastAsia" w:ascii="仿宋_GB2312" w:hAnsi="仿宋" w:eastAsia="仿宋_GB2312" w:cs="仿宋"/>
                <w:b/>
                <w:sz w:val="24"/>
              </w:rPr>
              <w:t>桌面级智能网联微缩车（高阶级）</w:t>
            </w:r>
            <w:r>
              <w:rPr>
                <w:rFonts w:hint="eastAsia" w:ascii="仿宋_GB2312" w:hAnsi="仿宋" w:eastAsia="仿宋_GB2312" w:cs="仿宋"/>
                <w:b/>
                <w:sz w:val="24"/>
                <w:lang w:eastAsia="zh-CN"/>
              </w:rPr>
              <w:t>：</w:t>
            </w:r>
            <w:r>
              <w:rPr>
                <w:rFonts w:hint="eastAsia" w:ascii="仿宋_GB2312" w:hAnsi="仿宋" w:eastAsia="仿宋_GB2312" w:cs="仿宋"/>
                <w:bCs/>
                <w:sz w:val="24"/>
              </w:rPr>
              <w:t>激光雷达建图：使用激光雷达，通过激光里程计进行自定位，将点云数据进行配准，整合为完整的点云地图。（演示成功得</w:t>
            </w:r>
            <w:r>
              <w:rPr>
                <w:rFonts w:hint="eastAsia" w:ascii="仿宋_GB2312" w:hAnsi="仿宋" w:eastAsia="仿宋_GB2312" w:cs="仿宋"/>
                <w:bCs/>
                <w:sz w:val="24"/>
                <w:lang w:val="en-US" w:eastAsia="zh-CN"/>
              </w:rPr>
              <w:t>2</w:t>
            </w:r>
            <w:r>
              <w:rPr>
                <w:rFonts w:hint="eastAsia" w:ascii="仿宋_GB2312" w:hAnsi="仿宋" w:eastAsia="仿宋_GB2312" w:cs="仿宋"/>
                <w:bCs/>
                <w:sz w:val="24"/>
              </w:rPr>
              <w:t>分，不成功或未进行演示得0分）。</w:t>
            </w:r>
          </w:p>
        </w:tc>
        <w:tc>
          <w:tcPr>
            <w:tcW w:w="837" w:type="dxa"/>
            <w:shd w:val="clear" w:color="auto" w:fill="auto"/>
            <w:vAlign w:val="center"/>
          </w:tcPr>
          <w:p w14:paraId="08D0E698">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lang w:val="en-US" w:eastAsia="zh-CN"/>
              </w:rPr>
              <w:t>2</w:t>
            </w:r>
          </w:p>
        </w:tc>
        <w:tc>
          <w:tcPr>
            <w:tcW w:w="1276" w:type="dxa"/>
            <w:shd w:val="clear" w:color="auto" w:fill="auto"/>
            <w:vAlign w:val="center"/>
          </w:tcPr>
          <w:p w14:paraId="4753D76B">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rPr>
              <w:t>主观分</w:t>
            </w:r>
          </w:p>
        </w:tc>
        <w:tc>
          <w:tcPr>
            <w:tcW w:w="1559" w:type="dxa"/>
          </w:tcPr>
          <w:p w14:paraId="1D3B9CD9">
            <w:pPr>
              <w:textAlignment w:val="baseline"/>
              <w:rPr>
                <w:rFonts w:hint="eastAsia" w:ascii="仿宋_GB2312" w:hAnsi="仿宋" w:eastAsia="仿宋_GB2312" w:cs="仿宋"/>
                <w:bCs/>
                <w:sz w:val="24"/>
              </w:rPr>
            </w:pPr>
          </w:p>
        </w:tc>
      </w:tr>
      <w:tr w14:paraId="0134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013A61FE">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2.</w:t>
            </w:r>
            <w:r>
              <w:rPr>
                <w:rFonts w:hint="eastAsia" w:ascii="仿宋_GB2312" w:hAnsi="仿宋" w:eastAsia="仿宋_GB2312" w:cs="仿宋"/>
                <w:bCs/>
                <w:sz w:val="24"/>
                <w:lang w:val="en-US" w:eastAsia="zh-CN"/>
              </w:rPr>
              <w:t>5</w:t>
            </w:r>
          </w:p>
        </w:tc>
        <w:tc>
          <w:tcPr>
            <w:tcW w:w="3442" w:type="dxa"/>
            <w:vAlign w:val="center"/>
          </w:tcPr>
          <w:p w14:paraId="61F21DE0">
            <w:pPr>
              <w:textAlignment w:val="baseline"/>
              <w:rPr>
                <w:rFonts w:hint="eastAsia" w:eastAsia="仿宋_GB2312"/>
                <w:lang w:eastAsia="zh-CN"/>
              </w:rPr>
            </w:pPr>
            <w:r>
              <w:rPr>
                <w:rFonts w:hint="eastAsia" w:ascii="仿宋_GB2312" w:hAnsi="仿宋" w:eastAsia="仿宋_GB2312" w:cs="仿宋"/>
                <w:b/>
                <w:sz w:val="24"/>
              </w:rPr>
              <w:t>桌面级智能网联微缩车（高阶级）</w:t>
            </w:r>
            <w:r>
              <w:rPr>
                <w:rFonts w:hint="eastAsia" w:ascii="仿宋_GB2312" w:hAnsi="仿宋" w:eastAsia="仿宋_GB2312" w:cs="仿宋"/>
                <w:b/>
                <w:sz w:val="24"/>
                <w:lang w:eastAsia="zh-CN"/>
              </w:rPr>
              <w:t>：</w:t>
            </w:r>
            <w:r>
              <w:rPr>
                <w:rFonts w:hint="eastAsia" w:ascii="仿宋_GB2312" w:hAnsi="仿宋" w:eastAsia="仿宋_GB2312" w:cs="仿宋"/>
                <w:bCs/>
                <w:sz w:val="24"/>
              </w:rPr>
              <w:t>紧急制动系统：通过采集激光传感器数据，判断前方障碍物距离，实现紧急制动。（演示成功得</w:t>
            </w:r>
            <w:r>
              <w:rPr>
                <w:rFonts w:hint="eastAsia" w:ascii="仿宋_GB2312" w:hAnsi="仿宋" w:eastAsia="仿宋_GB2312" w:cs="仿宋"/>
                <w:bCs/>
                <w:sz w:val="24"/>
                <w:lang w:val="en-US" w:eastAsia="zh-CN"/>
              </w:rPr>
              <w:t>2</w:t>
            </w:r>
            <w:r>
              <w:rPr>
                <w:rFonts w:hint="eastAsia" w:ascii="仿宋_GB2312" w:hAnsi="仿宋" w:eastAsia="仿宋_GB2312" w:cs="仿宋"/>
                <w:bCs/>
                <w:sz w:val="24"/>
              </w:rPr>
              <w:t>分，不成功或未进行演示得0分）。</w:t>
            </w:r>
          </w:p>
        </w:tc>
        <w:tc>
          <w:tcPr>
            <w:tcW w:w="837" w:type="dxa"/>
            <w:vAlign w:val="center"/>
          </w:tcPr>
          <w:p w14:paraId="6C7EEBEF">
            <w:pPr>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2</w:t>
            </w:r>
          </w:p>
        </w:tc>
        <w:tc>
          <w:tcPr>
            <w:tcW w:w="1276" w:type="dxa"/>
            <w:vAlign w:val="center"/>
          </w:tcPr>
          <w:p w14:paraId="0CAB6D51">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133AB9F9">
            <w:pPr>
              <w:textAlignment w:val="baseline"/>
              <w:rPr>
                <w:rFonts w:hint="eastAsia" w:ascii="仿宋_GB2312" w:hAnsi="仿宋" w:eastAsia="仿宋_GB2312" w:cs="仿宋"/>
                <w:bCs/>
                <w:sz w:val="24"/>
              </w:rPr>
            </w:pPr>
          </w:p>
        </w:tc>
      </w:tr>
      <w:tr w14:paraId="42B3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2BEE1A7">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2.</w:t>
            </w:r>
            <w:r>
              <w:rPr>
                <w:rFonts w:hint="eastAsia" w:ascii="仿宋_GB2312" w:hAnsi="仿宋" w:eastAsia="仿宋_GB2312" w:cs="仿宋"/>
                <w:bCs/>
                <w:sz w:val="24"/>
                <w:lang w:val="en-US" w:eastAsia="zh-CN"/>
              </w:rPr>
              <w:t>6</w:t>
            </w:r>
          </w:p>
        </w:tc>
        <w:tc>
          <w:tcPr>
            <w:tcW w:w="3442" w:type="dxa"/>
            <w:vAlign w:val="center"/>
          </w:tcPr>
          <w:p w14:paraId="7E1070AD">
            <w:pPr>
              <w:textAlignment w:val="baseline"/>
              <w:rPr>
                <w:rFonts w:hint="eastAsia" w:ascii="仿宋_GB2312" w:hAnsi="仿宋" w:eastAsia="仿宋_GB2312" w:cs="仿宋"/>
                <w:bCs/>
                <w:sz w:val="24"/>
              </w:rPr>
            </w:pPr>
            <w:r>
              <w:rPr>
                <w:rFonts w:hint="eastAsia" w:ascii="仿宋_GB2312" w:hAnsi="仿宋" w:eastAsia="仿宋_GB2312" w:cs="仿宋"/>
                <w:b/>
                <w:sz w:val="24"/>
              </w:rPr>
              <w:t>桌面级智能网联微缩车（高阶级）</w:t>
            </w:r>
            <w:r>
              <w:rPr>
                <w:rFonts w:hint="eastAsia" w:ascii="仿宋_GB2312" w:hAnsi="仿宋" w:eastAsia="仿宋_GB2312" w:cs="仿宋"/>
                <w:b/>
                <w:sz w:val="24"/>
                <w:lang w:eastAsia="zh-CN"/>
              </w:rPr>
              <w:t>：</w:t>
            </w:r>
            <w:r>
              <w:rPr>
                <w:rFonts w:hint="eastAsia" w:ascii="仿宋_GB2312" w:hAnsi="仿宋" w:eastAsia="仿宋_GB2312" w:cs="仿宋"/>
                <w:bCs/>
                <w:sz w:val="24"/>
              </w:rPr>
              <w:t>预碰撞安全：通过采集激光传感器数据，识别车辆附近障碍物情况，进行局部路径规划，实现预碰撞安全处理。（演示成功得</w:t>
            </w:r>
            <w:r>
              <w:rPr>
                <w:rFonts w:hint="eastAsia" w:ascii="仿宋_GB2312" w:hAnsi="仿宋" w:eastAsia="仿宋_GB2312" w:cs="仿宋"/>
                <w:bCs/>
                <w:sz w:val="24"/>
                <w:lang w:val="en-US" w:eastAsia="zh-CN"/>
              </w:rPr>
              <w:t>2</w:t>
            </w:r>
            <w:r>
              <w:rPr>
                <w:rFonts w:hint="eastAsia" w:ascii="仿宋_GB2312" w:hAnsi="仿宋" w:eastAsia="仿宋_GB2312" w:cs="仿宋"/>
                <w:bCs/>
                <w:sz w:val="24"/>
              </w:rPr>
              <w:t>分，不成功或未进行演示得0分）。</w:t>
            </w:r>
          </w:p>
        </w:tc>
        <w:tc>
          <w:tcPr>
            <w:tcW w:w="837" w:type="dxa"/>
            <w:vAlign w:val="center"/>
          </w:tcPr>
          <w:p w14:paraId="4075F942">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31EC7CC8">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42582B3F">
            <w:pPr>
              <w:textAlignment w:val="baseline"/>
              <w:rPr>
                <w:rFonts w:hint="eastAsia" w:ascii="仿宋_GB2312" w:hAnsi="仿宋" w:eastAsia="仿宋_GB2312" w:cs="仿宋"/>
                <w:bCs/>
                <w:sz w:val="24"/>
              </w:rPr>
            </w:pPr>
          </w:p>
        </w:tc>
      </w:tr>
      <w:tr w14:paraId="4A18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14:paraId="7DF2D2EA">
            <w:pPr>
              <w:jc w:val="left"/>
              <w:textAlignment w:val="baseline"/>
              <w:rPr>
                <w:rFonts w:hint="eastAsia" w:ascii="仿宋_GB2312" w:hAnsi="仿宋" w:eastAsia="仿宋_GB2312" w:cs="仿宋"/>
                <w:bCs/>
                <w:sz w:val="24"/>
              </w:rPr>
            </w:pPr>
            <w:r>
              <w:rPr>
                <w:rFonts w:hint="eastAsia" w:ascii="仿宋_GB2312" w:hAnsi="仿宋" w:eastAsia="仿宋_GB2312" w:cs="仿宋"/>
                <w:b/>
                <w:sz w:val="24"/>
                <w:lang w:val="en-US" w:eastAsia="zh-CN"/>
              </w:rPr>
              <w:t>3</w:t>
            </w:r>
            <w:r>
              <w:rPr>
                <w:rFonts w:hint="eastAsia" w:ascii="仿宋_GB2312" w:hAnsi="仿宋" w:eastAsia="仿宋_GB2312" w:cs="仿宋"/>
                <w:b/>
                <w:sz w:val="24"/>
              </w:rPr>
              <w:t>.项目组织实施方案（</w:t>
            </w:r>
            <w:r>
              <w:rPr>
                <w:rFonts w:hint="eastAsia" w:ascii="仿宋_GB2312" w:hAnsi="仿宋" w:eastAsia="仿宋_GB2312" w:cs="仿宋"/>
                <w:b/>
                <w:sz w:val="24"/>
                <w:lang w:val="en-US" w:eastAsia="zh-CN"/>
              </w:rPr>
              <w:t>8</w:t>
            </w:r>
            <w:r>
              <w:rPr>
                <w:rFonts w:hint="eastAsia" w:ascii="仿宋_GB2312" w:hAnsi="仿宋" w:eastAsia="仿宋_GB2312" w:cs="仿宋"/>
                <w:b/>
                <w:sz w:val="24"/>
              </w:rPr>
              <w:t>分</w:t>
            </w:r>
            <w:r>
              <w:rPr>
                <w:rFonts w:hint="eastAsia" w:ascii="仿宋_GB2312" w:hAnsi="仿宋" w:eastAsia="仿宋_GB2312" w:cs="仿宋"/>
                <w:bCs/>
                <w:sz w:val="24"/>
              </w:rPr>
              <w:t>）</w:t>
            </w:r>
          </w:p>
        </w:tc>
      </w:tr>
      <w:tr w14:paraId="77BC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2564D71">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3.1</w:t>
            </w:r>
          </w:p>
        </w:tc>
        <w:tc>
          <w:tcPr>
            <w:tcW w:w="3442" w:type="dxa"/>
            <w:vAlign w:val="center"/>
          </w:tcPr>
          <w:p w14:paraId="4FB87C5F">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项目实施规划方案：提出合理的项目整体实施、安装、验收方案。根据投标人提供的方案能否满足采购需求判定评分。</w:t>
            </w:r>
          </w:p>
          <w:p w14:paraId="12F8E446">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投标人提供的方案内容完整、措施有效、符合采购人实际需求得2分；</w:t>
            </w:r>
          </w:p>
          <w:p w14:paraId="2530E2EF">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投标人提供的方案基本满足采购需求，内容较完整、措施较有效、基本符合采购人实际需求得1分；</w:t>
            </w:r>
          </w:p>
          <w:p w14:paraId="1B950A38">
            <w:pPr>
              <w:textAlignment w:val="baseline"/>
              <w:rPr>
                <w:rFonts w:hint="eastAsia" w:ascii="仿宋_GB2312" w:hAnsi="仿宋" w:eastAsia="仿宋_GB2312" w:cs="仿宋"/>
                <w:bCs/>
                <w:sz w:val="24"/>
              </w:rPr>
            </w:pPr>
            <w:r>
              <w:rPr>
                <w:rFonts w:hint="eastAsia" w:ascii="仿宋_GB2312" w:hAnsi="仿宋" w:eastAsia="仿宋_GB2312" w:cs="仿宋"/>
                <w:bCs/>
                <w:sz w:val="24"/>
                <w:lang w:val="zh-CN"/>
              </w:rPr>
              <w:t>投标人提供的方案不满足或未提供0分。</w:t>
            </w:r>
          </w:p>
        </w:tc>
        <w:tc>
          <w:tcPr>
            <w:tcW w:w="837" w:type="dxa"/>
            <w:vAlign w:val="center"/>
          </w:tcPr>
          <w:p w14:paraId="60F92F86">
            <w:pPr>
              <w:jc w:val="cente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2</w:t>
            </w:r>
          </w:p>
        </w:tc>
        <w:tc>
          <w:tcPr>
            <w:tcW w:w="1276" w:type="dxa"/>
            <w:vAlign w:val="center"/>
          </w:tcPr>
          <w:p w14:paraId="0305F354">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697E9F7B">
            <w:pPr>
              <w:textAlignment w:val="baseline"/>
              <w:rPr>
                <w:rFonts w:hint="eastAsia" w:ascii="仿宋_GB2312" w:hAnsi="仿宋" w:eastAsia="仿宋_GB2312" w:cs="仿宋"/>
                <w:bCs/>
                <w:sz w:val="24"/>
              </w:rPr>
            </w:pPr>
          </w:p>
        </w:tc>
      </w:tr>
      <w:tr w14:paraId="4AFB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67DCD5A1">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3.2</w:t>
            </w:r>
          </w:p>
        </w:tc>
        <w:tc>
          <w:tcPr>
            <w:tcW w:w="3442" w:type="dxa"/>
            <w:vAlign w:val="center"/>
          </w:tcPr>
          <w:p w14:paraId="67D20B8C">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项目实施进度方案：含有供货进度实施及进度保障措施方案，能按照项目分解节点，并可跟踪实施。根据投标人提供的方案能否满足采购需求判定评分。</w:t>
            </w:r>
          </w:p>
          <w:p w14:paraId="226854CC">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投标人提供的方案内容完整、措施有效、符合采购人实际需求得2分；</w:t>
            </w:r>
          </w:p>
          <w:p w14:paraId="3C9BB10C">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投标人提供的方案基本满足采购需求，内容较完整、措施较有效、基本符合采购人实际需求得1分；</w:t>
            </w:r>
          </w:p>
          <w:p w14:paraId="5873E48F">
            <w:pPr>
              <w:textAlignment w:val="baseline"/>
              <w:rPr>
                <w:rFonts w:hint="eastAsia" w:ascii="仿宋_GB2312" w:hAnsi="仿宋" w:eastAsia="仿宋_GB2312" w:cs="仿宋"/>
                <w:bCs/>
                <w:sz w:val="24"/>
              </w:rPr>
            </w:pPr>
            <w:r>
              <w:rPr>
                <w:rFonts w:hint="eastAsia" w:ascii="仿宋_GB2312" w:hAnsi="仿宋" w:eastAsia="仿宋_GB2312" w:cs="仿宋"/>
                <w:bCs/>
                <w:sz w:val="24"/>
                <w:lang w:val="zh-CN"/>
              </w:rPr>
              <w:t>投标人提供的方案不满足或未提供0分。</w:t>
            </w:r>
          </w:p>
        </w:tc>
        <w:tc>
          <w:tcPr>
            <w:tcW w:w="837" w:type="dxa"/>
            <w:shd w:val="clear" w:color="auto" w:fill="auto"/>
            <w:vAlign w:val="center"/>
          </w:tcPr>
          <w:p w14:paraId="7708E8C5">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lang w:val="en-US" w:eastAsia="zh-CN"/>
              </w:rPr>
              <w:t>2</w:t>
            </w:r>
          </w:p>
        </w:tc>
        <w:tc>
          <w:tcPr>
            <w:tcW w:w="1276" w:type="dxa"/>
            <w:shd w:val="clear" w:color="auto" w:fill="auto"/>
            <w:vAlign w:val="center"/>
          </w:tcPr>
          <w:p w14:paraId="6DAE1D88">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rPr>
              <w:t>主观分</w:t>
            </w:r>
          </w:p>
        </w:tc>
        <w:tc>
          <w:tcPr>
            <w:tcW w:w="1559" w:type="dxa"/>
          </w:tcPr>
          <w:p w14:paraId="2753E271">
            <w:pPr>
              <w:textAlignment w:val="baseline"/>
              <w:rPr>
                <w:rFonts w:hint="eastAsia" w:ascii="仿宋_GB2312" w:hAnsi="仿宋" w:eastAsia="仿宋_GB2312" w:cs="仿宋"/>
                <w:bCs/>
                <w:sz w:val="24"/>
              </w:rPr>
            </w:pPr>
          </w:p>
        </w:tc>
      </w:tr>
      <w:tr w14:paraId="52B6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6ED03939">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3.3</w:t>
            </w:r>
          </w:p>
        </w:tc>
        <w:tc>
          <w:tcPr>
            <w:tcW w:w="3442" w:type="dxa"/>
            <w:vAlign w:val="center"/>
          </w:tcPr>
          <w:p w14:paraId="36C06093">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项目培训方案：包含完善的培训方案、培训计划、培训内容。根据投标人提供的方案能否满足采购需求判定评分。</w:t>
            </w:r>
          </w:p>
          <w:p w14:paraId="199905DA">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投标人提供的方案内容完整、措施有效、符合采购人实际需求得2分；</w:t>
            </w:r>
          </w:p>
          <w:p w14:paraId="24D101B2">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投标人提供的方案基本满足采购需求，内容较完整、措施较有效、基本符合采购人实际需求得1分；</w:t>
            </w:r>
          </w:p>
          <w:p w14:paraId="49D77F07">
            <w:pPr>
              <w:textAlignment w:val="baseline"/>
              <w:rPr>
                <w:rFonts w:hint="eastAsia" w:ascii="仿宋_GB2312" w:hAnsi="仿宋" w:eastAsia="仿宋_GB2312" w:cs="仿宋"/>
                <w:bCs/>
                <w:sz w:val="24"/>
              </w:rPr>
            </w:pPr>
            <w:r>
              <w:rPr>
                <w:rFonts w:hint="eastAsia" w:ascii="仿宋_GB2312" w:hAnsi="仿宋" w:eastAsia="仿宋_GB2312" w:cs="仿宋"/>
                <w:bCs/>
                <w:sz w:val="24"/>
                <w:lang w:val="zh-CN"/>
              </w:rPr>
              <w:t>投标人提供的方案不满足或未提供0分。</w:t>
            </w:r>
          </w:p>
        </w:tc>
        <w:tc>
          <w:tcPr>
            <w:tcW w:w="837" w:type="dxa"/>
            <w:vAlign w:val="center"/>
          </w:tcPr>
          <w:p w14:paraId="57F1C201">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lang w:val="en-US" w:eastAsia="zh-CN"/>
              </w:rPr>
              <w:t>2</w:t>
            </w:r>
          </w:p>
        </w:tc>
        <w:tc>
          <w:tcPr>
            <w:tcW w:w="1276" w:type="dxa"/>
            <w:vAlign w:val="center"/>
          </w:tcPr>
          <w:p w14:paraId="1AC70F56">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34342BF7">
            <w:pPr>
              <w:textAlignment w:val="baseline"/>
              <w:rPr>
                <w:rFonts w:hint="eastAsia" w:ascii="仿宋_GB2312" w:hAnsi="仿宋" w:eastAsia="仿宋_GB2312" w:cs="仿宋"/>
                <w:bCs/>
                <w:sz w:val="24"/>
              </w:rPr>
            </w:pPr>
          </w:p>
        </w:tc>
      </w:tr>
      <w:tr w14:paraId="0CFA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40619F11">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3.4</w:t>
            </w:r>
          </w:p>
        </w:tc>
        <w:tc>
          <w:tcPr>
            <w:tcW w:w="3442" w:type="dxa"/>
            <w:vAlign w:val="center"/>
          </w:tcPr>
          <w:p w14:paraId="05462738">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项目交付与支持方案：提供合理的交付计划、质量标准、技术支持、维护计划以及风险应对措施等。根据投标人提供的方案能否满足采购需求判定评分。</w:t>
            </w:r>
          </w:p>
          <w:p w14:paraId="2D331559">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投标人提供的方案内容完整、措施有效、符合采购人实际需求得2分；</w:t>
            </w:r>
          </w:p>
          <w:p w14:paraId="553CA3A7">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投标人提供的方案基本满足采购需求，内容较完整、措施较有效、基本符合采购人实际需求得1分；</w:t>
            </w:r>
          </w:p>
          <w:p w14:paraId="73D5FE14">
            <w:pPr>
              <w:textAlignment w:val="baseline"/>
              <w:rPr>
                <w:rFonts w:hint="eastAsia" w:ascii="仿宋_GB2312" w:hAnsi="仿宋" w:eastAsia="仿宋_GB2312" w:cs="仿宋"/>
                <w:bCs/>
                <w:sz w:val="24"/>
              </w:rPr>
            </w:pPr>
            <w:r>
              <w:rPr>
                <w:rFonts w:hint="eastAsia" w:ascii="仿宋_GB2312" w:hAnsi="仿宋" w:eastAsia="仿宋_GB2312" w:cs="仿宋"/>
                <w:bCs/>
                <w:sz w:val="24"/>
                <w:lang w:val="zh-CN"/>
              </w:rPr>
              <w:t>投标人提供的方案不满足或未提供0分。</w:t>
            </w:r>
          </w:p>
        </w:tc>
        <w:tc>
          <w:tcPr>
            <w:tcW w:w="837" w:type="dxa"/>
            <w:shd w:val="clear" w:color="auto" w:fill="auto"/>
            <w:vAlign w:val="center"/>
          </w:tcPr>
          <w:p w14:paraId="73E83E26">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lang w:val="en-US" w:eastAsia="zh-CN"/>
              </w:rPr>
              <w:t>2</w:t>
            </w:r>
          </w:p>
        </w:tc>
        <w:tc>
          <w:tcPr>
            <w:tcW w:w="1276" w:type="dxa"/>
            <w:shd w:val="clear" w:color="auto" w:fill="auto"/>
            <w:vAlign w:val="center"/>
          </w:tcPr>
          <w:p w14:paraId="73185103">
            <w:pPr>
              <w:jc w:val="center"/>
              <w:textAlignment w:val="baseline"/>
              <w:rPr>
                <w:rFonts w:hint="eastAsia" w:ascii="仿宋_GB2312" w:hAnsi="仿宋" w:eastAsia="仿宋_GB2312" w:cs="仿宋"/>
                <w:bCs/>
                <w:kern w:val="2"/>
                <w:sz w:val="24"/>
                <w:szCs w:val="24"/>
                <w:lang w:val="en-US" w:eastAsia="zh-CN" w:bidi="ar-SA"/>
              </w:rPr>
            </w:pPr>
            <w:r>
              <w:rPr>
                <w:rFonts w:hint="eastAsia" w:ascii="仿宋_GB2312" w:hAnsi="仿宋" w:eastAsia="仿宋_GB2312" w:cs="仿宋"/>
                <w:bCs/>
                <w:sz w:val="24"/>
              </w:rPr>
              <w:t>主观分</w:t>
            </w:r>
          </w:p>
        </w:tc>
        <w:tc>
          <w:tcPr>
            <w:tcW w:w="1559" w:type="dxa"/>
          </w:tcPr>
          <w:p w14:paraId="3F9BDBEB">
            <w:pPr>
              <w:textAlignment w:val="baseline"/>
              <w:rPr>
                <w:rFonts w:hint="eastAsia" w:ascii="仿宋_GB2312" w:hAnsi="仿宋" w:eastAsia="仿宋_GB2312" w:cs="仿宋"/>
                <w:bCs/>
                <w:sz w:val="24"/>
              </w:rPr>
            </w:pPr>
          </w:p>
        </w:tc>
      </w:tr>
      <w:tr w14:paraId="3A10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14:paraId="55B4B371">
            <w:pPr>
              <w:jc w:val="left"/>
              <w:textAlignment w:val="baseline"/>
              <w:rPr>
                <w:rFonts w:hint="eastAsia" w:ascii="仿宋_GB2312" w:hAnsi="仿宋" w:eastAsia="仿宋_GB2312" w:cs="仿宋"/>
                <w:bCs/>
                <w:sz w:val="24"/>
              </w:rPr>
            </w:pPr>
            <w:r>
              <w:rPr>
                <w:rFonts w:hint="eastAsia" w:ascii="仿宋_GB2312" w:hAnsi="仿宋" w:eastAsia="仿宋_GB2312" w:cs="仿宋"/>
                <w:b/>
                <w:sz w:val="24"/>
                <w:lang w:val="en-US" w:eastAsia="zh-CN"/>
              </w:rPr>
              <w:t>4</w:t>
            </w:r>
            <w:r>
              <w:rPr>
                <w:rFonts w:hint="eastAsia" w:ascii="仿宋_GB2312" w:hAnsi="仿宋" w:eastAsia="仿宋_GB2312" w:cs="仿宋"/>
                <w:b/>
                <w:sz w:val="24"/>
              </w:rPr>
              <w:t>.项目人员配置（</w:t>
            </w:r>
            <w:r>
              <w:rPr>
                <w:rFonts w:hint="eastAsia" w:ascii="仿宋_GB2312" w:hAnsi="仿宋" w:eastAsia="仿宋_GB2312" w:cs="仿宋"/>
                <w:b/>
                <w:sz w:val="24"/>
                <w:lang w:val="en-US" w:eastAsia="zh-CN"/>
              </w:rPr>
              <w:t>8</w:t>
            </w:r>
            <w:r>
              <w:rPr>
                <w:rFonts w:hint="eastAsia" w:ascii="仿宋_GB2312" w:hAnsi="仿宋" w:eastAsia="仿宋_GB2312" w:cs="仿宋"/>
                <w:b/>
                <w:sz w:val="24"/>
              </w:rPr>
              <w:t>分）</w:t>
            </w:r>
          </w:p>
        </w:tc>
      </w:tr>
      <w:tr w14:paraId="6956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3A8CA41B">
            <w:pPr>
              <w:ind w:left="-141" w:leftChars="-67" w:firstLine="139" w:firstLineChars="58"/>
              <w:jc w:val="cente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4.1</w:t>
            </w:r>
          </w:p>
        </w:tc>
        <w:tc>
          <w:tcPr>
            <w:tcW w:w="3442" w:type="dxa"/>
            <w:vAlign w:val="top"/>
          </w:tcPr>
          <w:p w14:paraId="15D07499">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技术负责人的专业素质、技术能力、类似项目实施经验情况。（可根据项目要求提供参与项目相关案例得1分、提供参与项目相关成效证明得1分，未提供0分）。</w:t>
            </w:r>
          </w:p>
        </w:tc>
        <w:tc>
          <w:tcPr>
            <w:tcW w:w="837" w:type="dxa"/>
            <w:vAlign w:val="center"/>
          </w:tcPr>
          <w:p w14:paraId="3070E41E">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0AE93828">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2662ADD3">
            <w:pPr>
              <w:textAlignment w:val="baseline"/>
              <w:rPr>
                <w:rFonts w:hint="eastAsia" w:ascii="仿宋_GB2312" w:hAnsi="仿宋" w:eastAsia="仿宋_GB2312" w:cs="仿宋"/>
                <w:b/>
                <w:sz w:val="24"/>
              </w:rPr>
            </w:pPr>
          </w:p>
        </w:tc>
      </w:tr>
      <w:tr w14:paraId="28D3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0B9EFE54">
            <w:pPr>
              <w:ind w:left="-141" w:leftChars="-67" w:firstLine="139" w:firstLineChars="58"/>
              <w:jc w:val="cente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4.2</w:t>
            </w:r>
          </w:p>
        </w:tc>
        <w:tc>
          <w:tcPr>
            <w:tcW w:w="3442" w:type="dxa"/>
            <w:vAlign w:val="top"/>
          </w:tcPr>
          <w:p w14:paraId="66C37B03">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质量管理负责人的专业素质、类似项目管理经验情况。（可根据项目要求提供参与项目管理相关案例得1分、提供类似项目管理经验材料得1分，未提供0分）。</w:t>
            </w:r>
          </w:p>
        </w:tc>
        <w:tc>
          <w:tcPr>
            <w:tcW w:w="837" w:type="dxa"/>
            <w:vAlign w:val="center"/>
          </w:tcPr>
          <w:p w14:paraId="12EE7434">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365413FB">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60E0CA62">
            <w:pPr>
              <w:textAlignment w:val="baseline"/>
              <w:rPr>
                <w:rFonts w:hint="eastAsia" w:ascii="仿宋_GB2312" w:hAnsi="仿宋" w:eastAsia="仿宋_GB2312" w:cs="仿宋"/>
                <w:b/>
                <w:sz w:val="24"/>
              </w:rPr>
            </w:pPr>
          </w:p>
        </w:tc>
      </w:tr>
      <w:tr w14:paraId="1A9A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2F4EE526">
            <w:pPr>
              <w:ind w:left="-141" w:leftChars="-67" w:firstLine="139" w:firstLineChars="58"/>
              <w:jc w:val="cente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4.3</w:t>
            </w:r>
          </w:p>
        </w:tc>
        <w:tc>
          <w:tcPr>
            <w:tcW w:w="3442" w:type="dxa"/>
            <w:vAlign w:val="top"/>
          </w:tcPr>
          <w:p w14:paraId="1716777A">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培训负责人的专业素质、技术能力、类似项目培训经验情况。（可根据项目要求提供参与培训相关案例得1分、提供参与培训的相关成果得1分，未提供0分）。</w:t>
            </w:r>
          </w:p>
        </w:tc>
        <w:tc>
          <w:tcPr>
            <w:tcW w:w="837" w:type="dxa"/>
            <w:vAlign w:val="center"/>
          </w:tcPr>
          <w:p w14:paraId="6F5C7761">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430C0E4B">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3EC32066">
            <w:pPr>
              <w:textAlignment w:val="baseline"/>
              <w:rPr>
                <w:rFonts w:hint="eastAsia" w:ascii="仿宋_GB2312" w:hAnsi="仿宋" w:eastAsia="仿宋_GB2312" w:cs="仿宋"/>
                <w:b/>
                <w:sz w:val="24"/>
              </w:rPr>
            </w:pPr>
          </w:p>
        </w:tc>
      </w:tr>
      <w:tr w14:paraId="4359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191EA1C1">
            <w:pPr>
              <w:ind w:left="-141" w:leftChars="-67" w:firstLine="139" w:firstLineChars="58"/>
              <w:jc w:val="cente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4.4</w:t>
            </w:r>
          </w:p>
        </w:tc>
        <w:tc>
          <w:tcPr>
            <w:tcW w:w="3442" w:type="dxa"/>
            <w:vAlign w:val="top"/>
          </w:tcPr>
          <w:p w14:paraId="3F5B87D1">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售后负责人的专业素质、技术能力、类似项目售后经验情况。（可根据项目要求提供参与售后服务相关案例得1分、提供参与售后相关客户反馈得1分，未提供0分）。</w:t>
            </w:r>
          </w:p>
        </w:tc>
        <w:tc>
          <w:tcPr>
            <w:tcW w:w="837" w:type="dxa"/>
            <w:vAlign w:val="center"/>
          </w:tcPr>
          <w:p w14:paraId="2A47F63C">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14:paraId="6600555F">
            <w:pPr>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tcPr>
          <w:p w14:paraId="7DEA6589">
            <w:pPr>
              <w:textAlignment w:val="baseline"/>
              <w:rPr>
                <w:rFonts w:hint="eastAsia" w:ascii="仿宋_GB2312" w:hAnsi="仿宋" w:eastAsia="仿宋_GB2312" w:cs="仿宋"/>
                <w:b/>
                <w:sz w:val="24"/>
              </w:rPr>
            </w:pPr>
          </w:p>
        </w:tc>
      </w:tr>
      <w:tr w14:paraId="2EDD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14:paraId="5C5505C1">
            <w:pPr>
              <w:jc w:val="left"/>
              <w:textAlignment w:val="baseline"/>
              <w:rPr>
                <w:rFonts w:hint="eastAsia" w:ascii="仿宋_GB2312" w:hAnsi="仿宋" w:eastAsia="仿宋_GB2312" w:cs="仿宋"/>
                <w:bCs/>
                <w:sz w:val="24"/>
              </w:rPr>
            </w:pPr>
            <w:r>
              <w:rPr>
                <w:rFonts w:hint="eastAsia" w:ascii="仿宋_GB2312" w:hAnsi="仿宋" w:eastAsia="仿宋_GB2312" w:cs="仿宋"/>
                <w:b/>
                <w:sz w:val="24"/>
                <w:lang w:val="en-US" w:eastAsia="zh-CN"/>
              </w:rPr>
              <w:t>5</w:t>
            </w:r>
            <w:r>
              <w:rPr>
                <w:rFonts w:hint="eastAsia" w:ascii="仿宋_GB2312" w:hAnsi="仿宋" w:eastAsia="仿宋_GB2312" w:cs="仿宋"/>
                <w:b/>
                <w:sz w:val="24"/>
              </w:rPr>
              <w:t>.售后服务（</w:t>
            </w:r>
            <w:r>
              <w:rPr>
                <w:rFonts w:hint="eastAsia" w:ascii="仿宋_GB2312" w:hAnsi="仿宋" w:eastAsia="仿宋_GB2312" w:cs="仿宋"/>
                <w:b/>
                <w:sz w:val="24"/>
                <w:lang w:val="en-US" w:eastAsia="zh-CN"/>
              </w:rPr>
              <w:t>9</w:t>
            </w:r>
            <w:r>
              <w:rPr>
                <w:rFonts w:hint="eastAsia" w:ascii="仿宋_GB2312" w:hAnsi="仿宋" w:eastAsia="仿宋_GB2312" w:cs="仿宋"/>
                <w:b/>
                <w:sz w:val="24"/>
              </w:rPr>
              <w:t>分）</w:t>
            </w:r>
          </w:p>
        </w:tc>
      </w:tr>
      <w:tr w14:paraId="4EB4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4D9E7DAD">
            <w:pPr>
              <w:ind w:left="-141" w:leftChars="-67" w:firstLine="139" w:firstLineChars="58"/>
              <w:jc w:val="center"/>
              <w:textAlignment w:val="baseline"/>
              <w:rPr>
                <w:rFonts w:hint="eastAsia" w:ascii="仿宋_GB2312" w:hAnsi="仿宋" w:eastAsia="仿宋_GB2312" w:cs="仿宋"/>
                <w:b/>
                <w:bCs/>
                <w:sz w:val="24"/>
              </w:rPr>
            </w:pPr>
            <w:r>
              <w:rPr>
                <w:rFonts w:hint="eastAsia" w:ascii="仿宋_GB2312" w:hAnsi="仿宋" w:eastAsia="仿宋_GB2312" w:cs="仿宋"/>
                <w:bCs/>
                <w:sz w:val="24"/>
                <w:lang w:val="en-US" w:eastAsia="zh-CN"/>
              </w:rPr>
              <w:t>5</w:t>
            </w:r>
            <w:r>
              <w:rPr>
                <w:rFonts w:hint="eastAsia" w:ascii="仿宋_GB2312" w:hAnsi="仿宋" w:eastAsia="仿宋_GB2312" w:cs="仿宋"/>
                <w:bCs/>
                <w:sz w:val="24"/>
              </w:rPr>
              <w:t>.1</w:t>
            </w:r>
          </w:p>
        </w:tc>
        <w:tc>
          <w:tcPr>
            <w:tcW w:w="3442" w:type="dxa"/>
            <w:vAlign w:val="center"/>
          </w:tcPr>
          <w:p w14:paraId="7AD93AAC">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根据投标人提供的售后服务方案，对服务流程、服务可行性、服务完整性以及服务承诺落实的保障措施和维护能力情况等进行评审。</w:t>
            </w:r>
          </w:p>
          <w:p w14:paraId="47DEBC39">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要点内容完整、完全符合采购售后需求的得3分；内容与本项目联系，比较符合采购售后需求的得2分；部分符合采购售后需求的得1分；不符合或未提供0分。</w:t>
            </w:r>
          </w:p>
        </w:tc>
        <w:tc>
          <w:tcPr>
            <w:tcW w:w="837" w:type="dxa"/>
            <w:vAlign w:val="center"/>
          </w:tcPr>
          <w:p w14:paraId="4CB08AD9">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3</w:t>
            </w:r>
          </w:p>
        </w:tc>
        <w:tc>
          <w:tcPr>
            <w:tcW w:w="1276" w:type="dxa"/>
            <w:vAlign w:val="center"/>
          </w:tcPr>
          <w:p w14:paraId="48E1A7E7">
            <w:pPr>
              <w:ind w:left="-141" w:leftChars="-67" w:firstLine="139" w:firstLineChars="58"/>
              <w:jc w:val="left"/>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vAlign w:val="center"/>
          </w:tcPr>
          <w:p w14:paraId="6E52A4CB">
            <w:pPr>
              <w:ind w:left="-141" w:leftChars="-67" w:firstLine="140" w:firstLineChars="58"/>
              <w:jc w:val="left"/>
              <w:textAlignment w:val="baseline"/>
              <w:rPr>
                <w:rFonts w:hint="eastAsia" w:ascii="仿宋_GB2312" w:hAnsi="仿宋" w:eastAsia="仿宋_GB2312" w:cs="仿宋"/>
                <w:b/>
                <w:sz w:val="24"/>
              </w:rPr>
            </w:pPr>
          </w:p>
        </w:tc>
      </w:tr>
      <w:tr w14:paraId="2F84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6F7240E1">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5.2</w:t>
            </w:r>
          </w:p>
        </w:tc>
        <w:tc>
          <w:tcPr>
            <w:tcW w:w="3442" w:type="dxa"/>
            <w:vAlign w:val="center"/>
          </w:tcPr>
          <w:p w14:paraId="014CDD6D">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根据投标人的售后服务响应时间、响应渠道、响应机制等进行评审，并提供网点地址（本地或周边）和服务电话及相关有效证明文件或承诺函，确保不影响实际教学工作进度。</w:t>
            </w:r>
          </w:p>
          <w:p w14:paraId="22A13E6F">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要点内容完整、完全符合采购售后需求的得3分；内容与本项目联系，比较符合采购售后需求的得2分；部分符合采购售后需求的得1分；不符合或未提供0分。</w:t>
            </w:r>
          </w:p>
        </w:tc>
        <w:tc>
          <w:tcPr>
            <w:tcW w:w="837" w:type="dxa"/>
            <w:vAlign w:val="center"/>
          </w:tcPr>
          <w:p w14:paraId="793C5A63">
            <w:pPr>
              <w:ind w:left="-141" w:leftChars="-67" w:firstLine="139" w:firstLineChars="58"/>
              <w:jc w:val="cente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3</w:t>
            </w:r>
          </w:p>
        </w:tc>
        <w:tc>
          <w:tcPr>
            <w:tcW w:w="1276" w:type="dxa"/>
            <w:vAlign w:val="center"/>
          </w:tcPr>
          <w:p w14:paraId="4070DA68">
            <w:pPr>
              <w:ind w:left="-141" w:leftChars="-67" w:firstLine="139" w:firstLineChars="58"/>
              <w:jc w:val="left"/>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vAlign w:val="center"/>
          </w:tcPr>
          <w:p w14:paraId="19619F98">
            <w:pPr>
              <w:ind w:left="-141" w:leftChars="-67" w:firstLine="140" w:firstLineChars="58"/>
              <w:jc w:val="left"/>
              <w:textAlignment w:val="baseline"/>
              <w:rPr>
                <w:rFonts w:hint="eastAsia" w:ascii="仿宋_GB2312" w:hAnsi="仿宋" w:eastAsia="仿宋_GB2312" w:cs="仿宋"/>
                <w:b/>
                <w:sz w:val="24"/>
              </w:rPr>
            </w:pPr>
          </w:p>
        </w:tc>
      </w:tr>
      <w:tr w14:paraId="2E25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7B5741F6">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5</w:t>
            </w:r>
            <w:r>
              <w:rPr>
                <w:rFonts w:hint="eastAsia" w:ascii="仿宋_GB2312" w:hAnsi="仿宋" w:eastAsia="仿宋_GB2312" w:cs="仿宋"/>
                <w:bCs/>
                <w:sz w:val="24"/>
              </w:rPr>
              <w:t>.</w:t>
            </w:r>
            <w:r>
              <w:rPr>
                <w:rFonts w:hint="eastAsia" w:ascii="仿宋_GB2312" w:hAnsi="仿宋" w:eastAsia="仿宋_GB2312" w:cs="仿宋"/>
                <w:bCs/>
                <w:sz w:val="24"/>
                <w:lang w:val="en-US" w:eastAsia="zh-CN"/>
              </w:rPr>
              <w:t>3</w:t>
            </w:r>
          </w:p>
        </w:tc>
        <w:tc>
          <w:tcPr>
            <w:tcW w:w="3442" w:type="dxa"/>
            <w:vAlign w:val="center"/>
          </w:tcPr>
          <w:p w14:paraId="30B525B2">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根据投标人质保期内外的技术支持能力，如定期回访、技术培训、故障排除指导等，以及是否有对应的技术支撑能力售后，如工程师技术水平、课程迭代速度、设备升级维护周期等进行评审。</w:t>
            </w:r>
          </w:p>
          <w:p w14:paraId="745F3DCD">
            <w:pPr>
              <w:textAlignment w:val="baseline"/>
              <w:rPr>
                <w:rFonts w:hint="eastAsia" w:ascii="仿宋_GB2312" w:hAnsi="仿宋" w:eastAsia="仿宋_GB2312" w:cs="仿宋"/>
                <w:bCs/>
                <w:sz w:val="24"/>
                <w:lang w:val="zh-CN"/>
              </w:rPr>
            </w:pPr>
            <w:r>
              <w:rPr>
                <w:rFonts w:hint="eastAsia" w:ascii="仿宋_GB2312" w:hAnsi="仿宋" w:eastAsia="仿宋_GB2312" w:cs="仿宋"/>
                <w:bCs/>
                <w:sz w:val="24"/>
                <w:lang w:val="zh-CN"/>
              </w:rPr>
              <w:t>要点内容完整、完全符合采购售后需求的得3分；内容与本项目联系，比较符合采购售后需求的得2分；部分符合采购售后需求的得1分；不符合或未提供0分。</w:t>
            </w:r>
          </w:p>
        </w:tc>
        <w:tc>
          <w:tcPr>
            <w:tcW w:w="837" w:type="dxa"/>
            <w:vAlign w:val="center"/>
          </w:tcPr>
          <w:p w14:paraId="4635FE24">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3</w:t>
            </w:r>
          </w:p>
        </w:tc>
        <w:tc>
          <w:tcPr>
            <w:tcW w:w="1276" w:type="dxa"/>
            <w:vAlign w:val="center"/>
          </w:tcPr>
          <w:p w14:paraId="3C82A724">
            <w:pPr>
              <w:ind w:left="-141" w:leftChars="-67" w:firstLine="139" w:firstLineChars="58"/>
              <w:jc w:val="left"/>
              <w:textAlignment w:val="baseline"/>
              <w:rPr>
                <w:rFonts w:hint="eastAsia" w:ascii="仿宋_GB2312" w:hAnsi="仿宋" w:eastAsia="仿宋_GB2312" w:cs="仿宋"/>
                <w:bCs/>
                <w:sz w:val="24"/>
              </w:rPr>
            </w:pPr>
            <w:r>
              <w:rPr>
                <w:rFonts w:hint="eastAsia" w:ascii="仿宋_GB2312" w:hAnsi="仿宋" w:eastAsia="仿宋_GB2312" w:cs="仿宋"/>
                <w:bCs/>
                <w:sz w:val="24"/>
              </w:rPr>
              <w:t>主观分</w:t>
            </w:r>
          </w:p>
        </w:tc>
        <w:tc>
          <w:tcPr>
            <w:tcW w:w="1559" w:type="dxa"/>
            <w:vAlign w:val="center"/>
          </w:tcPr>
          <w:p w14:paraId="0C55690A">
            <w:pPr>
              <w:ind w:left="-141" w:leftChars="-67" w:firstLine="140" w:firstLineChars="58"/>
              <w:jc w:val="left"/>
              <w:textAlignment w:val="baseline"/>
              <w:rPr>
                <w:rFonts w:hint="eastAsia" w:ascii="仿宋_GB2312" w:hAnsi="仿宋" w:eastAsia="仿宋_GB2312" w:cs="仿宋"/>
                <w:b/>
                <w:sz w:val="24"/>
              </w:rPr>
            </w:pPr>
          </w:p>
        </w:tc>
      </w:tr>
      <w:tr w14:paraId="4EC1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14:paraId="008B6860">
            <w:pPr>
              <w:jc w:val="left"/>
              <w:textAlignment w:val="baseline"/>
              <w:rPr>
                <w:rFonts w:hint="eastAsia" w:ascii="仿宋_GB2312" w:hAnsi="仿宋" w:eastAsia="仿宋_GB2312" w:cs="仿宋"/>
                <w:bCs/>
                <w:sz w:val="24"/>
              </w:rPr>
            </w:pPr>
            <w:r>
              <w:rPr>
                <w:rFonts w:hint="eastAsia" w:ascii="仿宋_GB2312" w:hAnsi="仿宋" w:eastAsia="仿宋_GB2312" w:cs="仿宋"/>
                <w:b/>
                <w:sz w:val="24"/>
                <w:lang w:val="en-US" w:eastAsia="zh-CN"/>
              </w:rPr>
              <w:t>6</w:t>
            </w:r>
            <w:r>
              <w:rPr>
                <w:rFonts w:hint="eastAsia" w:ascii="仿宋_GB2312" w:hAnsi="仿宋" w:eastAsia="仿宋_GB2312" w:cs="仿宋"/>
                <w:b/>
                <w:sz w:val="24"/>
              </w:rPr>
              <w:t>.产品业绩（</w:t>
            </w:r>
            <w:r>
              <w:rPr>
                <w:rFonts w:hint="eastAsia" w:ascii="仿宋_GB2312" w:hAnsi="仿宋" w:eastAsia="仿宋_GB2312" w:cs="仿宋"/>
                <w:b/>
                <w:sz w:val="24"/>
                <w:lang w:val="en-US" w:eastAsia="zh-CN"/>
              </w:rPr>
              <w:t>3</w:t>
            </w:r>
            <w:r>
              <w:rPr>
                <w:rFonts w:hint="eastAsia" w:ascii="仿宋_GB2312" w:hAnsi="仿宋" w:eastAsia="仿宋_GB2312" w:cs="仿宋"/>
                <w:b/>
                <w:sz w:val="24"/>
              </w:rPr>
              <w:t>分）</w:t>
            </w:r>
          </w:p>
        </w:tc>
      </w:tr>
      <w:tr w14:paraId="3B88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7DC0A0F1">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6</w:t>
            </w:r>
          </w:p>
        </w:tc>
        <w:tc>
          <w:tcPr>
            <w:tcW w:w="3442" w:type="dxa"/>
            <w:vAlign w:val="center"/>
          </w:tcPr>
          <w:p w14:paraId="2B6D2099">
            <w:pPr>
              <w:textAlignment w:val="baseline"/>
              <w:rPr>
                <w:rFonts w:hint="eastAsia" w:ascii="仿宋_GB2312" w:hAnsi="仿宋" w:eastAsia="仿宋_GB2312" w:cs="仿宋"/>
                <w:bCs/>
                <w:sz w:val="24"/>
              </w:rPr>
            </w:pPr>
            <w:r>
              <w:rPr>
                <w:rFonts w:hint="eastAsia" w:ascii="仿宋_GB2312" w:hAnsi="仿宋" w:eastAsia="仿宋_GB2312" w:cs="仿宋"/>
                <w:bCs/>
                <w:sz w:val="24"/>
              </w:rPr>
              <w:t>投标人自2021年1月1日以来完成的同类案例。每个案例需提供合同和用户验收报告。（以验收报告时间为准，验收报告必须提供用户单位盖章），每个得1</w:t>
            </w:r>
            <w:r>
              <w:rPr>
                <w:rFonts w:hint="eastAsia" w:ascii="仿宋_GB2312" w:hAnsi="仿宋" w:eastAsia="仿宋_GB2312" w:cs="仿宋"/>
                <w:bCs/>
                <w:sz w:val="24"/>
                <w:lang w:val="en-US" w:eastAsia="zh-CN"/>
              </w:rPr>
              <w:t>.5</w:t>
            </w:r>
            <w:r>
              <w:rPr>
                <w:rFonts w:hint="eastAsia" w:ascii="仿宋_GB2312" w:hAnsi="仿宋" w:eastAsia="仿宋_GB2312" w:cs="仿宋"/>
                <w:bCs/>
                <w:sz w:val="24"/>
              </w:rPr>
              <w:t>分，最高得</w:t>
            </w:r>
            <w:r>
              <w:rPr>
                <w:rFonts w:hint="eastAsia" w:ascii="仿宋_GB2312" w:hAnsi="仿宋" w:eastAsia="仿宋_GB2312" w:cs="仿宋"/>
                <w:bCs/>
                <w:sz w:val="24"/>
                <w:lang w:val="en-US" w:eastAsia="zh-CN"/>
              </w:rPr>
              <w:t>3</w:t>
            </w:r>
            <w:r>
              <w:rPr>
                <w:rFonts w:hint="eastAsia" w:ascii="仿宋_GB2312" w:hAnsi="仿宋" w:eastAsia="仿宋_GB2312" w:cs="仿宋"/>
                <w:bCs/>
                <w:sz w:val="24"/>
              </w:rPr>
              <w:t>分。（同类案例是指与采购标的同品类的产品案例）</w:t>
            </w:r>
          </w:p>
        </w:tc>
        <w:tc>
          <w:tcPr>
            <w:tcW w:w="837" w:type="dxa"/>
            <w:vAlign w:val="center"/>
          </w:tcPr>
          <w:p w14:paraId="4AD17AEF">
            <w:pPr>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color w:val="000000" w:themeColor="text1"/>
                <w:sz w:val="24"/>
                <w:lang w:val="en-US" w:eastAsia="zh-CN"/>
                <w14:textFill>
                  <w14:solidFill>
                    <w14:schemeClr w14:val="tx1"/>
                  </w14:solidFill>
                </w14:textFill>
              </w:rPr>
              <w:t>3</w:t>
            </w:r>
          </w:p>
        </w:tc>
        <w:tc>
          <w:tcPr>
            <w:tcW w:w="1276" w:type="dxa"/>
            <w:vAlign w:val="center"/>
          </w:tcPr>
          <w:p w14:paraId="5DCB5916">
            <w:pPr>
              <w:pStyle w:val="1021"/>
              <w:ind w:left="480" w:leftChars="0" w:hanging="480"/>
              <w:rPr>
                <w:rFonts w:hint="eastAsia" w:ascii="仿宋_GB2312" w:hAnsi="仿宋" w:eastAsia="仿宋_GB2312" w:cs="仿宋"/>
                <w:bCs/>
                <w:sz w:val="24"/>
                <w:szCs w:val="24"/>
              </w:rPr>
            </w:pPr>
            <w:r>
              <w:rPr>
                <w:rFonts w:hint="eastAsia" w:ascii="仿宋_GB2312" w:hAnsi="仿宋" w:eastAsia="仿宋_GB2312" w:cs="仿宋"/>
                <w:bCs/>
                <w:sz w:val="24"/>
                <w:szCs w:val="24"/>
              </w:rPr>
              <w:t>客观分</w:t>
            </w:r>
          </w:p>
        </w:tc>
        <w:tc>
          <w:tcPr>
            <w:tcW w:w="1559" w:type="dxa"/>
          </w:tcPr>
          <w:p w14:paraId="74C85843">
            <w:pPr>
              <w:textAlignment w:val="baseline"/>
              <w:rPr>
                <w:rFonts w:hint="eastAsia" w:ascii="仿宋_GB2312" w:hAnsi="仿宋" w:eastAsia="仿宋_GB2312" w:cs="仿宋"/>
                <w:bCs/>
                <w:sz w:val="24"/>
              </w:rPr>
            </w:pPr>
          </w:p>
        </w:tc>
      </w:tr>
      <w:tr w14:paraId="7EC0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14:paraId="56E54D1A">
            <w:pPr>
              <w:jc w:val="left"/>
              <w:textAlignment w:val="baseline"/>
              <w:rPr>
                <w:rFonts w:hint="eastAsia" w:ascii="仿宋_GB2312" w:hAnsi="仿宋" w:eastAsia="仿宋_GB2312" w:cs="仿宋"/>
                <w:bCs/>
                <w:sz w:val="24"/>
              </w:rPr>
            </w:pPr>
            <w:r>
              <w:rPr>
                <w:rFonts w:hint="eastAsia" w:ascii="仿宋_GB2312" w:hAnsi="仿宋" w:eastAsia="仿宋_GB2312" w:cs="仿宋"/>
                <w:b/>
                <w:sz w:val="24"/>
                <w:lang w:val="en-US" w:eastAsia="zh-CN"/>
              </w:rPr>
              <w:t>7</w:t>
            </w:r>
            <w:r>
              <w:rPr>
                <w:rFonts w:hint="eastAsia" w:ascii="仿宋_GB2312" w:hAnsi="仿宋" w:eastAsia="仿宋_GB2312" w:cs="仿宋"/>
                <w:b/>
                <w:sz w:val="24"/>
              </w:rPr>
              <w:t>.投标报价（30分）</w:t>
            </w:r>
          </w:p>
        </w:tc>
      </w:tr>
      <w:tr w14:paraId="5480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65F6E0F">
            <w:pPr>
              <w:ind w:left="-141" w:leftChars="-67" w:firstLine="139" w:firstLineChars="58"/>
              <w:jc w:val="center"/>
              <w:textAlignment w:val="baseline"/>
              <w:rPr>
                <w:rFonts w:hint="eastAsia" w:ascii="仿宋_GB2312" w:hAnsi="仿宋" w:eastAsia="仿宋_GB2312" w:cs="仿宋"/>
                <w:b/>
                <w:bCs/>
                <w:sz w:val="24"/>
                <w:lang w:eastAsia="zh-CN"/>
              </w:rPr>
            </w:pPr>
            <w:r>
              <w:rPr>
                <w:rFonts w:hint="eastAsia" w:ascii="仿宋_GB2312" w:hAnsi="仿宋" w:eastAsia="仿宋_GB2312" w:cs="仿宋"/>
                <w:bCs/>
                <w:sz w:val="24"/>
                <w:lang w:val="en-US" w:eastAsia="zh-CN"/>
              </w:rPr>
              <w:t>7</w:t>
            </w:r>
          </w:p>
        </w:tc>
        <w:tc>
          <w:tcPr>
            <w:tcW w:w="3442" w:type="dxa"/>
            <w:vAlign w:val="center"/>
          </w:tcPr>
          <w:p w14:paraId="7B1139CC">
            <w:pPr>
              <w:spacing w:line="360" w:lineRule="auto"/>
              <w:rPr>
                <w:rFonts w:hint="eastAsia" w:ascii="仿宋_GB2312" w:hAnsi="仿宋" w:eastAsia="仿宋_GB2312" w:cs="仿宋"/>
                <w:b/>
                <w:sz w:val="24"/>
              </w:rPr>
            </w:pPr>
            <w:r>
              <w:rPr>
                <w:rFonts w:hint="eastAsia" w:ascii="仿宋_GB2312" w:hAnsi="仿宋" w:eastAsia="仿宋_GB2312" w:cs="仿宋"/>
                <w:bCs/>
                <w:sz w:val="24"/>
                <w:lang w:val="zh-CN"/>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招标代理机构当场统一计算)</w:t>
            </w:r>
            <w:r>
              <w:rPr>
                <w:rFonts w:hint="eastAsia" w:ascii="仿宋_GB2312" w:hAnsi="仿宋" w:eastAsia="仿宋_GB2312" w:cs="仿宋"/>
                <w:bCs/>
                <w:sz w:val="24"/>
                <w:lang w:val="zh-CN" w:eastAsia="zh-CN"/>
              </w:rPr>
              <w:t>。</w:t>
            </w:r>
            <w:r>
              <w:rPr>
                <w:rFonts w:hint="eastAsia" w:ascii="仿宋_GB2312" w:hAnsi="仿宋" w:eastAsia="仿宋_GB2312" w:cs="仿宋"/>
                <w:b/>
                <w:bCs w:val="0"/>
                <w:sz w:val="24"/>
                <w:lang w:val="zh-CN"/>
              </w:rPr>
              <w:t>投标文件报价低于项目预算50%的，应当在报价文件中详细阐述每一个产品不影响产品质量或者诚信履约的具体原因，未全部详细阐述的，作为投标无效处理。详见第四部分，评标办法的4.2投标无效中的第4.2.13条款。</w:t>
            </w:r>
          </w:p>
        </w:tc>
        <w:tc>
          <w:tcPr>
            <w:tcW w:w="837" w:type="dxa"/>
            <w:vAlign w:val="center"/>
          </w:tcPr>
          <w:p w14:paraId="50DD05FF">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30</w:t>
            </w:r>
          </w:p>
        </w:tc>
        <w:tc>
          <w:tcPr>
            <w:tcW w:w="1276" w:type="dxa"/>
            <w:vAlign w:val="center"/>
          </w:tcPr>
          <w:p w14:paraId="6F0F5556">
            <w:pPr>
              <w:ind w:left="-141" w:leftChars="-67" w:firstLine="139" w:firstLineChars="58"/>
              <w:jc w:val="left"/>
              <w:textAlignment w:val="baseline"/>
              <w:rPr>
                <w:rFonts w:hint="eastAsia" w:ascii="仿宋_GB2312" w:hAnsi="仿宋" w:eastAsia="仿宋_GB2312" w:cs="仿宋"/>
                <w:bCs/>
                <w:sz w:val="24"/>
              </w:rPr>
            </w:pPr>
            <w:r>
              <w:rPr>
                <w:rFonts w:hint="eastAsia" w:ascii="仿宋_GB2312" w:hAnsi="仿宋" w:eastAsia="仿宋_GB2312" w:cs="仿宋"/>
                <w:bCs/>
                <w:sz w:val="24"/>
              </w:rPr>
              <w:t>客观分</w:t>
            </w:r>
          </w:p>
        </w:tc>
        <w:tc>
          <w:tcPr>
            <w:tcW w:w="1559" w:type="dxa"/>
            <w:vAlign w:val="center"/>
          </w:tcPr>
          <w:p w14:paraId="41AFF5FB">
            <w:pPr>
              <w:ind w:left="-141" w:leftChars="-67" w:firstLine="140" w:firstLineChars="58"/>
              <w:jc w:val="left"/>
              <w:textAlignment w:val="baseline"/>
              <w:rPr>
                <w:rFonts w:hint="eastAsia" w:ascii="仿宋_GB2312" w:hAnsi="仿宋" w:eastAsia="仿宋_GB2312" w:cs="仿宋"/>
                <w:b/>
                <w:sz w:val="24"/>
              </w:rPr>
            </w:pPr>
          </w:p>
        </w:tc>
      </w:tr>
    </w:tbl>
    <w:p w14:paraId="215DCE1A">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14:paraId="3E93591B">
      <w:pPr>
        <w:snapToGrid w:val="0"/>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一、评标方法</w:t>
      </w:r>
    </w:p>
    <w:p w14:paraId="51C20F5D">
      <w:pPr>
        <w:adjustRightInd/>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14:paraId="20FECCE6">
      <w:pPr>
        <w:snapToGrid w:val="0"/>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二、评标标准</w:t>
      </w:r>
    </w:p>
    <w:p w14:paraId="50CD1C58">
      <w:pPr>
        <w:spacing w:line="360" w:lineRule="auto"/>
        <w:ind w:firstLine="472" w:firstLineChars="196"/>
        <w:rPr>
          <w:rFonts w:hint="eastAsia"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见评标办法前附表。</w:t>
      </w:r>
    </w:p>
    <w:p w14:paraId="76BCEFF1">
      <w:pPr>
        <w:snapToGrid w:val="0"/>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三、评标程序</w:t>
      </w:r>
    </w:p>
    <w:p w14:paraId="36FA47FC">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14:paraId="78900B8E">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14:paraId="55AC828E">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14:paraId="3CBAED84">
      <w:pPr>
        <w:spacing w:line="360" w:lineRule="auto"/>
        <w:ind w:firstLine="472" w:firstLineChars="196"/>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1567D218">
      <w:pPr>
        <w:pStyle w:val="159"/>
        <w:spacing w:before="0"/>
        <w:ind w:firstLine="508" w:firstLineChars="212"/>
        <w:rPr>
          <w:rFonts w:hint="eastAsia"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2305876C">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14:paraId="6A729B12">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14:paraId="6710F150">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14:paraId="24E86E15">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14:paraId="3F7A0629">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201DC80">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7B4F1361">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644B191D">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73EA16">
      <w:pPr>
        <w:pStyle w:val="159"/>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8685D12">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AF4A80">
      <w:pPr>
        <w:spacing w:line="360" w:lineRule="auto"/>
        <w:ind w:firstLine="480" w:firstLineChars="200"/>
        <w:rPr>
          <w:rFonts w:hint="eastAsia"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22CD89">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31F6B5">
      <w:pPr>
        <w:snapToGrid w:val="0"/>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四、评标中的其他事项</w:t>
      </w:r>
    </w:p>
    <w:p w14:paraId="48E3C245">
      <w:pPr>
        <w:pStyle w:val="159"/>
        <w:spacing w:before="0"/>
        <w:ind w:firstLine="472" w:firstLineChars="196"/>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0F92E2">
      <w:pPr>
        <w:pStyle w:val="27"/>
        <w:spacing w:line="360" w:lineRule="auto"/>
        <w:ind w:left="954" w:leftChars="226" w:hanging="479" w:firstLineChars="0"/>
        <w:rPr>
          <w:rFonts w:hint="eastAsia"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有下列情形之一的，投标无效：</w:t>
      </w:r>
    </w:p>
    <w:p w14:paraId="5446AA09">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14:paraId="3FA6AD93">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14:paraId="5C67DB34">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4.2.3采购人拟采购的产品属于政府强制采购的节能产品品目清单范围的，投标人未按招标文件要求提供国家确定的认证机构出具的、处于有效期之内的节能产品认证证书的；</w:t>
      </w:r>
    </w:p>
    <w:p w14:paraId="1248F7FA">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14:paraId="593A1B3F">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14:paraId="3B46DE7D">
      <w:pPr>
        <w:snapToGrid w:val="0"/>
        <w:spacing w:line="360" w:lineRule="auto"/>
        <w:ind w:firstLine="120" w:firstLineChars="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4.2.6投标文件出现不是唯一的、有选择性投标报价的;</w:t>
      </w:r>
    </w:p>
    <w:p w14:paraId="5A59F427">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14:paraId="75EB47DC">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4.2.8报价明显低于其他通过符合性审查投标人的报价，有可能影响产品质量或者不能诚信履约的，未能按要求提供书面说明或者提交相关证明材料，不能证明其报价合理性的;</w:t>
      </w:r>
    </w:p>
    <w:p w14:paraId="05BC0DCA">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14:paraId="0131FF65">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14:paraId="3F6D53E8">
      <w:pPr>
        <w:spacing w:line="360" w:lineRule="auto"/>
        <w:ind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14:paraId="29946ECC">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4.2.12投标人仅提交备份投标文件，未在电子交易平台传输递交投标文件的，投标无效；</w:t>
      </w:r>
    </w:p>
    <w:p w14:paraId="6858E6B1">
      <w:pPr>
        <w:spacing w:line="360" w:lineRule="auto"/>
        <w:ind w:firstLine="480" w:firstLineChars="200"/>
        <w:rPr>
          <w:rFonts w:hint="eastAsia" w:ascii="仿宋" w:hAnsi="仿宋" w:eastAsia="仿宋" w:cs="仿宋_GB2312"/>
          <w:b/>
          <w:bCs/>
          <w:kern w:val="0"/>
          <w:sz w:val="24"/>
        </w:rPr>
      </w:pPr>
      <w:r>
        <w:rPr>
          <w:rFonts w:hint="eastAsia" w:ascii="仿宋" w:hAnsi="仿宋" w:eastAsia="仿宋" w:cs="仿宋_GB2312"/>
          <w:kern w:val="0"/>
          <w:sz w:val="24"/>
        </w:rPr>
        <w:t xml:space="preserve">4.2.13 </w:t>
      </w:r>
      <w:r>
        <w:rPr>
          <w:rFonts w:hint="eastAsia" w:ascii="仿宋" w:hAnsi="仿宋" w:eastAsia="仿宋" w:cs="仿宋_GB2312"/>
          <w:b/>
          <w:bCs/>
          <w:kern w:val="0"/>
          <w:sz w:val="24"/>
        </w:rPr>
        <w:t>投标文件报价低于项目预算50%的，应当在报价文件中详细阐述每一个产品不影响产品质量或者诚信履约的具体原因，未全部详细阐述的，作为投标无效处理；</w:t>
      </w:r>
    </w:p>
    <w:p w14:paraId="4C898382">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4.2.14 投标文件不满足招标文件的其它实质性要求的；</w:t>
      </w:r>
    </w:p>
    <w:p w14:paraId="4E60CCA1">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4.2.15法律、法规、规章（适用本市的）及省级以上规范性文件（适用本市的）规定的其他无效情形。</w:t>
      </w:r>
    </w:p>
    <w:p w14:paraId="349ACFA1">
      <w:pPr>
        <w:pStyle w:val="27"/>
        <w:snapToGrid w:val="0"/>
        <w:spacing w:line="360" w:lineRule="auto"/>
        <w:ind w:firstLine="472" w:firstLineChars="196"/>
        <w:rPr>
          <w:rFonts w:hint="eastAsia"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14:paraId="40507BBB">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14:paraId="175B2CC7">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5.2出现影响采购公正的违法、违规行为的；</w:t>
      </w:r>
    </w:p>
    <w:p w14:paraId="51D482E9">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14:paraId="613569D7">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5.4因重大变故，采购任务取消的。</w:t>
      </w:r>
    </w:p>
    <w:p w14:paraId="54BF89B7">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废标后，采购机构应当将废标理由通知所有投标人。</w:t>
      </w:r>
    </w:p>
    <w:p w14:paraId="5AB35664">
      <w:pPr>
        <w:pStyle w:val="27"/>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72CBA2">
      <w:pPr>
        <w:pStyle w:val="27"/>
        <w:snapToGrid w:val="0"/>
        <w:spacing w:line="360" w:lineRule="auto"/>
        <w:ind w:firstLine="482"/>
        <w:rPr>
          <w:rFonts w:hint="eastAsia" w:ascii="仿宋_GB2312" w:hAnsi="仿宋_GB2312" w:eastAsia="仿宋_GB2312" w:cs="仿宋_GB2312"/>
        </w:rPr>
      </w:pPr>
      <w:r>
        <w:rPr>
          <w:rFonts w:hint="eastAsia" w:ascii="仿宋_GB2312" w:hAnsi="仿宋_GB2312" w:eastAsia="仿宋_GB2312" w:cs="仿宋_GB2312"/>
          <w:b/>
        </w:rPr>
        <w:t>7.重新开展采购。</w:t>
      </w:r>
      <w:r>
        <w:rPr>
          <w:rFonts w:hint="eastAsia" w:ascii="仿宋_GB2312" w:hAnsi="仿宋_GB2312" w:eastAsia="仿宋_GB2312" w:cs="仿宋_GB2312"/>
        </w:rPr>
        <w:t>有政府采购法第七十一条、第七十二条规定的违法行为之一，影响或者可能影响中标结果的，依照下列规定处理：</w:t>
      </w:r>
    </w:p>
    <w:p w14:paraId="0E4875A8">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7.1未确定中标供应商的，终止本次政府采购活动，重新开展政府采购活动。</w:t>
      </w:r>
    </w:p>
    <w:p w14:paraId="06376D8A">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7.2已确定中标供应商但尚未签订政府采购合同的，中标结果无效，从合格的中标候选人中另行确定中标供应商；没有合格的中标候选人的，重新开展政府采购活动。</w:t>
      </w:r>
    </w:p>
    <w:p w14:paraId="0267EB73">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7.3政府采购合同已签订但尚未履行的，撤销合同，从合格的中标候选人中另行确定中标供应商；没有合格的中标候选人的，重新开展政府采购活动。</w:t>
      </w:r>
    </w:p>
    <w:p w14:paraId="42BC7E72">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14:paraId="7D3C1BFB">
      <w:pPr>
        <w:pStyle w:val="27"/>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7.5政府采购当事人有其他违反政府采购法或者政府采购法实施条例等法律法规规定的行为，经改正后仍然影响或者可能影响中标结果或者依法被认定为中标无效的，依照7.1-7.4规定处理。</w:t>
      </w:r>
    </w:p>
    <w:p w14:paraId="1C59C7E7">
      <w:pPr>
        <w:pStyle w:val="27"/>
        <w:snapToGrid w:val="0"/>
        <w:spacing w:line="360" w:lineRule="auto"/>
        <w:ind w:firstLine="0" w:firstLineChars="0"/>
        <w:rPr>
          <w:rFonts w:hint="eastAsia" w:ascii="仿宋_GB2312" w:hAnsi="仿宋_GB2312" w:eastAsia="仿宋_GB2312" w:cs="仿宋_GB2312"/>
        </w:rPr>
      </w:pPr>
    </w:p>
    <w:bookmarkEnd w:id="26"/>
    <w:p w14:paraId="2D6CC752">
      <w:pPr>
        <w:widowControl/>
        <w:adjustRightInd/>
        <w:jc w:val="left"/>
        <w:rPr>
          <w:rFonts w:hint="eastAsia" w:ascii="仿宋_GB2312" w:hAnsi="仿宋_GB2312" w:eastAsia="仿宋_GB2312" w:cs="仿宋_GB2312"/>
          <w:b/>
          <w:sz w:val="36"/>
          <w:szCs w:val="36"/>
        </w:rPr>
      </w:pPr>
      <w:bookmarkStart w:id="399" w:name="第五部分"/>
      <w:bookmarkStart w:id="400" w:name="_Toc86217003"/>
      <w:r>
        <w:rPr>
          <w:rFonts w:ascii="仿宋_GB2312" w:hAnsi="仿宋_GB2312" w:eastAsia="仿宋_GB2312" w:cs="仿宋_GB2312"/>
          <w:b/>
          <w:sz w:val="36"/>
          <w:szCs w:val="36"/>
        </w:rPr>
        <w:br w:type="page"/>
      </w:r>
    </w:p>
    <w:p w14:paraId="42952F25">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第五部分 拟签订的合同文本</w:t>
      </w:r>
    </w:p>
    <w:p w14:paraId="42084582">
      <w:pPr>
        <w:rPr>
          <w:rFonts w:hint="eastAsia"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14:paraId="5260F8ED">
      <w:pPr>
        <w:spacing w:line="480" w:lineRule="auto"/>
        <w:jc w:val="center"/>
        <w:rPr>
          <w:rFonts w:hint="eastAsia" w:ascii="仿宋_GB2312" w:hAnsi="仿宋_GB2312" w:eastAsia="仿宋_GB2312" w:cs="仿宋_GB2312"/>
          <w:b/>
          <w:sz w:val="28"/>
          <w:szCs w:val="28"/>
        </w:rPr>
      </w:pPr>
    </w:p>
    <w:p w14:paraId="1C04A344">
      <w:pPr>
        <w:spacing w:line="480" w:lineRule="auto"/>
        <w:jc w:val="center"/>
        <w:rPr>
          <w:rFonts w:hint="eastAsia" w:ascii="仿宋_GB2312" w:hAnsi="仿宋_GB2312" w:eastAsia="仿宋_GB2312" w:cs="仿宋_GB2312"/>
          <w:b/>
          <w:sz w:val="24"/>
        </w:rPr>
      </w:pPr>
    </w:p>
    <w:p w14:paraId="00E529C2">
      <w:pPr>
        <w:spacing w:line="480" w:lineRule="auto"/>
        <w:jc w:val="center"/>
        <w:rPr>
          <w:rFonts w:hint="eastAsia" w:ascii="仿宋_GB2312" w:hAnsi="仿宋_GB2312" w:eastAsia="仿宋_GB2312" w:cs="仿宋_GB2312"/>
          <w:b/>
          <w:sz w:val="24"/>
        </w:rPr>
      </w:pPr>
    </w:p>
    <w:p w14:paraId="28C96FD2">
      <w:pPr>
        <w:spacing w:line="48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政府采购合同参考范本</w:t>
      </w:r>
    </w:p>
    <w:p w14:paraId="1E055188">
      <w:pPr>
        <w:spacing w:line="48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（货物类）</w:t>
      </w:r>
    </w:p>
    <w:p w14:paraId="33292877">
      <w:pPr>
        <w:pStyle w:val="702"/>
        <w:rPr>
          <w:rFonts w:hint="eastAsia" w:ascii="仿宋_GB2312" w:hAnsi="仿宋_GB2312" w:eastAsia="仿宋_GB2312" w:cs="仿宋_GB2312"/>
          <w:szCs w:val="24"/>
        </w:rPr>
      </w:pPr>
    </w:p>
    <w:p w14:paraId="2807D4F7">
      <w:pPr>
        <w:pStyle w:val="702"/>
        <w:rPr>
          <w:rFonts w:hint="eastAsia" w:ascii="仿宋_GB2312" w:hAnsi="仿宋_GB2312" w:eastAsia="仿宋_GB2312" w:cs="仿宋_GB2312"/>
          <w:szCs w:val="24"/>
        </w:rPr>
      </w:pPr>
    </w:p>
    <w:p w14:paraId="5E7B3E18">
      <w:pPr>
        <w:pStyle w:val="702"/>
        <w:jc w:val="center"/>
        <w:rPr>
          <w:rFonts w:hint="eastAsia" w:ascii="仿宋_GB2312" w:hAnsi="仿宋_GB2312" w:eastAsia="仿宋_GB2312" w:cs="仿宋_GB2312"/>
          <w:szCs w:val="24"/>
        </w:rPr>
      </w:pPr>
    </w:p>
    <w:p w14:paraId="19BE90CD">
      <w:pPr>
        <w:pStyle w:val="702"/>
        <w:ind w:firstLine="2843" w:firstLineChars="1180"/>
        <w:rPr>
          <w:rFonts w:hint="eastAsia" w:ascii="仿宋_GB2312" w:hAnsi="仿宋_GB2312" w:eastAsia="仿宋_GB2312" w:cs="仿宋_GB2312"/>
          <w:b/>
          <w:szCs w:val="24"/>
        </w:rPr>
      </w:pPr>
      <w:r>
        <w:rPr>
          <w:rFonts w:hint="eastAsia" w:ascii="仿宋_GB2312" w:hAnsi="仿宋_GB2312" w:eastAsia="仿宋_GB2312" w:cs="仿宋_GB2312"/>
          <w:b/>
          <w:szCs w:val="24"/>
        </w:rPr>
        <w:t>第一部分 合同书</w:t>
      </w:r>
    </w:p>
    <w:p w14:paraId="7119130C">
      <w:pPr>
        <w:pStyle w:val="702"/>
        <w:rPr>
          <w:rFonts w:hint="eastAsia" w:ascii="仿宋_GB2312" w:hAnsi="仿宋_GB2312" w:eastAsia="仿宋_GB2312" w:cs="仿宋_GB2312"/>
          <w:szCs w:val="24"/>
        </w:rPr>
      </w:pPr>
    </w:p>
    <w:p w14:paraId="0F6DE035">
      <w:pPr>
        <w:pStyle w:val="702"/>
        <w:rPr>
          <w:rFonts w:hint="eastAsia" w:ascii="仿宋_GB2312" w:hAnsi="仿宋_GB2312" w:eastAsia="仿宋_GB2312" w:cs="仿宋_GB2312"/>
          <w:szCs w:val="24"/>
        </w:rPr>
      </w:pPr>
    </w:p>
    <w:p w14:paraId="03661B61">
      <w:pPr>
        <w:spacing w:before="120" w:line="22" w:lineRule="atLeast"/>
        <w:rPr>
          <w:rFonts w:hint="eastAsia" w:ascii="仿宋_GB2312" w:hAnsi="仿宋_GB2312" w:eastAsia="仿宋_GB2312" w:cs="仿宋_GB2312"/>
          <w:sz w:val="24"/>
        </w:rPr>
      </w:pPr>
    </w:p>
    <w:p w14:paraId="09DE2B07">
      <w:pPr>
        <w:spacing w:before="120" w:line="22" w:lineRule="atLeast"/>
        <w:ind w:left="960"/>
        <w:rPr>
          <w:rFonts w:hint="eastAsia"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14:paraId="0AE9F515">
      <w:pPr>
        <w:pStyle w:val="599"/>
        <w:spacing w:before="120" w:line="22" w:lineRule="atLeast"/>
        <w:rPr>
          <w:rFonts w:hint="eastAsia" w:hAnsi="仿宋_GB2312" w:cs="仿宋_GB2312"/>
          <w:szCs w:val="24"/>
        </w:rPr>
      </w:pPr>
    </w:p>
    <w:p w14:paraId="30E5B70E">
      <w:pPr>
        <w:pStyle w:val="599"/>
        <w:spacing w:before="120" w:line="22" w:lineRule="atLeast"/>
        <w:rPr>
          <w:rFonts w:hint="eastAsia" w:hAnsi="仿宋_GB2312" w:cs="仿宋_GB2312"/>
          <w:szCs w:val="24"/>
        </w:rPr>
      </w:pPr>
    </w:p>
    <w:p w14:paraId="57BEAF31">
      <w:pPr>
        <w:rPr>
          <w:rFonts w:hint="eastAsia" w:ascii="仿宋_GB2312" w:hAnsi="仿宋_GB2312" w:eastAsia="仿宋_GB2312" w:cs="仿宋_GB2312"/>
          <w:sz w:val="24"/>
        </w:rPr>
      </w:pPr>
    </w:p>
    <w:p w14:paraId="2EA368A0">
      <w:pPr>
        <w:spacing w:before="120" w:line="22" w:lineRule="atLeast"/>
        <w:ind w:left="960"/>
        <w:rPr>
          <w:rFonts w:hint="eastAsia"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xml:space="preserve">                                       </w:t>
      </w:r>
    </w:p>
    <w:p w14:paraId="614CA395">
      <w:pPr>
        <w:spacing w:before="120" w:line="22" w:lineRule="atLeast"/>
        <w:rPr>
          <w:rFonts w:hint="eastAsia" w:ascii="仿宋_GB2312" w:hAnsi="仿宋_GB2312" w:eastAsia="仿宋_GB2312" w:cs="仿宋_GB2312"/>
          <w:sz w:val="24"/>
        </w:rPr>
      </w:pPr>
    </w:p>
    <w:p w14:paraId="5929FAAA">
      <w:pPr>
        <w:spacing w:before="120" w:line="22" w:lineRule="atLeast"/>
        <w:ind w:left="960"/>
        <w:rPr>
          <w:rFonts w:hint="eastAsia" w:ascii="仿宋_GB2312" w:hAnsi="仿宋_GB2312" w:eastAsia="仿宋_GB2312" w:cs="仿宋_GB2312"/>
          <w:sz w:val="24"/>
          <w:u w:val="single"/>
        </w:rPr>
      </w:pPr>
      <w:r>
        <w:rPr>
          <w:rFonts w:hint="eastAsia" w:ascii="仿宋_GB2312" w:hAnsi="仿宋_GB2312" w:eastAsia="仿宋_GB2312" w:cs="仿宋_GB2312"/>
          <w:sz w:val="24"/>
        </w:rPr>
        <w:t>乙方：</w:t>
      </w:r>
      <w:r>
        <w:rPr>
          <w:rFonts w:hint="eastAsia" w:ascii="仿宋_GB2312" w:hAnsi="仿宋_GB2312" w:eastAsia="仿宋_GB2312" w:cs="仿宋_GB2312"/>
          <w:sz w:val="24"/>
          <w:u w:val="single"/>
        </w:rPr>
        <w:t xml:space="preserve">                                       </w:t>
      </w:r>
    </w:p>
    <w:p w14:paraId="5FB38AF5">
      <w:pPr>
        <w:spacing w:before="120" w:line="22" w:lineRule="atLeast"/>
        <w:rPr>
          <w:rFonts w:hint="eastAsia" w:ascii="仿宋_GB2312" w:hAnsi="仿宋_GB2312" w:eastAsia="仿宋_GB2312" w:cs="仿宋_GB2312"/>
          <w:sz w:val="24"/>
        </w:rPr>
      </w:pPr>
    </w:p>
    <w:p w14:paraId="13E480F1">
      <w:pPr>
        <w:spacing w:before="120" w:line="22" w:lineRule="atLeast"/>
        <w:ind w:firstLine="960" w:firstLineChars="400"/>
        <w:rPr>
          <w:rFonts w:hint="eastAsia" w:ascii="仿宋_GB2312" w:hAnsi="仿宋_GB2312" w:eastAsia="仿宋_GB2312" w:cs="仿宋_GB2312"/>
          <w:sz w:val="24"/>
          <w:u w:val="single"/>
        </w:rPr>
      </w:pPr>
      <w:r>
        <w:rPr>
          <w:rFonts w:hint="eastAsia" w:ascii="仿宋_GB2312" w:hAnsi="仿宋_GB2312" w:eastAsia="仿宋_GB2312" w:cs="仿宋_GB2312"/>
          <w:sz w:val="24"/>
        </w:rPr>
        <w:t>签订地：</w:t>
      </w:r>
      <w:r>
        <w:rPr>
          <w:rFonts w:hint="eastAsia" w:ascii="仿宋_GB2312" w:hAnsi="仿宋_GB2312" w:eastAsia="仿宋_GB2312" w:cs="仿宋_GB2312"/>
          <w:sz w:val="24"/>
          <w:u w:val="single"/>
        </w:rPr>
        <w:t xml:space="preserve">                                     </w:t>
      </w:r>
    </w:p>
    <w:p w14:paraId="463870CE">
      <w:pPr>
        <w:spacing w:before="120" w:line="22" w:lineRule="atLeast"/>
        <w:rPr>
          <w:rFonts w:hint="eastAsia" w:ascii="仿宋_GB2312" w:hAnsi="仿宋_GB2312" w:eastAsia="仿宋_GB2312" w:cs="仿宋_GB2312"/>
          <w:sz w:val="24"/>
        </w:rPr>
      </w:pPr>
    </w:p>
    <w:p w14:paraId="7107037D">
      <w:pPr>
        <w:spacing w:before="120" w:line="22" w:lineRule="atLeast"/>
        <w:ind w:firstLine="960" w:firstLineChars="400"/>
        <w:rPr>
          <w:rFonts w:hint="eastAsia" w:ascii="仿宋_GB2312" w:hAnsi="仿宋_GB2312" w:eastAsia="仿宋_GB2312" w:cs="仿宋_GB2312"/>
          <w:sz w:val="24"/>
          <w:u w:val="single"/>
        </w:rPr>
      </w:pP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1E46C279">
      <w:pPr>
        <w:widowControl/>
        <w:jc w:val="left"/>
        <w:rPr>
          <w:rFonts w:hint="eastAsia" w:ascii="仿宋_GB2312" w:hAnsi="仿宋_GB2312" w:eastAsia="仿宋_GB2312" w:cs="仿宋_GB2312"/>
          <w:kern w:val="0"/>
          <w:sz w:val="24"/>
        </w:rPr>
        <w:sectPr>
          <w:pgSz w:w="11905" w:h="16838"/>
          <w:pgMar w:top="1474" w:right="1814" w:bottom="1474" w:left="1814" w:header="851" w:footer="850" w:gutter="0"/>
          <w:cols w:space="0" w:num="1"/>
        </w:sectPr>
      </w:pPr>
    </w:p>
    <w:p w14:paraId="54ED4811">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杭州市交通职业高级中学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以</w:t>
      </w:r>
      <w:r>
        <w:rPr>
          <w:rFonts w:hint="eastAsia" w:ascii="仿宋_GB2312" w:hAnsi="仿宋_GB2312" w:eastAsia="仿宋_GB2312" w:cs="仿宋_GB2312"/>
          <w:sz w:val="24"/>
          <w:u w:val="single"/>
        </w:rPr>
        <w:t xml:space="preserve">   （政府采购方式）  </w:t>
      </w:r>
      <w:r>
        <w:rPr>
          <w:rFonts w:hint="eastAsia" w:ascii="仿宋_GB2312" w:hAnsi="仿宋_GB2312" w:eastAsia="仿宋_GB2312" w:cs="仿宋_GB2312"/>
          <w:sz w:val="24"/>
        </w:rPr>
        <w:t>对</w:t>
      </w:r>
      <w:r>
        <w:rPr>
          <w:rFonts w:hint="eastAsia" w:ascii="仿宋_GB2312" w:hAnsi="仿宋_GB2312" w:eastAsia="仿宋_GB2312" w:cs="仿宋_GB2312"/>
          <w:sz w:val="24"/>
          <w:u w:val="single"/>
        </w:rPr>
        <w:t xml:space="preserve">   （同前页项目名称）   </w:t>
      </w:r>
      <w:r>
        <w:rPr>
          <w:rFonts w:hint="eastAsia" w:ascii="仿宋_GB2312" w:hAnsi="仿宋_GB2312" w:eastAsia="仿宋_GB2312" w:cs="仿宋_GB2312"/>
          <w:sz w:val="24"/>
        </w:rPr>
        <w:t>项目进行了采购。经</w:t>
      </w:r>
      <w:r>
        <w:rPr>
          <w:rFonts w:hint="eastAsia" w:ascii="仿宋_GB2312" w:hAnsi="仿宋_GB2312" w:eastAsia="仿宋_GB2312" w:cs="仿宋_GB2312"/>
          <w:sz w:val="24"/>
          <w:u w:val="single"/>
        </w:rPr>
        <w:t xml:space="preserve">   （相关评定主体名称）   </w:t>
      </w:r>
      <w:r>
        <w:rPr>
          <w:rFonts w:hint="eastAsia" w:ascii="仿宋_GB2312" w:hAnsi="仿宋_GB2312" w:eastAsia="仿宋_GB2312" w:cs="仿宋_GB2312"/>
          <w:sz w:val="24"/>
        </w:rPr>
        <w:t>评定，</w:t>
      </w:r>
      <w:r>
        <w:rPr>
          <w:rFonts w:hint="eastAsia" w:ascii="仿宋_GB2312" w:hAnsi="仿宋_GB2312" w:eastAsia="仿宋_GB2312" w:cs="仿宋_GB2312"/>
          <w:sz w:val="24"/>
          <w:u w:val="single"/>
        </w:rPr>
        <w:t xml:space="preserve">   （中标供应商名称）</w:t>
      </w:r>
      <w:r>
        <w:rPr>
          <w:rFonts w:hint="eastAsia" w:ascii="仿宋_GB2312" w:hAnsi="仿宋_GB2312" w:eastAsia="仿宋_GB2312" w:cs="仿宋_GB2312"/>
          <w:sz w:val="24"/>
        </w:rPr>
        <w:t>为该项目中标供应商。现于中标通知书发出之日起十个工作日内，按照招标文件确定的事项签订本合同。</w:t>
      </w:r>
    </w:p>
    <w:p w14:paraId="245D65B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杭州市交通职业高级中学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(以下简称：甲方)和</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lang w:val="zh-CN"/>
        </w:rPr>
        <w:t>(以下简称：乙方)协商一致，约定以下合同</w:t>
      </w:r>
      <w:r>
        <w:rPr>
          <w:rFonts w:hint="eastAsia" w:ascii="仿宋_GB2312" w:hAnsi="仿宋_GB2312" w:eastAsia="仿宋_GB2312" w:cs="仿宋_GB2312"/>
          <w:sz w:val="24"/>
        </w:rPr>
        <w:t>条款，以兹共同遵守、全面履行。</w:t>
      </w:r>
    </w:p>
    <w:p w14:paraId="6A09E5D3">
      <w:pPr>
        <w:spacing w:line="560" w:lineRule="exact"/>
        <w:ind w:firstLine="482" w:firstLineChars="200"/>
        <w:outlineLvl w:val="0"/>
        <w:rPr>
          <w:rFonts w:hint="eastAsia" w:ascii="仿宋_GB2312" w:hAnsi="仿宋_GB2312" w:eastAsia="仿宋_GB2312" w:cs="仿宋_GB2312"/>
          <w:b/>
          <w:sz w:val="24"/>
        </w:rPr>
      </w:pPr>
      <w:bookmarkStart w:id="401" w:name="_Toc3029"/>
      <w:bookmarkStart w:id="402" w:name="_Toc2232"/>
      <w:bookmarkStart w:id="403" w:name="_Toc24059"/>
      <w:r>
        <w:rPr>
          <w:rFonts w:hint="eastAsia" w:ascii="仿宋_GB2312" w:hAnsi="仿宋_GB2312" w:eastAsia="仿宋_GB2312" w:cs="仿宋_GB2312"/>
          <w:b/>
          <w:sz w:val="24"/>
        </w:rPr>
        <w:t>1.1 合同组成部分</w:t>
      </w:r>
      <w:bookmarkEnd w:id="401"/>
      <w:bookmarkEnd w:id="402"/>
      <w:bookmarkEnd w:id="403"/>
    </w:p>
    <w:p w14:paraId="6AD529B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20827F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 本合同及其补充合同、变更协议；</w:t>
      </w:r>
    </w:p>
    <w:p w14:paraId="24891E8B">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 中标通知书；</w:t>
      </w:r>
    </w:p>
    <w:p w14:paraId="36878F0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1.1.3 投标文件（含澄清或者说明文件）；</w:t>
      </w:r>
    </w:p>
    <w:p w14:paraId="1C5F72B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1.1.4 招标文件（含澄清或者修改文件）；</w:t>
      </w:r>
    </w:p>
    <w:p w14:paraId="5455C45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1.1.5 其他相关招标文件。</w:t>
      </w:r>
    </w:p>
    <w:p w14:paraId="0D68901D">
      <w:pPr>
        <w:spacing w:line="560" w:lineRule="exact"/>
        <w:ind w:firstLine="482" w:firstLineChars="200"/>
        <w:outlineLvl w:val="0"/>
        <w:rPr>
          <w:rFonts w:hint="eastAsia" w:ascii="仿宋_GB2312" w:hAnsi="仿宋_GB2312" w:eastAsia="仿宋_GB2312" w:cs="仿宋_GB2312"/>
          <w:b/>
          <w:sz w:val="24"/>
        </w:rPr>
      </w:pPr>
      <w:bookmarkStart w:id="404" w:name="_Toc24300"/>
      <w:bookmarkStart w:id="405" w:name="_Toc27126"/>
      <w:bookmarkStart w:id="406" w:name="_Toc21295"/>
      <w:r>
        <w:rPr>
          <w:rFonts w:hint="eastAsia" w:ascii="仿宋_GB2312" w:hAnsi="仿宋_GB2312" w:eastAsia="仿宋_GB2312" w:cs="仿宋_GB2312"/>
          <w:b/>
          <w:sz w:val="24"/>
        </w:rPr>
        <w:t>1.2 货物</w:t>
      </w:r>
      <w:bookmarkEnd w:id="404"/>
      <w:bookmarkEnd w:id="405"/>
      <w:bookmarkEnd w:id="406"/>
    </w:p>
    <w:p w14:paraId="4B187A6E">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1.2.1 货物名称：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26FAB92D">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1.2.2 货物数量：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B356CB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1.2.3 货物质量：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792A9C0">
      <w:pPr>
        <w:spacing w:line="560" w:lineRule="exact"/>
        <w:ind w:firstLine="482" w:firstLineChars="200"/>
        <w:outlineLvl w:val="0"/>
        <w:rPr>
          <w:rFonts w:hint="eastAsia" w:ascii="仿宋_GB2312" w:hAnsi="仿宋_GB2312" w:eastAsia="仿宋_GB2312" w:cs="仿宋_GB2312"/>
          <w:b/>
          <w:sz w:val="24"/>
        </w:rPr>
      </w:pPr>
      <w:bookmarkStart w:id="407" w:name="_Toc21631"/>
      <w:bookmarkStart w:id="408" w:name="_Toc21551"/>
      <w:bookmarkStart w:id="409" w:name="_Toc23292"/>
      <w:r>
        <w:rPr>
          <w:rFonts w:hint="eastAsia" w:ascii="仿宋_GB2312" w:hAnsi="仿宋_GB2312" w:eastAsia="仿宋_GB2312" w:cs="仿宋_GB2312"/>
          <w:b/>
          <w:sz w:val="24"/>
        </w:rPr>
        <w:t>1.3 价款</w:t>
      </w:r>
      <w:bookmarkEnd w:id="407"/>
      <w:bookmarkEnd w:id="408"/>
      <w:bookmarkEnd w:id="409"/>
    </w:p>
    <w:p w14:paraId="16C8A42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本合同总价为：￥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14:paraId="482722E4">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4B0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6AEC3F">
            <w:pPr>
              <w:pStyle w:val="3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AF3AACD">
            <w:pPr>
              <w:pStyle w:val="330"/>
              <w:spacing w:line="560" w:lineRule="exact"/>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597DC95">
            <w:pPr>
              <w:pStyle w:val="3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分项价格</w:t>
            </w:r>
          </w:p>
        </w:tc>
      </w:tr>
      <w:tr w14:paraId="0077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C553A0">
            <w:pPr>
              <w:pStyle w:val="330"/>
              <w:spacing w:line="560" w:lineRule="exact"/>
              <w:ind w:firstLine="200"/>
              <w:jc w:val="center"/>
              <w:rPr>
                <w:rFonts w:hint="eastAsia"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3ED78DA">
            <w:pPr>
              <w:pStyle w:val="330"/>
              <w:spacing w:line="560" w:lineRule="exact"/>
              <w:ind w:firstLine="200"/>
              <w:jc w:val="center"/>
              <w:rPr>
                <w:rFonts w:hint="eastAsia"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CB6075">
            <w:pPr>
              <w:pStyle w:val="330"/>
              <w:spacing w:line="560" w:lineRule="exact"/>
              <w:ind w:firstLine="200"/>
              <w:jc w:val="center"/>
              <w:rPr>
                <w:rFonts w:hint="eastAsia" w:ascii="仿宋_GB2312" w:hAnsi="仿宋_GB2312" w:eastAsia="仿宋_GB2312" w:cs="仿宋_GB2312"/>
                <w:sz w:val="24"/>
                <w:szCs w:val="24"/>
              </w:rPr>
            </w:pPr>
          </w:p>
        </w:tc>
      </w:tr>
      <w:tr w14:paraId="7DDD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492278">
            <w:pPr>
              <w:pStyle w:val="330"/>
              <w:spacing w:line="560" w:lineRule="exact"/>
              <w:ind w:firstLine="200"/>
              <w:jc w:val="center"/>
              <w:rPr>
                <w:rFonts w:hint="eastAsia"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7E6310">
            <w:pPr>
              <w:pStyle w:val="330"/>
              <w:spacing w:line="560" w:lineRule="exact"/>
              <w:ind w:firstLine="200"/>
              <w:jc w:val="center"/>
              <w:rPr>
                <w:rFonts w:hint="eastAsia"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947A039">
            <w:pPr>
              <w:pStyle w:val="330"/>
              <w:spacing w:line="560" w:lineRule="exact"/>
              <w:ind w:firstLine="200"/>
              <w:jc w:val="center"/>
              <w:rPr>
                <w:rFonts w:hint="eastAsia" w:ascii="仿宋_GB2312" w:hAnsi="仿宋_GB2312" w:eastAsia="仿宋_GB2312" w:cs="仿宋_GB2312"/>
                <w:sz w:val="24"/>
                <w:szCs w:val="24"/>
              </w:rPr>
            </w:pPr>
          </w:p>
        </w:tc>
      </w:tr>
      <w:tr w14:paraId="372C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9162D2">
            <w:pPr>
              <w:pStyle w:val="330"/>
              <w:spacing w:line="560" w:lineRule="exact"/>
              <w:ind w:firstLine="200"/>
              <w:jc w:val="center"/>
              <w:rPr>
                <w:rFonts w:hint="eastAsia"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BDFD54D">
            <w:pPr>
              <w:pStyle w:val="330"/>
              <w:spacing w:line="560" w:lineRule="exact"/>
              <w:ind w:firstLine="200"/>
              <w:jc w:val="center"/>
              <w:rPr>
                <w:rFonts w:hint="eastAsia"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76866DB">
            <w:pPr>
              <w:pStyle w:val="330"/>
              <w:spacing w:line="560" w:lineRule="exact"/>
              <w:ind w:firstLine="200"/>
              <w:jc w:val="center"/>
              <w:rPr>
                <w:rFonts w:hint="eastAsia" w:ascii="仿宋_GB2312" w:hAnsi="仿宋_GB2312" w:eastAsia="仿宋_GB2312" w:cs="仿宋_GB2312"/>
                <w:sz w:val="24"/>
                <w:szCs w:val="24"/>
              </w:rPr>
            </w:pPr>
          </w:p>
        </w:tc>
      </w:tr>
      <w:tr w14:paraId="08CD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B1E246">
            <w:pPr>
              <w:pStyle w:val="330"/>
              <w:spacing w:line="560" w:lineRule="exact"/>
              <w:ind w:firstLine="200"/>
              <w:jc w:val="center"/>
              <w:rPr>
                <w:rFonts w:hint="eastAsia"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DE83F3">
            <w:pPr>
              <w:pStyle w:val="330"/>
              <w:spacing w:line="560" w:lineRule="exact"/>
              <w:ind w:firstLine="200"/>
              <w:jc w:val="center"/>
              <w:rPr>
                <w:rFonts w:hint="eastAsia"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38DA149">
            <w:pPr>
              <w:pStyle w:val="330"/>
              <w:spacing w:line="560" w:lineRule="exact"/>
              <w:ind w:firstLine="200"/>
              <w:jc w:val="center"/>
              <w:rPr>
                <w:rFonts w:hint="eastAsia" w:ascii="仿宋_GB2312" w:hAnsi="仿宋_GB2312" w:eastAsia="仿宋_GB2312" w:cs="仿宋_GB2312"/>
                <w:sz w:val="24"/>
                <w:szCs w:val="24"/>
              </w:rPr>
            </w:pPr>
          </w:p>
        </w:tc>
      </w:tr>
      <w:tr w14:paraId="4FDA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D7FCC4">
            <w:pPr>
              <w:pStyle w:val="330"/>
              <w:spacing w:line="560" w:lineRule="exact"/>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0DE64AE">
            <w:pPr>
              <w:pStyle w:val="330"/>
              <w:spacing w:line="560" w:lineRule="exact"/>
              <w:ind w:firstLine="200"/>
              <w:jc w:val="center"/>
              <w:rPr>
                <w:rFonts w:hint="eastAsia" w:ascii="仿宋_GB2312" w:hAnsi="仿宋_GB2312" w:eastAsia="仿宋_GB2312" w:cs="仿宋_GB2312"/>
                <w:sz w:val="24"/>
                <w:szCs w:val="24"/>
              </w:rPr>
            </w:pPr>
          </w:p>
        </w:tc>
      </w:tr>
    </w:tbl>
    <w:p w14:paraId="76D41A79">
      <w:pPr>
        <w:spacing w:line="560" w:lineRule="exact"/>
        <w:ind w:firstLine="482" w:firstLineChars="200"/>
        <w:outlineLvl w:val="0"/>
        <w:rPr>
          <w:rFonts w:hint="eastAsia" w:ascii="仿宋_GB2312" w:hAnsi="仿宋_GB2312" w:eastAsia="仿宋_GB2312" w:cs="仿宋_GB2312"/>
          <w:b/>
          <w:sz w:val="24"/>
        </w:rPr>
      </w:pPr>
      <w:bookmarkStart w:id="410" w:name="_Toc10340"/>
      <w:bookmarkStart w:id="411" w:name="_Toc22618"/>
      <w:bookmarkStart w:id="412" w:name="_Toc1814"/>
      <w:r>
        <w:rPr>
          <w:rFonts w:hint="eastAsia" w:ascii="仿宋_GB2312" w:hAnsi="仿宋_GB2312" w:eastAsia="仿宋_GB2312" w:cs="仿宋_GB2312"/>
          <w:b/>
          <w:sz w:val="24"/>
        </w:rPr>
        <w:t>1.4 付款</w:t>
      </w:r>
      <w:bookmarkEnd w:id="410"/>
      <w:bookmarkEnd w:id="411"/>
      <w:bookmarkEnd w:id="412"/>
      <w:r>
        <w:rPr>
          <w:rFonts w:hint="eastAsia" w:ascii="仿宋_GB2312" w:hAnsi="仿宋_GB2312" w:eastAsia="仿宋_GB2312" w:cs="仿宋_GB2312"/>
          <w:b/>
          <w:sz w:val="24"/>
        </w:rPr>
        <w:t>方式、时间和条件</w:t>
      </w:r>
    </w:p>
    <w:p w14:paraId="08A297C0">
      <w:pPr>
        <w:pStyle w:val="958"/>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B2E9D4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1.4.2合同预付款比例为合同金额的</w:t>
      </w: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rPr>
        <w:t>％；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77FF766">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72659E3">
      <w:pPr>
        <w:spacing w:line="560" w:lineRule="exact"/>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1.4.4资金支付的方式、时间和条件详见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7C638837">
      <w:pPr>
        <w:spacing w:line="560" w:lineRule="exact"/>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6D2C00C7">
      <w:pPr>
        <w:spacing w:line="560" w:lineRule="exact"/>
        <w:ind w:firstLine="482" w:firstLineChars="200"/>
        <w:outlineLvl w:val="0"/>
        <w:rPr>
          <w:rFonts w:hint="eastAsia" w:ascii="仿宋_GB2312" w:hAnsi="仿宋_GB2312" w:eastAsia="仿宋_GB2312" w:cs="仿宋_GB2312"/>
          <w:b/>
          <w:sz w:val="24"/>
        </w:rPr>
      </w:pPr>
      <w:bookmarkStart w:id="413" w:name="_Toc2846"/>
      <w:bookmarkStart w:id="414" w:name="_Toc32071"/>
      <w:bookmarkStart w:id="415" w:name="_Toc19304"/>
      <w:r>
        <w:rPr>
          <w:rFonts w:hint="eastAsia" w:ascii="仿宋_GB2312" w:hAnsi="仿宋_GB2312" w:eastAsia="仿宋_GB2312" w:cs="仿宋_GB2312"/>
          <w:b/>
          <w:sz w:val="24"/>
        </w:rPr>
        <w:t>1.5 货物交付期限、地点和方式</w:t>
      </w:r>
      <w:bookmarkEnd w:id="413"/>
      <w:bookmarkEnd w:id="414"/>
      <w:bookmarkEnd w:id="415"/>
    </w:p>
    <w:p w14:paraId="4C76165A">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1.5.1 交付期限：详见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0542518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1.5.2 交付地点：</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693F306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1.5.3 交付方式：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5EADA80A">
      <w:pPr>
        <w:spacing w:line="560" w:lineRule="exact"/>
        <w:ind w:firstLine="482" w:firstLineChars="200"/>
        <w:outlineLvl w:val="0"/>
        <w:rPr>
          <w:rFonts w:hint="eastAsia" w:ascii="仿宋_GB2312" w:hAnsi="仿宋_GB2312" w:eastAsia="仿宋_GB2312" w:cs="仿宋_GB2312"/>
          <w:b/>
          <w:sz w:val="24"/>
        </w:rPr>
      </w:pPr>
      <w:bookmarkStart w:id="416" w:name="_Toc27250"/>
      <w:bookmarkStart w:id="417" w:name="_Toc19554"/>
      <w:bookmarkStart w:id="418" w:name="_Toc21423"/>
      <w:r>
        <w:rPr>
          <w:rFonts w:hint="eastAsia" w:ascii="仿宋_GB2312" w:hAnsi="仿宋_GB2312" w:eastAsia="仿宋_GB2312" w:cs="仿宋_GB2312"/>
          <w:b/>
          <w:sz w:val="24"/>
        </w:rPr>
        <w:t>1.6 违约责任</w:t>
      </w:r>
      <w:bookmarkEnd w:id="416"/>
      <w:bookmarkEnd w:id="417"/>
      <w:bookmarkEnd w:id="418"/>
    </w:p>
    <w:p w14:paraId="15BD845B">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%；迟延交付货物的违约金计算数额达到前述最高限额之日起，甲方有权在要求乙方支付违约金的同时，书面通知乙方解除本合同；</w:t>
      </w:r>
    </w:p>
    <w:p w14:paraId="16D3914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%；迟延付款的违约金计算数额达到前述最高限额之日起，乙方有权在要求甲方支付违约金的同时，书面通知甲方解除本合同；</w:t>
      </w:r>
    </w:p>
    <w:p w14:paraId="35F0DBD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CF4CBE">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97E290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CCD86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7A510398">
      <w:pPr>
        <w:spacing w:line="560" w:lineRule="exact"/>
        <w:ind w:left="-420" w:leftChars="-200" w:right="-420" w:rightChars="-200" w:firstLine="960" w:firstLineChars="400"/>
        <w:rPr>
          <w:rFonts w:hint="eastAsia" w:ascii="仿宋_GB2312" w:hAnsi="仿宋_GB2312" w:eastAsia="仿宋_GB2312" w:cs="仿宋_GB2312"/>
        </w:rPr>
      </w:pPr>
      <w:r>
        <w:rPr>
          <w:rFonts w:hint="eastAsia" w:ascii="仿宋_GB2312" w:hAnsi="仿宋_GB2312" w:eastAsia="仿宋_GB2312" w:cs="仿宋_GB2312"/>
          <w:sz w:val="24"/>
        </w:rPr>
        <w:t>1.6.7违约责任</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另有约定的，从其约定。</w:t>
      </w:r>
    </w:p>
    <w:p w14:paraId="40906850">
      <w:pPr>
        <w:spacing w:line="560" w:lineRule="exact"/>
        <w:ind w:firstLine="482" w:firstLineChars="200"/>
        <w:outlineLvl w:val="0"/>
        <w:rPr>
          <w:rFonts w:hint="eastAsia" w:ascii="仿宋_GB2312" w:hAnsi="仿宋_GB2312" w:eastAsia="仿宋_GB2312" w:cs="仿宋_GB2312"/>
          <w:b/>
          <w:sz w:val="24"/>
        </w:rPr>
      </w:pPr>
      <w:bookmarkStart w:id="419" w:name="_Toc16021"/>
      <w:bookmarkStart w:id="420" w:name="_Toc15583"/>
      <w:bookmarkStart w:id="421" w:name="_Toc28375"/>
      <w:r>
        <w:rPr>
          <w:rFonts w:hint="eastAsia" w:ascii="仿宋_GB2312" w:hAnsi="仿宋_GB2312" w:eastAsia="仿宋_GB2312" w:cs="仿宋_GB2312"/>
          <w:b/>
          <w:sz w:val="24"/>
        </w:rPr>
        <w:t>1.7 合同争议的解决</w:t>
      </w:r>
      <w:bookmarkEnd w:id="419"/>
      <w:bookmarkEnd w:id="420"/>
      <w:bookmarkEnd w:id="421"/>
    </w:p>
    <w:p w14:paraId="3135820F">
      <w:pPr>
        <w:spacing w:line="560" w:lineRule="exact"/>
        <w:ind w:left="-61" w:leftChars="-29" w:right="-420" w:rightChars="-20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sz w:val="24"/>
          <w:u w:val="single"/>
        </w:rPr>
        <w:t xml:space="preserve"> 合同专用条款  </w:t>
      </w:r>
      <w:r>
        <w:rPr>
          <w:rFonts w:hint="eastAsia" w:ascii="仿宋_GB2312" w:hAnsi="仿宋_GB2312" w:eastAsia="仿宋_GB2312" w:cs="仿宋_GB2312"/>
          <w:sz w:val="24"/>
        </w:rPr>
        <w:t>条款规定的方式解决：</w:t>
      </w:r>
    </w:p>
    <w:p w14:paraId="044B40D2">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1.7.1 将争议提交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仲裁委员会依申请仲裁时其现行有效的仲裁规则裁决；</w:t>
      </w:r>
    </w:p>
    <w:p w14:paraId="5481291C">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1.7.2 向</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人民法院起诉。</w:t>
      </w:r>
    </w:p>
    <w:p w14:paraId="3804D022">
      <w:pPr>
        <w:spacing w:line="560" w:lineRule="exact"/>
        <w:ind w:firstLine="482" w:firstLineChars="200"/>
        <w:outlineLvl w:val="0"/>
        <w:rPr>
          <w:rFonts w:hint="eastAsia" w:ascii="仿宋_GB2312" w:hAnsi="仿宋_GB2312" w:eastAsia="仿宋_GB2312" w:cs="仿宋_GB2312"/>
          <w:b/>
          <w:sz w:val="24"/>
        </w:rPr>
      </w:pPr>
      <w:bookmarkStart w:id="422" w:name="_Toc11173"/>
      <w:bookmarkStart w:id="423" w:name="_Toc7245"/>
      <w:bookmarkStart w:id="424" w:name="_Toc15322"/>
      <w:r>
        <w:rPr>
          <w:rFonts w:hint="eastAsia" w:ascii="仿宋_GB2312" w:hAnsi="仿宋_GB2312" w:eastAsia="仿宋_GB2312" w:cs="仿宋_GB2312"/>
          <w:b/>
          <w:sz w:val="24"/>
        </w:rPr>
        <w:t>1.8 合同生效</w:t>
      </w:r>
      <w:bookmarkEnd w:id="422"/>
      <w:bookmarkEnd w:id="423"/>
      <w:bookmarkEnd w:id="424"/>
    </w:p>
    <w:p w14:paraId="26C27D12">
      <w:pPr>
        <w:spacing w:line="56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本合同自双方当事人盖章或者签字时生效。</w:t>
      </w:r>
    </w:p>
    <w:p w14:paraId="2FF193D8">
      <w:pPr>
        <w:autoSpaceDE w:val="0"/>
        <w:autoSpaceDN w:val="0"/>
        <w:spacing w:line="560" w:lineRule="exact"/>
        <w:rPr>
          <w:rFonts w:hint="eastAsia" w:ascii="仿宋_GB2312" w:hAnsi="仿宋_GB2312" w:eastAsia="仿宋_GB2312" w:cs="仿宋_GB2312"/>
          <w:sz w:val="24"/>
          <w:lang w:val="zh-CN"/>
        </w:rPr>
      </w:pPr>
    </w:p>
    <w:p w14:paraId="03109586">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b/>
          <w:sz w:val="24"/>
          <w:lang w:val="zh-CN"/>
        </w:rPr>
        <w:t>甲方</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sz w:val="24"/>
          <w:lang w:val="zh-CN"/>
        </w:rPr>
        <w:t xml:space="preserve">      乙方</w:t>
      </w:r>
      <w:r>
        <w:rPr>
          <w:rFonts w:hint="eastAsia" w:ascii="仿宋_GB2312" w:hAnsi="仿宋_GB2312" w:eastAsia="仿宋_GB2312" w:cs="仿宋_GB2312"/>
          <w:sz w:val="24"/>
          <w:lang w:val="zh-CN"/>
        </w:rPr>
        <w:t>：</w:t>
      </w:r>
    </w:p>
    <w:p w14:paraId="594C0476">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统一社会信用代码：                        统一社会信用代码或身份证号码：</w:t>
      </w:r>
    </w:p>
    <w:p w14:paraId="3CED0293">
      <w:pPr>
        <w:autoSpaceDE w:val="0"/>
        <w:autoSpaceDN w:val="0"/>
        <w:spacing w:line="560" w:lineRule="exact"/>
        <w:rPr>
          <w:rFonts w:hint="eastAsia" w:ascii="仿宋_GB2312" w:hAnsi="仿宋_GB2312" w:eastAsia="仿宋_GB2312" w:cs="仿宋_GB2312"/>
          <w:sz w:val="24"/>
          <w:lang w:val="zh-CN"/>
        </w:rPr>
      </w:pPr>
    </w:p>
    <w:p w14:paraId="7F8DD20A">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住所：                                   住所：</w:t>
      </w:r>
    </w:p>
    <w:p w14:paraId="2A8CE9A2">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法定代表人或                             法定代表人</w:t>
      </w:r>
    </w:p>
    <w:p w14:paraId="11675953">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授权代表（签字）：                        或授权代表（签字）: </w:t>
      </w:r>
    </w:p>
    <w:p w14:paraId="18833C92">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联系人：                                 联系人：</w:t>
      </w:r>
    </w:p>
    <w:p w14:paraId="179BD68D">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约定送达地址：                           约定送达地址：</w:t>
      </w:r>
    </w:p>
    <w:p w14:paraId="683BC2D3">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邮政编码：                               邮政编码：</w:t>
      </w:r>
    </w:p>
    <w:p w14:paraId="17C98E13">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电话:                                    电话: </w:t>
      </w:r>
    </w:p>
    <w:p w14:paraId="3F3482FC">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传真:                                    传真:</w:t>
      </w:r>
    </w:p>
    <w:p w14:paraId="77BA1AC2">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lang w:val="zh-CN"/>
        </w:rPr>
        <w:t>电子邮箱：                               电子邮箱：</w:t>
      </w:r>
    </w:p>
    <w:p w14:paraId="5B9A15AF">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14:paraId="4574D75E">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开户名称：                               开户名称： </w:t>
      </w:r>
    </w:p>
    <w:p w14:paraId="2FE990D0">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开户账号：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开户账号：</w:t>
      </w:r>
    </w:p>
    <w:p w14:paraId="479B5A04">
      <w:pPr>
        <w:widowControl/>
        <w:spacing w:line="560" w:lineRule="exact"/>
        <w:jc w:val="left"/>
        <w:rPr>
          <w:rFonts w:hint="eastAsia" w:ascii="仿宋_GB2312" w:hAnsi="仿宋_GB2312" w:eastAsia="仿宋_GB2312" w:cs="仿宋_GB2312"/>
          <w:b/>
          <w:sz w:val="24"/>
        </w:rPr>
      </w:pPr>
      <w:bookmarkStart w:id="425" w:name="_Toc331685783"/>
    </w:p>
    <w:p w14:paraId="41A7B713">
      <w:pPr>
        <w:widowControl/>
        <w:adjustRightInd/>
        <w:jc w:val="left"/>
        <w:rPr>
          <w:rFonts w:hint="eastAsia" w:ascii="仿宋_GB2312" w:hAnsi="仿宋_GB2312" w:eastAsia="仿宋_GB2312" w:cs="仿宋_GB2312"/>
          <w:b/>
          <w:sz w:val="24"/>
        </w:rPr>
      </w:pPr>
      <w:r>
        <w:rPr>
          <w:rFonts w:hint="eastAsia" w:ascii="仿宋_GB2312" w:hAnsi="仿宋_GB2312" w:eastAsia="仿宋_GB2312" w:cs="仿宋_GB2312"/>
          <w:b/>
        </w:rPr>
        <w:br w:type="page"/>
      </w:r>
    </w:p>
    <w:p w14:paraId="0C4CEEFF">
      <w:pPr>
        <w:pStyle w:val="702"/>
        <w:spacing w:line="560" w:lineRule="exact"/>
        <w:ind w:firstLine="482"/>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第二部分 合同一般条款</w:t>
      </w:r>
      <w:bookmarkEnd w:id="425"/>
    </w:p>
    <w:p w14:paraId="47A68E48">
      <w:pPr>
        <w:spacing w:line="560" w:lineRule="exact"/>
        <w:ind w:firstLine="482" w:firstLineChars="200"/>
        <w:outlineLvl w:val="0"/>
        <w:rPr>
          <w:rFonts w:hint="eastAsia" w:ascii="仿宋_GB2312" w:hAnsi="仿宋_GB2312" w:eastAsia="仿宋_GB2312" w:cs="仿宋_GB2312"/>
          <w:b/>
          <w:sz w:val="24"/>
        </w:rPr>
      </w:pPr>
      <w:bookmarkStart w:id="426" w:name="_Toc19614"/>
      <w:bookmarkStart w:id="427" w:name="_Toc28763"/>
      <w:bookmarkStart w:id="428" w:name="_Ref467378499"/>
      <w:bookmarkStart w:id="429" w:name="_Ref467378404"/>
      <w:bookmarkStart w:id="430" w:name="_Toc16917"/>
      <w:bookmarkStart w:id="431" w:name="_Ref467378463"/>
      <w:bookmarkStart w:id="432" w:name="_Ref467379205"/>
      <w:bookmarkStart w:id="433" w:name="_Ref467379214"/>
      <w:bookmarkStart w:id="434" w:name="_Ref467379225"/>
      <w:bookmarkStart w:id="435" w:name="_Toc487900349"/>
      <w:bookmarkStart w:id="436" w:name="_Toc259093669"/>
      <w:bookmarkStart w:id="437" w:name="_Ref467379094"/>
      <w:bookmarkStart w:id="438" w:name="_Ref467379195"/>
      <w:bookmarkStart w:id="439" w:name="_Ref467379101"/>
      <w:bookmarkStart w:id="440" w:name="_Toc279701240"/>
      <w:bookmarkStart w:id="441" w:name="_Ref467379109"/>
      <w:r>
        <w:rPr>
          <w:rFonts w:hint="eastAsia" w:ascii="仿宋_GB2312" w:hAnsi="仿宋_GB2312" w:eastAsia="仿宋_GB2312" w:cs="仿宋_GB2312"/>
          <w:b/>
          <w:sz w:val="24"/>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C2D7F51">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本合同中的下列词语应按以下内容进行解释：</w:t>
      </w:r>
    </w:p>
    <w:p w14:paraId="0727312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 “合同”系指采购人和中标供应商签订的载明双方当事人所达成的协议，并包括所有的附件、附录和构成合同的其他文件。</w:t>
      </w:r>
    </w:p>
    <w:p w14:paraId="0D776DA6">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 “合同价”系指根据合同约定，中标供应商在完全履行合同义务后，采购人应支付给中标供应商的价格。</w:t>
      </w:r>
    </w:p>
    <w:p w14:paraId="6D34EAD1">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 “货物”系指中标供应商根据合同约定应向采购人交付的一切各种形态和种类的物品，包括原材料、燃料、设备、机械、仪表、备件、计算机软件、产品等，并包括工具、手册等其他相关资料。</w:t>
      </w:r>
    </w:p>
    <w:p w14:paraId="4B01F444">
      <w:pPr>
        <w:spacing w:line="560" w:lineRule="exact"/>
        <w:ind w:firstLine="480" w:firstLineChars="200"/>
        <w:rPr>
          <w:rFonts w:hint="eastAsia" w:ascii="仿宋_GB2312" w:hAnsi="仿宋_GB2312" w:eastAsia="仿宋_GB2312" w:cs="仿宋_GB2312"/>
          <w:sz w:val="24"/>
        </w:rPr>
      </w:pPr>
      <w:bookmarkStart w:id="442" w:name="_Ref467378840"/>
      <w:r>
        <w:rPr>
          <w:rFonts w:hint="eastAsia" w:ascii="仿宋_GB2312" w:hAnsi="仿宋_GB2312" w:eastAsia="仿宋_GB2312" w:cs="仿宋_GB2312"/>
          <w:sz w:val="24"/>
        </w:rPr>
        <w:t>2.1.4 “甲方”系指与中标供应商签署合同的采购人</w:t>
      </w:r>
      <w:bookmarkEnd w:id="442"/>
      <w:r>
        <w:rPr>
          <w:rFonts w:hint="eastAsia" w:ascii="仿宋_GB2312" w:hAnsi="仿宋_GB2312" w:eastAsia="仿宋_GB2312" w:cs="仿宋_GB2312"/>
          <w:sz w:val="24"/>
        </w:rPr>
        <w:t>；采购人委托采购代理机构代表其与乙方签订合同的，采购人的授权委托书作为合同附件。</w:t>
      </w:r>
    </w:p>
    <w:p w14:paraId="5B5E32CA">
      <w:pPr>
        <w:spacing w:line="560" w:lineRule="exact"/>
        <w:ind w:firstLine="480" w:firstLineChars="200"/>
        <w:rPr>
          <w:rFonts w:hint="eastAsia" w:ascii="仿宋_GB2312" w:hAnsi="仿宋_GB2312" w:eastAsia="仿宋_GB2312" w:cs="仿宋_GB2312"/>
          <w:sz w:val="24"/>
        </w:rPr>
      </w:pPr>
      <w:bookmarkStart w:id="443" w:name="_Ref467379400"/>
      <w:r>
        <w:rPr>
          <w:rFonts w:hint="eastAsia" w:ascii="仿宋_GB2312" w:hAnsi="仿宋_GB2312" w:eastAsia="仿宋_GB2312" w:cs="仿宋_GB2312"/>
          <w:sz w:val="24"/>
        </w:rPr>
        <w:t>2.1.5 “乙方”系指根据合同约定交付货物的中标供应商</w:t>
      </w:r>
      <w:bookmarkEnd w:id="443"/>
      <w:r>
        <w:rPr>
          <w:rFonts w:hint="eastAsia" w:ascii="仿宋_GB2312" w:hAnsi="仿宋_GB2312" w:eastAsia="仿宋_GB2312" w:cs="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F5B8E5">
      <w:pPr>
        <w:spacing w:line="560" w:lineRule="exact"/>
        <w:ind w:firstLine="480" w:firstLineChars="200"/>
        <w:rPr>
          <w:rFonts w:hint="eastAsia" w:ascii="仿宋_GB2312" w:hAnsi="仿宋_GB2312" w:eastAsia="仿宋_GB2312" w:cs="仿宋_GB2312"/>
          <w:sz w:val="24"/>
        </w:rPr>
      </w:pPr>
      <w:bookmarkStart w:id="444" w:name="_Ref467379436"/>
      <w:r>
        <w:rPr>
          <w:rFonts w:hint="eastAsia" w:ascii="仿宋_GB2312" w:hAnsi="仿宋_GB2312" w:eastAsia="仿宋_GB2312" w:cs="仿宋_GB2312"/>
          <w:sz w:val="24"/>
        </w:rPr>
        <w:t>2.1.6 “现场”系指合同约定货物将要运至或者安装的地点。</w:t>
      </w:r>
      <w:bookmarkEnd w:id="444"/>
    </w:p>
    <w:p w14:paraId="7A2ABEB3">
      <w:pPr>
        <w:spacing w:line="560" w:lineRule="exact"/>
        <w:ind w:firstLine="482" w:firstLineChars="200"/>
        <w:outlineLvl w:val="0"/>
        <w:rPr>
          <w:rFonts w:hint="eastAsia" w:ascii="仿宋_GB2312" w:hAnsi="仿宋_GB2312" w:eastAsia="仿宋_GB2312" w:cs="仿宋_GB2312"/>
          <w:b/>
          <w:sz w:val="24"/>
        </w:rPr>
      </w:pPr>
      <w:bookmarkStart w:id="445" w:name="_Toc487900350"/>
      <w:bookmarkStart w:id="446" w:name="_Toc279701241"/>
      <w:bookmarkStart w:id="447" w:name="_Toc259093670"/>
      <w:bookmarkStart w:id="448" w:name="_Toc27635"/>
      <w:bookmarkStart w:id="449" w:name="_Toc32504"/>
      <w:bookmarkStart w:id="450" w:name="_Toc13336"/>
      <w:r>
        <w:rPr>
          <w:rFonts w:hint="eastAsia" w:ascii="仿宋_GB2312" w:hAnsi="仿宋_GB2312" w:eastAsia="仿宋_GB2312" w:cs="仿宋_GB2312"/>
          <w:b/>
          <w:sz w:val="24"/>
        </w:rPr>
        <w:t>2.2 技术规范</w:t>
      </w:r>
      <w:bookmarkEnd w:id="445"/>
      <w:bookmarkEnd w:id="446"/>
      <w:bookmarkEnd w:id="447"/>
      <w:bookmarkEnd w:id="448"/>
      <w:bookmarkEnd w:id="449"/>
      <w:bookmarkEnd w:id="450"/>
    </w:p>
    <w:p w14:paraId="1D52703A">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712AA095">
      <w:pPr>
        <w:spacing w:line="560" w:lineRule="exact"/>
        <w:ind w:firstLine="482" w:firstLineChars="200"/>
        <w:outlineLvl w:val="0"/>
        <w:rPr>
          <w:rFonts w:hint="eastAsia" w:ascii="仿宋_GB2312" w:hAnsi="仿宋_GB2312" w:eastAsia="仿宋_GB2312" w:cs="仿宋_GB2312"/>
          <w:b/>
          <w:sz w:val="24"/>
        </w:rPr>
      </w:pPr>
      <w:bookmarkStart w:id="451" w:name="_Toc487900351"/>
      <w:bookmarkStart w:id="452" w:name="_Toc259093671"/>
      <w:bookmarkStart w:id="453" w:name="_Toc31634"/>
      <w:bookmarkStart w:id="454" w:name="_Toc279701242"/>
      <w:bookmarkStart w:id="455" w:name="_Toc27853"/>
      <w:bookmarkStart w:id="456" w:name="_Toc9829"/>
      <w:r>
        <w:rPr>
          <w:rFonts w:hint="eastAsia" w:ascii="仿宋_GB2312" w:hAnsi="仿宋_GB2312" w:eastAsia="仿宋_GB2312" w:cs="仿宋_GB2312"/>
          <w:b/>
          <w:sz w:val="24"/>
        </w:rPr>
        <w:t>2.3 知识产权</w:t>
      </w:r>
      <w:bookmarkEnd w:id="451"/>
      <w:bookmarkEnd w:id="452"/>
      <w:bookmarkEnd w:id="453"/>
      <w:bookmarkEnd w:id="454"/>
      <w:bookmarkEnd w:id="455"/>
      <w:bookmarkEnd w:id="456"/>
    </w:p>
    <w:p w14:paraId="3DACE03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513FFFB">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2.3.2具有知识产权的计算机软件等货物的知识产权归属，详见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05B6F79B">
      <w:pPr>
        <w:spacing w:line="560" w:lineRule="exact"/>
        <w:ind w:firstLine="482" w:firstLineChars="200"/>
        <w:outlineLvl w:val="0"/>
        <w:rPr>
          <w:rFonts w:hint="eastAsia" w:ascii="仿宋_GB2312" w:hAnsi="仿宋_GB2312" w:eastAsia="仿宋_GB2312" w:cs="仿宋_GB2312"/>
          <w:b/>
          <w:sz w:val="24"/>
        </w:rPr>
      </w:pPr>
      <w:bookmarkStart w:id="457" w:name="_Toc29149"/>
      <w:bookmarkStart w:id="458" w:name="_Toc11932"/>
      <w:bookmarkStart w:id="459" w:name="_Toc4194"/>
      <w:r>
        <w:rPr>
          <w:rFonts w:hint="eastAsia" w:ascii="仿宋_GB2312" w:hAnsi="仿宋_GB2312" w:eastAsia="仿宋_GB2312" w:cs="仿宋_GB2312"/>
          <w:b/>
          <w:sz w:val="24"/>
        </w:rPr>
        <w:t>2.4 包装和装运</w:t>
      </w:r>
      <w:bookmarkEnd w:id="457"/>
      <w:bookmarkEnd w:id="458"/>
      <w:bookmarkEnd w:id="459"/>
    </w:p>
    <w:p w14:paraId="6E7FA04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2.4.1除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3DEECA">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EE7558E">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2.4.2 装运货物的要求和通知，详见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5BA15788">
      <w:pPr>
        <w:spacing w:line="560" w:lineRule="exact"/>
        <w:ind w:firstLine="482" w:firstLineChars="200"/>
        <w:outlineLvl w:val="0"/>
        <w:rPr>
          <w:rFonts w:hint="eastAsia" w:ascii="仿宋_GB2312" w:hAnsi="仿宋_GB2312" w:eastAsia="仿宋_GB2312" w:cs="仿宋_GB2312"/>
          <w:b/>
          <w:sz w:val="24"/>
        </w:rPr>
      </w:pPr>
      <w:bookmarkStart w:id="460" w:name="_Ref467378591"/>
      <w:bookmarkStart w:id="461" w:name="_Ref467379542"/>
      <w:bookmarkStart w:id="462" w:name="_Ref467379536"/>
      <w:bookmarkStart w:id="463" w:name="_Toc487900354"/>
      <w:bookmarkStart w:id="464" w:name="_Toc259093674"/>
      <w:bookmarkStart w:id="465" w:name="_Toc279701245"/>
      <w:bookmarkStart w:id="466" w:name="_Ref467379527"/>
      <w:bookmarkStart w:id="467" w:name="_Ref467378541"/>
      <w:bookmarkStart w:id="468" w:name="_Toc19074"/>
      <w:bookmarkStart w:id="469" w:name="_Toc30272"/>
      <w:bookmarkStart w:id="470" w:name="_Toc26182"/>
      <w:r>
        <w:rPr>
          <w:rFonts w:hint="eastAsia" w:ascii="仿宋_GB2312" w:hAnsi="仿宋_GB2312" w:eastAsia="仿宋_GB2312" w:cs="仿宋_GB2312"/>
          <w:b/>
          <w:sz w:val="24"/>
        </w:rPr>
        <w:t>2.</w:t>
      </w:r>
      <w:bookmarkEnd w:id="460"/>
      <w:bookmarkEnd w:id="461"/>
      <w:bookmarkEnd w:id="462"/>
      <w:bookmarkEnd w:id="463"/>
      <w:bookmarkEnd w:id="464"/>
      <w:bookmarkEnd w:id="465"/>
      <w:bookmarkEnd w:id="466"/>
      <w:bookmarkEnd w:id="467"/>
      <w:r>
        <w:rPr>
          <w:rFonts w:hint="eastAsia" w:ascii="仿宋_GB2312" w:hAnsi="仿宋_GB2312" w:eastAsia="仿宋_GB2312" w:cs="仿宋_GB2312"/>
          <w:b/>
          <w:sz w:val="24"/>
        </w:rPr>
        <w:t>5 履约检查和问题反馈</w:t>
      </w:r>
      <w:bookmarkEnd w:id="468"/>
      <w:bookmarkEnd w:id="469"/>
      <w:bookmarkEnd w:id="470"/>
    </w:p>
    <w:p w14:paraId="596744E8">
      <w:pPr>
        <w:spacing w:line="560" w:lineRule="exact"/>
        <w:ind w:firstLine="480" w:firstLineChars="200"/>
        <w:rPr>
          <w:rFonts w:hint="eastAsia" w:ascii="仿宋_GB2312" w:hAnsi="仿宋_GB2312" w:eastAsia="仿宋_GB2312" w:cs="仿宋_GB2312"/>
          <w:sz w:val="24"/>
        </w:rPr>
      </w:pPr>
      <w:bookmarkStart w:id="471" w:name="_Ref467379657"/>
      <w:r>
        <w:rPr>
          <w:rFonts w:hint="eastAsia" w:ascii="仿宋_GB2312" w:hAnsi="仿宋_GB2312" w:eastAsia="仿宋_GB2312" w:cs="仿宋_GB2312"/>
          <w:sz w:val="24"/>
        </w:rPr>
        <w:t>2.5.1</w:t>
      </w:r>
      <w:bookmarkEnd w:id="471"/>
      <w:bookmarkStart w:id="472" w:name="_Toc186431854"/>
      <w:bookmarkStart w:id="473" w:name="_Toc487900357"/>
      <w:bookmarkStart w:id="474" w:name="_Toc279701247"/>
      <w:bookmarkStart w:id="475" w:name="_Ref467379793"/>
      <w:bookmarkStart w:id="476" w:name="_Toc259093676"/>
      <w:bookmarkStart w:id="477" w:name="_Ref467379807"/>
      <w:r>
        <w:rPr>
          <w:rFonts w:hint="eastAsia" w:ascii="仿宋_GB2312" w:hAnsi="仿宋_GB2312" w:eastAsia="仿宋_GB2312" w:cs="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D3185D6">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2.5.2 合同履行期间，甲方有权将履行过程中出现的问题反馈给乙方，双方当事人应以书面形式约定需要完善和改进的内容</w:t>
      </w:r>
      <w:bookmarkEnd w:id="472"/>
      <w:bookmarkStart w:id="478" w:name="_Toc186431855"/>
      <w:r>
        <w:rPr>
          <w:rFonts w:hint="eastAsia" w:ascii="仿宋_GB2312" w:hAnsi="仿宋_GB2312" w:eastAsia="仿宋_GB2312" w:cs="仿宋_GB2312"/>
          <w:sz w:val="24"/>
        </w:rPr>
        <w:t>。</w:t>
      </w:r>
    </w:p>
    <w:bookmarkEnd w:id="473"/>
    <w:bookmarkEnd w:id="474"/>
    <w:bookmarkEnd w:id="475"/>
    <w:bookmarkEnd w:id="476"/>
    <w:bookmarkEnd w:id="477"/>
    <w:bookmarkEnd w:id="478"/>
    <w:p w14:paraId="7A984104">
      <w:pPr>
        <w:spacing w:line="560" w:lineRule="exact"/>
        <w:ind w:firstLine="482" w:firstLineChars="200"/>
        <w:outlineLvl w:val="0"/>
        <w:rPr>
          <w:rFonts w:hint="eastAsia" w:ascii="仿宋_GB2312" w:hAnsi="仿宋_GB2312" w:eastAsia="仿宋_GB2312" w:cs="仿宋_GB2312"/>
          <w:b/>
          <w:sz w:val="24"/>
        </w:rPr>
      </w:pPr>
      <w:bookmarkStart w:id="479" w:name="_Toc487900358"/>
      <w:bookmarkStart w:id="480" w:name="_Toc259093677"/>
      <w:bookmarkStart w:id="481" w:name="_Ref467379863"/>
      <w:bookmarkStart w:id="482" w:name="_Toc279701248"/>
      <w:bookmarkStart w:id="483" w:name="_Ref467379923"/>
      <w:bookmarkStart w:id="484" w:name="_Ref467379852"/>
      <w:bookmarkStart w:id="485" w:name="_Toc3225"/>
      <w:bookmarkStart w:id="486" w:name="_Toc774"/>
      <w:bookmarkStart w:id="487" w:name="_Toc16110"/>
      <w:r>
        <w:rPr>
          <w:rFonts w:hint="eastAsia" w:ascii="仿宋_GB2312" w:hAnsi="仿宋_GB2312" w:eastAsia="仿宋_GB2312" w:cs="仿宋_GB2312"/>
          <w:b/>
          <w:sz w:val="24"/>
        </w:rPr>
        <w:t>2.6 技术资料</w:t>
      </w:r>
      <w:bookmarkEnd w:id="479"/>
      <w:bookmarkEnd w:id="480"/>
      <w:bookmarkEnd w:id="481"/>
      <w:bookmarkEnd w:id="482"/>
      <w:bookmarkEnd w:id="483"/>
      <w:bookmarkEnd w:id="484"/>
      <w:r>
        <w:rPr>
          <w:rFonts w:hint="eastAsia" w:ascii="仿宋_GB2312" w:hAnsi="仿宋_GB2312" w:eastAsia="仿宋_GB2312" w:cs="仿宋_GB2312"/>
          <w:b/>
          <w:sz w:val="24"/>
        </w:rPr>
        <w:t>和保密义务</w:t>
      </w:r>
      <w:bookmarkEnd w:id="485"/>
      <w:bookmarkEnd w:id="486"/>
      <w:bookmarkEnd w:id="487"/>
    </w:p>
    <w:p w14:paraId="26C68B7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2.6.1 乙方有权依据合同约定和项目需要，向甲方了解有关情况，调阅有关资料等，甲方应予积极配合；</w:t>
      </w:r>
    </w:p>
    <w:p w14:paraId="149601F1">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2.6.2 乙方有义务妥善保管和保护由甲方提供的前款信息和资料等；</w:t>
      </w:r>
    </w:p>
    <w:p w14:paraId="02C3A47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C5744D9">
      <w:pPr>
        <w:spacing w:line="560" w:lineRule="exact"/>
        <w:ind w:firstLine="482" w:firstLineChars="200"/>
        <w:outlineLvl w:val="0"/>
        <w:rPr>
          <w:rFonts w:hint="eastAsia" w:ascii="仿宋_GB2312" w:hAnsi="仿宋_GB2312" w:eastAsia="仿宋_GB2312" w:cs="仿宋_GB2312"/>
          <w:b/>
          <w:sz w:val="24"/>
        </w:rPr>
      </w:pPr>
      <w:bookmarkStart w:id="488" w:name="_Toc7860"/>
      <w:r>
        <w:rPr>
          <w:rFonts w:hint="eastAsia" w:ascii="仿宋_GB2312" w:hAnsi="仿宋_GB2312" w:eastAsia="仿宋_GB2312" w:cs="仿宋_GB2312"/>
          <w:b/>
          <w:sz w:val="24"/>
        </w:rPr>
        <w:t>2.7 质量保证</w:t>
      </w:r>
      <w:bookmarkEnd w:id="488"/>
    </w:p>
    <w:p w14:paraId="5F22D97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2.7.1 乙方应建立和完善履行合同的内部质量保证体系，并提供相关内部规章制度给甲方，以便甲方进行监督检查；</w:t>
      </w:r>
    </w:p>
    <w:p w14:paraId="06A3FF8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2.7.2 乙方应保证履行合同的人员数量和素质、软件和硬件设备的配置、场地、环境和设施等满足全面履行合同的要求，并应接受甲方的监督检查。</w:t>
      </w:r>
    </w:p>
    <w:p w14:paraId="4D2AF50B">
      <w:pPr>
        <w:spacing w:line="560" w:lineRule="exact"/>
        <w:ind w:firstLine="482" w:firstLineChars="200"/>
        <w:outlineLvl w:val="0"/>
        <w:rPr>
          <w:rFonts w:hint="eastAsia" w:ascii="仿宋_GB2312" w:hAnsi="仿宋_GB2312" w:eastAsia="仿宋_GB2312" w:cs="仿宋_GB2312"/>
          <w:b/>
          <w:sz w:val="24"/>
        </w:rPr>
      </w:pPr>
      <w:bookmarkStart w:id="489" w:name="_Toc17244"/>
      <w:bookmarkStart w:id="490" w:name="_Toc487900362"/>
      <w:bookmarkStart w:id="491" w:name="_Toc259093681"/>
      <w:bookmarkStart w:id="492" w:name="_Toc279701252"/>
      <w:r>
        <w:rPr>
          <w:rFonts w:hint="eastAsia" w:ascii="仿宋_GB2312" w:hAnsi="仿宋_GB2312" w:eastAsia="仿宋_GB2312" w:cs="仿宋_GB2312"/>
          <w:b/>
          <w:sz w:val="24"/>
        </w:rPr>
        <w:t>2.8 货物的风险负担</w:t>
      </w:r>
      <w:bookmarkEnd w:id="489"/>
    </w:p>
    <w:p w14:paraId="2E777C9D">
      <w:pPr>
        <w:spacing w:line="56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货物或者在途货物或者交付给第一承运人后的货物毁损、灭失的风险负担详见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139FB5B0">
      <w:pPr>
        <w:spacing w:line="560" w:lineRule="exact"/>
        <w:ind w:firstLine="482" w:firstLineChars="200"/>
        <w:outlineLvl w:val="0"/>
        <w:rPr>
          <w:rFonts w:hint="eastAsia" w:ascii="仿宋_GB2312" w:hAnsi="仿宋_GB2312" w:eastAsia="仿宋_GB2312" w:cs="仿宋_GB2312"/>
          <w:b/>
          <w:sz w:val="24"/>
        </w:rPr>
      </w:pPr>
      <w:bookmarkStart w:id="493" w:name="_Toc14055"/>
      <w:r>
        <w:rPr>
          <w:rFonts w:hint="eastAsia" w:ascii="仿宋_GB2312" w:hAnsi="仿宋_GB2312" w:eastAsia="仿宋_GB2312" w:cs="仿宋_GB2312"/>
          <w:b/>
          <w:sz w:val="24"/>
        </w:rPr>
        <w:t>2.9 延迟交货</w:t>
      </w:r>
      <w:bookmarkEnd w:id="490"/>
      <w:bookmarkEnd w:id="491"/>
      <w:bookmarkEnd w:id="492"/>
      <w:bookmarkEnd w:id="493"/>
    </w:p>
    <w:p w14:paraId="7497A8B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5A1A22F">
      <w:pPr>
        <w:spacing w:line="560" w:lineRule="exact"/>
        <w:ind w:firstLine="482" w:firstLineChars="200"/>
        <w:outlineLvl w:val="0"/>
        <w:rPr>
          <w:rFonts w:hint="eastAsia" w:ascii="仿宋_GB2312" w:hAnsi="仿宋_GB2312" w:eastAsia="仿宋_GB2312" w:cs="仿宋_GB2312"/>
          <w:b/>
          <w:sz w:val="24"/>
        </w:rPr>
      </w:pPr>
      <w:bookmarkStart w:id="494" w:name="_Toc7502"/>
      <w:bookmarkStart w:id="495" w:name="_Toc487900364"/>
      <w:bookmarkStart w:id="496" w:name="_Toc259093683"/>
      <w:bookmarkStart w:id="497" w:name="_Ref467378121"/>
      <w:bookmarkStart w:id="498" w:name="_Toc279701254"/>
      <w:r>
        <w:rPr>
          <w:rFonts w:hint="eastAsia" w:ascii="仿宋_GB2312" w:hAnsi="仿宋_GB2312" w:eastAsia="仿宋_GB2312" w:cs="仿宋_GB2312"/>
          <w:b/>
          <w:sz w:val="24"/>
        </w:rPr>
        <w:t>2.10 合同变更</w:t>
      </w:r>
      <w:bookmarkEnd w:id="494"/>
    </w:p>
    <w:p w14:paraId="5D93FA6A">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合同继续履行将损害国家利益和社会公共利益的，双方当事人应当以书面形式变更合同。有过错的一方应当承担赔偿责任，双方当事人都有过错的，各自承担相应的责任。</w:t>
      </w:r>
      <w:bookmarkStart w:id="499" w:name="_Toc259093688"/>
      <w:bookmarkStart w:id="500" w:name="_Toc279701259"/>
      <w:bookmarkStart w:id="501" w:name="_Toc487900369"/>
    </w:p>
    <w:p w14:paraId="7E58C4B0">
      <w:pPr>
        <w:spacing w:line="560" w:lineRule="exact"/>
        <w:ind w:firstLine="482" w:firstLineChars="200"/>
        <w:outlineLvl w:val="0"/>
        <w:rPr>
          <w:rFonts w:hint="eastAsia" w:ascii="仿宋_GB2312" w:hAnsi="仿宋_GB2312" w:eastAsia="仿宋_GB2312" w:cs="仿宋_GB2312"/>
          <w:b/>
          <w:sz w:val="24"/>
        </w:rPr>
      </w:pPr>
      <w:bookmarkStart w:id="502" w:name="_Toc10366"/>
      <w:bookmarkStart w:id="503" w:name="_Toc15237"/>
      <w:bookmarkStart w:id="504" w:name="_Toc22955"/>
      <w:r>
        <w:rPr>
          <w:rFonts w:hint="eastAsia" w:ascii="仿宋_GB2312" w:hAnsi="仿宋_GB2312" w:eastAsia="仿宋_GB2312" w:cs="仿宋_GB2312"/>
          <w:b/>
          <w:sz w:val="24"/>
        </w:rPr>
        <w:t>2.11 合同转让</w:t>
      </w:r>
      <w:bookmarkEnd w:id="499"/>
      <w:bookmarkEnd w:id="500"/>
      <w:bookmarkEnd w:id="501"/>
      <w:r>
        <w:rPr>
          <w:rFonts w:hint="eastAsia" w:ascii="仿宋_GB2312" w:hAnsi="仿宋_GB2312" w:eastAsia="仿宋_GB2312" w:cs="仿宋_GB2312"/>
          <w:b/>
          <w:sz w:val="24"/>
        </w:rPr>
        <w:t>和分包</w:t>
      </w:r>
      <w:bookmarkEnd w:id="502"/>
      <w:bookmarkEnd w:id="503"/>
      <w:bookmarkEnd w:id="504"/>
    </w:p>
    <w:p w14:paraId="352A870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657AF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2.11.2乙方采取分包方式履行合同的，甲方可直接向分包供应商支付款项。</w:t>
      </w:r>
    </w:p>
    <w:p w14:paraId="5670075A">
      <w:pPr>
        <w:spacing w:line="560" w:lineRule="exact"/>
        <w:ind w:firstLine="482" w:firstLineChars="200"/>
        <w:outlineLvl w:val="0"/>
        <w:rPr>
          <w:rFonts w:hint="eastAsia" w:ascii="仿宋_GB2312" w:hAnsi="仿宋_GB2312" w:eastAsia="仿宋_GB2312" w:cs="仿宋_GB2312"/>
          <w:b/>
          <w:sz w:val="24"/>
        </w:rPr>
      </w:pPr>
      <w:bookmarkStart w:id="505" w:name="_Toc16508"/>
      <w:bookmarkStart w:id="506" w:name="_Toc13566"/>
      <w:bookmarkStart w:id="507" w:name="_Toc14066"/>
      <w:r>
        <w:rPr>
          <w:rFonts w:hint="eastAsia" w:ascii="仿宋_GB2312" w:hAnsi="仿宋_GB2312" w:eastAsia="仿宋_GB2312" w:cs="仿宋_GB2312"/>
          <w:b/>
          <w:sz w:val="24"/>
        </w:rPr>
        <w:t>2.12 不可抗力</w:t>
      </w:r>
      <w:bookmarkEnd w:id="505"/>
      <w:bookmarkEnd w:id="506"/>
      <w:bookmarkEnd w:id="507"/>
    </w:p>
    <w:p w14:paraId="5C9BC0A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2.12.1如果任何一方遭遇法律规定的不可抗力，致使合同履行受阻时，履行合同的期限应予延长，延长的期限应相当于不可抗力所影响的时间；</w:t>
      </w:r>
    </w:p>
    <w:p w14:paraId="4F387CA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2.12.2 因不可抗力致使不能实现合同目的的，当事人可以解除合同；</w:t>
      </w:r>
    </w:p>
    <w:p w14:paraId="132B4A6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14:paraId="7222078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14:paraId="59B7C81E">
      <w:pPr>
        <w:spacing w:line="560" w:lineRule="exact"/>
        <w:ind w:firstLine="482" w:firstLineChars="200"/>
        <w:outlineLvl w:val="0"/>
        <w:rPr>
          <w:rFonts w:hint="eastAsia" w:ascii="仿宋_GB2312" w:hAnsi="仿宋_GB2312" w:eastAsia="仿宋_GB2312" w:cs="仿宋_GB2312"/>
          <w:b/>
          <w:sz w:val="24"/>
        </w:rPr>
      </w:pPr>
      <w:bookmarkStart w:id="508" w:name="_Toc30676"/>
      <w:bookmarkStart w:id="509" w:name="_Toc6969"/>
      <w:bookmarkStart w:id="510" w:name="_Toc689"/>
      <w:bookmarkStart w:id="511" w:name="_Toc279701255"/>
      <w:bookmarkStart w:id="512" w:name="_Toc259093684"/>
      <w:bookmarkStart w:id="513" w:name="_Toc487900365"/>
      <w:r>
        <w:rPr>
          <w:rFonts w:hint="eastAsia" w:ascii="仿宋_GB2312" w:hAnsi="仿宋_GB2312" w:eastAsia="仿宋_GB2312" w:cs="仿宋_GB2312"/>
          <w:b/>
          <w:sz w:val="24"/>
        </w:rPr>
        <w:t>2.13 税费</w:t>
      </w:r>
      <w:bookmarkEnd w:id="508"/>
      <w:bookmarkEnd w:id="509"/>
      <w:bookmarkEnd w:id="510"/>
      <w:bookmarkEnd w:id="511"/>
      <w:bookmarkEnd w:id="512"/>
      <w:bookmarkEnd w:id="513"/>
    </w:p>
    <w:p w14:paraId="73D09D6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w:t>
      </w:r>
    </w:p>
    <w:p w14:paraId="237CB0A3">
      <w:pPr>
        <w:spacing w:line="560" w:lineRule="exact"/>
        <w:ind w:firstLine="482" w:firstLineChars="200"/>
        <w:outlineLvl w:val="0"/>
        <w:rPr>
          <w:rFonts w:hint="eastAsia" w:ascii="仿宋_GB2312" w:hAnsi="仿宋_GB2312" w:eastAsia="仿宋_GB2312" w:cs="仿宋_GB2312"/>
          <w:b/>
          <w:sz w:val="24"/>
        </w:rPr>
      </w:pPr>
      <w:bookmarkStart w:id="514" w:name="_Toc487900368"/>
      <w:bookmarkStart w:id="515" w:name="_Toc259093687"/>
      <w:bookmarkStart w:id="516" w:name="_Toc8298"/>
      <w:bookmarkStart w:id="517" w:name="_Toc7102"/>
      <w:bookmarkStart w:id="518" w:name="_Toc16959"/>
      <w:bookmarkStart w:id="519" w:name="_Toc279701258"/>
      <w:r>
        <w:rPr>
          <w:rFonts w:hint="eastAsia" w:ascii="仿宋_GB2312" w:hAnsi="仿宋_GB2312" w:eastAsia="仿宋_GB2312" w:cs="仿宋_GB2312"/>
          <w:b/>
          <w:sz w:val="24"/>
        </w:rPr>
        <w:t>2.14乙方破产</w:t>
      </w:r>
      <w:bookmarkEnd w:id="514"/>
      <w:bookmarkEnd w:id="515"/>
      <w:bookmarkEnd w:id="516"/>
      <w:bookmarkEnd w:id="517"/>
      <w:bookmarkEnd w:id="518"/>
      <w:bookmarkEnd w:id="519"/>
    </w:p>
    <w:p w14:paraId="68A8C54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7CFFAF">
      <w:pPr>
        <w:spacing w:line="560" w:lineRule="exact"/>
        <w:ind w:firstLine="482" w:firstLineChars="200"/>
        <w:outlineLvl w:val="0"/>
        <w:rPr>
          <w:rFonts w:hint="eastAsia" w:ascii="仿宋_GB2312" w:hAnsi="仿宋_GB2312" w:eastAsia="仿宋_GB2312" w:cs="仿宋_GB2312"/>
          <w:b/>
          <w:sz w:val="24"/>
        </w:rPr>
      </w:pPr>
      <w:bookmarkStart w:id="520" w:name="_Toc29333"/>
      <w:bookmarkStart w:id="521" w:name="_Toc15387"/>
      <w:bookmarkStart w:id="522" w:name="_Toc6134"/>
      <w:r>
        <w:rPr>
          <w:rFonts w:hint="eastAsia" w:ascii="仿宋_GB2312" w:hAnsi="仿宋_GB2312" w:eastAsia="仿宋_GB2312" w:cs="仿宋_GB2312"/>
          <w:b/>
          <w:sz w:val="24"/>
        </w:rPr>
        <w:t>2.15 合同中止、终止</w:t>
      </w:r>
      <w:bookmarkEnd w:id="520"/>
      <w:bookmarkEnd w:id="521"/>
      <w:bookmarkEnd w:id="522"/>
    </w:p>
    <w:p w14:paraId="76BC12B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2.15.1 双方当事人不得擅自中止或者终止合同；</w:t>
      </w:r>
    </w:p>
    <w:p w14:paraId="5DE5D9A1">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2.15.2合同继续履行将损害国家利益和社会公共利益的，双方当事人应当中止或者终止合同。有过错的一方应当承担赔偿责任，双方当事人都有过错的，各自承担相应的责任。</w:t>
      </w:r>
    </w:p>
    <w:p w14:paraId="66D66059">
      <w:pPr>
        <w:spacing w:line="560" w:lineRule="exact"/>
        <w:ind w:firstLine="482" w:firstLineChars="200"/>
        <w:outlineLvl w:val="0"/>
        <w:rPr>
          <w:rFonts w:hint="eastAsia" w:ascii="仿宋_GB2312" w:hAnsi="仿宋_GB2312" w:eastAsia="仿宋_GB2312" w:cs="仿宋_GB2312"/>
          <w:b/>
          <w:sz w:val="24"/>
        </w:rPr>
      </w:pPr>
      <w:bookmarkStart w:id="523" w:name="_Toc1125"/>
      <w:bookmarkStart w:id="524" w:name="_Toc6596"/>
      <w:bookmarkStart w:id="525" w:name="_Toc14563"/>
      <w:r>
        <w:rPr>
          <w:rFonts w:hint="eastAsia" w:ascii="仿宋_GB2312" w:hAnsi="仿宋_GB2312" w:eastAsia="仿宋_GB2312" w:cs="仿宋_GB2312"/>
          <w:b/>
          <w:sz w:val="24"/>
        </w:rPr>
        <w:t>2.16检验和验收</w:t>
      </w:r>
      <w:bookmarkEnd w:id="523"/>
      <w:bookmarkEnd w:id="524"/>
      <w:bookmarkEnd w:id="525"/>
    </w:p>
    <w:p w14:paraId="28C99F18">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2.16.1货物交付前，乙方应对货物的质量、数量等方面进行详细、全面的检验，并向甲方出具证明货物符合合同约定的文件；货物交付时，乙方在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约定时间内组织验收，并可依法邀请相关方参加，验收应出具验收书。</w:t>
      </w:r>
    </w:p>
    <w:p w14:paraId="160B19F2">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EB1921">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2.16.3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bookmarkEnd w:id="495"/>
    <w:bookmarkEnd w:id="496"/>
    <w:bookmarkEnd w:id="497"/>
    <w:bookmarkEnd w:id="498"/>
    <w:p w14:paraId="1EFBD044">
      <w:pPr>
        <w:spacing w:line="560" w:lineRule="exact"/>
        <w:ind w:firstLine="482" w:firstLineChars="200"/>
        <w:outlineLvl w:val="0"/>
        <w:rPr>
          <w:rFonts w:hint="eastAsia" w:ascii="仿宋_GB2312" w:hAnsi="仿宋_GB2312" w:eastAsia="仿宋_GB2312" w:cs="仿宋_GB2312"/>
          <w:b/>
          <w:sz w:val="24"/>
        </w:rPr>
      </w:pPr>
      <w:bookmarkStart w:id="526" w:name="_Toc259093690"/>
      <w:bookmarkStart w:id="527" w:name="_Toc487900371"/>
      <w:bookmarkStart w:id="528" w:name="_Toc279701261"/>
      <w:bookmarkStart w:id="529" w:name="_Toc25182"/>
      <w:bookmarkStart w:id="530" w:name="_Toc19604"/>
      <w:bookmarkStart w:id="531" w:name="_Toc11284"/>
      <w:r>
        <w:rPr>
          <w:rFonts w:hint="eastAsia" w:ascii="仿宋_GB2312" w:hAnsi="仿宋_GB2312" w:eastAsia="仿宋_GB2312" w:cs="仿宋_GB2312"/>
          <w:b/>
          <w:sz w:val="24"/>
        </w:rPr>
        <w:t>2.17 通知</w:t>
      </w:r>
      <w:bookmarkEnd w:id="526"/>
      <w:bookmarkEnd w:id="527"/>
      <w:bookmarkEnd w:id="528"/>
      <w:r>
        <w:rPr>
          <w:rFonts w:hint="eastAsia" w:ascii="仿宋_GB2312" w:hAnsi="仿宋_GB2312" w:eastAsia="仿宋_GB2312" w:cs="仿宋_GB2312"/>
          <w:b/>
          <w:sz w:val="24"/>
        </w:rPr>
        <w:t>和送达</w:t>
      </w:r>
      <w:bookmarkEnd w:id="529"/>
      <w:bookmarkEnd w:id="530"/>
      <w:bookmarkEnd w:id="531"/>
    </w:p>
    <w:p w14:paraId="7D2D52C6">
      <w:pPr>
        <w:spacing w:line="560" w:lineRule="exact"/>
        <w:ind w:firstLine="480" w:firstLineChars="200"/>
        <w:rPr>
          <w:rFonts w:hint="eastAsia" w:ascii="仿宋_GB2312" w:hAnsi="仿宋_GB2312" w:eastAsia="仿宋_GB2312" w:cs="仿宋_GB2312"/>
          <w:sz w:val="24"/>
        </w:rPr>
      </w:pPr>
      <w:bookmarkStart w:id="532" w:name="_Toc6698"/>
      <w:bookmarkStart w:id="533" w:name="_Toc3135"/>
      <w:bookmarkStart w:id="534" w:name="_Toc279701262"/>
      <w:bookmarkStart w:id="535" w:name="_Toc487900372"/>
      <w:bookmarkStart w:id="536" w:name="_Toc259093691"/>
      <w:r>
        <w:rPr>
          <w:rFonts w:hint="eastAsia" w:ascii="仿宋_GB2312" w:hAnsi="仿宋_GB2312" w:eastAsia="仿宋_GB2312" w:cs="仿宋_GB2312"/>
          <w:sz w:val="24"/>
        </w:rPr>
        <w:t xml:space="preserve">2.17.1任何一方因履行合同而以合同第一部分尾部所列明的传真或电子邮件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bookmarkEnd w:id="532"/>
      <w:bookmarkEnd w:id="533"/>
    </w:p>
    <w:p w14:paraId="6C806FC9">
      <w:pPr>
        <w:spacing w:line="560" w:lineRule="exact"/>
        <w:ind w:firstLine="480" w:firstLineChars="200"/>
        <w:rPr>
          <w:rFonts w:hint="eastAsia" w:ascii="仿宋_GB2312" w:hAnsi="仿宋_GB2312" w:eastAsia="仿宋_GB2312" w:cs="仿宋_GB2312"/>
          <w:sz w:val="24"/>
        </w:rPr>
      </w:pPr>
      <w:bookmarkStart w:id="537" w:name="_Toc23128"/>
      <w:bookmarkStart w:id="538" w:name="_Toc23294"/>
      <w:r>
        <w:rPr>
          <w:rFonts w:hint="eastAsia" w:ascii="仿宋_GB2312" w:hAnsi="仿宋_GB2312" w:eastAsia="仿宋_GB2312" w:cs="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p w14:paraId="0E1453F9">
      <w:pPr>
        <w:spacing w:line="560" w:lineRule="exact"/>
        <w:ind w:firstLine="482" w:firstLineChars="200"/>
        <w:outlineLvl w:val="0"/>
        <w:rPr>
          <w:rFonts w:hint="eastAsia" w:ascii="仿宋_GB2312" w:hAnsi="仿宋_GB2312" w:eastAsia="仿宋_GB2312" w:cs="仿宋_GB2312"/>
          <w:b/>
          <w:sz w:val="24"/>
        </w:rPr>
      </w:pPr>
      <w:bookmarkStart w:id="539" w:name="_Toc4355"/>
      <w:bookmarkStart w:id="540" w:name="_Toc18540"/>
      <w:bookmarkStart w:id="541" w:name="_Toc30599"/>
      <w:r>
        <w:rPr>
          <w:rFonts w:hint="eastAsia" w:ascii="仿宋_GB2312" w:hAnsi="仿宋_GB2312" w:eastAsia="仿宋_GB2312" w:cs="仿宋_GB2312"/>
          <w:b/>
          <w:sz w:val="24"/>
        </w:rPr>
        <w:t>2.18 计量单位</w:t>
      </w:r>
      <w:bookmarkEnd w:id="534"/>
      <w:bookmarkEnd w:id="535"/>
      <w:bookmarkEnd w:id="536"/>
      <w:bookmarkEnd w:id="539"/>
      <w:bookmarkEnd w:id="540"/>
      <w:bookmarkEnd w:id="541"/>
    </w:p>
    <w:p w14:paraId="28CE2F1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14:paraId="556A59F8">
      <w:pPr>
        <w:spacing w:line="560" w:lineRule="exact"/>
        <w:ind w:firstLine="482" w:firstLineChars="200"/>
        <w:outlineLvl w:val="0"/>
        <w:rPr>
          <w:rFonts w:hint="eastAsia" w:ascii="仿宋_GB2312" w:hAnsi="仿宋_GB2312" w:eastAsia="仿宋_GB2312" w:cs="仿宋_GB2312"/>
          <w:b/>
          <w:sz w:val="24"/>
        </w:rPr>
      </w:pPr>
      <w:bookmarkStart w:id="542" w:name="_Toc487900373"/>
      <w:bookmarkStart w:id="543" w:name="_Toc18567"/>
      <w:bookmarkStart w:id="544" w:name="_Toc259093692"/>
      <w:bookmarkStart w:id="545" w:name="_Toc12773"/>
      <w:bookmarkStart w:id="546" w:name="_Toc279701263"/>
      <w:bookmarkStart w:id="547" w:name="_Toc10330"/>
      <w:r>
        <w:rPr>
          <w:rFonts w:hint="eastAsia" w:ascii="仿宋_GB2312" w:hAnsi="仿宋_GB2312" w:eastAsia="仿宋_GB2312" w:cs="仿宋_GB2312"/>
          <w:b/>
          <w:sz w:val="24"/>
        </w:rPr>
        <w:t>2.19 合同使用的文字和适用的法律</w:t>
      </w:r>
      <w:bookmarkEnd w:id="542"/>
      <w:bookmarkEnd w:id="543"/>
      <w:bookmarkEnd w:id="544"/>
      <w:bookmarkEnd w:id="545"/>
      <w:bookmarkEnd w:id="546"/>
      <w:bookmarkEnd w:id="547"/>
    </w:p>
    <w:p w14:paraId="4CD4D39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2.19.1 合同使用汉语书就、变更和解释；</w:t>
      </w:r>
    </w:p>
    <w:p w14:paraId="7280B52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2.19.2 合同适用中华人民共和国法律。</w:t>
      </w:r>
    </w:p>
    <w:p w14:paraId="7887C356">
      <w:pPr>
        <w:spacing w:line="560" w:lineRule="exact"/>
        <w:ind w:firstLine="482" w:firstLineChars="200"/>
        <w:outlineLvl w:val="0"/>
        <w:rPr>
          <w:rFonts w:hint="eastAsia" w:ascii="仿宋_GB2312" w:hAnsi="仿宋_GB2312" w:eastAsia="仿宋_GB2312" w:cs="仿宋_GB2312"/>
          <w:b/>
          <w:sz w:val="24"/>
        </w:rPr>
      </w:pPr>
      <w:bookmarkStart w:id="548" w:name="_Toc279701264"/>
      <w:bookmarkStart w:id="549" w:name="_Toc12004"/>
      <w:bookmarkStart w:id="550" w:name="_Toc16673"/>
      <w:bookmarkStart w:id="551" w:name="_Toc3148"/>
      <w:bookmarkStart w:id="552" w:name="_Toc259093693"/>
      <w:bookmarkStart w:id="553" w:name="_Toc487900374"/>
      <w:r>
        <w:rPr>
          <w:rFonts w:hint="eastAsia" w:ascii="仿宋_GB2312" w:hAnsi="仿宋_GB2312" w:eastAsia="仿宋_GB2312" w:cs="仿宋_GB2312"/>
          <w:b/>
          <w:sz w:val="24"/>
        </w:rPr>
        <w:t>2.20 履约保证金</w:t>
      </w:r>
      <w:bookmarkEnd w:id="548"/>
      <w:bookmarkEnd w:id="549"/>
      <w:bookmarkEnd w:id="550"/>
      <w:bookmarkEnd w:id="551"/>
      <w:bookmarkEnd w:id="552"/>
    </w:p>
    <w:p w14:paraId="55C1DDA8">
      <w:pPr>
        <w:pStyle w:val="958"/>
        <w:spacing w:before="0" w:beforeAutospacing="0" w:after="0" w:afterAutospacing="0" w:line="360" w:lineRule="auto"/>
        <w:ind w:firstLine="420"/>
        <w:rPr>
          <w:rFonts w:hint="eastAsia" w:ascii="仿宋_GB2312" w:hAnsi="仿宋_GB2312" w:eastAsia="仿宋_GB2312" w:cs="仿宋_GB2312"/>
        </w:rPr>
      </w:pPr>
      <w:r>
        <w:rPr>
          <w:rFonts w:hint="eastAsia" w:ascii="仿宋_GB2312" w:hAnsi="仿宋_GB2312" w:eastAsia="仿宋_GB2312" w:cs="仿宋_GB2312"/>
        </w:rPr>
        <w:t>2.20.1 招标文件要求乙方提交履约保证金的，乙方应按</w:t>
      </w:r>
      <w:r>
        <w:rPr>
          <w:rFonts w:hint="eastAsia" w:ascii="仿宋_GB2312" w:hAnsi="仿宋_GB2312" w:eastAsia="仿宋_GB2312" w:cs="仿宋_GB2312"/>
          <w:b/>
          <w:i/>
          <w:u w:val="single"/>
        </w:rPr>
        <w:t>合同专用条款</w:t>
      </w:r>
      <w:r>
        <w:rPr>
          <w:rFonts w:hint="eastAsia" w:ascii="仿宋_GB2312" w:hAnsi="仿宋_GB2312" w:eastAsia="仿宋_GB2312" w:cs="仿宋_GB2312"/>
        </w:rPr>
        <w:t>约定的方式，以支票、汇票、本票或者金融机构、担保机构出具的保函等非现金形式，提交不超过合同金额1%的履约保证金；鼓励和支持乙方以银行、保险公司出具的保函形式提供履约保证。</w:t>
      </w:r>
    </w:p>
    <w:p w14:paraId="6C34711A">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2.20.2  履约保证金在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约定期间内不予退还。乙方在前述约定期间届满前能履行完合同约定义务事项的，甲方在前述约定期间届满之日起</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个工作日内，按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约定的方式将履约保证金退还乙方，逾期退还的，乙方可要求甲方支付违约金，违约金按每迟延退还一日的应退还而未退还金额的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%计算，最高限额为本合同履约保证金的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 xml:space="preserve">%； </w:t>
      </w:r>
    </w:p>
    <w:p w14:paraId="4BE95FBE">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E3006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2.20.4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14:paraId="78306834">
      <w:pPr>
        <w:spacing w:line="5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2.20.5甲方在乙方履行完合同约定义务事项后及时退还，延迟退还的，应当按照合同约定和法律规定承担相应的赔偿责任。</w:t>
      </w:r>
    </w:p>
    <w:p w14:paraId="736BF0F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2.21对于因甲方原因导致变更、中止或者终止政府采购合同的，甲方应当依照合同约定对供应商受到的损失予以赔偿或者补偿。</w:t>
      </w:r>
    </w:p>
    <w:bookmarkEnd w:id="553"/>
    <w:p w14:paraId="7E27571D">
      <w:pPr>
        <w:spacing w:line="560" w:lineRule="exact"/>
        <w:ind w:firstLine="482" w:firstLineChars="200"/>
        <w:outlineLvl w:val="0"/>
        <w:rPr>
          <w:rFonts w:hint="eastAsia" w:ascii="仿宋_GB2312" w:hAnsi="仿宋_GB2312" w:eastAsia="仿宋_GB2312" w:cs="仿宋_GB2312"/>
          <w:b/>
          <w:sz w:val="24"/>
        </w:rPr>
      </w:pPr>
      <w:bookmarkStart w:id="554" w:name="_Toc6885"/>
      <w:bookmarkStart w:id="555" w:name="_Toc19890"/>
      <w:bookmarkStart w:id="556" w:name="_Toc14001"/>
      <w:r>
        <w:rPr>
          <w:rFonts w:hint="eastAsia" w:ascii="仿宋_GB2312" w:hAnsi="仿宋_GB2312" w:eastAsia="仿宋_GB2312" w:cs="仿宋_GB2312"/>
          <w:b/>
          <w:sz w:val="24"/>
        </w:rPr>
        <w:t>2.22合同份数</w:t>
      </w:r>
      <w:bookmarkEnd w:id="554"/>
      <w:bookmarkEnd w:id="555"/>
      <w:bookmarkEnd w:id="556"/>
    </w:p>
    <w:p w14:paraId="4F70618B">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14:paraId="46925DA9">
      <w:pPr>
        <w:pStyle w:val="702"/>
        <w:spacing w:line="560" w:lineRule="exact"/>
        <w:jc w:val="center"/>
        <w:rPr>
          <w:rFonts w:hint="eastAsia" w:ascii="仿宋_GB2312" w:hAnsi="仿宋_GB2312" w:eastAsia="仿宋_GB2312" w:cs="仿宋_GB2312"/>
          <w:b/>
          <w:szCs w:val="24"/>
        </w:rPr>
      </w:pPr>
      <w:r>
        <w:rPr>
          <w:rFonts w:hint="eastAsia" w:ascii="仿宋_GB2312" w:hAnsi="仿宋_GB2312" w:eastAsia="仿宋_GB2312" w:cs="仿宋_GB2312"/>
          <w:kern w:val="0"/>
          <w:szCs w:val="24"/>
        </w:rPr>
        <w:br w:type="page"/>
      </w:r>
      <w:bookmarkStart w:id="557" w:name="_Toc331685784"/>
      <w:r>
        <w:rPr>
          <w:rFonts w:hint="eastAsia" w:ascii="仿宋_GB2312" w:hAnsi="仿宋_GB2312" w:eastAsia="仿宋_GB2312" w:cs="仿宋_GB2312"/>
          <w:b/>
          <w:szCs w:val="24"/>
        </w:rPr>
        <w:t xml:space="preserve"> </w:t>
      </w:r>
      <w:bookmarkEnd w:id="557"/>
      <w:r>
        <w:rPr>
          <w:rFonts w:hint="eastAsia" w:ascii="仿宋_GB2312" w:hAnsi="仿宋_GB2312" w:eastAsia="仿宋_GB2312" w:cs="仿宋_GB2312"/>
          <w:b/>
          <w:szCs w:val="24"/>
        </w:rPr>
        <w:t>第三部分  合同专用条款</w:t>
      </w:r>
    </w:p>
    <w:p w14:paraId="31679842">
      <w:pPr>
        <w:spacing w:line="560" w:lineRule="exact"/>
        <w:ind w:left="-420" w:leftChars="-200" w:right="-420" w:rightChars="-200" w:firstLine="480" w:firstLineChars="200"/>
        <w:rPr>
          <w:rFonts w:hint="eastAsia" w:ascii="仿宋_GB2312" w:hAnsi="仿宋_GB2312" w:eastAsia="仿宋_GB2312" w:cs="仿宋_GB2312"/>
        </w:rPr>
      </w:pPr>
      <w:r>
        <w:rPr>
          <w:rFonts w:hint="eastAsia" w:ascii="仿宋_GB2312" w:hAnsi="仿宋_GB2312" w:eastAsia="仿宋_GB2312" w:cs="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4CF104F">
      <w:pPr>
        <w:spacing w:line="560" w:lineRule="exact"/>
        <w:ind w:left="-420" w:leftChars="-200" w:right="-420" w:rightChars="-200" w:firstLine="420" w:firstLineChars="200"/>
        <w:rPr>
          <w:rFonts w:hint="eastAsia" w:ascii="仿宋_GB2312" w:hAnsi="仿宋_GB2312" w:eastAsia="仿宋_GB2312" w:cs="仿宋_GB2312"/>
        </w:rPr>
      </w:pP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3"/>
        <w:gridCol w:w="7550"/>
      </w:tblGrid>
      <w:tr w14:paraId="3DE0F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268C9FFF">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条款号</w:t>
            </w:r>
          </w:p>
        </w:tc>
        <w:tc>
          <w:tcPr>
            <w:tcW w:w="8275" w:type="dxa"/>
            <w:vAlign w:val="center"/>
          </w:tcPr>
          <w:p w14:paraId="009A57E6">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约定内容</w:t>
            </w:r>
          </w:p>
        </w:tc>
      </w:tr>
      <w:tr w14:paraId="1C3F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FC37E6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1.4.4</w:t>
            </w:r>
          </w:p>
        </w:tc>
        <w:tc>
          <w:tcPr>
            <w:tcW w:w="8275" w:type="dxa"/>
            <w:vAlign w:val="center"/>
          </w:tcPr>
          <w:p w14:paraId="6A0B1D0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资金支付的方式：分期付款；时间和条件：采购合同签订后，乙方缴纳履约保证金，甲方预付合同金额</w:t>
            </w: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rPr>
              <w:t>％的货款，货到安装无任何质量问题，凭甲乙双方签字盖章的验收意见、验收小组签字的验收报告及公示截图,在收到乙方开具的正规发票后，甲方在5个工作日内将合同余款支付至乙方的账户。</w:t>
            </w:r>
          </w:p>
        </w:tc>
      </w:tr>
      <w:tr w14:paraId="126C0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EAF640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1.5.1 </w:t>
            </w:r>
          </w:p>
        </w:tc>
        <w:tc>
          <w:tcPr>
            <w:tcW w:w="8275" w:type="dxa"/>
            <w:vAlign w:val="center"/>
          </w:tcPr>
          <w:p w14:paraId="69CD15A9">
            <w:pPr>
              <w:spacing w:line="360" w:lineRule="auto"/>
              <w:rPr>
                <w:rFonts w:hint="eastAsia" w:ascii="仿宋_GB2312" w:hAnsi="仿宋_GB2312" w:eastAsia="仿宋_GB2312" w:cs="仿宋_GB2312"/>
                <w:sz w:val="24"/>
              </w:rPr>
            </w:pPr>
            <w:r>
              <w:rPr>
                <w:rFonts w:hint="eastAsia" w:ascii="仿宋_GB2312" w:hAnsi="仿宋_GB2312" w:eastAsia="仿宋_GB2312" w:cs="仿宋_GB2312"/>
                <w:snapToGrid w:val="0"/>
                <w:kern w:val="28"/>
                <w:sz w:val="24"/>
                <w:szCs w:val="20"/>
                <w:lang w:eastAsia="zh"/>
              </w:rPr>
              <w:t>本项目要求签订合同，接到用户进场通知后30天内完成安装调试。试运行后完成验收。</w:t>
            </w:r>
          </w:p>
        </w:tc>
      </w:tr>
      <w:tr w14:paraId="733B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F5A26D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1.5.2</w:t>
            </w:r>
          </w:p>
        </w:tc>
        <w:tc>
          <w:tcPr>
            <w:tcW w:w="8275" w:type="dxa"/>
          </w:tcPr>
          <w:p w14:paraId="335206C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交付地点：</w:t>
            </w: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内</w:t>
            </w:r>
          </w:p>
        </w:tc>
      </w:tr>
      <w:tr w14:paraId="372B3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49B205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1.5.3 </w:t>
            </w:r>
          </w:p>
        </w:tc>
        <w:tc>
          <w:tcPr>
            <w:tcW w:w="8275" w:type="dxa"/>
          </w:tcPr>
          <w:p w14:paraId="4A24E56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交付方式：按照甲方指定地点摆放安装。</w:t>
            </w:r>
          </w:p>
        </w:tc>
      </w:tr>
      <w:tr w14:paraId="4809A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807A56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1.6.7</w:t>
            </w:r>
          </w:p>
        </w:tc>
        <w:tc>
          <w:tcPr>
            <w:tcW w:w="8275" w:type="dxa"/>
            <w:vAlign w:val="center"/>
          </w:tcPr>
          <w:p w14:paraId="4068CC8C">
            <w:pPr>
              <w:spacing w:line="360" w:lineRule="auto"/>
              <w:rPr>
                <w:rFonts w:hint="eastAsia" w:ascii="仿宋_GB2312" w:hAnsi="仿宋_GB2312" w:eastAsia="仿宋_GB2312" w:cs="仿宋_GB2312"/>
                <w:sz w:val="24"/>
              </w:rPr>
            </w:pPr>
          </w:p>
        </w:tc>
      </w:tr>
      <w:tr w14:paraId="59697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82E8F1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8275" w:type="dxa"/>
            <w:vAlign w:val="center"/>
          </w:tcPr>
          <w:p w14:paraId="5011043E">
            <w:pPr>
              <w:spacing w:line="360" w:lineRule="auto"/>
              <w:rPr>
                <w:rFonts w:hint="eastAsia" w:ascii="仿宋_GB2312" w:hAnsi="仿宋_GB2312" w:eastAsia="仿宋_GB2312" w:cs="仿宋_GB2312"/>
                <w:sz w:val="24"/>
              </w:rPr>
            </w:pPr>
          </w:p>
        </w:tc>
      </w:tr>
      <w:tr w14:paraId="0380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835FD5">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1.7.1</w:t>
            </w:r>
          </w:p>
        </w:tc>
        <w:tc>
          <w:tcPr>
            <w:tcW w:w="8275" w:type="dxa"/>
          </w:tcPr>
          <w:p w14:paraId="6F9788A0">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杭州</w:t>
            </w:r>
          </w:p>
        </w:tc>
      </w:tr>
      <w:tr w14:paraId="2BCB7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B09DDC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1.7.2</w:t>
            </w:r>
          </w:p>
        </w:tc>
        <w:tc>
          <w:tcPr>
            <w:tcW w:w="8275" w:type="dxa"/>
          </w:tcPr>
          <w:p w14:paraId="25B1F49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tc>
      </w:tr>
      <w:tr w14:paraId="68FD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26D678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2.3.2</w:t>
            </w:r>
          </w:p>
        </w:tc>
        <w:tc>
          <w:tcPr>
            <w:tcW w:w="8275" w:type="dxa"/>
          </w:tcPr>
          <w:p w14:paraId="3082299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具有知识产权的计算机软件等货物的知识产权归属，归乙方。</w:t>
            </w:r>
          </w:p>
        </w:tc>
      </w:tr>
      <w:tr w14:paraId="4607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DC0CB2B">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2.4.1</w:t>
            </w:r>
          </w:p>
        </w:tc>
        <w:tc>
          <w:tcPr>
            <w:tcW w:w="8275" w:type="dxa"/>
          </w:tcPr>
          <w:p w14:paraId="3E0233F5">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tc>
      </w:tr>
      <w:tr w14:paraId="3B96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33F58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2.4.2</w:t>
            </w:r>
          </w:p>
        </w:tc>
        <w:tc>
          <w:tcPr>
            <w:tcW w:w="8275" w:type="dxa"/>
          </w:tcPr>
          <w:p w14:paraId="5E312CB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接到甲方发货通知后，7个自然日内将装运货物运送到现场。</w:t>
            </w:r>
          </w:p>
        </w:tc>
      </w:tr>
      <w:tr w14:paraId="70459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067BB0F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2.8 </w:t>
            </w:r>
          </w:p>
        </w:tc>
        <w:tc>
          <w:tcPr>
            <w:tcW w:w="8275" w:type="dxa"/>
          </w:tcPr>
          <w:p w14:paraId="68D9791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货物或者在途货物或者交付给第一承运人后的货物毁损、灭失的风险由乙方承担一切责任并赔偿甲方损失。</w:t>
            </w:r>
          </w:p>
        </w:tc>
      </w:tr>
      <w:tr w14:paraId="2ECE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6E7980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2.12.3</w:t>
            </w:r>
          </w:p>
        </w:tc>
        <w:tc>
          <w:tcPr>
            <w:tcW w:w="8275" w:type="dxa"/>
          </w:tcPr>
          <w:p w14:paraId="2B9A7E6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因不可抗力致使合同有变更必要的，双方当事人应在3个工作日内以书面形式变更合同；</w:t>
            </w:r>
          </w:p>
        </w:tc>
      </w:tr>
      <w:tr w14:paraId="0F41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8E7F250">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2.12.4</w:t>
            </w:r>
          </w:p>
        </w:tc>
        <w:tc>
          <w:tcPr>
            <w:tcW w:w="8275" w:type="dxa"/>
          </w:tcPr>
          <w:p w14:paraId="190F1B9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受不可抗力影响的一方在不可抗力发生后，应在1个工作日内以书面形式通知对方当事人，并在3个工作日内，将有关部门出具的证明文件送达对方当事人。</w:t>
            </w:r>
          </w:p>
        </w:tc>
      </w:tr>
      <w:tr w14:paraId="0F0EF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69CC05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2.16.1</w:t>
            </w:r>
          </w:p>
        </w:tc>
        <w:tc>
          <w:tcPr>
            <w:tcW w:w="8275" w:type="dxa"/>
          </w:tcPr>
          <w:p w14:paraId="5D3E5D7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14:paraId="37D4C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279CD07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2.16.3</w:t>
            </w:r>
          </w:p>
        </w:tc>
        <w:tc>
          <w:tcPr>
            <w:tcW w:w="8275" w:type="dxa"/>
          </w:tcPr>
          <w:p w14:paraId="241ED31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检验和验收标准、程序等具体内容以及前述验收书的效力，采用本行业通用标准。</w:t>
            </w:r>
          </w:p>
        </w:tc>
      </w:tr>
      <w:tr w14:paraId="3078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1FF605C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2.20.1</w:t>
            </w:r>
          </w:p>
        </w:tc>
        <w:tc>
          <w:tcPr>
            <w:tcW w:w="8275" w:type="dxa"/>
          </w:tcPr>
          <w:p w14:paraId="48F71BD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7D17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2B864C2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2.20.2 </w:t>
            </w:r>
          </w:p>
        </w:tc>
        <w:tc>
          <w:tcPr>
            <w:tcW w:w="8275" w:type="dxa"/>
          </w:tcPr>
          <w:p w14:paraId="31D3E32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甲方在项目验收结束后及时退还履约保证金。甲方在项目通过验收，收到乙方履约保证金退还申请之日起 5 个工作日内，按合同专用条款约定的方式将履约保证金退还乙方，逾期退还的，乙方可要求甲方支付违约金，违约金按每迟延退还一日的应退还而未退还金额的  0.05  %计算，最高限额为本合同履约保证金的  20   %；</w:t>
            </w:r>
          </w:p>
        </w:tc>
      </w:tr>
      <w:tr w14:paraId="006E3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5957E668">
            <w:pPr>
              <w:spacing w:line="360" w:lineRule="auto"/>
              <w:ind w:left="-420" w:leftChars="-200" w:right="-420" w:rightChars="-200"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2.22 </w:t>
            </w:r>
          </w:p>
        </w:tc>
        <w:tc>
          <w:tcPr>
            <w:tcW w:w="8275" w:type="dxa"/>
          </w:tcPr>
          <w:p w14:paraId="7069D92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本合同一式六份，双方各执三份，自双方当事人盖章和签字时生效。</w:t>
            </w:r>
          </w:p>
        </w:tc>
      </w:tr>
    </w:tbl>
    <w:p w14:paraId="5EE83FE6">
      <w:pPr>
        <w:spacing w:line="360" w:lineRule="auto"/>
        <w:ind w:left="-420" w:leftChars="-200" w:right="-420" w:rightChars="-200" w:firstLine="480" w:firstLineChars="200"/>
        <w:rPr>
          <w:rFonts w:hint="eastAsia" w:ascii="仿宋_GB2312" w:hAnsi="仿宋_GB2312" w:eastAsia="仿宋_GB2312" w:cs="仿宋_GB2312"/>
          <w:sz w:val="24"/>
        </w:rPr>
      </w:pPr>
    </w:p>
    <w:p w14:paraId="6225377A">
      <w:pPr>
        <w:spacing w:line="360" w:lineRule="auto"/>
        <w:ind w:left="-420" w:leftChars="-200" w:right="-420" w:rightChars="-200"/>
        <w:rPr>
          <w:rFonts w:hint="eastAsia" w:ascii="仿宋_GB2312" w:hAnsi="仿宋_GB2312" w:eastAsia="仿宋_GB2312" w:cs="仿宋_GB2312"/>
          <w:sz w:val="24"/>
        </w:rPr>
      </w:pPr>
    </w:p>
    <w:p w14:paraId="6B24D31D">
      <w:pPr>
        <w:spacing w:line="360" w:lineRule="auto"/>
        <w:ind w:left="-420" w:leftChars="-200" w:right="-420" w:rightChars="-200" w:firstLine="480" w:firstLineChars="200"/>
        <w:jc w:val="center"/>
        <w:outlineLvl w:val="0"/>
        <w:rPr>
          <w:rFonts w:hint="eastAsia" w:ascii="仿宋_GB2312" w:hAnsi="仿宋_GB2312" w:eastAsia="仿宋_GB2312" w:cs="仿宋_GB2312"/>
          <w:sz w:val="24"/>
        </w:rPr>
      </w:pPr>
    </w:p>
    <w:p w14:paraId="79BEA15D">
      <w:pPr>
        <w:spacing w:line="360" w:lineRule="auto"/>
        <w:ind w:left="-420" w:leftChars="-200" w:right="-420" w:rightChars="-200" w:firstLine="480" w:firstLineChars="200"/>
        <w:jc w:val="center"/>
        <w:outlineLvl w:val="0"/>
        <w:rPr>
          <w:rFonts w:hint="eastAsia" w:ascii="仿宋_GB2312" w:hAnsi="仿宋_GB2312" w:eastAsia="仿宋_GB2312" w:cs="仿宋_GB2312"/>
          <w:sz w:val="24"/>
        </w:rPr>
      </w:pPr>
    </w:p>
    <w:p w14:paraId="004D52EC"/>
    <w:p w14:paraId="5DDBF1B8"/>
    <w:p w14:paraId="35FFBE88"/>
    <w:p w14:paraId="3278FDEC"/>
    <w:p w14:paraId="7E9114F4"/>
    <w:p w14:paraId="2A2C182B"/>
    <w:p w14:paraId="07E50105"/>
    <w:p w14:paraId="59D5B93D"/>
    <w:p w14:paraId="18EEC40E"/>
    <w:p w14:paraId="6DA12CC7">
      <w:pPr>
        <w:rPr>
          <w:rFonts w:hint="eastAsia" w:ascii="仿宋_GB2312" w:hAnsi="仿宋_GB2312" w:eastAsia="仿宋_GB2312" w:cs="仿宋_GB2312"/>
        </w:rPr>
      </w:pPr>
    </w:p>
    <w:p w14:paraId="4C24B5B3">
      <w:pPr>
        <w:spacing w:line="360" w:lineRule="auto"/>
        <w:ind w:left="720" w:firstLine="723" w:firstLineChars="200"/>
        <w:outlineLvl w:val="0"/>
        <w:rPr>
          <w:rFonts w:hint="eastAsia" w:ascii="仿宋_GB2312" w:hAnsi="仿宋_GB2312" w:eastAsia="仿宋_GB2312" w:cs="仿宋_GB2312"/>
          <w:b/>
          <w:sz w:val="36"/>
          <w:szCs w:val="20"/>
        </w:rPr>
      </w:pPr>
    </w:p>
    <w:p w14:paraId="4ADA95C9">
      <w:pPr>
        <w:spacing w:line="360" w:lineRule="auto"/>
        <w:ind w:left="720" w:firstLine="723" w:firstLineChars="200"/>
        <w:outlineLvl w:val="0"/>
        <w:rPr>
          <w:rFonts w:hint="eastAsia" w:ascii="仿宋_GB2312" w:hAnsi="仿宋_GB2312" w:eastAsia="仿宋_GB2312" w:cs="仿宋_GB2312"/>
          <w:b/>
          <w:sz w:val="36"/>
          <w:szCs w:val="20"/>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docGrid w:linePitch="312" w:charSpace="0"/>
        </w:sectPr>
      </w:pPr>
    </w:p>
    <w:p w14:paraId="5355540D">
      <w:pPr>
        <w:spacing w:line="360" w:lineRule="auto"/>
        <w:ind w:left="720" w:firstLine="723" w:firstLineChars="200"/>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9"/>
      <w:r>
        <w:rPr>
          <w:rFonts w:hint="eastAsia" w:ascii="仿宋_GB2312" w:hAnsi="仿宋_GB2312" w:eastAsia="仿宋_GB2312" w:cs="仿宋_GB2312"/>
          <w:b/>
          <w:sz w:val="36"/>
          <w:szCs w:val="20"/>
        </w:rPr>
        <w:t xml:space="preserve"> </w:t>
      </w:r>
      <w:bookmarkEnd w:id="400"/>
      <w:r>
        <w:rPr>
          <w:rFonts w:hint="eastAsia" w:ascii="仿宋_GB2312" w:hAnsi="仿宋_GB2312" w:eastAsia="仿宋_GB2312" w:cs="仿宋_GB2312"/>
          <w:b/>
          <w:sz w:val="36"/>
          <w:szCs w:val="20"/>
        </w:rPr>
        <w:t>应提交的有关格式范例</w:t>
      </w:r>
    </w:p>
    <w:p w14:paraId="3F9D37D3">
      <w:pPr>
        <w:spacing w:line="360" w:lineRule="auto"/>
        <w:jc w:val="center"/>
        <w:outlineLvl w:val="0"/>
        <w:rPr>
          <w:rFonts w:hint="eastAsia" w:ascii="仿宋_GB2312" w:hAnsi="仿宋_GB2312" w:eastAsia="仿宋_GB2312" w:cs="仿宋_GB2312"/>
          <w:b/>
          <w:kern w:val="0"/>
          <w:sz w:val="36"/>
          <w:szCs w:val="36"/>
        </w:rPr>
      </w:pPr>
    </w:p>
    <w:p w14:paraId="492AD882">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14:paraId="06B8DB68">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2F370A97">
      <w:pPr>
        <w:spacing w:line="360" w:lineRule="auto"/>
        <w:jc w:val="center"/>
        <w:outlineLvl w:val="0"/>
        <w:rPr>
          <w:rFonts w:hint="eastAsia" w:ascii="仿宋_GB2312" w:hAnsi="仿宋_GB2312" w:eastAsia="仿宋_GB2312" w:cs="仿宋_GB2312"/>
          <w:b/>
          <w:kern w:val="0"/>
          <w:sz w:val="36"/>
          <w:szCs w:val="36"/>
        </w:rPr>
      </w:pPr>
    </w:p>
    <w:p w14:paraId="0B729882">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（1）符合参加政府采购活动应当具备的一般条件的承诺函……………（页码）</w:t>
      </w:r>
    </w:p>
    <w:p w14:paraId="3C183946">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napToGrid w:val="0"/>
          <w:kern w:val="28"/>
          <w:sz w:val="24"/>
          <w:szCs w:val="20"/>
        </w:rPr>
        <w:t>（2）联合协议</w:t>
      </w:r>
      <w:r>
        <w:rPr>
          <w:rFonts w:hint="eastAsia" w:ascii="仿宋_GB2312" w:hAnsi="仿宋_GB2312" w:eastAsia="仿宋_GB2312" w:cs="仿宋_GB2312"/>
          <w:sz w:val="24"/>
        </w:rPr>
        <w:t>………………………………………………………………（页码）</w:t>
      </w:r>
    </w:p>
    <w:p w14:paraId="262D0135">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（3）落实政府采购政策需满足的资格要求………………………………（页码）</w:t>
      </w:r>
    </w:p>
    <w:p w14:paraId="284E05E9">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（4）本项目的特定资格要求………………………………………………（页码）</w:t>
      </w:r>
    </w:p>
    <w:p w14:paraId="6FD16BB9">
      <w:pPr>
        <w:snapToGrid w:val="0"/>
        <w:spacing w:line="360" w:lineRule="auto"/>
        <w:ind w:firstLine="480" w:firstLineChars="200"/>
        <w:rPr>
          <w:rFonts w:hint="eastAsia" w:ascii="仿宋_GB2312" w:hAnsi="仿宋_GB2312" w:eastAsia="仿宋_GB2312" w:cs="仿宋_GB2312"/>
          <w:sz w:val="24"/>
        </w:rPr>
      </w:pPr>
    </w:p>
    <w:p w14:paraId="54F184AC">
      <w:pPr>
        <w:spacing w:line="360" w:lineRule="auto"/>
        <w:ind w:firstLine="480" w:firstLineChars="200"/>
        <w:rPr>
          <w:rFonts w:hint="eastAsia" w:ascii="仿宋_GB2312" w:hAnsi="仿宋_GB2312" w:eastAsia="仿宋_GB2312" w:cs="仿宋_GB2312"/>
          <w:sz w:val="24"/>
        </w:rPr>
      </w:pPr>
    </w:p>
    <w:p w14:paraId="320AF9DB">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24"/>
        </w:rPr>
        <w:br w:type="page"/>
      </w:r>
      <w:r>
        <w:rPr>
          <w:rFonts w:hint="eastAsia" w:ascii="仿宋_GB2312" w:hAnsi="仿宋_GB2312" w:eastAsia="仿宋_GB2312" w:cs="仿宋_GB2312"/>
          <w:b/>
          <w:kern w:val="0"/>
          <w:sz w:val="32"/>
          <w:szCs w:val="32"/>
        </w:rPr>
        <w:t xml:space="preserve">  一、 符合参加政府采购活动应当具备的一般条件的承诺函</w:t>
      </w:r>
    </w:p>
    <w:p w14:paraId="68B8D43B">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、杭州市教育发展服务中心 ：</w:t>
      </w:r>
    </w:p>
    <w:p w14:paraId="05964A42">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我方参与</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】政府采购活动，郑重承诺：</w:t>
      </w:r>
    </w:p>
    <w:p w14:paraId="5BB6037A">
      <w:pPr>
        <w:snapToGrid w:val="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14:paraId="77791F27">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14:paraId="09C85050">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14:paraId="22FA55DF">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14:paraId="5971E0BC">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14:paraId="0B233FA2">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14:paraId="2BA9FCDA">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14:paraId="39C0369B">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14:paraId="20810DA5">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（三）不存在以下情况：</w:t>
      </w:r>
    </w:p>
    <w:p w14:paraId="2D8DE562">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14:paraId="2A9A9221">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14:paraId="4D685433">
      <w:pPr>
        <w:snapToGrid w:val="0"/>
        <w:spacing w:line="360" w:lineRule="auto"/>
        <w:ind w:firstLine="5520" w:firstLineChars="23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14:paraId="616E09DC">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14:paraId="4A7AFE3D">
      <w:pPr>
        <w:snapToGrid w:val="0"/>
        <w:spacing w:line="360" w:lineRule="auto"/>
        <w:ind w:right="480"/>
        <w:jc w:val="center"/>
        <w:rPr>
          <w:rFonts w:hint="eastAsia" w:ascii="仿宋_GB2312" w:hAnsi="仿宋_GB2312" w:eastAsia="仿宋_GB2312" w:cs="仿宋_GB2312"/>
          <w:b/>
          <w:kern w:val="0"/>
          <w:sz w:val="32"/>
          <w:szCs w:val="32"/>
        </w:rPr>
      </w:pPr>
    </w:p>
    <w:p w14:paraId="13CA7083">
      <w:pPr>
        <w:snapToGrid w:val="0"/>
        <w:spacing w:line="360" w:lineRule="auto"/>
        <w:ind w:right="480"/>
        <w:jc w:val="center"/>
        <w:rPr>
          <w:rFonts w:hint="eastAsia" w:ascii="仿宋_GB2312" w:hAnsi="仿宋_GB2312" w:eastAsia="仿宋_GB2312" w:cs="仿宋_GB2312"/>
          <w:b/>
          <w:kern w:val="0"/>
          <w:sz w:val="32"/>
          <w:szCs w:val="32"/>
        </w:rPr>
      </w:pPr>
    </w:p>
    <w:p w14:paraId="3B4E7106">
      <w:pPr>
        <w:snapToGrid w:val="0"/>
        <w:spacing w:line="360" w:lineRule="auto"/>
        <w:ind w:right="480"/>
        <w:jc w:val="center"/>
        <w:rPr>
          <w:rFonts w:hint="eastAsia" w:ascii="仿宋_GB2312" w:hAnsi="仿宋_GB2312" w:eastAsia="仿宋_GB2312" w:cs="仿宋_GB2312"/>
          <w:b/>
          <w:kern w:val="0"/>
          <w:sz w:val="32"/>
          <w:szCs w:val="32"/>
        </w:rPr>
      </w:pPr>
    </w:p>
    <w:p w14:paraId="5A912CDF">
      <w:pPr>
        <w:rPr>
          <w:rFonts w:hint="eastAsia" w:ascii="仿宋_GB2312" w:hAnsi="仿宋_GB2312" w:eastAsia="仿宋_GB2312" w:cs="仿宋_GB2312"/>
        </w:rPr>
      </w:pPr>
    </w:p>
    <w:p w14:paraId="6D0B9647">
      <w:pPr>
        <w:snapToGrid w:val="0"/>
        <w:spacing w:line="360" w:lineRule="auto"/>
        <w:ind w:right="480"/>
        <w:jc w:val="center"/>
        <w:rPr>
          <w:rFonts w:hint="eastAsia" w:ascii="仿宋_GB2312" w:hAnsi="仿宋_GB2312" w:eastAsia="仿宋_GB2312" w:cs="仿宋_GB2312"/>
          <w:b/>
          <w:kern w:val="0"/>
          <w:sz w:val="32"/>
          <w:szCs w:val="32"/>
        </w:rPr>
      </w:pPr>
    </w:p>
    <w:p w14:paraId="783E8916">
      <w:pPr>
        <w:snapToGrid w:val="0"/>
        <w:spacing w:line="360" w:lineRule="auto"/>
        <w:ind w:right="480"/>
        <w:jc w:val="center"/>
        <w:rPr>
          <w:rFonts w:hint="eastAsia" w:ascii="仿宋_GB2312" w:hAnsi="仿宋_GB2312" w:eastAsia="仿宋_GB2312" w:cs="仿宋_GB2312"/>
          <w:b/>
          <w:kern w:val="0"/>
          <w:sz w:val="32"/>
          <w:szCs w:val="32"/>
        </w:rPr>
      </w:pPr>
    </w:p>
    <w:p w14:paraId="65DE434E">
      <w:pPr>
        <w:snapToGrid w:val="0"/>
        <w:spacing w:line="360" w:lineRule="auto"/>
        <w:ind w:right="480"/>
        <w:jc w:val="center"/>
        <w:rPr>
          <w:rFonts w:hint="eastAsia" w:ascii="仿宋_GB2312" w:hAnsi="仿宋_GB2312" w:eastAsia="仿宋_GB2312" w:cs="仿宋_GB2312"/>
          <w:b/>
          <w:kern w:val="0"/>
          <w:sz w:val="32"/>
          <w:szCs w:val="32"/>
        </w:rPr>
      </w:pPr>
    </w:p>
    <w:p w14:paraId="41D4A2E0">
      <w:pPr>
        <w:widowControl/>
        <w:spacing w:line="360" w:lineRule="auto"/>
        <w:ind w:firstLine="643" w:firstLineChars="20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二、联合协议（如果有）</w:t>
      </w:r>
    </w:p>
    <w:p w14:paraId="7B5609DF">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[以联合体形式投标的，提供联合协议（附件5）；本项目不接受联合体投标或者投标人不以联合体形式投标的，则不需要提供]</w:t>
      </w:r>
    </w:p>
    <w:p w14:paraId="4CC9A63C">
      <w:pPr>
        <w:snapToGrid w:val="0"/>
        <w:spacing w:line="360" w:lineRule="auto"/>
        <w:ind w:right="480"/>
        <w:jc w:val="center"/>
        <w:rPr>
          <w:rFonts w:hint="eastAsia" w:ascii="仿宋_GB2312" w:hAnsi="仿宋_GB2312" w:eastAsia="仿宋_GB2312" w:cs="仿宋_GB2312"/>
          <w:b/>
          <w:kern w:val="0"/>
          <w:sz w:val="32"/>
          <w:szCs w:val="32"/>
        </w:rPr>
      </w:pPr>
    </w:p>
    <w:p w14:paraId="02185056">
      <w:pPr>
        <w:snapToGrid w:val="0"/>
        <w:spacing w:line="360" w:lineRule="auto"/>
        <w:ind w:right="480"/>
        <w:jc w:val="center"/>
        <w:rPr>
          <w:rFonts w:hint="eastAsia" w:ascii="仿宋_GB2312" w:hAnsi="仿宋_GB2312" w:eastAsia="仿宋_GB2312" w:cs="仿宋_GB2312"/>
          <w:b/>
          <w:kern w:val="0"/>
          <w:sz w:val="32"/>
          <w:szCs w:val="32"/>
        </w:rPr>
      </w:pPr>
    </w:p>
    <w:p w14:paraId="77AC11BC">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三、落实政府采购政策需满足的资格要求</w:t>
      </w:r>
    </w:p>
    <w:p w14:paraId="1809E945">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14:paraId="10B72790">
      <w:pPr>
        <w:snapToGrid w:val="0"/>
        <w:spacing w:before="50" w:after="50"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 xml:space="preserve">.专门面向中小企业，货物全部由符合政策要求的中小企业（或小微企业）制造的，提供相应的中小企业声明函（附件7）。 </w:t>
      </w:r>
    </w:p>
    <w:p w14:paraId="6934D7C7">
      <w:pPr>
        <w:widowControl/>
        <w:spacing w:line="360" w:lineRule="auto"/>
        <w:ind w:firstLine="480"/>
        <w:jc w:val="left"/>
        <w:rPr>
          <w:rFonts w:hint="eastAsia" w:ascii="仿宋_GB2312" w:hAnsi="仿宋_GB2312" w:eastAsia="仿宋_GB2312" w:cs="仿宋_GB2312"/>
          <w:sz w:val="24"/>
        </w:rPr>
      </w:pPr>
    </w:p>
    <w:p w14:paraId="40E88927">
      <w:pPr>
        <w:widowControl/>
        <w:spacing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_GB2312" w:hAnsi="仿宋_GB2312" w:eastAsia="仿宋_GB2312" w:cs="仿宋_GB2312"/>
          <w:spacing w:val="8"/>
          <w:kern w:val="0"/>
          <w:sz w:val="24"/>
        </w:rPr>
        <w:t>并相应达到了前述比例要求，</w:t>
      </w:r>
      <w:r>
        <w:rPr>
          <w:rFonts w:hint="eastAsia" w:ascii="仿宋_GB2312" w:hAnsi="仿宋_GB2312" w:eastAsia="仿宋_GB2312" w:cs="仿宋_GB2312"/>
          <w:sz w:val="24"/>
        </w:rPr>
        <w:t>视同符合了资格条件，无需再与其他中小企业组成联合体参加政府采购活动，无需提供联合协议。</w:t>
      </w:r>
    </w:p>
    <w:p w14:paraId="02577B6B">
      <w:pPr>
        <w:snapToGrid w:val="0"/>
        <w:spacing w:before="50" w:after="50"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p>
    <w:p w14:paraId="77D5E12C">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_GB2312" w:hAnsi="仿宋_GB2312" w:eastAsia="仿宋_GB2312" w:cs="仿宋_GB2312"/>
          <w:spacing w:val="8"/>
          <w:kern w:val="0"/>
          <w:sz w:val="24"/>
        </w:rPr>
        <w:t>并相应达到了前述比例要求，</w:t>
      </w:r>
      <w:r>
        <w:rPr>
          <w:rFonts w:hint="eastAsia" w:ascii="仿宋_GB2312" w:hAnsi="仿宋_GB2312" w:eastAsia="仿宋_GB2312" w:cs="仿宋_GB2312"/>
          <w:sz w:val="24"/>
        </w:rPr>
        <w:t>视同符合了资格条件，无需再向中小企业分包，无需提供分包意向协议。</w:t>
      </w:r>
    </w:p>
    <w:p w14:paraId="1EC9B40C">
      <w:pPr>
        <w:snapToGrid w:val="0"/>
        <w:spacing w:before="50" w:after="50" w:line="360" w:lineRule="auto"/>
        <w:jc w:val="center"/>
        <w:rPr>
          <w:rFonts w:hint="eastAsia" w:ascii="仿宋_GB2312" w:hAnsi="仿宋_GB2312" w:eastAsia="仿宋_GB2312" w:cs="仿宋_GB2312"/>
          <w:b/>
          <w:kern w:val="0"/>
          <w:sz w:val="32"/>
          <w:szCs w:val="32"/>
        </w:rPr>
      </w:pPr>
    </w:p>
    <w:p w14:paraId="12AF2B21">
      <w:pPr>
        <w:widowControl/>
        <w:spacing w:line="360" w:lineRule="auto"/>
        <w:ind w:left="150"/>
        <w:jc w:val="center"/>
        <w:rPr>
          <w:rFonts w:hint="eastAsia" w:ascii="仿宋_GB2312" w:hAnsi="仿宋_GB2312" w:eastAsia="仿宋_GB2312" w:cs="仿宋_GB2312"/>
          <w:b/>
          <w:kern w:val="0"/>
          <w:sz w:val="32"/>
          <w:szCs w:val="32"/>
        </w:rPr>
      </w:pPr>
    </w:p>
    <w:p w14:paraId="6F2917F4">
      <w:pPr>
        <w:widowControl/>
        <w:spacing w:line="360" w:lineRule="auto"/>
        <w:ind w:left="15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四、本项目的特定资格要求</w:t>
      </w:r>
    </w:p>
    <w:p w14:paraId="78B93623">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14:paraId="799A5042">
      <w:pPr>
        <w:rPr>
          <w:rFonts w:hint="eastAsia" w:ascii="仿宋_GB2312" w:hAnsi="仿宋_GB2312" w:eastAsia="仿宋_GB2312" w:cs="仿宋_GB2312"/>
        </w:rPr>
      </w:pPr>
    </w:p>
    <w:p w14:paraId="535A0CF5">
      <w:pPr>
        <w:snapToGrid w:val="0"/>
        <w:spacing w:line="360" w:lineRule="auto"/>
        <w:ind w:right="480"/>
        <w:jc w:val="center"/>
        <w:rPr>
          <w:rFonts w:hint="eastAsia" w:ascii="仿宋_GB2312" w:hAnsi="仿宋_GB2312" w:eastAsia="仿宋_GB2312" w:cs="仿宋_GB2312"/>
          <w:b/>
          <w:kern w:val="0"/>
          <w:sz w:val="32"/>
          <w:szCs w:val="32"/>
        </w:rPr>
      </w:pPr>
    </w:p>
    <w:p w14:paraId="5CB33614">
      <w:pPr>
        <w:snapToGrid w:val="0"/>
        <w:spacing w:line="360" w:lineRule="auto"/>
        <w:ind w:right="480"/>
        <w:jc w:val="center"/>
        <w:rPr>
          <w:rFonts w:hint="eastAsia" w:ascii="仿宋_GB2312" w:hAnsi="仿宋_GB2312" w:eastAsia="仿宋_GB2312" w:cs="仿宋_GB2312"/>
          <w:b/>
          <w:kern w:val="0"/>
          <w:sz w:val="32"/>
          <w:szCs w:val="32"/>
        </w:rPr>
      </w:pPr>
    </w:p>
    <w:p w14:paraId="3CDF164A">
      <w:pPr>
        <w:snapToGrid w:val="0"/>
        <w:spacing w:line="360" w:lineRule="auto"/>
        <w:ind w:right="480"/>
        <w:jc w:val="center"/>
        <w:rPr>
          <w:rFonts w:hint="eastAsia" w:ascii="仿宋_GB2312" w:hAnsi="仿宋_GB2312" w:eastAsia="仿宋_GB2312" w:cs="仿宋_GB2312"/>
          <w:b/>
          <w:kern w:val="0"/>
          <w:sz w:val="32"/>
          <w:szCs w:val="32"/>
        </w:rPr>
      </w:pPr>
    </w:p>
    <w:p w14:paraId="541808C1">
      <w:pPr>
        <w:spacing w:line="360" w:lineRule="auto"/>
        <w:ind w:right="420" w:firstLine="3614" w:firstLineChars="100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14:paraId="08051037">
      <w:pPr>
        <w:spacing w:line="360" w:lineRule="auto"/>
        <w:jc w:val="center"/>
        <w:outlineLvl w:val="0"/>
        <w:rPr>
          <w:rFonts w:hint="eastAsia" w:ascii="仿宋_GB2312" w:hAnsi="仿宋_GB2312" w:eastAsia="仿宋_GB2312" w:cs="仿宋_GB2312"/>
          <w:b/>
          <w:kern w:val="0"/>
          <w:sz w:val="24"/>
        </w:rPr>
      </w:pPr>
    </w:p>
    <w:p w14:paraId="44C95E92">
      <w:pPr>
        <w:spacing w:line="360" w:lineRule="auto"/>
        <w:jc w:val="center"/>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14:paraId="275E98B0">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（1）投标函……………………………………………………………………（页码）</w:t>
      </w:r>
    </w:p>
    <w:p w14:paraId="4CD7DA86">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（2）授权委托书或法定代表人（单位负责人、自然人本人）身份证明…（页码）</w:t>
      </w:r>
    </w:p>
    <w:p w14:paraId="1B33074A">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（3）分包意向协议……………………………………………………………（页码）</w:t>
      </w:r>
    </w:p>
    <w:p w14:paraId="379F73DC">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（4）符合性审查资料…………………………………………………（页码）</w:t>
      </w:r>
    </w:p>
    <w:p w14:paraId="1DB6C72D">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（5）评标标准相应的商务技术资料……………………………………（页码）</w:t>
      </w:r>
    </w:p>
    <w:p w14:paraId="40FC9E88">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（6）投标标的清单………………………………………………………（页码）</w:t>
      </w:r>
    </w:p>
    <w:p w14:paraId="48FF33B3">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（7）商务技术偏离表…………………………………………………………（页码）</w:t>
      </w:r>
    </w:p>
    <w:p w14:paraId="1B07373D">
      <w:pPr>
        <w:snapToGrid w:val="0"/>
        <w:spacing w:line="360" w:lineRule="auto"/>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sz w:val="24"/>
        </w:rPr>
        <w:t>（8）政府采购供应商廉洁自律承诺书………………………………………（页码）</w:t>
      </w:r>
    </w:p>
    <w:p w14:paraId="1E7A4C20">
      <w:pPr>
        <w:snapToGrid w:val="0"/>
        <w:spacing w:line="360" w:lineRule="auto"/>
        <w:jc w:val="center"/>
        <w:rPr>
          <w:rFonts w:hint="eastAsia" w:ascii="仿宋_GB2312" w:hAnsi="仿宋_GB2312" w:eastAsia="仿宋_GB2312" w:cs="仿宋_GB2312"/>
          <w:b/>
          <w:kern w:val="0"/>
          <w:sz w:val="32"/>
          <w:szCs w:val="32"/>
          <w:lang w:val="zh-CN"/>
        </w:rPr>
      </w:pPr>
    </w:p>
    <w:p w14:paraId="230EB451">
      <w:pPr>
        <w:snapToGrid w:val="0"/>
        <w:spacing w:line="360" w:lineRule="auto"/>
        <w:jc w:val="center"/>
        <w:rPr>
          <w:rFonts w:hint="eastAsia" w:ascii="仿宋_GB2312" w:hAnsi="仿宋_GB2312" w:eastAsia="仿宋_GB2312" w:cs="仿宋_GB2312"/>
          <w:b/>
          <w:kern w:val="0"/>
          <w:sz w:val="32"/>
          <w:szCs w:val="32"/>
          <w:lang w:val="zh-CN"/>
        </w:rPr>
      </w:pPr>
    </w:p>
    <w:p w14:paraId="7BC1A91C">
      <w:pPr>
        <w:snapToGrid w:val="0"/>
        <w:spacing w:line="360" w:lineRule="auto"/>
        <w:jc w:val="center"/>
        <w:rPr>
          <w:rFonts w:hint="eastAsia" w:ascii="仿宋_GB2312" w:hAnsi="仿宋_GB2312" w:eastAsia="仿宋_GB2312" w:cs="仿宋_GB2312"/>
          <w:b/>
          <w:kern w:val="0"/>
          <w:sz w:val="32"/>
          <w:szCs w:val="32"/>
          <w:lang w:val="zh-CN"/>
        </w:rPr>
      </w:pPr>
    </w:p>
    <w:p w14:paraId="37FC20FC">
      <w:pPr>
        <w:snapToGrid w:val="0"/>
        <w:spacing w:line="360" w:lineRule="auto"/>
        <w:jc w:val="center"/>
        <w:outlineLvl w:val="0"/>
        <w:rPr>
          <w:rFonts w:hint="eastAsia" w:ascii="仿宋_GB2312" w:hAnsi="仿宋_GB2312" w:eastAsia="仿宋_GB2312" w:cs="仿宋_GB2312"/>
          <w:b/>
          <w:kern w:val="0"/>
          <w:sz w:val="32"/>
          <w:szCs w:val="32"/>
        </w:rPr>
      </w:pPr>
    </w:p>
    <w:p w14:paraId="04856848">
      <w:pPr>
        <w:snapToGrid w:val="0"/>
        <w:spacing w:line="360" w:lineRule="auto"/>
        <w:jc w:val="center"/>
        <w:outlineLvl w:val="0"/>
        <w:rPr>
          <w:rFonts w:hint="eastAsia" w:ascii="仿宋_GB2312" w:hAnsi="仿宋_GB2312" w:eastAsia="仿宋_GB2312" w:cs="仿宋_GB2312"/>
          <w:b/>
          <w:kern w:val="0"/>
          <w:sz w:val="32"/>
          <w:szCs w:val="32"/>
        </w:rPr>
      </w:pPr>
    </w:p>
    <w:p w14:paraId="6EC77916">
      <w:pPr>
        <w:rPr>
          <w:rFonts w:hint="eastAsia" w:ascii="仿宋_GB2312" w:hAnsi="仿宋_GB2312" w:eastAsia="仿宋_GB2312" w:cs="仿宋_GB2312"/>
        </w:rPr>
      </w:pPr>
    </w:p>
    <w:p w14:paraId="61320F5C">
      <w:pPr>
        <w:snapToGrid w:val="0"/>
        <w:spacing w:line="360" w:lineRule="auto"/>
        <w:jc w:val="center"/>
        <w:outlineLvl w:val="0"/>
        <w:rPr>
          <w:rFonts w:hint="eastAsia" w:ascii="仿宋_GB2312" w:hAnsi="仿宋_GB2312" w:eastAsia="仿宋_GB2312" w:cs="仿宋_GB2312"/>
          <w:b/>
          <w:kern w:val="0"/>
          <w:sz w:val="32"/>
          <w:szCs w:val="32"/>
        </w:rPr>
      </w:pPr>
    </w:p>
    <w:p w14:paraId="1545456D">
      <w:pPr>
        <w:snapToGrid w:val="0"/>
        <w:spacing w:line="360" w:lineRule="auto"/>
        <w:jc w:val="center"/>
        <w:outlineLvl w:val="0"/>
        <w:rPr>
          <w:rFonts w:hint="eastAsia" w:ascii="仿宋_GB2312" w:hAnsi="仿宋_GB2312" w:eastAsia="仿宋_GB2312" w:cs="仿宋_GB2312"/>
          <w:b/>
          <w:kern w:val="0"/>
          <w:sz w:val="32"/>
          <w:szCs w:val="32"/>
        </w:rPr>
      </w:pPr>
    </w:p>
    <w:p w14:paraId="5F139471">
      <w:pPr>
        <w:snapToGrid w:val="0"/>
        <w:spacing w:line="360" w:lineRule="auto"/>
        <w:jc w:val="center"/>
        <w:outlineLvl w:val="0"/>
        <w:rPr>
          <w:rFonts w:hint="eastAsia" w:ascii="仿宋_GB2312" w:hAnsi="仿宋_GB2312" w:eastAsia="仿宋_GB2312" w:cs="仿宋_GB2312"/>
          <w:b/>
          <w:kern w:val="0"/>
          <w:sz w:val="32"/>
          <w:szCs w:val="32"/>
        </w:rPr>
      </w:pPr>
    </w:p>
    <w:p w14:paraId="338AD2E5">
      <w:pPr>
        <w:snapToGrid w:val="0"/>
        <w:spacing w:line="360" w:lineRule="auto"/>
        <w:jc w:val="center"/>
        <w:outlineLvl w:val="0"/>
        <w:rPr>
          <w:rFonts w:hint="eastAsia" w:ascii="仿宋_GB2312" w:hAnsi="仿宋_GB2312" w:eastAsia="仿宋_GB2312" w:cs="仿宋_GB2312"/>
          <w:b/>
          <w:kern w:val="0"/>
          <w:sz w:val="32"/>
          <w:szCs w:val="32"/>
        </w:rPr>
      </w:pPr>
    </w:p>
    <w:p w14:paraId="744366A0">
      <w:pPr>
        <w:snapToGrid w:val="0"/>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14:paraId="5DD5B2C9">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、杭州市教育发展服务中心 ：</w:t>
      </w:r>
    </w:p>
    <w:p w14:paraId="3D28026C">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我方参加你方组织的</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】招标的有关活动，并对此项目进行投标。为此：</w:t>
      </w:r>
    </w:p>
    <w:p w14:paraId="5ED13A86">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14:paraId="2C74C6B7">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14:paraId="1DEB5A3E">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2.1资格文件：</w:t>
      </w:r>
    </w:p>
    <w:p w14:paraId="6C9CD931">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2.1.1承诺函；</w:t>
      </w:r>
    </w:p>
    <w:p w14:paraId="763D0DBD">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w:t>
      </w:r>
      <w:r>
        <w:rPr>
          <w:rFonts w:hint="eastAsia" w:ascii="仿宋_GB2312" w:hAnsi="仿宋_GB2312" w:eastAsia="仿宋_GB2312" w:cs="仿宋_GB2312"/>
          <w:snapToGrid w:val="0"/>
          <w:kern w:val="28"/>
          <w:sz w:val="24"/>
          <w:szCs w:val="20"/>
        </w:rPr>
        <w:t>联合协议（如果有)；</w:t>
      </w:r>
    </w:p>
    <w:p w14:paraId="43693820">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2.1.3落实政府采购政策需满足的资格要求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78BC1F37">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2.1.4本项目的特定资格要求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51141CAE">
      <w:pPr>
        <w:snapToGrid w:val="0"/>
        <w:spacing w:line="360" w:lineRule="auto"/>
        <w:ind w:left="210" w:leftChars="1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14:paraId="561BC516">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2.2.1投标函；</w:t>
      </w:r>
      <w:r>
        <w:rPr>
          <w:rFonts w:hint="eastAsia" w:ascii="仿宋_GB2312" w:hAnsi="仿宋_GB2312" w:eastAsia="仿宋_GB2312" w:cs="仿宋_GB2312"/>
          <w:sz w:val="24"/>
          <w:lang w:val="zh-CN"/>
        </w:rPr>
        <w:t xml:space="preserve"> </w:t>
      </w:r>
    </w:p>
    <w:p w14:paraId="6B2641C7">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14:paraId="2C3261DE">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2.2.3分包意向协议</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40BAE561">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2.2.4符合性审查资料；</w:t>
      </w:r>
    </w:p>
    <w:p w14:paraId="7685F10A">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2.2.5评标标准相应的商务技术资料；</w:t>
      </w:r>
    </w:p>
    <w:p w14:paraId="0F494B9E">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2.2.6投标标的清单；</w:t>
      </w:r>
    </w:p>
    <w:p w14:paraId="4C78035D">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2.2.7商务技术偏离表；</w:t>
      </w:r>
    </w:p>
    <w:p w14:paraId="01C93B3D">
      <w:pPr>
        <w:snapToGrid w:val="0"/>
        <w:spacing w:line="360" w:lineRule="auto"/>
        <w:ind w:left="420" w:leftChars="2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14:paraId="1A6DD1C3">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14:paraId="785B31DB">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2.3.1开标一览表（报价表）；</w:t>
      </w:r>
    </w:p>
    <w:p w14:paraId="6766CBAD">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2.3.2中小企业声明函（如果有）。</w:t>
      </w:r>
    </w:p>
    <w:p w14:paraId="571FD488">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14:paraId="2AFEFD3C">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4、如我方中标，我方承诺：</w:t>
      </w:r>
    </w:p>
    <w:p w14:paraId="4192C501">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14:paraId="3561BFA4">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14:paraId="4E74181F">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14:paraId="5961442D">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14:paraId="77BDD638">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F0C2597">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14:paraId="50C091EE">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59AA561D">
      <w:pPr>
        <w:snapToGrid w:val="0"/>
        <w:spacing w:line="360" w:lineRule="auto"/>
        <w:ind w:left="420" w:leftChars="200" w:firstLine="4200" w:firstLineChars="1750"/>
        <w:rPr>
          <w:rFonts w:hint="eastAsia" w:ascii="仿宋_GB2312" w:hAnsi="仿宋_GB2312" w:eastAsia="仿宋_GB2312" w:cs="仿宋_GB2312"/>
          <w:kern w:val="0"/>
          <w:sz w:val="24"/>
          <w:u w:val="single"/>
        </w:rPr>
      </w:pPr>
    </w:p>
    <w:p w14:paraId="3C8FF4B6">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501CDAE0">
      <w:pPr>
        <w:snapToGrid w:val="0"/>
        <w:spacing w:line="360" w:lineRule="auto"/>
        <w:jc w:val="center"/>
        <w:rPr>
          <w:rFonts w:hint="eastAsia" w:ascii="仿宋_GB2312" w:hAnsi="仿宋_GB2312" w:eastAsia="仿宋_GB2312" w:cs="仿宋_GB2312"/>
          <w:b/>
          <w:kern w:val="0"/>
          <w:sz w:val="32"/>
          <w:szCs w:val="32"/>
        </w:rPr>
      </w:pPr>
    </w:p>
    <w:p w14:paraId="592BBA2A">
      <w:pPr>
        <w:widowControl/>
        <w:adjustRightInd/>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B57D091">
      <w:pPr>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14:paraId="07679418">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41F7017F">
      <w:pPr>
        <w:snapToGrid w:val="0"/>
        <w:spacing w:line="360" w:lineRule="auto"/>
        <w:ind w:firstLine="2872" w:firstLineChars="894"/>
        <w:rPr>
          <w:rFonts w:hint="eastAsia"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r>
        <w:rPr>
          <w:rFonts w:hint="eastAsia" w:ascii="仿宋_GB2312" w:hAnsi="仿宋_GB2312" w:eastAsia="仿宋_GB2312" w:cs="仿宋_GB2312"/>
        </w:rPr>
        <w:t xml:space="preserve">                               </w:t>
      </w:r>
    </w:p>
    <w:p w14:paraId="2A79253F">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14:paraId="15D9F724">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政府采购投标的一切事项，其法律后果由我方承担。</w:t>
      </w:r>
    </w:p>
    <w:p w14:paraId="6A0F1D79">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14:paraId="4854C1E4">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14:paraId="194C34FA">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14:paraId="0EA6E8EC">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14:paraId="5393FFC1">
      <w:pPr>
        <w:snapToGrid w:val="0"/>
        <w:spacing w:line="360" w:lineRule="auto"/>
        <w:rPr>
          <w:rFonts w:hint="eastAsia" w:ascii="仿宋_GB2312" w:hAnsi="仿宋_GB2312" w:eastAsia="仿宋_GB2312" w:cs="仿宋_GB2312"/>
          <w:sz w:val="24"/>
        </w:rPr>
      </w:pPr>
    </w:p>
    <w:p w14:paraId="65277EB9">
      <w:pPr>
        <w:snapToGrid w:val="0"/>
        <w:spacing w:line="360" w:lineRule="auto"/>
        <w:rPr>
          <w:rFonts w:hint="eastAsia" w:ascii="仿宋_GB2312" w:hAnsi="仿宋_GB2312" w:eastAsia="仿宋_GB2312" w:cs="仿宋_GB2312"/>
          <w:sz w:val="24"/>
        </w:rPr>
      </w:pPr>
    </w:p>
    <w:p w14:paraId="253CE714">
      <w:pPr>
        <w:snapToGrid w:val="0"/>
        <w:spacing w:line="360" w:lineRule="auto"/>
        <w:rPr>
          <w:rFonts w:hint="eastAsia" w:ascii="仿宋_GB2312" w:hAnsi="仿宋_GB2312" w:eastAsia="仿宋_GB2312" w:cs="仿宋_GB2312"/>
          <w:sz w:val="24"/>
        </w:rPr>
      </w:pPr>
    </w:p>
    <w:p w14:paraId="25B421E5">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lang w:val="zh-CN"/>
        </w:rPr>
        <w:t>授权委托书（适用于联合体投标）</w:t>
      </w:r>
    </w:p>
    <w:p w14:paraId="2CFD19CF">
      <w:pPr>
        <w:snapToGrid w:val="0"/>
        <w:spacing w:line="360" w:lineRule="auto"/>
        <w:rPr>
          <w:rFonts w:hint="eastAsia" w:ascii="仿宋_GB2312" w:hAnsi="仿宋_GB2312" w:eastAsia="仿宋_GB2312" w:cs="仿宋_GB2312"/>
          <w:sz w:val="24"/>
        </w:rPr>
      </w:pPr>
    </w:p>
    <w:p w14:paraId="5C4BDD79">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14:paraId="41B37B8C">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政府采购投标的一切事项，其法律后果由我方承担。</w:t>
      </w:r>
    </w:p>
    <w:p w14:paraId="6E61FF3E">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14:paraId="1A33C2B6">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14:paraId="33DE0E69">
      <w:pPr>
        <w:rPr>
          <w:rFonts w:hint="eastAsia" w:ascii="仿宋_GB2312" w:hAnsi="仿宋_GB2312" w:eastAsia="仿宋_GB2312" w:cs="仿宋_GB2312"/>
        </w:rPr>
      </w:pPr>
    </w:p>
    <w:p w14:paraId="6DED03FF">
      <w:pPr>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2FB10112">
      <w:pPr>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5E77887E">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14:paraId="0DC84AD6">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23C68D1F">
      <w:pPr>
        <w:autoSpaceDE w:val="0"/>
        <w:autoSpaceDN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14:paraId="19584530">
      <w:pPr>
        <w:pStyle w:val="175"/>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12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D37080">
            <w:pPr>
              <w:pStyle w:val="175"/>
              <w:adjustRightIn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                                 反面：</w:t>
            </w:r>
          </w:p>
          <w:p w14:paraId="51B0AF5F">
            <w:pPr>
              <w:pStyle w:val="175"/>
              <w:adjustRightInd w:val="0"/>
              <w:spacing w:line="360" w:lineRule="auto"/>
              <w:rPr>
                <w:rFonts w:hint="eastAsia" w:ascii="仿宋_GB2312" w:hAnsi="仿宋_GB2312" w:eastAsia="仿宋_GB2312" w:cs="仿宋_GB2312"/>
                <w:bCs/>
                <w:sz w:val="24"/>
              </w:rPr>
            </w:pPr>
          </w:p>
        </w:tc>
      </w:tr>
    </w:tbl>
    <w:p w14:paraId="690024AB">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14:paraId="22760236">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14:paraId="302253C9">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53BC68DC">
      <w:pPr>
        <w:jc w:val="center"/>
        <w:rPr>
          <w:rFonts w:hint="eastAsia" w:ascii="仿宋_GB2312" w:hAnsi="仿宋_GB2312" w:eastAsia="仿宋_GB2312" w:cs="仿宋_GB2312"/>
          <w:b/>
          <w:kern w:val="0"/>
          <w:sz w:val="32"/>
          <w:szCs w:val="32"/>
        </w:rPr>
      </w:pPr>
    </w:p>
    <w:p w14:paraId="35C59B3E">
      <w:pPr>
        <w:jc w:val="center"/>
        <w:rPr>
          <w:rFonts w:hint="eastAsia" w:ascii="仿宋_GB2312" w:hAnsi="仿宋_GB2312" w:eastAsia="仿宋_GB2312" w:cs="仿宋_GB2312"/>
          <w:b/>
          <w:kern w:val="0"/>
          <w:sz w:val="32"/>
          <w:szCs w:val="32"/>
        </w:rPr>
      </w:pPr>
    </w:p>
    <w:p w14:paraId="7C732955">
      <w:pPr>
        <w:jc w:val="center"/>
        <w:rPr>
          <w:rFonts w:hint="eastAsia" w:ascii="仿宋_GB2312" w:hAnsi="仿宋_GB2312" w:eastAsia="仿宋_GB2312" w:cs="仿宋_GB2312"/>
          <w:b/>
          <w:kern w:val="0"/>
          <w:sz w:val="32"/>
          <w:szCs w:val="32"/>
        </w:rPr>
      </w:pPr>
    </w:p>
    <w:p w14:paraId="59891EEA">
      <w:pPr>
        <w:jc w:val="center"/>
        <w:rPr>
          <w:rFonts w:hint="eastAsia" w:ascii="仿宋_GB2312" w:hAnsi="仿宋_GB2312" w:eastAsia="仿宋_GB2312" w:cs="仿宋_GB2312"/>
          <w:b/>
          <w:kern w:val="0"/>
          <w:sz w:val="32"/>
          <w:szCs w:val="32"/>
        </w:rPr>
      </w:pPr>
    </w:p>
    <w:p w14:paraId="4E126EFB">
      <w:pPr>
        <w:jc w:val="center"/>
        <w:rPr>
          <w:rFonts w:hint="eastAsia" w:ascii="仿宋_GB2312" w:hAnsi="仿宋_GB2312" w:eastAsia="仿宋_GB2312" w:cs="仿宋_GB2312"/>
          <w:b/>
          <w:kern w:val="0"/>
          <w:sz w:val="32"/>
          <w:szCs w:val="32"/>
        </w:rPr>
      </w:pPr>
    </w:p>
    <w:p w14:paraId="118D064A">
      <w:pPr>
        <w:jc w:val="center"/>
        <w:rPr>
          <w:rFonts w:hint="eastAsia" w:ascii="仿宋_GB2312" w:hAnsi="仿宋_GB2312" w:eastAsia="仿宋_GB2312" w:cs="仿宋_GB2312"/>
          <w:b/>
          <w:kern w:val="0"/>
          <w:sz w:val="32"/>
          <w:szCs w:val="32"/>
        </w:rPr>
      </w:pPr>
    </w:p>
    <w:p w14:paraId="2B0B615B">
      <w:pPr>
        <w:jc w:val="center"/>
        <w:rPr>
          <w:rFonts w:hint="eastAsia" w:ascii="仿宋_GB2312" w:hAnsi="仿宋_GB2312" w:eastAsia="仿宋_GB2312" w:cs="仿宋_GB2312"/>
          <w:b/>
          <w:kern w:val="0"/>
          <w:sz w:val="32"/>
          <w:szCs w:val="32"/>
        </w:rPr>
      </w:pPr>
    </w:p>
    <w:p w14:paraId="2006F6EB">
      <w:pPr>
        <w:jc w:val="center"/>
        <w:rPr>
          <w:rFonts w:hint="eastAsia" w:ascii="仿宋_GB2312" w:hAnsi="仿宋_GB2312" w:eastAsia="仿宋_GB2312" w:cs="仿宋_GB2312"/>
          <w:b/>
          <w:kern w:val="0"/>
          <w:sz w:val="32"/>
          <w:szCs w:val="32"/>
        </w:rPr>
      </w:pPr>
    </w:p>
    <w:p w14:paraId="1FE72318">
      <w:pPr>
        <w:jc w:val="center"/>
        <w:rPr>
          <w:rFonts w:hint="eastAsia" w:ascii="仿宋_GB2312" w:hAnsi="仿宋_GB2312" w:eastAsia="仿宋_GB2312" w:cs="仿宋_GB2312"/>
          <w:b/>
          <w:kern w:val="0"/>
          <w:sz w:val="32"/>
          <w:szCs w:val="32"/>
        </w:rPr>
      </w:pPr>
    </w:p>
    <w:p w14:paraId="5FC41D36">
      <w:pPr>
        <w:jc w:val="center"/>
        <w:rPr>
          <w:rFonts w:hint="eastAsia" w:ascii="仿宋_GB2312" w:hAnsi="仿宋_GB2312" w:eastAsia="仿宋_GB2312" w:cs="仿宋_GB2312"/>
          <w:b/>
          <w:kern w:val="0"/>
          <w:sz w:val="32"/>
          <w:szCs w:val="32"/>
        </w:rPr>
      </w:pPr>
    </w:p>
    <w:p w14:paraId="7A924300">
      <w:pPr>
        <w:jc w:val="center"/>
        <w:rPr>
          <w:rFonts w:hint="eastAsia" w:ascii="仿宋_GB2312" w:hAnsi="仿宋_GB2312" w:eastAsia="仿宋_GB2312" w:cs="仿宋_GB2312"/>
          <w:b/>
          <w:kern w:val="0"/>
          <w:sz w:val="32"/>
          <w:szCs w:val="32"/>
        </w:rPr>
      </w:pPr>
    </w:p>
    <w:p w14:paraId="691EE1AA">
      <w:pPr>
        <w:jc w:val="center"/>
        <w:rPr>
          <w:rFonts w:hint="eastAsia" w:ascii="仿宋_GB2312" w:hAnsi="仿宋_GB2312" w:eastAsia="仿宋_GB2312" w:cs="仿宋_GB2312"/>
          <w:b/>
          <w:kern w:val="0"/>
          <w:sz w:val="32"/>
          <w:szCs w:val="32"/>
        </w:rPr>
      </w:pPr>
    </w:p>
    <w:p w14:paraId="58138980">
      <w:pPr>
        <w:jc w:val="center"/>
        <w:rPr>
          <w:rFonts w:hint="eastAsia" w:ascii="仿宋_GB2312" w:hAnsi="仿宋_GB2312" w:eastAsia="仿宋_GB2312" w:cs="仿宋_GB2312"/>
          <w:b/>
          <w:kern w:val="0"/>
          <w:sz w:val="32"/>
          <w:szCs w:val="32"/>
        </w:rPr>
      </w:pPr>
    </w:p>
    <w:p w14:paraId="192B424F">
      <w:pPr>
        <w:jc w:val="center"/>
        <w:rPr>
          <w:rFonts w:hint="eastAsia" w:ascii="仿宋_GB2312" w:hAnsi="仿宋_GB2312" w:eastAsia="仿宋_GB2312" w:cs="仿宋_GB2312"/>
          <w:b/>
          <w:kern w:val="0"/>
          <w:sz w:val="32"/>
          <w:szCs w:val="32"/>
        </w:rPr>
      </w:pPr>
    </w:p>
    <w:p w14:paraId="3C1BBEDA">
      <w:pPr>
        <w:snapToGrid w:val="0"/>
        <w:spacing w:line="360" w:lineRule="auto"/>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三、分包意向协议（如果有）</w:t>
      </w:r>
    </w:p>
    <w:p w14:paraId="19AA181C">
      <w:pPr>
        <w:widowControl/>
        <w:spacing w:line="360" w:lineRule="auto"/>
        <w:ind w:firstLine="120" w:firstLineChars="50"/>
        <w:jc w:val="left"/>
        <w:rPr>
          <w:rFonts w:hint="eastAsia" w:ascii="仿宋_GB2312" w:hAnsi="仿宋_GB2312" w:eastAsia="仿宋_GB2312" w:cs="仿宋_GB2312"/>
          <w:sz w:val="24"/>
        </w:rPr>
      </w:pPr>
      <w:bookmarkStart w:id="558" w:name="_Hlk101169080"/>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sz w:val="24"/>
        </w:rPr>
        <w:t>]</w:t>
      </w:r>
    </w:p>
    <w:bookmarkEnd w:id="558"/>
    <w:p w14:paraId="574F959A">
      <w:pPr>
        <w:snapToGrid w:val="0"/>
        <w:spacing w:line="360" w:lineRule="auto"/>
        <w:ind w:firstLine="2640" w:firstLineChars="1100"/>
        <w:rPr>
          <w:rFonts w:hint="eastAsia" w:ascii="仿宋_GB2312" w:hAnsi="仿宋_GB2312" w:eastAsia="仿宋_GB2312" w:cs="仿宋_GB2312"/>
          <w:kern w:val="0"/>
          <w:sz w:val="24"/>
        </w:rPr>
      </w:pPr>
    </w:p>
    <w:p w14:paraId="697CDB30"/>
    <w:p w14:paraId="5CC6BF71">
      <w:pPr>
        <w:rPr>
          <w:rFonts w:hint="eastAsia" w:ascii="仿宋_GB2312" w:hAnsi="仿宋_GB2312" w:eastAsia="仿宋_GB2312" w:cs="仿宋_GB2312"/>
        </w:rPr>
      </w:pPr>
    </w:p>
    <w:p w14:paraId="3DDB037B"/>
    <w:p w14:paraId="64595558">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四、符合性审查资料</w:t>
      </w:r>
    </w:p>
    <w:p w14:paraId="49C7C56D">
      <w:pPr>
        <w:jc w:val="center"/>
        <w:rPr>
          <w:rFonts w:hint="eastAsia" w:ascii="仿宋_GB2312" w:hAnsi="仿宋_GB2312"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C2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4AFDC0">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14:paraId="07392705">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14:paraId="6DB84BA7">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14:paraId="15DAC71F">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投标文件中的</w:t>
            </w:r>
          </w:p>
          <w:p w14:paraId="52C5DDE8">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页码位置</w:t>
            </w:r>
          </w:p>
        </w:tc>
      </w:tr>
      <w:tr w14:paraId="1146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5E295">
            <w:pP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14:paraId="7689EBD0">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14:paraId="6D440FC4">
            <w:pPr>
              <w:rPr>
                <w:rFonts w:hint="eastAsia"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14:paraId="4A74F757">
            <w:pPr>
              <w:rPr>
                <w:rFonts w:hint="eastAsia" w:ascii="仿宋_GB2312" w:hAnsi="仿宋_GB2312" w:eastAsia="仿宋_GB2312" w:cs="仿宋_GB2312"/>
                <w:sz w:val="24"/>
              </w:rPr>
            </w:pPr>
          </w:p>
          <w:p w14:paraId="7AB550DC">
            <w:pPr>
              <w:rPr>
                <w:rFonts w:hint="eastAsia" w:ascii="仿宋_GB2312" w:hAnsi="仿宋_GB2312" w:eastAsia="仿宋_GB2312" w:cs="仿宋_GB2312"/>
                <w:sz w:val="24"/>
              </w:rPr>
            </w:pPr>
            <w:r>
              <w:rPr>
                <w:rFonts w:hint="eastAsia" w:ascii="仿宋_GB2312" w:hAnsi="仿宋_GB2312" w:eastAsia="仿宋_GB2312" w:cs="仿宋_GB2312"/>
                <w:sz w:val="24"/>
              </w:rPr>
              <w:t>见投标文件</w:t>
            </w:r>
          </w:p>
          <w:p w14:paraId="535127B2">
            <w:pPr>
              <w:rPr>
                <w:rFonts w:hint="eastAsia" w:ascii="仿宋_GB2312" w:hAnsi="仿宋_GB2312" w:eastAsia="仿宋_GB2312" w:cs="仿宋_GB231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14:paraId="428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88633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14:paraId="7ECE383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0CFA7AD">
            <w:pPr>
              <w:rPr>
                <w:rFonts w:hint="eastAsia" w:ascii="仿宋_GB2312" w:hAnsi="仿宋_GB2312" w:eastAsia="仿宋_GB2312" w:cs="仿宋_GB2312"/>
                <w:sz w:val="24"/>
              </w:rPr>
            </w:pPr>
            <w:r>
              <w:rPr>
                <w:rFonts w:hint="eastAsia" w:ascii="仿宋_GB2312" w:hAnsi="仿宋_GB2312" w:eastAsia="仿宋_GB2312" w:cs="仿宋_GB2312"/>
                <w:sz w:val="24"/>
              </w:rPr>
              <w:t>节能产品认证证书（本项目拟采购的产品不属于政府强制采购的节能产品品目清单范围的，无需提供）</w:t>
            </w:r>
          </w:p>
        </w:tc>
        <w:tc>
          <w:tcPr>
            <w:tcW w:w="1418" w:type="dxa"/>
          </w:tcPr>
          <w:p w14:paraId="37E61054">
            <w:pPr>
              <w:rPr>
                <w:rFonts w:hint="eastAsia" w:ascii="仿宋_GB2312" w:hAnsi="仿宋_GB2312" w:eastAsia="仿宋_GB2312" w:cs="仿宋_GB2312"/>
                <w:sz w:val="24"/>
              </w:rPr>
            </w:pPr>
          </w:p>
          <w:p w14:paraId="7AD790A9">
            <w:pPr>
              <w:rPr>
                <w:rFonts w:hint="eastAsia" w:ascii="仿宋_GB2312" w:hAnsi="仿宋_GB2312" w:eastAsia="仿宋_GB2312" w:cs="仿宋_GB2312"/>
                <w:sz w:val="24"/>
              </w:rPr>
            </w:pPr>
          </w:p>
          <w:p w14:paraId="4C34C435">
            <w:pPr>
              <w:rPr>
                <w:rFonts w:hint="eastAsia" w:ascii="仿宋_GB2312" w:hAnsi="仿宋_GB2312" w:eastAsia="仿宋_GB2312" w:cs="仿宋_GB2312"/>
                <w:sz w:val="24"/>
              </w:rPr>
            </w:pPr>
            <w:r>
              <w:rPr>
                <w:rFonts w:hint="eastAsia" w:ascii="仿宋_GB2312" w:hAnsi="仿宋_GB2312" w:eastAsia="仿宋_GB2312" w:cs="仿宋_GB2312"/>
                <w:sz w:val="24"/>
              </w:rPr>
              <w:t>见投标文件</w:t>
            </w:r>
          </w:p>
          <w:p w14:paraId="30950196">
            <w:pPr>
              <w:pStyle w:val="2"/>
              <w:rPr>
                <w:rFonts w:hint="eastAsia" w:hAnsi="仿宋_GB2312" w:cs="仿宋_GB2312"/>
                <w:lang w:val="en-US"/>
              </w:rPr>
            </w:pPr>
            <w:r>
              <w:rPr>
                <w:rFonts w:hint="eastAsia" w:hAnsi="仿宋_GB2312" w:cs="仿宋_GB2312"/>
                <w:b w:val="0"/>
                <w:bCs w:val="0"/>
                <w:sz w:val="24"/>
                <w:szCs w:val="24"/>
                <w:lang w:val="en-US"/>
              </w:rPr>
              <w:t>第</w:t>
            </w:r>
            <w:r>
              <w:rPr>
                <w:rFonts w:hint="eastAsia" w:hAnsi="仿宋_GB2312" w:cs="仿宋_GB2312"/>
                <w:b w:val="0"/>
                <w:bCs w:val="0"/>
                <w:sz w:val="24"/>
                <w:szCs w:val="24"/>
                <w:u w:val="single"/>
                <w:lang w:val="en-US"/>
              </w:rPr>
              <w:t xml:space="preserve">  </w:t>
            </w:r>
            <w:r>
              <w:rPr>
                <w:rFonts w:hint="eastAsia" w:hAnsi="仿宋_GB2312" w:cs="仿宋_GB2312"/>
                <w:b w:val="0"/>
                <w:bCs w:val="0"/>
                <w:sz w:val="24"/>
                <w:szCs w:val="24"/>
                <w:lang w:val="en-US"/>
              </w:rPr>
              <w:t>页</w:t>
            </w:r>
          </w:p>
        </w:tc>
      </w:tr>
      <w:tr w14:paraId="6C38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1504B3">
            <w:pP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14:paraId="4BD0910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14:paraId="0BE213F3">
            <w:pPr>
              <w:rPr>
                <w:rFonts w:hint="eastAsia"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14:paraId="34FB320B">
            <w:pPr>
              <w:rPr>
                <w:rFonts w:hint="eastAsia"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14:paraId="0EB4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0C1FF2">
            <w:pP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4991" w:type="dxa"/>
          </w:tcPr>
          <w:p w14:paraId="5AFC8DC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14:paraId="5D531EEA">
            <w:pPr>
              <w:rPr>
                <w:rFonts w:hint="eastAsia"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14:paraId="34F972DB">
            <w:pPr>
              <w:rPr>
                <w:rFonts w:hint="eastAsia"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14:paraId="25301FEA">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26CB9EE8">
      <w:pPr>
        <w:jc w:val="center"/>
        <w:rPr>
          <w:rFonts w:hint="eastAsia" w:ascii="仿宋_GB2312" w:hAnsi="仿宋_GB2312" w:eastAsia="仿宋_GB2312" w:cs="仿宋_GB2312"/>
          <w:b/>
          <w:kern w:val="0"/>
          <w:sz w:val="32"/>
          <w:szCs w:val="32"/>
        </w:rPr>
      </w:pPr>
    </w:p>
    <w:p w14:paraId="2A578EFF">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p>
    <w:p w14:paraId="07F5DF48">
      <w:pPr>
        <w:jc w:val="center"/>
        <w:rPr>
          <w:rFonts w:hint="eastAsia" w:ascii="仿宋_GB2312" w:hAnsi="仿宋_GB2312" w:eastAsia="仿宋_GB2312" w:cs="仿宋_GB2312"/>
          <w:b/>
          <w:kern w:val="0"/>
          <w:sz w:val="32"/>
          <w:szCs w:val="32"/>
        </w:rPr>
      </w:pPr>
    </w:p>
    <w:p w14:paraId="0DFB8BC3">
      <w:pPr>
        <w:jc w:val="center"/>
        <w:rPr>
          <w:rFonts w:hint="eastAsia" w:ascii="仿宋_GB2312" w:hAnsi="仿宋_GB2312" w:eastAsia="仿宋_GB2312" w:cs="仿宋_GB2312"/>
          <w:b/>
          <w:kern w:val="0"/>
          <w:sz w:val="32"/>
          <w:szCs w:val="32"/>
        </w:rPr>
      </w:pPr>
    </w:p>
    <w:p w14:paraId="38A98D91">
      <w:pPr>
        <w:jc w:val="center"/>
        <w:rPr>
          <w:rFonts w:hint="eastAsia" w:ascii="仿宋_GB2312" w:hAnsi="仿宋_GB2312" w:eastAsia="仿宋_GB2312" w:cs="仿宋_GB2312"/>
        </w:rPr>
      </w:pPr>
      <w:r>
        <w:rPr>
          <w:rFonts w:hint="eastAsia" w:ascii="仿宋_GB2312" w:hAnsi="仿宋_GB2312" w:eastAsia="仿宋_GB2312" w:cs="仿宋_GB2312"/>
          <w:b/>
          <w:kern w:val="0"/>
          <w:sz w:val="32"/>
          <w:szCs w:val="32"/>
        </w:rPr>
        <w:t>五、评标标准相应的商务技术资料</w:t>
      </w:r>
    </w:p>
    <w:p w14:paraId="314E6CE5">
      <w:pPr>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14:paraId="34359B4F">
      <w:pPr>
        <w:jc w:val="center"/>
        <w:rPr>
          <w:rFonts w:hint="eastAsia" w:ascii="仿宋_GB2312" w:hAnsi="仿宋_GB2312" w:eastAsia="仿宋_GB2312" w:cs="仿宋_GB2312"/>
          <w:b/>
          <w:kern w:val="0"/>
          <w:sz w:val="32"/>
          <w:szCs w:val="32"/>
        </w:rPr>
      </w:pPr>
    </w:p>
    <w:p w14:paraId="29E1E2EA">
      <w:pPr>
        <w:ind w:firstLine="2891" w:firstLineChars="9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2A0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38A9EF">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E7762E">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5A572B5">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CB4CE0E">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7FE4DFBD">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A81CF27">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1E1686E">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14:paraId="1E00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CB9218">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F2FD3D">
            <w:pPr>
              <w:snapToGrid w:val="0"/>
              <w:spacing w:line="360" w:lineRule="auto"/>
              <w:jc w:val="center"/>
              <w:rPr>
                <w:rFonts w:hint="eastAsia" w:ascii="仿宋_GB2312" w:hAnsi="仿宋_GB2312" w:eastAsia="仿宋_GB2312"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E0C13E">
            <w:pPr>
              <w:snapToGrid w:val="0"/>
              <w:spacing w:line="360" w:lineRule="auto"/>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C28F8A">
            <w:pPr>
              <w:snapToGrid w:val="0"/>
              <w:spacing w:line="360" w:lineRule="auto"/>
              <w:jc w:val="center"/>
              <w:rPr>
                <w:rFonts w:hint="eastAsia"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7FCB18">
            <w:pPr>
              <w:spacing w:line="360" w:lineRule="auto"/>
              <w:jc w:val="center"/>
              <w:rPr>
                <w:rFonts w:hint="eastAsia"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BB74F77">
            <w:pPr>
              <w:spacing w:line="360" w:lineRule="auto"/>
              <w:jc w:val="center"/>
              <w:rPr>
                <w:rFonts w:hint="eastAsia" w:ascii="仿宋_GB2312" w:hAnsi="仿宋_GB2312" w:eastAsia="仿宋_GB2312"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A072DC">
            <w:pPr>
              <w:spacing w:line="360" w:lineRule="auto"/>
              <w:jc w:val="center"/>
              <w:rPr>
                <w:rFonts w:hint="eastAsia" w:ascii="仿宋_GB2312" w:hAnsi="仿宋_GB2312" w:eastAsia="仿宋_GB2312" w:cs="仿宋_GB2312"/>
                <w:sz w:val="24"/>
              </w:rPr>
            </w:pPr>
          </w:p>
        </w:tc>
      </w:tr>
      <w:tr w14:paraId="6814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252D74">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A6161A">
            <w:pPr>
              <w:snapToGrid w:val="0"/>
              <w:spacing w:line="360" w:lineRule="auto"/>
              <w:jc w:val="center"/>
              <w:rPr>
                <w:rFonts w:hint="eastAsia" w:ascii="仿宋_GB2312" w:hAnsi="仿宋_GB2312" w:eastAsia="仿宋_GB2312"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E812C75">
            <w:pPr>
              <w:snapToGrid w:val="0"/>
              <w:spacing w:line="360" w:lineRule="auto"/>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E8E1D3">
            <w:pPr>
              <w:snapToGrid w:val="0"/>
              <w:spacing w:line="360" w:lineRule="auto"/>
              <w:jc w:val="center"/>
              <w:rPr>
                <w:rFonts w:hint="eastAsia"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AA5ED0">
            <w:pPr>
              <w:spacing w:line="360" w:lineRule="auto"/>
              <w:jc w:val="center"/>
              <w:rPr>
                <w:rFonts w:hint="eastAsia"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791DD69">
            <w:pPr>
              <w:spacing w:line="360" w:lineRule="auto"/>
              <w:jc w:val="center"/>
              <w:rPr>
                <w:rFonts w:hint="eastAsia" w:ascii="仿宋_GB2312" w:hAnsi="仿宋_GB2312" w:eastAsia="仿宋_GB2312"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CCDF785">
            <w:pPr>
              <w:spacing w:line="360" w:lineRule="auto"/>
              <w:jc w:val="center"/>
              <w:rPr>
                <w:rFonts w:hint="eastAsia" w:ascii="仿宋_GB2312" w:hAnsi="仿宋_GB2312" w:eastAsia="仿宋_GB2312" w:cs="仿宋_GB2312"/>
                <w:sz w:val="24"/>
              </w:rPr>
            </w:pPr>
          </w:p>
        </w:tc>
      </w:tr>
      <w:tr w14:paraId="7635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871288">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781391">
            <w:pPr>
              <w:snapToGrid w:val="0"/>
              <w:spacing w:line="360" w:lineRule="auto"/>
              <w:jc w:val="center"/>
              <w:rPr>
                <w:rFonts w:hint="eastAsia" w:ascii="仿宋_GB2312" w:hAnsi="仿宋_GB2312" w:eastAsia="仿宋_GB2312"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1A90B2">
            <w:pPr>
              <w:snapToGrid w:val="0"/>
              <w:spacing w:line="360" w:lineRule="auto"/>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F1BF82">
            <w:pPr>
              <w:snapToGrid w:val="0"/>
              <w:spacing w:line="360" w:lineRule="auto"/>
              <w:jc w:val="center"/>
              <w:rPr>
                <w:rFonts w:hint="eastAsia"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EC8BFE">
            <w:pPr>
              <w:spacing w:line="360" w:lineRule="auto"/>
              <w:jc w:val="center"/>
              <w:rPr>
                <w:rFonts w:hint="eastAsia"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40CA41">
            <w:pPr>
              <w:spacing w:line="360" w:lineRule="auto"/>
              <w:jc w:val="center"/>
              <w:rPr>
                <w:rFonts w:hint="eastAsia" w:ascii="仿宋_GB2312" w:hAnsi="仿宋_GB2312" w:eastAsia="仿宋_GB2312"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426627">
            <w:pPr>
              <w:spacing w:line="360" w:lineRule="auto"/>
              <w:jc w:val="center"/>
              <w:rPr>
                <w:rFonts w:hint="eastAsia" w:ascii="仿宋_GB2312" w:hAnsi="仿宋_GB2312" w:eastAsia="仿宋_GB2312" w:cs="仿宋_GB2312"/>
                <w:sz w:val="24"/>
              </w:rPr>
            </w:pPr>
          </w:p>
        </w:tc>
      </w:tr>
    </w:tbl>
    <w:p w14:paraId="014F6E60">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14FCE082">
      <w:pPr>
        <w:jc w:val="center"/>
        <w:rPr>
          <w:rFonts w:hint="eastAsia" w:ascii="仿宋_GB2312" w:hAnsi="仿宋_GB2312" w:eastAsia="仿宋_GB2312" w:cs="仿宋_GB2312"/>
          <w:b/>
          <w:kern w:val="0"/>
          <w:sz w:val="32"/>
          <w:szCs w:val="32"/>
        </w:rPr>
      </w:pPr>
    </w:p>
    <w:p w14:paraId="5B5F81B5">
      <w:pPr>
        <w:jc w:val="center"/>
        <w:rPr>
          <w:rFonts w:hint="eastAsia" w:ascii="仿宋_GB2312" w:hAnsi="仿宋_GB2312" w:eastAsia="仿宋_GB2312" w:cs="仿宋_GB2312"/>
          <w:b/>
          <w:kern w:val="0"/>
          <w:sz w:val="32"/>
          <w:szCs w:val="32"/>
        </w:rPr>
      </w:pPr>
    </w:p>
    <w:p w14:paraId="5CF4B035"/>
    <w:p w14:paraId="47C7C95E">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33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DF9E9C">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14:paraId="3775848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14:paraId="6FAE369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14:paraId="33BC2D31">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14:paraId="3FB4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89E73D">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14:paraId="673D74E0">
            <w:pPr>
              <w:jc w:val="center"/>
              <w:rPr>
                <w:rFonts w:hint="eastAsia" w:ascii="仿宋_GB2312" w:hAnsi="仿宋_GB2312" w:eastAsia="仿宋_GB2312" w:cs="仿宋_GB2312"/>
                <w:b/>
                <w:kern w:val="0"/>
                <w:sz w:val="32"/>
                <w:szCs w:val="32"/>
              </w:rPr>
            </w:pPr>
          </w:p>
        </w:tc>
        <w:tc>
          <w:tcPr>
            <w:tcW w:w="3546" w:type="dxa"/>
          </w:tcPr>
          <w:p w14:paraId="586DCEEC">
            <w:pPr>
              <w:jc w:val="center"/>
              <w:rPr>
                <w:rFonts w:hint="eastAsia" w:ascii="仿宋_GB2312" w:hAnsi="仿宋_GB2312" w:eastAsia="仿宋_GB2312" w:cs="仿宋_GB2312"/>
                <w:b/>
                <w:kern w:val="0"/>
                <w:sz w:val="32"/>
                <w:szCs w:val="32"/>
              </w:rPr>
            </w:pPr>
          </w:p>
        </w:tc>
        <w:tc>
          <w:tcPr>
            <w:tcW w:w="1276" w:type="dxa"/>
          </w:tcPr>
          <w:p w14:paraId="3E9EA7F1">
            <w:pPr>
              <w:jc w:val="center"/>
              <w:rPr>
                <w:rFonts w:hint="eastAsia" w:ascii="仿宋_GB2312" w:hAnsi="仿宋_GB2312" w:eastAsia="仿宋_GB2312" w:cs="仿宋_GB2312"/>
                <w:b/>
                <w:kern w:val="0"/>
                <w:sz w:val="32"/>
                <w:szCs w:val="32"/>
              </w:rPr>
            </w:pPr>
          </w:p>
        </w:tc>
      </w:tr>
      <w:tr w14:paraId="1B04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049C7">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14:paraId="7AB6990F">
            <w:pPr>
              <w:jc w:val="center"/>
              <w:rPr>
                <w:rFonts w:hint="eastAsia" w:ascii="仿宋_GB2312" w:hAnsi="仿宋_GB2312" w:eastAsia="仿宋_GB2312" w:cs="仿宋_GB2312"/>
                <w:b/>
                <w:kern w:val="0"/>
                <w:sz w:val="32"/>
                <w:szCs w:val="32"/>
              </w:rPr>
            </w:pPr>
          </w:p>
        </w:tc>
        <w:tc>
          <w:tcPr>
            <w:tcW w:w="3546" w:type="dxa"/>
          </w:tcPr>
          <w:p w14:paraId="4284A3B4">
            <w:pPr>
              <w:jc w:val="center"/>
              <w:rPr>
                <w:rFonts w:hint="eastAsia" w:ascii="仿宋_GB2312" w:hAnsi="仿宋_GB2312" w:eastAsia="仿宋_GB2312" w:cs="仿宋_GB2312"/>
                <w:b/>
                <w:kern w:val="0"/>
                <w:sz w:val="32"/>
                <w:szCs w:val="32"/>
              </w:rPr>
            </w:pPr>
          </w:p>
        </w:tc>
        <w:tc>
          <w:tcPr>
            <w:tcW w:w="1276" w:type="dxa"/>
          </w:tcPr>
          <w:p w14:paraId="26045B7A">
            <w:pPr>
              <w:jc w:val="center"/>
              <w:rPr>
                <w:rFonts w:hint="eastAsia" w:ascii="仿宋_GB2312" w:hAnsi="仿宋_GB2312" w:eastAsia="仿宋_GB2312" w:cs="仿宋_GB2312"/>
                <w:b/>
                <w:kern w:val="0"/>
                <w:sz w:val="32"/>
                <w:szCs w:val="32"/>
              </w:rPr>
            </w:pPr>
          </w:p>
        </w:tc>
      </w:tr>
      <w:tr w14:paraId="0EEE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4E34C1">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14:paraId="1FAE7214">
            <w:pPr>
              <w:jc w:val="center"/>
              <w:rPr>
                <w:rFonts w:hint="eastAsia" w:ascii="仿宋_GB2312" w:hAnsi="仿宋_GB2312" w:eastAsia="仿宋_GB2312" w:cs="仿宋_GB2312"/>
                <w:b/>
                <w:kern w:val="0"/>
                <w:sz w:val="32"/>
                <w:szCs w:val="32"/>
              </w:rPr>
            </w:pPr>
          </w:p>
        </w:tc>
        <w:tc>
          <w:tcPr>
            <w:tcW w:w="3546" w:type="dxa"/>
          </w:tcPr>
          <w:p w14:paraId="6CE865BA">
            <w:pPr>
              <w:jc w:val="center"/>
              <w:rPr>
                <w:rFonts w:hint="eastAsia" w:ascii="仿宋_GB2312" w:hAnsi="仿宋_GB2312" w:eastAsia="仿宋_GB2312" w:cs="仿宋_GB2312"/>
                <w:b/>
                <w:kern w:val="0"/>
                <w:sz w:val="32"/>
                <w:szCs w:val="32"/>
              </w:rPr>
            </w:pPr>
          </w:p>
        </w:tc>
        <w:tc>
          <w:tcPr>
            <w:tcW w:w="1276" w:type="dxa"/>
          </w:tcPr>
          <w:p w14:paraId="4791E22D">
            <w:pPr>
              <w:jc w:val="center"/>
              <w:rPr>
                <w:rFonts w:hint="eastAsia" w:ascii="仿宋_GB2312" w:hAnsi="仿宋_GB2312" w:eastAsia="仿宋_GB2312" w:cs="仿宋_GB2312"/>
                <w:b/>
                <w:kern w:val="0"/>
                <w:sz w:val="32"/>
                <w:szCs w:val="32"/>
              </w:rPr>
            </w:pPr>
          </w:p>
        </w:tc>
      </w:tr>
    </w:tbl>
    <w:p w14:paraId="3AA45A2D">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14:paraId="320EF1B5">
      <w:pPr>
        <w:jc w:val="center"/>
        <w:rPr>
          <w:rFonts w:hint="eastAsia" w:ascii="仿宋_GB2312" w:hAnsi="仿宋_GB2312" w:eastAsia="仿宋_GB2312" w:cs="仿宋_GB2312"/>
          <w:b/>
          <w:kern w:val="0"/>
          <w:sz w:val="32"/>
          <w:szCs w:val="32"/>
        </w:rPr>
      </w:pPr>
    </w:p>
    <w:p w14:paraId="30915F33">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0526AA71">
      <w:pPr>
        <w:jc w:val="center"/>
        <w:rPr>
          <w:rFonts w:hint="eastAsia" w:ascii="仿宋_GB2312" w:hAnsi="仿宋_GB2312" w:eastAsia="仿宋_GB2312" w:cs="仿宋_GB2312"/>
          <w:b/>
          <w:kern w:val="0"/>
          <w:sz w:val="32"/>
          <w:szCs w:val="32"/>
        </w:rPr>
      </w:pPr>
    </w:p>
    <w:p w14:paraId="78031C7E">
      <w:pPr>
        <w:ind w:firstLine="1911" w:firstLineChars="595"/>
        <w:rPr>
          <w:rFonts w:hint="eastAsia" w:ascii="仿宋_GB2312" w:hAnsi="仿宋_GB2312" w:eastAsia="仿宋_GB2312" w:cs="仿宋_GB2312"/>
          <w:b/>
          <w:bCs/>
          <w:sz w:val="32"/>
          <w:szCs w:val="32"/>
        </w:rPr>
      </w:pPr>
    </w:p>
    <w:p w14:paraId="2A321DAC">
      <w:pPr>
        <w:ind w:firstLine="1911" w:firstLineChars="595"/>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政府采购供应商廉洁自律承诺书</w:t>
      </w:r>
    </w:p>
    <w:p w14:paraId="245D2F87">
      <w:pPr>
        <w:snapToGrid w:val="0"/>
        <w:spacing w:line="360" w:lineRule="auto"/>
        <w:rPr>
          <w:rFonts w:hint="eastAsia" w:ascii="仿宋_GB2312" w:hAnsi="仿宋_GB2312" w:eastAsia="仿宋_GB2312" w:cs="仿宋_GB2312"/>
          <w:sz w:val="24"/>
        </w:rPr>
      </w:pPr>
    </w:p>
    <w:p w14:paraId="05BA6734">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14:paraId="3884B85D">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30150404">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14:paraId="353AE402">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14:paraId="68891D8F">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14:paraId="486B63AC">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79DA8A78">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650546A3">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530C58FB">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14:paraId="2CE409FE">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14:paraId="77D18CBA">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471D58D8">
      <w:pPr>
        <w:autoSpaceDE w:val="0"/>
        <w:autoSpaceDN w:val="0"/>
        <w:spacing w:line="360" w:lineRule="auto"/>
        <w:ind w:left="2"/>
        <w:jc w:val="left"/>
        <w:rPr>
          <w:rFonts w:hint="eastAsia" w:ascii="仿宋_GB2312" w:hAnsi="仿宋_GB2312" w:eastAsia="仿宋_GB2312" w:cs="仿宋_GB2312"/>
          <w:kern w:val="0"/>
          <w:sz w:val="24"/>
          <w:lang w:val="zh-CN"/>
        </w:rPr>
      </w:pPr>
    </w:p>
    <w:p w14:paraId="53C8A877">
      <w:pPr>
        <w:autoSpaceDE w:val="0"/>
        <w:autoSpaceDN w:val="0"/>
        <w:spacing w:line="360" w:lineRule="auto"/>
        <w:ind w:left="2"/>
        <w:jc w:val="left"/>
        <w:rPr>
          <w:rFonts w:hint="eastAsia" w:ascii="仿宋_GB2312" w:hAnsi="仿宋_GB2312" w:eastAsia="仿宋_GB2312" w:cs="仿宋_GB2312"/>
          <w:kern w:val="0"/>
          <w:sz w:val="24"/>
          <w:lang w:val="zh-CN"/>
        </w:rPr>
      </w:pPr>
    </w:p>
    <w:p w14:paraId="0AD41171">
      <w:pPr>
        <w:autoSpaceDE w:val="0"/>
        <w:autoSpaceDN w:val="0"/>
        <w:spacing w:line="360" w:lineRule="auto"/>
        <w:ind w:left="2"/>
        <w:jc w:val="left"/>
        <w:rPr>
          <w:rFonts w:hint="eastAsia" w:ascii="仿宋_GB2312" w:hAnsi="仿宋_GB2312" w:eastAsia="仿宋_GB2312" w:cs="仿宋_GB2312"/>
          <w:kern w:val="0"/>
          <w:sz w:val="24"/>
          <w:lang w:val="zh-CN"/>
        </w:rPr>
      </w:pPr>
    </w:p>
    <w:p w14:paraId="744A17C1">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14:paraId="3A7BF4D6">
      <w:pPr>
        <w:spacing w:line="360" w:lineRule="auto"/>
        <w:ind w:left="4620" w:leftChars="2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14:paraId="7148A90C">
      <w:pPr>
        <w:spacing w:line="360" w:lineRule="auto"/>
        <w:jc w:val="center"/>
        <w:rPr>
          <w:rFonts w:hint="eastAsia" w:ascii="仿宋_GB2312" w:hAnsi="仿宋_GB2312" w:eastAsia="仿宋_GB2312" w:cs="仿宋_GB2312"/>
          <w:b/>
          <w:bCs/>
          <w:sz w:val="24"/>
        </w:rPr>
      </w:pPr>
    </w:p>
    <w:p w14:paraId="5A48A393">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06018AB8">
      <w:pPr>
        <w:spacing w:line="360" w:lineRule="auto"/>
        <w:jc w:val="center"/>
        <w:rPr>
          <w:rFonts w:hint="eastAsia" w:ascii="仿宋_GB2312" w:hAnsi="仿宋_GB2312" w:eastAsia="仿宋_GB2312" w:cs="仿宋_GB2312"/>
          <w:b/>
          <w:bCs/>
          <w:sz w:val="24"/>
        </w:rPr>
        <w:sectPr>
          <w:pgSz w:w="11905" w:h="16838"/>
          <w:pgMar w:top="1474" w:right="1814" w:bottom="1474" w:left="1814" w:header="851" w:footer="850" w:gutter="0"/>
          <w:cols w:space="0" w:num="1"/>
          <w:docGrid w:linePitch="312" w:charSpace="0"/>
        </w:sectPr>
      </w:pPr>
    </w:p>
    <w:p w14:paraId="0C8E6039">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14:paraId="6248FE1F">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65F64A89">
      <w:pPr>
        <w:spacing w:line="360" w:lineRule="auto"/>
        <w:jc w:val="center"/>
        <w:outlineLvl w:val="0"/>
        <w:rPr>
          <w:rFonts w:hint="eastAsia" w:ascii="仿宋_GB2312" w:hAnsi="仿宋_GB2312" w:eastAsia="仿宋_GB2312" w:cs="仿宋_GB2312"/>
          <w:b/>
          <w:kern w:val="0"/>
          <w:sz w:val="36"/>
          <w:szCs w:val="36"/>
        </w:rPr>
      </w:pPr>
    </w:p>
    <w:p w14:paraId="04510541">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（1）开标一览表（报价表）…………………………………………………（页码）</w:t>
      </w:r>
    </w:p>
    <w:p w14:paraId="618AEB7F">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（2）中小企业声明函…………………………………………………………（页码）</w:t>
      </w:r>
    </w:p>
    <w:p w14:paraId="0108EBA1">
      <w:pPr>
        <w:snapToGrid w:val="0"/>
        <w:spacing w:line="360" w:lineRule="auto"/>
        <w:ind w:right="480"/>
        <w:jc w:val="center"/>
        <w:rPr>
          <w:rFonts w:hint="eastAsia" w:ascii="仿宋_GB2312" w:hAnsi="仿宋_GB2312" w:eastAsia="仿宋_GB2312" w:cs="仿宋_GB2312"/>
          <w:b/>
          <w:kern w:val="0"/>
          <w:sz w:val="32"/>
          <w:szCs w:val="32"/>
        </w:rPr>
      </w:pPr>
    </w:p>
    <w:p w14:paraId="47A62326">
      <w:pPr>
        <w:snapToGrid w:val="0"/>
        <w:spacing w:line="360" w:lineRule="auto"/>
        <w:ind w:right="480"/>
        <w:jc w:val="center"/>
        <w:rPr>
          <w:rFonts w:hint="eastAsia" w:ascii="仿宋_GB2312" w:hAnsi="仿宋_GB2312" w:eastAsia="仿宋_GB2312" w:cs="仿宋_GB2312"/>
          <w:b/>
          <w:kern w:val="0"/>
          <w:sz w:val="32"/>
          <w:szCs w:val="32"/>
        </w:rPr>
      </w:pPr>
    </w:p>
    <w:p w14:paraId="69DC6569">
      <w:pPr>
        <w:snapToGrid w:val="0"/>
        <w:spacing w:line="360" w:lineRule="auto"/>
        <w:ind w:right="480"/>
        <w:jc w:val="center"/>
        <w:rPr>
          <w:rFonts w:hint="eastAsia" w:ascii="仿宋_GB2312" w:hAnsi="仿宋_GB2312" w:eastAsia="仿宋_GB2312" w:cs="仿宋_GB2312"/>
          <w:b/>
          <w:kern w:val="0"/>
          <w:sz w:val="32"/>
          <w:szCs w:val="32"/>
        </w:rPr>
      </w:pPr>
    </w:p>
    <w:p w14:paraId="0441F857">
      <w:pPr>
        <w:snapToGrid w:val="0"/>
        <w:spacing w:line="360" w:lineRule="auto"/>
        <w:ind w:right="480"/>
        <w:jc w:val="center"/>
        <w:rPr>
          <w:rFonts w:hint="eastAsia" w:ascii="仿宋_GB2312" w:hAnsi="仿宋_GB2312" w:eastAsia="仿宋_GB2312" w:cs="仿宋_GB2312"/>
          <w:b/>
          <w:kern w:val="0"/>
          <w:sz w:val="32"/>
          <w:szCs w:val="32"/>
        </w:rPr>
      </w:pPr>
    </w:p>
    <w:p w14:paraId="512A36AF">
      <w:pPr>
        <w:snapToGrid w:val="0"/>
        <w:spacing w:line="360" w:lineRule="auto"/>
        <w:ind w:right="480"/>
        <w:jc w:val="center"/>
        <w:rPr>
          <w:rFonts w:hint="eastAsia" w:ascii="仿宋_GB2312" w:hAnsi="仿宋_GB2312" w:eastAsia="仿宋_GB2312" w:cs="仿宋_GB2312"/>
          <w:b/>
          <w:kern w:val="0"/>
          <w:sz w:val="32"/>
          <w:szCs w:val="32"/>
        </w:rPr>
      </w:pPr>
    </w:p>
    <w:p w14:paraId="1DF7AF25">
      <w:pPr>
        <w:snapToGrid w:val="0"/>
        <w:spacing w:line="360" w:lineRule="auto"/>
        <w:ind w:right="480"/>
        <w:jc w:val="center"/>
        <w:rPr>
          <w:rFonts w:hint="eastAsia" w:ascii="仿宋_GB2312" w:hAnsi="仿宋_GB2312" w:eastAsia="仿宋_GB2312" w:cs="仿宋_GB2312"/>
          <w:b/>
          <w:kern w:val="0"/>
          <w:sz w:val="32"/>
          <w:szCs w:val="32"/>
        </w:rPr>
      </w:pPr>
    </w:p>
    <w:p w14:paraId="7C0C9A99">
      <w:pPr>
        <w:snapToGrid w:val="0"/>
        <w:spacing w:line="360" w:lineRule="auto"/>
        <w:ind w:right="480"/>
        <w:jc w:val="center"/>
        <w:rPr>
          <w:rFonts w:hint="eastAsia" w:ascii="仿宋_GB2312" w:hAnsi="仿宋_GB2312" w:eastAsia="仿宋_GB2312" w:cs="仿宋_GB2312"/>
          <w:b/>
          <w:kern w:val="0"/>
          <w:sz w:val="32"/>
          <w:szCs w:val="32"/>
        </w:rPr>
      </w:pPr>
    </w:p>
    <w:p w14:paraId="2E2BDF0C">
      <w:pPr>
        <w:snapToGrid w:val="0"/>
        <w:spacing w:line="360" w:lineRule="auto"/>
        <w:ind w:right="480"/>
        <w:jc w:val="center"/>
        <w:rPr>
          <w:rFonts w:hint="eastAsia" w:ascii="仿宋_GB2312" w:hAnsi="仿宋_GB2312" w:eastAsia="仿宋_GB2312" w:cs="仿宋_GB2312"/>
          <w:b/>
          <w:kern w:val="0"/>
          <w:sz w:val="32"/>
          <w:szCs w:val="32"/>
        </w:rPr>
      </w:pPr>
    </w:p>
    <w:p w14:paraId="00AF3D7A">
      <w:pPr>
        <w:snapToGrid w:val="0"/>
        <w:spacing w:line="360" w:lineRule="auto"/>
        <w:ind w:right="480"/>
        <w:jc w:val="center"/>
        <w:rPr>
          <w:rFonts w:hint="eastAsia" w:ascii="仿宋_GB2312" w:hAnsi="仿宋_GB2312" w:eastAsia="仿宋_GB2312" w:cs="仿宋_GB2312"/>
          <w:b/>
          <w:kern w:val="0"/>
          <w:sz w:val="32"/>
          <w:szCs w:val="32"/>
        </w:rPr>
      </w:pPr>
    </w:p>
    <w:p w14:paraId="496CB6D4">
      <w:pPr>
        <w:snapToGrid w:val="0"/>
        <w:spacing w:line="360" w:lineRule="auto"/>
        <w:ind w:right="480"/>
        <w:jc w:val="center"/>
        <w:rPr>
          <w:rFonts w:hint="eastAsia" w:ascii="仿宋_GB2312" w:hAnsi="仿宋_GB2312" w:eastAsia="仿宋_GB2312" w:cs="仿宋_GB2312"/>
          <w:b/>
          <w:kern w:val="0"/>
          <w:sz w:val="32"/>
          <w:szCs w:val="32"/>
        </w:rPr>
      </w:pPr>
    </w:p>
    <w:p w14:paraId="3B869782">
      <w:pPr>
        <w:snapToGrid w:val="0"/>
        <w:spacing w:line="360" w:lineRule="auto"/>
        <w:ind w:right="480"/>
        <w:jc w:val="center"/>
        <w:rPr>
          <w:rFonts w:hint="eastAsia" w:ascii="仿宋_GB2312" w:hAnsi="仿宋_GB2312" w:eastAsia="仿宋_GB2312" w:cs="仿宋_GB2312"/>
          <w:b/>
          <w:kern w:val="0"/>
          <w:sz w:val="32"/>
          <w:szCs w:val="32"/>
        </w:rPr>
      </w:pPr>
    </w:p>
    <w:p w14:paraId="277CE098">
      <w:pPr>
        <w:snapToGrid w:val="0"/>
        <w:spacing w:line="360" w:lineRule="auto"/>
        <w:ind w:right="480"/>
        <w:jc w:val="center"/>
        <w:rPr>
          <w:rFonts w:hint="eastAsia" w:ascii="仿宋_GB2312" w:hAnsi="仿宋_GB2312" w:eastAsia="仿宋_GB2312" w:cs="仿宋_GB2312"/>
          <w:b/>
          <w:kern w:val="0"/>
          <w:sz w:val="32"/>
          <w:szCs w:val="32"/>
        </w:rPr>
      </w:pPr>
    </w:p>
    <w:p w14:paraId="181D7836">
      <w:pPr>
        <w:snapToGrid w:val="0"/>
        <w:spacing w:line="360" w:lineRule="auto"/>
        <w:ind w:right="480"/>
        <w:jc w:val="center"/>
        <w:rPr>
          <w:rFonts w:hint="eastAsia" w:ascii="仿宋_GB2312" w:hAnsi="仿宋_GB2312" w:eastAsia="仿宋_GB2312" w:cs="仿宋_GB2312"/>
          <w:b/>
          <w:kern w:val="0"/>
          <w:sz w:val="32"/>
          <w:szCs w:val="32"/>
        </w:rPr>
      </w:pPr>
    </w:p>
    <w:p w14:paraId="5839A179">
      <w:pPr>
        <w:snapToGrid w:val="0"/>
        <w:spacing w:line="360" w:lineRule="auto"/>
        <w:ind w:right="480"/>
        <w:jc w:val="center"/>
        <w:rPr>
          <w:rFonts w:hint="eastAsia" w:ascii="仿宋_GB2312" w:hAnsi="仿宋_GB2312" w:eastAsia="仿宋_GB2312" w:cs="仿宋_GB2312"/>
          <w:b/>
          <w:kern w:val="0"/>
          <w:sz w:val="32"/>
          <w:szCs w:val="32"/>
        </w:rPr>
      </w:pPr>
    </w:p>
    <w:p w14:paraId="02101998">
      <w:pPr>
        <w:snapToGrid w:val="0"/>
        <w:spacing w:line="360" w:lineRule="auto"/>
        <w:ind w:right="480"/>
        <w:jc w:val="center"/>
        <w:rPr>
          <w:rFonts w:hint="eastAsia" w:ascii="仿宋_GB2312" w:hAnsi="仿宋_GB2312" w:eastAsia="仿宋_GB2312" w:cs="仿宋_GB2312"/>
          <w:b/>
          <w:kern w:val="0"/>
          <w:sz w:val="32"/>
          <w:szCs w:val="32"/>
        </w:rPr>
      </w:pPr>
    </w:p>
    <w:p w14:paraId="5CEDCD89">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docGrid w:linePitch="312" w:charSpace="0"/>
        </w:sectPr>
      </w:pPr>
    </w:p>
    <w:p w14:paraId="25B36191">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14:paraId="65573908">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14:paraId="102EFA66">
      <w:pPr>
        <w:snapToGrid w:val="0"/>
        <w:spacing w:line="360" w:lineRule="auto"/>
        <w:ind w:firstLine="482"/>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kern w:val="0"/>
          <w:sz w:val="24"/>
          <w:lang w:val="zh-CN"/>
        </w:rPr>
        <w:t>【招标编号：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】的实施</w:t>
      </w:r>
      <w:r>
        <w:rPr>
          <w:rFonts w:hint="eastAsia" w:ascii="仿宋_GB2312" w:hAnsi="仿宋_GB2312" w:eastAsia="仿宋_GB2312" w:cs="仿宋_GB2312"/>
          <w:kern w:val="0"/>
          <w:sz w:val="24"/>
          <w:lang w:val="zh-CN"/>
        </w:rPr>
        <w:t>。</w:t>
      </w:r>
    </w:p>
    <w:p w14:paraId="105CDEDF">
      <w:pPr>
        <w:spacing w:line="360" w:lineRule="auto"/>
        <w:jc w:val="center"/>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开标一览表（报价表）(单位均为人民币元)</w:t>
      </w:r>
    </w:p>
    <w:tbl>
      <w:tblPr>
        <w:tblStyle w:val="63"/>
        <w:tblW w:w="53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09"/>
        <w:gridCol w:w="1262"/>
        <w:gridCol w:w="1987"/>
        <w:gridCol w:w="848"/>
        <w:gridCol w:w="710"/>
        <w:gridCol w:w="1133"/>
        <w:gridCol w:w="1417"/>
      </w:tblGrid>
      <w:tr w14:paraId="1C00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72" w:type="pct"/>
            <w:vAlign w:val="center"/>
          </w:tcPr>
          <w:p w14:paraId="69310400">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558" w:type="pct"/>
            <w:vAlign w:val="center"/>
          </w:tcPr>
          <w:p w14:paraId="7987D417">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698" w:type="pct"/>
          </w:tcPr>
          <w:p w14:paraId="75B94B08">
            <w:pPr>
              <w:spacing w:line="360" w:lineRule="auto"/>
              <w:jc w:val="center"/>
              <w:rPr>
                <w:rFonts w:hint="eastAsia" w:ascii="仿宋_GB2312" w:hAnsi="仿宋_GB2312" w:eastAsia="仿宋_GB2312" w:cs="仿宋_GB2312"/>
                <w:b/>
                <w:sz w:val="24"/>
              </w:rPr>
            </w:pPr>
          </w:p>
          <w:p w14:paraId="634F2601">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品牌（如果有）</w:t>
            </w:r>
          </w:p>
        </w:tc>
        <w:tc>
          <w:tcPr>
            <w:tcW w:w="1099" w:type="pct"/>
            <w:vAlign w:val="center"/>
          </w:tcPr>
          <w:p w14:paraId="46663DB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规格型号（或具体服务）</w:t>
            </w:r>
          </w:p>
        </w:tc>
        <w:tc>
          <w:tcPr>
            <w:tcW w:w="469" w:type="pct"/>
            <w:vAlign w:val="center"/>
          </w:tcPr>
          <w:p w14:paraId="656BFCA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393" w:type="pct"/>
            <w:vAlign w:val="center"/>
          </w:tcPr>
          <w:p w14:paraId="7F52A64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单价</w:t>
            </w:r>
          </w:p>
        </w:tc>
        <w:tc>
          <w:tcPr>
            <w:tcW w:w="627" w:type="pct"/>
            <w:vAlign w:val="center"/>
          </w:tcPr>
          <w:p w14:paraId="33CD67DB">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总价</w:t>
            </w:r>
          </w:p>
        </w:tc>
        <w:tc>
          <w:tcPr>
            <w:tcW w:w="784" w:type="pct"/>
            <w:vAlign w:val="center"/>
          </w:tcPr>
          <w:p w14:paraId="43638DA1">
            <w:pPr>
              <w:spacing w:line="360" w:lineRule="auto"/>
              <w:jc w:val="center"/>
              <w:rPr>
                <w:rFonts w:hint="eastAsia" w:ascii="仿宋_GB2312" w:hAnsi="仿宋_GB2312" w:eastAsia="仿宋_GB2312" w:cs="仿宋_GB2312"/>
                <w:b/>
                <w:sz w:val="24"/>
              </w:rPr>
            </w:pPr>
          </w:p>
          <w:p w14:paraId="5E714C4F">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服务要求（年限）</w:t>
            </w:r>
          </w:p>
          <w:p w14:paraId="50432CDE">
            <w:pPr>
              <w:spacing w:line="360" w:lineRule="auto"/>
              <w:jc w:val="center"/>
              <w:rPr>
                <w:rFonts w:hint="eastAsia" w:ascii="仿宋_GB2312" w:hAnsi="仿宋_GB2312" w:eastAsia="仿宋_GB2312" w:cs="仿宋_GB2312"/>
                <w:b/>
                <w:sz w:val="24"/>
              </w:rPr>
            </w:pPr>
          </w:p>
        </w:tc>
      </w:tr>
      <w:tr w14:paraId="03C5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2" w:type="pct"/>
            <w:vAlign w:val="center"/>
          </w:tcPr>
          <w:p w14:paraId="499A1F7C">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558" w:type="pct"/>
            <w:vAlign w:val="center"/>
          </w:tcPr>
          <w:p w14:paraId="1FCF1E67">
            <w:pPr>
              <w:snapToGrid w:val="0"/>
              <w:spacing w:line="360" w:lineRule="auto"/>
              <w:jc w:val="center"/>
              <w:rPr>
                <w:rFonts w:hint="eastAsia" w:ascii="仿宋_GB2312" w:hAnsi="仿宋_GB2312" w:eastAsia="仿宋_GB2312" w:cs="仿宋_GB2312"/>
                <w:sz w:val="24"/>
              </w:rPr>
            </w:pPr>
          </w:p>
        </w:tc>
        <w:tc>
          <w:tcPr>
            <w:tcW w:w="698" w:type="pct"/>
            <w:vAlign w:val="center"/>
          </w:tcPr>
          <w:p w14:paraId="0D5308AA">
            <w:pPr>
              <w:snapToGrid w:val="0"/>
              <w:spacing w:line="360" w:lineRule="auto"/>
              <w:jc w:val="center"/>
              <w:rPr>
                <w:rFonts w:hint="eastAsia" w:ascii="仿宋_GB2312" w:hAnsi="仿宋_GB2312" w:eastAsia="仿宋_GB2312" w:cs="仿宋_GB2312"/>
                <w:sz w:val="24"/>
              </w:rPr>
            </w:pPr>
          </w:p>
        </w:tc>
        <w:tc>
          <w:tcPr>
            <w:tcW w:w="1099" w:type="pct"/>
            <w:vAlign w:val="center"/>
          </w:tcPr>
          <w:p w14:paraId="123DD5BF">
            <w:pPr>
              <w:snapToGrid w:val="0"/>
              <w:spacing w:line="360" w:lineRule="auto"/>
              <w:jc w:val="center"/>
              <w:rPr>
                <w:rFonts w:hint="eastAsia" w:ascii="仿宋_GB2312" w:hAnsi="仿宋_GB2312" w:eastAsia="仿宋_GB2312" w:cs="仿宋_GB2312"/>
                <w:sz w:val="24"/>
              </w:rPr>
            </w:pPr>
          </w:p>
        </w:tc>
        <w:tc>
          <w:tcPr>
            <w:tcW w:w="469" w:type="pct"/>
            <w:vAlign w:val="center"/>
          </w:tcPr>
          <w:p w14:paraId="1BD84193">
            <w:pPr>
              <w:snapToGrid w:val="0"/>
              <w:spacing w:line="360" w:lineRule="auto"/>
              <w:jc w:val="center"/>
              <w:rPr>
                <w:rFonts w:hint="eastAsia" w:ascii="仿宋_GB2312" w:hAnsi="仿宋_GB2312" w:eastAsia="仿宋_GB2312" w:cs="仿宋_GB2312"/>
                <w:sz w:val="24"/>
              </w:rPr>
            </w:pPr>
          </w:p>
        </w:tc>
        <w:tc>
          <w:tcPr>
            <w:tcW w:w="393" w:type="pct"/>
            <w:vAlign w:val="center"/>
          </w:tcPr>
          <w:p w14:paraId="352EC6D3">
            <w:pPr>
              <w:spacing w:line="360" w:lineRule="auto"/>
              <w:jc w:val="center"/>
              <w:rPr>
                <w:rFonts w:hint="eastAsia" w:ascii="仿宋_GB2312" w:hAnsi="仿宋_GB2312" w:eastAsia="仿宋_GB2312" w:cs="仿宋_GB2312"/>
                <w:sz w:val="24"/>
              </w:rPr>
            </w:pPr>
          </w:p>
        </w:tc>
        <w:tc>
          <w:tcPr>
            <w:tcW w:w="627" w:type="pct"/>
            <w:vAlign w:val="center"/>
          </w:tcPr>
          <w:p w14:paraId="149E135C">
            <w:pPr>
              <w:spacing w:line="360" w:lineRule="auto"/>
              <w:jc w:val="center"/>
              <w:rPr>
                <w:rFonts w:hint="eastAsia" w:ascii="仿宋_GB2312" w:hAnsi="仿宋_GB2312" w:eastAsia="仿宋_GB2312" w:cs="仿宋_GB2312"/>
                <w:sz w:val="24"/>
              </w:rPr>
            </w:pPr>
          </w:p>
        </w:tc>
        <w:tc>
          <w:tcPr>
            <w:tcW w:w="784" w:type="pct"/>
            <w:vAlign w:val="center"/>
          </w:tcPr>
          <w:p w14:paraId="19113C52">
            <w:pPr>
              <w:spacing w:line="360" w:lineRule="auto"/>
              <w:jc w:val="center"/>
              <w:rPr>
                <w:rFonts w:hint="eastAsia" w:ascii="仿宋_GB2312" w:hAnsi="仿宋_GB2312" w:eastAsia="仿宋_GB2312" w:cs="仿宋_GB2312"/>
                <w:sz w:val="24"/>
              </w:rPr>
            </w:pPr>
          </w:p>
        </w:tc>
      </w:tr>
      <w:tr w14:paraId="0187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14:paraId="026D513D">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558" w:type="pct"/>
            <w:vAlign w:val="center"/>
          </w:tcPr>
          <w:p w14:paraId="2C86FACA">
            <w:pPr>
              <w:snapToGrid w:val="0"/>
              <w:spacing w:line="360" w:lineRule="auto"/>
              <w:jc w:val="center"/>
              <w:rPr>
                <w:rFonts w:hint="eastAsia" w:ascii="仿宋_GB2312" w:hAnsi="仿宋_GB2312" w:eastAsia="仿宋_GB2312" w:cs="仿宋_GB2312"/>
                <w:sz w:val="24"/>
              </w:rPr>
            </w:pPr>
          </w:p>
        </w:tc>
        <w:tc>
          <w:tcPr>
            <w:tcW w:w="698" w:type="pct"/>
            <w:vAlign w:val="center"/>
          </w:tcPr>
          <w:p w14:paraId="5EED1C9B">
            <w:pPr>
              <w:snapToGrid w:val="0"/>
              <w:spacing w:line="360" w:lineRule="auto"/>
              <w:jc w:val="center"/>
              <w:rPr>
                <w:rFonts w:hint="eastAsia" w:ascii="仿宋_GB2312" w:hAnsi="仿宋_GB2312" w:eastAsia="仿宋_GB2312" w:cs="仿宋_GB2312"/>
                <w:sz w:val="24"/>
              </w:rPr>
            </w:pPr>
          </w:p>
        </w:tc>
        <w:tc>
          <w:tcPr>
            <w:tcW w:w="1099" w:type="pct"/>
            <w:vAlign w:val="center"/>
          </w:tcPr>
          <w:p w14:paraId="50556D04">
            <w:pPr>
              <w:snapToGrid w:val="0"/>
              <w:spacing w:line="360" w:lineRule="auto"/>
              <w:jc w:val="center"/>
              <w:rPr>
                <w:rFonts w:hint="eastAsia" w:ascii="仿宋_GB2312" w:hAnsi="仿宋_GB2312" w:eastAsia="仿宋_GB2312" w:cs="仿宋_GB2312"/>
                <w:sz w:val="24"/>
              </w:rPr>
            </w:pPr>
          </w:p>
        </w:tc>
        <w:tc>
          <w:tcPr>
            <w:tcW w:w="469" w:type="pct"/>
            <w:vAlign w:val="center"/>
          </w:tcPr>
          <w:p w14:paraId="2C630140">
            <w:pPr>
              <w:snapToGrid w:val="0"/>
              <w:spacing w:line="360" w:lineRule="auto"/>
              <w:jc w:val="center"/>
              <w:rPr>
                <w:rFonts w:hint="eastAsia" w:ascii="仿宋_GB2312" w:hAnsi="仿宋_GB2312" w:eastAsia="仿宋_GB2312" w:cs="仿宋_GB2312"/>
                <w:sz w:val="24"/>
              </w:rPr>
            </w:pPr>
          </w:p>
        </w:tc>
        <w:tc>
          <w:tcPr>
            <w:tcW w:w="393" w:type="pct"/>
            <w:vAlign w:val="center"/>
          </w:tcPr>
          <w:p w14:paraId="63B75B30">
            <w:pPr>
              <w:spacing w:line="360" w:lineRule="auto"/>
              <w:jc w:val="center"/>
              <w:rPr>
                <w:rFonts w:hint="eastAsia" w:ascii="仿宋_GB2312" w:hAnsi="仿宋_GB2312" w:eastAsia="仿宋_GB2312" w:cs="仿宋_GB2312"/>
                <w:sz w:val="24"/>
              </w:rPr>
            </w:pPr>
          </w:p>
        </w:tc>
        <w:tc>
          <w:tcPr>
            <w:tcW w:w="627" w:type="pct"/>
            <w:vAlign w:val="center"/>
          </w:tcPr>
          <w:p w14:paraId="088FBC5F">
            <w:pPr>
              <w:spacing w:line="360" w:lineRule="auto"/>
              <w:jc w:val="center"/>
              <w:rPr>
                <w:rFonts w:hint="eastAsia" w:ascii="仿宋_GB2312" w:hAnsi="仿宋_GB2312" w:eastAsia="仿宋_GB2312" w:cs="仿宋_GB2312"/>
                <w:sz w:val="24"/>
              </w:rPr>
            </w:pPr>
          </w:p>
        </w:tc>
        <w:tc>
          <w:tcPr>
            <w:tcW w:w="784" w:type="pct"/>
            <w:vAlign w:val="center"/>
          </w:tcPr>
          <w:p w14:paraId="34AB96A0">
            <w:pPr>
              <w:spacing w:line="360" w:lineRule="auto"/>
              <w:jc w:val="center"/>
              <w:rPr>
                <w:rFonts w:hint="eastAsia" w:ascii="仿宋_GB2312" w:hAnsi="仿宋_GB2312" w:eastAsia="仿宋_GB2312" w:cs="仿宋_GB2312"/>
                <w:sz w:val="24"/>
              </w:rPr>
            </w:pPr>
          </w:p>
        </w:tc>
      </w:tr>
      <w:tr w14:paraId="4262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14:paraId="7F02CB30">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558" w:type="pct"/>
            <w:vAlign w:val="center"/>
          </w:tcPr>
          <w:p w14:paraId="468D0F26">
            <w:pPr>
              <w:snapToGrid w:val="0"/>
              <w:spacing w:line="360" w:lineRule="auto"/>
              <w:jc w:val="center"/>
              <w:rPr>
                <w:rFonts w:hint="eastAsia" w:ascii="仿宋_GB2312" w:hAnsi="仿宋_GB2312" w:eastAsia="仿宋_GB2312" w:cs="仿宋_GB2312"/>
                <w:sz w:val="24"/>
              </w:rPr>
            </w:pPr>
          </w:p>
        </w:tc>
        <w:tc>
          <w:tcPr>
            <w:tcW w:w="698" w:type="pct"/>
            <w:vAlign w:val="center"/>
          </w:tcPr>
          <w:p w14:paraId="26CD6470">
            <w:pPr>
              <w:snapToGrid w:val="0"/>
              <w:spacing w:line="360" w:lineRule="auto"/>
              <w:jc w:val="center"/>
              <w:rPr>
                <w:rFonts w:hint="eastAsia" w:ascii="仿宋_GB2312" w:hAnsi="仿宋_GB2312" w:eastAsia="仿宋_GB2312" w:cs="仿宋_GB2312"/>
                <w:sz w:val="24"/>
              </w:rPr>
            </w:pPr>
          </w:p>
        </w:tc>
        <w:tc>
          <w:tcPr>
            <w:tcW w:w="1099" w:type="pct"/>
            <w:vAlign w:val="center"/>
          </w:tcPr>
          <w:p w14:paraId="4D89E2B4">
            <w:pPr>
              <w:snapToGrid w:val="0"/>
              <w:spacing w:line="360" w:lineRule="auto"/>
              <w:jc w:val="center"/>
              <w:rPr>
                <w:rFonts w:hint="eastAsia" w:ascii="仿宋_GB2312" w:hAnsi="仿宋_GB2312" w:eastAsia="仿宋_GB2312" w:cs="仿宋_GB2312"/>
                <w:sz w:val="24"/>
              </w:rPr>
            </w:pPr>
          </w:p>
        </w:tc>
        <w:tc>
          <w:tcPr>
            <w:tcW w:w="469" w:type="pct"/>
            <w:vAlign w:val="center"/>
          </w:tcPr>
          <w:p w14:paraId="03C2323A">
            <w:pPr>
              <w:snapToGrid w:val="0"/>
              <w:spacing w:line="360" w:lineRule="auto"/>
              <w:jc w:val="center"/>
              <w:rPr>
                <w:rFonts w:hint="eastAsia" w:ascii="仿宋_GB2312" w:hAnsi="仿宋_GB2312" w:eastAsia="仿宋_GB2312" w:cs="仿宋_GB2312"/>
                <w:sz w:val="24"/>
              </w:rPr>
            </w:pPr>
          </w:p>
        </w:tc>
        <w:tc>
          <w:tcPr>
            <w:tcW w:w="393" w:type="pct"/>
            <w:vAlign w:val="center"/>
          </w:tcPr>
          <w:p w14:paraId="51BA7989">
            <w:pPr>
              <w:spacing w:line="360" w:lineRule="auto"/>
              <w:jc w:val="center"/>
              <w:rPr>
                <w:rFonts w:hint="eastAsia" w:ascii="仿宋_GB2312" w:hAnsi="仿宋_GB2312" w:eastAsia="仿宋_GB2312" w:cs="仿宋_GB2312"/>
                <w:sz w:val="24"/>
              </w:rPr>
            </w:pPr>
          </w:p>
        </w:tc>
        <w:tc>
          <w:tcPr>
            <w:tcW w:w="627" w:type="pct"/>
            <w:vAlign w:val="center"/>
          </w:tcPr>
          <w:p w14:paraId="2ECC0A7D">
            <w:pPr>
              <w:spacing w:line="360" w:lineRule="auto"/>
              <w:jc w:val="center"/>
              <w:rPr>
                <w:rFonts w:hint="eastAsia" w:ascii="仿宋_GB2312" w:hAnsi="仿宋_GB2312" w:eastAsia="仿宋_GB2312" w:cs="仿宋_GB2312"/>
                <w:sz w:val="24"/>
              </w:rPr>
            </w:pPr>
          </w:p>
        </w:tc>
        <w:tc>
          <w:tcPr>
            <w:tcW w:w="784" w:type="pct"/>
            <w:vAlign w:val="center"/>
          </w:tcPr>
          <w:p w14:paraId="0236A435">
            <w:pPr>
              <w:spacing w:line="360" w:lineRule="auto"/>
              <w:jc w:val="center"/>
              <w:rPr>
                <w:rFonts w:hint="eastAsia" w:ascii="仿宋_GB2312" w:hAnsi="仿宋_GB2312" w:eastAsia="仿宋_GB2312" w:cs="仿宋_GB2312"/>
                <w:sz w:val="24"/>
              </w:rPr>
            </w:pPr>
          </w:p>
        </w:tc>
      </w:tr>
      <w:tr w14:paraId="714E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14:paraId="53A219C3">
            <w:pPr>
              <w:spacing w:line="360" w:lineRule="auto"/>
              <w:jc w:val="center"/>
              <w:rPr>
                <w:rFonts w:hint="eastAsia" w:ascii="仿宋_GB2312" w:hAnsi="仿宋_GB2312" w:eastAsia="仿宋_GB2312" w:cs="仿宋_GB2312"/>
                <w:sz w:val="24"/>
              </w:rPr>
            </w:pPr>
          </w:p>
        </w:tc>
        <w:tc>
          <w:tcPr>
            <w:tcW w:w="558" w:type="pct"/>
            <w:vAlign w:val="center"/>
          </w:tcPr>
          <w:p w14:paraId="29E532EE">
            <w:pPr>
              <w:snapToGrid w:val="0"/>
              <w:spacing w:line="360" w:lineRule="auto"/>
              <w:jc w:val="center"/>
              <w:rPr>
                <w:rFonts w:hint="eastAsia" w:ascii="仿宋_GB2312" w:hAnsi="仿宋_GB2312" w:eastAsia="仿宋_GB2312" w:cs="仿宋_GB2312"/>
                <w:sz w:val="24"/>
              </w:rPr>
            </w:pPr>
          </w:p>
        </w:tc>
        <w:tc>
          <w:tcPr>
            <w:tcW w:w="698" w:type="pct"/>
            <w:vAlign w:val="center"/>
          </w:tcPr>
          <w:p w14:paraId="4701900E">
            <w:pPr>
              <w:snapToGrid w:val="0"/>
              <w:spacing w:line="360" w:lineRule="auto"/>
              <w:jc w:val="center"/>
              <w:rPr>
                <w:rFonts w:hint="eastAsia" w:ascii="仿宋_GB2312" w:hAnsi="仿宋_GB2312" w:eastAsia="仿宋_GB2312" w:cs="仿宋_GB2312"/>
                <w:sz w:val="24"/>
              </w:rPr>
            </w:pPr>
          </w:p>
        </w:tc>
        <w:tc>
          <w:tcPr>
            <w:tcW w:w="1099" w:type="pct"/>
            <w:vAlign w:val="center"/>
          </w:tcPr>
          <w:p w14:paraId="7D6E4B15">
            <w:pPr>
              <w:snapToGrid w:val="0"/>
              <w:spacing w:line="360" w:lineRule="auto"/>
              <w:jc w:val="center"/>
              <w:rPr>
                <w:rFonts w:hint="eastAsia" w:ascii="仿宋_GB2312" w:hAnsi="仿宋_GB2312" w:eastAsia="仿宋_GB2312" w:cs="仿宋_GB2312"/>
                <w:sz w:val="24"/>
              </w:rPr>
            </w:pPr>
          </w:p>
        </w:tc>
        <w:tc>
          <w:tcPr>
            <w:tcW w:w="469" w:type="pct"/>
            <w:vAlign w:val="center"/>
          </w:tcPr>
          <w:p w14:paraId="62F3FCA4">
            <w:pPr>
              <w:snapToGrid w:val="0"/>
              <w:spacing w:line="360" w:lineRule="auto"/>
              <w:jc w:val="center"/>
              <w:rPr>
                <w:rFonts w:hint="eastAsia" w:ascii="仿宋_GB2312" w:hAnsi="仿宋_GB2312" w:eastAsia="仿宋_GB2312" w:cs="仿宋_GB2312"/>
                <w:sz w:val="24"/>
              </w:rPr>
            </w:pPr>
          </w:p>
        </w:tc>
        <w:tc>
          <w:tcPr>
            <w:tcW w:w="393" w:type="pct"/>
            <w:vAlign w:val="center"/>
          </w:tcPr>
          <w:p w14:paraId="30F8F7A6">
            <w:pPr>
              <w:spacing w:line="360" w:lineRule="auto"/>
              <w:jc w:val="center"/>
              <w:rPr>
                <w:rFonts w:hint="eastAsia" w:ascii="仿宋_GB2312" w:hAnsi="仿宋_GB2312" w:eastAsia="仿宋_GB2312" w:cs="仿宋_GB2312"/>
                <w:sz w:val="24"/>
              </w:rPr>
            </w:pPr>
          </w:p>
        </w:tc>
        <w:tc>
          <w:tcPr>
            <w:tcW w:w="627" w:type="pct"/>
            <w:vAlign w:val="center"/>
          </w:tcPr>
          <w:p w14:paraId="117D8A2B">
            <w:pPr>
              <w:spacing w:line="360" w:lineRule="auto"/>
              <w:jc w:val="center"/>
              <w:rPr>
                <w:rFonts w:hint="eastAsia" w:ascii="仿宋_GB2312" w:hAnsi="仿宋_GB2312" w:eastAsia="仿宋_GB2312" w:cs="仿宋_GB2312"/>
                <w:sz w:val="24"/>
              </w:rPr>
            </w:pPr>
          </w:p>
        </w:tc>
        <w:tc>
          <w:tcPr>
            <w:tcW w:w="784" w:type="pct"/>
            <w:vAlign w:val="center"/>
          </w:tcPr>
          <w:p w14:paraId="5DAB7A3B">
            <w:pPr>
              <w:spacing w:line="360" w:lineRule="auto"/>
              <w:jc w:val="center"/>
              <w:rPr>
                <w:rFonts w:hint="eastAsia" w:ascii="仿宋_GB2312" w:hAnsi="仿宋_GB2312" w:eastAsia="仿宋_GB2312" w:cs="仿宋_GB2312"/>
                <w:sz w:val="24"/>
              </w:rPr>
            </w:pPr>
          </w:p>
        </w:tc>
      </w:tr>
      <w:tr w14:paraId="605F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14:paraId="221FA132">
            <w:pPr>
              <w:spacing w:line="360" w:lineRule="auto"/>
              <w:jc w:val="center"/>
              <w:rPr>
                <w:rFonts w:hint="eastAsia" w:ascii="仿宋_GB2312" w:hAnsi="仿宋_GB2312" w:eastAsia="仿宋_GB2312" w:cs="仿宋_GB2312"/>
                <w:sz w:val="24"/>
              </w:rPr>
            </w:pPr>
          </w:p>
        </w:tc>
        <w:tc>
          <w:tcPr>
            <w:tcW w:w="558" w:type="pct"/>
            <w:vAlign w:val="center"/>
          </w:tcPr>
          <w:p w14:paraId="55C4C4FB">
            <w:pPr>
              <w:snapToGrid w:val="0"/>
              <w:spacing w:line="360" w:lineRule="auto"/>
              <w:jc w:val="center"/>
              <w:rPr>
                <w:rFonts w:hint="eastAsia" w:ascii="仿宋_GB2312" w:hAnsi="仿宋_GB2312" w:eastAsia="仿宋_GB2312" w:cs="仿宋_GB2312"/>
                <w:sz w:val="24"/>
              </w:rPr>
            </w:pPr>
          </w:p>
        </w:tc>
        <w:tc>
          <w:tcPr>
            <w:tcW w:w="698" w:type="pct"/>
            <w:vAlign w:val="center"/>
          </w:tcPr>
          <w:p w14:paraId="325AA86E">
            <w:pPr>
              <w:snapToGrid w:val="0"/>
              <w:spacing w:line="360" w:lineRule="auto"/>
              <w:jc w:val="center"/>
              <w:rPr>
                <w:rFonts w:hint="eastAsia" w:ascii="仿宋_GB2312" w:hAnsi="仿宋_GB2312" w:eastAsia="仿宋_GB2312" w:cs="仿宋_GB2312"/>
                <w:sz w:val="24"/>
              </w:rPr>
            </w:pPr>
          </w:p>
        </w:tc>
        <w:tc>
          <w:tcPr>
            <w:tcW w:w="1099" w:type="pct"/>
            <w:vAlign w:val="center"/>
          </w:tcPr>
          <w:p w14:paraId="09AAD461">
            <w:pPr>
              <w:snapToGrid w:val="0"/>
              <w:spacing w:line="360" w:lineRule="auto"/>
              <w:jc w:val="center"/>
              <w:rPr>
                <w:rFonts w:hint="eastAsia" w:ascii="仿宋_GB2312" w:hAnsi="仿宋_GB2312" w:eastAsia="仿宋_GB2312" w:cs="仿宋_GB2312"/>
                <w:sz w:val="24"/>
              </w:rPr>
            </w:pPr>
          </w:p>
        </w:tc>
        <w:tc>
          <w:tcPr>
            <w:tcW w:w="469" w:type="pct"/>
            <w:vAlign w:val="center"/>
          </w:tcPr>
          <w:p w14:paraId="72156C97">
            <w:pPr>
              <w:snapToGrid w:val="0"/>
              <w:spacing w:line="360" w:lineRule="auto"/>
              <w:jc w:val="center"/>
              <w:rPr>
                <w:rFonts w:hint="eastAsia" w:ascii="仿宋_GB2312" w:hAnsi="仿宋_GB2312" w:eastAsia="仿宋_GB2312" w:cs="仿宋_GB2312"/>
                <w:sz w:val="24"/>
              </w:rPr>
            </w:pPr>
          </w:p>
        </w:tc>
        <w:tc>
          <w:tcPr>
            <w:tcW w:w="393" w:type="pct"/>
            <w:vAlign w:val="center"/>
          </w:tcPr>
          <w:p w14:paraId="2331485F">
            <w:pPr>
              <w:spacing w:line="360" w:lineRule="auto"/>
              <w:jc w:val="center"/>
              <w:rPr>
                <w:rFonts w:hint="eastAsia" w:ascii="仿宋_GB2312" w:hAnsi="仿宋_GB2312" w:eastAsia="仿宋_GB2312" w:cs="仿宋_GB2312"/>
                <w:sz w:val="24"/>
              </w:rPr>
            </w:pPr>
          </w:p>
        </w:tc>
        <w:tc>
          <w:tcPr>
            <w:tcW w:w="627" w:type="pct"/>
            <w:vAlign w:val="center"/>
          </w:tcPr>
          <w:p w14:paraId="12525044">
            <w:pPr>
              <w:spacing w:line="360" w:lineRule="auto"/>
              <w:jc w:val="center"/>
              <w:rPr>
                <w:rFonts w:hint="eastAsia" w:ascii="仿宋_GB2312" w:hAnsi="仿宋_GB2312" w:eastAsia="仿宋_GB2312" w:cs="仿宋_GB2312"/>
                <w:sz w:val="24"/>
              </w:rPr>
            </w:pPr>
          </w:p>
        </w:tc>
        <w:tc>
          <w:tcPr>
            <w:tcW w:w="784" w:type="pct"/>
            <w:vAlign w:val="center"/>
          </w:tcPr>
          <w:p w14:paraId="3619F1A7">
            <w:pPr>
              <w:spacing w:line="360" w:lineRule="auto"/>
              <w:jc w:val="center"/>
              <w:rPr>
                <w:rFonts w:hint="eastAsia" w:ascii="仿宋_GB2312" w:hAnsi="仿宋_GB2312" w:eastAsia="仿宋_GB2312" w:cs="仿宋_GB2312"/>
                <w:sz w:val="24"/>
              </w:rPr>
            </w:pPr>
          </w:p>
        </w:tc>
      </w:tr>
      <w:tr w14:paraId="6BE4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27" w:type="pct"/>
            <w:gridSpan w:val="4"/>
            <w:vAlign w:val="center"/>
          </w:tcPr>
          <w:p w14:paraId="670F4A9A">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2273" w:type="pct"/>
            <w:gridSpan w:val="4"/>
            <w:vAlign w:val="center"/>
          </w:tcPr>
          <w:p w14:paraId="40625F67">
            <w:pPr>
              <w:spacing w:line="360" w:lineRule="auto"/>
              <w:jc w:val="center"/>
              <w:rPr>
                <w:rFonts w:hint="eastAsia" w:ascii="仿宋_GB2312" w:hAnsi="仿宋_GB2312" w:eastAsia="仿宋_GB2312" w:cs="仿宋_GB2312"/>
                <w:sz w:val="24"/>
              </w:rPr>
            </w:pPr>
          </w:p>
        </w:tc>
      </w:tr>
      <w:tr w14:paraId="7D51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727" w:type="pct"/>
            <w:gridSpan w:val="4"/>
            <w:vAlign w:val="center"/>
          </w:tcPr>
          <w:p w14:paraId="34486787">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2273" w:type="pct"/>
            <w:gridSpan w:val="4"/>
            <w:vAlign w:val="center"/>
          </w:tcPr>
          <w:p w14:paraId="0C070FC8">
            <w:pPr>
              <w:spacing w:line="360" w:lineRule="auto"/>
              <w:jc w:val="center"/>
              <w:rPr>
                <w:rFonts w:hint="eastAsia" w:ascii="仿宋_GB2312" w:hAnsi="仿宋_GB2312" w:eastAsia="仿宋_GB2312" w:cs="仿宋_GB2312"/>
                <w:sz w:val="24"/>
              </w:rPr>
            </w:pPr>
          </w:p>
        </w:tc>
      </w:tr>
    </w:tbl>
    <w:p w14:paraId="6A4C4333">
      <w:pPr>
        <w:snapToGrid w:val="0"/>
        <w:spacing w:line="360" w:lineRule="auto"/>
        <w:ind w:left="480"/>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14:paraId="3A41A5B3">
      <w:pPr>
        <w:spacing w:line="360" w:lineRule="auto"/>
        <w:ind w:left="-2" w:leftChars="-1"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1、投标人需按本表格式填写，不得自行更改。</w:t>
      </w:r>
    </w:p>
    <w:p w14:paraId="236362CE">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2、有关本项目实施所涉及的一切费用均计入报价。</w:t>
      </w:r>
      <w:r>
        <w:rPr>
          <w:rFonts w:hint="eastAsia" w:ascii="仿宋_GB2312" w:hAnsi="仿宋_GB2312"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不得出现“0元”“免费赠送”等形式的无偿报价，</w:t>
      </w:r>
      <w:r>
        <w:rPr>
          <w:rFonts w:hint="eastAsia" w:ascii="仿宋_GB2312" w:hAnsi="仿宋_GB2312" w:eastAsia="仿宋_GB2312" w:cs="仿宋_GB2312"/>
          <w:b/>
          <w:kern w:val="0"/>
          <w:sz w:val="24"/>
        </w:rPr>
        <w:t>否则视为</w:t>
      </w:r>
      <w:r>
        <w:rPr>
          <w:rFonts w:hint="eastAsia" w:ascii="仿宋_GB2312" w:hAnsi="仿宋_GB2312" w:eastAsia="仿宋_GB2312" w:cs="仿宋_GB2312"/>
          <w:b/>
          <w:sz w:val="24"/>
        </w:rPr>
        <w:t>投标文件含有采购人不能接受的附加条件的，投标无效</w:t>
      </w:r>
      <w:r>
        <w:rPr>
          <w:rFonts w:hint="eastAsia" w:ascii="仿宋_GB2312" w:hAnsi="仿宋_GB2312" w:eastAsia="仿宋_GB2312" w:cs="仿宋_GB2312"/>
          <w:b/>
          <w:kern w:val="0"/>
          <w:sz w:val="24"/>
          <w:lang w:val="zh-CN"/>
        </w:rPr>
        <w:t>；采购内容未包含在《开标一览表（报价表）》名称栏中，投标人不能作出合理解释的，</w:t>
      </w:r>
      <w:r>
        <w:rPr>
          <w:rFonts w:hint="eastAsia" w:ascii="仿宋_GB2312" w:hAnsi="仿宋_GB2312" w:eastAsia="仿宋_GB2312" w:cs="仿宋_GB2312"/>
          <w:b/>
          <w:kern w:val="0"/>
          <w:sz w:val="24"/>
        </w:rPr>
        <w:t>视为</w:t>
      </w:r>
      <w:r>
        <w:rPr>
          <w:rFonts w:hint="eastAsia" w:ascii="仿宋_GB2312" w:hAnsi="仿宋_GB2312" w:eastAsia="仿宋_GB2312" w:cs="仿宋_GB2312"/>
          <w:b/>
          <w:sz w:val="24"/>
        </w:rPr>
        <w:t>投标文件含有采购人不能接受的附加条件的，投标无效。</w:t>
      </w:r>
    </w:p>
    <w:p w14:paraId="18C14C8F">
      <w:pPr>
        <w:snapToGrid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3、以上表格要求细分项目及报价，在“规格型号（或具体服务）”一栏中，货物类项目填写规格型号，服务类项目填写具体服务。</w:t>
      </w:r>
    </w:p>
    <w:p w14:paraId="2A8109B4">
      <w:pPr>
        <w:snapToGrid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4、特别提示：采购机构将对项目名称和项目编号，中标供应商名称、地址和中标金额，主要中标标的的名称、规格型号、数量、单价、服务要求等予以公示。</w:t>
      </w:r>
    </w:p>
    <w:p w14:paraId="5A619855">
      <w:pPr>
        <w:snapToGrid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szCs w:val="22"/>
          <w:lang w:val="zh-CN"/>
        </w:rPr>
        <w:t>5、</w:t>
      </w:r>
      <w:r>
        <w:rPr>
          <w:rFonts w:hint="eastAsia" w:ascii="仿宋_GB2312" w:hAnsi="仿宋_GB2312"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50B1FF">
      <w:pPr>
        <w:spacing w:line="360" w:lineRule="auto"/>
        <w:ind w:firstLine="482" w:firstLineChars="200"/>
        <w:rPr>
          <w:rFonts w:hint="eastAsia" w:ascii="仿宋_GB2312" w:hAnsi="仿宋_GB2312" w:eastAsia="仿宋_GB2312" w:cs="仿宋_GB2312"/>
          <w:b/>
          <w:kern w:val="0"/>
          <w:sz w:val="24"/>
        </w:rPr>
      </w:pPr>
    </w:p>
    <w:p w14:paraId="76431BA1">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p>
    <w:p w14:paraId="1E7361A9">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sectPr>
          <w:pgSz w:w="11905" w:h="16838"/>
          <w:pgMar w:top="1474" w:right="1814" w:bottom="1474" w:left="1814" w:header="851" w:footer="850" w:gutter="0"/>
          <w:cols w:space="0" w:num="1"/>
          <w:docGrid w:linePitch="312" w:charSpace="0"/>
        </w:sectPr>
      </w:pPr>
    </w:p>
    <w:p w14:paraId="21FB44A5">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w:t>
      </w:r>
    </w:p>
    <w:p w14:paraId="1C4FF115">
      <w:pPr>
        <w:widowControl/>
        <w:spacing w:line="360" w:lineRule="auto"/>
        <w:ind w:firstLine="120" w:firstLineChars="50"/>
        <w:jc w:val="left"/>
        <w:rPr>
          <w:rFonts w:hint="eastAsia"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4E3D042">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b w:val="0"/>
          <w:sz w:val="32"/>
          <w:szCs w:val="32"/>
        </w:rPr>
      </w:pPr>
    </w:p>
    <w:p w14:paraId="75C33C88">
      <w:pPr>
        <w:spacing w:line="360" w:lineRule="auto"/>
        <w:ind w:right="420" w:firstLine="3614" w:firstLineChars="1000"/>
        <w:rPr>
          <w:rFonts w:hint="eastAsia" w:ascii="仿宋_GB2312" w:hAnsi="仿宋_GB2312" w:eastAsia="仿宋_GB2312" w:cs="仿宋_GB2312"/>
          <w:b/>
          <w:kern w:val="0"/>
          <w:sz w:val="36"/>
          <w:szCs w:val="36"/>
        </w:rPr>
      </w:pPr>
    </w:p>
    <w:p w14:paraId="78E4CC2A">
      <w:pPr>
        <w:spacing w:line="360" w:lineRule="auto"/>
        <w:ind w:right="420" w:firstLine="3614" w:firstLineChars="1000"/>
        <w:rPr>
          <w:rFonts w:hint="eastAsia" w:ascii="仿宋_GB2312" w:hAnsi="仿宋_GB2312" w:eastAsia="仿宋_GB2312" w:cs="仿宋_GB2312"/>
          <w:b/>
          <w:kern w:val="0"/>
          <w:sz w:val="36"/>
          <w:szCs w:val="36"/>
        </w:rPr>
      </w:pPr>
    </w:p>
    <w:p w14:paraId="522F539F">
      <w:pPr>
        <w:spacing w:line="360" w:lineRule="auto"/>
        <w:ind w:right="420" w:firstLine="3614" w:firstLineChars="1000"/>
        <w:rPr>
          <w:rFonts w:hint="eastAsia" w:ascii="仿宋_GB2312" w:hAnsi="仿宋_GB2312" w:eastAsia="仿宋_GB2312" w:cs="仿宋_GB2312"/>
          <w:b/>
          <w:kern w:val="0"/>
          <w:sz w:val="36"/>
          <w:szCs w:val="36"/>
        </w:rPr>
      </w:pPr>
    </w:p>
    <w:p w14:paraId="2EC79DF8">
      <w:pPr>
        <w:spacing w:line="360" w:lineRule="auto"/>
        <w:ind w:right="420" w:firstLine="3614" w:firstLineChars="1000"/>
        <w:rPr>
          <w:rFonts w:hint="eastAsia" w:ascii="仿宋_GB2312" w:hAnsi="仿宋_GB2312" w:eastAsia="仿宋_GB2312" w:cs="仿宋_GB2312"/>
          <w:b/>
          <w:kern w:val="0"/>
          <w:sz w:val="36"/>
          <w:szCs w:val="36"/>
        </w:rPr>
      </w:pPr>
    </w:p>
    <w:p w14:paraId="0FE01342">
      <w:pPr>
        <w:spacing w:line="360" w:lineRule="auto"/>
        <w:ind w:right="420" w:firstLine="3614" w:firstLineChars="1000"/>
        <w:rPr>
          <w:rFonts w:hint="eastAsia" w:ascii="仿宋_GB2312" w:hAnsi="仿宋_GB2312" w:eastAsia="仿宋_GB2312" w:cs="仿宋_GB2312"/>
          <w:b/>
          <w:kern w:val="0"/>
          <w:sz w:val="36"/>
          <w:szCs w:val="36"/>
        </w:rPr>
      </w:pPr>
    </w:p>
    <w:p w14:paraId="081BF075">
      <w:pPr>
        <w:spacing w:line="360" w:lineRule="auto"/>
        <w:ind w:right="420" w:firstLine="3614" w:firstLineChars="1000"/>
        <w:rPr>
          <w:rFonts w:hint="eastAsia" w:ascii="仿宋_GB2312" w:hAnsi="仿宋_GB2312" w:eastAsia="仿宋_GB2312" w:cs="仿宋_GB2312"/>
          <w:b/>
          <w:kern w:val="0"/>
          <w:sz w:val="36"/>
          <w:szCs w:val="36"/>
        </w:rPr>
      </w:pPr>
    </w:p>
    <w:p w14:paraId="3DCF1CAD">
      <w:pPr>
        <w:spacing w:line="360" w:lineRule="auto"/>
        <w:ind w:right="420" w:firstLine="3614" w:firstLineChars="1000"/>
        <w:rPr>
          <w:rFonts w:hint="eastAsia" w:ascii="仿宋_GB2312" w:hAnsi="仿宋_GB2312" w:eastAsia="仿宋_GB2312" w:cs="仿宋_GB2312"/>
          <w:b/>
          <w:kern w:val="0"/>
          <w:sz w:val="36"/>
          <w:szCs w:val="36"/>
        </w:rPr>
      </w:pPr>
    </w:p>
    <w:p w14:paraId="4959E35D">
      <w:pPr>
        <w:spacing w:line="360" w:lineRule="auto"/>
        <w:ind w:right="420" w:firstLine="3614" w:firstLineChars="1000"/>
        <w:rPr>
          <w:rFonts w:hint="eastAsia" w:ascii="仿宋_GB2312" w:hAnsi="仿宋_GB2312" w:eastAsia="仿宋_GB2312" w:cs="仿宋_GB2312"/>
          <w:b/>
          <w:kern w:val="0"/>
          <w:sz w:val="36"/>
          <w:szCs w:val="36"/>
        </w:rPr>
      </w:pPr>
    </w:p>
    <w:p w14:paraId="3BFC8A2E">
      <w:pPr>
        <w:spacing w:line="360" w:lineRule="auto"/>
        <w:ind w:right="420" w:firstLine="3614" w:firstLineChars="1000"/>
        <w:rPr>
          <w:rFonts w:hint="eastAsia" w:ascii="仿宋_GB2312" w:hAnsi="仿宋_GB2312" w:eastAsia="仿宋_GB2312" w:cs="仿宋_GB2312"/>
          <w:b/>
          <w:kern w:val="0"/>
          <w:sz w:val="36"/>
          <w:szCs w:val="36"/>
        </w:rPr>
      </w:pPr>
    </w:p>
    <w:p w14:paraId="6D8ECBA7">
      <w:pPr>
        <w:spacing w:line="360" w:lineRule="auto"/>
        <w:ind w:right="420" w:firstLine="3614" w:firstLineChars="1000"/>
        <w:rPr>
          <w:rFonts w:hint="eastAsia" w:ascii="仿宋_GB2312" w:hAnsi="仿宋_GB2312" w:eastAsia="仿宋_GB2312" w:cs="仿宋_GB2312"/>
          <w:b/>
          <w:kern w:val="0"/>
          <w:sz w:val="36"/>
          <w:szCs w:val="36"/>
        </w:rPr>
      </w:pPr>
    </w:p>
    <w:p w14:paraId="1DEA4104">
      <w:pPr>
        <w:spacing w:line="360" w:lineRule="auto"/>
        <w:ind w:right="420" w:firstLine="3614" w:firstLineChars="1000"/>
        <w:rPr>
          <w:rFonts w:hint="eastAsia" w:ascii="仿宋_GB2312" w:hAnsi="仿宋_GB2312" w:eastAsia="仿宋_GB2312" w:cs="仿宋_GB2312"/>
          <w:b/>
          <w:kern w:val="0"/>
          <w:sz w:val="36"/>
          <w:szCs w:val="36"/>
        </w:rPr>
      </w:pPr>
    </w:p>
    <w:p w14:paraId="078BD7AD">
      <w:pPr>
        <w:spacing w:line="360" w:lineRule="auto"/>
        <w:ind w:right="420" w:firstLine="3614" w:firstLineChars="1000"/>
        <w:rPr>
          <w:rFonts w:hint="eastAsia" w:ascii="仿宋_GB2312" w:hAnsi="仿宋_GB2312" w:eastAsia="仿宋_GB2312" w:cs="仿宋_GB2312"/>
          <w:b/>
          <w:kern w:val="0"/>
          <w:sz w:val="36"/>
          <w:szCs w:val="36"/>
        </w:rPr>
      </w:pPr>
    </w:p>
    <w:p w14:paraId="52F7C9E6">
      <w:pPr>
        <w:spacing w:line="360" w:lineRule="auto"/>
        <w:ind w:right="420" w:firstLine="3614" w:firstLineChars="1000"/>
        <w:rPr>
          <w:rFonts w:hint="eastAsia" w:ascii="仿宋_GB2312" w:hAnsi="仿宋_GB2312" w:eastAsia="仿宋_GB2312" w:cs="仿宋_GB2312"/>
          <w:b/>
          <w:kern w:val="0"/>
          <w:sz w:val="36"/>
          <w:szCs w:val="36"/>
        </w:rPr>
      </w:pPr>
    </w:p>
    <w:p w14:paraId="1A1018CB">
      <w:pPr>
        <w:spacing w:line="360" w:lineRule="auto"/>
        <w:ind w:right="420" w:firstLine="3614" w:firstLineChars="1000"/>
        <w:rPr>
          <w:rFonts w:hint="eastAsia" w:ascii="仿宋_GB2312" w:hAnsi="仿宋_GB2312" w:eastAsia="仿宋_GB2312" w:cs="仿宋_GB2312"/>
          <w:b/>
          <w:kern w:val="0"/>
          <w:sz w:val="36"/>
          <w:szCs w:val="36"/>
        </w:rPr>
      </w:pPr>
    </w:p>
    <w:p w14:paraId="05199E4C">
      <w:pPr>
        <w:spacing w:line="360" w:lineRule="auto"/>
        <w:ind w:right="420" w:firstLine="3614" w:firstLineChars="1000"/>
        <w:rPr>
          <w:rFonts w:hint="eastAsia" w:ascii="仿宋_GB2312" w:hAnsi="仿宋_GB2312" w:eastAsia="仿宋_GB2312" w:cs="仿宋_GB2312"/>
          <w:b/>
          <w:kern w:val="0"/>
          <w:sz w:val="36"/>
          <w:szCs w:val="36"/>
        </w:rPr>
      </w:pPr>
    </w:p>
    <w:p w14:paraId="57241D8C">
      <w:pPr>
        <w:spacing w:line="360" w:lineRule="auto"/>
        <w:ind w:right="420" w:firstLine="3614" w:firstLineChars="1000"/>
        <w:rPr>
          <w:rFonts w:hint="eastAsia" w:ascii="仿宋_GB2312" w:hAnsi="仿宋_GB2312" w:eastAsia="仿宋_GB2312" w:cs="仿宋_GB2312"/>
          <w:b/>
          <w:kern w:val="0"/>
          <w:sz w:val="36"/>
          <w:szCs w:val="36"/>
        </w:rPr>
      </w:pPr>
    </w:p>
    <w:p w14:paraId="29C7D802">
      <w:pPr>
        <w:tabs>
          <w:tab w:val="left" w:pos="8085"/>
        </w:tabs>
        <w:spacing w:line="360" w:lineRule="auto"/>
        <w:ind w:firstLine="1285" w:firstLineChars="4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14:paraId="00A6EEAC">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14:paraId="11DDB96D">
      <w:pPr>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中国银保监会浙江监管局、杭州市地方金融监督管理局、杭州市经济和信息化局制定《杭州市政府采购支持中小企业信用融资管理办法》。相关事项通知如下：</w:t>
      </w:r>
    </w:p>
    <w:p w14:paraId="189376E9">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一、适用对象</w:t>
      </w:r>
    </w:p>
    <w:p w14:paraId="14EDE4E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凡已在浙江政府采购网上注册入库，并取得杭州市政府采购合同的中小企业供应商（以下简称“供应商”），均可申请政府采购信用融资。</w:t>
      </w:r>
    </w:p>
    <w:p w14:paraId="2297B861">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二、相关信息获取方式</w:t>
      </w:r>
    </w:p>
    <w:p w14:paraId="3ACD844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0502099">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　政府采购信用融资操作流程：</w:t>
      </w:r>
    </w:p>
    <w:p w14:paraId="1B477E60">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（一）线上融资模式：</w:t>
      </w:r>
    </w:p>
    <w:p w14:paraId="1537A4A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1.供应商根据合作银行提供的方案，自行选择金融产品，并办理开户等手续；</w:t>
      </w:r>
    </w:p>
    <w:p w14:paraId="1133C22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2.供应商中标后，可通过杭州市政府采购网或“浙里办”测算授信额度；</w:t>
      </w:r>
    </w:p>
    <w:p w14:paraId="7D8FA2A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3.采购合同签订后，供应商在杭州市政府采购网或“浙里办”向合作银行发出融资申请；</w:t>
      </w:r>
    </w:p>
    <w:p w14:paraId="7E96682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4.审批通过后，在线办理放贷手续。</w:t>
      </w:r>
    </w:p>
    <w:p w14:paraId="28EA5789">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（二）线下融资模式：</w:t>
      </w:r>
    </w:p>
    <w:p w14:paraId="394EF0E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1.供应商根据合作银行提供的方案，自行选择金融产品，向合作银行提出信用资格预审，并办理开户等手续；</w:t>
      </w:r>
    </w:p>
    <w:p w14:paraId="3D4DECA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2.采购合同签订后，供应商在杭州市政府采购网或“浙里办”向合作银行发出融资申请；</w:t>
      </w:r>
    </w:p>
    <w:p w14:paraId="594CF0F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3.合作银行在信用融资模块受理申请后，供应商提供审批材料。合作银行应对申请信用融资的供应商及备案的政府采购合同信息进行核对和审查；</w:t>
      </w:r>
    </w:p>
    <w:p w14:paraId="3DB6A12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4.审批通过后，合作银行应按照合作备忘录中约定的审批放款期限和优惠利率及时予以放款。</w:t>
      </w:r>
    </w:p>
    <w:p w14:paraId="1D44071C">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（三）杭州e融平台申请融资：</w:t>
      </w:r>
    </w:p>
    <w:p w14:paraId="1997A2A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供应商通过杭州e融平台政采贷专区，自行选择金融产品，按规定手续办理贷款流程。</w:t>
      </w:r>
    </w:p>
    <w:p w14:paraId="53EDB0BF">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四、注意事项</w:t>
      </w:r>
    </w:p>
    <w:p w14:paraId="34AB14C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1、对拟用于信用融资的政府采购合同，供应商在签订合同时应当在合同中注明融资银行名称及账号，作为在该银行的唯一收款账号。</w:t>
      </w:r>
    </w:p>
    <w:p w14:paraId="2EF94FB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14:paraId="73666070">
      <w:pPr>
        <w:spacing w:line="360" w:lineRule="auto"/>
        <w:ind w:left="5060" w:hanging="5060" w:hangingChars="2100"/>
        <w:rPr>
          <w:rFonts w:hint="eastAsia" w:ascii="仿宋_GB2312" w:hAnsi="仿宋_GB2312" w:eastAsia="仿宋_GB2312" w:cs="仿宋_GB2312"/>
          <w:b/>
          <w:bCs/>
          <w:kern w:val="0"/>
          <w:sz w:val="24"/>
        </w:rPr>
      </w:pPr>
    </w:p>
    <w:p w14:paraId="0EC4DFD1">
      <w:pPr>
        <w:pStyle w:val="3"/>
        <w:keepNext w:val="0"/>
        <w:keepLines w:val="0"/>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rPr>
      </w:pPr>
      <w:bookmarkStart w:id="559" w:name="_Toc465665161"/>
      <w:r>
        <w:rPr>
          <w:rFonts w:hint="eastAsia" w:ascii="仿宋_GB2312" w:hAnsi="仿宋_GB2312" w:eastAsia="仿宋_GB2312" w:cs="仿宋_GB2312"/>
        </w:rPr>
        <w:t>附件</w:t>
      </w:r>
      <w:bookmarkEnd w:id="559"/>
    </w:p>
    <w:p w14:paraId="5F6B5C07">
      <w:pPr>
        <w:spacing w:line="360" w:lineRule="auto"/>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14:paraId="6FE6E3FC">
      <w:pPr>
        <w:spacing w:line="360" w:lineRule="auto"/>
        <w:jc w:val="center"/>
        <w:rPr>
          <w:rFonts w:hint="eastAsia" w:ascii="仿宋_GB2312" w:hAnsi="仿宋_GB2312" w:eastAsia="仿宋_GB2312" w:cs="仿宋_GB2312"/>
          <w:b/>
          <w:spacing w:val="6"/>
          <w:sz w:val="32"/>
          <w:szCs w:val="32"/>
        </w:rPr>
      </w:pPr>
      <w:bookmarkStart w:id="560" w:name="OLE_LINK14"/>
      <w:bookmarkStart w:id="561" w:name="OLE_LINK13"/>
      <w:r>
        <w:rPr>
          <w:rFonts w:hint="eastAsia" w:ascii="仿宋_GB2312" w:hAnsi="仿宋_GB2312" w:eastAsia="仿宋_GB2312" w:cs="仿宋_GB2312"/>
          <w:b/>
          <w:spacing w:val="6"/>
          <w:sz w:val="32"/>
          <w:szCs w:val="32"/>
        </w:rPr>
        <w:t>残疾人福利性单位声明函</w:t>
      </w:r>
    </w:p>
    <w:bookmarkEnd w:id="560"/>
    <w:bookmarkEnd w:id="561"/>
    <w:p w14:paraId="032B2D56">
      <w:pPr>
        <w:spacing w:line="360" w:lineRule="auto"/>
        <w:rPr>
          <w:rFonts w:hint="eastAsia" w:ascii="仿宋_GB2312" w:hAnsi="仿宋_GB2312" w:eastAsia="仿宋_GB2312" w:cs="仿宋_GB2312"/>
          <w:b/>
          <w:spacing w:val="6"/>
          <w:sz w:val="30"/>
          <w:szCs w:val="30"/>
        </w:rPr>
      </w:pPr>
    </w:p>
    <w:p w14:paraId="5DD2CDF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95807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14:paraId="2090DE0A">
      <w:pPr>
        <w:spacing w:line="360" w:lineRule="auto"/>
        <w:ind w:firstLine="480" w:firstLineChars="200"/>
        <w:rPr>
          <w:rFonts w:hint="eastAsia" w:ascii="仿宋_GB2312" w:hAnsi="仿宋_GB2312" w:eastAsia="仿宋_GB2312" w:cs="仿宋_GB2312"/>
          <w:sz w:val="24"/>
        </w:rPr>
      </w:pPr>
    </w:p>
    <w:p w14:paraId="500C765A">
      <w:pPr>
        <w:spacing w:line="360" w:lineRule="auto"/>
        <w:ind w:firstLine="480" w:firstLineChars="200"/>
        <w:rPr>
          <w:rFonts w:hint="eastAsia" w:ascii="仿宋_GB2312" w:hAnsi="仿宋_GB2312" w:eastAsia="仿宋_GB2312" w:cs="仿宋_GB2312"/>
          <w:sz w:val="24"/>
        </w:rPr>
      </w:pPr>
    </w:p>
    <w:p w14:paraId="53114187">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14:paraId="131491C8">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p w14:paraId="0CC057AF">
      <w:pPr>
        <w:spacing w:line="360" w:lineRule="auto"/>
        <w:ind w:firstLine="480" w:firstLineChars="200"/>
        <w:rPr>
          <w:rFonts w:hint="eastAsia" w:ascii="仿宋_GB2312" w:hAnsi="仿宋_GB2312" w:eastAsia="仿宋_GB2312" w:cs="仿宋_GB2312"/>
          <w:sz w:val="24"/>
        </w:rPr>
      </w:pPr>
    </w:p>
    <w:p w14:paraId="4979F076">
      <w:pPr>
        <w:spacing w:line="360" w:lineRule="auto"/>
        <w:ind w:firstLine="420" w:firstLineChars="200"/>
        <w:rPr>
          <w:rFonts w:hint="eastAsia" w:ascii="仿宋_GB2312" w:hAnsi="仿宋_GB2312" w:eastAsia="仿宋_GB2312" w:cs="仿宋_GB2312"/>
        </w:rPr>
      </w:pPr>
    </w:p>
    <w:p w14:paraId="30E3C805">
      <w:pPr>
        <w:spacing w:line="360" w:lineRule="auto"/>
        <w:ind w:firstLine="420" w:firstLineChars="200"/>
        <w:rPr>
          <w:rFonts w:hint="eastAsia" w:ascii="仿宋_GB2312" w:hAnsi="仿宋_GB2312" w:eastAsia="仿宋_GB2312" w:cs="仿宋_GB2312"/>
        </w:rPr>
      </w:pPr>
    </w:p>
    <w:p w14:paraId="2A253EBC">
      <w:pPr>
        <w:spacing w:line="360" w:lineRule="auto"/>
        <w:ind w:firstLine="420" w:firstLineChars="200"/>
        <w:rPr>
          <w:rFonts w:hint="eastAsia" w:ascii="仿宋_GB2312" w:hAnsi="仿宋_GB2312" w:eastAsia="仿宋_GB2312" w:cs="仿宋_GB2312"/>
        </w:rPr>
      </w:pPr>
    </w:p>
    <w:p w14:paraId="769354C7">
      <w:pPr>
        <w:spacing w:line="360" w:lineRule="auto"/>
        <w:ind w:firstLine="420" w:firstLineChars="200"/>
        <w:rPr>
          <w:rFonts w:hint="eastAsia" w:ascii="仿宋_GB2312" w:hAnsi="仿宋_GB2312" w:eastAsia="仿宋_GB2312" w:cs="仿宋_GB2312"/>
        </w:rPr>
      </w:pPr>
    </w:p>
    <w:p w14:paraId="5B9363F7">
      <w:pPr>
        <w:spacing w:line="360" w:lineRule="auto"/>
        <w:rPr>
          <w:rFonts w:hint="eastAsia" w:ascii="仿宋_GB2312" w:hAnsi="仿宋_GB2312" w:eastAsia="仿宋_GB2312" w:cs="仿宋_GB2312"/>
          <w:b/>
          <w:sz w:val="24"/>
        </w:rPr>
      </w:pPr>
    </w:p>
    <w:p w14:paraId="71F838BE">
      <w:pPr>
        <w:spacing w:line="360" w:lineRule="auto"/>
        <w:rPr>
          <w:rFonts w:hint="eastAsia" w:ascii="仿宋_GB2312" w:hAnsi="仿宋_GB2312" w:eastAsia="仿宋_GB2312" w:cs="仿宋_GB2312"/>
          <w:b/>
          <w:sz w:val="24"/>
        </w:rPr>
      </w:pPr>
    </w:p>
    <w:p w14:paraId="382FA75F">
      <w:pPr>
        <w:spacing w:line="360" w:lineRule="auto"/>
        <w:rPr>
          <w:rFonts w:hint="eastAsia" w:ascii="仿宋_GB2312" w:hAnsi="仿宋_GB2312" w:eastAsia="仿宋_GB2312" w:cs="仿宋_GB2312"/>
          <w:b/>
          <w:sz w:val="24"/>
        </w:rPr>
      </w:pPr>
    </w:p>
    <w:p w14:paraId="345A4B9A">
      <w:pPr>
        <w:spacing w:line="360" w:lineRule="auto"/>
        <w:rPr>
          <w:rFonts w:hint="eastAsia" w:ascii="仿宋_GB2312" w:hAnsi="仿宋_GB2312" w:eastAsia="仿宋_GB2312" w:cs="仿宋_GB2312"/>
          <w:b/>
          <w:sz w:val="24"/>
        </w:rPr>
      </w:pPr>
    </w:p>
    <w:p w14:paraId="14B3F62D">
      <w:pPr>
        <w:spacing w:line="360" w:lineRule="auto"/>
        <w:rPr>
          <w:rFonts w:hint="eastAsia" w:ascii="仿宋_GB2312" w:hAnsi="仿宋_GB2312" w:eastAsia="仿宋_GB2312" w:cs="仿宋_GB2312"/>
          <w:b/>
          <w:sz w:val="24"/>
        </w:rPr>
      </w:pPr>
    </w:p>
    <w:p w14:paraId="2E25C805">
      <w:pPr>
        <w:spacing w:line="360" w:lineRule="auto"/>
        <w:rPr>
          <w:rFonts w:hint="eastAsia" w:ascii="仿宋_GB2312" w:hAnsi="仿宋_GB2312" w:eastAsia="仿宋_GB2312" w:cs="仿宋_GB2312"/>
          <w:b/>
          <w:sz w:val="24"/>
        </w:rPr>
      </w:pPr>
    </w:p>
    <w:p w14:paraId="6CD250A4">
      <w:pPr>
        <w:spacing w:line="360" w:lineRule="auto"/>
        <w:rPr>
          <w:rFonts w:hint="eastAsia" w:ascii="仿宋_GB2312" w:hAnsi="仿宋_GB2312" w:eastAsia="仿宋_GB2312" w:cs="仿宋_GB2312"/>
          <w:b/>
          <w:sz w:val="24"/>
        </w:rPr>
      </w:pPr>
    </w:p>
    <w:p w14:paraId="6C34F040">
      <w:pPr>
        <w:spacing w:line="360" w:lineRule="auto"/>
        <w:rPr>
          <w:rFonts w:hint="eastAsia" w:ascii="仿宋_GB2312" w:hAnsi="仿宋_GB2312" w:eastAsia="仿宋_GB2312" w:cs="仿宋_GB2312"/>
          <w:b/>
          <w:sz w:val="24"/>
        </w:rPr>
      </w:pPr>
    </w:p>
    <w:p w14:paraId="7EB87EDC">
      <w:pPr>
        <w:spacing w:line="360" w:lineRule="auto"/>
        <w:rPr>
          <w:rFonts w:hint="eastAsia" w:ascii="仿宋_GB2312" w:hAnsi="仿宋_GB2312" w:eastAsia="仿宋_GB2312" w:cs="仿宋_GB2312"/>
          <w:b/>
          <w:sz w:val="24"/>
        </w:rPr>
      </w:pPr>
    </w:p>
    <w:p w14:paraId="598562F8">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14:paraId="06FE72D8">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14:paraId="75850030">
      <w:pPr>
        <w:snapToGrid w:val="0"/>
        <w:spacing w:before="240" w:beforeLines="100"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14:paraId="3AF53D52">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14:paraId="2FAF3CB3">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220C9D17">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3AD6274C">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14:paraId="19D5D4FB">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0AC264FD">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2AA44574">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14:paraId="63457443">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14:paraId="37EFB03B">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069DEBC4">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14:paraId="62AB9072">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14:paraId="322EA42F">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14:paraId="4F74ABA4">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14:paraId="71124567">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41A0F9D5">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dotted"/>
        </w:rPr>
        <w:t xml:space="preserve">                                                       </w:t>
      </w:r>
    </w:p>
    <w:p w14:paraId="5592F563">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55EE3E23">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04EB22F5">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质疑事项2</w:t>
      </w:r>
    </w:p>
    <w:p w14:paraId="3BC38E13">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p w14:paraId="3C2C29C0">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14:paraId="1C24BDF2">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14:paraId="5C92B13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10A16915">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14:paraId="6CA240DE">
      <w:pPr>
        <w:spacing w:line="360" w:lineRule="auto"/>
        <w:jc w:val="center"/>
        <w:rPr>
          <w:rFonts w:hint="eastAsia" w:ascii="仿宋_GB2312" w:hAnsi="仿宋_GB2312" w:eastAsia="仿宋_GB2312" w:cs="仿宋_GB2312"/>
          <w:b/>
          <w:bCs/>
          <w:sz w:val="24"/>
        </w:rPr>
      </w:pPr>
    </w:p>
    <w:p w14:paraId="6AD7ECBA">
      <w:pPr>
        <w:spacing w:line="360" w:lineRule="auto"/>
        <w:rPr>
          <w:rFonts w:hint="eastAsia" w:ascii="仿宋_GB2312" w:hAnsi="仿宋_GB2312" w:eastAsia="仿宋_GB2312" w:cs="仿宋_GB2312"/>
          <w:b/>
          <w:sz w:val="24"/>
        </w:rPr>
      </w:pPr>
    </w:p>
    <w:p w14:paraId="753A81E3">
      <w:pPr>
        <w:spacing w:line="360" w:lineRule="auto"/>
        <w:rPr>
          <w:rFonts w:hint="eastAsia" w:ascii="仿宋_GB2312" w:hAnsi="仿宋_GB2312" w:eastAsia="仿宋_GB2312" w:cs="仿宋_GB2312"/>
          <w:b/>
          <w:sz w:val="24"/>
        </w:rPr>
      </w:pPr>
    </w:p>
    <w:p w14:paraId="22B1F306">
      <w:pPr>
        <w:spacing w:line="360" w:lineRule="auto"/>
        <w:rPr>
          <w:rFonts w:hint="eastAsia" w:ascii="仿宋_GB2312" w:hAnsi="仿宋_GB2312" w:eastAsia="仿宋_GB2312" w:cs="仿宋_GB2312"/>
          <w:b/>
          <w:sz w:val="24"/>
        </w:rPr>
      </w:pPr>
    </w:p>
    <w:p w14:paraId="6B8A787F">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质疑函制作说明：</w:t>
      </w:r>
    </w:p>
    <w:p w14:paraId="19F3D594">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14:paraId="52268379">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14:paraId="775DA866">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14:paraId="2C51A69E">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14:paraId="58388610">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14:paraId="2D9CFAC3">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14:paraId="2FDDAF6A">
      <w:pPr>
        <w:widowControl/>
        <w:spacing w:line="360" w:lineRule="auto"/>
        <w:ind w:firstLine="600" w:firstLineChars="200"/>
        <w:jc w:val="left"/>
        <w:rPr>
          <w:rFonts w:hint="eastAsia" w:ascii="仿宋_GB2312" w:hAnsi="仿宋_GB2312" w:eastAsia="仿宋_GB2312" w:cs="仿宋_GB2312"/>
          <w:sz w:val="30"/>
          <w:szCs w:val="30"/>
        </w:rPr>
      </w:pPr>
    </w:p>
    <w:p w14:paraId="5021DE90">
      <w:pPr>
        <w:spacing w:line="360" w:lineRule="auto"/>
        <w:jc w:val="center"/>
        <w:rPr>
          <w:rFonts w:hint="eastAsia" w:ascii="仿宋_GB2312" w:hAnsi="仿宋_GB2312" w:eastAsia="仿宋_GB2312" w:cs="仿宋_GB2312"/>
          <w:b/>
          <w:spacing w:val="6"/>
          <w:sz w:val="32"/>
          <w:szCs w:val="32"/>
        </w:rPr>
      </w:pPr>
    </w:p>
    <w:p w14:paraId="60EE42A0">
      <w:pPr>
        <w:spacing w:line="360" w:lineRule="auto"/>
        <w:jc w:val="center"/>
        <w:rPr>
          <w:rFonts w:hint="eastAsia" w:ascii="仿宋_GB2312" w:hAnsi="仿宋_GB2312" w:eastAsia="仿宋_GB2312" w:cs="仿宋_GB2312"/>
          <w:b/>
          <w:spacing w:val="6"/>
          <w:sz w:val="32"/>
          <w:szCs w:val="32"/>
        </w:rPr>
      </w:pPr>
    </w:p>
    <w:p w14:paraId="641489BD">
      <w:pPr>
        <w:spacing w:line="360" w:lineRule="auto"/>
        <w:jc w:val="center"/>
        <w:rPr>
          <w:rFonts w:hint="eastAsia" w:ascii="仿宋_GB2312" w:hAnsi="仿宋_GB2312" w:eastAsia="仿宋_GB2312" w:cs="仿宋_GB2312"/>
          <w:b/>
          <w:spacing w:val="6"/>
          <w:sz w:val="32"/>
          <w:szCs w:val="32"/>
        </w:rPr>
      </w:pPr>
    </w:p>
    <w:p w14:paraId="48DC5941">
      <w:pPr>
        <w:spacing w:line="360" w:lineRule="auto"/>
        <w:jc w:val="center"/>
        <w:rPr>
          <w:rFonts w:hint="eastAsia" w:ascii="仿宋_GB2312" w:hAnsi="仿宋_GB2312" w:eastAsia="仿宋_GB2312" w:cs="仿宋_GB2312"/>
          <w:b/>
          <w:spacing w:val="6"/>
          <w:sz w:val="32"/>
          <w:szCs w:val="32"/>
        </w:rPr>
      </w:pPr>
    </w:p>
    <w:p w14:paraId="301F7D37">
      <w:pPr>
        <w:spacing w:line="360" w:lineRule="auto"/>
        <w:jc w:val="center"/>
        <w:rPr>
          <w:rFonts w:hint="eastAsia" w:ascii="仿宋_GB2312" w:hAnsi="仿宋_GB2312" w:eastAsia="仿宋_GB2312" w:cs="仿宋_GB2312"/>
          <w:b/>
          <w:spacing w:val="6"/>
          <w:sz w:val="32"/>
          <w:szCs w:val="32"/>
        </w:rPr>
      </w:pPr>
    </w:p>
    <w:p w14:paraId="1EFED19B">
      <w:pPr>
        <w:spacing w:line="360" w:lineRule="auto"/>
        <w:jc w:val="center"/>
        <w:rPr>
          <w:rFonts w:hint="eastAsia" w:ascii="仿宋_GB2312" w:hAnsi="仿宋_GB2312" w:eastAsia="仿宋_GB2312" w:cs="仿宋_GB2312"/>
          <w:b/>
          <w:spacing w:val="6"/>
          <w:sz w:val="32"/>
          <w:szCs w:val="32"/>
        </w:rPr>
      </w:pPr>
    </w:p>
    <w:p w14:paraId="33A47320">
      <w:pPr>
        <w:spacing w:line="360" w:lineRule="auto"/>
        <w:jc w:val="center"/>
        <w:rPr>
          <w:rFonts w:hint="eastAsia" w:ascii="仿宋_GB2312" w:hAnsi="仿宋_GB2312" w:eastAsia="仿宋_GB2312" w:cs="仿宋_GB2312"/>
          <w:b/>
          <w:spacing w:val="6"/>
          <w:sz w:val="32"/>
          <w:szCs w:val="32"/>
        </w:rPr>
      </w:pPr>
    </w:p>
    <w:p w14:paraId="22D5EF59">
      <w:pPr>
        <w:spacing w:line="360" w:lineRule="auto"/>
        <w:jc w:val="center"/>
        <w:rPr>
          <w:rFonts w:hint="eastAsia" w:ascii="仿宋_GB2312" w:hAnsi="仿宋_GB2312" w:eastAsia="仿宋_GB2312" w:cs="仿宋_GB2312"/>
          <w:b/>
          <w:spacing w:val="6"/>
          <w:sz w:val="32"/>
          <w:szCs w:val="32"/>
        </w:rPr>
      </w:pPr>
    </w:p>
    <w:p w14:paraId="34B4B523">
      <w:pPr>
        <w:spacing w:line="360" w:lineRule="auto"/>
        <w:jc w:val="center"/>
        <w:rPr>
          <w:rFonts w:hint="eastAsia" w:ascii="仿宋_GB2312" w:hAnsi="仿宋_GB2312" w:eastAsia="仿宋_GB2312" w:cs="仿宋_GB2312"/>
          <w:b/>
          <w:spacing w:val="6"/>
          <w:sz w:val="32"/>
          <w:szCs w:val="32"/>
        </w:rPr>
      </w:pPr>
    </w:p>
    <w:p w14:paraId="48EB2923">
      <w:pPr>
        <w:spacing w:line="360" w:lineRule="auto"/>
        <w:jc w:val="center"/>
        <w:rPr>
          <w:rFonts w:hint="eastAsia" w:ascii="仿宋_GB2312" w:hAnsi="仿宋_GB2312" w:eastAsia="仿宋_GB2312" w:cs="仿宋_GB2312"/>
          <w:b/>
          <w:spacing w:val="6"/>
          <w:sz w:val="32"/>
          <w:szCs w:val="32"/>
        </w:rPr>
      </w:pPr>
    </w:p>
    <w:p w14:paraId="5C485943">
      <w:pPr>
        <w:spacing w:line="360" w:lineRule="auto"/>
        <w:jc w:val="center"/>
        <w:rPr>
          <w:rFonts w:hint="eastAsia" w:ascii="仿宋_GB2312" w:hAnsi="仿宋_GB2312" w:eastAsia="仿宋_GB2312" w:cs="仿宋_GB2312"/>
          <w:b/>
          <w:spacing w:val="6"/>
          <w:sz w:val="32"/>
          <w:szCs w:val="32"/>
        </w:rPr>
      </w:pPr>
    </w:p>
    <w:p w14:paraId="1DB16970">
      <w:pPr>
        <w:spacing w:line="360" w:lineRule="auto"/>
        <w:jc w:val="center"/>
        <w:rPr>
          <w:rFonts w:hint="eastAsia" w:ascii="仿宋_GB2312" w:hAnsi="仿宋_GB2312" w:eastAsia="仿宋_GB2312" w:cs="仿宋_GB2312"/>
          <w:b/>
          <w:spacing w:val="6"/>
          <w:sz w:val="32"/>
          <w:szCs w:val="32"/>
        </w:rPr>
      </w:pPr>
    </w:p>
    <w:p w14:paraId="5A785CD0">
      <w:pPr>
        <w:spacing w:line="360" w:lineRule="auto"/>
        <w:jc w:val="left"/>
        <w:rPr>
          <w:rFonts w:hint="eastAsia" w:ascii="仿宋_GB2312" w:hAnsi="仿宋_GB2312" w:eastAsia="仿宋_GB2312" w:cs="仿宋_GB2312"/>
          <w:b/>
          <w:spacing w:val="6"/>
          <w:sz w:val="32"/>
          <w:szCs w:val="32"/>
        </w:rPr>
      </w:pPr>
    </w:p>
    <w:p w14:paraId="06DB2769">
      <w:pPr>
        <w:spacing w:line="360" w:lineRule="auto"/>
        <w:jc w:val="left"/>
        <w:rPr>
          <w:rFonts w:hint="eastAsia" w:ascii="仿宋_GB2312" w:hAnsi="仿宋_GB2312" w:eastAsia="仿宋_GB2312" w:cs="仿宋_GB2312"/>
          <w:b/>
          <w:spacing w:val="6"/>
          <w:sz w:val="32"/>
          <w:szCs w:val="32"/>
        </w:rPr>
      </w:pPr>
    </w:p>
    <w:p w14:paraId="70127899">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14:paraId="789CDE76">
      <w:pPr>
        <w:spacing w:line="360" w:lineRule="auto"/>
        <w:jc w:val="center"/>
        <w:rPr>
          <w:rFonts w:hint="eastAsia" w:ascii="仿宋_GB2312" w:hAnsi="仿宋_GB2312" w:eastAsia="仿宋_GB2312" w:cs="仿宋_GB2312"/>
          <w:b/>
          <w:sz w:val="24"/>
        </w:rPr>
      </w:pPr>
    </w:p>
    <w:p w14:paraId="39C90F91">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14:paraId="411A2D9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一、投诉相关主体基本情况</w:t>
      </w:r>
    </w:p>
    <w:p w14:paraId="561D42C1">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14:paraId="4CBF2262">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52A69119">
      <w:pPr>
        <w:tabs>
          <w:tab w:val="left" w:pos="6510"/>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39A25F29">
      <w:pPr>
        <w:tabs>
          <w:tab w:val="left" w:pos="6510"/>
        </w:tabs>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2F87FEA7">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7FA11B99">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14:paraId="61BAAA41">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3BA1030D">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05CCF946">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2405BA9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被投诉人2</w:t>
      </w:r>
    </w:p>
    <w:p w14:paraId="193CC903">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14:paraId="3B3188C3">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3A06F0EA">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12B59524">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0056F47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二、投诉项目基本情况</w:t>
      </w:r>
    </w:p>
    <w:p w14:paraId="4312C180">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14:paraId="79115317">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199DAE7B">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244AF562">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14:paraId="7AE9775C">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552D5B74">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2B234A3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三、质疑基本情况</w:t>
      </w:r>
    </w:p>
    <w:p w14:paraId="2D937865">
      <w:pPr>
        <w:spacing w:line="360" w:lineRule="auto"/>
        <w:ind w:firstLine="480" w:firstLineChars="200"/>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14:paraId="29ECC73F">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43184949">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14:paraId="60C93DD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四、投诉事项具体内容</w:t>
      </w:r>
    </w:p>
    <w:p w14:paraId="725D9551">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14:paraId="5512FAD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2F70E4BD">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7204C4CB">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3FC25281">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7DA3B61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投诉事项2</w:t>
      </w:r>
    </w:p>
    <w:p w14:paraId="6E24F265">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14:paraId="7EC8F47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14:paraId="685F8A2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134A1076">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p>
    <w:p w14:paraId="76F1BD20">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28A65AB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14:paraId="66405159">
      <w:pPr>
        <w:spacing w:line="360" w:lineRule="auto"/>
        <w:rPr>
          <w:rFonts w:hint="eastAsia" w:ascii="仿宋_GB2312" w:hAnsi="仿宋_GB2312" w:eastAsia="仿宋_GB2312" w:cs="仿宋_GB2312"/>
          <w:b/>
          <w:sz w:val="24"/>
        </w:rPr>
      </w:pPr>
    </w:p>
    <w:p w14:paraId="02185B79">
      <w:pPr>
        <w:spacing w:line="360" w:lineRule="auto"/>
        <w:rPr>
          <w:rFonts w:hint="eastAsia" w:ascii="仿宋_GB2312" w:hAnsi="仿宋_GB2312" w:eastAsia="仿宋_GB2312" w:cs="仿宋_GB2312"/>
          <w:b/>
          <w:sz w:val="24"/>
        </w:rPr>
      </w:pPr>
    </w:p>
    <w:p w14:paraId="09CF8076">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投诉书制作说明：</w:t>
      </w:r>
    </w:p>
    <w:p w14:paraId="6E3EEBC0">
      <w:pPr>
        <w:widowControl/>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14:paraId="2D5BB423">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14:paraId="445FE1BB">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14:paraId="71B20F28">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14:paraId="2A9A510B">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14:paraId="0ADCC82D">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14:paraId="031B5701">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14:paraId="5E4DCC4B">
      <w:pPr>
        <w:spacing w:line="360" w:lineRule="auto"/>
        <w:rPr>
          <w:rFonts w:hint="eastAsia" w:ascii="仿宋_GB2312" w:hAnsi="仿宋_GB2312" w:eastAsia="仿宋_GB2312" w:cs="仿宋_GB2312"/>
          <w:b/>
          <w:sz w:val="24"/>
        </w:rPr>
      </w:pPr>
    </w:p>
    <w:p w14:paraId="40ADE5B1">
      <w:pPr>
        <w:autoSpaceDE w:val="0"/>
        <w:autoSpaceDN w:val="0"/>
        <w:jc w:val="center"/>
        <w:rPr>
          <w:rFonts w:hint="eastAsia" w:ascii="仿宋_GB2312" w:hAnsi="仿宋_GB2312" w:eastAsia="仿宋_GB2312" w:cs="仿宋_GB2312"/>
          <w:b/>
          <w:spacing w:val="6"/>
          <w:sz w:val="32"/>
          <w:szCs w:val="32"/>
        </w:rPr>
      </w:pPr>
    </w:p>
    <w:p w14:paraId="51B100F4">
      <w:pPr>
        <w:autoSpaceDE w:val="0"/>
        <w:autoSpaceDN w:val="0"/>
        <w:jc w:val="center"/>
        <w:rPr>
          <w:rFonts w:hint="eastAsia" w:ascii="仿宋_GB2312" w:hAnsi="仿宋_GB2312" w:eastAsia="仿宋_GB2312" w:cs="仿宋_GB2312"/>
          <w:b/>
          <w:spacing w:val="6"/>
          <w:sz w:val="32"/>
          <w:szCs w:val="32"/>
        </w:rPr>
      </w:pPr>
    </w:p>
    <w:p w14:paraId="77074C6E">
      <w:pPr>
        <w:autoSpaceDE w:val="0"/>
        <w:autoSpaceDN w:val="0"/>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附件4：</w:t>
      </w:r>
    </w:p>
    <w:p w14:paraId="4B2E97F4">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业务专用章使用说明函</w:t>
      </w:r>
    </w:p>
    <w:p w14:paraId="17DCF98F">
      <w:pPr>
        <w:spacing w:line="360" w:lineRule="auto"/>
        <w:rPr>
          <w:rFonts w:hint="eastAsia" w:ascii="仿宋_GB2312" w:hAnsi="仿宋_GB2312" w:eastAsia="仿宋_GB2312" w:cs="仿宋_GB2312"/>
          <w:sz w:val="24"/>
        </w:rPr>
      </w:pPr>
    </w:p>
    <w:p w14:paraId="0702EE8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杭州市交通职业高级中学</w:t>
      </w:r>
      <w:r>
        <w:rPr>
          <w:rFonts w:hint="eastAsia" w:ascii="仿宋_GB2312" w:hAnsi="仿宋_GB2312" w:eastAsia="仿宋_GB2312" w:cs="仿宋_GB2312"/>
          <w:sz w:val="24"/>
        </w:rPr>
        <w:t>、杭州市教育发展服务中心 ：</w:t>
      </w:r>
    </w:p>
    <w:p w14:paraId="40F05E5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 xml:space="preserve">我方所使用的“XX专用章”与法定名称章具有同等的法律效力，对使用“XX专用章”的行为予以完全承认，并愿意承担相应责任。   </w:t>
      </w:r>
    </w:p>
    <w:p w14:paraId="2E81460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特此说明。</w:t>
      </w:r>
    </w:p>
    <w:p w14:paraId="0682EA1A">
      <w:pPr>
        <w:spacing w:line="360" w:lineRule="auto"/>
        <w:ind w:firstLine="494"/>
        <w:rPr>
          <w:rFonts w:hint="eastAsia" w:ascii="仿宋_GB2312" w:hAnsi="仿宋_GB2312" w:eastAsia="仿宋_GB2312" w:cs="仿宋_GB2312"/>
          <w:sz w:val="24"/>
        </w:rPr>
      </w:pPr>
    </w:p>
    <w:p w14:paraId="66507174">
      <w:pPr>
        <w:spacing w:line="360" w:lineRule="auto"/>
        <w:ind w:firstLine="494"/>
        <w:rPr>
          <w:rFonts w:hint="eastAsia" w:ascii="仿宋_GB2312" w:hAnsi="仿宋_GB2312" w:eastAsia="仿宋_GB2312" w:cs="仿宋_GB2312"/>
          <w:sz w:val="24"/>
        </w:rPr>
      </w:pPr>
    </w:p>
    <w:p w14:paraId="07DB03A8">
      <w:pPr>
        <w:spacing w:line="360" w:lineRule="auto"/>
        <w:ind w:firstLine="494"/>
        <w:rPr>
          <w:rFonts w:hint="eastAsia" w:ascii="仿宋_GB2312" w:hAnsi="仿宋_GB2312" w:eastAsia="仿宋_GB2312" w:cs="仿宋_GB2312"/>
          <w:sz w:val="24"/>
        </w:rPr>
      </w:pPr>
    </w:p>
    <w:p w14:paraId="1FE83B99">
      <w:pPr>
        <w:spacing w:line="360" w:lineRule="auto"/>
        <w:ind w:firstLine="494"/>
        <w:rPr>
          <w:rFonts w:hint="eastAsia" w:ascii="仿宋_GB2312" w:hAnsi="仿宋_GB2312" w:eastAsia="仿宋_GB2312" w:cs="仿宋_GB2312"/>
          <w:sz w:val="24"/>
        </w:rPr>
      </w:pPr>
    </w:p>
    <w:p w14:paraId="2EF79241">
      <w:pPr>
        <w:spacing w:line="360" w:lineRule="auto"/>
        <w:ind w:right="480" w:firstLine="4080" w:firstLineChars="1700"/>
        <w:rPr>
          <w:rFonts w:hint="eastAsia" w:ascii="仿宋_GB2312" w:hAnsi="仿宋_GB2312" w:eastAsia="仿宋_GB2312" w:cs="仿宋_GB2312"/>
          <w:sz w:val="24"/>
        </w:rPr>
      </w:pPr>
      <w:r>
        <w:rPr>
          <w:rFonts w:hint="eastAsia" w:ascii="仿宋_GB2312" w:hAnsi="仿宋_GB2312" w:eastAsia="仿宋_GB2312" w:cs="仿宋_GB2312"/>
          <w:sz w:val="24"/>
        </w:rPr>
        <w:t>投标单位（法定名称章）：</w:t>
      </w:r>
    </w:p>
    <w:p w14:paraId="7609034C">
      <w:pPr>
        <w:ind w:right="960" w:firstLine="494"/>
        <w:jc w:val="right"/>
        <w:rPr>
          <w:rFonts w:hint="eastAsia" w:ascii="仿宋_GB2312" w:hAnsi="仿宋_GB2312" w:eastAsia="仿宋_GB2312" w:cs="仿宋_GB2312"/>
          <w:sz w:val="24"/>
        </w:rPr>
      </w:pPr>
      <w:r>
        <w:rPr>
          <w:rFonts w:hint="eastAsia" w:ascii="仿宋_GB2312" w:hAnsi="仿宋_GB2312" w:eastAsia="仿宋_GB2312" w:cs="仿宋_GB2312"/>
          <w:sz w:val="24"/>
        </w:rPr>
        <w:t>日期：       年     月    日</w:t>
      </w:r>
    </w:p>
    <w:p w14:paraId="7B3A5383">
      <w:pPr>
        <w:rPr>
          <w:rFonts w:hint="eastAsia" w:ascii="仿宋_GB2312" w:hAnsi="仿宋_GB2312" w:eastAsia="仿宋_GB2312" w:cs="仿宋_GB2312"/>
          <w:sz w:val="24"/>
        </w:rPr>
      </w:pPr>
      <w:r>
        <w:rPr>
          <w:rFonts w:hint="eastAsia" w:ascii="仿宋_GB2312" w:hAnsi="仿宋_GB2312" w:eastAsia="仿宋_GB2312" w:cs="仿宋_GB2312"/>
          <w:b/>
          <w:bCs/>
          <w:sz w:val="24"/>
        </w:rPr>
        <w:t>附：</w:t>
      </w:r>
    </w:p>
    <w:p w14:paraId="51779432">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_GB2312" w:eastAsia="仿宋_GB2312" w:cs="仿宋_GB2312"/>
          <w:sz w:val="24"/>
        </w:rPr>
        <w:t>投标单位法定名称章（印模）                投标单位“XX专用章”（印模）</w:t>
      </w:r>
    </w:p>
    <w:p w14:paraId="3B66CD23">
      <w:pPr>
        <w:autoSpaceDE w:val="0"/>
        <w:autoSpaceDN w:val="0"/>
        <w:jc w:val="center"/>
        <w:rPr>
          <w:rFonts w:hint="eastAsia" w:ascii="仿宋_GB2312" w:hAnsi="仿宋_GB2312" w:eastAsia="仿宋_GB2312" w:cs="仿宋_GB2312"/>
          <w:b/>
          <w:spacing w:val="6"/>
          <w:sz w:val="32"/>
          <w:szCs w:val="32"/>
        </w:rPr>
      </w:pPr>
    </w:p>
    <w:p w14:paraId="3F6740C4">
      <w:pPr>
        <w:autoSpaceDE w:val="0"/>
        <w:autoSpaceDN w:val="0"/>
        <w:jc w:val="center"/>
        <w:rPr>
          <w:rFonts w:hint="eastAsia" w:ascii="仿宋_GB2312" w:hAnsi="仿宋_GB2312" w:eastAsia="仿宋_GB2312" w:cs="仿宋_GB2312"/>
          <w:b/>
          <w:spacing w:val="6"/>
          <w:sz w:val="32"/>
          <w:szCs w:val="32"/>
        </w:rPr>
      </w:pPr>
    </w:p>
    <w:p w14:paraId="21EF023F">
      <w:pPr>
        <w:autoSpaceDE w:val="0"/>
        <w:autoSpaceDN w:val="0"/>
        <w:jc w:val="center"/>
        <w:rPr>
          <w:rFonts w:hint="eastAsia" w:ascii="仿宋_GB2312" w:hAnsi="仿宋_GB2312" w:eastAsia="仿宋_GB2312" w:cs="仿宋_GB2312"/>
          <w:b/>
          <w:spacing w:val="6"/>
          <w:sz w:val="32"/>
          <w:szCs w:val="32"/>
        </w:rPr>
      </w:pPr>
    </w:p>
    <w:p w14:paraId="7CF7DB75">
      <w:pPr>
        <w:autoSpaceDE w:val="0"/>
        <w:autoSpaceDN w:val="0"/>
        <w:jc w:val="center"/>
        <w:rPr>
          <w:rFonts w:hint="eastAsia" w:ascii="仿宋_GB2312" w:hAnsi="仿宋_GB2312" w:eastAsia="仿宋_GB2312" w:cs="仿宋_GB2312"/>
          <w:b/>
          <w:spacing w:val="6"/>
          <w:sz w:val="32"/>
          <w:szCs w:val="32"/>
        </w:rPr>
      </w:pPr>
    </w:p>
    <w:p w14:paraId="0BD28AF4">
      <w:pPr>
        <w:autoSpaceDE w:val="0"/>
        <w:autoSpaceDN w:val="0"/>
        <w:jc w:val="center"/>
        <w:rPr>
          <w:rFonts w:hint="eastAsia" w:ascii="仿宋_GB2312" w:hAnsi="仿宋_GB2312" w:eastAsia="仿宋_GB2312" w:cs="仿宋_GB2312"/>
          <w:b/>
          <w:spacing w:val="6"/>
          <w:sz w:val="32"/>
          <w:szCs w:val="32"/>
        </w:rPr>
      </w:pPr>
    </w:p>
    <w:p w14:paraId="33B1D7DF">
      <w:pPr>
        <w:autoSpaceDE w:val="0"/>
        <w:autoSpaceDN w:val="0"/>
        <w:jc w:val="center"/>
        <w:rPr>
          <w:rFonts w:hint="eastAsia" w:ascii="仿宋_GB2312" w:hAnsi="仿宋_GB2312" w:eastAsia="仿宋_GB2312" w:cs="仿宋_GB2312"/>
          <w:b/>
          <w:spacing w:val="6"/>
          <w:sz w:val="32"/>
          <w:szCs w:val="32"/>
        </w:rPr>
      </w:pPr>
    </w:p>
    <w:p w14:paraId="468DD4E8">
      <w:pPr>
        <w:autoSpaceDE w:val="0"/>
        <w:autoSpaceDN w:val="0"/>
        <w:jc w:val="center"/>
        <w:rPr>
          <w:rFonts w:hint="eastAsia" w:ascii="仿宋_GB2312" w:hAnsi="仿宋_GB2312" w:eastAsia="仿宋_GB2312" w:cs="仿宋_GB2312"/>
          <w:b/>
          <w:spacing w:val="6"/>
          <w:sz w:val="32"/>
          <w:szCs w:val="32"/>
        </w:rPr>
      </w:pPr>
    </w:p>
    <w:p w14:paraId="08358711">
      <w:pPr>
        <w:snapToGrid w:val="0"/>
        <w:spacing w:before="50" w:after="50"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spacing w:val="6"/>
          <w:sz w:val="32"/>
          <w:szCs w:val="32"/>
        </w:rPr>
        <w:br w:type="page"/>
      </w: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kern w:val="0"/>
          <w:sz w:val="32"/>
          <w:szCs w:val="32"/>
          <w:lang w:val="zh-CN"/>
        </w:rPr>
        <w:t>联合协议</w:t>
      </w:r>
    </w:p>
    <w:p w14:paraId="5670CA0F">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投标。 </w:t>
      </w:r>
    </w:p>
    <w:p w14:paraId="58C34237">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14:paraId="54A5B8C6">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269FB51F">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p>
    <w:p w14:paraId="017008A7">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14:paraId="776DE5C5">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 xml:space="preserve"> ；</w:t>
      </w:r>
    </w:p>
    <w:p w14:paraId="121EDB79">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p w14:paraId="72A06AB9">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四、联合体成员中小企业合同份额。</w:t>
      </w:r>
    </w:p>
    <w:p w14:paraId="7F05C489">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1、</w:t>
      </w:r>
      <w:r>
        <w:rPr>
          <w:rFonts w:hint="eastAsia" w:ascii="仿宋_GB2312" w:hAnsi="仿宋_GB2312" w:eastAsia="仿宋_GB2312" w:cs="仿宋_GB2312"/>
          <w:kern w:val="0"/>
          <w:sz w:val="24"/>
          <w:u w:val="single"/>
        </w:rPr>
        <w:t>（联合体成员X,……）</w:t>
      </w:r>
      <w:r>
        <w:rPr>
          <w:rFonts w:hint="eastAsia" w:ascii="仿宋_GB2312" w:hAnsi="仿宋_GB2312" w:eastAsia="仿宋_GB2312" w:cs="仿宋_GB2312"/>
          <w:kern w:val="0"/>
          <w:sz w:val="24"/>
        </w:rPr>
        <w:t>提供的全部货物由小微企业制造，其合同份额占到合同总金额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14:paraId="707C9DD8">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lang w:val="zh-CN"/>
        </w:rPr>
        <w:t>）</w:t>
      </w:r>
    </w:p>
    <w:p w14:paraId="0BDC3747">
      <w:pPr>
        <w:snapToGrid w:val="0"/>
        <w:spacing w:line="360" w:lineRule="auto"/>
        <w:ind w:firstLine="576"/>
        <w:rPr>
          <w:rFonts w:hint="eastAsia" w:ascii="仿宋_GB2312" w:hAnsi="仿宋_GB2312" w:eastAsia="仿宋_GB2312" w:cs="仿宋_GB2312"/>
          <w:kern w:val="0"/>
          <w:sz w:val="24"/>
          <w:lang w:val="zh-CN"/>
        </w:rPr>
      </w:pPr>
    </w:p>
    <w:p w14:paraId="12EDED11">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14:paraId="37F43C8F">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14:paraId="385BA709">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14:paraId="58E0509F">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14:paraId="33FC24AD">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14:paraId="7354ABFC">
      <w:pPr>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3B643340">
      <w:pPr>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79D34719">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14:paraId="0E720B43">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6CC3A18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46C61BFB">
      <w:pPr>
        <w:widowControl/>
        <w:adjustRightInd/>
        <w:jc w:val="left"/>
        <w:rPr>
          <w:rFonts w:hint="eastAsia" w:ascii="仿宋_GB2312" w:hAnsi="仿宋_GB2312" w:eastAsia="仿宋_GB2312" w:cs="仿宋_GB2312"/>
          <w:b/>
          <w:bCs/>
          <w:sz w:val="32"/>
          <w:szCs w:val="32"/>
        </w:rPr>
      </w:pPr>
      <w:r>
        <w:rPr>
          <w:rFonts w:hint="eastAsia" w:ascii="仿宋_GB2312" w:hAnsi="仿宋_GB2312" w:eastAsia="仿宋_GB2312" w:cs="仿宋_GB2312"/>
        </w:rPr>
        <w:br w:type="page"/>
      </w:r>
    </w:p>
    <w:p w14:paraId="5744C669"/>
    <w:p w14:paraId="11816CDD">
      <w:pPr>
        <w:snapToGrid w:val="0"/>
        <w:spacing w:line="360" w:lineRule="auto"/>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附件6：分包意向协议</w:t>
      </w:r>
    </w:p>
    <w:p w14:paraId="420A6D51">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14:paraId="7D5CCA2C">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lang w:eastAsia="zh-CN"/>
        </w:rPr>
        <w:t>杭州市交通职业高级中学新校区设备项目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HJZCD-2024-044</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14:paraId="50D32B19">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14:paraId="373502E1">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14:paraId="21EAFED3">
      <w:pPr>
        <w:ind w:firstLine="630" w:firstLineChars="300"/>
      </w:pPr>
      <w:r>
        <w:rPr>
          <w:rFonts w:hint="eastAsia"/>
        </w:rPr>
        <w:t>……</w:t>
      </w:r>
    </w:p>
    <w:p w14:paraId="2FEA3C05">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14:paraId="5B88ADD3">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（分包供应商X,……）提供的货物全部由小微企业制造，</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14:paraId="3CB2E1B8">
      <w:pPr>
        <w:spacing w:line="360" w:lineRule="auto"/>
        <w:ind w:firstLine="480" w:firstLineChars="200"/>
        <w:rPr>
          <w:rFonts w:hint="eastAsia" w:ascii="仿宋_GB2312" w:hAnsi="仿宋_GB2312" w:eastAsia="仿宋_GB2312" w:cs="仿宋_GB2312"/>
          <w:b/>
          <w:bCs/>
          <w:kern w:val="0"/>
          <w:sz w:val="24"/>
          <w:lang w:val="zh-CN"/>
        </w:rPr>
      </w:pPr>
      <w:r>
        <w:rPr>
          <w:rFonts w:hint="eastAsia" w:ascii="仿宋_GB2312" w:hAnsi="仿宋_GB2312" w:eastAsia="仿宋_GB2312" w:cs="仿宋_GB2312"/>
          <w:sz w:val="24"/>
        </w:rPr>
        <w:t>2、</w:t>
      </w:r>
      <w:bookmarkStart w:id="562" w:name="_Hlk101133173"/>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bookmarkEnd w:id="562"/>
    </w:p>
    <w:p w14:paraId="4D3D8467">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14:paraId="134EB602">
      <w:pPr>
        <w:snapToGrid w:val="0"/>
        <w:spacing w:line="360" w:lineRule="auto"/>
        <w:ind w:firstLine="576"/>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14:paraId="6931F932">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14:paraId="24DE5E5E">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0AF17B73">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14:paraId="026B3129">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474454CB">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14:paraId="0FF28585">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47BAEFCE">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14:paraId="68CBB6D2">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1CD411AB">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八、其他</w:t>
      </w:r>
    </w:p>
    <w:p w14:paraId="6D02B142">
      <w:pPr>
        <w:snapToGrid w:val="0"/>
        <w:spacing w:line="360" w:lineRule="auto"/>
        <w:ind w:left="5758" w:leftChars="342" w:hanging="5040" w:hangingChars="21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                                     投标人名称(电子签名)：</w:t>
      </w:r>
    </w:p>
    <w:p w14:paraId="08C8326E">
      <w:pPr>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分包供应商名称(电子签名/公章)：</w:t>
      </w:r>
    </w:p>
    <w:p w14:paraId="78523850">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14:paraId="0B81C2A6">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45D4B8B1">
      <w:pPr>
        <w:widowControl/>
        <w:adjustRightInd/>
        <w:jc w:val="left"/>
        <w:rPr>
          <w:rFonts w:hint="eastAsia" w:ascii="仿宋_GB2312" w:hAnsi="仿宋_GB2312" w:eastAsia="仿宋_GB2312" w:cs="仿宋_GB2312"/>
          <w:b/>
          <w:spacing w:val="6"/>
          <w:sz w:val="32"/>
          <w:szCs w:val="32"/>
        </w:rPr>
      </w:pPr>
    </w:p>
    <w:p w14:paraId="045F25DE">
      <w:pPr>
        <w:widowControl/>
        <w:adjustRightInd/>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14:paraId="095DC7FA">
      <w:pPr>
        <w:autoSpaceDE w:val="0"/>
        <w:autoSpaceDN w:val="0"/>
        <w:jc w:val="left"/>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附件7：</w:t>
      </w:r>
      <w:r>
        <w:rPr>
          <w:rFonts w:hint="eastAsia" w:ascii="仿宋_GB2312" w:hAnsi="仿宋_GB2312" w:eastAsia="仿宋_GB2312" w:cs="仿宋_GB2312"/>
          <w:b/>
          <w:sz w:val="32"/>
          <w:szCs w:val="32"/>
        </w:rPr>
        <w:t>中小企业声明函</w:t>
      </w:r>
    </w:p>
    <w:p w14:paraId="34B66483">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中小企业声明函（货物）</w:t>
      </w:r>
    </w:p>
    <w:p w14:paraId="4B45897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sz w:val="24"/>
          <w:u w:val="single"/>
        </w:rPr>
        <w:t xml:space="preserve">（单位名称） </w:t>
      </w:r>
      <w:r>
        <w:rPr>
          <w:rFonts w:hint="eastAsia" w:ascii="仿宋_GB2312" w:hAnsi="仿宋_GB2312" w:eastAsia="仿宋_GB2312" w:cs="仿宋_GB2312"/>
          <w:sz w:val="24"/>
        </w:rPr>
        <w:t xml:space="preserve">的 </w:t>
      </w:r>
      <w:r>
        <w:rPr>
          <w:rFonts w:hint="eastAsia" w:ascii="仿宋_GB2312" w:hAnsi="仿宋_GB2312" w:eastAsia="仿宋_GB2312" w:cs="仿宋_GB2312"/>
          <w:sz w:val="24"/>
          <w:u w:val="single"/>
          <w:lang w:eastAsia="zh-CN"/>
        </w:rPr>
        <w:t>杭州市交通职业高级中学新校区设备项目</w:t>
      </w:r>
      <w:r>
        <w:rPr>
          <w:rFonts w:hint="eastAsia" w:ascii="仿宋_GB2312" w:hAnsi="仿宋_GB2312" w:eastAsia="仿宋_GB2312" w:cs="仿宋_GB2312"/>
          <w:sz w:val="24"/>
        </w:rPr>
        <w:t xml:space="preserve"> 采购活动，提供的货物全部由符合政策要求的中小企业制造。相关企业（含联合体中的中小企业、签订分包意向协议的中小企业）的具体情况如下：</w:t>
      </w:r>
    </w:p>
    <w:p w14:paraId="3810B75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★桌面级智能网联微缩车（原理级），属于_________ （采购文件中明确的所属行业）行业；制造商为_________  （企业名称） ，从业人员_________ 人，营业收入为_________ 万元，资产总额为_________ 万元，属于_________  （中型企业、小型企业、微型企业） ；</w:t>
      </w:r>
    </w:p>
    <w:p w14:paraId="4103C9F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智慧交通沙盘，属于_________ （采购文件中明确的所属行业）行业；制造商为_________  （企业名称） ，从业人员_________ 人，营业收入为_________ 万元，资产总额为_________ 万元，属于_________  （中型企业、小型企业、微型企业） ；</w:t>
      </w:r>
    </w:p>
    <w:p w14:paraId="2FD1C9B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沙盘中控系统，属于_________ （采购文件中明确的所属行业）行业；制造商为_________  （企业名称） ，从业人员_________ 人，营业收入为_________ 万元，资产总额为_________ 万元，属于_________  （中型企业、小型企业、微型企业） ；</w:t>
      </w:r>
    </w:p>
    <w:p w14:paraId="65052D1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★桌面级智能网联微缩车（高阶级），属于_________ （采购文件中明确的所属行业）行业；制造商为_________  （企业名称） ，从业人员_________ 人，营业收入为_________ 万元，资产总额为_________ 万元，属于_________  （中型企业、小型企业、微型企业） ；</w:t>
      </w:r>
    </w:p>
    <w:p w14:paraId="05834B8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车规级滑板底盘开发套件，属于_________ （采购文件中明确的所属行业）行业；制造商为_________  （企业名称） ，从业人员_________ 人，营业收入为_________ 万元，资产总额为_________ 万元，属于_________  （中型企业、小型企业、微型企业） ；</w:t>
      </w:r>
    </w:p>
    <w:p w14:paraId="001AFAB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智能网联实验室升级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2139677">
      <w:pPr>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ab/>
      </w:r>
    </w:p>
    <w:p w14:paraId="3C9A2A2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14:paraId="0AAE300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14:paraId="724F9F41">
      <w:pPr>
        <w:snapToGrid w:val="0"/>
        <w:spacing w:line="360" w:lineRule="auto"/>
        <w:ind w:firstLine="5160" w:firstLineChars="215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14:paraId="3484E8D4">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14:paraId="6DDD509E">
      <w:pPr>
        <w:spacing w:line="36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从业人员、营业收入、资产总额填报上一年度数据，无上一年度数据的新成立企业可不填报。</w:t>
      </w:r>
    </w:p>
    <w:p w14:paraId="75A3CC48">
      <w:pPr>
        <w:rPr>
          <w:rFonts w:hint="eastAsia" w:ascii="仿宋_GB2312" w:hAnsi="仿宋_GB2312" w:eastAsia="仿宋_GB2312" w:cs="仿宋_GB2312"/>
        </w:rPr>
      </w:pPr>
    </w:p>
    <w:p w14:paraId="18AF7E0B">
      <w:pPr>
        <w:spacing w:line="360" w:lineRule="auto"/>
        <w:ind w:right="4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788397">
      <w:pPr>
        <w:spacing w:line="360" w:lineRule="auto"/>
        <w:ind w:right="4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8" w:type="first"/>
      <w:footerReference r:id="rId21" w:type="first"/>
      <w:headerReference r:id="rId17" w:type="default"/>
      <w:footerReference r:id="rId19" w:type="default"/>
      <w:footerReference r:id="rId20"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汉仪中等线简">
    <w:altName w:val="宋体"/>
    <w:panose1 w:val="00000000000000000000"/>
    <w:charset w:val="86"/>
    <w:family w:val="auto"/>
    <w:pitch w:val="default"/>
    <w:sig w:usb0="00000000" w:usb1="00000000" w:usb2="00000012"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169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95D4">
    <w:pPr>
      <w:pStyle w:val="43"/>
      <w:framePr w:wrap="around" w:vAnchor="text" w:hAnchor="margin" w:xAlign="right" w:y="1"/>
      <w:rPr>
        <w:rStyle w:val="73"/>
      </w:rPr>
    </w:pPr>
    <w:r>
      <w:fldChar w:fldCharType="begin"/>
    </w:r>
    <w:r>
      <w:rPr>
        <w:rStyle w:val="73"/>
      </w:rPr>
      <w:instrText xml:space="preserve">PAGE  </w:instrText>
    </w:r>
    <w:r>
      <w:fldChar w:fldCharType="end"/>
    </w:r>
  </w:p>
  <w:p w14:paraId="03D6622B">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9652">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232</w:t>
    </w:r>
    <w:r>
      <w:rPr>
        <w:rFonts w:hint="eastAsia" w:ascii="仿宋_GB2312" w:eastAsia="仿宋_GB2312"/>
        <w:kern w:val="0"/>
        <w:szCs w:val="21"/>
      </w:rPr>
      <w:fldChar w:fldCharType="end"/>
    </w:r>
    <w:bookmarkStart w:id="563" w:name="_Toc91899912"/>
    <w:bookmarkStart w:id="564" w:name="_Toc36110187"/>
    <w:bookmarkStart w:id="565" w:name="_Toc131845147"/>
    <w:bookmarkStart w:id="566" w:name="_Toc164085800"/>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EF8B">
    <w:pPr>
      <w:pStyle w:val="43"/>
      <w:framePr w:wrap="around" w:vAnchor="text" w:hAnchor="margin" w:xAlign="right" w:y="1"/>
      <w:rPr>
        <w:rStyle w:val="73"/>
      </w:rPr>
    </w:pPr>
    <w:r>
      <w:fldChar w:fldCharType="begin"/>
    </w:r>
    <w:r>
      <w:rPr>
        <w:rStyle w:val="73"/>
      </w:rPr>
      <w:instrText xml:space="preserve">PAGE  </w:instrText>
    </w:r>
    <w:r>
      <w:fldChar w:fldCharType="end"/>
    </w:r>
  </w:p>
  <w:p w14:paraId="32CFFE21">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EAF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0AC9F">
    <w:pPr>
      <w:pStyle w:val="4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A&#10;">
          <v:path/>
          <v:fill on="f" focussize="0,0"/>
          <v:stroke on="f" weight="0.5pt" joinstyle="miter"/>
          <v:imagedata o:title=""/>
          <o:lock v:ext="edit"/>
          <v:textbox inset="0mm,0mm,0mm,0mm" style="mso-fit-shape-to-text:t;">
            <w:txbxContent>
              <w:p w14:paraId="1BB94D11">
                <w:pPr>
                  <w:pStyle w:val="43"/>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C07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p w14:paraId="1B0C11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CAF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p w14:paraId="7FAD749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A39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p w14:paraId="7EBD5C5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4E4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p w14:paraId="701AB32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7C0A">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0856">
    <w:pPr>
      <w:pStyle w:val="44"/>
      <w:pBdr>
        <w:bottom w:val="single" w:color="auto" w:sz="6" w:space="4"/>
      </w:pBdr>
      <w:jc w:val="right"/>
    </w:pPr>
    <w:r>
      <w:t></w:t>
    </w:r>
    <w:r>
      <w:rPr>
        <w:rFonts w:hint="eastAsia"/>
      </w:rPr>
      <w:t xml:space="preserve">             </w:t>
    </w:r>
    <w:r>
      <w:t>杭州市政府采购公开招标文件</w:t>
    </w:r>
  </w:p>
  <w:p w14:paraId="02C9B07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DD04">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06B0">
    <w:pPr>
      <w:pStyle w:val="44"/>
      <w:rPr>
        <w:rFonts w:ascii="仿宋_GB2312" w:eastAsia="仿宋_GB2312"/>
        <w:b/>
        <w:i/>
        <w:u w:val="single"/>
      </w:rPr>
    </w:pPr>
    <w:r>
      <w:t></w:t>
    </w:r>
    <w:r>
      <w:rPr>
        <w:rFonts w:hint="eastAsia"/>
      </w:rPr>
      <w:t xml:space="preserve">                                                  </w:t>
    </w:r>
    <w:r>
      <w:t>杭州市政府采购公开招标文件</w:t>
    </w:r>
  </w:p>
  <w:p w14:paraId="650BECA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1E23">
    <w:pPr>
      <w:pStyle w:val="44"/>
    </w:pPr>
    <w:r>
      <w:t></w:t>
    </w:r>
    <w:r>
      <w:rPr>
        <w:rFonts w:hint="eastAsia"/>
      </w:rPr>
      <w:t xml:space="preserve">         </w:t>
    </w:r>
  </w:p>
  <w:p w14:paraId="2B734620">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E361">
    <w:pPr>
      <w:pStyle w:val="44"/>
      <w:jc w:val="right"/>
      <w:rPr>
        <w:rFonts w:ascii="仿宋_GB2312" w:eastAsia="仿宋_GB2312"/>
        <w:b/>
        <w:i/>
        <w:u w:val="single"/>
      </w:rPr>
    </w:pPr>
    <w:r>
      <w:rPr>
        <w:rFonts w:hint="eastAsia"/>
      </w:rPr>
      <w:t xml:space="preserve">                                  </w:t>
    </w:r>
    <w:r>
      <w:t>杭州市政府采购公开招标文件</w:t>
    </w:r>
  </w:p>
  <w:p w14:paraId="7F3D13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436">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9535">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9615">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lowerLetter"/>
      <w:pStyle w:val="978"/>
      <w:lvlText w:val="%1)."/>
      <w:lvlJc w:val="left"/>
      <w:pPr>
        <w:tabs>
          <w:tab w:val="left" w:pos="844"/>
        </w:tabs>
        <w:ind w:left="84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471785"/>
    <w:multiLevelType w:val="multilevel"/>
    <w:tmpl w:val="2A471785"/>
    <w:lvl w:ilvl="0" w:tentative="0">
      <w:start w:val="1"/>
      <w:numFmt w:val="bullet"/>
      <w:pStyle w:val="975"/>
      <w:lvlText w:val=""/>
      <w:lvlJc w:val="left"/>
      <w:pPr>
        <w:tabs>
          <w:tab w:val="left" w:pos="851"/>
        </w:tabs>
        <w:ind w:left="851" w:hanging="28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TA2MmEwZTRhYTIwOTcxYWFiODhmYzY1NzhmNzcifQ=="/>
  </w:docVars>
  <w:rsids>
    <w:rsidRoot w:val="0008572C"/>
    <w:rsid w:val="000246EC"/>
    <w:rsid w:val="0002691F"/>
    <w:rsid w:val="00027CA3"/>
    <w:rsid w:val="00031C7F"/>
    <w:rsid w:val="00043782"/>
    <w:rsid w:val="00045859"/>
    <w:rsid w:val="00052C16"/>
    <w:rsid w:val="00064DB3"/>
    <w:rsid w:val="000651D6"/>
    <w:rsid w:val="0006619C"/>
    <w:rsid w:val="00073850"/>
    <w:rsid w:val="00073BF7"/>
    <w:rsid w:val="00075680"/>
    <w:rsid w:val="00075962"/>
    <w:rsid w:val="0008572C"/>
    <w:rsid w:val="00096324"/>
    <w:rsid w:val="000B09F8"/>
    <w:rsid w:val="000B0D37"/>
    <w:rsid w:val="000B4C3A"/>
    <w:rsid w:val="000E3AB6"/>
    <w:rsid w:val="000E675B"/>
    <w:rsid w:val="000E6E30"/>
    <w:rsid w:val="000F13A0"/>
    <w:rsid w:val="000F31A3"/>
    <w:rsid w:val="000F706A"/>
    <w:rsid w:val="001036EE"/>
    <w:rsid w:val="00110D4D"/>
    <w:rsid w:val="001164AD"/>
    <w:rsid w:val="0012132C"/>
    <w:rsid w:val="001236AD"/>
    <w:rsid w:val="00125A51"/>
    <w:rsid w:val="001302CA"/>
    <w:rsid w:val="001417E7"/>
    <w:rsid w:val="00162F24"/>
    <w:rsid w:val="00180FE0"/>
    <w:rsid w:val="00182D31"/>
    <w:rsid w:val="00183F7E"/>
    <w:rsid w:val="00195317"/>
    <w:rsid w:val="001B1DAF"/>
    <w:rsid w:val="001C219D"/>
    <w:rsid w:val="001E6F26"/>
    <w:rsid w:val="002020AF"/>
    <w:rsid w:val="00202A48"/>
    <w:rsid w:val="00203702"/>
    <w:rsid w:val="002041CD"/>
    <w:rsid w:val="00215622"/>
    <w:rsid w:val="00221F12"/>
    <w:rsid w:val="00223595"/>
    <w:rsid w:val="00227A08"/>
    <w:rsid w:val="0023235B"/>
    <w:rsid w:val="0024154B"/>
    <w:rsid w:val="00242B4C"/>
    <w:rsid w:val="00255C79"/>
    <w:rsid w:val="00266191"/>
    <w:rsid w:val="0027219C"/>
    <w:rsid w:val="00272A6C"/>
    <w:rsid w:val="00273205"/>
    <w:rsid w:val="002739B3"/>
    <w:rsid w:val="00290020"/>
    <w:rsid w:val="00297C80"/>
    <w:rsid w:val="002A2D7A"/>
    <w:rsid w:val="002A4642"/>
    <w:rsid w:val="002A69A5"/>
    <w:rsid w:val="002C3227"/>
    <w:rsid w:val="002D5C10"/>
    <w:rsid w:val="002F3463"/>
    <w:rsid w:val="003066B3"/>
    <w:rsid w:val="00307C55"/>
    <w:rsid w:val="00316100"/>
    <w:rsid w:val="00341678"/>
    <w:rsid w:val="00343C0B"/>
    <w:rsid w:val="00351667"/>
    <w:rsid w:val="00351B18"/>
    <w:rsid w:val="00365826"/>
    <w:rsid w:val="00382AEF"/>
    <w:rsid w:val="0039371B"/>
    <w:rsid w:val="00394F1A"/>
    <w:rsid w:val="003A573D"/>
    <w:rsid w:val="003A5DC6"/>
    <w:rsid w:val="003C7331"/>
    <w:rsid w:val="003E0B39"/>
    <w:rsid w:val="003E72A8"/>
    <w:rsid w:val="003F0A90"/>
    <w:rsid w:val="003F42D4"/>
    <w:rsid w:val="004012D3"/>
    <w:rsid w:val="00422166"/>
    <w:rsid w:val="00424133"/>
    <w:rsid w:val="0042499D"/>
    <w:rsid w:val="00446263"/>
    <w:rsid w:val="004462D9"/>
    <w:rsid w:val="00457877"/>
    <w:rsid w:val="00461333"/>
    <w:rsid w:val="00463D1E"/>
    <w:rsid w:val="004671CE"/>
    <w:rsid w:val="004746AC"/>
    <w:rsid w:val="004819C2"/>
    <w:rsid w:val="00490A18"/>
    <w:rsid w:val="00490B64"/>
    <w:rsid w:val="00491686"/>
    <w:rsid w:val="0049201A"/>
    <w:rsid w:val="004B4579"/>
    <w:rsid w:val="00505756"/>
    <w:rsid w:val="005105CB"/>
    <w:rsid w:val="00516B01"/>
    <w:rsid w:val="00526DF0"/>
    <w:rsid w:val="00532765"/>
    <w:rsid w:val="00533EB2"/>
    <w:rsid w:val="005501C4"/>
    <w:rsid w:val="0055426B"/>
    <w:rsid w:val="0056098C"/>
    <w:rsid w:val="005734ED"/>
    <w:rsid w:val="00580760"/>
    <w:rsid w:val="00581AFF"/>
    <w:rsid w:val="00585107"/>
    <w:rsid w:val="005A27A0"/>
    <w:rsid w:val="005A6F6A"/>
    <w:rsid w:val="005B0277"/>
    <w:rsid w:val="005C7582"/>
    <w:rsid w:val="005D7384"/>
    <w:rsid w:val="005F5FFE"/>
    <w:rsid w:val="00602038"/>
    <w:rsid w:val="00607AE3"/>
    <w:rsid w:val="00607DED"/>
    <w:rsid w:val="0062379D"/>
    <w:rsid w:val="00624695"/>
    <w:rsid w:val="00635566"/>
    <w:rsid w:val="00641D10"/>
    <w:rsid w:val="00651E3C"/>
    <w:rsid w:val="0065731F"/>
    <w:rsid w:val="00680B02"/>
    <w:rsid w:val="00690D7A"/>
    <w:rsid w:val="006922F5"/>
    <w:rsid w:val="006A3C70"/>
    <w:rsid w:val="006B2C25"/>
    <w:rsid w:val="006B4E6F"/>
    <w:rsid w:val="006F7E56"/>
    <w:rsid w:val="007040CC"/>
    <w:rsid w:val="00705C20"/>
    <w:rsid w:val="0071080C"/>
    <w:rsid w:val="007264C4"/>
    <w:rsid w:val="007309B8"/>
    <w:rsid w:val="00741B52"/>
    <w:rsid w:val="00742ACF"/>
    <w:rsid w:val="00743CC6"/>
    <w:rsid w:val="0076050B"/>
    <w:rsid w:val="0077407B"/>
    <w:rsid w:val="00780453"/>
    <w:rsid w:val="007832DA"/>
    <w:rsid w:val="007A7909"/>
    <w:rsid w:val="007B4346"/>
    <w:rsid w:val="007D5EC7"/>
    <w:rsid w:val="007E231F"/>
    <w:rsid w:val="007E3203"/>
    <w:rsid w:val="007E6433"/>
    <w:rsid w:val="007F55FD"/>
    <w:rsid w:val="00805773"/>
    <w:rsid w:val="00807067"/>
    <w:rsid w:val="00836AA7"/>
    <w:rsid w:val="00842A85"/>
    <w:rsid w:val="008448E2"/>
    <w:rsid w:val="00845B54"/>
    <w:rsid w:val="00852660"/>
    <w:rsid w:val="008550A4"/>
    <w:rsid w:val="008620A2"/>
    <w:rsid w:val="00866EB4"/>
    <w:rsid w:val="00883165"/>
    <w:rsid w:val="00885EB3"/>
    <w:rsid w:val="008867B6"/>
    <w:rsid w:val="00891D26"/>
    <w:rsid w:val="008B2C56"/>
    <w:rsid w:val="008B5BAA"/>
    <w:rsid w:val="008D55E6"/>
    <w:rsid w:val="008E64BF"/>
    <w:rsid w:val="008F2735"/>
    <w:rsid w:val="008F76F0"/>
    <w:rsid w:val="00906643"/>
    <w:rsid w:val="00917E0E"/>
    <w:rsid w:val="0093371C"/>
    <w:rsid w:val="009376AD"/>
    <w:rsid w:val="009409CE"/>
    <w:rsid w:val="00942694"/>
    <w:rsid w:val="0094325A"/>
    <w:rsid w:val="00945C78"/>
    <w:rsid w:val="00947E79"/>
    <w:rsid w:val="009570FD"/>
    <w:rsid w:val="009678BA"/>
    <w:rsid w:val="00993E6A"/>
    <w:rsid w:val="00996DD9"/>
    <w:rsid w:val="009A1CD6"/>
    <w:rsid w:val="009A63D8"/>
    <w:rsid w:val="009A7A81"/>
    <w:rsid w:val="009B4BE9"/>
    <w:rsid w:val="009D147E"/>
    <w:rsid w:val="009D61C6"/>
    <w:rsid w:val="009D6FEF"/>
    <w:rsid w:val="009D7A9C"/>
    <w:rsid w:val="009E53A6"/>
    <w:rsid w:val="009F0819"/>
    <w:rsid w:val="009F4841"/>
    <w:rsid w:val="009F6BBF"/>
    <w:rsid w:val="00A06A9C"/>
    <w:rsid w:val="00A14AE1"/>
    <w:rsid w:val="00A5489D"/>
    <w:rsid w:val="00A55CEE"/>
    <w:rsid w:val="00A60166"/>
    <w:rsid w:val="00A724E8"/>
    <w:rsid w:val="00A76024"/>
    <w:rsid w:val="00A839A9"/>
    <w:rsid w:val="00A916E0"/>
    <w:rsid w:val="00A93DE7"/>
    <w:rsid w:val="00AB4A7A"/>
    <w:rsid w:val="00AB7DBF"/>
    <w:rsid w:val="00AC3504"/>
    <w:rsid w:val="00AD2163"/>
    <w:rsid w:val="00AE0FAF"/>
    <w:rsid w:val="00AF66F1"/>
    <w:rsid w:val="00B17E76"/>
    <w:rsid w:val="00B23F81"/>
    <w:rsid w:val="00B24167"/>
    <w:rsid w:val="00B25F59"/>
    <w:rsid w:val="00B37B41"/>
    <w:rsid w:val="00B47D56"/>
    <w:rsid w:val="00B5220D"/>
    <w:rsid w:val="00B52C89"/>
    <w:rsid w:val="00B53055"/>
    <w:rsid w:val="00B631F7"/>
    <w:rsid w:val="00B71886"/>
    <w:rsid w:val="00B802C1"/>
    <w:rsid w:val="00B83E08"/>
    <w:rsid w:val="00B86B20"/>
    <w:rsid w:val="00B91D63"/>
    <w:rsid w:val="00BA4CA8"/>
    <w:rsid w:val="00BA5018"/>
    <w:rsid w:val="00BA6509"/>
    <w:rsid w:val="00BB0324"/>
    <w:rsid w:val="00BB0966"/>
    <w:rsid w:val="00BC0E99"/>
    <w:rsid w:val="00BC241A"/>
    <w:rsid w:val="00C04815"/>
    <w:rsid w:val="00C06011"/>
    <w:rsid w:val="00C06165"/>
    <w:rsid w:val="00C21AAB"/>
    <w:rsid w:val="00C463D0"/>
    <w:rsid w:val="00C508B5"/>
    <w:rsid w:val="00C54726"/>
    <w:rsid w:val="00C668E8"/>
    <w:rsid w:val="00C6727F"/>
    <w:rsid w:val="00C81A4A"/>
    <w:rsid w:val="00C87824"/>
    <w:rsid w:val="00C94EA3"/>
    <w:rsid w:val="00CA02B8"/>
    <w:rsid w:val="00CA337B"/>
    <w:rsid w:val="00CA3DED"/>
    <w:rsid w:val="00CA54D5"/>
    <w:rsid w:val="00CC23B8"/>
    <w:rsid w:val="00CC632C"/>
    <w:rsid w:val="00CD208D"/>
    <w:rsid w:val="00CE1684"/>
    <w:rsid w:val="00CE3F79"/>
    <w:rsid w:val="00CE4CD2"/>
    <w:rsid w:val="00CF22E1"/>
    <w:rsid w:val="00D07BF5"/>
    <w:rsid w:val="00D109A1"/>
    <w:rsid w:val="00D131AD"/>
    <w:rsid w:val="00D13C3C"/>
    <w:rsid w:val="00D16482"/>
    <w:rsid w:val="00D2041F"/>
    <w:rsid w:val="00D21081"/>
    <w:rsid w:val="00D22470"/>
    <w:rsid w:val="00D25138"/>
    <w:rsid w:val="00D315C2"/>
    <w:rsid w:val="00D31D27"/>
    <w:rsid w:val="00D34A6C"/>
    <w:rsid w:val="00D523CC"/>
    <w:rsid w:val="00D549DA"/>
    <w:rsid w:val="00D6581C"/>
    <w:rsid w:val="00D825AC"/>
    <w:rsid w:val="00D85B25"/>
    <w:rsid w:val="00D92AEB"/>
    <w:rsid w:val="00D93F32"/>
    <w:rsid w:val="00D943FE"/>
    <w:rsid w:val="00DB66CD"/>
    <w:rsid w:val="00DB76E7"/>
    <w:rsid w:val="00DC00BE"/>
    <w:rsid w:val="00DC38BB"/>
    <w:rsid w:val="00DC5560"/>
    <w:rsid w:val="00DC6C17"/>
    <w:rsid w:val="00DD6D42"/>
    <w:rsid w:val="00DE6A2C"/>
    <w:rsid w:val="00DF1B0F"/>
    <w:rsid w:val="00E058F6"/>
    <w:rsid w:val="00E343EA"/>
    <w:rsid w:val="00E36B43"/>
    <w:rsid w:val="00E44553"/>
    <w:rsid w:val="00E474BC"/>
    <w:rsid w:val="00E65711"/>
    <w:rsid w:val="00E74550"/>
    <w:rsid w:val="00E963A6"/>
    <w:rsid w:val="00EA0765"/>
    <w:rsid w:val="00EA27A7"/>
    <w:rsid w:val="00EA33A4"/>
    <w:rsid w:val="00EA421C"/>
    <w:rsid w:val="00EB49B4"/>
    <w:rsid w:val="00EB68EA"/>
    <w:rsid w:val="00EC2190"/>
    <w:rsid w:val="00EF1139"/>
    <w:rsid w:val="00EF6D0E"/>
    <w:rsid w:val="00F079D8"/>
    <w:rsid w:val="00F1373A"/>
    <w:rsid w:val="00F33162"/>
    <w:rsid w:val="00F33E73"/>
    <w:rsid w:val="00F428C8"/>
    <w:rsid w:val="00F429CB"/>
    <w:rsid w:val="00F47864"/>
    <w:rsid w:val="00F753B7"/>
    <w:rsid w:val="00F87598"/>
    <w:rsid w:val="00F91853"/>
    <w:rsid w:val="00F932A7"/>
    <w:rsid w:val="00F97B5E"/>
    <w:rsid w:val="00FB18F5"/>
    <w:rsid w:val="00FC41AD"/>
    <w:rsid w:val="00FC4DBB"/>
    <w:rsid w:val="00FD4CFD"/>
    <w:rsid w:val="00FD519E"/>
    <w:rsid w:val="00FF5431"/>
    <w:rsid w:val="03B629A7"/>
    <w:rsid w:val="03D60954"/>
    <w:rsid w:val="05FD06B3"/>
    <w:rsid w:val="0639341C"/>
    <w:rsid w:val="06443DC5"/>
    <w:rsid w:val="08156680"/>
    <w:rsid w:val="098A5DEF"/>
    <w:rsid w:val="0A2B67FA"/>
    <w:rsid w:val="0A485570"/>
    <w:rsid w:val="0B913EFD"/>
    <w:rsid w:val="0C216E2C"/>
    <w:rsid w:val="0C565B35"/>
    <w:rsid w:val="0E794CFD"/>
    <w:rsid w:val="0E8D686D"/>
    <w:rsid w:val="0EA33B28"/>
    <w:rsid w:val="0EA87372"/>
    <w:rsid w:val="1102722C"/>
    <w:rsid w:val="111C260E"/>
    <w:rsid w:val="112C2C61"/>
    <w:rsid w:val="118041DE"/>
    <w:rsid w:val="11D24E50"/>
    <w:rsid w:val="124A36E7"/>
    <w:rsid w:val="12EA7F78"/>
    <w:rsid w:val="134D130F"/>
    <w:rsid w:val="14332088"/>
    <w:rsid w:val="15412767"/>
    <w:rsid w:val="15EC04AB"/>
    <w:rsid w:val="1653116D"/>
    <w:rsid w:val="189F7A56"/>
    <w:rsid w:val="19094ED0"/>
    <w:rsid w:val="195E16BF"/>
    <w:rsid w:val="19B1359D"/>
    <w:rsid w:val="19EF40C6"/>
    <w:rsid w:val="1AFB4201"/>
    <w:rsid w:val="1BE90A11"/>
    <w:rsid w:val="20B52AD1"/>
    <w:rsid w:val="22FB60A1"/>
    <w:rsid w:val="24232B9E"/>
    <w:rsid w:val="24882D76"/>
    <w:rsid w:val="26E6580A"/>
    <w:rsid w:val="272D447F"/>
    <w:rsid w:val="28041684"/>
    <w:rsid w:val="28D52AB3"/>
    <w:rsid w:val="2AAD309E"/>
    <w:rsid w:val="2C8974FB"/>
    <w:rsid w:val="2D3E7BB7"/>
    <w:rsid w:val="2DBC2A58"/>
    <w:rsid w:val="2E9632B0"/>
    <w:rsid w:val="2EDA6C9B"/>
    <w:rsid w:val="2FD36556"/>
    <w:rsid w:val="3324540D"/>
    <w:rsid w:val="33786BE9"/>
    <w:rsid w:val="33F20F2A"/>
    <w:rsid w:val="33FC76B3"/>
    <w:rsid w:val="348173CF"/>
    <w:rsid w:val="356D07DF"/>
    <w:rsid w:val="38550068"/>
    <w:rsid w:val="398D73E3"/>
    <w:rsid w:val="3B9F3749"/>
    <w:rsid w:val="3D1F1775"/>
    <w:rsid w:val="3E000B26"/>
    <w:rsid w:val="3EBA43F3"/>
    <w:rsid w:val="3F597D16"/>
    <w:rsid w:val="3F8F133F"/>
    <w:rsid w:val="41175B2C"/>
    <w:rsid w:val="43C364C2"/>
    <w:rsid w:val="44670B79"/>
    <w:rsid w:val="45063084"/>
    <w:rsid w:val="45621187"/>
    <w:rsid w:val="45DD7344"/>
    <w:rsid w:val="460004BB"/>
    <w:rsid w:val="460E66FB"/>
    <w:rsid w:val="4678103E"/>
    <w:rsid w:val="47947ED7"/>
    <w:rsid w:val="489A151D"/>
    <w:rsid w:val="499E6DEB"/>
    <w:rsid w:val="4AC565F9"/>
    <w:rsid w:val="4E772300"/>
    <w:rsid w:val="4F4026F2"/>
    <w:rsid w:val="51A44F0E"/>
    <w:rsid w:val="52736C98"/>
    <w:rsid w:val="541008E5"/>
    <w:rsid w:val="54AA2585"/>
    <w:rsid w:val="54F14BBA"/>
    <w:rsid w:val="55A51501"/>
    <w:rsid w:val="57BDD9EE"/>
    <w:rsid w:val="57EFCCF0"/>
    <w:rsid w:val="58B2782D"/>
    <w:rsid w:val="59D14C4A"/>
    <w:rsid w:val="5B0A144B"/>
    <w:rsid w:val="5BDF0203"/>
    <w:rsid w:val="5BED3C02"/>
    <w:rsid w:val="5C1F025F"/>
    <w:rsid w:val="5CA2679A"/>
    <w:rsid w:val="5E745F14"/>
    <w:rsid w:val="5EC81B99"/>
    <w:rsid w:val="5EC93615"/>
    <w:rsid w:val="622A5268"/>
    <w:rsid w:val="637A5D7B"/>
    <w:rsid w:val="63EF0C7A"/>
    <w:rsid w:val="661B7E1F"/>
    <w:rsid w:val="690C4DE7"/>
    <w:rsid w:val="69DF3535"/>
    <w:rsid w:val="6D281EB1"/>
    <w:rsid w:val="6E8E4141"/>
    <w:rsid w:val="6EEE7318"/>
    <w:rsid w:val="73092C36"/>
    <w:rsid w:val="758A77CE"/>
    <w:rsid w:val="7A2E2143"/>
    <w:rsid w:val="7A3031E0"/>
    <w:rsid w:val="7C7F3FAA"/>
    <w:rsid w:val="7CD2057E"/>
    <w:rsid w:val="7DA145E5"/>
    <w:rsid w:val="7E2415F2"/>
    <w:rsid w:val="BEF3CF95"/>
    <w:rsid w:val="D74FB582"/>
    <w:rsid w:val="EFFFC803"/>
    <w:rsid w:val="F13D9A3E"/>
    <w:rsid w:val="FB7B220F"/>
    <w:rsid w:val="FFFF8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Note Heading"/>
    <w:basedOn w:val="1"/>
    <w:next w:val="1"/>
    <w:link w:val="972"/>
    <w:unhideWhenUsed/>
    <w:qFormat/>
    <w:uiPriority w:val="99"/>
    <w:pPr>
      <w:adjustRightInd/>
      <w:spacing w:line="360" w:lineRule="auto"/>
      <w:ind w:firstLine="200" w:firstLineChars="200"/>
      <w:jc w:val="center"/>
    </w:pPr>
    <w:rPr>
      <w:rFonts w:ascii="Calibri" w:hAnsi="Calibri"/>
      <w:sz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0"/>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111"/>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94"/>
    <w:qFormat/>
    <w:uiPriority w:val="0"/>
    <w:pPr>
      <w:spacing w:line="480" w:lineRule="exact"/>
      <w:ind w:firstLine="480" w:firstLineChars="200"/>
    </w:pPr>
    <w:rPr>
      <w:rFonts w:ascii="宋体" w:hAnsi="宋体"/>
      <w:sz w:val="24"/>
    </w:rPr>
  </w:style>
  <w:style w:type="paragraph" w:styleId="28">
    <w:name w:val="Body Text First Indent 2"/>
    <w:basedOn w:val="27"/>
    <w:link w:val="112"/>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97"/>
    <w:qFormat/>
    <w:uiPriority w:val="0"/>
    <w:pPr>
      <w:ind w:left="100" w:leftChars="2500"/>
    </w:pPr>
    <w:rPr>
      <w:rFonts w:ascii="宋体"/>
      <w:sz w:val="24"/>
      <w:szCs w:val="21"/>
      <w:lang w:val="zh-CN"/>
    </w:rPr>
  </w:style>
  <w:style w:type="paragraph" w:styleId="40">
    <w:name w:val="Body Text Indent 2"/>
    <w:basedOn w:val="1"/>
    <w:link w:val="98"/>
    <w:qFormat/>
    <w:uiPriority w:val="0"/>
    <w:pPr>
      <w:spacing w:line="360" w:lineRule="auto"/>
      <w:ind w:firstLine="601"/>
      <w:textAlignment w:val="baseline"/>
    </w:pPr>
    <w:rPr>
      <w:rFonts w:ascii="宋体"/>
      <w:kern w:val="0"/>
      <w:sz w:val="28"/>
      <w:szCs w:val="20"/>
    </w:rPr>
  </w:style>
  <w:style w:type="paragraph" w:styleId="41">
    <w:name w:val="endnote text"/>
    <w:basedOn w:val="1"/>
    <w:link w:val="99"/>
    <w:qFormat/>
    <w:uiPriority w:val="0"/>
    <w:rPr>
      <w:lang w:val="zh-CN"/>
    </w:rPr>
  </w:style>
  <w:style w:type="paragraph" w:styleId="42">
    <w:name w:val="Balloon Text"/>
    <w:basedOn w:val="1"/>
    <w:link w:val="100"/>
    <w:qFormat/>
    <w:uiPriority w:val="99"/>
    <w:rPr>
      <w:sz w:val="18"/>
      <w:szCs w:val="18"/>
    </w:rPr>
  </w:style>
  <w:style w:type="paragraph" w:styleId="43">
    <w:name w:val="footer"/>
    <w:basedOn w:val="1"/>
    <w:link w:val="101"/>
    <w:qFormat/>
    <w:uiPriority w:val="0"/>
    <w:pPr>
      <w:tabs>
        <w:tab w:val="center" w:pos="4153"/>
        <w:tab w:val="right" w:pos="8306"/>
      </w:tabs>
      <w:snapToGrid w:val="0"/>
      <w:jc w:val="left"/>
    </w:pPr>
    <w:rPr>
      <w:sz w:val="18"/>
      <w:szCs w:val="18"/>
    </w:rPr>
  </w:style>
  <w:style w:type="paragraph" w:styleId="44">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07"/>
    <w:qFormat/>
    <w:uiPriority w:val="0"/>
    <w:pPr>
      <w:spacing w:after="120" w:line="480" w:lineRule="auto"/>
    </w:pPr>
  </w:style>
  <w:style w:type="paragraph" w:styleId="59">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10"/>
    <w:qFormat/>
    <w:uiPriority w:val="0"/>
    <w:rPr>
      <w:b/>
      <w:bCs/>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1 字符1"/>
    <w:link w:val="3"/>
    <w:qFormat/>
    <w:uiPriority w:val="9"/>
    <w:rPr>
      <w:b/>
      <w:bCs/>
      <w:kern w:val="44"/>
      <w:sz w:val="44"/>
      <w:szCs w:val="44"/>
    </w:rPr>
  </w:style>
  <w:style w:type="character" w:customStyle="1" w:styleId="81">
    <w:name w:val="正文缩进 字符2"/>
    <w:link w:val="5"/>
    <w:qFormat/>
    <w:uiPriority w:val="0"/>
    <w:rPr>
      <w:rFonts w:ascii="宋体" w:eastAsia="宋体"/>
      <w:snapToGrid w:val="0"/>
      <w:color w:val="000000"/>
      <w:kern w:val="28"/>
      <w:sz w:val="28"/>
      <w:lang w:val="en-US" w:eastAsia="zh-CN" w:bidi="ar-SA"/>
    </w:rPr>
  </w:style>
  <w:style w:type="character" w:customStyle="1" w:styleId="82">
    <w:name w:val="标题 4 字符1"/>
    <w:link w:val="6"/>
    <w:qFormat/>
    <w:uiPriority w:val="9"/>
    <w:rPr>
      <w:rFonts w:ascii="Arial" w:hAnsi="Arial" w:eastAsia="黑体"/>
      <w:b/>
      <w:bCs/>
      <w:kern w:val="2"/>
      <w:sz w:val="28"/>
      <w:szCs w:val="28"/>
      <w:lang w:val="zh-CN"/>
    </w:rPr>
  </w:style>
  <w:style w:type="character" w:customStyle="1" w:styleId="83">
    <w:name w:val="标题 5 字符"/>
    <w:link w:val="7"/>
    <w:qFormat/>
    <w:uiPriority w:val="9"/>
    <w:rPr>
      <w:b/>
      <w:bCs/>
      <w:kern w:val="2"/>
      <w:sz w:val="28"/>
      <w:szCs w:val="28"/>
    </w:rPr>
  </w:style>
  <w:style w:type="character" w:customStyle="1" w:styleId="84">
    <w:name w:val="标题 6 字符"/>
    <w:link w:val="8"/>
    <w:qFormat/>
    <w:uiPriority w:val="0"/>
    <w:rPr>
      <w:rFonts w:ascii="Arial" w:hAnsi="Arial" w:eastAsia="黑体"/>
      <w:b/>
      <w:bCs/>
      <w:kern w:val="2"/>
      <w:sz w:val="24"/>
      <w:szCs w:val="24"/>
    </w:rPr>
  </w:style>
  <w:style w:type="character" w:customStyle="1" w:styleId="85">
    <w:name w:val="标题 7 字符"/>
    <w:link w:val="9"/>
    <w:qFormat/>
    <w:uiPriority w:val="0"/>
    <w:rPr>
      <w:b/>
      <w:bCs/>
      <w:kern w:val="2"/>
      <w:sz w:val="24"/>
      <w:szCs w:val="24"/>
    </w:rPr>
  </w:style>
  <w:style w:type="character" w:customStyle="1" w:styleId="86">
    <w:name w:val="标题 8 字符"/>
    <w:link w:val="10"/>
    <w:qFormat/>
    <w:uiPriority w:val="0"/>
    <w:rPr>
      <w:rFonts w:ascii="Arial" w:hAnsi="Arial" w:eastAsia="黑体"/>
      <w:kern w:val="2"/>
      <w:sz w:val="24"/>
      <w:szCs w:val="24"/>
    </w:rPr>
  </w:style>
  <w:style w:type="character" w:customStyle="1" w:styleId="87">
    <w:name w:val="标题 9 字符"/>
    <w:link w:val="11"/>
    <w:qFormat/>
    <w:uiPriority w:val="0"/>
    <w:rPr>
      <w:rFonts w:ascii="Arial" w:hAnsi="Arial" w:eastAsia="黑体"/>
      <w:kern w:val="2"/>
      <w:sz w:val="21"/>
      <w:szCs w:val="21"/>
    </w:rPr>
  </w:style>
  <w:style w:type="character" w:customStyle="1" w:styleId="88">
    <w:name w:val="题注 字符"/>
    <w:link w:val="17"/>
    <w:qFormat/>
    <w:uiPriority w:val="0"/>
    <w:rPr>
      <w:b/>
      <w:kern w:val="2"/>
      <w:sz w:val="28"/>
    </w:rPr>
  </w:style>
  <w:style w:type="character" w:customStyle="1" w:styleId="89">
    <w:name w:val="文档结构图 字符"/>
    <w:link w:val="19"/>
    <w:qFormat/>
    <w:uiPriority w:val="0"/>
    <w:rPr>
      <w:kern w:val="2"/>
      <w:sz w:val="21"/>
      <w:szCs w:val="24"/>
      <w:shd w:val="clear" w:color="auto" w:fill="000080"/>
    </w:rPr>
  </w:style>
  <w:style w:type="character" w:customStyle="1" w:styleId="90">
    <w:name w:val="批注文字 字符1"/>
    <w:link w:val="20"/>
    <w:qFormat/>
    <w:uiPriority w:val="0"/>
    <w:rPr>
      <w:kern w:val="2"/>
      <w:sz w:val="21"/>
      <w:szCs w:val="24"/>
    </w:rPr>
  </w:style>
  <w:style w:type="character" w:customStyle="1" w:styleId="91">
    <w:name w:val="称呼 字符"/>
    <w:link w:val="21"/>
    <w:qFormat/>
    <w:uiPriority w:val="0"/>
    <w:rPr>
      <w:rFonts w:ascii="仿宋_GB2312" w:eastAsia="仿宋_GB2312"/>
      <w:kern w:val="2"/>
      <w:sz w:val="28"/>
    </w:rPr>
  </w:style>
  <w:style w:type="character" w:customStyle="1" w:styleId="92">
    <w:name w:val="正文文本 3 字符"/>
    <w:link w:val="22"/>
    <w:qFormat/>
    <w:uiPriority w:val="0"/>
    <w:rPr>
      <w:kern w:val="2"/>
      <w:sz w:val="21"/>
    </w:rPr>
  </w:style>
  <w:style w:type="character" w:customStyle="1" w:styleId="9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
    <w:name w:val="正文文本缩进 字符1"/>
    <w:link w:val="27"/>
    <w:qFormat/>
    <w:uiPriority w:val="0"/>
    <w:rPr>
      <w:rFonts w:ascii="宋体" w:hAnsi="宋体"/>
      <w:kern w:val="2"/>
      <w:sz w:val="24"/>
      <w:szCs w:val="24"/>
    </w:rPr>
  </w:style>
  <w:style w:type="character" w:customStyle="1" w:styleId="95">
    <w:name w:val="HTML 地址 字符"/>
    <w:link w:val="33"/>
    <w:qFormat/>
    <w:uiPriority w:val="0"/>
    <w:rPr>
      <w:rFonts w:ascii="宋体" w:hAnsi="宋体"/>
      <w:i/>
      <w:iCs/>
      <w:sz w:val="24"/>
      <w:szCs w:val="24"/>
    </w:rPr>
  </w:style>
  <w:style w:type="character" w:customStyle="1" w:styleId="96">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9"/>
    <w:qFormat/>
    <w:uiPriority w:val="0"/>
    <w:rPr>
      <w:rFonts w:ascii="宋体"/>
      <w:kern w:val="2"/>
      <w:sz w:val="24"/>
      <w:szCs w:val="21"/>
      <w:lang w:val="zh-CN"/>
    </w:rPr>
  </w:style>
  <w:style w:type="character" w:customStyle="1" w:styleId="98">
    <w:name w:val="正文文本缩进 2 字符"/>
    <w:link w:val="40"/>
    <w:qFormat/>
    <w:uiPriority w:val="0"/>
    <w:rPr>
      <w:rFonts w:ascii="宋体"/>
      <w:sz w:val="28"/>
    </w:rPr>
  </w:style>
  <w:style w:type="character" w:customStyle="1" w:styleId="99">
    <w:name w:val="尾注文本 字符"/>
    <w:link w:val="41"/>
    <w:qFormat/>
    <w:uiPriority w:val="0"/>
    <w:rPr>
      <w:kern w:val="2"/>
      <w:sz w:val="21"/>
      <w:szCs w:val="24"/>
      <w:lang w:val="zh-CN"/>
    </w:rPr>
  </w:style>
  <w:style w:type="character" w:customStyle="1" w:styleId="100">
    <w:name w:val="批注框文本 字符1"/>
    <w:link w:val="42"/>
    <w:qFormat/>
    <w:uiPriority w:val="99"/>
    <w:rPr>
      <w:kern w:val="2"/>
      <w:sz w:val="18"/>
      <w:szCs w:val="18"/>
    </w:rPr>
  </w:style>
  <w:style w:type="character" w:customStyle="1" w:styleId="101">
    <w:name w:val="页脚 字符2"/>
    <w:link w:val="43"/>
    <w:qFormat/>
    <w:locked/>
    <w:uiPriority w:val="99"/>
    <w:rPr>
      <w:kern w:val="2"/>
      <w:sz w:val="18"/>
      <w:szCs w:val="18"/>
    </w:rPr>
  </w:style>
  <w:style w:type="character" w:customStyle="1" w:styleId="102">
    <w:name w:val="页眉 字符2"/>
    <w:link w:val="44"/>
    <w:qFormat/>
    <w:uiPriority w:val="99"/>
    <w:rPr>
      <w:kern w:val="2"/>
      <w:sz w:val="18"/>
      <w:szCs w:val="18"/>
    </w:rPr>
  </w:style>
  <w:style w:type="character" w:customStyle="1" w:styleId="103">
    <w:name w:val="签名 字符"/>
    <w:link w:val="45"/>
    <w:qFormat/>
    <w:uiPriority w:val="0"/>
    <w:rPr>
      <w:rFonts w:eastAsia="仿宋_GB2312"/>
      <w:sz w:val="24"/>
    </w:rPr>
  </w:style>
  <w:style w:type="character" w:customStyle="1" w:styleId="104">
    <w:name w:val="副标题 字符"/>
    <w:link w:val="50"/>
    <w:qFormat/>
    <w:uiPriority w:val="0"/>
    <w:rPr>
      <w:rFonts w:ascii="Arial" w:hAnsi="Arial" w:eastAsia="隶书"/>
      <w:b/>
      <w:bCs/>
      <w:kern w:val="28"/>
      <w:sz w:val="44"/>
      <w:szCs w:val="32"/>
      <w:lang w:val="en-US" w:eastAsia="zh-CN" w:bidi="ar-SA"/>
    </w:rPr>
  </w:style>
  <w:style w:type="character" w:customStyle="1" w:styleId="105">
    <w:name w:val="脚注文本 字符"/>
    <w:link w:val="53"/>
    <w:qFormat/>
    <w:uiPriority w:val="0"/>
    <w:rPr>
      <w:color w:val="0000FF"/>
      <w:sz w:val="21"/>
    </w:rPr>
  </w:style>
  <w:style w:type="character" w:customStyle="1" w:styleId="106">
    <w:name w:val="正文文本缩进 3 字符"/>
    <w:link w:val="55"/>
    <w:qFormat/>
    <w:uiPriority w:val="0"/>
    <w:rPr>
      <w:kern w:val="2"/>
      <w:sz w:val="24"/>
    </w:rPr>
  </w:style>
  <w:style w:type="character" w:customStyle="1" w:styleId="107">
    <w:name w:val="正文文本 2 字符1"/>
    <w:link w:val="58"/>
    <w:qFormat/>
    <w:uiPriority w:val="0"/>
    <w:rPr>
      <w:kern w:val="2"/>
      <w:sz w:val="21"/>
      <w:szCs w:val="24"/>
    </w:rPr>
  </w:style>
  <w:style w:type="character" w:customStyle="1" w:styleId="108">
    <w:name w:val="HTML 预设格式 字符"/>
    <w:link w:val="59"/>
    <w:qFormat/>
    <w:uiPriority w:val="0"/>
    <w:rPr>
      <w:rFonts w:ascii="黑体" w:hAnsi="Courier New" w:eastAsia="黑体"/>
    </w:rPr>
  </w:style>
  <w:style w:type="character" w:customStyle="1" w:styleId="109">
    <w:name w:val="标题 字符"/>
    <w:link w:val="61"/>
    <w:qFormat/>
    <w:uiPriority w:val="10"/>
    <w:rPr>
      <w:b/>
      <w:sz w:val="24"/>
      <w:lang w:val="en-GB"/>
    </w:rPr>
  </w:style>
  <w:style w:type="character" w:customStyle="1" w:styleId="110">
    <w:name w:val="批注主题 字符"/>
    <w:link w:val="62"/>
    <w:qFormat/>
    <w:uiPriority w:val="0"/>
    <w:rPr>
      <w:b/>
      <w:bCs/>
      <w:kern w:val="2"/>
      <w:sz w:val="21"/>
      <w:szCs w:val="24"/>
    </w:rPr>
  </w:style>
  <w:style w:type="character" w:customStyle="1" w:styleId="111">
    <w:name w:val="正文文本首行缩进 字符"/>
    <w:link w:val="25"/>
    <w:qFormat/>
    <w:uiPriority w:val="0"/>
    <w:rPr>
      <w:rFonts w:ascii="宋体"/>
      <w:kern w:val="2"/>
      <w:sz w:val="24"/>
      <w:lang w:val="zh-CN"/>
    </w:rPr>
  </w:style>
  <w:style w:type="character" w:customStyle="1" w:styleId="112">
    <w:name w:val="正文文本首行缩进 2 字符"/>
    <w:link w:val="28"/>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70"/>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0"/>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z w:val="28"/>
    </w:rPr>
  </w:style>
  <w:style w:type="paragraph" w:customStyle="1" w:styleId="221">
    <w:name w:val="3级"/>
    <w:basedOn w:val="222"/>
    <w:link w:val="220"/>
    <w:qFormat/>
    <w:uiPriority w:val="0"/>
    <w:pPr>
      <w:ind w:left="0" w:right="466" w:firstLine="288"/>
    </w:pPr>
    <w:rPr>
      <w:rFonts w:hAnsi="宋体"/>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9"/>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99"/>
    <w:rPr>
      <w:rFonts w:eastAsia="宋体"/>
      <w:kern w:val="2"/>
      <w:sz w:val="18"/>
      <w:szCs w:val="18"/>
      <w:lang w:val="en-US" w:eastAsia="zh-CN" w:bidi="ar-SA"/>
    </w:rPr>
  </w:style>
  <w:style w:type="character" w:customStyle="1" w:styleId="235">
    <w:name w:val="md"/>
    <w:basedOn w:val="70"/>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7">
    <w:name w:val="列表段落1"/>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font01"/>
    <w:qFormat/>
    <w:uiPriority w:val="0"/>
    <w:rPr>
      <w:rFonts w:hint="eastAsia" w:ascii="微软雅黑" w:hAnsi="微软雅黑" w:eastAsia="微软雅黑" w:cs="微软雅黑"/>
      <w:color w:val="000000"/>
      <w:sz w:val="20"/>
      <w:szCs w:val="20"/>
      <w:u w:val="none"/>
    </w:rPr>
  </w:style>
  <w:style w:type="character" w:customStyle="1" w:styleId="285">
    <w:name w:val="Char Char20"/>
    <w:qFormat/>
    <w:uiPriority w:val="6"/>
    <w:rPr>
      <w:kern w:val="1"/>
      <w:sz w:val="24"/>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标题 4 Char1"/>
    <w:qFormat/>
    <w:uiPriority w:val="9"/>
    <w:rPr>
      <w:rFonts w:ascii="Cambria" w:hAnsi="Cambria" w:eastAsia="宋体" w:cs="Times New Roman"/>
      <w:b/>
      <w:bCs/>
      <w:kern w:val="2"/>
      <w:sz w:val="28"/>
      <w:szCs w:val="28"/>
    </w:rPr>
  </w:style>
  <w:style w:type="character" w:customStyle="1" w:styleId="288">
    <w:name w:val="批注文字 Char2"/>
    <w:qFormat/>
    <w:uiPriority w:val="99"/>
    <w:rPr>
      <w:rFonts w:ascii="Times New Roman" w:hAnsi="Times New Roman" w:eastAsia="宋体" w:cs="Times New Roman"/>
      <w:snapToGrid w:val="0"/>
      <w:kern w:val="0"/>
      <w:szCs w:val="24"/>
    </w:rPr>
  </w:style>
  <w:style w:type="character" w:customStyle="1" w:styleId="289">
    <w:name w:val="正文文本 2 Char"/>
    <w:qFormat/>
    <w:uiPriority w:val="0"/>
    <w:rPr>
      <w:rFonts w:eastAsia="宋体"/>
      <w:kern w:val="2"/>
      <w:sz w:val="21"/>
      <w:szCs w:val="24"/>
      <w:lang w:val="en-US" w:eastAsia="zh-CN" w:bidi="ar-SA"/>
    </w:rPr>
  </w:style>
  <w:style w:type="character" w:customStyle="1" w:styleId="290">
    <w:name w:val="Ò³Ã¼ Char Char"/>
    <w:qFormat/>
    <w:uiPriority w:val="0"/>
    <w:rPr>
      <w:rFonts w:eastAsia="宋体"/>
      <w:kern w:val="2"/>
      <w:sz w:val="18"/>
      <w:lang w:val="en-US" w:eastAsia="zh-CN" w:bidi="ar-SA"/>
    </w:rPr>
  </w:style>
  <w:style w:type="character" w:customStyle="1" w:styleId="291">
    <w:name w:val="message1"/>
    <w:qFormat/>
    <w:uiPriority w:val="0"/>
    <w:rPr>
      <w:rFonts w:hint="default" w:ascii="Tahoma" w:hAnsi="Tahoma" w:cs="Tahoma"/>
      <w:sz w:val="18"/>
      <w:szCs w:val="18"/>
    </w:rPr>
  </w:style>
  <w:style w:type="character" w:customStyle="1" w:styleId="292">
    <w:name w:val="Char Char23"/>
    <w:qFormat/>
    <w:uiPriority w:val="6"/>
    <w:rPr>
      <w:color w:val="0000FF"/>
      <w:sz w:val="21"/>
    </w:rPr>
  </w:style>
  <w:style w:type="character" w:customStyle="1" w:styleId="293">
    <w:name w:val="批注框文本 字符"/>
    <w:qFormat/>
    <w:uiPriority w:val="0"/>
    <w:rPr>
      <w:rFonts w:ascii="Arial" w:hAnsi="Arial" w:eastAsia="黑体" w:cs="Arial"/>
      <w:snapToGrid w:val="0"/>
      <w:kern w:val="0"/>
      <w:sz w:val="18"/>
      <w:szCs w:val="18"/>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kern w:val="2"/>
      <w:sz w:val="24"/>
      <w:szCs w:val="24"/>
    </w:rPr>
  </w:style>
  <w:style w:type="paragraph" w:customStyle="1" w:styleId="299">
    <w:name w:val="此正文"/>
    <w:basedOn w:val="1"/>
    <w:link w:val="298"/>
    <w:qFormat/>
    <w:uiPriority w:val="0"/>
    <w:pPr>
      <w:adjustRightInd/>
      <w:spacing w:line="360" w:lineRule="auto"/>
      <w:ind w:firstLine="200" w:firstLineChars="200"/>
    </w:pPr>
    <w:rPr>
      <w:sz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Footer-Even Char1"/>
    <w:qFormat/>
    <w:uiPriority w:val="0"/>
    <w:rPr>
      <w:rFonts w:eastAsia="宋体"/>
      <w:kern w:val="2"/>
      <w:sz w:val="18"/>
      <w:szCs w:val="18"/>
      <w:lang w:val="en-US" w:eastAsia="zh-CN" w:bidi="ar-SA"/>
    </w:rPr>
  </w:style>
  <w:style w:type="character" w:customStyle="1" w:styleId="302">
    <w:name w:val="Char Char29"/>
    <w:qFormat/>
    <w:uiPriority w:val="6"/>
    <w:rPr>
      <w:rFonts w:ascii="Arial" w:hAnsi="Arial" w:eastAsia="微软雅黑"/>
      <w:b/>
      <w:kern w:val="1"/>
      <w:sz w:val="44"/>
      <w:szCs w:val="32"/>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Char Char312"/>
    <w:qFormat/>
    <w:uiPriority w:val="0"/>
    <w:rPr>
      <w:rFonts w:ascii="Times New Roman" w:hAnsi="Times New Roman" w:eastAsia="宋体" w:cs="Times New Roman"/>
      <w:b/>
      <w:kern w:val="2"/>
      <w:sz w:val="32"/>
      <w:szCs w:val="24"/>
      <w:lang w:val="en-US" w:eastAsia="zh-CN" w:bidi="ar-SA"/>
    </w:rPr>
  </w:style>
  <w:style w:type="character" w:customStyle="1" w:styleId="305">
    <w:name w:val="t21"/>
    <w:qFormat/>
    <w:uiPriority w:val="0"/>
    <w:rPr>
      <w:rFonts w:ascii="仿宋_GB2312" w:eastAsia="微软雅黑"/>
      <w:b/>
      <w:kern w:val="2"/>
      <w:sz w:val="23"/>
      <w:szCs w:val="23"/>
      <w:lang w:val="en-US" w:eastAsia="zh-CN" w:bidi="ar-SA"/>
    </w:rPr>
  </w:style>
  <w:style w:type="character" w:customStyle="1" w:styleId="306">
    <w:name w:val="样式8 Char"/>
    <w:qFormat/>
    <w:uiPriority w:val="0"/>
    <w:rPr>
      <w:rFonts w:ascii="仿宋_GB2312" w:hAnsi="宋体" w:eastAsia="仿宋_GB2312"/>
      <w:b/>
      <w:bCs/>
      <w:kern w:val="2"/>
      <w:sz w:val="24"/>
      <w:szCs w:val="24"/>
    </w:rPr>
  </w:style>
  <w:style w:type="character" w:customStyle="1" w:styleId="307">
    <w:name w:val="表格 Char Char"/>
    <w:qFormat/>
    <w:uiPriority w:val="0"/>
    <w:rPr>
      <w:rFonts w:ascii="宋体" w:hAnsi="宋体" w:eastAsia="宋体"/>
      <w:lang w:bidi="ar-SA"/>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标题 6 Char1"/>
    <w:qFormat/>
    <w:uiPriority w:val="0"/>
    <w:rPr>
      <w:rFonts w:ascii="Arial" w:hAnsi="Arial" w:eastAsia="黑体" w:cs="Times New Roman"/>
      <w:b/>
      <w:sz w:val="24"/>
      <w:szCs w:val="20"/>
      <w:lang w:bidi="ar-SA"/>
    </w:rPr>
  </w:style>
  <w:style w:type="character" w:customStyle="1" w:styleId="310">
    <w:name w:val="带编号样式 Char"/>
    <w:qFormat/>
    <w:uiPriority w:val="0"/>
    <w:rPr>
      <w:rFonts w:ascii="仿宋_GB2312" w:eastAsia="仿宋_GB2312"/>
      <w:color w:val="000000"/>
      <w:sz w:val="24"/>
      <w:lang w:bidi="ar-SA"/>
    </w:rPr>
  </w:style>
  <w:style w:type="character" w:customStyle="1" w:styleId="311">
    <w:name w:val="unnamed31"/>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qFormat/>
    <w:uiPriority w:val="0"/>
    <w:rPr>
      <w:rFonts w:ascii="宋体" w:eastAsia="宋体"/>
      <w:kern w:val="2"/>
      <w:sz w:val="24"/>
      <w:szCs w:val="24"/>
      <w:lang w:val="zh-CN" w:bidi="ar-SA"/>
    </w:rPr>
  </w:style>
  <w:style w:type="character" w:customStyle="1" w:styleId="313">
    <w:name w:val="文本正文 Char Char"/>
    <w:qFormat/>
    <w:locked/>
    <w:uiPriority w:val="0"/>
    <w:rPr>
      <w:sz w:val="24"/>
      <w:lang w:bidi="ar-SA"/>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qFormat/>
    <w:uiPriority w:val="0"/>
    <w:pPr>
      <w:tabs>
        <w:tab w:val="left" w:pos="2356"/>
      </w:tabs>
    </w:pPr>
  </w:style>
  <w:style w:type="paragraph" w:customStyle="1" w:styleId="317">
    <w:name w:val="样式 标题 4h4H4Fab-4T5Ref Heading 1rh1Heading sqlsect 1.2.3...."/>
    <w:basedOn w:val="6"/>
    <w:link w:val="3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qFormat/>
    <w:uiPriority w:val="0"/>
    <w:rPr>
      <w:rFonts w:ascii="微软雅黑" w:hAnsi="微软雅黑" w:eastAsia="微软雅黑"/>
      <w:b/>
      <w:bCs/>
      <w:kern w:val="2"/>
      <w:sz w:val="24"/>
      <w:szCs w:val="28"/>
    </w:rPr>
  </w:style>
  <w:style w:type="character" w:customStyle="1" w:styleId="319">
    <w:name w:val="正文非缩进 Char"/>
    <w:qFormat/>
    <w:uiPriority w:val="0"/>
    <w:rPr>
      <w:rFonts w:ascii="宋体" w:eastAsia="宋体"/>
      <w:snapToGrid w:val="0"/>
      <w:color w:val="000000"/>
      <w:kern w:val="28"/>
      <w:sz w:val="28"/>
      <w:lang w:val="en-US" w:eastAsia="zh-CN" w:bidi="ar-SA"/>
    </w:rPr>
  </w:style>
  <w:style w:type="character" w:customStyle="1" w:styleId="320">
    <w:name w:val="Char Char5"/>
    <w:qFormat/>
    <w:uiPriority w:val="0"/>
    <w:rPr>
      <w:rFonts w:ascii="宋体" w:hAnsi="Courier New" w:eastAsia="宋体"/>
      <w:kern w:val="2"/>
      <w:sz w:val="21"/>
      <w:lang w:val="en-US" w:eastAsia="zh-CN"/>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483"/>
    <w:qFormat/>
    <w:uiPriority w:val="0"/>
    <w:rPr>
      <w:szCs w:val="22"/>
    </w:rPr>
  </w:style>
  <w:style w:type="character" w:customStyle="1" w:styleId="483">
    <w:name w:val="无间隔 Char"/>
    <w:link w:val="482"/>
    <w:qFormat/>
    <w:uiPriority w:val="99"/>
    <w:rPr>
      <w:kern w:val="2"/>
      <w:sz w:val="21"/>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4"/>
    <w:next w:val="25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4"/>
    <w:next w:val="25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link w:val="974"/>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96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2"/>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_GB2312" w:hAnsi="宋体" w:eastAsia="仿宋_GB2312" w:cs="宋体"/>
      <w:color w:val="000000"/>
      <w:kern w:val="0"/>
      <w:szCs w:val="21"/>
    </w:rPr>
  </w:style>
  <w:style w:type="paragraph" w:customStyle="1" w:styleId="963">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_GB2312" w:hAnsi="宋体" w:eastAsia="仿宋_GB2312" w:cs="宋体"/>
      <w:color w:val="000000"/>
      <w:kern w:val="0"/>
      <w:szCs w:val="21"/>
    </w:rPr>
  </w:style>
  <w:style w:type="paragraph" w:customStyle="1" w:styleId="964">
    <w:name w:val="_Style 2"/>
    <w:basedOn w:val="1"/>
    <w:qFormat/>
    <w:uiPriority w:val="34"/>
    <w:pPr>
      <w:adjustRightInd/>
      <w:spacing w:line="360" w:lineRule="auto"/>
      <w:ind w:firstLine="420" w:firstLineChars="200"/>
      <w:jc w:val="left"/>
    </w:pPr>
    <w:rPr>
      <w:rFonts w:ascii="Arial" w:hAnsi="Arial"/>
    </w:rPr>
  </w:style>
  <w:style w:type="paragraph" w:customStyle="1" w:styleId="965">
    <w:name w:val="列出段落6"/>
    <w:basedOn w:val="1"/>
    <w:link w:val="1015"/>
    <w:qFormat/>
    <w:uiPriority w:val="0"/>
    <w:pPr>
      <w:adjustRightInd/>
      <w:ind w:firstLine="420" w:firstLineChars="200"/>
    </w:pPr>
    <w:rPr>
      <w:rFonts w:ascii="Calibri" w:hAnsi="Calibri"/>
      <w:szCs w:val="21"/>
    </w:rPr>
  </w:style>
  <w:style w:type="character" w:customStyle="1" w:styleId="966">
    <w:name w:val="标题 3 字符1"/>
    <w:basedOn w:val="70"/>
    <w:link w:val="4"/>
    <w:qFormat/>
    <w:uiPriority w:val="0"/>
    <w:rPr>
      <w:b/>
      <w:bCs/>
      <w:kern w:val="2"/>
      <w:sz w:val="32"/>
      <w:szCs w:val="32"/>
    </w:rPr>
  </w:style>
  <w:style w:type="character" w:customStyle="1" w:styleId="967">
    <w:name w:val="样式1 Char"/>
    <w:basedOn w:val="70"/>
    <w:link w:val="724"/>
    <w:qFormat/>
    <w:uiPriority w:val="0"/>
    <w:rPr>
      <w:rFonts w:ascii="宋体" w:hAnsi="宋体"/>
      <w:sz w:val="24"/>
    </w:rPr>
  </w:style>
  <w:style w:type="paragraph" w:customStyle="1" w:styleId="968">
    <w:name w:val="！正文3"/>
    <w:basedOn w:val="1"/>
    <w:qFormat/>
    <w:uiPriority w:val="0"/>
    <w:pPr>
      <w:adjustRightInd/>
      <w:spacing w:line="360" w:lineRule="auto"/>
      <w:ind w:firstLine="418"/>
    </w:pPr>
    <w:rPr>
      <w:color w:val="4F6228"/>
      <w:sz w:val="24"/>
    </w:rPr>
  </w:style>
  <w:style w:type="paragraph" w:customStyle="1" w:styleId="969">
    <w:name w:val="图片"/>
    <w:basedOn w:val="1"/>
    <w:next w:val="17"/>
    <w:link w:val="1017"/>
    <w:qFormat/>
    <w:uiPriority w:val="0"/>
    <w:pPr>
      <w:widowControl/>
      <w:adjustRightInd/>
      <w:spacing w:beforeLines="50" w:afterLines="50" w:line="0" w:lineRule="atLeast"/>
      <w:ind w:firstLine="418"/>
      <w:jc w:val="center"/>
    </w:pPr>
    <w:rPr>
      <w:rFonts w:ascii="宋体" w:hAnsi="宋体" w:cs="宋体"/>
      <w:kern w:val="0"/>
      <w:sz w:val="24"/>
    </w:rPr>
  </w:style>
  <w:style w:type="paragraph" w:customStyle="1" w:styleId="970">
    <w:name w:val="msolistparagraph"/>
    <w:basedOn w:val="1"/>
    <w:qFormat/>
    <w:uiPriority w:val="0"/>
    <w:pPr>
      <w:widowControl/>
      <w:adjustRightInd/>
      <w:ind w:firstLine="420" w:firstLineChars="200"/>
      <w:jc w:val="left"/>
    </w:pPr>
    <w:rPr>
      <w:szCs w:val="20"/>
    </w:rPr>
  </w:style>
  <w:style w:type="paragraph" w:customStyle="1" w:styleId="971">
    <w:name w:val="一级标题"/>
    <w:basedOn w:val="1"/>
    <w:next w:val="1"/>
    <w:qFormat/>
    <w:uiPriority w:val="0"/>
    <w:pPr>
      <w:adjustRightInd/>
      <w:spacing w:line="360" w:lineRule="auto"/>
      <w:outlineLvl w:val="0"/>
    </w:pPr>
    <w:rPr>
      <w:rFonts w:ascii="仿宋" w:hAnsi="仿宋" w:eastAsia="仿宋" w:cs="仿宋_GB2312"/>
      <w:b/>
      <w:sz w:val="32"/>
    </w:rPr>
  </w:style>
  <w:style w:type="character" w:customStyle="1" w:styleId="972">
    <w:name w:val="注释标题 字符"/>
    <w:basedOn w:val="70"/>
    <w:link w:val="14"/>
    <w:qFormat/>
    <w:uiPriority w:val="99"/>
    <w:rPr>
      <w:rFonts w:ascii="Calibri" w:hAnsi="Calibri"/>
      <w:kern w:val="2"/>
      <w:sz w:val="24"/>
      <w:szCs w:val="24"/>
    </w:rPr>
  </w:style>
  <w:style w:type="table" w:customStyle="1" w:styleId="973">
    <w:name w:val="网格型7"/>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4">
    <w:name w:val="表格 字符"/>
    <w:basedOn w:val="70"/>
    <w:link w:val="628"/>
    <w:qFormat/>
    <w:uiPriority w:val="0"/>
    <w:rPr>
      <w:rFonts w:ascii="宋体" w:hAnsi="宋体"/>
    </w:rPr>
  </w:style>
  <w:style w:type="paragraph" w:customStyle="1" w:styleId="975">
    <w:name w:val="XH_列项-无序"/>
    <w:qFormat/>
    <w:uiPriority w:val="0"/>
    <w:pPr>
      <w:widowControl w:val="0"/>
      <w:numPr>
        <w:ilvl w:val="0"/>
        <w:numId w:val="1"/>
      </w:numPr>
      <w:spacing w:line="300" w:lineRule="auto"/>
      <w:jc w:val="both"/>
    </w:pPr>
    <w:rPr>
      <w:rFonts w:ascii="Times New Roman" w:hAnsi="Times New Roman" w:eastAsia="宋体" w:cs="Times New Roman"/>
      <w:sz w:val="24"/>
      <w:szCs w:val="24"/>
      <w:lang w:val="en-US" w:eastAsia="zh-CN" w:bidi="ar-SA"/>
    </w:rPr>
  </w:style>
  <w:style w:type="paragraph" w:customStyle="1" w:styleId="976">
    <w:name w:val="WJ 正文"/>
    <w:basedOn w:val="1"/>
    <w:qFormat/>
    <w:uiPriority w:val="0"/>
    <w:pPr>
      <w:snapToGrid w:val="0"/>
      <w:spacing w:line="360" w:lineRule="auto"/>
      <w:ind w:firstLine="560" w:firstLineChars="200"/>
      <w:jc w:val="left"/>
      <w:textAlignment w:val="baseline"/>
    </w:pPr>
    <w:rPr>
      <w:rFonts w:ascii="楷体_GB2312" w:hAnsi="Arial" w:eastAsia="楷体_GB2312"/>
      <w:sz w:val="28"/>
      <w:szCs w:val="30"/>
    </w:rPr>
  </w:style>
  <w:style w:type="paragraph" w:customStyle="1" w:styleId="977">
    <w:name w:val="列出段落[858D7CFB-ED40-4347-BF05-701D383B685F][858D7CFB-ED40-4347-BF05-701D383B685F]"/>
    <w:qFormat/>
    <w:uiPriority w:val="0"/>
    <w:pPr>
      <w:spacing w:line="360" w:lineRule="auto"/>
      <w:ind w:firstLine="420" w:firstLineChars="200"/>
    </w:pPr>
    <w:rPr>
      <w:rFonts w:ascii="Calibri" w:hAnsi="Calibri" w:eastAsia="宋体" w:cs="Times New Roman"/>
      <w:sz w:val="24"/>
      <w:lang w:val="en-US" w:eastAsia="zh-CN" w:bidi="ar-SA"/>
    </w:rPr>
  </w:style>
  <w:style w:type="paragraph" w:customStyle="1" w:styleId="978">
    <w:name w:val="正文缩进1级"/>
    <w:basedOn w:val="1"/>
    <w:qFormat/>
    <w:uiPriority w:val="0"/>
    <w:pPr>
      <w:numPr>
        <w:ilvl w:val="0"/>
        <w:numId w:val="2"/>
      </w:numPr>
      <w:adjustRightInd/>
      <w:snapToGrid w:val="0"/>
      <w:spacing w:beforeLines="30" w:afterLines="30" w:line="360" w:lineRule="exact"/>
    </w:pPr>
    <w:rPr>
      <w:rFonts w:eastAsia="汉仪中等线简"/>
      <w:szCs w:val="20"/>
    </w:rPr>
  </w:style>
  <w:style w:type="paragraph" w:customStyle="1" w:styleId="979">
    <w:name w:val="模板正文"/>
    <w:basedOn w:val="1"/>
    <w:qFormat/>
    <w:uiPriority w:val="0"/>
    <w:pPr>
      <w:adjustRightInd/>
      <w:spacing w:line="360" w:lineRule="exact"/>
      <w:ind w:firstLine="200" w:firstLineChars="200"/>
    </w:pPr>
    <w:rPr>
      <w:rFonts w:eastAsia="汉仪中等线简"/>
      <w:szCs w:val="20"/>
    </w:rPr>
  </w:style>
  <w:style w:type="paragraph" w:customStyle="1" w:styleId="980">
    <w:name w:val="XH_正文"/>
    <w:qFormat/>
    <w:uiPriority w:val="0"/>
    <w:pPr>
      <w:widowControl w:val="0"/>
      <w:spacing w:line="30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981">
    <w:name w:val="正文标准样式"/>
    <w:basedOn w:val="1"/>
    <w:qFormat/>
    <w:uiPriority w:val="99"/>
    <w:pPr>
      <w:adjustRightInd/>
      <w:spacing w:line="360" w:lineRule="auto"/>
      <w:ind w:firstLine="420" w:firstLineChars="200"/>
    </w:pPr>
    <w:rPr>
      <w:rFonts w:ascii="Calibri" w:hAnsi="Calibri" w:cs="宋体"/>
      <w:szCs w:val="21"/>
    </w:rPr>
  </w:style>
  <w:style w:type="paragraph" w:customStyle="1" w:styleId="982">
    <w:name w:val="XH_标题-4级"/>
    <w:qFormat/>
    <w:uiPriority w:val="0"/>
    <w:pPr>
      <w:keepNext/>
      <w:widowControl w:val="0"/>
      <w:tabs>
        <w:tab w:val="left" w:pos="960"/>
        <w:tab w:val="left" w:pos="1984"/>
      </w:tabs>
      <w:spacing w:beforeLines="100" w:afterLines="50"/>
      <w:jc w:val="both"/>
      <w:outlineLvl w:val="3"/>
    </w:pPr>
    <w:rPr>
      <w:rFonts w:ascii="Times New Roman" w:hAnsi="Times New Roman" w:eastAsia="黑体" w:cs="Times New Roman"/>
      <w:sz w:val="24"/>
      <w:lang w:val="en-US" w:eastAsia="zh-CN" w:bidi="ar-SA"/>
    </w:rPr>
  </w:style>
  <w:style w:type="paragraph" w:customStyle="1" w:styleId="983">
    <w:name w:val="p15"/>
    <w:qFormat/>
    <w:uiPriority w:val="0"/>
    <w:pPr>
      <w:spacing w:before="100" w:after="119"/>
    </w:pPr>
    <w:rPr>
      <w:rFonts w:ascii="宋体" w:hAnsi="宋体" w:eastAsia="宋体" w:cs="宋体"/>
      <w:sz w:val="24"/>
      <w:lang w:val="en-US" w:eastAsia="zh-CN" w:bidi="ar-SA"/>
    </w:rPr>
  </w:style>
  <w:style w:type="paragraph" w:customStyle="1" w:styleId="984">
    <w:name w:val="表格用"/>
    <w:basedOn w:val="1"/>
    <w:qFormat/>
    <w:uiPriority w:val="0"/>
    <w:pPr>
      <w:widowControl/>
      <w:adjustRightInd/>
      <w:jc w:val="left"/>
    </w:pPr>
    <w:rPr>
      <w:rFonts w:ascii="Arial Unicode MS" w:hAnsi="Arial Unicode MS" w:cs="宋体"/>
    </w:rPr>
  </w:style>
  <w:style w:type="paragraph" w:customStyle="1" w:styleId="985">
    <w:name w:val="XH_表格-标题行"/>
    <w:qFormat/>
    <w:uiPriority w:val="0"/>
    <w:pPr>
      <w:keepNext/>
      <w:widowControl w:val="0"/>
      <w:snapToGrid w:val="0"/>
      <w:jc w:val="center"/>
    </w:pPr>
    <w:rPr>
      <w:rFonts w:ascii="Times New Roman" w:hAnsi="Times New Roman" w:eastAsia="宋体" w:cs="Times New Roman"/>
      <w:sz w:val="21"/>
      <w:szCs w:val="21"/>
      <w:lang w:val="en-US" w:eastAsia="zh-CN" w:bidi="ar-SA"/>
    </w:rPr>
  </w:style>
  <w:style w:type="paragraph" w:customStyle="1" w:styleId="986">
    <w:name w:val="样式 纯文本普通文字普通文字 Char普通文字1普通文字2普通文字3普通文字4普通文字5普通文字6普通文字11...1"/>
    <w:basedOn w:val="1"/>
    <w:next w:val="614"/>
    <w:qFormat/>
    <w:uiPriority w:val="0"/>
    <w:pPr>
      <w:adjustRightInd/>
      <w:spacing w:line="360" w:lineRule="auto"/>
    </w:pPr>
    <w:rPr>
      <w:rFonts w:ascii="宋体" w:hAnsi="宋体" w:cs="宋体"/>
      <w:color w:val="000000"/>
      <w:sz w:val="24"/>
      <w:szCs w:val="20"/>
    </w:rPr>
  </w:style>
  <w:style w:type="paragraph" w:customStyle="1" w:styleId="987">
    <w:name w:val="列表段落2"/>
    <w:basedOn w:val="1"/>
    <w:qFormat/>
    <w:uiPriority w:val="0"/>
    <w:pPr>
      <w:adjustRightInd/>
      <w:ind w:firstLine="420" w:firstLineChars="200"/>
    </w:pPr>
    <w:rPr>
      <w:szCs w:val="20"/>
    </w:rPr>
  </w:style>
  <w:style w:type="paragraph" w:customStyle="1" w:styleId="988">
    <w:name w:val="修订4"/>
    <w:hidden/>
    <w:semiHidden/>
    <w:qFormat/>
    <w:uiPriority w:val="99"/>
    <w:rPr>
      <w:rFonts w:ascii="等线" w:hAnsi="等线" w:eastAsia="等线" w:cs="Times New Roman"/>
      <w:kern w:val="2"/>
      <w:sz w:val="21"/>
      <w:szCs w:val="22"/>
      <w:lang w:val="en-US" w:eastAsia="zh-CN" w:bidi="ar-SA"/>
    </w:rPr>
  </w:style>
  <w:style w:type="character" w:customStyle="1" w:styleId="989">
    <w:name w:val="题注 Char1"/>
    <w:qFormat/>
    <w:uiPriority w:val="0"/>
    <w:rPr>
      <w:b/>
      <w:kern w:val="2"/>
      <w:sz w:val="28"/>
    </w:rPr>
  </w:style>
  <w:style w:type="paragraph" w:customStyle="1" w:styleId="990">
    <w:name w:val="无间隔3"/>
    <w:basedOn w:val="1"/>
    <w:qFormat/>
    <w:uiPriority w:val="99"/>
    <w:rPr>
      <w:szCs w:val="22"/>
    </w:rPr>
  </w:style>
  <w:style w:type="paragraph" w:customStyle="1" w:styleId="991">
    <w:name w:val="修订41"/>
    <w:semiHidden/>
    <w:qFormat/>
    <w:uiPriority w:val="99"/>
    <w:rPr>
      <w:rFonts w:ascii="Times New Roman" w:hAnsi="Times New Roman" w:eastAsia="宋体" w:cs="Times New Roman"/>
      <w:kern w:val="2"/>
      <w:sz w:val="21"/>
      <w:lang w:val="en-US" w:eastAsia="zh-CN" w:bidi="ar-SA"/>
    </w:rPr>
  </w:style>
  <w:style w:type="paragraph" w:customStyle="1" w:styleId="992">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93">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94">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995">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6">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7">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998">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9">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000">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1">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02">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03">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20"/>
      <w:szCs w:val="20"/>
    </w:rPr>
  </w:style>
  <w:style w:type="paragraph" w:customStyle="1" w:styleId="1004">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宋体" w:hAnsi="宋体" w:cs="宋体"/>
      <w:kern w:val="0"/>
      <w:sz w:val="20"/>
      <w:szCs w:val="20"/>
    </w:rPr>
  </w:style>
  <w:style w:type="paragraph" w:customStyle="1" w:styleId="1005">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6">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7">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b/>
      <w:bCs/>
      <w:color w:val="FF0000"/>
      <w:kern w:val="0"/>
      <w:sz w:val="20"/>
      <w:szCs w:val="20"/>
    </w:rPr>
  </w:style>
  <w:style w:type="paragraph" w:customStyle="1" w:styleId="1008">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09">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10">
    <w:name w:val="xl113"/>
    <w:basedOn w:val="1"/>
    <w:qFormat/>
    <w:uiPriority w:val="0"/>
    <w:pPr>
      <w:widowControl/>
      <w:adjustRightInd/>
      <w:spacing w:before="100" w:beforeAutospacing="1" w:after="100" w:afterAutospacing="1"/>
      <w:jc w:val="right"/>
    </w:pPr>
    <w:rPr>
      <w:rFonts w:ascii="宋体" w:hAnsi="宋体" w:cs="宋体"/>
      <w:kern w:val="0"/>
      <w:sz w:val="24"/>
    </w:rPr>
  </w:style>
  <w:style w:type="paragraph" w:customStyle="1" w:styleId="1011">
    <w:name w:val="xl114"/>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right"/>
    </w:pPr>
    <w:rPr>
      <w:rFonts w:ascii="宋体" w:hAnsi="宋体" w:cs="宋体"/>
      <w:b/>
      <w:bCs/>
      <w:kern w:val="0"/>
      <w:sz w:val="24"/>
    </w:rPr>
  </w:style>
  <w:style w:type="table" w:customStyle="1" w:styleId="1012">
    <w:name w:val="网格型71"/>
    <w:basedOn w:val="6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3">
    <w:name w:val="表格、图片注释 Char"/>
    <w:link w:val="1014"/>
    <w:qFormat/>
    <w:uiPriority w:val="0"/>
    <w:rPr>
      <w:rFonts w:ascii="宋体" w:hAnsi="宋体" w:eastAsia="黑体" w:cs="宋体"/>
      <w:szCs w:val="24"/>
    </w:rPr>
  </w:style>
  <w:style w:type="paragraph" w:customStyle="1" w:styleId="1014">
    <w:name w:val="表格、图片注释"/>
    <w:basedOn w:val="1"/>
    <w:link w:val="1013"/>
    <w:qFormat/>
    <w:uiPriority w:val="0"/>
    <w:pPr>
      <w:widowControl/>
      <w:adjustRightInd/>
      <w:spacing w:line="360" w:lineRule="auto"/>
      <w:ind w:firstLine="200" w:firstLineChars="200"/>
      <w:jc w:val="center"/>
    </w:pPr>
    <w:rPr>
      <w:rFonts w:ascii="宋体" w:hAnsi="宋体" w:eastAsia="黑体" w:cs="宋体"/>
      <w:kern w:val="0"/>
      <w:sz w:val="20"/>
    </w:rPr>
  </w:style>
  <w:style w:type="character" w:customStyle="1" w:styleId="1015">
    <w:name w:val="列出段落 Char3"/>
    <w:link w:val="965"/>
    <w:qFormat/>
    <w:locked/>
    <w:uiPriority w:val="34"/>
    <w:rPr>
      <w:rFonts w:ascii="Calibri" w:hAnsi="Calibri"/>
      <w:kern w:val="2"/>
      <w:sz w:val="21"/>
      <w:szCs w:val="21"/>
    </w:rPr>
  </w:style>
  <w:style w:type="paragraph" w:customStyle="1" w:styleId="1016">
    <w:name w:val="表"/>
    <w:basedOn w:val="1"/>
    <w:qFormat/>
    <w:uiPriority w:val="0"/>
    <w:pPr>
      <w:jc w:val="center"/>
    </w:pPr>
    <w:rPr>
      <w:bCs/>
      <w:szCs w:val="21"/>
    </w:rPr>
  </w:style>
  <w:style w:type="character" w:customStyle="1" w:styleId="1017">
    <w:name w:val="图片 Char"/>
    <w:link w:val="969"/>
    <w:qFormat/>
    <w:locked/>
    <w:uiPriority w:val="0"/>
    <w:rPr>
      <w:rFonts w:ascii="宋体" w:hAnsi="宋体" w:cs="宋体"/>
      <w:sz w:val="24"/>
      <w:szCs w:val="24"/>
    </w:rPr>
  </w:style>
  <w:style w:type="character" w:customStyle="1" w:styleId="1018">
    <w:name w:val="占位符文本1"/>
    <w:basedOn w:val="70"/>
    <w:semiHidden/>
    <w:qFormat/>
    <w:uiPriority w:val="99"/>
    <w:rPr>
      <w:color w:val="808080"/>
    </w:rPr>
  </w:style>
  <w:style w:type="table" w:customStyle="1" w:styleId="1019">
    <w:name w:val="网格型72"/>
    <w:basedOn w:val="6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20">
    <w:name w:val="font141"/>
    <w:basedOn w:val="70"/>
    <w:qFormat/>
    <w:uiPriority w:val="0"/>
    <w:rPr>
      <w:rFonts w:hint="eastAsia" w:ascii="微软雅黑" w:hAnsi="微软雅黑" w:eastAsia="微软雅黑" w:cs="微软雅黑"/>
      <w:color w:val="417FF9"/>
      <w:sz w:val="18"/>
      <w:szCs w:val="18"/>
      <w:u w:val="none"/>
    </w:rPr>
  </w:style>
  <w:style w:type="paragraph" w:customStyle="1" w:styleId="1021">
    <w:name w:val="正文首行缩进 21"/>
    <w:basedOn w:val="1"/>
    <w:qFormat/>
    <w:uiPriority w:val="0"/>
    <w:pPr>
      <w:spacing w:after="120"/>
      <w:ind w:left="420" w:leftChars="200" w:firstLine="420"/>
    </w:pPr>
    <w:rPr>
      <w:rFonts w:cs="宋体"/>
      <w:color w:val="000000"/>
      <w:szCs w:val="21"/>
    </w:rPr>
  </w:style>
  <w:style w:type="paragraph" w:styleId="1022">
    <w:name w:val="List Paragraph"/>
    <w:basedOn w:val="1"/>
    <w:qFormat/>
    <w:uiPriority w:val="99"/>
    <w:pPr>
      <w:spacing w:line="360" w:lineRule="auto"/>
      <w:ind w:firstLine="200" w:firstLineChars="200"/>
    </w:pPr>
    <w:rPr>
      <w:rFonts w:eastAsia="楷体_GB2312" w:cs="Lucida Sans"/>
      <w:sz w:val="24"/>
    </w:rPr>
  </w:style>
  <w:style w:type="paragraph" w:styleId="1023">
    <w:name w:val="No Spacing"/>
    <w:basedOn w:val="1"/>
    <w:qFormat/>
    <w:uiPriority w:val="99"/>
    <w:rPr>
      <w:szCs w:val="22"/>
    </w:rPr>
  </w:style>
  <w:style w:type="paragraph" w:customStyle="1" w:styleId="1024">
    <w:name w:val="表格正文"/>
    <w:basedOn w:val="1"/>
    <w:qFormat/>
    <w:uiPriority w:val="0"/>
    <w:pPr>
      <w:spacing w:line="360" w:lineRule="auto"/>
    </w:pPr>
    <w:rPr>
      <w:rFonts w:ascii="宋体" w:hAnsi="宋体" w:eastAsia="楷体_GB2312" w:cs="宋体"/>
      <w:sz w:val="24"/>
      <w:szCs w:val="20"/>
    </w:rPr>
  </w:style>
  <w:style w:type="paragraph" w:customStyle="1" w:styleId="10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96</Pages>
  <Words>49113</Words>
  <Characters>54250</Characters>
  <Lines>853</Lines>
  <Paragraphs>240</Paragraphs>
  <TotalTime>0</TotalTime>
  <ScaleCrop>false</ScaleCrop>
  <LinksUpToDate>false</LinksUpToDate>
  <CharactersWithSpaces>59527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2022-09-30T17:44:00Z</dcterms:created>
  <dc:creator>Administrator</dc:creator>
  <cp:lastModifiedBy>dan</cp:lastModifiedBy>
  <cp:lastPrinted>2023-06-12T15:03:00Z</cp:lastPrinted>
  <dcterms:modified xsi:type="dcterms:W3CDTF">2024-10-21T07:34:09Z</dcterms:modified>
  <dc:title>招标文件</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