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00FD6">
      <w:pPr>
        <w:spacing w:line="360" w:lineRule="auto"/>
        <w:jc w:val="center"/>
        <w:rPr>
          <w:rFonts w:hint="eastAsia" w:ascii="宋体" w:hAnsi="宋体" w:cs="宋体"/>
          <w:b/>
          <w:color w:val="auto"/>
          <w:sz w:val="24"/>
          <w:highlight w:val="none"/>
        </w:rPr>
      </w:pPr>
    </w:p>
    <w:p w14:paraId="54E6911C">
      <w:pPr>
        <w:spacing w:line="360" w:lineRule="auto"/>
        <w:jc w:val="center"/>
        <w:rPr>
          <w:rFonts w:hint="eastAsia" w:ascii="宋体" w:hAnsi="宋体" w:cs="宋体"/>
          <w:b/>
          <w:color w:val="auto"/>
          <w:sz w:val="24"/>
          <w:highlight w:val="none"/>
        </w:rPr>
      </w:pPr>
    </w:p>
    <w:p w14:paraId="100F4853">
      <w:pPr>
        <w:adjustRightInd/>
        <w:spacing w:line="360" w:lineRule="auto"/>
        <w:jc w:val="center"/>
        <w:rPr>
          <w:rFonts w:hint="eastAsia" w:ascii="宋体" w:hAnsi="宋体" w:cs="宋体"/>
          <w:b/>
          <w:color w:val="auto"/>
          <w:sz w:val="44"/>
          <w:szCs w:val="44"/>
          <w:highlight w:val="none"/>
        </w:rPr>
      </w:pPr>
    </w:p>
    <w:p w14:paraId="48B357B1">
      <w:pPr>
        <w:spacing w:line="360" w:lineRule="auto"/>
        <w:jc w:val="center"/>
        <w:rPr>
          <w:rFonts w:hint="eastAsia" w:ascii="宋体" w:hAnsi="宋体" w:cs="宋体"/>
          <w:b/>
          <w:color w:val="auto"/>
          <w:sz w:val="44"/>
          <w:szCs w:val="44"/>
          <w:highlight w:val="none"/>
        </w:rPr>
      </w:pPr>
    </w:p>
    <w:p w14:paraId="58B4FC73">
      <w:pPr>
        <w:adjustRightInd/>
        <w:spacing w:line="360" w:lineRule="auto"/>
        <w:jc w:val="center"/>
        <w:rPr>
          <w:rFonts w:hint="eastAsia" w:ascii="宋体" w:hAnsi="宋体" w:cs="宋体"/>
          <w:b/>
          <w:color w:val="auto"/>
          <w:sz w:val="48"/>
          <w:szCs w:val="48"/>
          <w:highlight w:val="none"/>
        </w:rPr>
      </w:pPr>
    </w:p>
    <w:p w14:paraId="7C86C37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杭州第九中学树范学校空调设备采购项目</w:t>
      </w:r>
    </w:p>
    <w:p w14:paraId="556F310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169A40E">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B2362A">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HZZFCG-2025-022</w:t>
      </w:r>
    </w:p>
    <w:p w14:paraId="765B5D8D">
      <w:pPr>
        <w:adjustRightInd/>
        <w:spacing w:line="360" w:lineRule="auto"/>
        <w:rPr>
          <w:rFonts w:hint="eastAsia" w:ascii="宋体" w:hAnsi="宋体" w:cs="宋体"/>
          <w:color w:val="auto"/>
          <w:sz w:val="28"/>
          <w:szCs w:val="20"/>
          <w:highlight w:val="none"/>
        </w:rPr>
      </w:pPr>
    </w:p>
    <w:p w14:paraId="40C11F46">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487ADC">
      <w:pPr>
        <w:spacing w:line="360" w:lineRule="auto"/>
        <w:jc w:val="center"/>
        <w:rPr>
          <w:rFonts w:hint="eastAsia" w:ascii="宋体" w:hAnsi="宋体" w:cs="宋体"/>
          <w:b/>
          <w:color w:val="auto"/>
          <w:sz w:val="44"/>
          <w:szCs w:val="44"/>
          <w:highlight w:val="none"/>
        </w:rPr>
      </w:pPr>
    </w:p>
    <w:p w14:paraId="66096524">
      <w:pPr>
        <w:spacing w:line="360" w:lineRule="auto"/>
        <w:jc w:val="center"/>
        <w:rPr>
          <w:rFonts w:hint="eastAsia" w:ascii="宋体" w:hAnsi="宋体" w:cs="宋体"/>
          <w:color w:val="auto"/>
          <w:sz w:val="24"/>
          <w:highlight w:val="none"/>
        </w:rPr>
      </w:pPr>
    </w:p>
    <w:p w14:paraId="1E81C716">
      <w:pPr>
        <w:spacing w:line="360" w:lineRule="auto"/>
        <w:jc w:val="center"/>
        <w:rPr>
          <w:rFonts w:hint="eastAsia" w:ascii="宋体" w:hAnsi="宋体" w:cs="宋体"/>
          <w:color w:val="auto"/>
          <w:sz w:val="24"/>
          <w:highlight w:val="none"/>
        </w:rPr>
      </w:pPr>
    </w:p>
    <w:p w14:paraId="5187D2B8">
      <w:pPr>
        <w:spacing w:line="360" w:lineRule="auto"/>
        <w:rPr>
          <w:rFonts w:hint="eastAsia" w:ascii="宋体" w:hAnsi="宋体" w:cs="宋体"/>
          <w:color w:val="auto"/>
          <w:sz w:val="32"/>
          <w:szCs w:val="32"/>
          <w:highlight w:val="none"/>
        </w:rPr>
      </w:pPr>
    </w:p>
    <w:p w14:paraId="51050294">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浙江省杭州第九中学</w:t>
      </w:r>
    </w:p>
    <w:p w14:paraId="74E7692D">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11AC8AB5">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二〇二五年三月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5F25378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5DC50C8">
      <w:pPr>
        <w:spacing w:line="360" w:lineRule="auto"/>
        <w:jc w:val="center"/>
        <w:rPr>
          <w:rFonts w:hint="eastAsia" w:ascii="宋体" w:hAnsi="宋体" w:cs="宋体"/>
          <w:color w:val="auto"/>
          <w:sz w:val="24"/>
          <w:highlight w:val="none"/>
        </w:rPr>
      </w:pPr>
    </w:p>
    <w:p w14:paraId="2778D6E3">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785C06CD">
      <w:pPr>
        <w:spacing w:line="360" w:lineRule="auto"/>
        <w:rPr>
          <w:rFonts w:hint="eastAsia" w:ascii="宋体" w:hAnsi="宋体" w:cs="宋体"/>
          <w:color w:val="auto"/>
          <w:sz w:val="32"/>
          <w:szCs w:val="32"/>
          <w:highlight w:val="none"/>
        </w:rPr>
      </w:pPr>
    </w:p>
    <w:p w14:paraId="4027AFC7">
      <w:pPr>
        <w:spacing w:line="360" w:lineRule="auto"/>
        <w:rPr>
          <w:rFonts w:hint="eastAsia" w:ascii="宋体" w:hAnsi="宋体" w:cs="宋体"/>
          <w:color w:val="auto"/>
          <w:sz w:val="32"/>
          <w:szCs w:val="32"/>
          <w:highlight w:val="none"/>
        </w:rPr>
      </w:pPr>
    </w:p>
    <w:p w14:paraId="153FA40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B26E6D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2682B7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D69DD3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A0F037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15C8FD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30E016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3F2DAE1">
      <w:pPr>
        <w:spacing w:line="360" w:lineRule="auto"/>
        <w:ind w:firstLine="549" w:firstLineChars="229"/>
        <w:rPr>
          <w:rFonts w:hint="eastAsia" w:ascii="宋体" w:hAnsi="宋体" w:cs="宋体"/>
          <w:color w:val="auto"/>
          <w:sz w:val="24"/>
          <w:highlight w:val="none"/>
        </w:rPr>
      </w:pPr>
    </w:p>
    <w:p w14:paraId="180BFAA4">
      <w:pPr>
        <w:spacing w:line="360" w:lineRule="auto"/>
        <w:ind w:firstLine="549" w:firstLineChars="229"/>
        <w:rPr>
          <w:rFonts w:hint="eastAsia" w:ascii="宋体" w:hAnsi="宋体" w:cs="宋体"/>
          <w:color w:val="auto"/>
          <w:sz w:val="24"/>
          <w:highlight w:val="none"/>
        </w:rPr>
      </w:pPr>
    </w:p>
    <w:p w14:paraId="3B48140A">
      <w:pPr>
        <w:spacing w:line="360" w:lineRule="auto"/>
        <w:ind w:firstLine="549" w:firstLineChars="229"/>
        <w:rPr>
          <w:rFonts w:hint="eastAsia" w:ascii="宋体" w:hAnsi="宋体" w:cs="宋体"/>
          <w:color w:val="auto"/>
          <w:sz w:val="24"/>
          <w:highlight w:val="none"/>
        </w:rPr>
      </w:pPr>
    </w:p>
    <w:p w14:paraId="1A08EB67">
      <w:pPr>
        <w:spacing w:line="360" w:lineRule="auto"/>
        <w:ind w:firstLine="549" w:firstLineChars="229"/>
        <w:rPr>
          <w:rFonts w:hint="eastAsia" w:ascii="宋体" w:hAnsi="宋体" w:cs="宋体"/>
          <w:color w:val="auto"/>
          <w:sz w:val="24"/>
          <w:highlight w:val="none"/>
        </w:rPr>
      </w:pPr>
    </w:p>
    <w:p w14:paraId="7B1BFE4C">
      <w:pPr>
        <w:spacing w:line="360" w:lineRule="auto"/>
        <w:ind w:firstLine="549" w:firstLineChars="229"/>
        <w:rPr>
          <w:rFonts w:hint="eastAsia" w:ascii="宋体" w:hAnsi="宋体" w:cs="宋体"/>
          <w:color w:val="auto"/>
          <w:sz w:val="24"/>
          <w:highlight w:val="none"/>
        </w:rPr>
      </w:pPr>
    </w:p>
    <w:p w14:paraId="249C9015">
      <w:pPr>
        <w:spacing w:line="360" w:lineRule="auto"/>
        <w:ind w:firstLine="549" w:firstLineChars="229"/>
        <w:rPr>
          <w:rFonts w:hint="eastAsia" w:ascii="宋体" w:hAnsi="宋体" w:cs="宋体"/>
          <w:color w:val="auto"/>
          <w:sz w:val="24"/>
          <w:highlight w:val="none"/>
        </w:rPr>
      </w:pPr>
    </w:p>
    <w:p w14:paraId="5AE732C3">
      <w:pPr>
        <w:spacing w:line="360" w:lineRule="auto"/>
        <w:ind w:firstLine="549" w:firstLineChars="229"/>
        <w:rPr>
          <w:rFonts w:hint="eastAsia" w:ascii="宋体" w:hAnsi="宋体" w:cs="宋体"/>
          <w:color w:val="auto"/>
          <w:sz w:val="24"/>
          <w:highlight w:val="none"/>
        </w:rPr>
      </w:pPr>
    </w:p>
    <w:p w14:paraId="7336C0FB">
      <w:pPr>
        <w:spacing w:line="360" w:lineRule="auto"/>
        <w:ind w:firstLine="549" w:firstLineChars="229"/>
        <w:rPr>
          <w:rFonts w:hint="eastAsia" w:ascii="宋体" w:hAnsi="宋体" w:cs="宋体"/>
          <w:color w:val="auto"/>
          <w:sz w:val="24"/>
          <w:highlight w:val="none"/>
        </w:rPr>
      </w:pPr>
    </w:p>
    <w:p w14:paraId="0B2A7452">
      <w:pPr>
        <w:spacing w:line="360" w:lineRule="auto"/>
        <w:ind w:firstLine="549" w:firstLineChars="229"/>
        <w:rPr>
          <w:rFonts w:hint="eastAsia" w:ascii="宋体" w:hAnsi="宋体" w:cs="宋体"/>
          <w:color w:val="auto"/>
          <w:sz w:val="24"/>
          <w:highlight w:val="none"/>
        </w:rPr>
      </w:pPr>
    </w:p>
    <w:p w14:paraId="4BA66AE2">
      <w:pPr>
        <w:spacing w:line="360" w:lineRule="auto"/>
        <w:ind w:firstLine="549" w:firstLineChars="229"/>
        <w:rPr>
          <w:rFonts w:hint="eastAsia" w:ascii="宋体" w:hAnsi="宋体" w:cs="宋体"/>
          <w:color w:val="auto"/>
          <w:sz w:val="24"/>
          <w:highlight w:val="none"/>
        </w:rPr>
      </w:pPr>
    </w:p>
    <w:p w14:paraId="429569F3">
      <w:pPr>
        <w:spacing w:line="360" w:lineRule="auto"/>
        <w:ind w:firstLine="549" w:firstLineChars="229"/>
        <w:rPr>
          <w:rFonts w:hint="eastAsia" w:ascii="宋体" w:hAnsi="宋体" w:cs="宋体"/>
          <w:color w:val="auto"/>
          <w:sz w:val="24"/>
          <w:highlight w:val="none"/>
        </w:rPr>
      </w:pPr>
    </w:p>
    <w:p w14:paraId="372B5DE9">
      <w:pPr>
        <w:spacing w:line="360" w:lineRule="auto"/>
        <w:ind w:firstLine="549" w:firstLineChars="229"/>
        <w:rPr>
          <w:rFonts w:hint="eastAsia" w:ascii="宋体" w:hAnsi="宋体" w:cs="宋体"/>
          <w:color w:val="auto"/>
          <w:sz w:val="24"/>
          <w:highlight w:val="none"/>
        </w:rPr>
      </w:pPr>
    </w:p>
    <w:p w14:paraId="1288CDA1">
      <w:pPr>
        <w:spacing w:line="360" w:lineRule="auto"/>
        <w:rPr>
          <w:rFonts w:hint="eastAsia" w:ascii="宋体" w:hAnsi="宋体" w:cs="宋体"/>
          <w:color w:val="auto"/>
          <w:sz w:val="24"/>
          <w:highlight w:val="none"/>
        </w:rPr>
      </w:pPr>
    </w:p>
    <w:p w14:paraId="0D55F554">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BEA85D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B44483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杭州第九中学树范学校空调设备采购项目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3</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31</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26254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A20AC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HZZFCG-2025-022</w:t>
      </w:r>
    </w:p>
    <w:p w14:paraId="0EF63F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杭州第九中学树范学校空调设备采购项目</w:t>
      </w:r>
    </w:p>
    <w:p w14:paraId="19347D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olor w:val="auto"/>
          <w:sz w:val="24"/>
          <w:highlight w:val="none"/>
        </w:rPr>
        <w:t>1665000.00</w:t>
      </w:r>
      <w:r>
        <w:rPr>
          <w:rFonts w:hint="eastAsia" w:ascii="宋体" w:hAnsi="宋体" w:cs="宋体"/>
          <w:color w:val="auto"/>
          <w:sz w:val="24"/>
          <w:highlight w:val="none"/>
        </w:rPr>
        <w:t xml:space="preserve"> </w:t>
      </w:r>
    </w:p>
    <w:p w14:paraId="2CEAFD79">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olor w:val="auto"/>
          <w:sz w:val="24"/>
          <w:highlight w:val="none"/>
        </w:rPr>
        <w:t>1665000.00</w:t>
      </w:r>
      <w:r>
        <w:rPr>
          <w:rFonts w:hint="eastAsia" w:ascii="宋体" w:hAnsi="宋体" w:cs="宋体"/>
          <w:color w:val="auto"/>
          <w:sz w:val="24"/>
          <w:highlight w:val="none"/>
        </w:rPr>
        <w:t xml:space="preserve"> </w:t>
      </w:r>
    </w:p>
    <w:p w14:paraId="3E1D40DD">
      <w:pPr>
        <w:pStyle w:val="7"/>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杭州第九中学树范学校空调设备采购项目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bCs/>
          <w:color w:val="auto"/>
          <w:sz w:val="24"/>
          <w:highlight w:val="none"/>
        </w:rPr>
        <w:t>一拖一壁挂机1.5HP 286套、一拖一壁挂机2HP 40套、多联风管机4HP 2套以及各种配置件(铜管，冷媒，控制线，屏蔽信号线，支架基础、隔震垫、冷媒管、固定材料、保温和包敷材料、通讯线路、强电接线等)。提供的机组安装就位后，只须通电，便可进行调试和正式运转和使用</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4F04330">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rPr>
        <w:t xml:space="preserve"> </w:t>
      </w:r>
      <w:r>
        <w:rPr>
          <w:rFonts w:hint="eastAsia" w:asciiTheme="minorEastAsia" w:hAnsiTheme="minorEastAsia" w:eastAsiaTheme="minorEastAsia"/>
          <w:color w:val="auto"/>
          <w:szCs w:val="24"/>
          <w:highlight w:val="none"/>
        </w:rPr>
        <w:t>签订合同之日起接采购人通知</w:t>
      </w:r>
      <w:r>
        <w:rPr>
          <w:rFonts w:hint="eastAsia" w:asciiTheme="minorEastAsia" w:hAnsiTheme="minorEastAsia" w:eastAsiaTheme="minorEastAsia"/>
          <w:color w:val="auto"/>
          <w:szCs w:val="24"/>
          <w:highlight w:val="none"/>
          <w:u w:val="single"/>
        </w:rPr>
        <w:t>90</w:t>
      </w:r>
      <w:r>
        <w:rPr>
          <w:rFonts w:hint="eastAsia" w:asciiTheme="minorEastAsia" w:hAnsiTheme="minorEastAsia" w:eastAsiaTheme="minorEastAsia"/>
          <w:color w:val="auto"/>
          <w:szCs w:val="24"/>
          <w:highlight w:val="none"/>
        </w:rPr>
        <w:t>日历天之内完成安装、调试，秋季开学使用一个月后验收。</w:t>
      </w:r>
    </w:p>
    <w:p w14:paraId="05F93899">
      <w:pPr>
        <w:pStyle w:val="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22BD16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CCF2929">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F1BEB5">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7FB576D">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8142C54">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A55694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77F2F6">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货物全部由符合政策要求的中小微企业制造，按要求提供中小企业声明函；</w:t>
      </w:r>
    </w:p>
    <w:p w14:paraId="2D977A02">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货物全部由符合政策要求的小微企业制造，按要求提供中小企业声明函；</w:t>
      </w:r>
    </w:p>
    <w:p w14:paraId="5AE195E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12"/>
    <w:p w14:paraId="670E30D2">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7F693B0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F65892D">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p>
    <w:p w14:paraId="20BC5191">
      <w:pPr>
        <w:snapToGrid w:val="0"/>
        <w:spacing w:line="360" w:lineRule="auto"/>
        <w:ind w:firstLine="480" w:firstLineChars="200"/>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1B20877">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FEC63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04583B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0167BC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1AAA31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1CA6F7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3CB664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94D7C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cs="仿宋_GB2312" w:asciiTheme="minorEastAsia" w:hAnsiTheme="minorEastAsia" w:eastAsiaTheme="minorEastAsia"/>
          <w:color w:val="auto"/>
          <w:sz w:val="24"/>
          <w:highlight w:val="none"/>
          <w:u w:val="single"/>
        </w:rPr>
        <w:t>2025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3</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31</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宋体" w:hAnsi="宋体" w:cs="宋体"/>
          <w:color w:val="auto"/>
          <w:sz w:val="24"/>
          <w:highlight w:val="none"/>
        </w:rPr>
        <w:t>（北京时间）</w:t>
      </w:r>
    </w:p>
    <w:p w14:paraId="4D6A383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ACD03EA">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cs="仿宋_GB2312" w:asciiTheme="minorEastAsia" w:hAnsiTheme="minorEastAsia" w:eastAsiaTheme="minorEastAsia"/>
          <w:color w:val="auto"/>
          <w:sz w:val="24"/>
          <w:highlight w:val="none"/>
          <w:u w:val="single"/>
        </w:rPr>
        <w:t>2025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3</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31</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p>
    <w:p w14:paraId="22220D4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C6B6166">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26F30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109F69C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1AB535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18179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B531C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940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6635C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057FE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65544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称：浙江省杭州第九中学</w:t>
      </w:r>
    </w:p>
    <w:p w14:paraId="036197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址：杭州市上城区金山支路1号</w:t>
      </w:r>
    </w:p>
    <w:p w14:paraId="1B61A4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r>
        <w:rPr>
          <w:rFonts w:ascii="宋体" w:hAnsi="宋体" w:cs="宋体"/>
          <w:color w:val="auto"/>
          <w:sz w:val="24"/>
          <w:highlight w:val="none"/>
        </w:rPr>
        <w:t>0571-86432260</w:t>
      </w:r>
    </w:p>
    <w:p w14:paraId="05CC7FF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项目联系人（询问）：舒老师</w:t>
      </w:r>
    </w:p>
    <w:p w14:paraId="594C4D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0571-86939091</w:t>
      </w:r>
    </w:p>
    <w:p w14:paraId="5E5F15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质疑联系人：陈老师</w:t>
      </w:r>
    </w:p>
    <w:p w14:paraId="0124C7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0571-86046266</w:t>
      </w:r>
      <w:r>
        <w:rPr>
          <w:rFonts w:hint="eastAsia" w:ascii="宋体" w:hAnsi="宋体" w:cs="宋体"/>
          <w:color w:val="auto"/>
          <w:sz w:val="24"/>
          <w:highlight w:val="none"/>
        </w:rPr>
        <w:t>（请通过以下路径在线提起质疑：政采云-项目采购-询问质疑投诉-质疑列表）</w:t>
      </w:r>
    </w:p>
    <w:p w14:paraId="3D3C06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A4309F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w:t>
      </w:r>
    </w:p>
    <w:p w14:paraId="6ED94F0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址：杭州市上城区之江路925号</w:t>
      </w:r>
    </w:p>
    <w:p w14:paraId="1F1E73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157635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362A20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rPr>
        <w:t>0571-</w:t>
      </w:r>
      <w:r>
        <w:rPr>
          <w:rFonts w:hint="eastAsia" w:ascii="宋体" w:hAnsi="宋体" w:cs="宋体"/>
          <w:color w:val="auto"/>
          <w:sz w:val="24"/>
          <w:highlight w:val="none"/>
        </w:rPr>
        <w:t>89587855、89587802</w:t>
      </w:r>
    </w:p>
    <w:p w14:paraId="0FEE52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质疑联系人：谢栋华</w:t>
      </w:r>
    </w:p>
    <w:p w14:paraId="19734B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0DF657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AB9E6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4815D8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0B33C9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270CC3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5D3D0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监督投诉电话：0571-87227671,0571-87800218    </w:t>
      </w:r>
    </w:p>
    <w:p w14:paraId="4BF27E8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165F42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096D5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BAC495A">
      <w:pPr>
        <w:pStyle w:val="34"/>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F1AC1A6">
      <w:pPr>
        <w:pStyle w:val="5"/>
        <w:rPr>
          <w:rFonts w:hint="eastAsia" w:ascii="宋体"/>
          <w:snapToGrid w:val="0"/>
          <w:color w:val="auto"/>
          <w:highlight w:val="none"/>
        </w:rPr>
      </w:pPr>
      <w:r>
        <w:rPr>
          <w:color w:val="auto"/>
          <w:highlight w:val="none"/>
        </w:rPr>
        <w:br w:type="page"/>
      </w:r>
    </w:p>
    <w:p w14:paraId="765CA341">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7F40798">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FE3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F3FB4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AB642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ED403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7CE4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90144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7120A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5AE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372E5A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一拖一壁挂机1.5HP，一拖一壁挂机2HP，多联风管机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75CEF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669AB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1B7EA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A2E7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一拖一壁挂机1.5HP</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工业 </w:t>
            </w:r>
            <w:r>
              <w:rPr>
                <w:rFonts w:hint="eastAsia" w:ascii="宋体" w:hAnsi="宋体" w:cs="宋体"/>
                <w:color w:val="auto"/>
                <w:kern w:val="0"/>
                <w:sz w:val="24"/>
                <w:highlight w:val="none"/>
              </w:rPr>
              <w:t>行业；</w:t>
            </w:r>
          </w:p>
          <w:p w14:paraId="0A3DF95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rPr>
              <w:t>一拖一壁挂机2HP</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工业 </w:t>
            </w:r>
            <w:r>
              <w:rPr>
                <w:rFonts w:hint="eastAsia" w:ascii="宋体" w:hAnsi="宋体" w:cs="宋体"/>
                <w:color w:val="auto"/>
                <w:kern w:val="0"/>
                <w:sz w:val="24"/>
                <w:highlight w:val="none"/>
              </w:rPr>
              <w:t>行业；</w:t>
            </w:r>
          </w:p>
          <w:p w14:paraId="40FBB7C2">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（3）标的：</w:t>
            </w:r>
            <w:r>
              <w:rPr>
                <w:rFonts w:hint="eastAsia" w:ascii="宋体" w:hAnsi="宋体" w:cs="宋体"/>
                <w:color w:val="auto"/>
                <w:kern w:val="0"/>
                <w:sz w:val="24"/>
                <w:highlight w:val="none"/>
                <w:u w:val="single"/>
              </w:rPr>
              <w:t>多联风管机4HP</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工业 </w:t>
            </w:r>
            <w:r>
              <w:rPr>
                <w:rFonts w:hint="eastAsia" w:ascii="宋体" w:hAnsi="宋体" w:cs="宋体"/>
                <w:color w:val="auto"/>
                <w:kern w:val="0"/>
                <w:sz w:val="24"/>
                <w:highlight w:val="none"/>
              </w:rPr>
              <w:t>行业；</w:t>
            </w:r>
          </w:p>
        </w:tc>
      </w:tr>
      <w:tr w14:paraId="16D79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818FA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F28A6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A4280">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B481278">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B1A2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421E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C0722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7BAA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空调运输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4CB8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4C31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D003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69FAE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48C9E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E116ED">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015BE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8D3A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78D22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6D72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EC0DD4">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CDC546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09DD9EF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7F9AACF">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EFACE88">
            <w:pPr>
              <w:spacing w:line="360" w:lineRule="auto"/>
              <w:ind w:firstLine="240" w:firstLineChars="100"/>
              <w:rPr>
                <w:rFonts w:hint="eastAsia"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C722165">
            <w:pPr>
              <w:spacing w:line="360" w:lineRule="auto"/>
              <w:ind w:firstLine="240" w:firstLineChars="10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AAFDA95">
            <w:pPr>
              <w:spacing w:line="360" w:lineRule="auto"/>
              <w:ind w:firstLine="240" w:firstLineChars="10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53EE4DB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B7C62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rPr>
              <w:t>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CA144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8BE2A1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6A7B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57503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E09814">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2FA677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9857C0">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6F2640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ED153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6B02A7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7DFEFA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5F078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D47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02422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884B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E6E1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C8B17EF">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ECC4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3A84F4">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00F8FEA">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8188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D1FF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878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89483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4994B">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cs="宋体"/>
                    <w:color w:val="auto"/>
                    <w:kern w:val="0"/>
                    <w:sz w:val="24"/>
                    <w:highlight w:val="none"/>
                    <w:lang w:val="zh-CN"/>
                  </w:rPr>
                  <w:t>þ</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sz w:val="24"/>
                <w:highlight w:val="none"/>
                <w:u w:val="single"/>
                <w:shd w:val="clear" w:color="FFFFFF" w:fill="D9D9D9"/>
              </w:rPr>
              <w:t>一拖一壁挂机1.5HP，一拖一壁挂机2HP，多联风管机</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0E1008A9">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cs="宋体"/>
                    <w:color w:val="auto"/>
                    <w:kern w:val="0"/>
                    <w:sz w:val="24"/>
                    <w:highlight w:val="none"/>
                    <w:lang w:val="zh-CN"/>
                  </w:rPr>
                  <w:t>þ</w:t>
                </w:r>
              </w:sdtContent>
            </w:sdt>
            <w:r>
              <w:rPr>
                <w:rFonts w:hint="eastAsia" w:ascii="宋体" w:hAnsi="宋体" w:cs="宋体"/>
                <w:color w:val="auto"/>
                <w:kern w:val="0"/>
                <w:sz w:val="24"/>
                <w:highlight w:val="none"/>
                <w:lang w:val="zh-CN"/>
              </w:rPr>
              <w:t>依据国家确定的认证机构出具的、处于有效期之内的环境标志产品认证证书，</w:t>
            </w:r>
            <w:r>
              <w:rPr>
                <w:rFonts w:hint="eastAsia" w:ascii="宋体" w:hAnsi="宋体" w:cs="宋体"/>
                <w:color w:val="auto"/>
                <w:kern w:val="0"/>
                <w:sz w:val="24"/>
                <w:highlight w:val="none"/>
                <w:lang w:val="zh-CN"/>
              </w:rPr>
              <w:t>对获得证书的</w:t>
            </w:r>
            <w:r>
              <w:rPr>
                <w:rFonts w:hint="eastAsia" w:ascii="宋体" w:hAnsi="宋体" w:cs="宋体"/>
                <w:color w:val="auto"/>
                <w:sz w:val="24"/>
                <w:highlight w:val="none"/>
                <w:u w:val="single"/>
                <w:shd w:val="clear" w:color="FFFFFF" w:fill="D9D9D9"/>
              </w:rPr>
              <w:t>一拖一壁挂机1.5HP，一拖一壁挂机2HP，多联风管机</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8583955">
            <w:pPr>
              <w:rPr>
                <w:color w:val="auto"/>
                <w:highlight w:val="none"/>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tc>
      </w:tr>
      <w:tr w14:paraId="5D6BB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EF8C9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A9D7D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4D146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39F86DB">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4EDAEC">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3CA0ACA">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4ECF116">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8ABB168">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6E28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298DE0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6FB1FF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79F5FEA">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A7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06D5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D3C93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4CCF331">
            <w:pPr>
              <w:pStyle w:val="34"/>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11AA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7EE9A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09719E9">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F92A8">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A036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A031BDA">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27541FA">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36583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2C5997F9">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1E91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2AE47D0C">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F39E1B6">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4845CB">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158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19FA0117">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A76CD2">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2234B5">
            <w:pPr>
              <w:spacing w:line="360" w:lineRule="auto"/>
              <w:rPr>
                <w:rFonts w:hint="eastAsia" w:ascii="宋体" w:hAnsi="宋体" w:cs="Arial"/>
                <w:color w:val="auto"/>
                <w:kern w:val="0"/>
                <w:sz w:val="24"/>
                <w:highlight w:val="none"/>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bl>
    <w:p w14:paraId="7C8C0015">
      <w:pPr>
        <w:snapToGrid w:val="0"/>
        <w:spacing w:line="360" w:lineRule="auto"/>
        <w:jc w:val="center"/>
        <w:rPr>
          <w:rFonts w:hint="eastAsia" w:ascii="宋体" w:hAnsi="宋体" w:cs="宋体"/>
          <w:b/>
          <w:color w:val="auto"/>
          <w:sz w:val="32"/>
          <w:szCs w:val="20"/>
          <w:highlight w:val="none"/>
        </w:rPr>
      </w:pPr>
    </w:p>
    <w:bookmarkEnd w:id="10"/>
    <w:p w14:paraId="25D0AE70">
      <w:pPr>
        <w:adjustRightInd/>
        <w:spacing w:line="360" w:lineRule="auto"/>
        <w:ind w:firstLine="3845" w:firstLineChars="1197"/>
        <w:outlineLvl w:val="0"/>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029B7BB0">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675B517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DE01AF">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700F68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D4CD8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3B283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997BE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42F6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DEF1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52D536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965E1A6">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FF515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A179C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A1F5167">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A193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83338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34E5E166">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083D6F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9AB12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C355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4A2BFE4">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1359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6E8DF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F7D2F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E1C10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BF67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84BC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795ACB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2DDFB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E3BEF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3435340">
      <w:pPr>
        <w:pStyle w:val="5"/>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192044C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970B516">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询问、质疑、投诉、补偿救济</w:t>
      </w:r>
    </w:p>
    <w:p w14:paraId="4E3B3C28">
      <w:pPr>
        <w:pStyle w:val="888"/>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3350E6AD">
      <w:pPr>
        <w:pStyle w:val="888"/>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4DE61D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0C7F3F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6EE8B6">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60583FE">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B872CB">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2549777">
      <w:pPr>
        <w:pStyle w:val="7"/>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FFDC641">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D5332D2">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0E4F178">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AB1DE0B">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E09813B">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9AD69B4">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A0B931B">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5A2CD51">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49B4CB3">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15AFE8">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40B248D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0D988F8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.5采购人或者采购机构应当在根据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9738962">
      <w:pPr>
        <w:pStyle w:val="888"/>
        <w:shd w:val="clear" w:color="auto" w:fill="FFFFFF"/>
        <w:snapToGrid w:val="0"/>
        <w:spacing w:after="240" w:line="360" w:lineRule="auto"/>
        <w:ind w:firstLine="400"/>
        <w:contextualSpacing/>
        <w:rPr>
          <w:rFonts w:hint="eastAsia"/>
          <w:color w:val="auto"/>
          <w:highlight w:val="none"/>
        </w:rPr>
      </w:pPr>
      <w:r>
        <w:rPr>
          <w:rFonts w:hint="eastAsia"/>
          <w:color w:val="auto"/>
          <w:highlight w:val="none"/>
        </w:rPr>
        <w:t>根据采购人与采购机构签订的《杭州市集中采购委托协议》的约定，质疑答复责任主体如下：</w:t>
      </w:r>
    </w:p>
    <w:p w14:paraId="7B1B68EA">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31D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72F8FD19">
            <w:pPr>
              <w:pStyle w:val="34"/>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4A34A66E">
            <w:pPr>
              <w:pStyle w:val="34"/>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4B29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A2FA612">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AD8CE52">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2BC2DEB9">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DD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8D34974">
            <w:pPr>
              <w:pStyle w:val="34"/>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360E6683">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390506F">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4E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4FE70FD">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7F2263CD">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、“资格审查”、“评审”等环节的质疑</w:t>
            </w:r>
          </w:p>
        </w:tc>
        <w:tc>
          <w:tcPr>
            <w:tcW w:w="2232" w:type="dxa"/>
            <w:vAlign w:val="center"/>
          </w:tcPr>
          <w:p w14:paraId="7F28D849">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BC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34C8DC24">
            <w:pPr>
              <w:pStyle w:val="34"/>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71A5F771">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6DB8ECA7">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27A5C4F3">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0BFACF4">
      <w:pPr>
        <w:pStyle w:val="888"/>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BB9B687">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4A53C2BF">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4FDD14A">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8FDC2D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6A344571">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24D4F31B">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10FAAA0">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8FB4F79">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s="仿宋"/>
          <w:color w:val="auto"/>
          <w:highlight w:val="none"/>
        </w:rPr>
        <w:t>采购人（行政机关）因政策变化、规划调整而不履行政府采购合同的，供应商可依据《杭州市涉企补偿救济实施办法（试行）》向采购人（行政机关）提起补偿申请。</w:t>
      </w:r>
    </w:p>
    <w:p w14:paraId="0F916BD3">
      <w:pPr>
        <w:pStyle w:val="130"/>
        <w:snapToGrid w:val="0"/>
        <w:spacing w:before="0"/>
        <w:ind w:firstLine="360"/>
        <w:rPr>
          <w:rFonts w:hint="eastAsia" w:ascii="宋体" w:hAnsi="宋体" w:cs="宋体"/>
          <w:color w:val="auto"/>
          <w:sz w:val="18"/>
          <w:szCs w:val="18"/>
          <w:highlight w:val="none"/>
        </w:rPr>
      </w:pPr>
    </w:p>
    <w:p w14:paraId="63F7178E">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944CB54">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58A67E7">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283D11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0301BD45">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7EE35C4A">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61D4A6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940DC6B">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0C38E9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B4926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5AC478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61EEFD86">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B7951F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389BB7">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59DEDC35">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4CF990D">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7987285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94E608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61CE3CC4">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487D5BE">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638AB98B">
      <w:pPr>
        <w:pStyle w:val="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4461C8F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C90A51F">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3A0891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00CED553">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15E816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FE69B7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C4D028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2077563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B01BD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C305CA">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807BC7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0F4078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1676EB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E9096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09D5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198DD4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984EEB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FE4459">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09A4048">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31B35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3AA41EF">
      <w:pPr>
        <w:pStyle w:val="2"/>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4ECA544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11.3.3中小企业声明函（如果有）。</w:t>
      </w:r>
    </w:p>
    <w:p w14:paraId="13190CB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50A788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CD11005">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478225B0">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64DA8A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702DEE2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FAED8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FC73BD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FF978EF">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75EE21">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030F30B">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8FD79F">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F5F7966">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62843A7">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58E4404A">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572443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5B91B7C6">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487078C">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141120">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924B1F8">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7B44E6E">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59500D">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2C6E5DEC">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BE5CEE8">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2F391C8">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050CD46">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B4F1AE9">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0E8A8AC">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27153E7">
      <w:pPr>
        <w:pStyle w:val="130"/>
        <w:spacing w:before="0"/>
        <w:ind w:firstLine="643"/>
        <w:rPr>
          <w:rFonts w:hint="eastAsia" w:ascii="宋体" w:hAnsi="宋体" w:cs="宋体"/>
          <w:b/>
          <w:color w:val="auto"/>
          <w:sz w:val="32"/>
          <w:highlight w:val="none"/>
        </w:rPr>
      </w:pPr>
    </w:p>
    <w:p w14:paraId="7EF16F4C">
      <w:pPr>
        <w:pStyle w:val="130"/>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8992C1E">
      <w:pPr>
        <w:pStyle w:val="556"/>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7C54ECD">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E3BCA70">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6217E5B">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A4587A">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7B129A0">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35B468C">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E1D1AD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38104BE">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3AA858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49FC669">
      <w:pPr>
        <w:pStyle w:val="130"/>
        <w:spacing w:before="0"/>
        <w:ind w:firstLine="241" w:firstLineChars="10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ADEFA5A">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49919889">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83B40D">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7A96A9">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6F06FE9">
      <w:pPr>
        <w:pStyle w:val="130"/>
        <w:spacing w:before="0"/>
        <w:ind w:firstLine="0" w:firstLineChars="0"/>
        <w:rPr>
          <w:rFonts w:hint="eastAsia" w:ascii="宋体" w:hAnsi="宋体" w:cs="宋体"/>
          <w:color w:val="auto"/>
          <w:kern w:val="0"/>
          <w:szCs w:val="24"/>
          <w:highlight w:val="none"/>
        </w:rPr>
      </w:pPr>
    </w:p>
    <w:p w14:paraId="29FF115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0FA38E4F">
      <w:pPr>
        <w:spacing w:line="360" w:lineRule="auto"/>
        <w:rPr>
          <w:rFonts w:hint="eastAsia"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EF600C4">
      <w:pPr>
        <w:spacing w:line="360" w:lineRule="auto"/>
        <w:rPr>
          <w:rFonts w:hint="eastAsia" w:ascii="宋体" w:hAnsi="宋体" w:cs="宋体"/>
          <w:b/>
          <w:color w:val="auto"/>
          <w:sz w:val="24"/>
          <w:highlight w:val="none"/>
        </w:rPr>
      </w:pPr>
    </w:p>
    <w:p w14:paraId="6E9A1BD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9B9BB06">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21E62C3">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为提高政府采购效率，鼓励在收到评审报告当天在线确定中标或者成交供应商</w:t>
      </w:r>
      <w:r>
        <w:rPr>
          <w:rFonts w:hint="eastAsia" w:ascii="宋体" w:hAnsi="宋体" w:cs="宋体"/>
          <w:color w:val="auto"/>
          <w:szCs w:val="24"/>
          <w:highlight w:val="none"/>
        </w:rPr>
        <w:t>。</w:t>
      </w:r>
      <w:r>
        <w:rPr>
          <w:rFonts w:hint="eastAsia" w:ascii="宋体" w:hAnsi="宋体" w:cs="宋体"/>
          <w:color w:val="auto"/>
          <w:szCs w:val="24"/>
          <w:highlight w:val="none"/>
        </w:rPr>
        <w:t>在采购结果确认环节，中标候选人撤销投标文件不能成为采购人不确认采购结果的正当理由。</w:t>
      </w:r>
      <w:r>
        <w:rPr>
          <w:rFonts w:hint="eastAsia" w:ascii="宋体" w:hAnsi="宋体" w:cs="宋体"/>
          <w:color w:val="auto"/>
          <w:szCs w:val="24"/>
          <w:highlight w:val="none"/>
        </w:rPr>
        <w:t>中标通知书和中标结果公告应当在规定时间内同时发出。</w:t>
      </w:r>
    </w:p>
    <w:p w14:paraId="7CA12517">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B97DBD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68129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8ED9B7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7165895">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7B640646">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73122A3">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462814E5">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259887">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9F95F62">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E22D852">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BDDC3D6">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29057E4">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DDF60E2">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BC4090C">
      <w:pPr>
        <w:pStyle w:val="5"/>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65EFD9D6">
      <w:pPr>
        <w:pStyle w:val="5"/>
        <w:rPr>
          <w:rFonts w:hint="eastAsia"/>
          <w:color w:val="auto"/>
          <w:highlight w:val="none"/>
        </w:rPr>
      </w:pPr>
      <w:r>
        <w:rPr>
          <w:rFonts w:ascii="宋体" w:hAnsi="宋体" w:eastAsia="宋体"/>
          <w:color w:val="auto"/>
          <w:sz w:val="24"/>
          <w:highlight w:val="none"/>
          <w:lang w:val="en-US"/>
        </w:rPr>
        <w:t>27.预付款</w:t>
      </w:r>
    </w:p>
    <w:p w14:paraId="4A640CB7">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76B7458B">
      <w:pPr>
        <w:snapToGrid w:val="0"/>
        <w:spacing w:line="360" w:lineRule="auto"/>
        <w:ind w:firstLine="3357" w:firstLineChars="1045"/>
        <w:rPr>
          <w:rFonts w:hint="eastAsia" w:ascii="宋体" w:hAnsi="宋体" w:cs="宋体"/>
          <w:b/>
          <w:color w:val="auto"/>
          <w:sz w:val="32"/>
          <w:highlight w:val="none"/>
        </w:rPr>
      </w:pPr>
    </w:p>
    <w:p w14:paraId="747DA139">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045FC6E6">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FD6529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5CCEF1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5E5C55">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285B32F">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D1597D9">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48F292">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213D28">
      <w:pPr>
        <w:tabs>
          <w:tab w:val="left" w:pos="0"/>
        </w:tabs>
        <w:spacing w:line="360" w:lineRule="auto"/>
        <w:ind w:firstLine="480"/>
        <w:rPr>
          <w:rFonts w:hint="eastAsia" w:ascii="宋体" w:hAnsi="宋体" w:cs="宋体"/>
          <w:color w:val="auto"/>
          <w:sz w:val="24"/>
          <w:highlight w:val="none"/>
        </w:rPr>
      </w:pPr>
    </w:p>
    <w:p w14:paraId="25C2D29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6DDEB4CC">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73A5B80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417AD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CF4985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3DEC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3D0292">
      <w:pPr>
        <w:pStyle w:val="2"/>
        <w:spacing w:line="360" w:lineRule="auto"/>
        <w:ind w:firstLine="480"/>
        <w:rPr>
          <w:rFonts w:hint="eastAsia"/>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7"/>
    <w:p w14:paraId="5529A860">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8" w:name="_Hlt68072990"/>
      <w:bookmarkEnd w:id="18"/>
      <w:bookmarkStart w:id="19" w:name="_Hlt74707468"/>
      <w:bookmarkEnd w:id="19"/>
      <w:bookmarkStart w:id="20" w:name="_Hlt75236101"/>
      <w:bookmarkEnd w:id="20"/>
      <w:bookmarkStart w:id="21" w:name="_Hlt68403820"/>
      <w:bookmarkEnd w:id="21"/>
      <w:bookmarkStart w:id="22" w:name="_Hlt75236011"/>
      <w:bookmarkEnd w:id="22"/>
      <w:bookmarkStart w:id="23" w:name="_Hlt75236290"/>
      <w:bookmarkEnd w:id="23"/>
      <w:bookmarkStart w:id="24" w:name="_Hlt74714665"/>
      <w:bookmarkEnd w:id="24"/>
      <w:bookmarkStart w:id="25" w:name="_Hlt68057669"/>
      <w:bookmarkEnd w:id="25"/>
      <w:bookmarkStart w:id="26" w:name="_Hlt68073093"/>
      <w:bookmarkEnd w:id="26"/>
      <w:bookmarkStart w:id="27" w:name="_Hlt74729768"/>
      <w:bookmarkEnd w:id="27"/>
      <w:bookmarkStart w:id="28" w:name="_Hlt68072998"/>
      <w:bookmarkEnd w:id="28"/>
      <w:bookmarkStart w:id="29" w:name="_Hlt74730295"/>
      <w:bookmarkEnd w:id="29"/>
    </w:p>
    <w:bookmarkEnd w:id="13"/>
    <w:bookmarkEnd w:id="14"/>
    <w:p w14:paraId="434611BD">
      <w:pPr>
        <w:spacing w:line="360" w:lineRule="auto"/>
        <w:jc w:val="center"/>
        <w:outlineLvl w:val="0"/>
        <w:rPr>
          <w:rFonts w:hint="eastAsia"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7F45F95D">
      <w:pPr>
        <w:spacing w:line="360" w:lineRule="auto"/>
        <w:ind w:firstLine="482"/>
        <w:rPr>
          <w:rFonts w:hint="eastAsia" w:asciiTheme="minorEastAsia" w:hAnsiTheme="minorEastAsia" w:eastAsiaTheme="minorEastAsia"/>
          <w:b/>
          <w:color w:val="auto"/>
          <w:sz w:val="24"/>
          <w:highlight w:val="none"/>
        </w:rPr>
      </w:pPr>
      <w:bookmarkStart w:id="31" w:name="_Toc26360"/>
      <w:r>
        <w:rPr>
          <w:rFonts w:hint="eastAsia" w:asciiTheme="minorEastAsia" w:hAnsiTheme="minorEastAsia" w:eastAsiaTheme="minorEastAsia"/>
          <w:b/>
          <w:color w:val="auto"/>
          <w:sz w:val="24"/>
          <w:highlight w:val="none"/>
        </w:rPr>
        <w:t>一、需求概述</w:t>
      </w:r>
      <w:bookmarkEnd w:id="31"/>
    </w:p>
    <w:p w14:paraId="527631DE">
      <w:pPr>
        <w:spacing w:line="360" w:lineRule="auto"/>
        <w:ind w:left="239" w:leftChars="114" w:firstLine="240" w:firstLineChars="1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1.概述：</w:t>
      </w:r>
      <w:r>
        <w:rPr>
          <w:rFonts w:hint="eastAsia" w:cs="仿宋_GB2312" w:asciiTheme="minorEastAsia" w:hAnsiTheme="minorEastAsia" w:eastAsiaTheme="minorEastAsia"/>
          <w:color w:val="auto"/>
          <w:sz w:val="24"/>
          <w:highlight w:val="none"/>
        </w:rPr>
        <w:t>杭州第九中学树范学校空调设备采购项目</w:t>
      </w:r>
    </w:p>
    <w:p w14:paraId="1F93339F">
      <w:pPr>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2.标的内容：</w:t>
      </w:r>
    </w:p>
    <w:p w14:paraId="0A213AB6">
      <w:pPr>
        <w:spacing w:line="360" w:lineRule="auto"/>
        <w:ind w:firstLine="48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杭州第九中学树范学校空调设备采购项目</w:t>
      </w:r>
      <w:r>
        <w:rPr>
          <w:rFonts w:hint="eastAsia" w:asciiTheme="minorEastAsia" w:hAnsiTheme="minorEastAsia" w:eastAsiaTheme="minorEastAsia"/>
          <w:color w:val="auto"/>
          <w:sz w:val="24"/>
          <w:highlight w:val="none"/>
        </w:rPr>
        <w:t>主要内容：7#楼教工宿舍、8~11#楼学生宿舍楼等的空调设备的供货及安装。设备包括：一拖一壁挂机1.5HP 286套，一拖一壁挂机2HP 40套，多联风管机4HP 2套及各种配置件（</w:t>
      </w:r>
      <w:r>
        <w:rPr>
          <w:rFonts w:hint="eastAsia" w:asciiTheme="minorEastAsia" w:hAnsiTheme="minorEastAsia" w:eastAsiaTheme="minorEastAsia"/>
          <w:bCs/>
          <w:color w:val="auto"/>
          <w:sz w:val="24"/>
          <w:highlight w:val="none"/>
        </w:rPr>
        <w:t>铜管，冷媒，控制线，屏蔽信号线，支架基础、隔震垫、冷媒管、固定材料、保温和包敷材料、通讯线路、强电接线等</w:t>
      </w:r>
      <w:r>
        <w:rPr>
          <w:rFonts w:hint="eastAsia" w:asciiTheme="minorEastAsia" w:hAnsiTheme="minorEastAsia" w:eastAsiaTheme="minorEastAsia"/>
          <w:color w:val="auto"/>
          <w:sz w:val="24"/>
          <w:highlight w:val="none"/>
        </w:rPr>
        <w:t>）。要求提供的机组安装就位后，只须通电，便可进行调试和正式运转和使用。</w:t>
      </w:r>
    </w:p>
    <w:p w14:paraId="3EBF42E5">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杭州第九中学树范学校空调设备采购项目，目前基础建设进度较快，所有楼宇都已经结顶，进入装修环节。本项目的重点之一是设备采购后，应能及时安装，调试运行，难点之一是进度方面，需要与精装修相衔接，提前安装空调相关的支架、机体和管线，不然会造成安装困难，提高装修成本。</w:t>
      </w:r>
    </w:p>
    <w:p w14:paraId="38D15154">
      <w:pPr>
        <w:spacing w:line="360" w:lineRule="auto"/>
        <w:ind w:firstLine="480"/>
        <w:rPr>
          <w:rFonts w:hint="eastAsia" w:asciiTheme="minorEastAsia" w:hAnsiTheme="minorEastAsia" w:eastAsiaTheme="minorEastAsia"/>
          <w:b/>
          <w:bCs/>
          <w:color w:val="auto"/>
          <w:sz w:val="24"/>
          <w:highlight w:val="none"/>
          <w:u w:val="single"/>
        </w:rPr>
      </w:pPr>
      <w:r>
        <w:rPr>
          <w:rFonts w:hint="eastAsia" w:cs="仿宋" w:asciiTheme="minorEastAsia" w:hAnsiTheme="minorEastAsia" w:eastAsiaTheme="minorEastAsia"/>
          <w:b/>
          <w:bCs/>
          <w:color w:val="auto"/>
          <w:sz w:val="24"/>
          <w:highlight w:val="none"/>
          <w:u w:val="single"/>
        </w:rPr>
        <w:t>3.</w:t>
      </w:r>
      <w:r>
        <w:rPr>
          <w:rFonts w:hint="eastAsia" w:asciiTheme="minorEastAsia" w:hAnsiTheme="minorEastAsia" w:eastAsiaTheme="minorEastAsia"/>
          <w:b/>
          <w:bCs/>
          <w:color w:val="auto"/>
          <w:sz w:val="24"/>
          <w:highlight w:val="none"/>
          <w:u w:val="single"/>
        </w:rPr>
        <w:t>▲投标人须在投标文件中承诺：采用的验收标准和方法、主要技术指标达到国家强制性标准或要求。</w:t>
      </w:r>
    </w:p>
    <w:p w14:paraId="15B9AF5E">
      <w:pPr>
        <w:spacing w:line="360" w:lineRule="auto"/>
        <w:ind w:firstLine="480"/>
        <w:jc w:val="left"/>
        <w:rPr>
          <w:rFonts w:hint="eastAsia" w:ascii="宋体" w:hAnsi="宋体" w:eastAsia="宋体"/>
          <w:b/>
          <w:bCs/>
          <w:color w:val="auto"/>
          <w:sz w:val="24"/>
          <w:highlight w:val="none"/>
          <w:u w:val="single"/>
        </w:rPr>
      </w:pPr>
      <w:r>
        <w:rPr>
          <w:rFonts w:hint="eastAsia" w:ascii="宋体" w:hAnsi="宋体" w:cs="仿宋"/>
          <w:b/>
          <w:bCs/>
          <w:color w:val="auto"/>
          <w:sz w:val="24"/>
          <w:highlight w:val="none"/>
          <w:u w:val="single"/>
        </w:rPr>
        <w:t>4.▲投标人项目经理必须具有</w:t>
      </w:r>
      <w:r>
        <w:rPr>
          <w:rFonts w:hint="eastAsia" w:ascii="宋体" w:hAnsi="宋体"/>
          <w:b/>
          <w:bCs/>
          <w:color w:val="auto"/>
          <w:sz w:val="24"/>
          <w:highlight w:val="none"/>
          <w:u w:val="single"/>
        </w:rPr>
        <w:t>机电一级建造师证书，提供社保及相关有效资料，</w:t>
      </w:r>
      <w:r>
        <w:rPr>
          <w:rFonts w:hint="eastAsia" w:ascii="宋体" w:hAnsi="宋体" w:cs="仿宋"/>
          <w:b/>
          <w:bCs/>
          <w:color w:val="auto"/>
          <w:sz w:val="24"/>
          <w:highlight w:val="none"/>
          <w:u w:val="single"/>
        </w:rPr>
        <w:t>否则投标无效。</w:t>
      </w:r>
    </w:p>
    <w:p w14:paraId="10AC1A3E">
      <w:pPr>
        <w:pStyle w:val="130"/>
        <w:snapToGrid w:val="0"/>
        <w:spacing w:before="0"/>
        <w:ind w:firstLine="482"/>
        <w:outlineLvl w:val="0"/>
        <w:rPr>
          <w:rFonts w:hint="eastAsia" w:ascii="宋体" w:hAnsi="宋体" w:cs="宋体"/>
          <w:b/>
          <w:color w:val="auto"/>
          <w:szCs w:val="24"/>
          <w:highlight w:val="none"/>
        </w:rPr>
      </w:pPr>
      <w:bookmarkStart w:id="32" w:name="_Toc24944"/>
      <w:r>
        <w:rPr>
          <w:rFonts w:hint="eastAsia" w:ascii="宋体" w:hAnsi="宋体" w:cs="宋体"/>
          <w:b/>
          <w:color w:val="auto"/>
          <w:szCs w:val="24"/>
          <w:highlight w:val="none"/>
        </w:rPr>
        <w:t>二、采购设备一览表及技术需求</w:t>
      </w:r>
      <w:bookmarkEnd w:id="32"/>
    </w:p>
    <w:p w14:paraId="21ABF204">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注“▲”符号的技术参数为实质性要求，以通过国家计量认证（CMA资质）的第三方检测机构出具的检测报告，或者以中国能效标识网页面截图为准；标注“◆”符号的技术参数以通过国家计量认证（CMA资质）的第三方检测机构出具的检测报告，或者制造商公开发行的样册说明书，或者制造商公开的其他证明材料为准。</w:t>
      </w:r>
      <w:r>
        <w:rPr>
          <w:rFonts w:hint="eastAsia" w:asciiTheme="minorEastAsia" w:hAnsiTheme="minorEastAsia" w:eastAsiaTheme="minorEastAsia"/>
          <w:b/>
          <w:bCs/>
          <w:color w:val="auto"/>
          <w:sz w:val="24"/>
          <w:highlight w:val="none"/>
        </w:rPr>
        <w:t>投标人对材料的真实性负责。</w:t>
      </w:r>
      <w:r>
        <w:rPr>
          <w:rFonts w:hint="eastAsia" w:asciiTheme="minorEastAsia" w:hAnsiTheme="minorEastAsia" w:eastAsiaTheme="minorEastAsia"/>
          <w:color w:val="auto"/>
          <w:sz w:val="24"/>
          <w:highlight w:val="none"/>
        </w:rPr>
        <w:t>]</w:t>
      </w:r>
    </w:p>
    <w:p w14:paraId="2237C162">
      <w:pPr>
        <w:spacing w:line="360" w:lineRule="auto"/>
        <w:ind w:firstLine="482"/>
        <w:rPr>
          <w:rFonts w:hint="eastAsia" w:asciiTheme="minorEastAsia" w:hAnsiTheme="minorEastAsia" w:eastAsiaTheme="minorEastAsia"/>
          <w:b/>
          <w:color w:val="auto"/>
          <w:sz w:val="24"/>
          <w:highlight w:val="none"/>
        </w:rPr>
      </w:pPr>
      <w:bookmarkStart w:id="33" w:name="_Toc8653"/>
      <w:r>
        <w:rPr>
          <w:rFonts w:hint="eastAsia" w:asciiTheme="minorEastAsia" w:hAnsiTheme="minorEastAsia" w:eastAsiaTheme="minorEastAsia"/>
          <w:b/>
          <w:color w:val="auto"/>
          <w:sz w:val="24"/>
          <w:highlight w:val="none"/>
        </w:rPr>
        <w:t>1.技术要求</w:t>
      </w:r>
      <w:bookmarkEnd w:id="33"/>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80"/>
      </w:tblGrid>
      <w:tr w14:paraId="3E78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7" w:type="dxa"/>
            <w:vAlign w:val="center"/>
          </w:tcPr>
          <w:p w14:paraId="0D5873F3">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080" w:type="dxa"/>
            <w:vAlign w:val="center"/>
          </w:tcPr>
          <w:p w14:paraId="77E1D635">
            <w:pPr>
              <w:spacing w:line="360" w:lineRule="auto"/>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技术要求</w:t>
            </w:r>
          </w:p>
        </w:tc>
      </w:tr>
      <w:tr w14:paraId="5E2F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17" w:type="dxa"/>
            <w:vAlign w:val="center"/>
          </w:tcPr>
          <w:p w14:paraId="4952A0B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080" w:type="dxa"/>
            <w:vAlign w:val="center"/>
          </w:tcPr>
          <w:p w14:paraId="24BD0D1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rPr>
              <w:t>▲环保要求：投标产品必须采用R32或R410环保冷媒，投标文件中须提供相关证明文件复印件。</w:t>
            </w:r>
          </w:p>
        </w:tc>
      </w:tr>
      <w:tr w14:paraId="1185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7" w:type="dxa"/>
            <w:vAlign w:val="center"/>
          </w:tcPr>
          <w:p w14:paraId="7E5AF60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080" w:type="dxa"/>
            <w:vAlign w:val="center"/>
          </w:tcPr>
          <w:p w14:paraId="6CE3F08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节能要求:投标文件中提供相关材料复印件。</w:t>
            </w:r>
          </w:p>
        </w:tc>
      </w:tr>
      <w:tr w14:paraId="097C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7" w:type="dxa"/>
            <w:vAlign w:val="center"/>
          </w:tcPr>
          <w:p w14:paraId="69C76C8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080" w:type="dxa"/>
            <w:vAlign w:val="center"/>
          </w:tcPr>
          <w:p w14:paraId="07777B17">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rPr>
              <w:t>▲本项目投标空调室内机、室外机、遥控器必须为同一品牌，否则投标无效。</w:t>
            </w:r>
          </w:p>
        </w:tc>
      </w:tr>
    </w:tbl>
    <w:tbl>
      <w:tblPr>
        <w:tblStyle w:val="64"/>
        <w:tblpPr w:leftFromText="180" w:rightFromText="180" w:vertAnchor="text" w:horzAnchor="page" w:tblpX="1836" w:tblpY="621"/>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276"/>
        <w:gridCol w:w="1320"/>
        <w:gridCol w:w="3074"/>
        <w:gridCol w:w="2747"/>
      </w:tblGrid>
      <w:tr w14:paraId="24BB8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22" w:type="dxa"/>
            <w:vAlign w:val="center"/>
          </w:tcPr>
          <w:p w14:paraId="322D868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276" w:type="dxa"/>
            <w:vAlign w:val="center"/>
          </w:tcPr>
          <w:p w14:paraId="31B84E4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w:t>
            </w:r>
          </w:p>
        </w:tc>
        <w:tc>
          <w:tcPr>
            <w:tcW w:w="1320" w:type="dxa"/>
            <w:vAlign w:val="center"/>
          </w:tcPr>
          <w:p w14:paraId="436B1D8B">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▲数量（套）</w:t>
            </w:r>
          </w:p>
        </w:tc>
        <w:tc>
          <w:tcPr>
            <w:tcW w:w="3074" w:type="dxa"/>
            <w:vAlign w:val="center"/>
          </w:tcPr>
          <w:p w14:paraId="3A35919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技术参数</w:t>
            </w:r>
          </w:p>
        </w:tc>
        <w:tc>
          <w:tcPr>
            <w:tcW w:w="2747" w:type="dxa"/>
            <w:vAlign w:val="center"/>
          </w:tcPr>
          <w:p w14:paraId="738B3FD4">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75BA2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5" w:hRule="atLeast"/>
        </w:trPr>
        <w:tc>
          <w:tcPr>
            <w:tcW w:w="622" w:type="dxa"/>
            <w:vAlign w:val="center"/>
          </w:tcPr>
          <w:p w14:paraId="6A0ADC3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76" w:type="dxa"/>
            <w:vAlign w:val="center"/>
          </w:tcPr>
          <w:p w14:paraId="5A746C2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一拖一</w:t>
            </w:r>
            <w:r>
              <w:rPr>
                <w:rFonts w:hint="eastAsia" w:ascii="宋体" w:hAnsi="宋体" w:cs="宋体"/>
                <w:color w:val="auto"/>
                <w:sz w:val="24"/>
                <w:highlight w:val="none"/>
                <w:u w:val="none"/>
              </w:rPr>
              <w:t>壁</w:t>
            </w:r>
            <w:r>
              <w:rPr>
                <w:rFonts w:hint="eastAsia" w:asciiTheme="minorEastAsia" w:hAnsiTheme="minorEastAsia" w:eastAsiaTheme="minorEastAsia"/>
                <w:color w:val="auto"/>
                <w:sz w:val="24"/>
                <w:highlight w:val="none"/>
              </w:rPr>
              <w:t>挂机1.5HP</w:t>
            </w:r>
          </w:p>
        </w:tc>
        <w:tc>
          <w:tcPr>
            <w:tcW w:w="1320" w:type="dxa"/>
            <w:vAlign w:val="center"/>
          </w:tcPr>
          <w:p w14:paraId="15E3136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286套</w:t>
            </w:r>
          </w:p>
        </w:tc>
        <w:tc>
          <w:tcPr>
            <w:tcW w:w="3074" w:type="dxa"/>
            <w:vAlign w:val="center"/>
          </w:tcPr>
          <w:p w14:paraId="7497226D">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▲能效等级：2级及以上</w:t>
            </w:r>
          </w:p>
          <w:p w14:paraId="2C81C8BF">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▲额定制冷量≥3.5KW，</w:t>
            </w:r>
          </w:p>
          <w:p w14:paraId="2751F65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rPr>
              <w:t>▲额定制热量≥4.5KW，</w:t>
            </w:r>
          </w:p>
          <w:p w14:paraId="6C82ADE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◆噪音室内≤39db（A），</w:t>
            </w:r>
          </w:p>
          <w:p w14:paraId="668B181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◆标准风量≥650m³/h，</w:t>
            </w:r>
          </w:p>
          <w:p w14:paraId="36C1C26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◆制冷最大耗电量≤1.33KW</w:t>
            </w:r>
          </w:p>
          <w:p w14:paraId="7668376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配无线控制器</w:t>
            </w:r>
          </w:p>
        </w:tc>
        <w:tc>
          <w:tcPr>
            <w:tcW w:w="2747" w:type="dxa"/>
            <w:vMerge w:val="restart"/>
            <w:vAlign w:val="center"/>
          </w:tcPr>
          <w:p w14:paraId="0AA4161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注“▲”符号的技术要求或参数需实质性响应，在符合性审查材料中按要求提供相应的材料（以通过国家计量认证（CMA资质）的第三方检测机构出具的检测报告，或者以中国能效标识网页面截图为准）；标注“◆”符号的技术参数以第三方检测机构出具的检测报告，或者制造商公开发行的样册说明书，或者制造商公开的其他证明材料为准。</w:t>
            </w:r>
            <w:r>
              <w:rPr>
                <w:rFonts w:hint="eastAsia" w:asciiTheme="minorEastAsia" w:hAnsiTheme="minorEastAsia" w:eastAsiaTheme="minorEastAsia"/>
                <w:b/>
                <w:bCs/>
                <w:color w:val="auto"/>
                <w:sz w:val="24"/>
                <w:highlight w:val="none"/>
              </w:rPr>
              <w:t>投标人对材料的真实性负责。</w:t>
            </w:r>
          </w:p>
        </w:tc>
      </w:tr>
      <w:tr w14:paraId="7E3F9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trPr>
        <w:tc>
          <w:tcPr>
            <w:tcW w:w="622" w:type="dxa"/>
            <w:vAlign w:val="center"/>
          </w:tcPr>
          <w:p w14:paraId="771651F9">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76" w:type="dxa"/>
            <w:vAlign w:val="center"/>
          </w:tcPr>
          <w:p w14:paraId="66AC7A1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一拖一</w:t>
            </w:r>
            <w:r>
              <w:rPr>
                <w:rFonts w:hint="eastAsia" w:ascii="宋体" w:hAnsi="宋体" w:cs="宋体"/>
                <w:color w:val="auto"/>
                <w:sz w:val="24"/>
                <w:highlight w:val="none"/>
                <w:u w:val="none"/>
              </w:rPr>
              <w:t>壁</w:t>
            </w:r>
            <w:r>
              <w:rPr>
                <w:rFonts w:hint="eastAsia" w:asciiTheme="minorEastAsia" w:hAnsiTheme="minorEastAsia" w:eastAsiaTheme="minorEastAsia"/>
                <w:color w:val="auto"/>
                <w:sz w:val="24"/>
                <w:highlight w:val="none"/>
              </w:rPr>
              <w:t>挂机2HP</w:t>
            </w:r>
          </w:p>
        </w:tc>
        <w:tc>
          <w:tcPr>
            <w:tcW w:w="1320" w:type="dxa"/>
            <w:vAlign w:val="center"/>
          </w:tcPr>
          <w:p w14:paraId="0D62643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40套</w:t>
            </w:r>
          </w:p>
        </w:tc>
        <w:tc>
          <w:tcPr>
            <w:tcW w:w="3074" w:type="dxa"/>
            <w:vAlign w:val="center"/>
          </w:tcPr>
          <w:p w14:paraId="21C2660B">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▲能效等级：2级及以上</w:t>
            </w:r>
          </w:p>
          <w:p w14:paraId="028FD631">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▲额定制冷量≥5.0KW，</w:t>
            </w:r>
          </w:p>
          <w:p w14:paraId="31F0E06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rPr>
              <w:t>▲额定制热量≥5.8KW，</w:t>
            </w:r>
          </w:p>
          <w:p w14:paraId="0A668DF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◆噪音室内≤43db（A），</w:t>
            </w:r>
          </w:p>
          <w:p w14:paraId="104D83A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◆标准风量≥700m³/h，</w:t>
            </w:r>
          </w:p>
          <w:p w14:paraId="7C63CB7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◆制冷最大耗电量≤1.55KW</w:t>
            </w:r>
          </w:p>
          <w:p w14:paraId="398599C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配无线控制器</w:t>
            </w:r>
          </w:p>
        </w:tc>
        <w:tc>
          <w:tcPr>
            <w:tcW w:w="2747" w:type="dxa"/>
            <w:vMerge w:val="continue"/>
            <w:vAlign w:val="center"/>
          </w:tcPr>
          <w:p w14:paraId="1943A0E8">
            <w:pPr>
              <w:spacing w:line="360" w:lineRule="auto"/>
              <w:ind w:firstLine="480"/>
              <w:rPr>
                <w:rFonts w:hint="eastAsia" w:asciiTheme="minorEastAsia" w:hAnsiTheme="minorEastAsia" w:eastAsiaTheme="minorEastAsia"/>
                <w:color w:val="auto"/>
                <w:sz w:val="24"/>
                <w:highlight w:val="none"/>
              </w:rPr>
            </w:pPr>
          </w:p>
        </w:tc>
      </w:tr>
      <w:tr w14:paraId="3D6EF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trPr>
        <w:tc>
          <w:tcPr>
            <w:tcW w:w="622" w:type="dxa"/>
            <w:vAlign w:val="center"/>
          </w:tcPr>
          <w:p w14:paraId="2360262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276" w:type="dxa"/>
            <w:vAlign w:val="center"/>
          </w:tcPr>
          <w:p w14:paraId="6F97BE9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多联室外机4HP</w:t>
            </w:r>
          </w:p>
        </w:tc>
        <w:tc>
          <w:tcPr>
            <w:tcW w:w="1320" w:type="dxa"/>
            <w:vAlign w:val="center"/>
          </w:tcPr>
          <w:p w14:paraId="5B232A9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2套</w:t>
            </w:r>
          </w:p>
        </w:tc>
        <w:tc>
          <w:tcPr>
            <w:tcW w:w="3074" w:type="dxa"/>
            <w:vAlign w:val="center"/>
          </w:tcPr>
          <w:p w14:paraId="39C70866">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▲能效等级：1级</w:t>
            </w:r>
          </w:p>
          <w:p w14:paraId="0E3DC9B8">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▲额定制冷量≥10.0KW，</w:t>
            </w:r>
          </w:p>
          <w:p w14:paraId="7C41DDB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rPr>
              <w:t>▲额定制热量≥11.2KW，</w:t>
            </w:r>
          </w:p>
          <w:p w14:paraId="36BC6D8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◆噪音≤53db（A），</w:t>
            </w:r>
          </w:p>
          <w:p w14:paraId="0B1EC3E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◆标准风量≥4560m³/h，</w:t>
            </w:r>
          </w:p>
          <w:p w14:paraId="463A43B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◆APF≥6.1</w:t>
            </w:r>
          </w:p>
        </w:tc>
        <w:tc>
          <w:tcPr>
            <w:tcW w:w="2747" w:type="dxa"/>
            <w:vMerge w:val="continue"/>
            <w:vAlign w:val="center"/>
          </w:tcPr>
          <w:p w14:paraId="70A8D16C">
            <w:pPr>
              <w:spacing w:line="360" w:lineRule="auto"/>
              <w:ind w:firstLine="480"/>
              <w:rPr>
                <w:rFonts w:hint="eastAsia" w:asciiTheme="minorEastAsia" w:hAnsiTheme="minorEastAsia" w:eastAsiaTheme="minorEastAsia"/>
                <w:color w:val="auto"/>
                <w:sz w:val="24"/>
                <w:highlight w:val="none"/>
              </w:rPr>
            </w:pPr>
          </w:p>
        </w:tc>
      </w:tr>
      <w:tr w14:paraId="655B7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trPr>
        <w:tc>
          <w:tcPr>
            <w:tcW w:w="622" w:type="dxa"/>
            <w:vAlign w:val="center"/>
          </w:tcPr>
          <w:p w14:paraId="51D01D31">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76" w:type="dxa"/>
            <w:vAlign w:val="center"/>
          </w:tcPr>
          <w:p w14:paraId="3F1A756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风管式室内机SNJ-28</w:t>
            </w:r>
          </w:p>
        </w:tc>
        <w:tc>
          <w:tcPr>
            <w:tcW w:w="1320" w:type="dxa"/>
            <w:vAlign w:val="center"/>
          </w:tcPr>
          <w:p w14:paraId="55741C4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2套</w:t>
            </w:r>
          </w:p>
        </w:tc>
        <w:tc>
          <w:tcPr>
            <w:tcW w:w="3074" w:type="dxa"/>
            <w:vAlign w:val="center"/>
          </w:tcPr>
          <w:p w14:paraId="113AD652">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▲额定制冷量≥2.8KW，</w:t>
            </w:r>
          </w:p>
          <w:p w14:paraId="055C020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rPr>
              <w:t>▲额定制热量≥3.2KW，</w:t>
            </w:r>
          </w:p>
          <w:p w14:paraId="02A051B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◆噪音室内≤27db（A），</w:t>
            </w:r>
          </w:p>
          <w:p w14:paraId="06C963F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◆标准风量≥432m³/h，</w:t>
            </w:r>
          </w:p>
          <w:p w14:paraId="64B0727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◆额定耗电量≤33W</w:t>
            </w:r>
          </w:p>
          <w:p w14:paraId="1A43044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配无线控制器</w:t>
            </w:r>
          </w:p>
        </w:tc>
        <w:tc>
          <w:tcPr>
            <w:tcW w:w="2747" w:type="dxa"/>
            <w:vMerge w:val="continue"/>
            <w:vAlign w:val="center"/>
          </w:tcPr>
          <w:p w14:paraId="37FBF26C">
            <w:pPr>
              <w:spacing w:line="360" w:lineRule="auto"/>
              <w:ind w:firstLine="480"/>
              <w:rPr>
                <w:rFonts w:hint="eastAsia" w:asciiTheme="minorEastAsia" w:hAnsiTheme="minorEastAsia" w:eastAsiaTheme="minorEastAsia"/>
                <w:color w:val="auto"/>
                <w:sz w:val="24"/>
                <w:highlight w:val="none"/>
              </w:rPr>
            </w:pPr>
          </w:p>
        </w:tc>
      </w:tr>
      <w:tr w14:paraId="1F1F7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trPr>
        <w:tc>
          <w:tcPr>
            <w:tcW w:w="622" w:type="dxa"/>
            <w:vAlign w:val="center"/>
          </w:tcPr>
          <w:p w14:paraId="395BBD9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276" w:type="dxa"/>
            <w:vAlign w:val="center"/>
          </w:tcPr>
          <w:p w14:paraId="3F962F1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风管式室内机SNJ-32</w:t>
            </w:r>
          </w:p>
        </w:tc>
        <w:tc>
          <w:tcPr>
            <w:tcW w:w="1320" w:type="dxa"/>
            <w:vAlign w:val="center"/>
          </w:tcPr>
          <w:p w14:paraId="44FD6BA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2套</w:t>
            </w:r>
          </w:p>
        </w:tc>
        <w:tc>
          <w:tcPr>
            <w:tcW w:w="3074" w:type="dxa"/>
            <w:vAlign w:val="center"/>
          </w:tcPr>
          <w:p w14:paraId="401B64EE">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▲额定制冷量≥3.2KW，</w:t>
            </w:r>
          </w:p>
          <w:p w14:paraId="383E1DF3">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▲额定制热量≥3.6KW，</w:t>
            </w:r>
          </w:p>
          <w:p w14:paraId="4DDAB70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◆噪音室内≤29db（A），</w:t>
            </w:r>
          </w:p>
          <w:p w14:paraId="27D6F00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◆标准风量≥498m³/h，</w:t>
            </w:r>
          </w:p>
          <w:p w14:paraId="5FF6BED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◆额定耗电量≤37W</w:t>
            </w:r>
          </w:p>
          <w:p w14:paraId="38A0CC11">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配无线控制器</w:t>
            </w:r>
          </w:p>
        </w:tc>
        <w:tc>
          <w:tcPr>
            <w:tcW w:w="2747" w:type="dxa"/>
            <w:vMerge w:val="continue"/>
            <w:vAlign w:val="center"/>
          </w:tcPr>
          <w:p w14:paraId="33499C39">
            <w:pPr>
              <w:spacing w:line="360" w:lineRule="auto"/>
              <w:ind w:firstLine="480"/>
              <w:rPr>
                <w:rFonts w:hint="eastAsia" w:asciiTheme="minorEastAsia" w:hAnsiTheme="minorEastAsia" w:eastAsiaTheme="minorEastAsia"/>
                <w:color w:val="auto"/>
                <w:sz w:val="24"/>
                <w:highlight w:val="none"/>
              </w:rPr>
            </w:pPr>
          </w:p>
        </w:tc>
      </w:tr>
    </w:tbl>
    <w:p w14:paraId="355F5958">
      <w:pPr>
        <w:spacing w:line="360" w:lineRule="auto"/>
        <w:ind w:firstLine="482"/>
        <w:rPr>
          <w:rFonts w:hint="eastAsia" w:asciiTheme="minorEastAsia" w:hAnsiTheme="minorEastAsia" w:eastAsiaTheme="minorEastAsia"/>
          <w:b/>
          <w:color w:val="auto"/>
          <w:sz w:val="24"/>
          <w:highlight w:val="none"/>
        </w:rPr>
      </w:pPr>
      <w:bookmarkStart w:id="34" w:name="_Toc4888"/>
    </w:p>
    <w:p w14:paraId="667FE2E8">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2.标的一览表</w:t>
      </w:r>
      <w:bookmarkEnd w:id="34"/>
    </w:p>
    <w:p w14:paraId="0FF82C05">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（1）安装工程清单：</w:t>
      </w:r>
    </w:p>
    <w:tbl>
      <w:tblPr>
        <w:tblStyle w:val="64"/>
        <w:tblW w:w="8789" w:type="dxa"/>
        <w:tblInd w:w="108" w:type="dxa"/>
        <w:tblLayout w:type="fixed"/>
        <w:tblCellMar>
          <w:top w:w="0" w:type="dxa"/>
          <w:left w:w="108" w:type="dxa"/>
          <w:bottom w:w="0" w:type="dxa"/>
          <w:right w:w="108" w:type="dxa"/>
        </w:tblCellMar>
      </w:tblPr>
      <w:tblGrid>
        <w:gridCol w:w="709"/>
        <w:gridCol w:w="3797"/>
        <w:gridCol w:w="1164"/>
        <w:gridCol w:w="851"/>
        <w:gridCol w:w="1134"/>
        <w:gridCol w:w="1134"/>
      </w:tblGrid>
      <w:tr w14:paraId="73560AC0">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D8559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4961" w:type="dxa"/>
            <w:gridSpan w:val="2"/>
            <w:tcBorders>
              <w:top w:val="single" w:color="000000" w:sz="4" w:space="0"/>
              <w:left w:val="single" w:color="000000" w:sz="4" w:space="0"/>
              <w:bottom w:val="single" w:color="000000" w:sz="4" w:space="0"/>
              <w:right w:val="single" w:color="000000" w:sz="4" w:space="0"/>
            </w:tcBorders>
            <w:vAlign w:val="center"/>
          </w:tcPr>
          <w:p w14:paraId="0020DB74">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设备名称及规格</w:t>
            </w:r>
          </w:p>
        </w:tc>
        <w:tc>
          <w:tcPr>
            <w:tcW w:w="851" w:type="dxa"/>
            <w:tcBorders>
              <w:top w:val="single" w:color="000000" w:sz="4" w:space="0"/>
              <w:left w:val="single" w:color="000000" w:sz="4" w:space="0"/>
              <w:bottom w:val="single" w:color="000000" w:sz="4" w:space="0"/>
              <w:right w:val="single" w:color="000000" w:sz="4" w:space="0"/>
            </w:tcBorders>
            <w:vAlign w:val="center"/>
          </w:tcPr>
          <w:p w14:paraId="19F7D5E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品牌</w:t>
            </w:r>
          </w:p>
        </w:tc>
        <w:tc>
          <w:tcPr>
            <w:tcW w:w="1134" w:type="dxa"/>
            <w:tcBorders>
              <w:top w:val="single" w:color="000000" w:sz="4" w:space="0"/>
              <w:left w:val="single" w:color="000000" w:sz="4" w:space="0"/>
              <w:bottom w:val="single" w:color="000000" w:sz="4" w:space="0"/>
              <w:right w:val="single" w:color="000000" w:sz="4" w:space="0"/>
            </w:tcBorders>
            <w:vAlign w:val="center"/>
          </w:tcPr>
          <w:p w14:paraId="009AF18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5EA364B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r>
      <w:tr w14:paraId="77FB5CF5">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33A70FF">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797" w:type="dxa"/>
            <w:tcBorders>
              <w:top w:val="single" w:color="000000" w:sz="4" w:space="0"/>
              <w:left w:val="single" w:color="000000" w:sz="4" w:space="0"/>
              <w:bottom w:val="single" w:color="000000" w:sz="4" w:space="0"/>
              <w:right w:val="single" w:color="000000" w:sz="4" w:space="0"/>
            </w:tcBorders>
            <w:vAlign w:val="center"/>
          </w:tcPr>
          <w:p w14:paraId="45569F9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2HP壁挂机</w:t>
            </w:r>
          </w:p>
        </w:tc>
        <w:tc>
          <w:tcPr>
            <w:tcW w:w="1164" w:type="dxa"/>
            <w:tcBorders>
              <w:top w:val="single" w:color="000000" w:sz="4" w:space="0"/>
              <w:left w:val="single" w:color="000000" w:sz="4" w:space="0"/>
              <w:bottom w:val="single" w:color="000000" w:sz="4" w:space="0"/>
              <w:right w:val="single" w:color="000000" w:sz="4" w:space="0"/>
            </w:tcBorders>
            <w:vAlign w:val="center"/>
          </w:tcPr>
          <w:p w14:paraId="391644B3">
            <w:pPr>
              <w:spacing w:line="360" w:lineRule="auto"/>
              <w:rPr>
                <w:rFonts w:hint="eastAsia" w:asciiTheme="minorEastAsia" w:hAnsiTheme="minorEastAsia" w:eastAsiaTheme="minorEastAsia"/>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C0116C5">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04C01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5C53137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w:t>
            </w:r>
          </w:p>
        </w:tc>
      </w:tr>
      <w:tr w14:paraId="1D86A109">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BF71B8F">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3797" w:type="dxa"/>
            <w:tcBorders>
              <w:top w:val="single" w:color="000000" w:sz="4" w:space="0"/>
              <w:left w:val="single" w:color="000000" w:sz="4" w:space="0"/>
              <w:bottom w:val="single" w:color="000000" w:sz="4" w:space="0"/>
              <w:right w:val="single" w:color="000000" w:sz="4" w:space="0"/>
            </w:tcBorders>
            <w:vAlign w:val="center"/>
          </w:tcPr>
          <w:p w14:paraId="11ED748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1.5HP壁挂机</w:t>
            </w:r>
          </w:p>
        </w:tc>
        <w:tc>
          <w:tcPr>
            <w:tcW w:w="1164" w:type="dxa"/>
            <w:tcBorders>
              <w:top w:val="single" w:color="000000" w:sz="4" w:space="0"/>
              <w:left w:val="single" w:color="000000" w:sz="4" w:space="0"/>
              <w:bottom w:val="single" w:color="000000" w:sz="4" w:space="0"/>
              <w:right w:val="single" w:color="000000" w:sz="4" w:space="0"/>
            </w:tcBorders>
            <w:vAlign w:val="center"/>
          </w:tcPr>
          <w:p w14:paraId="5CBEECDD">
            <w:pPr>
              <w:spacing w:line="360" w:lineRule="auto"/>
              <w:rPr>
                <w:rFonts w:hint="eastAsia" w:asciiTheme="minorEastAsia" w:hAnsiTheme="minorEastAsia" w:eastAsiaTheme="minorEastAsia"/>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1B73125">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AC9D4E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656886B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286</w:t>
            </w:r>
          </w:p>
        </w:tc>
      </w:tr>
      <w:tr w14:paraId="7DE564CD">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30800B9">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3797" w:type="dxa"/>
            <w:tcBorders>
              <w:top w:val="single" w:color="000000" w:sz="4" w:space="0"/>
              <w:left w:val="single" w:color="000000" w:sz="4" w:space="0"/>
              <w:bottom w:val="single" w:color="000000" w:sz="4" w:space="0"/>
              <w:right w:val="single" w:color="000000" w:sz="4" w:space="0"/>
            </w:tcBorders>
            <w:vAlign w:val="center"/>
          </w:tcPr>
          <w:p w14:paraId="6E1DCAF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4HP多联风管机</w:t>
            </w:r>
          </w:p>
        </w:tc>
        <w:tc>
          <w:tcPr>
            <w:tcW w:w="1164" w:type="dxa"/>
            <w:tcBorders>
              <w:top w:val="single" w:color="000000" w:sz="4" w:space="0"/>
              <w:left w:val="single" w:color="000000" w:sz="4" w:space="0"/>
              <w:bottom w:val="single" w:color="000000" w:sz="4" w:space="0"/>
              <w:right w:val="single" w:color="000000" w:sz="4" w:space="0"/>
            </w:tcBorders>
            <w:vAlign w:val="center"/>
          </w:tcPr>
          <w:p w14:paraId="735BDD9D">
            <w:pPr>
              <w:spacing w:line="360" w:lineRule="auto"/>
              <w:rPr>
                <w:rFonts w:hint="eastAsia" w:asciiTheme="minorEastAsia" w:hAnsiTheme="minorEastAsia" w:eastAsiaTheme="minorEastAsia"/>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6FF4134">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C08BF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39FB222B">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r>
      <w:tr w14:paraId="2C971390">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0D2B893">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3797" w:type="dxa"/>
            <w:tcBorders>
              <w:top w:val="single" w:color="000000" w:sz="4" w:space="0"/>
              <w:left w:val="single" w:color="000000" w:sz="4" w:space="0"/>
              <w:bottom w:val="single" w:color="000000" w:sz="4" w:space="0"/>
              <w:right w:val="single" w:color="000000" w:sz="4" w:space="0"/>
            </w:tcBorders>
            <w:vAlign w:val="center"/>
          </w:tcPr>
          <w:p w14:paraId="6679225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薄壁铜管氧炔焊（含保温、水管、扎带、信号线及辅材）</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3C924EF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φ6.35</w:t>
            </w:r>
          </w:p>
        </w:tc>
        <w:tc>
          <w:tcPr>
            <w:tcW w:w="851" w:type="dxa"/>
            <w:tcBorders>
              <w:top w:val="single" w:color="000000" w:sz="4" w:space="0"/>
              <w:left w:val="single" w:color="000000" w:sz="4" w:space="0"/>
              <w:bottom w:val="single" w:color="000000" w:sz="4" w:space="0"/>
              <w:right w:val="single" w:color="000000" w:sz="4" w:space="0"/>
            </w:tcBorders>
            <w:vAlign w:val="center"/>
          </w:tcPr>
          <w:p w14:paraId="0D41D61D">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BB8F8F">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53684BD">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2328</w:t>
            </w:r>
          </w:p>
        </w:tc>
      </w:tr>
      <w:tr w14:paraId="0011AFC8">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BE77EB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3797" w:type="dxa"/>
            <w:tcBorders>
              <w:top w:val="single" w:color="000000" w:sz="4" w:space="0"/>
              <w:left w:val="single" w:color="000000" w:sz="4" w:space="0"/>
              <w:bottom w:val="single" w:color="000000" w:sz="4" w:space="0"/>
              <w:right w:val="single" w:color="000000" w:sz="4" w:space="0"/>
            </w:tcBorders>
            <w:vAlign w:val="center"/>
          </w:tcPr>
          <w:p w14:paraId="3B47F2B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薄壁铜管氧炔焊（含保温、水管、扎带、信号线及辅材）</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1B5906D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φ9.5</w:t>
            </w:r>
          </w:p>
        </w:tc>
        <w:tc>
          <w:tcPr>
            <w:tcW w:w="851" w:type="dxa"/>
            <w:tcBorders>
              <w:top w:val="single" w:color="000000" w:sz="4" w:space="0"/>
              <w:left w:val="single" w:color="000000" w:sz="4" w:space="0"/>
              <w:bottom w:val="single" w:color="000000" w:sz="4" w:space="0"/>
              <w:right w:val="single" w:color="000000" w:sz="4" w:space="0"/>
            </w:tcBorders>
            <w:vAlign w:val="center"/>
          </w:tcPr>
          <w:p w14:paraId="485B1EE8">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AFE6AB">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m</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C8A863">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2373</w:t>
            </w:r>
          </w:p>
        </w:tc>
      </w:tr>
      <w:tr w14:paraId="05343A71">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A50E1A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3797" w:type="dxa"/>
            <w:tcBorders>
              <w:top w:val="single" w:color="000000" w:sz="4" w:space="0"/>
              <w:left w:val="single" w:color="000000" w:sz="4" w:space="0"/>
              <w:bottom w:val="single" w:color="000000" w:sz="4" w:space="0"/>
              <w:right w:val="single" w:color="000000" w:sz="4" w:space="0"/>
            </w:tcBorders>
            <w:vAlign w:val="center"/>
          </w:tcPr>
          <w:p w14:paraId="766EB6C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薄壁铜管氧炔焊（含保温、水管、扎带、信号线及辅材）</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7861DE9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φ15.9</w:t>
            </w:r>
          </w:p>
        </w:tc>
        <w:tc>
          <w:tcPr>
            <w:tcW w:w="851" w:type="dxa"/>
            <w:tcBorders>
              <w:top w:val="single" w:color="000000" w:sz="4" w:space="0"/>
              <w:left w:val="single" w:color="000000" w:sz="4" w:space="0"/>
              <w:bottom w:val="single" w:color="000000" w:sz="4" w:space="0"/>
              <w:right w:val="single" w:color="000000" w:sz="4" w:space="0"/>
            </w:tcBorders>
            <w:vAlign w:val="center"/>
          </w:tcPr>
          <w:p w14:paraId="5E6E6D61">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5C9E8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m</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27AD33">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p>
        </w:tc>
      </w:tr>
      <w:tr w14:paraId="77B4B774">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F4A87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3797" w:type="dxa"/>
            <w:tcBorders>
              <w:top w:val="single" w:color="000000" w:sz="4" w:space="0"/>
              <w:left w:val="single" w:color="000000" w:sz="4" w:space="0"/>
              <w:bottom w:val="single" w:color="000000" w:sz="4" w:space="0"/>
              <w:right w:val="single" w:color="000000" w:sz="4" w:space="0"/>
            </w:tcBorders>
            <w:vAlign w:val="center"/>
          </w:tcPr>
          <w:p w14:paraId="0AD3267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风管机风口</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41DAE3E8">
            <w:pPr>
              <w:spacing w:line="360" w:lineRule="auto"/>
              <w:rPr>
                <w:rFonts w:hint="eastAsia" w:asciiTheme="minorEastAsia" w:hAnsiTheme="minorEastAsia" w:eastAsiaTheme="minorEastAsia"/>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8E7BE4B">
            <w:pPr>
              <w:spacing w:line="360" w:lineRule="auto"/>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定制</w:t>
            </w:r>
          </w:p>
        </w:tc>
        <w:tc>
          <w:tcPr>
            <w:tcW w:w="1134" w:type="dxa"/>
            <w:tcBorders>
              <w:top w:val="single" w:color="000000" w:sz="4" w:space="0"/>
              <w:left w:val="single" w:color="000000" w:sz="4" w:space="0"/>
              <w:bottom w:val="single" w:color="000000" w:sz="4" w:space="0"/>
              <w:right w:val="single" w:color="000000" w:sz="4" w:space="0"/>
            </w:tcBorders>
            <w:vAlign w:val="center"/>
          </w:tcPr>
          <w:p w14:paraId="1BA7496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212474">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r>
      <w:tr w14:paraId="0700FEC7">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F88D22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3797" w:type="dxa"/>
            <w:tcBorders>
              <w:top w:val="single" w:color="000000" w:sz="4" w:space="0"/>
              <w:left w:val="single" w:color="000000" w:sz="4" w:space="0"/>
              <w:bottom w:val="single" w:color="000000" w:sz="4" w:space="0"/>
              <w:right w:val="single" w:color="000000" w:sz="4" w:space="0"/>
            </w:tcBorders>
            <w:noWrap/>
            <w:vAlign w:val="center"/>
          </w:tcPr>
          <w:p w14:paraId="6CC6185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2HP及以下支架</w:t>
            </w:r>
          </w:p>
        </w:tc>
        <w:tc>
          <w:tcPr>
            <w:tcW w:w="1164" w:type="dxa"/>
            <w:tcBorders>
              <w:top w:val="single" w:color="000000" w:sz="4" w:space="0"/>
              <w:left w:val="single" w:color="000000" w:sz="4" w:space="0"/>
              <w:bottom w:val="single" w:color="000000" w:sz="4" w:space="0"/>
              <w:right w:val="single" w:color="000000" w:sz="4" w:space="0"/>
            </w:tcBorders>
            <w:vAlign w:val="center"/>
          </w:tcPr>
          <w:p w14:paraId="451028C4">
            <w:pPr>
              <w:spacing w:line="360" w:lineRule="auto"/>
              <w:rPr>
                <w:rFonts w:hint="eastAsia" w:asciiTheme="minorEastAsia" w:hAnsiTheme="minorEastAsia" w:eastAsiaTheme="minorEastAsia"/>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3EEE073">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1FB3C3">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副</w:t>
            </w:r>
          </w:p>
        </w:tc>
        <w:tc>
          <w:tcPr>
            <w:tcW w:w="1134" w:type="dxa"/>
            <w:tcBorders>
              <w:top w:val="single" w:color="000000" w:sz="4" w:space="0"/>
              <w:left w:val="single" w:color="000000" w:sz="4" w:space="0"/>
              <w:bottom w:val="single" w:color="000000" w:sz="4" w:space="0"/>
              <w:right w:val="single" w:color="000000" w:sz="4" w:space="0"/>
            </w:tcBorders>
            <w:vAlign w:val="center"/>
          </w:tcPr>
          <w:p w14:paraId="05039D7B">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326</w:t>
            </w:r>
          </w:p>
        </w:tc>
      </w:tr>
      <w:tr w14:paraId="495B45A5">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A8B2B91">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3797" w:type="dxa"/>
            <w:tcBorders>
              <w:top w:val="single" w:color="000000" w:sz="4" w:space="0"/>
              <w:left w:val="single" w:color="000000" w:sz="4" w:space="0"/>
              <w:bottom w:val="single" w:color="000000" w:sz="4" w:space="0"/>
              <w:right w:val="single" w:color="000000" w:sz="4" w:space="0"/>
            </w:tcBorders>
            <w:noWrap/>
            <w:vAlign w:val="center"/>
          </w:tcPr>
          <w:p w14:paraId="0C9EE7F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打孔及封堵</w:t>
            </w:r>
          </w:p>
        </w:tc>
        <w:tc>
          <w:tcPr>
            <w:tcW w:w="1164" w:type="dxa"/>
            <w:tcBorders>
              <w:top w:val="single" w:color="000000" w:sz="4" w:space="0"/>
              <w:left w:val="single" w:color="000000" w:sz="4" w:space="0"/>
              <w:bottom w:val="single" w:color="000000" w:sz="4" w:space="0"/>
              <w:right w:val="single" w:color="000000" w:sz="4" w:space="0"/>
            </w:tcBorders>
            <w:vAlign w:val="center"/>
          </w:tcPr>
          <w:p w14:paraId="1818F36B">
            <w:pPr>
              <w:spacing w:line="360" w:lineRule="auto"/>
              <w:rPr>
                <w:rFonts w:hint="eastAsia" w:asciiTheme="minorEastAsia" w:hAnsiTheme="minorEastAsia" w:eastAsiaTheme="minorEastAsia"/>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0523D71">
            <w:pPr>
              <w:spacing w:line="360" w:lineRule="auto"/>
              <w:jc w:val="center"/>
              <w:rPr>
                <w:rFonts w:hint="eastAsia" w:asciiTheme="minorEastAsia" w:hAnsiTheme="minorEastAsia" w:eastAsiaTheme="minorEastAsia"/>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14DAAF">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4B8F928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336</w:t>
            </w:r>
          </w:p>
        </w:tc>
      </w:tr>
    </w:tbl>
    <w:p w14:paraId="4547A2D9">
      <w:pPr>
        <w:spacing w:line="360" w:lineRule="auto"/>
        <w:ind w:firstLine="480"/>
        <w:rPr>
          <w:rFonts w:hint="eastAsia" w:asciiTheme="minorEastAsia" w:hAnsiTheme="minorEastAsia" w:eastAsiaTheme="minorEastAsia"/>
          <w:color w:val="auto"/>
          <w:sz w:val="24"/>
          <w:highlight w:val="none"/>
        </w:rPr>
      </w:pPr>
    </w:p>
    <w:p w14:paraId="25787FC4">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（2）安装辅材要求：</w:t>
      </w:r>
    </w:p>
    <w:tbl>
      <w:tblPr>
        <w:tblStyle w:val="64"/>
        <w:tblW w:w="9028" w:type="dxa"/>
        <w:jc w:val="center"/>
        <w:tblLayout w:type="fixed"/>
        <w:tblCellMar>
          <w:top w:w="0" w:type="dxa"/>
          <w:left w:w="108" w:type="dxa"/>
          <w:bottom w:w="0" w:type="dxa"/>
          <w:right w:w="108" w:type="dxa"/>
        </w:tblCellMar>
      </w:tblPr>
      <w:tblGrid>
        <w:gridCol w:w="893"/>
        <w:gridCol w:w="1992"/>
        <w:gridCol w:w="3436"/>
        <w:gridCol w:w="2707"/>
      </w:tblGrid>
      <w:tr w14:paraId="679CA451">
        <w:tblPrEx>
          <w:tblCellMar>
            <w:top w:w="0" w:type="dxa"/>
            <w:left w:w="108" w:type="dxa"/>
            <w:bottom w:w="0" w:type="dxa"/>
            <w:right w:w="108" w:type="dxa"/>
          </w:tblCellMar>
        </w:tblPrEx>
        <w:trPr>
          <w:trHeight w:val="969" w:hRule="atLeast"/>
          <w:jc w:val="center"/>
        </w:trPr>
        <w:tc>
          <w:tcPr>
            <w:tcW w:w="893" w:type="dxa"/>
            <w:tcBorders>
              <w:top w:val="single" w:color="auto" w:sz="4" w:space="0"/>
              <w:left w:val="single" w:color="auto" w:sz="4" w:space="0"/>
              <w:bottom w:val="single" w:color="auto" w:sz="4" w:space="0"/>
              <w:right w:val="single" w:color="auto" w:sz="4" w:space="0"/>
            </w:tcBorders>
            <w:noWrap/>
            <w:vAlign w:val="center"/>
          </w:tcPr>
          <w:p w14:paraId="319A6871">
            <w:pPr>
              <w:spacing w:line="360" w:lineRule="auto"/>
              <w:ind w:left="107" w:leftChars="51"/>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992" w:type="dxa"/>
            <w:tcBorders>
              <w:top w:val="single" w:color="auto" w:sz="4" w:space="0"/>
              <w:left w:val="nil"/>
              <w:bottom w:val="single" w:color="auto" w:sz="4" w:space="0"/>
              <w:right w:val="single" w:color="auto" w:sz="4" w:space="0"/>
            </w:tcBorders>
            <w:noWrap/>
            <w:vAlign w:val="center"/>
          </w:tcPr>
          <w:p w14:paraId="6FA2497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3436" w:type="dxa"/>
            <w:tcBorders>
              <w:top w:val="single" w:color="auto" w:sz="4" w:space="0"/>
              <w:left w:val="nil"/>
              <w:bottom w:val="single" w:color="auto" w:sz="4" w:space="0"/>
              <w:right w:val="single" w:color="auto" w:sz="4" w:space="0"/>
            </w:tcBorders>
            <w:noWrap/>
            <w:vAlign w:val="center"/>
          </w:tcPr>
          <w:p w14:paraId="3D0D61AA">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参考品牌要求（参照或相当于）</w:t>
            </w:r>
          </w:p>
        </w:tc>
        <w:tc>
          <w:tcPr>
            <w:tcW w:w="2707" w:type="dxa"/>
            <w:tcBorders>
              <w:top w:val="single" w:color="auto" w:sz="4" w:space="0"/>
              <w:left w:val="nil"/>
              <w:bottom w:val="single" w:color="auto" w:sz="4" w:space="0"/>
              <w:right w:val="single" w:color="auto" w:sz="4" w:space="0"/>
            </w:tcBorders>
            <w:noWrap/>
            <w:vAlign w:val="center"/>
          </w:tcPr>
          <w:p w14:paraId="1FDB109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规格要求</w:t>
            </w:r>
          </w:p>
        </w:tc>
      </w:tr>
      <w:tr w14:paraId="3B51B748">
        <w:tblPrEx>
          <w:tblCellMar>
            <w:top w:w="0" w:type="dxa"/>
            <w:left w:w="108" w:type="dxa"/>
            <w:bottom w:w="0" w:type="dxa"/>
            <w:right w:w="108" w:type="dxa"/>
          </w:tblCellMar>
        </w:tblPrEx>
        <w:trPr>
          <w:trHeight w:val="1161" w:hRule="atLeast"/>
          <w:jc w:val="center"/>
        </w:trPr>
        <w:tc>
          <w:tcPr>
            <w:tcW w:w="893" w:type="dxa"/>
            <w:tcBorders>
              <w:top w:val="nil"/>
              <w:left w:val="single" w:color="auto" w:sz="4" w:space="0"/>
              <w:bottom w:val="single" w:color="auto" w:sz="4" w:space="0"/>
              <w:right w:val="single" w:color="auto" w:sz="4" w:space="0"/>
            </w:tcBorders>
            <w:vAlign w:val="center"/>
          </w:tcPr>
          <w:p w14:paraId="1BFE5A6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992" w:type="dxa"/>
            <w:tcBorders>
              <w:top w:val="nil"/>
              <w:left w:val="nil"/>
              <w:bottom w:val="single" w:color="auto" w:sz="4" w:space="0"/>
              <w:right w:val="single" w:color="auto" w:sz="4" w:space="0"/>
            </w:tcBorders>
            <w:vAlign w:val="center"/>
          </w:tcPr>
          <w:p w14:paraId="71BAC4E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脱氧无缝紫铜管φ6.4(含保温)</w:t>
            </w:r>
          </w:p>
        </w:tc>
        <w:tc>
          <w:tcPr>
            <w:tcW w:w="3436" w:type="dxa"/>
            <w:tcBorders>
              <w:top w:val="nil"/>
              <w:left w:val="nil"/>
              <w:bottom w:val="single" w:color="auto" w:sz="4" w:space="0"/>
              <w:right w:val="single" w:color="auto" w:sz="4" w:space="0"/>
            </w:tcBorders>
            <w:noWrap/>
            <w:vAlign w:val="center"/>
          </w:tcPr>
          <w:p w14:paraId="5271401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上海飞轮、河南七星、山东中佳</w:t>
            </w:r>
          </w:p>
        </w:tc>
        <w:tc>
          <w:tcPr>
            <w:tcW w:w="2707" w:type="dxa"/>
            <w:tcBorders>
              <w:top w:val="nil"/>
              <w:left w:val="nil"/>
              <w:bottom w:val="single" w:color="auto" w:sz="4" w:space="0"/>
              <w:right w:val="single" w:color="auto" w:sz="4" w:space="0"/>
            </w:tcBorders>
            <w:noWrap/>
            <w:vAlign w:val="center"/>
          </w:tcPr>
          <w:p w14:paraId="17C0C657">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铜管壁厚0.8mm,保温厚度15mm</w:t>
            </w:r>
          </w:p>
        </w:tc>
      </w:tr>
      <w:tr w14:paraId="0F749F00">
        <w:tblPrEx>
          <w:tblCellMar>
            <w:top w:w="0" w:type="dxa"/>
            <w:left w:w="108" w:type="dxa"/>
            <w:bottom w:w="0" w:type="dxa"/>
            <w:right w:w="108" w:type="dxa"/>
          </w:tblCellMar>
        </w:tblPrEx>
        <w:trPr>
          <w:trHeight w:val="1033" w:hRule="atLeast"/>
          <w:jc w:val="center"/>
        </w:trPr>
        <w:tc>
          <w:tcPr>
            <w:tcW w:w="893" w:type="dxa"/>
            <w:tcBorders>
              <w:top w:val="nil"/>
              <w:left w:val="single" w:color="auto" w:sz="4" w:space="0"/>
              <w:bottom w:val="single" w:color="auto" w:sz="4" w:space="0"/>
              <w:right w:val="single" w:color="auto" w:sz="4" w:space="0"/>
            </w:tcBorders>
            <w:vAlign w:val="center"/>
          </w:tcPr>
          <w:p w14:paraId="13C0246F">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92" w:type="dxa"/>
            <w:tcBorders>
              <w:top w:val="nil"/>
              <w:left w:val="nil"/>
              <w:bottom w:val="single" w:color="auto" w:sz="4" w:space="0"/>
              <w:right w:val="single" w:color="auto" w:sz="4" w:space="0"/>
            </w:tcBorders>
            <w:vAlign w:val="center"/>
          </w:tcPr>
          <w:p w14:paraId="7EB0FAB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脱氧无缝紫铜管φ9.5(含保温)</w:t>
            </w:r>
          </w:p>
        </w:tc>
        <w:tc>
          <w:tcPr>
            <w:tcW w:w="3436" w:type="dxa"/>
            <w:tcBorders>
              <w:top w:val="nil"/>
              <w:left w:val="nil"/>
              <w:bottom w:val="single" w:color="auto" w:sz="4" w:space="0"/>
              <w:right w:val="single" w:color="auto" w:sz="4" w:space="0"/>
            </w:tcBorders>
            <w:noWrap/>
            <w:vAlign w:val="center"/>
          </w:tcPr>
          <w:p w14:paraId="737803F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上海飞轮、河南七星、山东中佳</w:t>
            </w:r>
          </w:p>
        </w:tc>
        <w:tc>
          <w:tcPr>
            <w:tcW w:w="2707" w:type="dxa"/>
            <w:tcBorders>
              <w:top w:val="nil"/>
              <w:left w:val="nil"/>
              <w:bottom w:val="single" w:color="auto" w:sz="4" w:space="0"/>
              <w:right w:val="single" w:color="auto" w:sz="4" w:space="0"/>
            </w:tcBorders>
            <w:noWrap/>
            <w:vAlign w:val="center"/>
          </w:tcPr>
          <w:p w14:paraId="00399F0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铜管壁厚0.8mm,保温厚度15mm</w:t>
            </w:r>
          </w:p>
        </w:tc>
      </w:tr>
      <w:tr w14:paraId="07B05383">
        <w:tblPrEx>
          <w:tblCellMar>
            <w:top w:w="0" w:type="dxa"/>
            <w:left w:w="108" w:type="dxa"/>
            <w:bottom w:w="0" w:type="dxa"/>
            <w:right w:w="108" w:type="dxa"/>
          </w:tblCellMar>
        </w:tblPrEx>
        <w:trPr>
          <w:trHeight w:val="1033" w:hRule="atLeast"/>
          <w:jc w:val="center"/>
        </w:trPr>
        <w:tc>
          <w:tcPr>
            <w:tcW w:w="893" w:type="dxa"/>
            <w:tcBorders>
              <w:top w:val="nil"/>
              <w:left w:val="single" w:color="auto" w:sz="4" w:space="0"/>
              <w:bottom w:val="single" w:color="auto" w:sz="4" w:space="0"/>
              <w:right w:val="single" w:color="auto" w:sz="4" w:space="0"/>
            </w:tcBorders>
            <w:vAlign w:val="center"/>
          </w:tcPr>
          <w:p w14:paraId="53FD5557">
            <w:pPr>
              <w:widowControl/>
              <w:spacing w:line="360" w:lineRule="auto"/>
              <w:ind w:firstLine="199" w:firstLineChars="83"/>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1992" w:type="dxa"/>
            <w:tcBorders>
              <w:top w:val="nil"/>
              <w:left w:val="nil"/>
              <w:bottom w:val="single" w:color="auto" w:sz="4" w:space="0"/>
              <w:right w:val="single" w:color="auto" w:sz="4" w:space="0"/>
            </w:tcBorders>
            <w:vAlign w:val="center"/>
          </w:tcPr>
          <w:p w14:paraId="45FA8417">
            <w:pPr>
              <w:widowControl/>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U-PVC水管De25/De32/De40(含保温)</w:t>
            </w:r>
          </w:p>
        </w:tc>
        <w:tc>
          <w:tcPr>
            <w:tcW w:w="3436" w:type="dxa"/>
            <w:tcBorders>
              <w:top w:val="nil"/>
              <w:left w:val="nil"/>
              <w:bottom w:val="single" w:color="auto" w:sz="4" w:space="0"/>
              <w:right w:val="single" w:color="auto" w:sz="4" w:space="0"/>
            </w:tcBorders>
            <w:noWrap/>
            <w:vAlign w:val="center"/>
          </w:tcPr>
          <w:p w14:paraId="5703B425">
            <w:pPr>
              <w:widowControl/>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中财、公元、伟星</w:t>
            </w:r>
          </w:p>
        </w:tc>
        <w:tc>
          <w:tcPr>
            <w:tcW w:w="2707" w:type="dxa"/>
            <w:tcBorders>
              <w:top w:val="nil"/>
              <w:left w:val="nil"/>
              <w:bottom w:val="single" w:color="auto" w:sz="4" w:space="0"/>
              <w:right w:val="single" w:color="auto" w:sz="4" w:space="0"/>
            </w:tcBorders>
            <w:noWrap/>
            <w:vAlign w:val="center"/>
          </w:tcPr>
          <w:p w14:paraId="01C13E73">
            <w:pPr>
              <w:widowControl/>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保温厚度0.9mm</w:t>
            </w:r>
          </w:p>
        </w:tc>
      </w:tr>
      <w:tr w14:paraId="71C900B5">
        <w:tblPrEx>
          <w:tblCellMar>
            <w:top w:w="0" w:type="dxa"/>
            <w:left w:w="108" w:type="dxa"/>
            <w:bottom w:w="0" w:type="dxa"/>
            <w:right w:w="108" w:type="dxa"/>
          </w:tblCellMar>
        </w:tblPrEx>
        <w:trPr>
          <w:trHeight w:val="884" w:hRule="atLeast"/>
          <w:jc w:val="center"/>
        </w:trPr>
        <w:tc>
          <w:tcPr>
            <w:tcW w:w="893" w:type="dxa"/>
            <w:tcBorders>
              <w:top w:val="nil"/>
              <w:left w:val="single" w:color="auto" w:sz="4" w:space="0"/>
              <w:bottom w:val="single" w:color="auto" w:sz="4" w:space="0"/>
              <w:right w:val="single" w:color="auto" w:sz="4" w:space="0"/>
            </w:tcBorders>
            <w:vAlign w:val="center"/>
          </w:tcPr>
          <w:p w14:paraId="682B3E6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992" w:type="dxa"/>
            <w:tcBorders>
              <w:top w:val="nil"/>
              <w:left w:val="nil"/>
              <w:bottom w:val="single" w:color="auto" w:sz="4" w:space="0"/>
              <w:right w:val="single" w:color="auto" w:sz="4" w:space="0"/>
            </w:tcBorders>
            <w:vAlign w:val="center"/>
          </w:tcPr>
          <w:p w14:paraId="33624E87">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铜管及水管保温</w:t>
            </w:r>
          </w:p>
        </w:tc>
        <w:tc>
          <w:tcPr>
            <w:tcW w:w="3436" w:type="dxa"/>
            <w:tcBorders>
              <w:top w:val="nil"/>
              <w:left w:val="nil"/>
              <w:bottom w:val="single" w:color="auto" w:sz="4" w:space="0"/>
              <w:right w:val="single" w:color="auto" w:sz="4" w:space="0"/>
            </w:tcBorders>
            <w:noWrap/>
            <w:vAlign w:val="center"/>
          </w:tcPr>
          <w:p w14:paraId="622A3F0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江苏赢胜、江苏斯科维、河北华美</w:t>
            </w:r>
          </w:p>
        </w:tc>
        <w:tc>
          <w:tcPr>
            <w:tcW w:w="2707" w:type="dxa"/>
            <w:tcBorders>
              <w:top w:val="nil"/>
              <w:left w:val="nil"/>
              <w:bottom w:val="single" w:color="auto" w:sz="4" w:space="0"/>
              <w:right w:val="single" w:color="auto" w:sz="4" w:space="0"/>
            </w:tcBorders>
            <w:vAlign w:val="center"/>
          </w:tcPr>
          <w:p w14:paraId="3811DC81">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厚度见上述要求</w:t>
            </w:r>
          </w:p>
        </w:tc>
      </w:tr>
      <w:tr w14:paraId="1A545CC0">
        <w:tblPrEx>
          <w:tblCellMar>
            <w:top w:w="0" w:type="dxa"/>
            <w:left w:w="108" w:type="dxa"/>
            <w:bottom w:w="0" w:type="dxa"/>
            <w:right w:w="108" w:type="dxa"/>
          </w:tblCellMar>
        </w:tblPrEx>
        <w:trPr>
          <w:trHeight w:val="884" w:hRule="atLeast"/>
          <w:jc w:val="center"/>
        </w:trPr>
        <w:tc>
          <w:tcPr>
            <w:tcW w:w="893" w:type="dxa"/>
            <w:tcBorders>
              <w:top w:val="nil"/>
              <w:left w:val="single" w:color="auto" w:sz="4" w:space="0"/>
              <w:bottom w:val="single" w:color="auto" w:sz="4" w:space="0"/>
              <w:right w:val="single" w:color="auto" w:sz="4" w:space="0"/>
            </w:tcBorders>
            <w:vAlign w:val="center"/>
          </w:tcPr>
          <w:p w14:paraId="146F75D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992" w:type="dxa"/>
            <w:tcBorders>
              <w:top w:val="nil"/>
              <w:left w:val="nil"/>
              <w:bottom w:val="single" w:color="auto" w:sz="4" w:space="0"/>
              <w:right w:val="single" w:color="auto" w:sz="4" w:space="0"/>
            </w:tcBorders>
            <w:vAlign w:val="center"/>
          </w:tcPr>
          <w:p w14:paraId="250B5A3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风管保温</w:t>
            </w:r>
          </w:p>
        </w:tc>
        <w:tc>
          <w:tcPr>
            <w:tcW w:w="3436" w:type="dxa"/>
            <w:tcBorders>
              <w:top w:val="nil"/>
              <w:left w:val="nil"/>
              <w:bottom w:val="single" w:color="auto" w:sz="4" w:space="0"/>
              <w:right w:val="single" w:color="auto" w:sz="4" w:space="0"/>
            </w:tcBorders>
            <w:noWrap/>
            <w:vAlign w:val="center"/>
          </w:tcPr>
          <w:p w14:paraId="1B332831">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江苏赢胜、江苏斯科维、河北华美</w:t>
            </w:r>
          </w:p>
        </w:tc>
        <w:tc>
          <w:tcPr>
            <w:tcW w:w="2707" w:type="dxa"/>
            <w:tcBorders>
              <w:top w:val="nil"/>
              <w:left w:val="nil"/>
              <w:bottom w:val="single" w:color="auto" w:sz="4" w:space="0"/>
              <w:right w:val="single" w:color="auto" w:sz="4" w:space="0"/>
            </w:tcBorders>
            <w:vAlign w:val="center"/>
          </w:tcPr>
          <w:p w14:paraId="20AD921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厚度20mm</w:t>
            </w:r>
          </w:p>
        </w:tc>
      </w:tr>
      <w:tr w14:paraId="4D5B1D94">
        <w:tblPrEx>
          <w:tblCellMar>
            <w:top w:w="0" w:type="dxa"/>
            <w:left w:w="108" w:type="dxa"/>
            <w:bottom w:w="0" w:type="dxa"/>
            <w:right w:w="108" w:type="dxa"/>
          </w:tblCellMar>
        </w:tblPrEx>
        <w:trPr>
          <w:trHeight w:val="746" w:hRule="atLeast"/>
          <w:jc w:val="center"/>
        </w:trPr>
        <w:tc>
          <w:tcPr>
            <w:tcW w:w="893" w:type="dxa"/>
            <w:tcBorders>
              <w:top w:val="nil"/>
              <w:left w:val="single" w:color="auto" w:sz="4" w:space="0"/>
              <w:bottom w:val="single" w:color="auto" w:sz="4" w:space="0"/>
              <w:right w:val="single" w:color="auto" w:sz="4" w:space="0"/>
            </w:tcBorders>
            <w:vAlign w:val="center"/>
          </w:tcPr>
          <w:p w14:paraId="1607E3F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992" w:type="dxa"/>
            <w:tcBorders>
              <w:top w:val="nil"/>
              <w:left w:val="nil"/>
              <w:bottom w:val="single" w:color="auto" w:sz="4" w:space="0"/>
              <w:right w:val="single" w:color="auto" w:sz="4" w:space="0"/>
            </w:tcBorders>
            <w:vAlign w:val="center"/>
          </w:tcPr>
          <w:p w14:paraId="0C21A51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屏蔽信号线</w:t>
            </w:r>
          </w:p>
        </w:tc>
        <w:tc>
          <w:tcPr>
            <w:tcW w:w="3436" w:type="dxa"/>
            <w:tcBorders>
              <w:top w:val="nil"/>
              <w:left w:val="nil"/>
              <w:bottom w:val="single" w:color="auto" w:sz="4" w:space="0"/>
              <w:right w:val="single" w:color="auto" w:sz="4" w:space="0"/>
            </w:tcBorders>
            <w:noWrap/>
            <w:vAlign w:val="center"/>
          </w:tcPr>
          <w:p w14:paraId="2D0E7CA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天科、中策、永通</w:t>
            </w:r>
          </w:p>
        </w:tc>
        <w:tc>
          <w:tcPr>
            <w:tcW w:w="2707" w:type="dxa"/>
            <w:tcBorders>
              <w:top w:val="nil"/>
              <w:left w:val="nil"/>
              <w:bottom w:val="single" w:color="auto" w:sz="4" w:space="0"/>
              <w:right w:val="single" w:color="auto" w:sz="4" w:space="0"/>
            </w:tcBorders>
            <w:noWrap/>
            <w:vAlign w:val="center"/>
          </w:tcPr>
          <w:p w14:paraId="13D37A0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r>
      <w:tr w14:paraId="4EE10A0F">
        <w:tblPrEx>
          <w:tblCellMar>
            <w:top w:w="0" w:type="dxa"/>
            <w:left w:w="108" w:type="dxa"/>
            <w:bottom w:w="0" w:type="dxa"/>
            <w:right w:w="108" w:type="dxa"/>
          </w:tblCellMar>
        </w:tblPrEx>
        <w:trPr>
          <w:trHeight w:val="742" w:hRule="atLeast"/>
          <w:jc w:val="center"/>
        </w:trPr>
        <w:tc>
          <w:tcPr>
            <w:tcW w:w="893" w:type="dxa"/>
            <w:tcBorders>
              <w:top w:val="nil"/>
              <w:left w:val="single" w:color="auto" w:sz="4" w:space="0"/>
              <w:bottom w:val="single" w:color="auto" w:sz="4" w:space="0"/>
              <w:right w:val="single" w:color="auto" w:sz="4" w:space="0"/>
            </w:tcBorders>
            <w:vAlign w:val="center"/>
          </w:tcPr>
          <w:p w14:paraId="117AA6D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1992" w:type="dxa"/>
            <w:tcBorders>
              <w:top w:val="nil"/>
              <w:left w:val="nil"/>
              <w:bottom w:val="single" w:color="auto" w:sz="4" w:space="0"/>
              <w:right w:val="single" w:color="auto" w:sz="4" w:space="0"/>
            </w:tcBorders>
            <w:vAlign w:val="center"/>
          </w:tcPr>
          <w:p w14:paraId="6423356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控制线</w:t>
            </w:r>
          </w:p>
        </w:tc>
        <w:tc>
          <w:tcPr>
            <w:tcW w:w="3436" w:type="dxa"/>
            <w:tcBorders>
              <w:top w:val="nil"/>
              <w:left w:val="nil"/>
              <w:bottom w:val="single" w:color="auto" w:sz="4" w:space="0"/>
              <w:right w:val="single" w:color="auto" w:sz="4" w:space="0"/>
            </w:tcBorders>
            <w:noWrap/>
            <w:vAlign w:val="center"/>
          </w:tcPr>
          <w:p w14:paraId="1D7D00D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天科、中策、永通</w:t>
            </w:r>
          </w:p>
        </w:tc>
        <w:tc>
          <w:tcPr>
            <w:tcW w:w="2707" w:type="dxa"/>
            <w:tcBorders>
              <w:top w:val="nil"/>
              <w:left w:val="nil"/>
              <w:bottom w:val="single" w:color="auto" w:sz="4" w:space="0"/>
              <w:right w:val="single" w:color="auto" w:sz="4" w:space="0"/>
            </w:tcBorders>
            <w:noWrap/>
            <w:vAlign w:val="center"/>
          </w:tcPr>
          <w:p w14:paraId="216AB6C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r>
      <w:tr w14:paraId="4801501B">
        <w:tblPrEx>
          <w:tblCellMar>
            <w:top w:w="0" w:type="dxa"/>
            <w:left w:w="108" w:type="dxa"/>
            <w:bottom w:w="0" w:type="dxa"/>
            <w:right w:w="108" w:type="dxa"/>
          </w:tblCellMar>
        </w:tblPrEx>
        <w:trPr>
          <w:trHeight w:val="723" w:hRule="atLeast"/>
          <w:jc w:val="center"/>
        </w:trPr>
        <w:tc>
          <w:tcPr>
            <w:tcW w:w="893" w:type="dxa"/>
            <w:tcBorders>
              <w:top w:val="nil"/>
              <w:left w:val="single" w:color="auto" w:sz="4" w:space="0"/>
              <w:bottom w:val="single" w:color="auto" w:sz="4" w:space="0"/>
              <w:right w:val="single" w:color="auto" w:sz="4" w:space="0"/>
            </w:tcBorders>
            <w:vAlign w:val="center"/>
          </w:tcPr>
          <w:p w14:paraId="5D84C429">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992" w:type="dxa"/>
            <w:tcBorders>
              <w:top w:val="nil"/>
              <w:left w:val="nil"/>
              <w:bottom w:val="single" w:color="auto" w:sz="4" w:space="0"/>
              <w:right w:val="single" w:color="auto" w:sz="4" w:space="0"/>
            </w:tcBorders>
            <w:vAlign w:val="center"/>
          </w:tcPr>
          <w:p w14:paraId="68B1D7A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冷媒</w:t>
            </w:r>
          </w:p>
        </w:tc>
        <w:tc>
          <w:tcPr>
            <w:tcW w:w="3436" w:type="dxa"/>
            <w:tcBorders>
              <w:top w:val="nil"/>
              <w:left w:val="nil"/>
              <w:bottom w:val="single" w:color="auto" w:sz="4" w:space="0"/>
              <w:right w:val="single" w:color="auto" w:sz="4" w:space="0"/>
            </w:tcBorders>
            <w:vAlign w:val="center"/>
          </w:tcPr>
          <w:p w14:paraId="2C860BD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金冷、大金、杜邦</w:t>
            </w:r>
          </w:p>
        </w:tc>
        <w:tc>
          <w:tcPr>
            <w:tcW w:w="2707" w:type="dxa"/>
            <w:tcBorders>
              <w:top w:val="nil"/>
              <w:left w:val="nil"/>
              <w:bottom w:val="single" w:color="auto" w:sz="4" w:space="0"/>
              <w:right w:val="single" w:color="auto" w:sz="4" w:space="0"/>
            </w:tcBorders>
            <w:vAlign w:val="center"/>
          </w:tcPr>
          <w:p w14:paraId="2F6CD55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R410A或R32</w:t>
            </w:r>
          </w:p>
        </w:tc>
      </w:tr>
    </w:tbl>
    <w:p w14:paraId="168E5AB7">
      <w:pPr>
        <w:widowControl/>
        <w:spacing w:line="360" w:lineRule="auto"/>
        <w:ind w:firstLine="480"/>
        <w:rPr>
          <w:rFonts w:hint="eastAsia" w:cs="仿宋" w:asciiTheme="minorEastAsia" w:hAnsiTheme="minorEastAsia" w:eastAsiaTheme="minorEastAsia"/>
          <w:b/>
          <w:bCs/>
          <w:color w:val="auto"/>
          <w:sz w:val="24"/>
          <w:highlight w:val="none"/>
        </w:rPr>
      </w:pPr>
      <w:bookmarkStart w:id="35" w:name="_Toc8960"/>
      <w:r>
        <w:rPr>
          <w:rFonts w:hint="eastAsia" w:cs="仿宋" w:asciiTheme="minorEastAsia" w:hAnsiTheme="minorEastAsia" w:eastAsiaTheme="minorEastAsia"/>
          <w:color w:val="auto"/>
          <w:sz w:val="24"/>
          <w:highlight w:val="none"/>
        </w:rPr>
        <w:t>备注：报价中需考虑风口、铜管、水管及相应辅材量，后期不予增加（本项目为交钥匙工程）。</w:t>
      </w:r>
      <w:r>
        <w:rPr>
          <w:rFonts w:hint="eastAsia" w:cs="仿宋" w:asciiTheme="minorEastAsia" w:hAnsiTheme="minorEastAsia" w:eastAsiaTheme="minorEastAsia"/>
          <w:b/>
          <w:bCs/>
          <w:color w:val="auto"/>
          <w:sz w:val="24"/>
          <w:highlight w:val="none"/>
        </w:rPr>
        <w:t>本项目为总价包干，相关辅件材料均含整体报价中，投标人要充分考虑相关风险。</w:t>
      </w:r>
    </w:p>
    <w:p w14:paraId="7CE2B406">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三、工期要求</w:t>
      </w:r>
      <w:bookmarkEnd w:id="35"/>
      <w:bookmarkStart w:id="36" w:name="_Toc8645"/>
      <w:bookmarkStart w:id="37" w:name="_Toc449016998"/>
    </w:p>
    <w:p w14:paraId="7748B367">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签订合同之日起接采购人通知90日历天之内完成安装、调试，秋季开学试用期一个月后验收。</w:t>
      </w:r>
    </w:p>
    <w:p w14:paraId="6948D486">
      <w:pPr>
        <w:pStyle w:val="130"/>
        <w:snapToGrid w:val="0"/>
        <w:spacing w:before="0"/>
        <w:ind w:firstLine="482"/>
        <w:outlineLvl w:val="0"/>
        <w:rPr>
          <w:rFonts w:hint="eastAsia" w:ascii="宋体" w:hAnsi="宋体" w:cs="宋体"/>
          <w:b/>
          <w:color w:val="auto"/>
          <w:szCs w:val="24"/>
          <w:highlight w:val="none"/>
        </w:rPr>
      </w:pPr>
      <w:r>
        <w:rPr>
          <w:rFonts w:hint="eastAsia" w:ascii="宋体" w:hAnsi="宋体" w:cs="宋体"/>
          <w:b/>
          <w:color w:val="auto"/>
          <w:szCs w:val="24"/>
          <w:highlight w:val="none"/>
        </w:rPr>
        <w:t>四、商务要求</w:t>
      </w:r>
      <w:bookmarkEnd w:id="36"/>
    </w:p>
    <w:bookmarkEnd w:id="37"/>
    <w:tbl>
      <w:tblPr>
        <w:tblStyle w:val="64"/>
        <w:tblW w:w="8783" w:type="dxa"/>
        <w:tblInd w:w="-45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20"/>
        <w:gridCol w:w="7763"/>
      </w:tblGrid>
      <w:tr w14:paraId="5467B0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34" w:hRule="atLeast"/>
        </w:trPr>
        <w:tc>
          <w:tcPr>
            <w:tcW w:w="1020" w:type="dxa"/>
            <w:tcBorders>
              <w:top w:val="single" w:color="auto" w:sz="4" w:space="0"/>
              <w:left w:val="single" w:color="auto" w:sz="4" w:space="0"/>
              <w:bottom w:val="single" w:color="auto" w:sz="4" w:space="0"/>
              <w:right w:val="single" w:color="auto" w:sz="4" w:space="0"/>
            </w:tcBorders>
            <w:vAlign w:val="center"/>
          </w:tcPr>
          <w:p w14:paraId="155D753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售后服务要求</w:t>
            </w:r>
          </w:p>
        </w:tc>
        <w:tc>
          <w:tcPr>
            <w:tcW w:w="7763" w:type="dxa"/>
            <w:tcBorders>
              <w:top w:val="single" w:color="auto" w:sz="4" w:space="0"/>
              <w:left w:val="nil"/>
              <w:bottom w:val="single" w:color="auto" w:sz="4" w:space="0"/>
              <w:right w:val="single" w:color="auto" w:sz="4" w:space="0"/>
            </w:tcBorders>
            <w:vAlign w:val="center"/>
          </w:tcPr>
          <w:p w14:paraId="2E54F907">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1、所提供的产品必须是原装正品，原厂原包装供货，所有设备在质量保质期内原厂维修，维护，提供人员技术培训和提供文档资料。相关费用包含在总价内。</w:t>
            </w:r>
          </w:p>
          <w:p w14:paraId="1879723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2、投标人应保证所提供货物是全新的、未使用过的，并完全符合合同规定的质量、规格和性能的要求。</w:t>
            </w:r>
          </w:p>
          <w:p w14:paraId="0E22C00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3、由生产厂商及中标方派专业人员对设备现场安装调试。</w:t>
            </w:r>
          </w:p>
          <w:p w14:paraId="2488BB8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4、提供空调原厂质保4年，2小时电话服务响应，4小时上门技术服务，12小时内恢复正常使用。（原厂质保函可在签订合同前提供）</w:t>
            </w:r>
          </w:p>
          <w:p w14:paraId="5FFB882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中标方应保证在质保期内对设备进行维修，维护，软件提供升级，提供人员技术培训和文档资料，相关费用包含在总价内。质保期外发生的损坏，负责设备的终身维修，修理和换件应按成本费收取，不再收取其它费用。</w:t>
            </w:r>
          </w:p>
        </w:tc>
      </w:tr>
      <w:tr w14:paraId="3191D6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020" w:type="dxa"/>
            <w:tcBorders>
              <w:top w:val="single" w:color="auto" w:sz="4" w:space="0"/>
              <w:left w:val="single" w:color="auto" w:sz="4" w:space="0"/>
              <w:bottom w:val="single" w:color="auto" w:sz="4" w:space="0"/>
              <w:right w:val="single" w:color="auto" w:sz="4" w:space="0"/>
            </w:tcBorders>
            <w:vAlign w:val="center"/>
          </w:tcPr>
          <w:p w14:paraId="7472F38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培训</w:t>
            </w:r>
          </w:p>
        </w:tc>
        <w:tc>
          <w:tcPr>
            <w:tcW w:w="7763" w:type="dxa"/>
            <w:tcBorders>
              <w:top w:val="single" w:color="auto" w:sz="4" w:space="0"/>
              <w:left w:val="nil"/>
              <w:bottom w:val="single" w:color="auto" w:sz="4" w:space="0"/>
              <w:right w:val="single" w:color="auto" w:sz="4" w:space="0"/>
            </w:tcBorders>
            <w:vAlign w:val="center"/>
          </w:tcPr>
          <w:p w14:paraId="53419F8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需提供至少2名人员的原厂（包括软件、硬件）管理培训，相关费用包含在总价中。投标方应提供相应的培训计划，详细说明培训的方式、地点、人数、时间等实质性内容。</w:t>
            </w:r>
          </w:p>
        </w:tc>
      </w:tr>
      <w:tr w14:paraId="7580EE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8" w:hRule="atLeast"/>
        </w:trPr>
        <w:tc>
          <w:tcPr>
            <w:tcW w:w="1020" w:type="dxa"/>
            <w:tcBorders>
              <w:top w:val="single" w:color="auto" w:sz="4" w:space="0"/>
              <w:left w:val="single" w:color="auto" w:sz="4" w:space="0"/>
              <w:bottom w:val="single" w:color="auto" w:sz="4" w:space="0"/>
              <w:right w:val="single" w:color="auto" w:sz="4" w:space="0"/>
            </w:tcBorders>
            <w:vAlign w:val="center"/>
          </w:tcPr>
          <w:p w14:paraId="0A0B0AE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服务期要求</w:t>
            </w:r>
          </w:p>
        </w:tc>
        <w:tc>
          <w:tcPr>
            <w:tcW w:w="7763" w:type="dxa"/>
            <w:tcBorders>
              <w:top w:val="single" w:color="auto" w:sz="4" w:space="0"/>
              <w:left w:val="nil"/>
              <w:bottom w:val="single" w:color="auto" w:sz="4" w:space="0"/>
              <w:right w:val="single" w:color="auto" w:sz="4" w:space="0"/>
            </w:tcBorders>
            <w:vAlign w:val="center"/>
          </w:tcPr>
          <w:p w14:paraId="488C9F4A">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投标人必须承诺，文件中要求提供的各类文件在合同签订之日前送达我校。</w:t>
            </w:r>
          </w:p>
        </w:tc>
      </w:tr>
      <w:tr w14:paraId="57764B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020" w:type="dxa"/>
            <w:tcBorders>
              <w:top w:val="single" w:color="auto" w:sz="4" w:space="0"/>
              <w:left w:val="single" w:color="auto" w:sz="4" w:space="0"/>
              <w:bottom w:val="single" w:color="auto" w:sz="4" w:space="0"/>
              <w:right w:val="single" w:color="auto" w:sz="4" w:space="0"/>
            </w:tcBorders>
            <w:vAlign w:val="center"/>
          </w:tcPr>
          <w:p w14:paraId="233BC5A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实施要求</w:t>
            </w:r>
          </w:p>
        </w:tc>
        <w:tc>
          <w:tcPr>
            <w:tcW w:w="7763" w:type="dxa"/>
            <w:tcBorders>
              <w:top w:val="single" w:color="auto" w:sz="4" w:space="0"/>
              <w:left w:val="nil"/>
              <w:bottom w:val="single" w:color="auto" w:sz="4" w:space="0"/>
              <w:right w:val="single" w:color="auto" w:sz="4" w:space="0"/>
            </w:tcBorders>
            <w:vAlign w:val="center"/>
          </w:tcPr>
          <w:p w14:paraId="27A06D4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项目安装调试完成后，运行没有任何问题后再进行验收；系统集成完成后，项目经理需驻场一周，提供相关的技术优化。</w:t>
            </w:r>
          </w:p>
        </w:tc>
      </w:tr>
      <w:tr w14:paraId="2A5C4A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020" w:type="dxa"/>
            <w:tcBorders>
              <w:top w:val="single" w:color="auto" w:sz="4" w:space="0"/>
              <w:left w:val="single" w:color="auto" w:sz="4" w:space="0"/>
              <w:bottom w:val="single" w:color="auto" w:sz="4" w:space="0"/>
              <w:right w:val="single" w:color="auto" w:sz="4" w:space="0"/>
            </w:tcBorders>
            <w:vAlign w:val="center"/>
          </w:tcPr>
          <w:p w14:paraId="5F75E3A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交货时间及地点</w:t>
            </w:r>
          </w:p>
        </w:tc>
        <w:tc>
          <w:tcPr>
            <w:tcW w:w="7763" w:type="dxa"/>
            <w:tcBorders>
              <w:top w:val="single" w:color="auto" w:sz="4" w:space="0"/>
              <w:left w:val="nil"/>
              <w:bottom w:val="single" w:color="auto" w:sz="4" w:space="0"/>
              <w:right w:val="single" w:color="auto" w:sz="4" w:space="0"/>
            </w:tcBorders>
            <w:vAlign w:val="center"/>
          </w:tcPr>
          <w:p w14:paraId="6317296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中标单位负责在合同签定后接到采购人施工通知后30天内将投标产品免费运输至用户指定地点，且根据用户时间要求上门布置管线、安装、调试、试运行。</w:t>
            </w:r>
          </w:p>
        </w:tc>
      </w:tr>
      <w:tr w14:paraId="3C795F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1020" w:type="dxa"/>
            <w:tcBorders>
              <w:top w:val="single" w:color="auto" w:sz="4" w:space="0"/>
              <w:left w:val="single" w:color="auto" w:sz="4" w:space="0"/>
              <w:bottom w:val="single" w:color="auto" w:sz="4" w:space="0"/>
              <w:right w:val="single" w:color="auto" w:sz="4" w:space="0"/>
            </w:tcBorders>
            <w:vAlign w:val="center"/>
          </w:tcPr>
          <w:p w14:paraId="5552FC0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w:t>
            </w:r>
          </w:p>
        </w:tc>
        <w:tc>
          <w:tcPr>
            <w:tcW w:w="7763" w:type="dxa"/>
            <w:tcBorders>
              <w:top w:val="single" w:color="auto" w:sz="4" w:space="0"/>
              <w:left w:val="nil"/>
              <w:bottom w:val="single" w:color="auto" w:sz="4" w:space="0"/>
              <w:right w:val="single" w:color="auto" w:sz="4" w:space="0"/>
            </w:tcBorders>
            <w:vAlign w:val="center"/>
          </w:tcPr>
          <w:p w14:paraId="050CBB5C">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合同生效以及具备实施条件（预算资金正式下达）</w:t>
            </w:r>
            <w:r>
              <w:rPr>
                <w:rFonts w:hint="eastAsia" w:ascii="宋体" w:hAnsi="宋体" w:cs="宋体"/>
                <w:color w:val="auto"/>
                <w:highlight w:val="none"/>
              </w:rPr>
              <w:t>，</w:t>
            </w:r>
            <w:r>
              <w:rPr>
                <w:rFonts w:hint="eastAsia" w:asciiTheme="minorEastAsia" w:hAnsiTheme="minorEastAsia" w:eastAsiaTheme="minorEastAsia"/>
                <w:color w:val="auto"/>
                <w:sz w:val="24"/>
                <w:highlight w:val="none"/>
              </w:rPr>
              <w:t>采购人支付40%的预付款；中标人安装完成并调试完成，凭双方签字盖章的验收意见、验收小组签字的验收报告及公示截图，在收到供应商开具的正规发票后，采购人在5个工作日内支付合同金额100%的货款至供应商或代理商的账户。</w:t>
            </w:r>
          </w:p>
        </w:tc>
      </w:tr>
      <w:tr w14:paraId="02E364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6" w:hRule="atLeast"/>
        </w:trPr>
        <w:tc>
          <w:tcPr>
            <w:tcW w:w="1020" w:type="dxa"/>
            <w:tcBorders>
              <w:top w:val="single" w:color="auto" w:sz="4" w:space="0"/>
              <w:left w:val="single" w:color="auto" w:sz="4" w:space="0"/>
              <w:bottom w:val="single" w:color="auto" w:sz="4" w:space="0"/>
              <w:right w:val="single" w:color="auto" w:sz="4" w:space="0"/>
            </w:tcBorders>
            <w:vAlign w:val="center"/>
          </w:tcPr>
          <w:p w14:paraId="3A82DA66">
            <w:pPr>
              <w:widowControl/>
              <w:spacing w:line="360" w:lineRule="auto"/>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w:t>
            </w:r>
          </w:p>
        </w:tc>
        <w:tc>
          <w:tcPr>
            <w:tcW w:w="7763" w:type="dxa"/>
            <w:tcBorders>
              <w:top w:val="single" w:color="auto" w:sz="4" w:space="0"/>
              <w:left w:val="nil"/>
              <w:bottom w:val="single" w:color="auto" w:sz="4" w:space="0"/>
              <w:right w:val="single" w:color="auto" w:sz="4" w:space="0"/>
            </w:tcBorders>
            <w:vAlign w:val="center"/>
          </w:tcPr>
          <w:p w14:paraId="27898388">
            <w:pPr>
              <w:spacing w:line="360" w:lineRule="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bCs/>
                <w:color w:val="auto"/>
                <w:kern w:val="0"/>
                <w:sz w:val="24"/>
                <w:highlight w:val="none"/>
                <w:u w:val="single"/>
              </w:rPr>
              <w:t>▲本项目投标空调设备必须为同一品牌，否则投标无效。</w:t>
            </w:r>
          </w:p>
        </w:tc>
      </w:tr>
    </w:tbl>
    <w:p w14:paraId="3520F25C">
      <w:pPr>
        <w:pStyle w:val="130"/>
        <w:snapToGrid w:val="0"/>
        <w:spacing w:before="0"/>
        <w:ind w:firstLine="482"/>
        <w:outlineLvl w:val="0"/>
        <w:rPr>
          <w:rFonts w:hint="eastAsia" w:ascii="宋体" w:hAnsi="宋体" w:cs="宋体"/>
          <w:b/>
          <w:color w:val="auto"/>
          <w:szCs w:val="24"/>
          <w:highlight w:val="none"/>
        </w:rPr>
      </w:pPr>
      <w:bookmarkStart w:id="38" w:name="_Toc5511"/>
      <w:r>
        <w:rPr>
          <w:rFonts w:hint="eastAsia" w:ascii="宋体" w:hAnsi="宋体" w:cs="宋体"/>
          <w:b/>
          <w:color w:val="auto"/>
          <w:szCs w:val="24"/>
          <w:highlight w:val="none"/>
        </w:rPr>
        <w:t>五、安装要求</w:t>
      </w:r>
      <w:bookmarkEnd w:id="38"/>
    </w:p>
    <w:p w14:paraId="6980C3D8">
      <w:pPr>
        <w:snapToGrid w:val="0"/>
        <w:spacing w:line="360" w:lineRule="auto"/>
        <w:ind w:firstLine="480"/>
        <w:rPr>
          <w:rFonts w:hint="eastAsia" w:cs="仿宋" w:asciiTheme="minorEastAsia" w:hAnsiTheme="minorEastAsia" w:eastAsiaTheme="minorEastAsia"/>
          <w:color w:val="auto"/>
          <w:sz w:val="24"/>
          <w:highlight w:val="none"/>
        </w:rPr>
      </w:pPr>
      <w:bookmarkStart w:id="39" w:name="_Toc32080"/>
      <w:bookmarkStart w:id="40" w:name="_Toc3637"/>
      <w:bookmarkStart w:id="41" w:name="_Toc32424"/>
      <w:bookmarkStart w:id="42" w:name="_Toc19619"/>
      <w:bookmarkStart w:id="43" w:name="_Toc26770"/>
      <w:bookmarkStart w:id="44" w:name="_Toc22878"/>
      <w:bookmarkStart w:id="45" w:name="_Toc25838"/>
      <w:r>
        <w:rPr>
          <w:rFonts w:hint="eastAsia" w:cs="仿宋" w:asciiTheme="minorEastAsia" w:hAnsiTheme="minorEastAsia" w:eastAsiaTheme="minorEastAsia"/>
          <w:color w:val="auto"/>
          <w:sz w:val="24"/>
          <w:highlight w:val="none"/>
        </w:rPr>
        <w:t>1.室外机安装位置考虑外墙美观，采用支架，冷媒管及凝结水管由采购人根据实际情况调整。</w:t>
      </w:r>
    </w:p>
    <w:p w14:paraId="20D8669B">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2.室内外机连接管和冷凝水管位置根据现场实际情况确定。</w:t>
      </w:r>
    </w:p>
    <w:p w14:paraId="766A9915">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3.室内机安装位置需与采购人最终通过确定位置后施工。</w:t>
      </w:r>
    </w:p>
    <w:p w14:paraId="7A1BA86B">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4.铜管采用磷脱氧无缝铜管（含保温材料）。保温材料要求难燃B1级橡塑，须保证在28℃环境温度、相对湿度85％条件下不结露。</w:t>
      </w:r>
    </w:p>
    <w:p w14:paraId="1276AD38">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5.冷凝水管采用外包15mm以上厚保温材料。冷凝水管的固定同冷媒管的固定方式，吊架间距应符合CJJ/T2P-980的技术规程。</w:t>
      </w:r>
    </w:p>
    <w:p w14:paraId="68199E83">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6.冷凝水管道必须缚设坡度、坡向排水点。支管坡度不小于1%。安装完毕后按要求做排水试验。（包括密封性试验）</w:t>
      </w:r>
    </w:p>
    <w:p w14:paraId="51F1B759">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7.已安装好的冷媒管按各冷媒系统对气管及液管进行氮气加压试验，试验结果各项指标必须满足规范要求。</w:t>
      </w:r>
    </w:p>
    <w:p w14:paraId="152A9189">
      <w:pPr>
        <w:pStyle w:val="130"/>
        <w:snapToGrid w:val="0"/>
        <w:spacing w:before="0"/>
        <w:ind w:firstLine="482"/>
        <w:outlineLvl w:val="0"/>
        <w:rPr>
          <w:rFonts w:hint="eastAsia" w:ascii="宋体" w:hAnsi="宋体" w:cs="宋体"/>
          <w:b/>
          <w:color w:val="auto"/>
          <w:szCs w:val="24"/>
          <w:highlight w:val="none"/>
        </w:rPr>
      </w:pPr>
      <w:r>
        <w:rPr>
          <w:rFonts w:hint="eastAsia" w:ascii="宋体" w:hAnsi="宋体" w:cs="宋体"/>
          <w:b/>
          <w:color w:val="auto"/>
          <w:szCs w:val="24"/>
          <w:highlight w:val="none"/>
        </w:rPr>
        <w:t>六、设备的测试和试运行</w:t>
      </w:r>
    </w:p>
    <w:p w14:paraId="796B4A90">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1.工具、材料、仪器设备和劳务人员：投标人应派有五年以上工作经验的工程师在现场负责测试和调试，以检测其设计、制造、运行效果等。并提供所有测试和调试所需的工具、材料、仪器和劳务人员。</w:t>
      </w:r>
    </w:p>
    <w:bookmarkEnd w:id="39"/>
    <w:bookmarkEnd w:id="40"/>
    <w:bookmarkEnd w:id="41"/>
    <w:bookmarkEnd w:id="42"/>
    <w:bookmarkEnd w:id="43"/>
    <w:bookmarkEnd w:id="44"/>
    <w:bookmarkEnd w:id="45"/>
    <w:p w14:paraId="18A0F4D6">
      <w:pPr>
        <w:pStyle w:val="130"/>
        <w:snapToGrid w:val="0"/>
        <w:spacing w:before="0"/>
        <w:ind w:firstLine="482"/>
        <w:outlineLvl w:val="0"/>
        <w:rPr>
          <w:rFonts w:hint="eastAsia" w:ascii="宋体" w:hAnsi="宋体" w:cs="宋体"/>
          <w:b/>
          <w:color w:val="auto"/>
          <w:szCs w:val="24"/>
          <w:highlight w:val="none"/>
        </w:rPr>
      </w:pPr>
      <w:r>
        <w:rPr>
          <w:rFonts w:hint="eastAsia" w:ascii="宋体" w:hAnsi="宋体" w:cs="宋体"/>
          <w:b/>
          <w:color w:val="auto"/>
          <w:szCs w:val="24"/>
          <w:highlight w:val="none"/>
        </w:rPr>
        <w:t>七、售后服务工作</w:t>
      </w:r>
    </w:p>
    <w:p w14:paraId="004979C0">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1.中标人应有能力提供24小时的设备维修服务。维修人员接到维修电话后须在2小时内赶到现场。维修点需提供足够的备件以适应维修需求。</w:t>
      </w:r>
    </w:p>
    <w:p w14:paraId="5C24BCC2">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2.在质量保证期内的工作应包括对所有设备系统常规检查、调整、润滑、冷媒补充等。</w:t>
      </w:r>
    </w:p>
    <w:p w14:paraId="40E10E74">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3.在质保期内，中标人须自行付费负责修理和更换任何由于设备自身的质量问题造成的损坏部件，并排除故障。</w:t>
      </w:r>
    </w:p>
    <w:p w14:paraId="4896DA80">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4.在质量保证期届满，投标人工程师和采购人代表将对设备进行一次测试，任何故障须由中标人自费解决并取得采购人的最终认可。</w:t>
      </w:r>
    </w:p>
    <w:p w14:paraId="5406DAFF">
      <w:pPr>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5..安排参与项目的专业人员素质提供空调安装及售后相应资格证书：安排参与项目的专业人员素质（包括设备安装、质量管控、资料管理、材料管理、安全管理、高空作业、品牌认证的售后人员等)。</w:t>
      </w:r>
    </w:p>
    <w:p w14:paraId="05C40B42">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仿宋" w:asciiTheme="minorEastAsia" w:hAnsiTheme="minorEastAsia" w:eastAsiaTheme="minorEastAsia"/>
          <w:b/>
          <w:bCs/>
          <w:color w:val="auto"/>
          <w:spacing w:val="14"/>
          <w:kern w:val="24"/>
          <w:sz w:val="24"/>
          <w:highlight w:val="none"/>
        </w:rPr>
        <w:t>其它</w:t>
      </w:r>
    </w:p>
    <w:p w14:paraId="261547E7">
      <w:pPr>
        <w:spacing w:line="360" w:lineRule="auto"/>
        <w:ind w:firstLine="480"/>
        <w:rPr>
          <w:rFonts w:hint="eastAsia"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招标文件第四部分评分办法中评审因素相应的其它要求及第五部分采购合同中相应的其他要求。</w:t>
      </w:r>
    </w:p>
    <w:p w14:paraId="64F60932">
      <w:pPr>
        <w:pStyle w:val="5"/>
        <w:rPr>
          <w:rFonts w:hint="eastAsia" w:eastAsiaTheme="minorEastAsia"/>
          <w:color w:val="auto"/>
          <w:highlight w:val="none"/>
          <w:lang w:val="en-US"/>
        </w:rPr>
      </w:pPr>
      <w:r>
        <w:rPr>
          <w:rFonts w:hint="eastAsia" w:cs="宋体" w:asciiTheme="minorEastAsia" w:hAnsiTheme="minorEastAsia" w:eastAsiaTheme="minorEastAsia"/>
          <w:snapToGrid w:val="0"/>
          <w:color w:val="auto"/>
          <w:kern w:val="0"/>
          <w:sz w:val="24"/>
          <w:highlight w:val="none"/>
          <w:lang w:val="en-US"/>
        </w:rPr>
        <w:t>附：宿舍楼图纸</w:t>
      </w:r>
    </w:p>
    <w:p w14:paraId="116DFF44">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6" w:name="_Toc184310314"/>
      <w:bookmarkEnd w:id="46"/>
      <w:bookmarkStart w:id="47" w:name="_Toc184312102"/>
      <w:bookmarkEnd w:id="47"/>
      <w:bookmarkStart w:id="48" w:name="_Toc184310324"/>
      <w:bookmarkEnd w:id="48"/>
      <w:bookmarkStart w:id="49" w:name="_Toc184314478"/>
      <w:bookmarkEnd w:id="49"/>
      <w:bookmarkStart w:id="50" w:name="_Toc184310315"/>
      <w:bookmarkEnd w:id="50"/>
      <w:bookmarkStart w:id="51" w:name="_Toc184314470"/>
      <w:bookmarkEnd w:id="51"/>
      <w:bookmarkStart w:id="52" w:name="_Toc184312099"/>
      <w:bookmarkEnd w:id="52"/>
      <w:bookmarkStart w:id="53" w:name="_Toc184312119"/>
      <w:bookmarkEnd w:id="53"/>
      <w:bookmarkStart w:id="54" w:name="_Toc184314461"/>
      <w:bookmarkEnd w:id="54"/>
      <w:bookmarkStart w:id="55" w:name="_Toc184308065"/>
      <w:bookmarkEnd w:id="55"/>
      <w:bookmarkStart w:id="56" w:name="_Toc184312090"/>
      <w:bookmarkEnd w:id="56"/>
      <w:bookmarkStart w:id="57" w:name="_Toc184312084"/>
      <w:bookmarkEnd w:id="57"/>
      <w:bookmarkStart w:id="58" w:name="_Toc184308088"/>
      <w:bookmarkEnd w:id="58"/>
      <w:bookmarkStart w:id="59" w:name="_Toc184314450"/>
      <w:bookmarkEnd w:id="59"/>
      <w:bookmarkStart w:id="60" w:name="_Toc184308081"/>
      <w:bookmarkEnd w:id="60"/>
      <w:bookmarkStart w:id="61" w:name="_Toc184310310"/>
      <w:bookmarkEnd w:id="61"/>
      <w:bookmarkStart w:id="62" w:name="_Toc184313298"/>
      <w:bookmarkEnd w:id="62"/>
      <w:bookmarkStart w:id="63" w:name="_Toc184312074"/>
      <w:bookmarkEnd w:id="63"/>
      <w:bookmarkStart w:id="64" w:name="_Toc184310332"/>
      <w:bookmarkEnd w:id="64"/>
      <w:bookmarkStart w:id="65" w:name="_Toc184312073"/>
      <w:bookmarkEnd w:id="65"/>
      <w:bookmarkStart w:id="66" w:name="_Toc184308053"/>
      <w:bookmarkEnd w:id="66"/>
      <w:bookmarkStart w:id="67" w:name="_Toc184310301"/>
      <w:bookmarkEnd w:id="67"/>
      <w:bookmarkStart w:id="68" w:name="_Toc184310337"/>
      <w:bookmarkEnd w:id="68"/>
      <w:bookmarkStart w:id="69" w:name="_Toc184308089"/>
      <w:bookmarkEnd w:id="69"/>
      <w:bookmarkStart w:id="70" w:name="_Toc184313296"/>
      <w:bookmarkEnd w:id="70"/>
      <w:bookmarkStart w:id="71" w:name="_Toc184310293"/>
      <w:bookmarkEnd w:id="71"/>
      <w:bookmarkStart w:id="72" w:name="_Toc184313262"/>
      <w:bookmarkEnd w:id="72"/>
      <w:bookmarkStart w:id="73" w:name="_Toc184308071"/>
      <w:bookmarkEnd w:id="73"/>
      <w:bookmarkStart w:id="74" w:name="_Toc184308077"/>
      <w:bookmarkEnd w:id="74"/>
      <w:bookmarkStart w:id="75" w:name="_Toc184313248"/>
      <w:bookmarkEnd w:id="75"/>
      <w:bookmarkStart w:id="76" w:name="_Toc184310329"/>
      <w:bookmarkEnd w:id="76"/>
      <w:bookmarkStart w:id="77" w:name="_Toc184312103"/>
      <w:bookmarkEnd w:id="77"/>
      <w:bookmarkStart w:id="78" w:name="_Toc184310279"/>
      <w:bookmarkEnd w:id="78"/>
      <w:bookmarkStart w:id="79" w:name="_Toc184312131"/>
      <w:bookmarkEnd w:id="79"/>
      <w:bookmarkStart w:id="80" w:name="_Toc184310336"/>
      <w:bookmarkEnd w:id="80"/>
      <w:bookmarkStart w:id="81" w:name="_Toc184312087"/>
      <w:bookmarkEnd w:id="81"/>
      <w:bookmarkStart w:id="82" w:name="_Toc184310274"/>
      <w:bookmarkEnd w:id="82"/>
      <w:bookmarkStart w:id="83" w:name="_Toc184313301"/>
      <w:bookmarkEnd w:id="83"/>
      <w:bookmarkStart w:id="84" w:name="_Toc184308056"/>
      <w:bookmarkEnd w:id="84"/>
      <w:bookmarkStart w:id="85" w:name="_Toc184308045"/>
      <w:bookmarkEnd w:id="85"/>
      <w:bookmarkStart w:id="86" w:name="_Toc184312112"/>
      <w:bookmarkEnd w:id="86"/>
      <w:bookmarkStart w:id="87" w:name="_Toc184314479"/>
      <w:bookmarkEnd w:id="87"/>
      <w:bookmarkStart w:id="88" w:name="_Toc184314475"/>
      <w:bookmarkEnd w:id="88"/>
      <w:bookmarkStart w:id="89" w:name="_Toc184308049"/>
      <w:bookmarkEnd w:id="89"/>
      <w:bookmarkStart w:id="90" w:name="_Toc184313247"/>
      <w:bookmarkEnd w:id="90"/>
      <w:bookmarkStart w:id="91" w:name="_Toc184314419"/>
      <w:bookmarkEnd w:id="91"/>
      <w:bookmarkStart w:id="92" w:name="_Toc184308080"/>
      <w:bookmarkEnd w:id="92"/>
      <w:bookmarkStart w:id="93" w:name="_Toc184313260"/>
      <w:bookmarkEnd w:id="93"/>
      <w:bookmarkStart w:id="94" w:name="_Toc184310303"/>
      <w:bookmarkEnd w:id="94"/>
      <w:bookmarkStart w:id="95" w:name="_Toc184312079"/>
      <w:bookmarkEnd w:id="95"/>
      <w:bookmarkStart w:id="96" w:name="_Toc184314454"/>
      <w:bookmarkEnd w:id="96"/>
      <w:bookmarkStart w:id="97" w:name="_Toc184313269"/>
      <w:bookmarkEnd w:id="97"/>
      <w:bookmarkStart w:id="98" w:name="_Toc184308051"/>
      <w:bookmarkEnd w:id="98"/>
      <w:bookmarkStart w:id="99" w:name="_Toc184308059"/>
      <w:bookmarkEnd w:id="99"/>
      <w:bookmarkStart w:id="100" w:name="_Toc184310306"/>
      <w:bookmarkEnd w:id="100"/>
      <w:bookmarkStart w:id="101" w:name="_Toc184310300"/>
      <w:bookmarkEnd w:id="101"/>
      <w:bookmarkStart w:id="102" w:name="_Toc184312088"/>
      <w:bookmarkEnd w:id="102"/>
      <w:bookmarkStart w:id="103" w:name="_Toc184313266"/>
      <w:bookmarkEnd w:id="103"/>
      <w:bookmarkStart w:id="104" w:name="_Toc184310338"/>
      <w:bookmarkEnd w:id="104"/>
      <w:bookmarkStart w:id="105" w:name="_Toc184308102"/>
      <w:bookmarkEnd w:id="105"/>
      <w:bookmarkStart w:id="106" w:name="_Toc184310313"/>
      <w:bookmarkEnd w:id="106"/>
      <w:bookmarkStart w:id="107" w:name="_Toc184308092"/>
      <w:bookmarkEnd w:id="107"/>
      <w:bookmarkStart w:id="108" w:name="_Toc184313299"/>
      <w:bookmarkEnd w:id="108"/>
      <w:bookmarkStart w:id="109" w:name="_Toc184314465"/>
      <w:bookmarkEnd w:id="109"/>
      <w:bookmarkStart w:id="110" w:name="_Toc184310288"/>
      <w:bookmarkEnd w:id="110"/>
      <w:bookmarkStart w:id="111" w:name="_Toc184312083"/>
      <w:bookmarkEnd w:id="111"/>
      <w:bookmarkStart w:id="112" w:name="_Toc184312134"/>
      <w:bookmarkEnd w:id="112"/>
      <w:bookmarkStart w:id="113" w:name="_Toc184312125"/>
      <w:bookmarkEnd w:id="113"/>
      <w:bookmarkStart w:id="114" w:name="_Toc184308037"/>
      <w:bookmarkEnd w:id="114"/>
      <w:bookmarkStart w:id="115" w:name="_Toc184310294"/>
      <w:bookmarkEnd w:id="115"/>
      <w:bookmarkStart w:id="116" w:name="_Toc184310277"/>
      <w:bookmarkEnd w:id="116"/>
      <w:bookmarkStart w:id="117" w:name="_Toc184310308"/>
      <w:bookmarkEnd w:id="117"/>
      <w:bookmarkStart w:id="118" w:name="_Toc184312068"/>
      <w:bookmarkEnd w:id="118"/>
      <w:bookmarkStart w:id="119" w:name="_Toc184312113"/>
      <w:bookmarkEnd w:id="119"/>
      <w:bookmarkStart w:id="120" w:name="_Toc184313265"/>
      <w:bookmarkEnd w:id="120"/>
      <w:bookmarkStart w:id="121" w:name="_Toc184314425"/>
      <w:bookmarkEnd w:id="121"/>
      <w:bookmarkStart w:id="122" w:name="_Toc184313289"/>
      <w:bookmarkEnd w:id="122"/>
      <w:bookmarkStart w:id="123" w:name="_Toc184313252"/>
      <w:bookmarkEnd w:id="123"/>
      <w:bookmarkStart w:id="124" w:name="_Toc184313302"/>
      <w:bookmarkEnd w:id="124"/>
      <w:bookmarkStart w:id="125" w:name="_Toc184312069"/>
      <w:bookmarkEnd w:id="125"/>
      <w:bookmarkStart w:id="126" w:name="_Toc184308046"/>
      <w:bookmarkEnd w:id="126"/>
      <w:bookmarkStart w:id="127" w:name="_Toc184308097"/>
      <w:bookmarkEnd w:id="127"/>
      <w:bookmarkStart w:id="128" w:name="_Toc184314423"/>
      <w:bookmarkEnd w:id="128"/>
      <w:bookmarkStart w:id="129" w:name="_Toc184313277"/>
      <w:bookmarkEnd w:id="129"/>
      <w:bookmarkStart w:id="130" w:name="_Toc184310333"/>
      <w:bookmarkEnd w:id="130"/>
      <w:bookmarkStart w:id="131" w:name="_Toc184308057"/>
      <w:bookmarkEnd w:id="131"/>
      <w:bookmarkStart w:id="132" w:name="_Toc184312078"/>
      <w:bookmarkEnd w:id="132"/>
      <w:bookmarkStart w:id="133" w:name="_Toc184313297"/>
      <w:bookmarkEnd w:id="133"/>
      <w:bookmarkStart w:id="134" w:name="_Toc184314438"/>
      <w:bookmarkEnd w:id="134"/>
      <w:bookmarkStart w:id="135" w:name="_Toc184310282"/>
      <w:bookmarkEnd w:id="135"/>
      <w:bookmarkStart w:id="136" w:name="_Toc184314451"/>
      <w:bookmarkEnd w:id="136"/>
      <w:bookmarkStart w:id="137" w:name="_Toc184312093"/>
      <w:bookmarkEnd w:id="137"/>
      <w:bookmarkStart w:id="138" w:name="_Toc184313300"/>
      <w:bookmarkEnd w:id="138"/>
      <w:bookmarkStart w:id="139" w:name="_Toc184308038"/>
      <w:bookmarkEnd w:id="139"/>
      <w:bookmarkStart w:id="140" w:name="_Toc184312139"/>
      <w:bookmarkEnd w:id="140"/>
      <w:bookmarkStart w:id="141" w:name="_Toc184308064"/>
      <w:bookmarkEnd w:id="141"/>
      <w:bookmarkStart w:id="142" w:name="_Toc184313243"/>
      <w:bookmarkEnd w:id="142"/>
      <w:bookmarkStart w:id="143" w:name="_Toc184310323"/>
      <w:bookmarkEnd w:id="143"/>
      <w:bookmarkStart w:id="144" w:name="_Toc184308066"/>
      <w:bookmarkEnd w:id="144"/>
      <w:bookmarkStart w:id="145" w:name="_Toc184310327"/>
      <w:bookmarkEnd w:id="145"/>
      <w:bookmarkStart w:id="146" w:name="_Toc184312071"/>
      <w:bookmarkEnd w:id="146"/>
      <w:bookmarkStart w:id="147" w:name="_Toc184314416"/>
      <w:bookmarkEnd w:id="147"/>
      <w:bookmarkStart w:id="148" w:name="_Toc184314457"/>
      <w:bookmarkEnd w:id="148"/>
      <w:bookmarkStart w:id="149" w:name="_Toc184313305"/>
      <w:bookmarkEnd w:id="149"/>
      <w:bookmarkStart w:id="150" w:name="_Toc184314453"/>
      <w:bookmarkEnd w:id="150"/>
      <w:bookmarkStart w:id="151" w:name="_Toc184313293"/>
      <w:bookmarkEnd w:id="151"/>
      <w:bookmarkStart w:id="152" w:name="_Toc184314482"/>
      <w:bookmarkEnd w:id="152"/>
      <w:bookmarkStart w:id="153" w:name="_Toc184312089"/>
      <w:bookmarkEnd w:id="153"/>
      <w:bookmarkStart w:id="154" w:name="_Toc184313241"/>
      <w:bookmarkEnd w:id="154"/>
      <w:bookmarkStart w:id="155" w:name="_Toc184314444"/>
      <w:bookmarkEnd w:id="155"/>
      <w:bookmarkStart w:id="156" w:name="_Toc184310340"/>
      <w:bookmarkEnd w:id="156"/>
      <w:bookmarkStart w:id="157" w:name="_Toc184312100"/>
      <w:bookmarkEnd w:id="157"/>
      <w:bookmarkStart w:id="158" w:name="_Toc184313288"/>
      <w:bookmarkEnd w:id="158"/>
      <w:bookmarkStart w:id="159" w:name="_Toc184308062"/>
      <w:bookmarkEnd w:id="159"/>
      <w:bookmarkStart w:id="160" w:name="_Toc184310307"/>
      <w:bookmarkEnd w:id="160"/>
      <w:bookmarkStart w:id="161" w:name="_Toc184314411"/>
      <w:bookmarkEnd w:id="161"/>
      <w:bookmarkStart w:id="162" w:name="_Toc184308098"/>
      <w:bookmarkEnd w:id="162"/>
      <w:bookmarkStart w:id="163" w:name="_Toc184314430"/>
      <w:bookmarkEnd w:id="163"/>
      <w:bookmarkStart w:id="164" w:name="_Toc184312075"/>
      <w:bookmarkEnd w:id="164"/>
      <w:bookmarkStart w:id="165" w:name="_Toc184310309"/>
      <w:bookmarkEnd w:id="165"/>
      <w:bookmarkStart w:id="166" w:name="_Toc184314463"/>
      <w:bookmarkEnd w:id="166"/>
      <w:bookmarkStart w:id="167" w:name="_Toc184313259"/>
      <w:bookmarkEnd w:id="167"/>
      <w:bookmarkStart w:id="168" w:name="_Toc184314433"/>
      <w:bookmarkEnd w:id="168"/>
      <w:bookmarkStart w:id="169" w:name="_Toc184312107"/>
      <w:bookmarkEnd w:id="169"/>
      <w:bookmarkStart w:id="170" w:name="_Toc184313310"/>
      <w:bookmarkEnd w:id="170"/>
      <w:bookmarkStart w:id="171" w:name="_Toc184313270"/>
      <w:bookmarkEnd w:id="171"/>
      <w:bookmarkStart w:id="172" w:name="_Toc184312135"/>
      <w:bookmarkEnd w:id="172"/>
      <w:bookmarkStart w:id="173" w:name="_Toc184312094"/>
      <w:bookmarkEnd w:id="173"/>
      <w:bookmarkStart w:id="174" w:name="_Toc184313245"/>
      <w:bookmarkEnd w:id="174"/>
      <w:bookmarkStart w:id="175" w:name="_Toc184314464"/>
      <w:bookmarkEnd w:id="175"/>
      <w:bookmarkStart w:id="176" w:name="_Toc184313255"/>
      <w:bookmarkEnd w:id="176"/>
      <w:bookmarkStart w:id="177" w:name="_Toc184314424"/>
      <w:bookmarkEnd w:id="177"/>
      <w:bookmarkStart w:id="178" w:name="_Toc184313249"/>
      <w:bookmarkEnd w:id="178"/>
      <w:bookmarkStart w:id="179" w:name="_Toc184314472"/>
      <w:bookmarkEnd w:id="179"/>
      <w:bookmarkStart w:id="180" w:name="_Toc184313275"/>
      <w:bookmarkEnd w:id="180"/>
      <w:bookmarkStart w:id="181" w:name="_Toc184308060"/>
      <w:bookmarkEnd w:id="181"/>
      <w:bookmarkStart w:id="182" w:name="_Toc184313258"/>
      <w:bookmarkEnd w:id="182"/>
      <w:bookmarkStart w:id="183" w:name="_Toc184308054"/>
      <w:bookmarkEnd w:id="183"/>
      <w:bookmarkStart w:id="184" w:name="_Toc184308058"/>
      <w:bookmarkEnd w:id="184"/>
      <w:bookmarkStart w:id="185" w:name="_Toc184310272"/>
      <w:bookmarkEnd w:id="185"/>
      <w:bookmarkStart w:id="186" w:name="_Toc184314435"/>
      <w:bookmarkEnd w:id="186"/>
      <w:bookmarkStart w:id="187" w:name="_Toc184314410"/>
      <w:bookmarkEnd w:id="187"/>
      <w:bookmarkStart w:id="188" w:name="_Toc184312129"/>
      <w:bookmarkEnd w:id="188"/>
      <w:bookmarkStart w:id="189" w:name="_Toc184310273"/>
      <w:bookmarkEnd w:id="189"/>
      <w:bookmarkStart w:id="190" w:name="_Toc184314421"/>
      <w:bookmarkEnd w:id="190"/>
      <w:bookmarkStart w:id="191" w:name="_Toc184310278"/>
      <w:bookmarkEnd w:id="191"/>
      <w:bookmarkStart w:id="192" w:name="_Toc184314429"/>
      <w:bookmarkEnd w:id="192"/>
      <w:bookmarkStart w:id="193" w:name="_Toc184310311"/>
      <w:bookmarkEnd w:id="193"/>
      <w:bookmarkStart w:id="194" w:name="_Toc184313274"/>
      <w:bookmarkEnd w:id="194"/>
      <w:bookmarkStart w:id="195" w:name="_Toc184314460"/>
      <w:bookmarkEnd w:id="195"/>
      <w:bookmarkStart w:id="196" w:name="_Toc184313283"/>
      <w:bookmarkEnd w:id="196"/>
      <w:bookmarkStart w:id="197" w:name="_Toc184312076"/>
      <w:bookmarkEnd w:id="197"/>
      <w:bookmarkStart w:id="198" w:name="_Toc184312110"/>
      <w:bookmarkEnd w:id="198"/>
      <w:bookmarkStart w:id="199" w:name="_Toc184314415"/>
      <w:bookmarkEnd w:id="199"/>
      <w:bookmarkStart w:id="200" w:name="_Toc184312122"/>
      <w:bookmarkEnd w:id="200"/>
      <w:bookmarkStart w:id="201" w:name="_Toc184312114"/>
      <w:bookmarkEnd w:id="201"/>
      <w:bookmarkStart w:id="202" w:name="_Toc184312080"/>
      <w:bookmarkEnd w:id="202"/>
      <w:bookmarkStart w:id="203" w:name="_Toc184308096"/>
      <w:bookmarkEnd w:id="203"/>
      <w:bookmarkStart w:id="204" w:name="_Toc184314422"/>
      <w:bookmarkEnd w:id="204"/>
      <w:bookmarkStart w:id="205" w:name="_Toc184312132"/>
      <w:bookmarkEnd w:id="205"/>
      <w:bookmarkStart w:id="206" w:name="_Toc184308063"/>
      <w:bookmarkEnd w:id="206"/>
      <w:bookmarkStart w:id="207" w:name="_Toc184310299"/>
      <w:bookmarkEnd w:id="207"/>
      <w:bookmarkStart w:id="208" w:name="_Toc184313264"/>
      <w:bookmarkEnd w:id="208"/>
      <w:bookmarkStart w:id="209" w:name="_Toc184313284"/>
      <w:bookmarkEnd w:id="209"/>
      <w:bookmarkStart w:id="210" w:name="_Toc184314442"/>
      <w:bookmarkEnd w:id="210"/>
      <w:bookmarkStart w:id="211" w:name="_Toc184312108"/>
      <w:bookmarkEnd w:id="211"/>
      <w:bookmarkStart w:id="212" w:name="_Toc184313271"/>
      <w:bookmarkEnd w:id="212"/>
      <w:bookmarkStart w:id="213" w:name="_Toc184310286"/>
      <w:bookmarkEnd w:id="213"/>
      <w:bookmarkStart w:id="214" w:name="_Toc184314420"/>
      <w:bookmarkEnd w:id="214"/>
      <w:bookmarkStart w:id="215" w:name="_Toc184313246"/>
      <w:bookmarkEnd w:id="215"/>
      <w:bookmarkStart w:id="216" w:name="_Toc184314462"/>
      <w:bookmarkEnd w:id="216"/>
      <w:bookmarkStart w:id="217" w:name="_Toc184314412"/>
      <w:bookmarkEnd w:id="217"/>
      <w:bookmarkStart w:id="218" w:name="_Toc184314467"/>
      <w:bookmarkEnd w:id="218"/>
      <w:bookmarkStart w:id="219" w:name="_Toc184314441"/>
      <w:bookmarkEnd w:id="219"/>
      <w:bookmarkStart w:id="220" w:name="_Toc184310344"/>
      <w:bookmarkEnd w:id="220"/>
      <w:bookmarkStart w:id="221" w:name="_Toc184308073"/>
      <w:bookmarkEnd w:id="221"/>
      <w:bookmarkStart w:id="222" w:name="_Toc184314480"/>
      <w:bookmarkEnd w:id="222"/>
      <w:bookmarkStart w:id="223" w:name="_Toc184312067"/>
      <w:bookmarkEnd w:id="223"/>
      <w:bookmarkStart w:id="224" w:name="_Toc184313282"/>
      <w:bookmarkEnd w:id="224"/>
      <w:bookmarkStart w:id="225" w:name="_Toc184310304"/>
      <w:bookmarkEnd w:id="225"/>
      <w:bookmarkStart w:id="226" w:name="_Toc184314417"/>
      <w:bookmarkEnd w:id="226"/>
      <w:bookmarkStart w:id="227" w:name="_Toc184308084"/>
      <w:bookmarkEnd w:id="227"/>
      <w:bookmarkStart w:id="228" w:name="_Toc184314473"/>
      <w:bookmarkEnd w:id="228"/>
      <w:bookmarkStart w:id="229" w:name="_Toc184312104"/>
      <w:bookmarkEnd w:id="229"/>
      <w:bookmarkStart w:id="230" w:name="_Toc184312111"/>
      <w:bookmarkEnd w:id="230"/>
      <w:bookmarkStart w:id="231" w:name="_Toc184310321"/>
      <w:bookmarkEnd w:id="231"/>
      <w:bookmarkStart w:id="232" w:name="_Toc184313304"/>
      <w:bookmarkEnd w:id="232"/>
      <w:bookmarkStart w:id="233" w:name="_Toc184312105"/>
      <w:bookmarkEnd w:id="233"/>
      <w:bookmarkStart w:id="234" w:name="_Toc184308047"/>
      <w:bookmarkEnd w:id="234"/>
      <w:bookmarkStart w:id="235" w:name="_Toc184314449"/>
      <w:bookmarkEnd w:id="235"/>
      <w:bookmarkStart w:id="236" w:name="_Toc184308069"/>
      <w:bookmarkEnd w:id="236"/>
      <w:bookmarkStart w:id="237" w:name="_Toc184312106"/>
      <w:bookmarkEnd w:id="237"/>
      <w:bookmarkStart w:id="238" w:name="_Toc184308085"/>
      <w:bookmarkEnd w:id="238"/>
      <w:bookmarkStart w:id="239" w:name="_Toc184310280"/>
      <w:bookmarkEnd w:id="239"/>
      <w:bookmarkStart w:id="240" w:name="_Toc184313263"/>
      <w:bookmarkEnd w:id="240"/>
      <w:bookmarkStart w:id="241" w:name="_Toc184314469"/>
      <w:bookmarkEnd w:id="241"/>
      <w:bookmarkStart w:id="242" w:name="_Toc184313250"/>
      <w:bookmarkEnd w:id="242"/>
      <w:bookmarkStart w:id="243" w:name="_Toc184314431"/>
      <w:bookmarkEnd w:id="243"/>
      <w:bookmarkStart w:id="244" w:name="_Toc184310320"/>
      <w:bookmarkEnd w:id="244"/>
      <w:bookmarkStart w:id="245" w:name="_Toc184314471"/>
      <w:bookmarkEnd w:id="245"/>
      <w:bookmarkStart w:id="246" w:name="_Toc184313238"/>
      <w:bookmarkEnd w:id="246"/>
      <w:bookmarkStart w:id="247" w:name="_Toc184312081"/>
      <w:bookmarkEnd w:id="247"/>
      <w:bookmarkStart w:id="248" w:name="_Toc184314427"/>
      <w:bookmarkEnd w:id="248"/>
      <w:bookmarkStart w:id="249" w:name="_Toc184310281"/>
      <w:bookmarkEnd w:id="249"/>
      <w:bookmarkStart w:id="250" w:name="_Toc184310284"/>
      <w:bookmarkEnd w:id="250"/>
      <w:bookmarkStart w:id="251" w:name="_Toc184310322"/>
      <w:bookmarkEnd w:id="251"/>
      <w:bookmarkStart w:id="252" w:name="_Toc184310319"/>
      <w:bookmarkEnd w:id="252"/>
      <w:bookmarkStart w:id="253" w:name="_Toc184308108"/>
      <w:bookmarkEnd w:id="253"/>
      <w:bookmarkStart w:id="254" w:name="_Toc184314418"/>
      <w:bookmarkEnd w:id="254"/>
      <w:bookmarkStart w:id="255" w:name="_Toc184312137"/>
      <w:bookmarkEnd w:id="255"/>
      <w:bookmarkStart w:id="256" w:name="_Toc184308090"/>
      <w:bookmarkEnd w:id="256"/>
      <w:bookmarkStart w:id="257" w:name="_Toc184310296"/>
      <w:bookmarkEnd w:id="257"/>
      <w:bookmarkStart w:id="258" w:name="_Toc184313268"/>
      <w:bookmarkEnd w:id="258"/>
      <w:bookmarkStart w:id="259" w:name="_Toc184312123"/>
      <w:bookmarkEnd w:id="259"/>
      <w:bookmarkStart w:id="260" w:name="_Toc184313276"/>
      <w:bookmarkEnd w:id="260"/>
      <w:bookmarkStart w:id="261" w:name="_Toc184312109"/>
      <w:bookmarkEnd w:id="261"/>
      <w:bookmarkStart w:id="262" w:name="_Toc184312085"/>
      <w:bookmarkEnd w:id="262"/>
      <w:bookmarkStart w:id="263" w:name="_Toc184313257"/>
      <w:bookmarkEnd w:id="263"/>
      <w:bookmarkStart w:id="264" w:name="_Toc184308048"/>
      <w:bookmarkEnd w:id="264"/>
      <w:bookmarkStart w:id="265" w:name="_Toc184308093"/>
      <w:bookmarkEnd w:id="265"/>
      <w:bookmarkStart w:id="266" w:name="_Toc184308082"/>
      <w:bookmarkEnd w:id="266"/>
      <w:bookmarkStart w:id="267" w:name="_Toc184312124"/>
      <w:bookmarkEnd w:id="267"/>
      <w:bookmarkStart w:id="268" w:name="_Toc184310275"/>
      <w:bookmarkEnd w:id="268"/>
      <w:bookmarkStart w:id="269" w:name="_Toc184308040"/>
      <w:bookmarkEnd w:id="269"/>
      <w:bookmarkStart w:id="270" w:name="_Toc184313308"/>
      <w:bookmarkEnd w:id="270"/>
      <w:bookmarkStart w:id="271" w:name="_Toc184308042"/>
      <w:bookmarkEnd w:id="271"/>
      <w:bookmarkStart w:id="272" w:name="_Toc184310302"/>
      <w:bookmarkEnd w:id="272"/>
      <w:bookmarkStart w:id="273" w:name="_Toc184310325"/>
      <w:bookmarkEnd w:id="273"/>
      <w:bookmarkStart w:id="274" w:name="_Toc184310343"/>
      <w:bookmarkEnd w:id="274"/>
      <w:bookmarkStart w:id="275" w:name="_Toc184310289"/>
      <w:bookmarkEnd w:id="275"/>
      <w:bookmarkStart w:id="276" w:name="_Toc184308067"/>
      <w:bookmarkEnd w:id="276"/>
      <w:bookmarkStart w:id="277" w:name="_Toc184308072"/>
      <w:bookmarkEnd w:id="277"/>
      <w:bookmarkStart w:id="278" w:name="_Toc184310287"/>
      <w:bookmarkEnd w:id="278"/>
      <w:bookmarkStart w:id="279" w:name="_Toc184308101"/>
      <w:bookmarkEnd w:id="279"/>
      <w:bookmarkStart w:id="280" w:name="_Toc184310283"/>
      <w:bookmarkEnd w:id="280"/>
      <w:bookmarkStart w:id="281" w:name="_Toc184312115"/>
      <w:bookmarkEnd w:id="281"/>
      <w:bookmarkStart w:id="282" w:name="_Toc184308050"/>
      <w:bookmarkEnd w:id="282"/>
      <w:bookmarkStart w:id="283" w:name="_Toc184314413"/>
      <w:bookmarkEnd w:id="283"/>
      <w:bookmarkStart w:id="284" w:name="_Toc184312091"/>
      <w:bookmarkEnd w:id="284"/>
      <w:bookmarkStart w:id="285" w:name="_Toc184313239"/>
      <w:bookmarkEnd w:id="285"/>
      <w:bookmarkStart w:id="286" w:name="_Toc184313253"/>
      <w:bookmarkEnd w:id="286"/>
      <w:bookmarkStart w:id="287" w:name="_Toc184313278"/>
      <w:bookmarkEnd w:id="287"/>
      <w:bookmarkStart w:id="288" w:name="_Toc184314481"/>
      <w:bookmarkEnd w:id="288"/>
      <w:bookmarkStart w:id="289" w:name="_Toc184312077"/>
      <w:bookmarkEnd w:id="289"/>
      <w:bookmarkStart w:id="290" w:name="_Toc184314459"/>
      <w:bookmarkEnd w:id="290"/>
      <w:bookmarkStart w:id="291" w:name="_Toc184314458"/>
      <w:bookmarkEnd w:id="291"/>
      <w:bookmarkStart w:id="292" w:name="_Toc184308052"/>
      <w:bookmarkEnd w:id="292"/>
      <w:bookmarkStart w:id="293" w:name="_Toc184312117"/>
      <w:bookmarkEnd w:id="293"/>
      <w:bookmarkStart w:id="294" w:name="_Toc184312095"/>
      <w:bookmarkEnd w:id="294"/>
      <w:bookmarkStart w:id="295" w:name="_Toc184313254"/>
      <w:bookmarkEnd w:id="295"/>
      <w:bookmarkStart w:id="296" w:name="_Toc184313303"/>
      <w:bookmarkEnd w:id="296"/>
      <w:bookmarkStart w:id="297" w:name="_Toc184313295"/>
      <w:bookmarkEnd w:id="297"/>
      <w:bookmarkStart w:id="298" w:name="_Toc184313294"/>
      <w:bookmarkEnd w:id="298"/>
      <w:bookmarkStart w:id="299" w:name="_Toc184310276"/>
      <w:bookmarkEnd w:id="299"/>
      <w:bookmarkStart w:id="300" w:name="_Toc184313244"/>
      <w:bookmarkEnd w:id="300"/>
      <w:bookmarkStart w:id="301" w:name="_Toc184314474"/>
      <w:bookmarkEnd w:id="301"/>
      <w:bookmarkStart w:id="302" w:name="_Toc184310342"/>
      <w:bookmarkEnd w:id="302"/>
      <w:bookmarkStart w:id="303" w:name="_Toc184313290"/>
      <w:bookmarkEnd w:id="303"/>
      <w:bookmarkStart w:id="304" w:name="_Toc184314448"/>
      <w:bookmarkEnd w:id="304"/>
      <w:bookmarkStart w:id="305" w:name="_Toc184313261"/>
      <w:bookmarkEnd w:id="305"/>
      <w:bookmarkStart w:id="306" w:name="_Toc184313242"/>
      <w:bookmarkEnd w:id="306"/>
      <w:bookmarkStart w:id="307" w:name="_Toc184312116"/>
      <w:bookmarkEnd w:id="307"/>
      <w:bookmarkStart w:id="308" w:name="_Toc184308091"/>
      <w:bookmarkEnd w:id="308"/>
      <w:bookmarkStart w:id="309" w:name="_Toc184312086"/>
      <w:bookmarkEnd w:id="309"/>
      <w:bookmarkStart w:id="310" w:name="_Toc184308083"/>
      <w:bookmarkEnd w:id="310"/>
      <w:bookmarkStart w:id="311" w:name="_Toc184310328"/>
      <w:bookmarkEnd w:id="311"/>
      <w:bookmarkStart w:id="312" w:name="_Toc184313292"/>
      <w:bookmarkEnd w:id="312"/>
      <w:bookmarkStart w:id="313" w:name="_Toc184312098"/>
      <w:bookmarkEnd w:id="313"/>
      <w:bookmarkStart w:id="314" w:name="_Toc184308087"/>
      <w:bookmarkEnd w:id="314"/>
      <w:bookmarkStart w:id="315" w:name="_Toc184313286"/>
      <w:bookmarkEnd w:id="315"/>
      <w:bookmarkStart w:id="316" w:name="_Toc184314468"/>
      <w:bookmarkEnd w:id="316"/>
      <w:bookmarkStart w:id="317" w:name="_Toc184308076"/>
      <w:bookmarkEnd w:id="317"/>
      <w:bookmarkStart w:id="318" w:name="_Toc184314414"/>
      <w:bookmarkEnd w:id="318"/>
      <w:bookmarkStart w:id="319" w:name="_Toc184310339"/>
      <w:bookmarkEnd w:id="319"/>
      <w:bookmarkStart w:id="320" w:name="_Toc184308099"/>
      <w:bookmarkEnd w:id="320"/>
      <w:bookmarkStart w:id="321" w:name="_Toc184314476"/>
      <w:bookmarkEnd w:id="321"/>
      <w:bookmarkStart w:id="322" w:name="_Toc184313306"/>
      <w:bookmarkEnd w:id="322"/>
      <w:bookmarkStart w:id="323" w:name="_Toc184310295"/>
      <w:bookmarkEnd w:id="323"/>
      <w:bookmarkStart w:id="324" w:name="_Toc184308061"/>
      <w:bookmarkEnd w:id="324"/>
      <w:bookmarkStart w:id="325" w:name="_Toc184312138"/>
      <w:bookmarkEnd w:id="325"/>
      <w:bookmarkStart w:id="326" w:name="_Toc184314428"/>
      <w:bookmarkEnd w:id="326"/>
      <w:bookmarkStart w:id="327" w:name="_Toc184308039"/>
      <w:bookmarkEnd w:id="327"/>
      <w:bookmarkStart w:id="328" w:name="_Toc184312118"/>
      <w:bookmarkEnd w:id="328"/>
      <w:bookmarkStart w:id="329" w:name="_Toc184314456"/>
      <w:bookmarkEnd w:id="329"/>
      <w:bookmarkStart w:id="330" w:name="_Toc184310291"/>
      <w:bookmarkEnd w:id="330"/>
      <w:bookmarkStart w:id="331" w:name="_Toc184310312"/>
      <w:bookmarkEnd w:id="331"/>
      <w:bookmarkStart w:id="332" w:name="_Toc184312130"/>
      <w:bookmarkEnd w:id="332"/>
      <w:bookmarkStart w:id="333" w:name="_Toc184313240"/>
      <w:bookmarkEnd w:id="333"/>
      <w:bookmarkStart w:id="334" w:name="_Toc184308079"/>
      <w:bookmarkEnd w:id="334"/>
      <w:bookmarkStart w:id="335" w:name="_Toc184313280"/>
      <w:bookmarkEnd w:id="335"/>
      <w:bookmarkStart w:id="336" w:name="_Toc184308044"/>
      <w:bookmarkEnd w:id="336"/>
      <w:bookmarkStart w:id="337" w:name="_Toc184314447"/>
      <w:bookmarkEnd w:id="337"/>
      <w:bookmarkStart w:id="338" w:name="_Toc184310316"/>
      <w:bookmarkEnd w:id="338"/>
      <w:bookmarkStart w:id="339" w:name="_Toc184312127"/>
      <w:bookmarkEnd w:id="339"/>
      <w:bookmarkStart w:id="340" w:name="_Toc184312082"/>
      <w:bookmarkEnd w:id="340"/>
      <w:bookmarkStart w:id="341" w:name="_Toc184308041"/>
      <w:bookmarkEnd w:id="341"/>
      <w:bookmarkStart w:id="342" w:name="_Toc184312070"/>
      <w:bookmarkEnd w:id="342"/>
      <w:bookmarkStart w:id="343" w:name="_Toc184313272"/>
      <w:bookmarkEnd w:id="343"/>
      <w:bookmarkStart w:id="344" w:name="_Toc184313307"/>
      <w:bookmarkEnd w:id="344"/>
      <w:bookmarkStart w:id="345" w:name="_Toc184310317"/>
      <w:bookmarkEnd w:id="345"/>
      <w:bookmarkStart w:id="346" w:name="_Toc184312097"/>
      <w:bookmarkEnd w:id="346"/>
      <w:bookmarkStart w:id="347" w:name="_Toc184313287"/>
      <w:bookmarkEnd w:id="347"/>
      <w:bookmarkStart w:id="348" w:name="_Toc184308074"/>
      <w:bookmarkEnd w:id="348"/>
      <w:bookmarkStart w:id="349" w:name="_Toc184314466"/>
      <w:bookmarkEnd w:id="349"/>
      <w:bookmarkStart w:id="350" w:name="_Toc184308103"/>
      <w:bookmarkEnd w:id="350"/>
      <w:bookmarkStart w:id="351" w:name="_Toc184308100"/>
      <w:bookmarkEnd w:id="351"/>
      <w:bookmarkStart w:id="352" w:name="_Toc184310285"/>
      <w:bookmarkEnd w:id="352"/>
      <w:bookmarkStart w:id="353" w:name="_Toc184312096"/>
      <w:bookmarkEnd w:id="353"/>
      <w:bookmarkStart w:id="354" w:name="_Toc184312072"/>
      <w:bookmarkEnd w:id="354"/>
      <w:bookmarkStart w:id="355" w:name="_Toc184310297"/>
      <w:bookmarkEnd w:id="355"/>
      <w:bookmarkStart w:id="356" w:name="_Toc184312126"/>
      <w:bookmarkEnd w:id="356"/>
      <w:bookmarkStart w:id="357" w:name="_Toc184312136"/>
      <w:bookmarkEnd w:id="357"/>
      <w:bookmarkStart w:id="358" w:name="_Toc184308068"/>
      <w:bookmarkEnd w:id="358"/>
      <w:bookmarkStart w:id="359" w:name="_Toc184310298"/>
      <w:bookmarkEnd w:id="359"/>
      <w:bookmarkStart w:id="360" w:name="_Toc184308106"/>
      <w:bookmarkEnd w:id="360"/>
      <w:bookmarkStart w:id="361" w:name="_Toc184308104"/>
      <w:bookmarkEnd w:id="361"/>
      <w:bookmarkStart w:id="362" w:name="_Toc184308043"/>
      <w:bookmarkEnd w:id="362"/>
      <w:bookmarkStart w:id="363" w:name="_Toc184314426"/>
      <w:bookmarkEnd w:id="363"/>
      <w:bookmarkStart w:id="364" w:name="_Toc184314445"/>
      <w:bookmarkEnd w:id="364"/>
      <w:bookmarkStart w:id="365" w:name="_Toc184314437"/>
      <w:bookmarkEnd w:id="365"/>
      <w:bookmarkStart w:id="366" w:name="_Toc184312133"/>
      <w:bookmarkEnd w:id="366"/>
      <w:bookmarkStart w:id="367" w:name="_Toc184313256"/>
      <w:bookmarkEnd w:id="367"/>
      <w:bookmarkStart w:id="368" w:name="_Toc184308095"/>
      <w:bookmarkEnd w:id="368"/>
      <w:bookmarkStart w:id="369" w:name="_Toc184314436"/>
      <w:bookmarkEnd w:id="369"/>
      <w:bookmarkStart w:id="370" w:name="_Toc184313285"/>
      <w:bookmarkEnd w:id="370"/>
      <w:bookmarkStart w:id="371" w:name="_Toc184314443"/>
      <w:bookmarkEnd w:id="371"/>
      <w:bookmarkStart w:id="372" w:name="_Toc184308055"/>
      <w:bookmarkEnd w:id="372"/>
      <w:bookmarkStart w:id="373" w:name="_Toc184308036"/>
      <w:bookmarkEnd w:id="373"/>
      <w:bookmarkStart w:id="374" w:name="_Toc184314455"/>
      <w:bookmarkEnd w:id="374"/>
      <w:bookmarkStart w:id="375" w:name="_Toc184310331"/>
      <w:bookmarkEnd w:id="375"/>
      <w:bookmarkStart w:id="376" w:name="_Toc184308086"/>
      <w:bookmarkEnd w:id="376"/>
      <w:bookmarkStart w:id="377" w:name="_Toc184308105"/>
      <w:bookmarkEnd w:id="377"/>
      <w:bookmarkStart w:id="378" w:name="_Toc184313267"/>
      <w:bookmarkEnd w:id="378"/>
      <w:bookmarkStart w:id="379" w:name="_Toc184310334"/>
      <w:bookmarkEnd w:id="379"/>
      <w:bookmarkStart w:id="380" w:name="_Toc184313251"/>
      <w:bookmarkEnd w:id="380"/>
      <w:bookmarkStart w:id="381" w:name="_Toc184313273"/>
      <w:bookmarkEnd w:id="381"/>
      <w:bookmarkStart w:id="382" w:name="_Toc184312092"/>
      <w:bookmarkEnd w:id="382"/>
      <w:bookmarkStart w:id="383" w:name="_Toc184310326"/>
      <w:bookmarkEnd w:id="383"/>
      <w:bookmarkStart w:id="384" w:name="_Toc184312121"/>
      <w:bookmarkEnd w:id="384"/>
      <w:bookmarkStart w:id="385" w:name="_Toc184314440"/>
      <w:bookmarkEnd w:id="385"/>
      <w:bookmarkStart w:id="386" w:name="_Toc184308094"/>
      <w:bookmarkEnd w:id="386"/>
      <w:bookmarkStart w:id="387" w:name="_Toc184308070"/>
      <w:bookmarkEnd w:id="387"/>
      <w:bookmarkStart w:id="388" w:name="_Toc184312128"/>
      <w:bookmarkEnd w:id="388"/>
      <w:bookmarkStart w:id="389" w:name="_Toc184314446"/>
      <w:bookmarkEnd w:id="389"/>
      <w:bookmarkStart w:id="390" w:name="_Toc184312101"/>
      <w:bookmarkEnd w:id="390"/>
      <w:bookmarkStart w:id="391" w:name="_Toc184310330"/>
      <w:bookmarkEnd w:id="391"/>
      <w:bookmarkStart w:id="392" w:name="_Toc184313281"/>
      <w:bookmarkEnd w:id="392"/>
      <w:bookmarkStart w:id="393" w:name="_Toc184312120"/>
      <w:bookmarkEnd w:id="393"/>
      <w:bookmarkStart w:id="394" w:name="_Toc184308078"/>
      <w:bookmarkEnd w:id="394"/>
      <w:bookmarkStart w:id="395" w:name="_Toc184310305"/>
      <w:bookmarkEnd w:id="395"/>
      <w:bookmarkStart w:id="396" w:name="_Toc184310318"/>
      <w:bookmarkEnd w:id="396"/>
      <w:bookmarkStart w:id="397" w:name="_Toc184310335"/>
      <w:bookmarkEnd w:id="397"/>
      <w:bookmarkStart w:id="398" w:name="_Toc184314452"/>
      <w:bookmarkEnd w:id="398"/>
      <w:bookmarkStart w:id="399" w:name="_Toc184310290"/>
      <w:bookmarkEnd w:id="399"/>
      <w:bookmarkStart w:id="400" w:name="_Toc184308107"/>
      <w:bookmarkEnd w:id="400"/>
      <w:bookmarkStart w:id="401" w:name="_Toc184313291"/>
      <w:bookmarkEnd w:id="401"/>
      <w:bookmarkStart w:id="402" w:name="_Toc184314432"/>
      <w:bookmarkEnd w:id="402"/>
      <w:bookmarkStart w:id="403" w:name="_Toc184308075"/>
      <w:bookmarkEnd w:id="403"/>
      <w:bookmarkStart w:id="404" w:name="_Toc184314434"/>
      <w:bookmarkEnd w:id="404"/>
      <w:bookmarkStart w:id="405" w:name="_Toc184313309"/>
      <w:bookmarkEnd w:id="405"/>
      <w:bookmarkStart w:id="406" w:name="_Toc184314477"/>
      <w:bookmarkEnd w:id="406"/>
      <w:bookmarkStart w:id="407" w:name="_Toc184313279"/>
      <w:bookmarkEnd w:id="407"/>
      <w:bookmarkStart w:id="408" w:name="_Toc184310341"/>
      <w:bookmarkEnd w:id="408"/>
      <w:bookmarkStart w:id="409" w:name="_Toc184314439"/>
      <w:bookmarkEnd w:id="409"/>
      <w:bookmarkStart w:id="410" w:name="_Toc184310292"/>
      <w:bookmarkEnd w:id="410"/>
      <w:r>
        <w:rPr>
          <w:rFonts w:hint="eastAsia" w:ascii="宋体" w:hAnsi="宋体" w:cs="宋体"/>
          <w:b/>
          <w:color w:val="auto"/>
          <w:sz w:val="36"/>
          <w:szCs w:val="36"/>
          <w:highlight w:val="none"/>
        </w:rPr>
        <w:t>评标办法</w:t>
      </w:r>
    </w:p>
    <w:p w14:paraId="0C8A330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848" w:tblpY="742"/>
        <w:tblOverlap w:val="never"/>
        <w:tblW w:w="9760" w:type="dxa"/>
        <w:tblInd w:w="0" w:type="dxa"/>
        <w:tblLayout w:type="autofit"/>
        <w:tblCellMar>
          <w:top w:w="0" w:type="dxa"/>
          <w:left w:w="108" w:type="dxa"/>
          <w:bottom w:w="0" w:type="dxa"/>
          <w:right w:w="108" w:type="dxa"/>
        </w:tblCellMar>
      </w:tblPr>
      <w:tblGrid>
        <w:gridCol w:w="506"/>
        <w:gridCol w:w="6809"/>
        <w:gridCol w:w="511"/>
        <w:gridCol w:w="698"/>
        <w:gridCol w:w="1236"/>
      </w:tblGrid>
      <w:tr w14:paraId="17C9F9D2">
        <w:tblPrEx>
          <w:tblCellMar>
            <w:top w:w="0" w:type="dxa"/>
            <w:left w:w="108" w:type="dxa"/>
            <w:bottom w:w="0" w:type="dxa"/>
            <w:right w:w="108" w:type="dxa"/>
          </w:tblCellMar>
        </w:tblPrEx>
        <w:trPr>
          <w:trHeight w:val="1425" w:hRule="atLeast"/>
        </w:trPr>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14:paraId="4C001FB7">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 号</w:t>
            </w:r>
          </w:p>
        </w:tc>
        <w:tc>
          <w:tcPr>
            <w:tcW w:w="6809" w:type="dxa"/>
            <w:tcBorders>
              <w:top w:val="single" w:color="auto" w:sz="4" w:space="0"/>
              <w:left w:val="nil"/>
              <w:bottom w:val="single" w:color="auto" w:sz="4" w:space="0"/>
              <w:right w:val="single" w:color="auto" w:sz="4" w:space="0"/>
            </w:tcBorders>
            <w:shd w:val="clear" w:color="auto" w:fill="auto"/>
            <w:vAlign w:val="center"/>
          </w:tcPr>
          <w:p w14:paraId="1B9E5662">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评标标准</w:t>
            </w:r>
          </w:p>
        </w:tc>
        <w:tc>
          <w:tcPr>
            <w:tcW w:w="511" w:type="dxa"/>
            <w:tcBorders>
              <w:top w:val="single" w:color="auto" w:sz="4" w:space="0"/>
              <w:left w:val="nil"/>
              <w:bottom w:val="single" w:color="auto" w:sz="4" w:space="0"/>
              <w:right w:val="single" w:color="auto" w:sz="4" w:space="0"/>
            </w:tcBorders>
            <w:shd w:val="clear" w:color="auto" w:fill="auto"/>
            <w:vAlign w:val="center"/>
          </w:tcPr>
          <w:p w14:paraId="0C47F5CB">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最高分值</w:t>
            </w:r>
          </w:p>
        </w:tc>
        <w:tc>
          <w:tcPr>
            <w:tcW w:w="698" w:type="dxa"/>
            <w:tcBorders>
              <w:top w:val="single" w:color="auto" w:sz="4" w:space="0"/>
              <w:left w:val="nil"/>
              <w:bottom w:val="single" w:color="auto" w:sz="4" w:space="0"/>
              <w:right w:val="single" w:color="auto" w:sz="4" w:space="0"/>
            </w:tcBorders>
            <w:shd w:val="clear" w:color="auto" w:fill="auto"/>
            <w:vAlign w:val="center"/>
          </w:tcPr>
          <w:p w14:paraId="63C6064A">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主观分/客观分属性</w:t>
            </w:r>
          </w:p>
        </w:tc>
        <w:tc>
          <w:tcPr>
            <w:tcW w:w="1236" w:type="dxa"/>
            <w:tcBorders>
              <w:top w:val="single" w:color="auto" w:sz="4" w:space="0"/>
              <w:left w:val="nil"/>
              <w:bottom w:val="single" w:color="auto" w:sz="4" w:space="0"/>
              <w:right w:val="single" w:color="auto" w:sz="4" w:space="0"/>
            </w:tcBorders>
            <w:shd w:val="clear" w:color="auto" w:fill="auto"/>
            <w:vAlign w:val="center"/>
          </w:tcPr>
          <w:p w14:paraId="7B46A518">
            <w:pPr>
              <w:widowControl/>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投标文件中评标标准相应的商务技术资料目录 *</w:t>
            </w:r>
          </w:p>
        </w:tc>
      </w:tr>
      <w:tr w14:paraId="7A975684">
        <w:tblPrEx>
          <w:tblCellMar>
            <w:top w:w="0" w:type="dxa"/>
            <w:left w:w="108" w:type="dxa"/>
            <w:bottom w:w="0" w:type="dxa"/>
            <w:right w:w="108" w:type="dxa"/>
          </w:tblCellMar>
        </w:tblPrEx>
        <w:trPr>
          <w:trHeight w:val="947"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FACB291">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09" w:type="dxa"/>
            <w:tcBorders>
              <w:top w:val="nil"/>
              <w:left w:val="nil"/>
              <w:bottom w:val="single" w:color="auto" w:sz="4" w:space="0"/>
              <w:right w:val="single" w:color="auto" w:sz="4" w:space="0"/>
            </w:tcBorders>
            <w:shd w:val="clear" w:color="auto" w:fill="auto"/>
            <w:vAlign w:val="center"/>
          </w:tcPr>
          <w:p w14:paraId="2A656A9C">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投标人具有有效的ISO9001质量管理体系认证证书、ISO14001环境管理体系认证证书、ISO45001或GB/T 28001职业健康安全管理体系认证，每个得1分。（同时提供相关证书扫描件及</w:t>
            </w:r>
            <w:r>
              <w:rPr>
                <w:rFonts w:hint="eastAsia" w:ascii="宋体" w:hAnsi="宋体" w:cs="宋体"/>
                <w:color w:val="auto"/>
                <w:sz w:val="24"/>
                <w:highlight w:val="none"/>
              </w:rPr>
              <w:t>http://cx.cnca.cn/CertECloud/result/skipResultList网站查询截图，不提供不得分</w:t>
            </w:r>
            <w:r>
              <w:rPr>
                <w:rFonts w:hint="eastAsia" w:ascii="宋体" w:hAnsi="宋体" w:cs="宋体"/>
                <w:color w:val="auto"/>
                <w:kern w:val="0"/>
                <w:sz w:val="24"/>
                <w:highlight w:val="none"/>
              </w:rPr>
              <w:t>）</w:t>
            </w:r>
          </w:p>
        </w:tc>
        <w:tc>
          <w:tcPr>
            <w:tcW w:w="511" w:type="dxa"/>
            <w:tcBorders>
              <w:top w:val="nil"/>
              <w:left w:val="nil"/>
              <w:bottom w:val="single" w:color="auto" w:sz="4" w:space="0"/>
              <w:right w:val="single" w:color="auto" w:sz="4" w:space="0"/>
            </w:tcBorders>
            <w:shd w:val="clear" w:color="auto" w:fill="auto"/>
            <w:vAlign w:val="center"/>
          </w:tcPr>
          <w:p w14:paraId="23561D34">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98" w:type="dxa"/>
            <w:tcBorders>
              <w:top w:val="nil"/>
              <w:left w:val="nil"/>
              <w:bottom w:val="single" w:color="auto" w:sz="4" w:space="0"/>
              <w:right w:val="single" w:color="auto" w:sz="4" w:space="0"/>
            </w:tcBorders>
            <w:shd w:val="clear" w:color="auto" w:fill="auto"/>
            <w:vAlign w:val="center"/>
          </w:tcPr>
          <w:p w14:paraId="456364A1">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08957145">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投标人资信</w:t>
            </w:r>
          </w:p>
        </w:tc>
      </w:tr>
      <w:tr w14:paraId="554C9E3F">
        <w:tblPrEx>
          <w:tblCellMar>
            <w:top w:w="0" w:type="dxa"/>
            <w:left w:w="108" w:type="dxa"/>
            <w:bottom w:w="0" w:type="dxa"/>
            <w:right w:w="108" w:type="dxa"/>
          </w:tblCellMar>
        </w:tblPrEx>
        <w:trPr>
          <w:trHeight w:val="1587"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514EB0A5">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09" w:type="dxa"/>
            <w:tcBorders>
              <w:top w:val="nil"/>
              <w:left w:val="nil"/>
              <w:bottom w:val="single" w:color="auto" w:sz="4" w:space="0"/>
              <w:right w:val="single" w:color="auto" w:sz="4" w:space="0"/>
            </w:tcBorders>
            <w:shd w:val="clear" w:color="auto" w:fill="auto"/>
            <w:vAlign w:val="center"/>
          </w:tcPr>
          <w:p w14:paraId="1EC339CB">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投标人自2022年1月1日以来完成的同类案例。每个案例需同时提供合同和用户验收报告。（以验收报告时间为准，验收报告必须提供用户单位盖章），每个得1分，最高得2分，不符合不得分。否则不得分。</w:t>
            </w:r>
            <w:r>
              <w:rPr>
                <w:rFonts w:hint="eastAsia" w:ascii="宋体" w:hAnsi="宋体" w:cs="宋体"/>
                <w:b/>
                <w:bCs/>
                <w:color w:val="auto"/>
                <w:kern w:val="0"/>
                <w:sz w:val="24"/>
                <w:highlight w:val="none"/>
              </w:rPr>
              <w:t>（提供合同和用户验收报告，同类案例是指与采购标的同品类的产品案例）</w:t>
            </w:r>
          </w:p>
        </w:tc>
        <w:tc>
          <w:tcPr>
            <w:tcW w:w="511" w:type="dxa"/>
            <w:tcBorders>
              <w:top w:val="nil"/>
              <w:left w:val="nil"/>
              <w:bottom w:val="single" w:color="auto" w:sz="4" w:space="0"/>
              <w:right w:val="single" w:color="auto" w:sz="4" w:space="0"/>
            </w:tcBorders>
            <w:shd w:val="clear" w:color="auto" w:fill="auto"/>
            <w:vAlign w:val="center"/>
          </w:tcPr>
          <w:p w14:paraId="42285442">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98" w:type="dxa"/>
            <w:tcBorders>
              <w:top w:val="nil"/>
              <w:left w:val="nil"/>
              <w:bottom w:val="single" w:color="auto" w:sz="4" w:space="0"/>
              <w:right w:val="single" w:color="auto" w:sz="4" w:space="0"/>
            </w:tcBorders>
            <w:shd w:val="clear" w:color="auto" w:fill="auto"/>
            <w:vAlign w:val="center"/>
          </w:tcPr>
          <w:p w14:paraId="69784B50">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0C6A601F">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投标人业绩情况</w:t>
            </w:r>
          </w:p>
        </w:tc>
      </w:tr>
      <w:tr w14:paraId="79409F6E">
        <w:tblPrEx>
          <w:tblCellMar>
            <w:top w:w="0" w:type="dxa"/>
            <w:left w:w="108" w:type="dxa"/>
            <w:bottom w:w="0" w:type="dxa"/>
            <w:right w:w="108" w:type="dxa"/>
          </w:tblCellMar>
        </w:tblPrEx>
        <w:trPr>
          <w:trHeight w:val="228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118E8D8B">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809" w:type="dxa"/>
            <w:tcBorders>
              <w:top w:val="nil"/>
              <w:left w:val="nil"/>
              <w:bottom w:val="single" w:color="auto" w:sz="4" w:space="0"/>
              <w:right w:val="single" w:color="auto" w:sz="4" w:space="0"/>
            </w:tcBorders>
            <w:shd w:val="clear" w:color="auto" w:fill="auto"/>
            <w:vAlign w:val="center"/>
          </w:tcPr>
          <w:p w14:paraId="2C1963FC">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对采购清单中的技术参数响应情况进行评分，完全满足招标技术参数要求的得28分。加“◆”的技术参数为重要参数，每负偏离一项扣4分，其他扣0.5分，扣完为止。</w:t>
            </w:r>
            <w:r>
              <w:rPr>
                <w:rFonts w:hint="eastAsia" w:ascii="宋体" w:hAnsi="宋体" w:cs="宋体"/>
                <w:b/>
                <w:bCs/>
                <w:color w:val="auto"/>
                <w:kern w:val="0"/>
                <w:sz w:val="24"/>
                <w:highlight w:val="none"/>
              </w:rPr>
              <w:t>【标注“◆”符号的技术参数以通过国家计量认证（CMA资质）的第三方检测机构出具的检测报告，或者制造商公开发行的样册说明书，或者制造商公开的其他证明材料为准。投标人对材料的真实性负责。】</w:t>
            </w:r>
          </w:p>
        </w:tc>
        <w:tc>
          <w:tcPr>
            <w:tcW w:w="511" w:type="dxa"/>
            <w:tcBorders>
              <w:top w:val="nil"/>
              <w:left w:val="nil"/>
              <w:bottom w:val="single" w:color="auto" w:sz="4" w:space="0"/>
              <w:right w:val="single" w:color="auto" w:sz="4" w:space="0"/>
            </w:tcBorders>
            <w:shd w:val="clear" w:color="auto" w:fill="auto"/>
            <w:vAlign w:val="center"/>
          </w:tcPr>
          <w:p w14:paraId="719E88CA">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28</w:t>
            </w:r>
          </w:p>
        </w:tc>
        <w:tc>
          <w:tcPr>
            <w:tcW w:w="698" w:type="dxa"/>
            <w:tcBorders>
              <w:top w:val="nil"/>
              <w:left w:val="nil"/>
              <w:bottom w:val="single" w:color="auto" w:sz="4" w:space="0"/>
              <w:right w:val="single" w:color="auto" w:sz="4" w:space="0"/>
            </w:tcBorders>
            <w:shd w:val="clear" w:color="auto" w:fill="auto"/>
            <w:vAlign w:val="center"/>
          </w:tcPr>
          <w:p w14:paraId="1EF4C6EF">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3963A92F">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投标产品的性能和功能</w:t>
            </w:r>
          </w:p>
        </w:tc>
      </w:tr>
      <w:tr w14:paraId="563C3FB6">
        <w:tblPrEx>
          <w:tblCellMar>
            <w:top w:w="0" w:type="dxa"/>
            <w:left w:w="108" w:type="dxa"/>
            <w:bottom w:w="0" w:type="dxa"/>
            <w:right w:w="108" w:type="dxa"/>
          </w:tblCellMar>
        </w:tblPrEx>
        <w:trPr>
          <w:trHeight w:val="72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333A3C6">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6809" w:type="dxa"/>
            <w:tcBorders>
              <w:top w:val="nil"/>
              <w:left w:val="nil"/>
              <w:bottom w:val="single" w:color="auto" w:sz="4" w:space="0"/>
              <w:right w:val="single" w:color="auto" w:sz="4" w:space="0"/>
            </w:tcBorders>
            <w:shd w:val="clear" w:color="auto" w:fill="auto"/>
            <w:vAlign w:val="center"/>
          </w:tcPr>
          <w:p w14:paraId="4DF29ABF">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投标产品取得有效期内的环境标志产品认证证书的，每提供一款加1分，最高得2分。提供证书复印件，否则不得分。</w:t>
            </w:r>
          </w:p>
        </w:tc>
        <w:tc>
          <w:tcPr>
            <w:tcW w:w="511" w:type="dxa"/>
            <w:tcBorders>
              <w:top w:val="nil"/>
              <w:left w:val="nil"/>
              <w:bottom w:val="single" w:color="auto" w:sz="4" w:space="0"/>
              <w:right w:val="single" w:color="auto" w:sz="4" w:space="0"/>
            </w:tcBorders>
            <w:shd w:val="clear" w:color="auto" w:fill="auto"/>
            <w:vAlign w:val="center"/>
          </w:tcPr>
          <w:p w14:paraId="18D50D79">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98" w:type="dxa"/>
            <w:tcBorders>
              <w:top w:val="nil"/>
              <w:left w:val="nil"/>
              <w:bottom w:val="single" w:color="auto" w:sz="4" w:space="0"/>
              <w:right w:val="single" w:color="auto" w:sz="4" w:space="0"/>
            </w:tcBorders>
            <w:shd w:val="clear" w:color="auto" w:fill="auto"/>
            <w:vAlign w:val="center"/>
          </w:tcPr>
          <w:p w14:paraId="468C57C0">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635BD8A6">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环境标志产品</w:t>
            </w:r>
          </w:p>
        </w:tc>
      </w:tr>
      <w:tr w14:paraId="5D2FB1BB">
        <w:tblPrEx>
          <w:tblCellMar>
            <w:top w:w="0" w:type="dxa"/>
            <w:left w:w="108" w:type="dxa"/>
            <w:bottom w:w="0" w:type="dxa"/>
            <w:right w:w="108" w:type="dxa"/>
          </w:tblCellMar>
        </w:tblPrEx>
        <w:trPr>
          <w:trHeight w:val="889"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422860FE">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809" w:type="dxa"/>
            <w:tcBorders>
              <w:top w:val="nil"/>
              <w:left w:val="nil"/>
              <w:bottom w:val="single" w:color="auto" w:sz="4" w:space="0"/>
              <w:right w:val="single" w:color="auto" w:sz="4" w:space="0"/>
            </w:tcBorders>
            <w:shd w:val="clear" w:color="auto" w:fill="auto"/>
            <w:vAlign w:val="center"/>
          </w:tcPr>
          <w:p w14:paraId="4480D273">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投标产品要求全部符合相应等级能效，每提供一款能效等级</w:t>
            </w:r>
            <w:r>
              <w:rPr>
                <w:rFonts w:hint="eastAsia" w:ascii="宋体" w:hAnsi="宋体" w:cs="宋体"/>
                <w:color w:val="auto"/>
                <w:kern w:val="0"/>
                <w:sz w:val="24"/>
                <w:highlight w:val="none"/>
                <w:lang w:val="en-US" w:eastAsia="zh-CN"/>
              </w:rPr>
              <w:t>为</w:t>
            </w:r>
            <w:r>
              <w:rPr>
                <w:rFonts w:hint="eastAsia" w:ascii="宋体" w:hAnsi="宋体" w:cs="宋体"/>
                <w:color w:val="auto"/>
                <w:kern w:val="0"/>
                <w:sz w:val="24"/>
                <w:highlight w:val="none"/>
              </w:rPr>
              <w:t>一级能效的产品</w:t>
            </w:r>
            <w:r>
              <w:rPr>
                <w:rFonts w:hint="eastAsia" w:ascii="宋体" w:hAnsi="宋体" w:cs="宋体"/>
                <w:color w:val="auto"/>
                <w:kern w:val="0"/>
                <w:sz w:val="24"/>
                <w:highlight w:val="none"/>
                <w:lang w:eastAsia="zh-CN"/>
              </w:rPr>
              <w:t>（</w:t>
            </w:r>
            <w:r>
              <w:rPr>
                <w:rFonts w:hint="eastAsia" w:ascii="宋体" w:hAnsi="宋体" w:cs="宋体"/>
                <w:color w:val="auto"/>
                <w:sz w:val="24"/>
                <w:highlight w:val="none"/>
                <w:u w:val="none"/>
              </w:rPr>
              <w:t>一拖一壁挂机1.5HP，一拖一壁挂机2HP</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得0.5分，最高得1分。要求提供相关证明材料，否则不得分。</w:t>
            </w:r>
          </w:p>
        </w:tc>
        <w:tc>
          <w:tcPr>
            <w:tcW w:w="511" w:type="dxa"/>
            <w:tcBorders>
              <w:top w:val="nil"/>
              <w:left w:val="nil"/>
              <w:bottom w:val="single" w:color="auto" w:sz="4" w:space="0"/>
              <w:right w:val="single" w:color="auto" w:sz="4" w:space="0"/>
            </w:tcBorders>
            <w:shd w:val="clear" w:color="auto" w:fill="auto"/>
            <w:vAlign w:val="center"/>
          </w:tcPr>
          <w:p w14:paraId="0F6067B8">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98" w:type="dxa"/>
            <w:tcBorders>
              <w:top w:val="nil"/>
              <w:left w:val="nil"/>
              <w:bottom w:val="single" w:color="auto" w:sz="4" w:space="0"/>
              <w:right w:val="single" w:color="auto" w:sz="4" w:space="0"/>
            </w:tcBorders>
            <w:shd w:val="clear" w:color="auto" w:fill="auto"/>
            <w:vAlign w:val="center"/>
          </w:tcPr>
          <w:p w14:paraId="4FD54CC3">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71A851AA">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投标产品能效</w:t>
            </w:r>
          </w:p>
        </w:tc>
      </w:tr>
      <w:tr w14:paraId="1CCC090A">
        <w:tblPrEx>
          <w:tblCellMar>
            <w:top w:w="0" w:type="dxa"/>
            <w:left w:w="108" w:type="dxa"/>
            <w:bottom w:w="0" w:type="dxa"/>
            <w:right w:w="108" w:type="dxa"/>
          </w:tblCellMar>
        </w:tblPrEx>
        <w:trPr>
          <w:trHeight w:val="1646"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20441DC8">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6809" w:type="dxa"/>
            <w:tcBorders>
              <w:top w:val="nil"/>
              <w:left w:val="nil"/>
              <w:bottom w:val="single" w:color="auto" w:sz="4" w:space="0"/>
              <w:right w:val="single" w:color="auto" w:sz="4" w:space="0"/>
            </w:tcBorders>
            <w:shd w:val="clear" w:color="auto" w:fill="auto"/>
            <w:vAlign w:val="center"/>
          </w:tcPr>
          <w:p w14:paraId="7C373D93">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产品中分体机的压缩机情况：1、具有摆动式压缩机；2、压缩机、P板与主机同一品牌；3、锯齿贯流风扇及主机同一品牌；每符合一项得2分，最高得6分。（要求提供第三方检测机构出具的检测报告，或者制造商公开发行的样册说明书，或者制造商公开的其他证明材料，否则不得分）。</w:t>
            </w:r>
          </w:p>
        </w:tc>
        <w:tc>
          <w:tcPr>
            <w:tcW w:w="511" w:type="dxa"/>
            <w:tcBorders>
              <w:top w:val="nil"/>
              <w:left w:val="nil"/>
              <w:bottom w:val="single" w:color="auto" w:sz="4" w:space="0"/>
              <w:right w:val="single" w:color="auto" w:sz="4" w:space="0"/>
            </w:tcBorders>
            <w:shd w:val="clear" w:color="auto" w:fill="auto"/>
            <w:vAlign w:val="center"/>
          </w:tcPr>
          <w:p w14:paraId="2789AB8E">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698" w:type="dxa"/>
            <w:tcBorders>
              <w:top w:val="nil"/>
              <w:left w:val="nil"/>
              <w:bottom w:val="single" w:color="auto" w:sz="4" w:space="0"/>
              <w:right w:val="single" w:color="auto" w:sz="4" w:space="0"/>
            </w:tcBorders>
            <w:shd w:val="clear" w:color="auto" w:fill="auto"/>
            <w:vAlign w:val="center"/>
          </w:tcPr>
          <w:p w14:paraId="05C2BB77">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2F9BBF86">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室外机技术</w:t>
            </w:r>
          </w:p>
        </w:tc>
      </w:tr>
      <w:tr w14:paraId="2DDFEC1B">
        <w:tblPrEx>
          <w:tblCellMar>
            <w:top w:w="0" w:type="dxa"/>
            <w:left w:w="108" w:type="dxa"/>
            <w:bottom w:w="0" w:type="dxa"/>
            <w:right w:w="108" w:type="dxa"/>
          </w:tblCellMar>
        </w:tblPrEx>
        <w:trPr>
          <w:trHeight w:val="1486"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45AA19ED">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6809" w:type="dxa"/>
            <w:tcBorders>
              <w:top w:val="nil"/>
              <w:left w:val="nil"/>
              <w:bottom w:val="single" w:color="auto" w:sz="4" w:space="0"/>
              <w:right w:val="single" w:color="auto" w:sz="4" w:space="0"/>
            </w:tcBorders>
            <w:shd w:val="clear" w:color="auto" w:fill="auto"/>
            <w:vAlign w:val="center"/>
          </w:tcPr>
          <w:p w14:paraId="7494DC5A">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产品中分体机情况：1、内外机双静音功能；2、断电记忆功能。以上功能每具备一项得2分，最高得4分。（要求提供第三方检测机构出具的检测报告，或者制造商公开发行的样册说明书，或者制造商公开的其他证明材料，否则不得分）。</w:t>
            </w:r>
          </w:p>
        </w:tc>
        <w:tc>
          <w:tcPr>
            <w:tcW w:w="511" w:type="dxa"/>
            <w:tcBorders>
              <w:top w:val="nil"/>
              <w:left w:val="nil"/>
              <w:bottom w:val="single" w:color="auto" w:sz="4" w:space="0"/>
              <w:right w:val="single" w:color="auto" w:sz="4" w:space="0"/>
            </w:tcBorders>
            <w:shd w:val="clear" w:color="auto" w:fill="auto"/>
            <w:vAlign w:val="center"/>
          </w:tcPr>
          <w:p w14:paraId="3D0A9406">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698" w:type="dxa"/>
            <w:tcBorders>
              <w:top w:val="nil"/>
              <w:left w:val="nil"/>
              <w:bottom w:val="single" w:color="auto" w:sz="4" w:space="0"/>
              <w:right w:val="single" w:color="auto" w:sz="4" w:space="0"/>
            </w:tcBorders>
            <w:shd w:val="clear" w:color="auto" w:fill="auto"/>
            <w:vAlign w:val="center"/>
          </w:tcPr>
          <w:p w14:paraId="736C8D81">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54EF22E4">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产品功能性</w:t>
            </w:r>
          </w:p>
        </w:tc>
      </w:tr>
      <w:tr w14:paraId="6F1B4121">
        <w:tblPrEx>
          <w:tblCellMar>
            <w:top w:w="0" w:type="dxa"/>
            <w:left w:w="108" w:type="dxa"/>
            <w:bottom w:w="0" w:type="dxa"/>
            <w:right w:w="108" w:type="dxa"/>
          </w:tblCellMar>
        </w:tblPrEx>
        <w:trPr>
          <w:trHeight w:val="2062"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40318629">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6809" w:type="dxa"/>
            <w:tcBorders>
              <w:top w:val="nil"/>
              <w:left w:val="nil"/>
              <w:bottom w:val="single" w:color="auto" w:sz="4" w:space="0"/>
              <w:right w:val="single" w:color="auto" w:sz="4" w:space="0"/>
            </w:tcBorders>
            <w:shd w:val="clear" w:color="auto" w:fill="auto"/>
            <w:vAlign w:val="center"/>
          </w:tcPr>
          <w:p w14:paraId="060A1BE9">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投标产品中多联机情况：</w:t>
            </w:r>
          </w:p>
          <w:p w14:paraId="36FCE748">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①多联机的室内机有两个电子膨胀阀能够独立调节温度、湿度的，符合得2分，其余不得分；</w:t>
            </w:r>
          </w:p>
          <w:p w14:paraId="4AE892D7">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②多联机产品拥有热回收技术，可回收利用室外机产生的废热，系统实现更节能的运转的，符合得2分，其余不得分；</w:t>
            </w:r>
          </w:p>
          <w:p w14:paraId="5343147C">
            <w:pPr>
              <w:widowControl/>
              <w:numPr>
                <w:ilvl w:val="255"/>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③多联机系统具有控制APP，可进行远程操作，实时监测设备运行状况，可实现智能化便捷管理的，符合得1分，其余不得分；</w:t>
            </w:r>
          </w:p>
        </w:tc>
        <w:tc>
          <w:tcPr>
            <w:tcW w:w="511" w:type="dxa"/>
            <w:tcBorders>
              <w:top w:val="nil"/>
              <w:left w:val="nil"/>
              <w:bottom w:val="single" w:color="auto" w:sz="4" w:space="0"/>
              <w:right w:val="single" w:color="auto" w:sz="4" w:space="0"/>
            </w:tcBorders>
            <w:shd w:val="clear" w:color="auto" w:fill="auto"/>
            <w:vAlign w:val="center"/>
          </w:tcPr>
          <w:p w14:paraId="1BA980F2">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98" w:type="dxa"/>
            <w:tcBorders>
              <w:top w:val="nil"/>
              <w:left w:val="nil"/>
              <w:bottom w:val="single" w:color="auto" w:sz="4" w:space="0"/>
              <w:right w:val="single" w:color="auto" w:sz="4" w:space="0"/>
            </w:tcBorders>
            <w:shd w:val="clear" w:color="auto" w:fill="auto"/>
            <w:vAlign w:val="center"/>
          </w:tcPr>
          <w:p w14:paraId="452A4DB5">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070C798A">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产品功能性</w:t>
            </w:r>
          </w:p>
        </w:tc>
      </w:tr>
      <w:tr w14:paraId="5B7B8E74">
        <w:tblPrEx>
          <w:tblCellMar>
            <w:top w:w="0" w:type="dxa"/>
            <w:left w:w="108" w:type="dxa"/>
            <w:bottom w:w="0" w:type="dxa"/>
            <w:right w:w="108" w:type="dxa"/>
          </w:tblCellMar>
        </w:tblPrEx>
        <w:trPr>
          <w:trHeight w:val="1010"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2DEA4CEC">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6809" w:type="dxa"/>
            <w:tcBorders>
              <w:top w:val="nil"/>
              <w:left w:val="nil"/>
              <w:bottom w:val="single" w:color="auto" w:sz="4" w:space="0"/>
              <w:right w:val="single" w:color="auto" w:sz="4" w:space="0"/>
            </w:tcBorders>
            <w:shd w:val="clear" w:color="auto" w:fill="auto"/>
            <w:vAlign w:val="center"/>
          </w:tcPr>
          <w:p w14:paraId="00125D1C">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质保期不少于4年。4年原厂质保基础上，每增加一年原厂质保得1分，最多得2分（以整机的质保期为计算依据，要求提供质保期承诺函）</w:t>
            </w:r>
          </w:p>
        </w:tc>
        <w:tc>
          <w:tcPr>
            <w:tcW w:w="511" w:type="dxa"/>
            <w:tcBorders>
              <w:top w:val="nil"/>
              <w:left w:val="nil"/>
              <w:bottom w:val="single" w:color="auto" w:sz="4" w:space="0"/>
              <w:right w:val="single" w:color="auto" w:sz="4" w:space="0"/>
            </w:tcBorders>
            <w:shd w:val="clear" w:color="auto" w:fill="auto"/>
            <w:vAlign w:val="center"/>
          </w:tcPr>
          <w:p w14:paraId="5DB494E1">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98" w:type="dxa"/>
            <w:tcBorders>
              <w:top w:val="nil"/>
              <w:left w:val="nil"/>
              <w:bottom w:val="single" w:color="auto" w:sz="4" w:space="0"/>
              <w:right w:val="single" w:color="auto" w:sz="4" w:space="0"/>
            </w:tcBorders>
            <w:shd w:val="clear" w:color="auto" w:fill="auto"/>
            <w:vAlign w:val="center"/>
          </w:tcPr>
          <w:p w14:paraId="5BF77EAB">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3CF5F314">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质保期</w:t>
            </w:r>
          </w:p>
        </w:tc>
      </w:tr>
      <w:tr w14:paraId="7E640551">
        <w:tblPrEx>
          <w:tblCellMar>
            <w:top w:w="0" w:type="dxa"/>
            <w:left w:w="108" w:type="dxa"/>
            <w:bottom w:w="0" w:type="dxa"/>
            <w:right w:w="108" w:type="dxa"/>
          </w:tblCellMar>
        </w:tblPrEx>
        <w:trPr>
          <w:trHeight w:val="983"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6047EC69">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6809" w:type="dxa"/>
            <w:tcBorders>
              <w:top w:val="nil"/>
              <w:left w:val="nil"/>
              <w:bottom w:val="single" w:color="auto" w:sz="4" w:space="0"/>
              <w:right w:val="single" w:color="auto" w:sz="4" w:space="0"/>
            </w:tcBorders>
            <w:shd w:val="clear" w:color="auto" w:fill="auto"/>
            <w:vAlign w:val="center"/>
          </w:tcPr>
          <w:p w14:paraId="5163CC89">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安装材料、辅助材料:提供铜管、安装支架、保温材料提供符合国家标准的相关检测报告。                                                ①1.5匹-2匹铜管壁厚≥0.8mm；符合得0.5分，以相关检测报告为准，否则不得分。                                                   ②外机支架提供符合国家标准《GB/T35753-2017》的空调支架检测报告的得0.5分，以符合国家标准的相关检测报告为准，否则不得分。                                                                   ③外机支架使用304不锈钢（同时配备不锈钢膨胀及螺栓不少于6颗）的得1分，以相关检测报告为准，否则不得分。                       </w:t>
            </w:r>
          </w:p>
          <w:p w14:paraId="7323B5AE">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④空调保温材料厚度≥15mm的得1分，以检测报告为准，否则不得分。</w:t>
            </w:r>
          </w:p>
        </w:tc>
        <w:tc>
          <w:tcPr>
            <w:tcW w:w="511" w:type="dxa"/>
            <w:tcBorders>
              <w:top w:val="nil"/>
              <w:left w:val="nil"/>
              <w:bottom w:val="single" w:color="auto" w:sz="4" w:space="0"/>
              <w:right w:val="single" w:color="auto" w:sz="4" w:space="0"/>
            </w:tcBorders>
            <w:shd w:val="clear" w:color="auto" w:fill="auto"/>
            <w:vAlign w:val="center"/>
          </w:tcPr>
          <w:p w14:paraId="77C417B8">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98" w:type="dxa"/>
            <w:tcBorders>
              <w:top w:val="nil"/>
              <w:left w:val="nil"/>
              <w:bottom w:val="single" w:color="auto" w:sz="4" w:space="0"/>
              <w:right w:val="single" w:color="auto" w:sz="4" w:space="0"/>
            </w:tcBorders>
            <w:shd w:val="clear" w:color="auto" w:fill="auto"/>
            <w:vAlign w:val="center"/>
          </w:tcPr>
          <w:p w14:paraId="362F2E39">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6E628363">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材料、辅料情况</w:t>
            </w:r>
          </w:p>
        </w:tc>
      </w:tr>
      <w:tr w14:paraId="61CD05C1">
        <w:tblPrEx>
          <w:tblCellMar>
            <w:top w:w="0" w:type="dxa"/>
            <w:left w:w="108" w:type="dxa"/>
            <w:bottom w:w="0" w:type="dxa"/>
            <w:right w:w="108" w:type="dxa"/>
          </w:tblCellMar>
        </w:tblPrEx>
        <w:trPr>
          <w:trHeight w:val="960"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74C302AE">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6809" w:type="dxa"/>
            <w:tcBorders>
              <w:top w:val="nil"/>
              <w:left w:val="nil"/>
              <w:bottom w:val="single" w:color="auto" w:sz="4" w:space="0"/>
              <w:right w:val="single" w:color="auto" w:sz="4" w:space="0"/>
            </w:tcBorders>
            <w:shd w:val="clear" w:color="auto" w:fill="auto"/>
            <w:vAlign w:val="center"/>
          </w:tcPr>
          <w:p w14:paraId="3BAAEEF0">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根据本项目重难点、本项目的实际情况、安全施工措施等提供保证措施方案。保证提前采购，及时安装，调试运行，能与精装修相衔接，提前安装空调相关的支架、机体和管线，（完全符合得2分，部分符合得1分，不符合不得分）。</w:t>
            </w:r>
          </w:p>
        </w:tc>
        <w:tc>
          <w:tcPr>
            <w:tcW w:w="511" w:type="dxa"/>
            <w:tcBorders>
              <w:top w:val="nil"/>
              <w:left w:val="nil"/>
              <w:bottom w:val="single" w:color="auto" w:sz="4" w:space="0"/>
              <w:right w:val="single" w:color="auto" w:sz="4" w:space="0"/>
            </w:tcBorders>
            <w:shd w:val="clear" w:color="auto" w:fill="auto"/>
            <w:vAlign w:val="center"/>
          </w:tcPr>
          <w:p w14:paraId="4DEEEC75">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98" w:type="dxa"/>
            <w:tcBorders>
              <w:top w:val="nil"/>
              <w:left w:val="nil"/>
              <w:bottom w:val="single" w:color="auto" w:sz="4" w:space="0"/>
              <w:right w:val="single" w:color="auto" w:sz="4" w:space="0"/>
            </w:tcBorders>
            <w:shd w:val="clear" w:color="auto" w:fill="auto"/>
            <w:vAlign w:val="center"/>
          </w:tcPr>
          <w:p w14:paraId="1D99F9D7">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w:t>
            </w:r>
          </w:p>
        </w:tc>
        <w:tc>
          <w:tcPr>
            <w:tcW w:w="1236" w:type="dxa"/>
            <w:tcBorders>
              <w:top w:val="nil"/>
              <w:left w:val="nil"/>
              <w:bottom w:val="single" w:color="auto" w:sz="4" w:space="0"/>
              <w:right w:val="single" w:color="auto" w:sz="4" w:space="0"/>
            </w:tcBorders>
            <w:shd w:val="clear" w:color="auto" w:fill="auto"/>
            <w:vAlign w:val="center"/>
          </w:tcPr>
          <w:p w14:paraId="19A6B650">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保证措施</w:t>
            </w:r>
          </w:p>
        </w:tc>
      </w:tr>
      <w:tr w14:paraId="3621F8F8">
        <w:tblPrEx>
          <w:tblCellMar>
            <w:top w:w="0" w:type="dxa"/>
            <w:left w:w="108" w:type="dxa"/>
            <w:bottom w:w="0" w:type="dxa"/>
            <w:right w:w="108" w:type="dxa"/>
          </w:tblCellMar>
        </w:tblPrEx>
        <w:trPr>
          <w:trHeight w:val="1590"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AF46AAD">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6809" w:type="dxa"/>
            <w:tcBorders>
              <w:top w:val="nil"/>
              <w:left w:val="nil"/>
              <w:bottom w:val="single" w:color="auto" w:sz="4" w:space="0"/>
              <w:right w:val="single" w:color="auto" w:sz="4" w:space="0"/>
            </w:tcBorders>
            <w:shd w:val="clear" w:color="auto" w:fill="auto"/>
            <w:vAlign w:val="center"/>
          </w:tcPr>
          <w:p w14:paraId="2D00E330">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组织实施方案：（1）提供项目实施、安装方案并符合采购需求；（2）提供功能测试、试运行及验收方案并符合采购需求；（3）提供培训方案及培训人员符合采购需求；（4）供货进度实施及进度保障措施方案。以上每条，工作思路和要点内容完全符合得0.25分；不符合得0分。共1分。</w:t>
            </w:r>
          </w:p>
        </w:tc>
        <w:tc>
          <w:tcPr>
            <w:tcW w:w="511" w:type="dxa"/>
            <w:tcBorders>
              <w:top w:val="nil"/>
              <w:left w:val="nil"/>
              <w:bottom w:val="single" w:color="auto" w:sz="4" w:space="0"/>
              <w:right w:val="single" w:color="auto" w:sz="4" w:space="0"/>
            </w:tcBorders>
            <w:shd w:val="clear" w:color="auto" w:fill="auto"/>
            <w:vAlign w:val="center"/>
          </w:tcPr>
          <w:p w14:paraId="59737442">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98" w:type="dxa"/>
            <w:tcBorders>
              <w:top w:val="nil"/>
              <w:left w:val="nil"/>
              <w:bottom w:val="single" w:color="auto" w:sz="4" w:space="0"/>
              <w:right w:val="single" w:color="auto" w:sz="4" w:space="0"/>
            </w:tcBorders>
            <w:shd w:val="clear" w:color="auto" w:fill="auto"/>
            <w:vAlign w:val="center"/>
          </w:tcPr>
          <w:p w14:paraId="036F0A09">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w:t>
            </w:r>
          </w:p>
        </w:tc>
        <w:tc>
          <w:tcPr>
            <w:tcW w:w="1236" w:type="dxa"/>
            <w:tcBorders>
              <w:top w:val="nil"/>
              <w:left w:val="nil"/>
              <w:bottom w:val="single" w:color="auto" w:sz="4" w:space="0"/>
              <w:right w:val="single" w:color="auto" w:sz="4" w:space="0"/>
            </w:tcBorders>
            <w:shd w:val="clear" w:color="auto" w:fill="auto"/>
            <w:vAlign w:val="center"/>
          </w:tcPr>
          <w:p w14:paraId="379D25BF">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实施方案</w:t>
            </w:r>
          </w:p>
        </w:tc>
      </w:tr>
      <w:tr w14:paraId="1C8C464C">
        <w:tblPrEx>
          <w:tblCellMar>
            <w:top w:w="0" w:type="dxa"/>
            <w:left w:w="108" w:type="dxa"/>
            <w:bottom w:w="0" w:type="dxa"/>
            <w:right w:w="108" w:type="dxa"/>
          </w:tblCellMar>
        </w:tblPrEx>
        <w:trPr>
          <w:trHeight w:val="2523"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0EAD5BC5">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6809" w:type="dxa"/>
            <w:tcBorders>
              <w:top w:val="nil"/>
              <w:left w:val="nil"/>
              <w:bottom w:val="single" w:color="auto" w:sz="4" w:space="0"/>
              <w:right w:val="single" w:color="auto" w:sz="4" w:space="0"/>
            </w:tcBorders>
            <w:shd w:val="clear" w:color="auto" w:fill="auto"/>
            <w:vAlign w:val="center"/>
          </w:tcPr>
          <w:p w14:paraId="4A070B50">
            <w:pPr>
              <w:widowControl/>
              <w:numPr>
                <w:ilvl w:val="0"/>
                <w:numId w:val="1"/>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本项目负责人具有类似项目建设经验</w:t>
            </w:r>
            <w:r>
              <w:rPr>
                <w:rFonts w:ascii="宋体" w:hAnsi="宋体" w:cs="宋体"/>
                <w:color w:val="auto"/>
                <w:kern w:val="0"/>
                <w:sz w:val="24"/>
                <w:highlight w:val="none"/>
              </w:rPr>
              <w:t>并提供相关证明材料</w:t>
            </w:r>
            <w:r>
              <w:rPr>
                <w:rFonts w:hint="eastAsia" w:ascii="宋体" w:hAnsi="宋体" w:cs="宋体"/>
                <w:color w:val="auto"/>
                <w:kern w:val="0"/>
                <w:sz w:val="24"/>
                <w:highlight w:val="none"/>
              </w:rPr>
              <w:t>得2分</w:t>
            </w:r>
            <w:r>
              <w:rPr>
                <w:rFonts w:hint="eastAsia" w:ascii="宋体" w:hAnsi="宋体" w:cs="宋体"/>
                <w:color w:val="auto"/>
                <w:kern w:val="0"/>
                <w:sz w:val="24"/>
                <w:highlight w:val="none"/>
              </w:rPr>
              <w:t>，否则不得分（提供合同复印件或业主证明）；</w:t>
            </w:r>
          </w:p>
          <w:p w14:paraId="6E69B2F9">
            <w:pPr>
              <w:widowControl/>
              <w:numPr>
                <w:ilvl w:val="0"/>
                <w:numId w:val="1"/>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团队人员含有与项目实施相关的设备安装、质量管控、资料管理、材料管理、安全管理、高空作业等技术能力，上述内容完全符合得2分；部分符合得1分；不符合不得分。（提供证书复印件或合同复印件或业主证明）；</w:t>
            </w:r>
          </w:p>
          <w:p w14:paraId="05BF07F5">
            <w:pPr>
              <w:widowControl/>
              <w:numPr>
                <w:ilvl w:val="255"/>
                <w:numId w:val="0"/>
              </w:numPr>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3.投入本项目的团队人员数量配置大于等于15人的得1分，人员数量配置10至14人的得0.5分，人员数量配置少于10人的不得分。提供团队人员在投标人单位的社保缴纳证明，否则此项不得分。</w:t>
            </w:r>
          </w:p>
        </w:tc>
        <w:tc>
          <w:tcPr>
            <w:tcW w:w="511" w:type="dxa"/>
            <w:tcBorders>
              <w:top w:val="nil"/>
              <w:left w:val="nil"/>
              <w:bottom w:val="single" w:color="auto" w:sz="4" w:space="0"/>
              <w:right w:val="single" w:color="auto" w:sz="4" w:space="0"/>
            </w:tcBorders>
            <w:shd w:val="clear" w:color="auto" w:fill="auto"/>
            <w:vAlign w:val="center"/>
          </w:tcPr>
          <w:p w14:paraId="4FA4CA58">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98" w:type="dxa"/>
            <w:tcBorders>
              <w:top w:val="nil"/>
              <w:left w:val="nil"/>
              <w:bottom w:val="single" w:color="auto" w:sz="4" w:space="0"/>
              <w:right w:val="single" w:color="auto" w:sz="4" w:space="0"/>
            </w:tcBorders>
            <w:shd w:val="clear" w:color="auto" w:fill="auto"/>
            <w:vAlign w:val="center"/>
          </w:tcPr>
          <w:p w14:paraId="610EC948">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客</w:t>
            </w:r>
            <w:r>
              <w:rPr>
                <w:rFonts w:hint="eastAsia" w:ascii="宋体" w:hAnsi="宋体" w:cs="宋体"/>
                <w:color w:val="auto"/>
                <w:kern w:val="0"/>
                <w:sz w:val="24"/>
                <w:highlight w:val="none"/>
              </w:rPr>
              <w:t>观</w:t>
            </w:r>
          </w:p>
        </w:tc>
        <w:tc>
          <w:tcPr>
            <w:tcW w:w="1236" w:type="dxa"/>
            <w:tcBorders>
              <w:top w:val="nil"/>
              <w:left w:val="nil"/>
              <w:bottom w:val="single" w:color="auto" w:sz="4" w:space="0"/>
              <w:right w:val="single" w:color="auto" w:sz="4" w:space="0"/>
            </w:tcBorders>
            <w:shd w:val="clear" w:color="auto" w:fill="auto"/>
            <w:vAlign w:val="center"/>
          </w:tcPr>
          <w:p w14:paraId="6BBA5988">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项目负责人及技术力量安排</w:t>
            </w:r>
          </w:p>
        </w:tc>
      </w:tr>
      <w:tr w14:paraId="788BE92A">
        <w:tblPrEx>
          <w:tblCellMar>
            <w:top w:w="0" w:type="dxa"/>
            <w:left w:w="108" w:type="dxa"/>
            <w:bottom w:w="0" w:type="dxa"/>
            <w:right w:w="108" w:type="dxa"/>
          </w:tblCellMar>
        </w:tblPrEx>
        <w:trPr>
          <w:trHeight w:val="312" w:hRule="atLeast"/>
        </w:trPr>
        <w:tc>
          <w:tcPr>
            <w:tcW w:w="506" w:type="dxa"/>
            <w:vMerge w:val="restart"/>
            <w:tcBorders>
              <w:top w:val="nil"/>
              <w:left w:val="single" w:color="auto" w:sz="4" w:space="0"/>
              <w:bottom w:val="single" w:color="auto" w:sz="4" w:space="0"/>
              <w:right w:val="single" w:color="auto" w:sz="4" w:space="0"/>
            </w:tcBorders>
            <w:shd w:val="clear" w:color="auto" w:fill="auto"/>
            <w:vAlign w:val="center"/>
          </w:tcPr>
          <w:p w14:paraId="3A729BD0">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6809" w:type="dxa"/>
            <w:vMerge w:val="restart"/>
            <w:tcBorders>
              <w:top w:val="nil"/>
              <w:left w:val="single" w:color="auto" w:sz="4" w:space="0"/>
              <w:bottom w:val="single" w:color="auto" w:sz="4" w:space="0"/>
              <w:right w:val="single" w:color="auto" w:sz="4" w:space="0"/>
            </w:tcBorders>
            <w:shd w:val="clear" w:color="auto" w:fill="auto"/>
            <w:vAlign w:val="center"/>
          </w:tcPr>
          <w:p w14:paraId="26E95E6A">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投标人提供24小时的设备维修服务。</w:t>
            </w:r>
          </w:p>
          <w:p w14:paraId="695DC0C1">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①维修人员接到维修电话后需在4小时内赶到现场。提供实施方案（符合得1分，不符合不得分）；</w:t>
            </w:r>
          </w:p>
          <w:p w14:paraId="17C6DE27">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②在质量保证期内的工作应包括对所有设备系统常规检查、调整、润滑、冷媒补充等（符合得1分，不符合不得分）；</w:t>
            </w:r>
          </w:p>
          <w:p w14:paraId="261D2B15">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③投标人承诺在质量保证期届满，投标人工程师和采购人代表将对设备进行一次测试，任何故障须由投标人解决并取得采购人的最终认可（符合得1分，不符合不得分）。</w:t>
            </w:r>
          </w:p>
        </w:tc>
        <w:tc>
          <w:tcPr>
            <w:tcW w:w="511" w:type="dxa"/>
            <w:vMerge w:val="restart"/>
            <w:tcBorders>
              <w:top w:val="nil"/>
              <w:left w:val="single" w:color="auto" w:sz="4" w:space="0"/>
              <w:bottom w:val="single" w:color="auto" w:sz="4" w:space="0"/>
              <w:right w:val="single" w:color="auto" w:sz="4" w:space="0"/>
            </w:tcBorders>
            <w:shd w:val="clear" w:color="auto" w:fill="auto"/>
            <w:vAlign w:val="center"/>
          </w:tcPr>
          <w:p w14:paraId="65858EA3">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98" w:type="dxa"/>
            <w:vMerge w:val="restart"/>
            <w:tcBorders>
              <w:top w:val="nil"/>
              <w:left w:val="single" w:color="auto" w:sz="4" w:space="0"/>
              <w:bottom w:val="single" w:color="auto" w:sz="4" w:space="0"/>
              <w:right w:val="single" w:color="auto" w:sz="4" w:space="0"/>
            </w:tcBorders>
            <w:shd w:val="clear" w:color="auto" w:fill="auto"/>
            <w:vAlign w:val="center"/>
          </w:tcPr>
          <w:p w14:paraId="301E76BB">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574AD8AA">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售后服务方案</w:t>
            </w:r>
          </w:p>
        </w:tc>
      </w:tr>
      <w:tr w14:paraId="07D86EE8">
        <w:tblPrEx>
          <w:tblCellMar>
            <w:top w:w="0" w:type="dxa"/>
            <w:left w:w="108" w:type="dxa"/>
            <w:bottom w:w="0" w:type="dxa"/>
            <w:right w:w="108" w:type="dxa"/>
          </w:tblCellMar>
        </w:tblPrEx>
        <w:trPr>
          <w:trHeight w:val="573" w:hRule="atLeast"/>
        </w:trPr>
        <w:tc>
          <w:tcPr>
            <w:tcW w:w="506" w:type="dxa"/>
            <w:vMerge w:val="continue"/>
            <w:tcBorders>
              <w:top w:val="nil"/>
              <w:left w:val="single" w:color="auto" w:sz="4" w:space="0"/>
              <w:bottom w:val="single" w:color="auto" w:sz="4" w:space="0"/>
              <w:right w:val="single" w:color="auto" w:sz="4" w:space="0"/>
            </w:tcBorders>
            <w:vAlign w:val="center"/>
          </w:tcPr>
          <w:p w14:paraId="1CAECBD6">
            <w:pPr>
              <w:widowControl/>
              <w:adjustRightInd/>
              <w:jc w:val="left"/>
              <w:rPr>
                <w:rFonts w:hint="eastAsia" w:ascii="宋体" w:hAnsi="宋体" w:cs="宋体"/>
                <w:color w:val="auto"/>
                <w:kern w:val="0"/>
                <w:sz w:val="24"/>
                <w:highlight w:val="none"/>
              </w:rPr>
            </w:pPr>
          </w:p>
        </w:tc>
        <w:tc>
          <w:tcPr>
            <w:tcW w:w="6809" w:type="dxa"/>
            <w:vMerge w:val="continue"/>
            <w:tcBorders>
              <w:top w:val="nil"/>
              <w:left w:val="single" w:color="auto" w:sz="4" w:space="0"/>
              <w:bottom w:val="single" w:color="auto" w:sz="4" w:space="0"/>
              <w:right w:val="single" w:color="auto" w:sz="4" w:space="0"/>
            </w:tcBorders>
            <w:vAlign w:val="center"/>
          </w:tcPr>
          <w:p w14:paraId="13BDFBFE">
            <w:pPr>
              <w:widowControl/>
              <w:adjustRightInd/>
              <w:jc w:val="left"/>
              <w:rPr>
                <w:rFonts w:hint="eastAsia" w:ascii="宋体" w:hAnsi="宋体" w:cs="宋体"/>
                <w:color w:val="auto"/>
                <w:kern w:val="0"/>
                <w:sz w:val="24"/>
                <w:highlight w:val="none"/>
              </w:rPr>
            </w:pPr>
          </w:p>
        </w:tc>
        <w:tc>
          <w:tcPr>
            <w:tcW w:w="511" w:type="dxa"/>
            <w:vMerge w:val="continue"/>
            <w:tcBorders>
              <w:top w:val="nil"/>
              <w:left w:val="single" w:color="auto" w:sz="4" w:space="0"/>
              <w:bottom w:val="single" w:color="auto" w:sz="4" w:space="0"/>
              <w:right w:val="single" w:color="auto" w:sz="4" w:space="0"/>
            </w:tcBorders>
            <w:vAlign w:val="center"/>
          </w:tcPr>
          <w:p w14:paraId="4CDCE103">
            <w:pPr>
              <w:widowControl/>
              <w:adjustRightInd/>
              <w:jc w:val="left"/>
              <w:rPr>
                <w:rFonts w:hint="eastAsia" w:ascii="宋体" w:hAnsi="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14:paraId="64D6EC61">
            <w:pPr>
              <w:widowControl/>
              <w:adjustRightInd/>
              <w:jc w:val="left"/>
              <w:rPr>
                <w:rFonts w:hint="eastAsia" w:ascii="宋体" w:hAnsi="宋体" w:cs="宋体"/>
                <w:color w:val="auto"/>
                <w:kern w:val="0"/>
                <w:sz w:val="24"/>
                <w:highlight w:val="none"/>
              </w:rPr>
            </w:pPr>
          </w:p>
        </w:tc>
        <w:tc>
          <w:tcPr>
            <w:tcW w:w="1236" w:type="dxa"/>
            <w:vMerge w:val="continue"/>
            <w:tcBorders>
              <w:top w:val="nil"/>
              <w:left w:val="single" w:color="auto" w:sz="4" w:space="0"/>
              <w:bottom w:val="single" w:color="auto" w:sz="4" w:space="0"/>
              <w:right w:val="single" w:color="auto" w:sz="4" w:space="0"/>
            </w:tcBorders>
            <w:vAlign w:val="center"/>
          </w:tcPr>
          <w:p w14:paraId="215BC38C">
            <w:pPr>
              <w:widowControl/>
              <w:adjustRightInd/>
              <w:jc w:val="left"/>
              <w:rPr>
                <w:rFonts w:hint="eastAsia" w:ascii="宋体" w:hAnsi="宋体" w:cs="宋体"/>
                <w:color w:val="auto"/>
                <w:kern w:val="0"/>
                <w:sz w:val="24"/>
                <w:highlight w:val="none"/>
              </w:rPr>
            </w:pPr>
          </w:p>
        </w:tc>
      </w:tr>
      <w:tr w14:paraId="5E869CC2">
        <w:tblPrEx>
          <w:tblCellMar>
            <w:top w:w="0" w:type="dxa"/>
            <w:left w:w="108" w:type="dxa"/>
            <w:bottom w:w="0" w:type="dxa"/>
            <w:right w:w="108" w:type="dxa"/>
          </w:tblCellMar>
        </w:tblPrEx>
        <w:trPr>
          <w:trHeight w:val="2241"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8207E5D">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6809" w:type="dxa"/>
            <w:tcBorders>
              <w:top w:val="nil"/>
              <w:left w:val="nil"/>
              <w:bottom w:val="single" w:color="auto" w:sz="4" w:space="0"/>
              <w:right w:val="single" w:color="auto" w:sz="4" w:space="0"/>
            </w:tcBorders>
            <w:shd w:val="clear" w:color="auto" w:fill="auto"/>
            <w:vAlign w:val="center"/>
          </w:tcPr>
          <w:p w14:paraId="1900FAB2">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①根据投标单位提供的备品备件情况，备品备件清单内容完整、规格产地清楚，得1分；备品备件有但不完整的得0.5分；无备品备件的得0分。</w:t>
            </w:r>
          </w:p>
          <w:p w14:paraId="3557EA5A">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针对本次项目所有空调设备，质保期内每年上门增值服务一次，进行室内外机热交换器的清洗、消毒、冷凝排水系统的检测等维护保养（费用包含在投标报价中），承诺服务一年且承诺内容完整得1分，承诺服务二年且承诺内容完整得2分，否则不得分。</w:t>
            </w:r>
          </w:p>
          <w:p w14:paraId="64C4F7A3">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t>（提供备件备品清单和承诺）</w:t>
            </w:r>
          </w:p>
        </w:tc>
        <w:tc>
          <w:tcPr>
            <w:tcW w:w="511" w:type="dxa"/>
            <w:tcBorders>
              <w:top w:val="nil"/>
              <w:left w:val="nil"/>
              <w:bottom w:val="single" w:color="auto" w:sz="4" w:space="0"/>
              <w:right w:val="single" w:color="auto" w:sz="4" w:space="0"/>
            </w:tcBorders>
            <w:shd w:val="clear" w:color="auto" w:fill="auto"/>
            <w:vAlign w:val="center"/>
          </w:tcPr>
          <w:p w14:paraId="4F2C3BEF">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98" w:type="dxa"/>
            <w:tcBorders>
              <w:top w:val="nil"/>
              <w:left w:val="nil"/>
              <w:bottom w:val="single" w:color="auto" w:sz="4" w:space="0"/>
              <w:right w:val="single" w:color="auto" w:sz="4" w:space="0"/>
            </w:tcBorders>
            <w:shd w:val="clear" w:color="auto" w:fill="auto"/>
            <w:vAlign w:val="center"/>
          </w:tcPr>
          <w:p w14:paraId="6BA7EAEE">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w:t>
            </w:r>
          </w:p>
        </w:tc>
        <w:tc>
          <w:tcPr>
            <w:tcW w:w="1236" w:type="dxa"/>
            <w:tcBorders>
              <w:top w:val="nil"/>
              <w:left w:val="nil"/>
              <w:bottom w:val="single" w:color="auto" w:sz="4" w:space="0"/>
              <w:right w:val="single" w:color="auto" w:sz="4" w:space="0"/>
            </w:tcBorders>
            <w:shd w:val="clear" w:color="auto" w:fill="auto"/>
            <w:vAlign w:val="center"/>
          </w:tcPr>
          <w:p w14:paraId="5E1BF84B">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备品备件与承诺</w:t>
            </w:r>
          </w:p>
        </w:tc>
      </w:tr>
      <w:tr w14:paraId="4C52B036">
        <w:tblPrEx>
          <w:tblCellMar>
            <w:top w:w="0" w:type="dxa"/>
            <w:left w:w="108" w:type="dxa"/>
            <w:bottom w:w="0" w:type="dxa"/>
            <w:right w:w="108" w:type="dxa"/>
          </w:tblCellMar>
        </w:tblPrEx>
        <w:trPr>
          <w:trHeight w:val="3819"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FE64981">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6809" w:type="dxa"/>
            <w:tcBorders>
              <w:top w:val="nil"/>
              <w:left w:val="nil"/>
              <w:bottom w:val="single" w:color="auto" w:sz="4" w:space="0"/>
              <w:right w:val="single" w:color="auto" w:sz="4" w:space="0"/>
            </w:tcBorders>
            <w:shd w:val="clear" w:color="auto" w:fill="auto"/>
            <w:vAlign w:val="center"/>
          </w:tcPr>
          <w:p w14:paraId="5A0A4B30">
            <w:pPr>
              <w:widowControl/>
              <w:adjustRightInd/>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2F2BA517">
            <w:pPr>
              <w:widowControl/>
              <w:adjustRightInd/>
              <w:jc w:val="left"/>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4C2C5B76">
            <w:pPr>
              <w:widowControl/>
              <w:adjustRightInd/>
              <w:jc w:val="left"/>
              <w:rPr>
                <w:rFonts w:hint="eastAsia" w:ascii="宋体" w:hAnsi="宋体" w:cs="宋体"/>
                <w:color w:val="auto"/>
                <w:kern w:val="0"/>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color w:val="auto"/>
                <w:sz w:val="24"/>
                <w:highlight w:val="none"/>
                <w:u w:val="single"/>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color w:val="auto"/>
                <w:sz w:val="24"/>
                <w:highlight w:val="none"/>
                <w:u w:val="single"/>
              </w:rPr>
              <w:t>6%</w:t>
            </w:r>
            <w:r>
              <w:rPr>
                <w:rFonts w:hint="eastAsia" w:cs="仿宋_GB2312" w:asciiTheme="minorEastAsia" w:hAnsiTheme="minorEastAsia" w:eastAsiaTheme="minorEastAsia"/>
                <w:color w:val="auto"/>
                <w:sz w:val="24"/>
                <w:highlight w:val="none"/>
              </w:rPr>
              <w:t>的扣除，用扣除后的价格参加评审。</w:t>
            </w:r>
          </w:p>
        </w:tc>
        <w:tc>
          <w:tcPr>
            <w:tcW w:w="511" w:type="dxa"/>
            <w:tcBorders>
              <w:top w:val="nil"/>
              <w:left w:val="nil"/>
              <w:bottom w:val="single" w:color="auto" w:sz="4" w:space="0"/>
              <w:right w:val="single" w:color="auto" w:sz="4" w:space="0"/>
            </w:tcBorders>
            <w:shd w:val="clear" w:color="auto" w:fill="auto"/>
            <w:vAlign w:val="center"/>
          </w:tcPr>
          <w:p w14:paraId="4B0D9B41">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w:t>
            </w:r>
          </w:p>
        </w:tc>
        <w:tc>
          <w:tcPr>
            <w:tcW w:w="698" w:type="dxa"/>
            <w:tcBorders>
              <w:top w:val="nil"/>
              <w:left w:val="nil"/>
              <w:bottom w:val="single" w:color="auto" w:sz="4" w:space="0"/>
              <w:right w:val="single" w:color="auto" w:sz="4" w:space="0"/>
            </w:tcBorders>
            <w:shd w:val="clear" w:color="auto" w:fill="auto"/>
            <w:vAlign w:val="center"/>
          </w:tcPr>
          <w:p w14:paraId="3D0E0F39">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w:t>
            </w:r>
          </w:p>
        </w:tc>
        <w:tc>
          <w:tcPr>
            <w:tcW w:w="1236" w:type="dxa"/>
            <w:tcBorders>
              <w:top w:val="nil"/>
              <w:left w:val="nil"/>
              <w:bottom w:val="single" w:color="auto" w:sz="4" w:space="0"/>
              <w:right w:val="single" w:color="auto" w:sz="4" w:space="0"/>
            </w:tcBorders>
            <w:shd w:val="clear" w:color="auto" w:fill="auto"/>
            <w:vAlign w:val="center"/>
          </w:tcPr>
          <w:p w14:paraId="5ADC734C">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bl>
    <w:p w14:paraId="05FAD95B">
      <w:pPr>
        <w:rPr>
          <w:color w:val="auto"/>
          <w:highlight w:val="none"/>
        </w:rPr>
      </w:pPr>
    </w:p>
    <w:p w14:paraId="2840F43A">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7D99EDA">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3CFAFD0">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21EA50D">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EFE01F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38F8EB1">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0C97A7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BAC10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75C31B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400C6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E1FA252">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9CE6FB">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3C4A1E2">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0B88CAB">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FDCFD7">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7E4364">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36F97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2BEF54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9B40B07">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C04EF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80073DF">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905C5D">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31482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377627">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0F381821">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9E78FB">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024895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CFB34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F48A22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A626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1BDE3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495DB02">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BA417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751BE7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42CB84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304C5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FF8721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1AF86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21376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1BDBAE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0307087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6B54338">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CEA93AB">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5613D1A">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2DAEDEF9">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C7AAC59">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056397A3">
      <w:pPr>
        <w:pStyle w:val="26"/>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14:paraId="692A5017">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48C6FE7">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CC77B7">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4077701">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131580">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F646F06">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A42D587">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0B06D23">
      <w:pPr>
        <w:pStyle w:val="26"/>
        <w:snapToGrid w:val="0"/>
        <w:spacing w:line="360" w:lineRule="auto"/>
        <w:ind w:firstLine="0" w:firstLineChars="0"/>
        <w:rPr>
          <w:rFonts w:hint="eastAsia" w:cs="宋体"/>
          <w:color w:val="auto"/>
          <w:highlight w:val="none"/>
        </w:rPr>
      </w:pPr>
    </w:p>
    <w:bookmarkEnd w:id="30"/>
    <w:p w14:paraId="1E1CBBBB">
      <w:pPr>
        <w:widowControl/>
        <w:adjustRightInd/>
        <w:jc w:val="left"/>
        <w:rPr>
          <w:rFonts w:hint="eastAsia" w:ascii="宋体" w:hAnsi="宋体" w:cs="宋体"/>
          <w:b/>
          <w:color w:val="auto"/>
          <w:sz w:val="36"/>
          <w:szCs w:val="36"/>
          <w:highlight w:val="none"/>
        </w:rPr>
      </w:pPr>
      <w:bookmarkStart w:id="411" w:name="第五部分"/>
      <w:bookmarkStart w:id="412" w:name="_Toc86217003"/>
      <w:r>
        <w:rPr>
          <w:rFonts w:ascii="宋体" w:hAnsi="宋体" w:cs="宋体"/>
          <w:b/>
          <w:color w:val="auto"/>
          <w:sz w:val="36"/>
          <w:szCs w:val="36"/>
          <w:highlight w:val="none"/>
        </w:rPr>
        <w:br w:type="page"/>
      </w:r>
    </w:p>
    <w:p w14:paraId="0211C7A4">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A9D1304">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1064362">
      <w:pPr>
        <w:spacing w:line="480" w:lineRule="auto"/>
        <w:jc w:val="center"/>
        <w:rPr>
          <w:rFonts w:hint="eastAsia" w:ascii="宋体" w:hAnsi="宋体" w:cs="宋体"/>
          <w:b/>
          <w:color w:val="auto"/>
          <w:sz w:val="28"/>
          <w:szCs w:val="28"/>
          <w:highlight w:val="none"/>
        </w:rPr>
      </w:pPr>
    </w:p>
    <w:p w14:paraId="24158517">
      <w:pPr>
        <w:spacing w:line="480" w:lineRule="auto"/>
        <w:jc w:val="center"/>
        <w:rPr>
          <w:rFonts w:hint="eastAsia" w:ascii="宋体" w:hAnsi="宋体" w:cs="宋体"/>
          <w:b/>
          <w:color w:val="auto"/>
          <w:sz w:val="24"/>
          <w:highlight w:val="none"/>
        </w:rPr>
      </w:pPr>
    </w:p>
    <w:p w14:paraId="28390B59">
      <w:pPr>
        <w:spacing w:line="480" w:lineRule="auto"/>
        <w:jc w:val="center"/>
        <w:rPr>
          <w:rFonts w:hint="eastAsia" w:ascii="宋体" w:hAnsi="宋体" w:cs="宋体"/>
          <w:b/>
          <w:color w:val="auto"/>
          <w:sz w:val="24"/>
          <w:highlight w:val="none"/>
        </w:rPr>
      </w:pPr>
    </w:p>
    <w:p w14:paraId="6E6018D6">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53690F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5D50205F">
      <w:pPr>
        <w:pStyle w:val="701"/>
        <w:rPr>
          <w:rFonts w:hint="eastAsia" w:ascii="宋体" w:hAnsi="宋体" w:cs="宋体"/>
          <w:color w:val="auto"/>
          <w:szCs w:val="24"/>
          <w:highlight w:val="none"/>
        </w:rPr>
      </w:pPr>
    </w:p>
    <w:p w14:paraId="39FCBF99">
      <w:pPr>
        <w:pStyle w:val="701"/>
        <w:rPr>
          <w:rFonts w:hint="eastAsia" w:ascii="宋体" w:hAnsi="宋体" w:cs="宋体"/>
          <w:color w:val="auto"/>
          <w:szCs w:val="24"/>
          <w:highlight w:val="none"/>
        </w:rPr>
      </w:pPr>
    </w:p>
    <w:p w14:paraId="5FBC63F6">
      <w:pPr>
        <w:pStyle w:val="701"/>
        <w:jc w:val="center"/>
        <w:rPr>
          <w:rFonts w:hint="eastAsia" w:ascii="宋体" w:hAnsi="宋体" w:cs="宋体"/>
          <w:color w:val="auto"/>
          <w:szCs w:val="24"/>
          <w:highlight w:val="none"/>
        </w:rPr>
      </w:pPr>
    </w:p>
    <w:p w14:paraId="690E2E05">
      <w:pPr>
        <w:pStyle w:val="701"/>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75A2AEA3">
      <w:pPr>
        <w:pStyle w:val="701"/>
        <w:rPr>
          <w:rFonts w:hint="eastAsia" w:ascii="宋体" w:hAnsi="宋体" w:cs="宋体"/>
          <w:color w:val="auto"/>
          <w:szCs w:val="24"/>
          <w:highlight w:val="none"/>
        </w:rPr>
      </w:pPr>
    </w:p>
    <w:p w14:paraId="531AA541">
      <w:pPr>
        <w:pStyle w:val="701"/>
        <w:rPr>
          <w:rFonts w:hint="eastAsia" w:ascii="宋体" w:hAnsi="宋体" w:cs="宋体"/>
          <w:color w:val="auto"/>
          <w:szCs w:val="24"/>
          <w:highlight w:val="none"/>
        </w:rPr>
      </w:pPr>
    </w:p>
    <w:p w14:paraId="5905172A">
      <w:pPr>
        <w:spacing w:before="120" w:line="22" w:lineRule="atLeast"/>
        <w:rPr>
          <w:rFonts w:hint="eastAsia" w:ascii="宋体" w:hAnsi="宋体" w:cs="宋体"/>
          <w:color w:val="auto"/>
          <w:sz w:val="24"/>
          <w:highlight w:val="none"/>
        </w:rPr>
      </w:pPr>
    </w:p>
    <w:p w14:paraId="238DCFAA">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1C6258F">
      <w:pPr>
        <w:pStyle w:val="598"/>
        <w:spacing w:before="120" w:line="22" w:lineRule="atLeast"/>
        <w:rPr>
          <w:rFonts w:hint="eastAsia" w:ascii="宋体" w:hAnsi="宋体" w:eastAsia="宋体" w:cs="宋体"/>
          <w:color w:val="auto"/>
          <w:szCs w:val="24"/>
          <w:highlight w:val="none"/>
        </w:rPr>
      </w:pPr>
    </w:p>
    <w:p w14:paraId="0E284E2F">
      <w:pPr>
        <w:pStyle w:val="598"/>
        <w:spacing w:before="120" w:line="22" w:lineRule="atLeast"/>
        <w:rPr>
          <w:rFonts w:hint="eastAsia" w:ascii="宋体" w:hAnsi="宋体" w:eastAsia="宋体" w:cs="宋体"/>
          <w:color w:val="auto"/>
          <w:szCs w:val="24"/>
          <w:highlight w:val="none"/>
        </w:rPr>
      </w:pPr>
    </w:p>
    <w:p w14:paraId="0330BF5A">
      <w:pPr>
        <w:rPr>
          <w:rFonts w:hint="eastAsia" w:ascii="宋体" w:hAnsi="宋体" w:cs="宋体"/>
          <w:color w:val="auto"/>
          <w:sz w:val="24"/>
          <w:highlight w:val="none"/>
        </w:rPr>
      </w:pPr>
    </w:p>
    <w:p w14:paraId="327DF109">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502A879">
      <w:pPr>
        <w:spacing w:before="120" w:line="22" w:lineRule="atLeast"/>
        <w:rPr>
          <w:rFonts w:hint="eastAsia" w:ascii="宋体" w:hAnsi="宋体" w:cs="宋体"/>
          <w:color w:val="auto"/>
          <w:sz w:val="24"/>
          <w:highlight w:val="none"/>
        </w:rPr>
      </w:pPr>
    </w:p>
    <w:p w14:paraId="14C05EF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9C001C8">
      <w:pPr>
        <w:spacing w:before="120" w:line="22" w:lineRule="atLeast"/>
        <w:rPr>
          <w:rFonts w:hint="eastAsia" w:ascii="宋体" w:hAnsi="宋体" w:cs="宋体"/>
          <w:color w:val="auto"/>
          <w:sz w:val="24"/>
          <w:highlight w:val="none"/>
        </w:rPr>
      </w:pPr>
    </w:p>
    <w:p w14:paraId="66958D0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D8AEA6">
      <w:pPr>
        <w:spacing w:before="120" w:line="22" w:lineRule="atLeast"/>
        <w:rPr>
          <w:rFonts w:hint="eastAsia" w:ascii="宋体" w:hAnsi="宋体" w:cs="宋体"/>
          <w:color w:val="auto"/>
          <w:sz w:val="24"/>
          <w:highlight w:val="none"/>
        </w:rPr>
      </w:pPr>
    </w:p>
    <w:p w14:paraId="21047E4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86292B">
      <w:pPr>
        <w:widowControl/>
        <w:jc w:val="left"/>
        <w:rPr>
          <w:rFonts w:hint="eastAsia" w:ascii="宋体" w:hAnsi="宋体" w:cs="宋体"/>
          <w:color w:val="auto"/>
          <w:kern w:val="0"/>
          <w:sz w:val="24"/>
          <w:highlight w:val="none"/>
        </w:rPr>
        <w:sectPr>
          <w:pgSz w:w="11907" w:h="16840"/>
          <w:pgMar w:top="1474" w:right="1814" w:bottom="1086" w:left="1814" w:header="851" w:footer="851" w:gutter="0"/>
          <w:cols w:space="720" w:num="1"/>
        </w:sectPr>
      </w:pPr>
    </w:p>
    <w:p w14:paraId="4149A43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浙江省杭州第九中学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杭州第九中学树范学校空调设备采购项目（HZZFCG-2025-022）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6896B7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浙江省杭州第九中学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BD822A5">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 合同组成部分</w:t>
      </w:r>
    </w:p>
    <w:p w14:paraId="427C2DB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6E89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4419F68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7E576D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98586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2357738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4623F94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1.2 货物</w:t>
      </w:r>
    </w:p>
    <w:p w14:paraId="7B1B915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08C5B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0B6F6D">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A6B3498">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p>
    <w:p w14:paraId="68F7B5F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87C3DB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4B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02CBAE">
            <w:pPr>
              <w:pStyle w:val="319"/>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7D1C422">
            <w:pPr>
              <w:pStyle w:val="319"/>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7B2A517">
            <w:pPr>
              <w:pStyle w:val="319"/>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7A04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83C58E">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03B4C35">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05DEA4">
            <w:pPr>
              <w:pStyle w:val="319"/>
              <w:spacing w:line="560" w:lineRule="exact"/>
              <w:ind w:firstLine="200"/>
              <w:jc w:val="center"/>
              <w:rPr>
                <w:rFonts w:hint="eastAsia" w:hAnsi="宋体" w:cs="宋体"/>
                <w:color w:val="auto"/>
                <w:sz w:val="24"/>
                <w:szCs w:val="24"/>
                <w:highlight w:val="none"/>
              </w:rPr>
            </w:pPr>
          </w:p>
        </w:tc>
      </w:tr>
      <w:tr w14:paraId="1CA5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B3AB68">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E8D3FD">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AEE21F">
            <w:pPr>
              <w:pStyle w:val="319"/>
              <w:spacing w:line="560" w:lineRule="exact"/>
              <w:ind w:firstLine="200"/>
              <w:jc w:val="center"/>
              <w:rPr>
                <w:rFonts w:hint="eastAsia" w:hAnsi="宋体" w:cs="宋体"/>
                <w:color w:val="auto"/>
                <w:sz w:val="24"/>
                <w:szCs w:val="24"/>
                <w:highlight w:val="none"/>
              </w:rPr>
            </w:pPr>
          </w:p>
        </w:tc>
      </w:tr>
      <w:tr w14:paraId="36C4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EF9401">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4C80DA0">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1FE30E8">
            <w:pPr>
              <w:pStyle w:val="319"/>
              <w:spacing w:line="560" w:lineRule="exact"/>
              <w:ind w:firstLine="200"/>
              <w:jc w:val="center"/>
              <w:rPr>
                <w:rFonts w:hint="eastAsia" w:hAnsi="宋体" w:cs="宋体"/>
                <w:color w:val="auto"/>
                <w:sz w:val="24"/>
                <w:szCs w:val="24"/>
                <w:highlight w:val="none"/>
              </w:rPr>
            </w:pPr>
          </w:p>
        </w:tc>
      </w:tr>
      <w:tr w14:paraId="1105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A1A6CC">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089932">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A5CFEAD">
            <w:pPr>
              <w:pStyle w:val="319"/>
              <w:spacing w:line="560" w:lineRule="exact"/>
              <w:ind w:firstLine="200"/>
              <w:jc w:val="center"/>
              <w:rPr>
                <w:rFonts w:hint="eastAsia" w:hAnsi="宋体" w:cs="宋体"/>
                <w:color w:val="auto"/>
                <w:sz w:val="24"/>
                <w:szCs w:val="24"/>
                <w:highlight w:val="none"/>
              </w:rPr>
            </w:pPr>
          </w:p>
        </w:tc>
      </w:tr>
      <w:tr w14:paraId="4867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9D9FFCD">
            <w:pPr>
              <w:pStyle w:val="319"/>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B9C439B">
            <w:pPr>
              <w:pStyle w:val="319"/>
              <w:spacing w:line="560" w:lineRule="exact"/>
              <w:ind w:firstLine="200"/>
              <w:jc w:val="center"/>
              <w:rPr>
                <w:rFonts w:hint="eastAsia" w:hAnsi="宋体" w:cs="宋体"/>
                <w:color w:val="auto"/>
                <w:sz w:val="24"/>
                <w:szCs w:val="24"/>
                <w:highlight w:val="none"/>
              </w:rPr>
            </w:pPr>
          </w:p>
        </w:tc>
      </w:tr>
    </w:tbl>
    <w:p w14:paraId="76D2E42F">
      <w:pPr>
        <w:pStyle w:val="959"/>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30B5FA15">
      <w:pPr>
        <w:pStyle w:val="959"/>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68F1F3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502F45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F01304">
      <w:pPr>
        <w:pStyle w:val="5"/>
        <w:tabs>
          <w:tab w:val="left" w:pos="0"/>
          <w:tab w:val="clear" w:pos="432"/>
        </w:tabs>
        <w:spacing w:line="560" w:lineRule="exact"/>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0A2F1F">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A4F274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3F910C75">
      <w:pPr>
        <w:pStyle w:val="959"/>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0BCCEF5">
      <w:pPr>
        <w:spacing w:line="360" w:lineRule="auto"/>
        <w:ind w:right="105" w:rightChars="5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B2B4EA">
      <w:pPr>
        <w:pStyle w:val="959"/>
        <w:spacing w:before="0" w:beforeAutospacing="0" w:after="0" w:afterAutospacing="0" w:line="360" w:lineRule="auto"/>
        <w:ind w:right="105" w:rightChars="50"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BBEF948">
      <w:pPr>
        <w:pStyle w:val="959"/>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79DC929">
      <w:pPr>
        <w:pStyle w:val="959"/>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63CEE34D">
      <w:pPr>
        <w:pStyle w:val="959"/>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6E9722">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FF906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1.7货物交付期限、地点和方式</w:t>
      </w:r>
    </w:p>
    <w:p w14:paraId="22A1CF2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9AEB2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F8921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780EE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1.8违约责任</w:t>
      </w:r>
    </w:p>
    <w:p w14:paraId="22B8440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B13AC3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122CAA2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DCC9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20C56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39A88F7">
      <w:pPr>
        <w:spacing w:line="560" w:lineRule="exact"/>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C2A933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5BB8A7A8">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934B45B">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3294E4D">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A2A6CE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1.10 合同生效</w:t>
      </w:r>
    </w:p>
    <w:p w14:paraId="3F640F41">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04CC51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E5F372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7DB7A6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7F8764C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813C15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BCA2F3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D843C2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7CE56A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21897A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A3204C5">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1A0A3C19">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22A210B">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41D7591F">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4ABD4408">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02415E7">
      <w:pPr>
        <w:pStyle w:val="701"/>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2DC253D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 定义</w:t>
      </w:r>
    </w:p>
    <w:p w14:paraId="110670D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9746B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814C58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F99742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3F5429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200E5CD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E77588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368322A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2.2 技术规范</w:t>
      </w:r>
    </w:p>
    <w:p w14:paraId="739030D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C4594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2.3 知识产权</w:t>
      </w:r>
    </w:p>
    <w:p w14:paraId="6DF166F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10A3D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FD1825">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2.4 包装和装运</w:t>
      </w:r>
    </w:p>
    <w:p w14:paraId="2C48341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C616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57DC9E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E283E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2.5 履约检查和问题反馈</w:t>
      </w:r>
    </w:p>
    <w:p w14:paraId="20C58DE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3D1D3A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31422C0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2.6 技术资料和保密义务</w:t>
      </w:r>
    </w:p>
    <w:p w14:paraId="33E00E5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6732D3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78A887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D242F1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2.7 质量保证</w:t>
      </w:r>
    </w:p>
    <w:p w14:paraId="0DC734A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EC2232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B929A1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2.8 货物的风险负担</w:t>
      </w:r>
    </w:p>
    <w:p w14:paraId="05D44828">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575668">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2.9 延迟交货</w:t>
      </w:r>
    </w:p>
    <w:p w14:paraId="56AE8BDB">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12E428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2.10 合同变更</w:t>
      </w:r>
    </w:p>
    <w:p w14:paraId="6172FF9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7C9426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2.11 合同转让和分包</w:t>
      </w:r>
    </w:p>
    <w:p w14:paraId="2A281F8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C5FEBE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BA73F0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2.12 不可抗力</w:t>
      </w:r>
    </w:p>
    <w:p w14:paraId="0DFE41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658F975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4B7792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7B6D38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EA5B5C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2.13 税费</w:t>
      </w:r>
    </w:p>
    <w:p w14:paraId="0F07FDB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C3220D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2.14乙方破产</w:t>
      </w:r>
    </w:p>
    <w:p w14:paraId="1855EFF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138B4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2.15 合同中止、终止</w:t>
      </w:r>
    </w:p>
    <w:p w14:paraId="73CB09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91BBFC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A9014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2.16检验和验收</w:t>
      </w:r>
    </w:p>
    <w:p w14:paraId="451B5DD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85C1DB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5E348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5CBB6EC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2.17 通知和送达</w:t>
      </w:r>
    </w:p>
    <w:p w14:paraId="4A80AB2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70F48B6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48F0EEF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4235058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5FEB7F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23F042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87C7B0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F87A59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2.20 合同份数</w:t>
      </w:r>
    </w:p>
    <w:p w14:paraId="22FFE21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EFC78B6">
      <w:pPr>
        <w:adjustRightInd/>
        <w:spacing w:line="360" w:lineRule="auto"/>
        <w:ind w:firstLine="2513" w:firstLineChars="1197"/>
        <w:outlineLvl w:val="0"/>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A3778C4">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1D35431">
      <w:pPr>
        <w:pStyle w:val="2"/>
        <w:rPr>
          <w:rFonts w:hint="eastAsia"/>
          <w:color w:val="auto"/>
          <w:highlight w:val="none"/>
        </w:rPr>
      </w:pP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98F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73F86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53AED29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1F8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5805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397C4B1F">
            <w:pPr>
              <w:spacing w:line="360" w:lineRule="auto"/>
              <w:rPr>
                <w:rFonts w:hint="eastAsia"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1BAF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368B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w:t>
            </w:r>
          </w:p>
        </w:tc>
        <w:tc>
          <w:tcPr>
            <w:tcW w:w="4534" w:type="pct"/>
            <w:vAlign w:val="center"/>
          </w:tcPr>
          <w:p w14:paraId="3F728A15">
            <w:pPr>
              <w:spacing w:line="360" w:lineRule="auto"/>
              <w:rPr>
                <w:color w:val="auto"/>
                <w:sz w:val="24"/>
                <w:highlight w:val="none"/>
              </w:rPr>
            </w:pPr>
            <w:r>
              <w:rPr>
                <w:rFonts w:hint="eastAsia"/>
                <w:color w:val="auto"/>
                <w:sz w:val="24"/>
                <w:highlight w:val="none"/>
              </w:rPr>
              <w:t xml:space="preserve">履约保证金的比例为合同金额的 </w:t>
            </w:r>
            <w:r>
              <w:rPr>
                <w:rFonts w:hint="eastAsia"/>
                <w:color w:val="auto"/>
                <w:sz w:val="24"/>
                <w:highlight w:val="none"/>
                <w:u w:val="single"/>
              </w:rPr>
              <w:t xml:space="preserve">  1  </w:t>
            </w:r>
            <w:r>
              <w:rPr>
                <w:rFonts w:hint="eastAsia"/>
                <w:color w:val="auto"/>
                <w:sz w:val="24"/>
                <w:highlight w:val="none"/>
              </w:rPr>
              <w:t>%；</w:t>
            </w:r>
          </w:p>
        </w:tc>
      </w:tr>
      <w:tr w14:paraId="44F1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33874F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38C3111F">
            <w:pPr>
              <w:spacing w:line="360" w:lineRule="auto"/>
              <w:rPr>
                <w:rFonts w:hint="eastAsia" w:ascii="宋体" w:hAnsi="宋体" w:cs="宋体"/>
                <w:color w:val="auto"/>
                <w:sz w:val="24"/>
                <w:highlight w:val="none"/>
              </w:rPr>
            </w:pPr>
            <w:r>
              <w:rPr>
                <w:rFonts w:hint="eastAsia"/>
                <w:color w:val="auto"/>
                <w:sz w:val="24"/>
                <w:highlight w:val="none"/>
              </w:rPr>
              <w:t>乙方应以支票、汇票、本票或者金融机构、担保机构出具的保函等非现金形式，提交不超过合同金额1%的履约保证金；鼓励和支持乙方以银行、保险公司出具的保函形式提供履约保证。</w:t>
            </w:r>
          </w:p>
        </w:tc>
      </w:tr>
      <w:tr w14:paraId="15B6B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225A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4534" w:type="pct"/>
            <w:vAlign w:val="center"/>
          </w:tcPr>
          <w:p w14:paraId="4E114450">
            <w:pPr>
              <w:spacing w:line="360" w:lineRule="auto"/>
              <w:rPr>
                <w:rFonts w:hint="eastAsia" w:ascii="宋体" w:hAnsi="宋体" w:cs="宋体"/>
                <w:color w:val="auto"/>
                <w:sz w:val="24"/>
                <w:highlight w:val="none"/>
              </w:rPr>
            </w:pPr>
            <w:r>
              <w:rPr>
                <w:rFonts w:hint="eastAsia" w:ascii="宋体" w:hAnsi="宋体" w:cs="宋体"/>
                <w:color w:val="auto"/>
                <w:kern w:val="0"/>
                <w:highlight w:val="none"/>
              </w:rPr>
              <w:t>‌</w:t>
            </w:r>
            <w:r>
              <w:rPr>
                <w:rFonts w:hint="eastAsia"/>
                <w:color w:val="auto"/>
                <w:sz w:val="24"/>
                <w:highlight w:val="none"/>
              </w:rPr>
              <w:t>甲方</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是</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946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AF71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195AC764">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预付款比例、支付方式、时间：</w:t>
            </w:r>
            <w:r>
              <w:rPr>
                <w:rFonts w:hint="eastAsia" w:ascii="宋体" w:hAnsi="宋体" w:cs="宋体"/>
                <w:color w:val="auto"/>
                <w:sz w:val="24"/>
                <w:szCs w:val="24"/>
                <w:highlight w:val="none"/>
              </w:rPr>
              <w:t>在签订合同后【5】个工作日内且具备实施条件（预算资金正式下达），支付合同价款总金额的【40】%</w:t>
            </w:r>
            <w:r>
              <w:rPr>
                <w:rFonts w:hint="eastAsia" w:ascii="宋体" w:hAnsi="宋体" w:cs="宋体"/>
                <w:color w:val="auto"/>
                <w:kern w:val="0"/>
                <w:sz w:val="24"/>
                <w:szCs w:val="24"/>
                <w:highlight w:val="none"/>
              </w:rPr>
              <w:t>。</w:t>
            </w:r>
          </w:p>
        </w:tc>
      </w:tr>
      <w:tr w14:paraId="1611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2F94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733927BB">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预付款的扣回方式：‌等额扣款</w:t>
            </w:r>
            <w:r>
              <w:rPr>
                <w:rFonts w:hint="eastAsia" w:ascii="宋体" w:hAnsi="宋体" w:cs="宋体"/>
                <w:color w:val="auto"/>
                <w:sz w:val="24"/>
                <w:szCs w:val="24"/>
                <w:highlight w:val="none"/>
              </w:rPr>
              <w:t xml:space="preserve"> </w:t>
            </w:r>
          </w:p>
        </w:tc>
      </w:tr>
      <w:tr w14:paraId="345D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9CD2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5E940EA0">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预付款的担保措施：/</w:t>
            </w:r>
          </w:p>
        </w:tc>
      </w:tr>
      <w:tr w14:paraId="0D908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CE8F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D923C81">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资金支付的方式：分期付款；时间和条件：</w:t>
            </w:r>
            <w:r>
              <w:rPr>
                <w:rFonts w:hint="eastAsia" w:ascii="宋体" w:hAnsi="宋体" w:cs="宋体"/>
                <w:color w:val="auto"/>
                <w:sz w:val="24"/>
                <w:highlight w:val="none"/>
              </w:rPr>
              <w:t>合同签订以及具备实施条件后5个工作日内</w:t>
            </w:r>
            <w:r>
              <w:rPr>
                <w:rFonts w:hint="eastAsia" w:asciiTheme="minorEastAsia" w:hAnsiTheme="minorEastAsia" w:eastAsiaTheme="minorEastAsia"/>
                <w:color w:val="auto"/>
                <w:sz w:val="24"/>
                <w:highlight w:val="none"/>
              </w:rPr>
              <w:t>甲方支付合同金额40％预付款，货到现场验收后无任何质量问题，凭双方签字盖章的验收意见、验收小组签字的验收报告及公示截图,在收到供应商或代理商开具的正规发票后，采购人在5个工作日内支付合同金额50%的货款，安装完成并调试完成，凭双方签字盖章的验收意见、验收小组签字的验收报告，采购人在5个工作日内将合同余款支付至供应商或代理商的账户。</w:t>
            </w:r>
          </w:p>
        </w:tc>
      </w:tr>
      <w:tr w14:paraId="3065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FAF0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CC1E3F8">
            <w:pPr>
              <w:spacing w:line="360" w:lineRule="auto"/>
              <w:rPr>
                <w:rFonts w:hint="eastAsia" w:ascii="宋体" w:hAnsi="宋体" w:cs="宋体"/>
                <w:color w:val="auto"/>
                <w:sz w:val="24"/>
                <w:highlight w:val="none"/>
              </w:rPr>
            </w:pPr>
            <w:r>
              <w:rPr>
                <w:rFonts w:hint="eastAsia"/>
                <w:color w:val="auto"/>
                <w:sz w:val="24"/>
                <w:highlight w:val="none"/>
              </w:rPr>
              <w:t>交付期限：合同签订后接采购人通知90天内</w:t>
            </w:r>
          </w:p>
        </w:tc>
      </w:tr>
      <w:tr w14:paraId="26C75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8751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0D520B5">
            <w:pPr>
              <w:spacing w:line="360" w:lineRule="auto"/>
              <w:rPr>
                <w:rFonts w:hint="eastAsia" w:ascii="宋体" w:hAnsi="宋体" w:cs="宋体"/>
                <w:color w:val="auto"/>
                <w:sz w:val="24"/>
                <w:highlight w:val="none"/>
              </w:rPr>
            </w:pPr>
            <w:r>
              <w:rPr>
                <w:rFonts w:hint="eastAsia"/>
                <w:color w:val="auto"/>
                <w:sz w:val="24"/>
                <w:highlight w:val="none"/>
              </w:rPr>
              <w:t>交付地点：杭州第九中学树范学校</w:t>
            </w:r>
          </w:p>
        </w:tc>
      </w:tr>
      <w:tr w14:paraId="64ADC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1657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A6611F2">
            <w:pPr>
              <w:spacing w:line="360" w:lineRule="auto"/>
              <w:rPr>
                <w:rFonts w:hint="eastAsia" w:ascii="宋体" w:hAnsi="宋体" w:cs="宋体"/>
                <w:color w:val="auto"/>
                <w:sz w:val="24"/>
                <w:highlight w:val="none"/>
              </w:rPr>
            </w:pPr>
            <w:r>
              <w:rPr>
                <w:rFonts w:hint="eastAsia"/>
                <w:color w:val="auto"/>
                <w:sz w:val="24"/>
                <w:highlight w:val="none"/>
              </w:rPr>
              <w:t>交付方式：按照甲方指定地点摆放安装</w:t>
            </w:r>
          </w:p>
        </w:tc>
      </w:tr>
      <w:tr w14:paraId="51FE0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D35C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7B0CA41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违约责任：</w:t>
            </w:r>
          </w:p>
          <w:p w14:paraId="12DCA30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（1）所供货物在现场进行到货验收时乙方必须派人员参加并与甲方一起开箱检验，按供货清单验收，若有缺少或损坏，乙方应立即补足或更换全新同规格产品，并承担相关费用直至使甲方满意为止。</w:t>
            </w:r>
          </w:p>
          <w:p w14:paraId="5789D8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（2）若因乙方产品质量或安装不当导致验收不合格，应及时处理直至验收合格，其间产生的一切费用由乙方承担；若二次验收不合格，甲方有权退货。甲方在此期间保留对乙方的索赔权利。</w:t>
            </w:r>
          </w:p>
          <w:p w14:paraId="4C5FBD7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（3）乙方在货物到货、安装和验收期间应采取严格的安全措施，承担由于自身原因所造成的事故责任及其发生的一切费用。</w:t>
            </w:r>
          </w:p>
          <w:p w14:paraId="14C0189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（4）在保修期内，乙方应提供免费维保服务，在正常工作条件下，因产品制造质量不良而产生损坏或不能正常工作，乙方应提供免费维修直至更换。费用由乙方承担（包括返厂维修）。</w:t>
            </w:r>
          </w:p>
          <w:p w14:paraId="0472D5E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73675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如中标，乙方须对中标仪器设备使用的安全性、有效性及检测结果的可靠性负全部责任。</w:t>
            </w:r>
          </w:p>
          <w:p w14:paraId="4A36955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p w14:paraId="37D6FC3B">
            <w:pPr>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rPr>
              <w:t>（8）违约金在结算合同尾款时一次性扣除</w:t>
            </w:r>
          </w:p>
        </w:tc>
      </w:tr>
      <w:tr w14:paraId="7263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F78A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6D3A4A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r>
      <w:tr w14:paraId="146F7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84BA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73FF53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将争议提交</w:t>
            </w:r>
            <w:r>
              <w:rPr>
                <w:rFonts w:hint="eastAsia" w:ascii="宋体" w:hAnsi="宋体" w:cs="宋体"/>
                <w:color w:val="auto"/>
                <w:sz w:val="24"/>
                <w:highlight w:val="none"/>
                <w:u w:val="single"/>
                <w:lang w:val="en-US" w:eastAsia="zh-CN"/>
              </w:rPr>
              <w:t xml:space="preserve"> </w:t>
            </w:r>
            <w:r>
              <w:rPr>
                <w:rFonts w:hint="eastAsia" w:ascii="宋体" w:hAnsi="宋体" w:cs="宋体"/>
                <w:b/>
                <w:i w:val="0"/>
                <w:iCs/>
                <w:color w:val="auto"/>
                <w:sz w:val="24"/>
                <w:highlight w:val="none"/>
                <w:u w:val="single"/>
                <w:lang w:val="en-US" w:eastAsia="zh-CN"/>
              </w:rPr>
              <w:t xml:space="preserve">杭州 </w:t>
            </w:r>
            <w:r>
              <w:rPr>
                <w:rFonts w:hint="eastAsia" w:ascii="宋体" w:hAnsi="宋体" w:cs="宋体"/>
                <w:color w:val="auto"/>
                <w:sz w:val="24"/>
                <w:highlight w:val="none"/>
              </w:rPr>
              <w:t>仲裁委员会依申请仲裁时其现行有效的仲裁规则裁决；</w:t>
            </w:r>
          </w:p>
        </w:tc>
      </w:tr>
      <w:tr w14:paraId="36E07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C7CF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6D8027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11CC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A322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3ED69631">
            <w:pPr>
              <w:spacing w:line="360" w:lineRule="auto"/>
              <w:ind w:left="-420" w:leftChars="-200" w:right="-420" w:rightChars="-200" w:firstLine="480" w:firstLineChars="200"/>
              <w:rPr>
                <w:rFonts w:hint="eastAsia" w:ascii="宋体" w:hAnsi="宋体" w:cs="宋体"/>
                <w:color w:val="auto"/>
                <w:sz w:val="24"/>
                <w:highlight w:val="none"/>
              </w:rPr>
            </w:pPr>
            <w:r>
              <w:rPr>
                <w:rFonts w:hint="eastAsia"/>
                <w:color w:val="auto"/>
                <w:sz w:val="24"/>
                <w:highlight w:val="none"/>
              </w:rPr>
              <w:t>具有知识产权的软件等货物的知识产权归属，归乙方。</w:t>
            </w:r>
          </w:p>
        </w:tc>
      </w:tr>
      <w:tr w14:paraId="78B89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59F9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7D6B21C">
            <w:pPr>
              <w:spacing w:line="36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32CE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2696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50A023A">
            <w:pPr>
              <w:spacing w:line="360" w:lineRule="auto"/>
              <w:rPr>
                <w:rFonts w:hint="eastAsia" w:ascii="宋体" w:hAnsi="宋体" w:cs="宋体"/>
                <w:color w:val="auto"/>
                <w:sz w:val="24"/>
                <w:highlight w:val="none"/>
              </w:rPr>
            </w:pPr>
            <w:r>
              <w:rPr>
                <w:rFonts w:hint="eastAsia"/>
                <w:color w:val="auto"/>
                <w:sz w:val="24"/>
                <w:highlight w:val="none"/>
              </w:rPr>
              <w:t>接到甲方发货通知后，7个自然日内将装运货物运送到施工现场。</w:t>
            </w:r>
          </w:p>
        </w:tc>
      </w:tr>
      <w:tr w14:paraId="6BC9E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E7AA2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EBE8FC3">
            <w:pPr>
              <w:spacing w:line="360" w:lineRule="auto"/>
              <w:rPr>
                <w:rFonts w:hint="eastAsia" w:ascii="宋体" w:hAnsi="宋体" w:cs="宋体"/>
                <w:color w:val="auto"/>
                <w:sz w:val="24"/>
                <w:highlight w:val="none"/>
              </w:rPr>
            </w:pPr>
            <w:r>
              <w:rPr>
                <w:rFonts w:hint="eastAsia"/>
                <w:color w:val="auto"/>
                <w:sz w:val="24"/>
                <w:highlight w:val="none"/>
              </w:rPr>
              <w:t>货物或者在途货物或者交付给第一承运人后的货物毁损、灭失的风险由乙方承担一切责任并赔偿甲方损失。</w:t>
            </w:r>
          </w:p>
        </w:tc>
      </w:tr>
      <w:tr w14:paraId="6233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71A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shd w:val="clear" w:color="auto" w:fill="auto"/>
            <w:vAlign w:val="center"/>
          </w:tcPr>
          <w:p w14:paraId="4DAD4980">
            <w:pPr>
              <w:spacing w:line="360" w:lineRule="auto"/>
              <w:rPr>
                <w:rFonts w:hint="eastAsia" w:ascii="宋体" w:hAnsi="宋体" w:cs="宋体"/>
                <w:color w:val="auto"/>
                <w:sz w:val="24"/>
                <w:highlight w:val="none"/>
              </w:rPr>
            </w:pPr>
            <w:r>
              <w:rPr>
                <w:rFonts w:hint="eastAsia"/>
                <w:color w:val="auto"/>
                <w:sz w:val="24"/>
                <w:highlight w:val="none"/>
              </w:rPr>
              <w:t>因不可抗力致使合同有变更必要的，双方当事人应在3个工作日内以书面形式变更合同；</w:t>
            </w:r>
          </w:p>
        </w:tc>
      </w:tr>
      <w:tr w14:paraId="78D7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C43B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shd w:val="clear" w:color="auto" w:fill="auto"/>
            <w:vAlign w:val="center"/>
          </w:tcPr>
          <w:p w14:paraId="643A56B3">
            <w:pPr>
              <w:spacing w:line="360" w:lineRule="auto"/>
              <w:rPr>
                <w:rFonts w:hint="eastAsia" w:ascii="宋体" w:hAnsi="宋体" w:cs="宋体"/>
                <w:color w:val="auto"/>
                <w:sz w:val="24"/>
                <w:highlight w:val="none"/>
              </w:rPr>
            </w:pPr>
            <w:r>
              <w:rPr>
                <w:rFonts w:hint="eastAsia"/>
                <w:color w:val="auto"/>
                <w:sz w:val="24"/>
                <w:highlight w:val="none"/>
              </w:rPr>
              <w:t>受不可抗力影响的一方在不可抗力发生后，应在1个工作日内以书面形式通知对方当事人，并在3个工作日内，将有关部门出具的证明文件送达对方当事人。</w:t>
            </w:r>
          </w:p>
        </w:tc>
      </w:tr>
      <w:tr w14:paraId="014B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E593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shd w:val="clear" w:color="auto" w:fill="auto"/>
            <w:vAlign w:val="center"/>
          </w:tcPr>
          <w:p w14:paraId="7A395ADF">
            <w:pPr>
              <w:spacing w:line="360" w:lineRule="auto"/>
              <w:rPr>
                <w:rFonts w:hint="eastAsia" w:ascii="宋体" w:hAnsi="宋体" w:cs="宋体"/>
                <w:color w:val="auto"/>
                <w:sz w:val="24"/>
                <w:highlight w:val="none"/>
              </w:rPr>
            </w:pPr>
            <w:r>
              <w:rPr>
                <w:rFonts w:hint="eastAsia"/>
                <w:color w:val="auto"/>
                <w:sz w:val="24"/>
                <w:highlight w:val="none"/>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14:paraId="55D8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C9B62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shd w:val="clear" w:color="auto" w:fill="auto"/>
            <w:vAlign w:val="center"/>
          </w:tcPr>
          <w:p w14:paraId="7AD3E3E9">
            <w:pPr>
              <w:spacing w:line="360" w:lineRule="auto"/>
              <w:rPr>
                <w:rFonts w:hint="eastAsia" w:ascii="宋体" w:hAnsi="宋体" w:cs="宋体"/>
                <w:color w:val="auto"/>
                <w:sz w:val="24"/>
                <w:highlight w:val="none"/>
              </w:rPr>
            </w:pPr>
            <w:r>
              <w:rPr>
                <w:rFonts w:hint="eastAsia"/>
                <w:color w:val="auto"/>
                <w:sz w:val="24"/>
                <w:highlight w:val="none"/>
              </w:rPr>
              <w:t>检验和验收标准、程序等具体内容以及前述验收书的效力，采用本行业通用标准。</w:t>
            </w:r>
          </w:p>
        </w:tc>
      </w:tr>
      <w:tr w14:paraId="527E6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76492D0">
            <w:pPr>
              <w:spacing w:line="36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9D2FD66">
            <w:pPr>
              <w:spacing w:line="360" w:lineRule="auto"/>
              <w:rPr>
                <w:rFonts w:hint="eastAsia" w:ascii="宋体" w:hAnsi="宋体" w:cs="宋体"/>
                <w:color w:val="auto"/>
                <w:sz w:val="24"/>
                <w:highlight w:val="none"/>
              </w:rPr>
            </w:pPr>
            <w:r>
              <w:rPr>
                <w:rFonts w:hint="eastAsia"/>
                <w:color w:val="auto"/>
                <w:sz w:val="24"/>
                <w:highlight w:val="none"/>
              </w:rPr>
              <w:t>本合同一式六份，双方各执三份，自双方当事人盖章或者签字时生效。</w:t>
            </w:r>
          </w:p>
        </w:tc>
      </w:tr>
    </w:tbl>
    <w:p w14:paraId="1362E34B">
      <w:pPr>
        <w:spacing w:line="360" w:lineRule="auto"/>
        <w:ind w:left="-420" w:leftChars="-200" w:right="-420" w:rightChars="-200" w:firstLine="480" w:firstLineChars="200"/>
        <w:rPr>
          <w:rFonts w:hint="eastAsia" w:ascii="宋体" w:hAnsi="宋体" w:cs="宋体"/>
          <w:color w:val="auto"/>
          <w:sz w:val="24"/>
          <w:highlight w:val="none"/>
        </w:rPr>
      </w:pPr>
    </w:p>
    <w:p w14:paraId="212EC841">
      <w:pPr>
        <w:spacing w:line="360" w:lineRule="auto"/>
        <w:ind w:left="-420" w:leftChars="-200" w:right="-420" w:rightChars="-200"/>
        <w:rPr>
          <w:rFonts w:hint="eastAsia" w:ascii="宋体" w:hAnsi="宋体" w:cs="宋体"/>
          <w:color w:val="auto"/>
          <w:sz w:val="24"/>
          <w:highlight w:val="none"/>
        </w:rPr>
      </w:pPr>
    </w:p>
    <w:p w14:paraId="2C195115">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1231E73">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02EB2F3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C82AD35">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1"/>
      <w:r>
        <w:rPr>
          <w:rFonts w:hint="eastAsia" w:ascii="宋体" w:hAnsi="宋体" w:cs="宋体"/>
          <w:b/>
          <w:color w:val="auto"/>
          <w:sz w:val="36"/>
          <w:szCs w:val="20"/>
          <w:highlight w:val="none"/>
        </w:rPr>
        <w:t xml:space="preserve"> </w:t>
      </w:r>
      <w:bookmarkEnd w:id="412"/>
      <w:r>
        <w:rPr>
          <w:rFonts w:hint="eastAsia" w:ascii="宋体" w:hAnsi="宋体" w:cs="宋体"/>
          <w:b/>
          <w:color w:val="auto"/>
          <w:sz w:val="36"/>
          <w:szCs w:val="20"/>
          <w:highlight w:val="none"/>
        </w:rPr>
        <w:t>应提交的有关格式范例</w:t>
      </w:r>
    </w:p>
    <w:p w14:paraId="39C88F89">
      <w:pPr>
        <w:spacing w:line="360" w:lineRule="auto"/>
        <w:jc w:val="center"/>
        <w:outlineLvl w:val="0"/>
        <w:rPr>
          <w:rFonts w:hint="eastAsia" w:ascii="宋体" w:hAnsi="宋体" w:cs="宋体"/>
          <w:b/>
          <w:color w:val="auto"/>
          <w:kern w:val="0"/>
          <w:sz w:val="36"/>
          <w:szCs w:val="36"/>
          <w:highlight w:val="none"/>
        </w:rPr>
      </w:pPr>
    </w:p>
    <w:p w14:paraId="65716A2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0C51C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678C210">
      <w:pPr>
        <w:spacing w:line="360" w:lineRule="auto"/>
        <w:jc w:val="center"/>
        <w:outlineLvl w:val="0"/>
        <w:rPr>
          <w:rFonts w:hint="eastAsia" w:ascii="宋体" w:hAnsi="宋体" w:cs="宋体"/>
          <w:b/>
          <w:color w:val="auto"/>
          <w:kern w:val="0"/>
          <w:sz w:val="36"/>
          <w:szCs w:val="36"/>
          <w:highlight w:val="none"/>
        </w:rPr>
      </w:pPr>
    </w:p>
    <w:p w14:paraId="05D8A2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FEFC5A">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22AA2D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5141C0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2C237D">
      <w:pPr>
        <w:snapToGrid w:val="0"/>
        <w:spacing w:line="360" w:lineRule="auto"/>
        <w:ind w:firstLine="480" w:firstLineChars="200"/>
        <w:rPr>
          <w:rFonts w:hint="eastAsia" w:ascii="宋体" w:hAnsi="宋体" w:cs="宋体"/>
          <w:color w:val="auto"/>
          <w:sz w:val="24"/>
          <w:highlight w:val="none"/>
        </w:rPr>
      </w:pPr>
    </w:p>
    <w:p w14:paraId="2E055B48">
      <w:pPr>
        <w:spacing w:line="360" w:lineRule="auto"/>
        <w:ind w:firstLine="480" w:firstLineChars="200"/>
        <w:rPr>
          <w:rFonts w:hint="eastAsia" w:ascii="宋体" w:hAnsi="宋体" w:cs="宋体"/>
          <w:color w:val="auto"/>
          <w:sz w:val="24"/>
          <w:highlight w:val="none"/>
        </w:rPr>
      </w:pPr>
    </w:p>
    <w:p w14:paraId="7BC3AE8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6D5F3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浙江省杭州第九中学</w:t>
      </w:r>
      <w:r>
        <w:rPr>
          <w:rFonts w:hint="eastAsia" w:ascii="宋体" w:hAnsi="宋体" w:cs="宋体"/>
          <w:color w:val="auto"/>
          <w:sz w:val="24"/>
          <w:highlight w:val="none"/>
        </w:rPr>
        <w:t>、杭州市公共资源交易中心：</w:t>
      </w:r>
    </w:p>
    <w:p w14:paraId="0CD9577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】政府采购活动，郑重承诺：</w:t>
      </w:r>
    </w:p>
    <w:p w14:paraId="1F7AE94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0C816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AC90D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16FAF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BBA32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D6F9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CAE95C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A1BC7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BAB87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E1422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9B25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AF19062">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606B8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D3E85B">
      <w:pPr>
        <w:pStyle w:val="5"/>
        <w:rPr>
          <w:rFonts w:hint="eastAsia"/>
          <w:color w:val="auto"/>
          <w:highlight w:val="none"/>
        </w:rPr>
      </w:pPr>
    </w:p>
    <w:p w14:paraId="54010CF3">
      <w:pPr>
        <w:snapToGrid w:val="0"/>
        <w:spacing w:line="360" w:lineRule="auto"/>
        <w:ind w:right="480" w:firstLine="559" w:firstLineChars="233"/>
        <w:jc w:val="left"/>
        <w:rPr>
          <w:rFonts w:hint="eastAsia"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97E4657">
      <w:pPr>
        <w:rPr>
          <w:rFonts w:hint="eastAsia" w:ascii="宋体" w:hAnsi="宋体" w:cs="宋体"/>
          <w:color w:val="auto"/>
          <w:highlight w:val="none"/>
        </w:rPr>
      </w:pPr>
    </w:p>
    <w:p w14:paraId="173BB65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127E4A8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63B4C2B">
      <w:pPr>
        <w:snapToGrid w:val="0"/>
        <w:spacing w:line="360" w:lineRule="auto"/>
        <w:ind w:right="480"/>
        <w:jc w:val="center"/>
        <w:rPr>
          <w:rFonts w:hint="eastAsia" w:ascii="宋体" w:hAnsi="宋体" w:cs="宋体"/>
          <w:b/>
          <w:color w:val="auto"/>
          <w:kern w:val="0"/>
          <w:sz w:val="32"/>
          <w:szCs w:val="32"/>
          <w:highlight w:val="none"/>
        </w:rPr>
      </w:pPr>
    </w:p>
    <w:p w14:paraId="026F2718">
      <w:pPr>
        <w:snapToGrid w:val="0"/>
        <w:spacing w:line="360" w:lineRule="auto"/>
        <w:ind w:right="480"/>
        <w:jc w:val="center"/>
        <w:rPr>
          <w:rFonts w:hint="eastAsia" w:ascii="宋体" w:hAnsi="宋体" w:cs="宋体"/>
          <w:b/>
          <w:color w:val="auto"/>
          <w:kern w:val="0"/>
          <w:sz w:val="32"/>
          <w:szCs w:val="32"/>
          <w:highlight w:val="none"/>
        </w:rPr>
      </w:pPr>
    </w:p>
    <w:p w14:paraId="762BA74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rPr>
        <w:t>（如果有）</w:t>
      </w:r>
    </w:p>
    <w:p w14:paraId="189B75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F9AD897">
      <w:pPr>
        <w:widowControl/>
        <w:spacing w:line="360" w:lineRule="auto"/>
        <w:ind w:left="150"/>
        <w:jc w:val="center"/>
        <w:rPr>
          <w:rFonts w:hint="eastAsia" w:ascii="宋体" w:hAnsi="宋体" w:cs="宋体"/>
          <w:b/>
          <w:color w:val="auto"/>
          <w:kern w:val="0"/>
          <w:sz w:val="32"/>
          <w:szCs w:val="32"/>
          <w:highlight w:val="none"/>
        </w:rPr>
      </w:pPr>
    </w:p>
    <w:p w14:paraId="370D72B2">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rPr>
        <w:t>（如果有）</w:t>
      </w:r>
    </w:p>
    <w:p w14:paraId="741E42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C8E3CA1">
      <w:pPr>
        <w:rPr>
          <w:rFonts w:hint="eastAsia" w:ascii="宋体" w:hAnsi="宋体" w:cs="宋体"/>
          <w:color w:val="auto"/>
          <w:highlight w:val="none"/>
        </w:rPr>
      </w:pPr>
    </w:p>
    <w:p w14:paraId="33C593E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EFBDC">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80A0EF">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E96D92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3D29931">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6CF786F">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E4ECE6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13A8D2E">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8F7658">
      <w:pPr>
        <w:snapToGrid w:val="0"/>
        <w:spacing w:line="360" w:lineRule="auto"/>
        <w:jc w:val="center"/>
        <w:rPr>
          <w:rFonts w:hint="eastAsia" w:ascii="宋体" w:hAnsi="宋体" w:cs="宋体"/>
          <w:b/>
          <w:color w:val="auto"/>
          <w:kern w:val="0"/>
          <w:sz w:val="32"/>
          <w:szCs w:val="32"/>
          <w:highlight w:val="none"/>
          <w:lang w:val="zh-CN"/>
        </w:rPr>
      </w:pPr>
    </w:p>
    <w:p w14:paraId="60BB0913">
      <w:pPr>
        <w:snapToGrid w:val="0"/>
        <w:spacing w:line="360" w:lineRule="auto"/>
        <w:jc w:val="center"/>
        <w:rPr>
          <w:rFonts w:hint="eastAsia" w:ascii="宋体" w:hAnsi="宋体" w:cs="宋体"/>
          <w:b/>
          <w:color w:val="auto"/>
          <w:kern w:val="0"/>
          <w:sz w:val="32"/>
          <w:szCs w:val="32"/>
          <w:highlight w:val="none"/>
          <w:lang w:val="zh-CN"/>
        </w:rPr>
      </w:pPr>
    </w:p>
    <w:p w14:paraId="2D13F2DF">
      <w:pPr>
        <w:snapToGrid w:val="0"/>
        <w:spacing w:line="360" w:lineRule="auto"/>
        <w:jc w:val="center"/>
        <w:rPr>
          <w:rFonts w:hint="eastAsia" w:ascii="宋体" w:hAnsi="宋体" w:cs="宋体"/>
          <w:b/>
          <w:color w:val="auto"/>
          <w:kern w:val="0"/>
          <w:sz w:val="32"/>
          <w:szCs w:val="32"/>
          <w:highlight w:val="none"/>
          <w:lang w:val="zh-CN"/>
        </w:rPr>
      </w:pPr>
    </w:p>
    <w:p w14:paraId="50191B90">
      <w:pPr>
        <w:snapToGrid w:val="0"/>
        <w:spacing w:line="360" w:lineRule="auto"/>
        <w:jc w:val="center"/>
        <w:rPr>
          <w:rFonts w:hint="eastAsia" w:ascii="宋体" w:hAnsi="宋体" w:cs="宋体"/>
          <w:b/>
          <w:color w:val="auto"/>
          <w:kern w:val="0"/>
          <w:sz w:val="32"/>
          <w:szCs w:val="32"/>
          <w:highlight w:val="none"/>
          <w:lang w:val="zh-CN"/>
        </w:rPr>
      </w:pPr>
    </w:p>
    <w:p w14:paraId="0897E0FC">
      <w:pPr>
        <w:snapToGrid w:val="0"/>
        <w:spacing w:line="360" w:lineRule="auto"/>
        <w:jc w:val="center"/>
        <w:rPr>
          <w:rFonts w:hint="eastAsia" w:ascii="宋体" w:hAnsi="宋体" w:cs="宋体"/>
          <w:b/>
          <w:color w:val="auto"/>
          <w:kern w:val="0"/>
          <w:sz w:val="32"/>
          <w:szCs w:val="32"/>
          <w:highlight w:val="none"/>
          <w:lang w:val="zh-CN"/>
        </w:rPr>
      </w:pPr>
    </w:p>
    <w:p w14:paraId="1AC656EC">
      <w:pPr>
        <w:snapToGrid w:val="0"/>
        <w:spacing w:line="360" w:lineRule="auto"/>
        <w:jc w:val="center"/>
        <w:outlineLvl w:val="0"/>
        <w:rPr>
          <w:rFonts w:hint="eastAsia" w:ascii="宋体" w:hAnsi="宋体" w:cs="宋体"/>
          <w:b/>
          <w:color w:val="auto"/>
          <w:kern w:val="0"/>
          <w:sz w:val="32"/>
          <w:szCs w:val="32"/>
          <w:highlight w:val="none"/>
        </w:rPr>
      </w:pPr>
    </w:p>
    <w:p w14:paraId="3F80100F">
      <w:pPr>
        <w:snapToGrid w:val="0"/>
        <w:spacing w:line="360" w:lineRule="auto"/>
        <w:jc w:val="center"/>
        <w:outlineLvl w:val="0"/>
        <w:rPr>
          <w:rFonts w:hint="eastAsia" w:ascii="宋体" w:hAnsi="宋体" w:cs="宋体"/>
          <w:b/>
          <w:color w:val="auto"/>
          <w:kern w:val="0"/>
          <w:sz w:val="32"/>
          <w:szCs w:val="32"/>
          <w:highlight w:val="none"/>
        </w:rPr>
      </w:pPr>
    </w:p>
    <w:p w14:paraId="5506C17E">
      <w:pPr>
        <w:rPr>
          <w:rFonts w:hint="eastAsia" w:ascii="宋体" w:hAnsi="宋体" w:cs="宋体"/>
          <w:color w:val="auto"/>
          <w:highlight w:val="none"/>
        </w:rPr>
      </w:pPr>
    </w:p>
    <w:p w14:paraId="4ADE7C88">
      <w:pPr>
        <w:snapToGrid w:val="0"/>
        <w:spacing w:line="360" w:lineRule="auto"/>
        <w:jc w:val="center"/>
        <w:outlineLvl w:val="0"/>
        <w:rPr>
          <w:rFonts w:hint="eastAsia" w:ascii="宋体" w:hAnsi="宋体" w:cs="宋体"/>
          <w:b/>
          <w:color w:val="auto"/>
          <w:kern w:val="0"/>
          <w:sz w:val="32"/>
          <w:szCs w:val="32"/>
          <w:highlight w:val="none"/>
        </w:rPr>
      </w:pPr>
    </w:p>
    <w:p w14:paraId="735FA401">
      <w:pPr>
        <w:snapToGrid w:val="0"/>
        <w:spacing w:line="360" w:lineRule="auto"/>
        <w:jc w:val="center"/>
        <w:outlineLvl w:val="0"/>
        <w:rPr>
          <w:rFonts w:hint="eastAsia" w:ascii="宋体" w:hAnsi="宋体" w:cs="宋体"/>
          <w:b/>
          <w:color w:val="auto"/>
          <w:kern w:val="0"/>
          <w:sz w:val="32"/>
          <w:szCs w:val="32"/>
          <w:highlight w:val="none"/>
        </w:rPr>
      </w:pPr>
    </w:p>
    <w:p w14:paraId="33FB91BC">
      <w:pPr>
        <w:pStyle w:val="5"/>
        <w:rPr>
          <w:rFonts w:hint="eastAsia"/>
          <w:color w:val="auto"/>
          <w:highlight w:val="none"/>
          <w:lang w:val="en-US"/>
        </w:rPr>
      </w:pPr>
    </w:p>
    <w:p w14:paraId="4F9A6ED1">
      <w:pPr>
        <w:rPr>
          <w:color w:val="auto"/>
          <w:highlight w:val="none"/>
        </w:rPr>
      </w:pPr>
    </w:p>
    <w:p w14:paraId="036166CD">
      <w:pPr>
        <w:snapToGrid w:val="0"/>
        <w:spacing w:line="360" w:lineRule="auto"/>
        <w:ind w:firstLine="3855" w:firstLineChars="1200"/>
        <w:outlineLvl w:val="0"/>
        <w:rPr>
          <w:rFonts w:hint="eastAsia" w:ascii="宋体" w:hAnsi="宋体" w:cs="宋体"/>
          <w:b/>
          <w:color w:val="auto"/>
          <w:kern w:val="0"/>
          <w:sz w:val="32"/>
          <w:szCs w:val="32"/>
          <w:highlight w:val="none"/>
        </w:rPr>
      </w:pPr>
    </w:p>
    <w:p w14:paraId="1AB767BC">
      <w:pPr>
        <w:snapToGrid w:val="0"/>
        <w:spacing w:line="360" w:lineRule="auto"/>
        <w:ind w:firstLine="3855" w:firstLineChars="1200"/>
        <w:outlineLvl w:val="0"/>
        <w:rPr>
          <w:rFonts w:hint="eastAsia" w:ascii="宋体" w:hAnsi="宋体" w:cs="宋体"/>
          <w:b/>
          <w:color w:val="auto"/>
          <w:kern w:val="0"/>
          <w:sz w:val="32"/>
          <w:szCs w:val="32"/>
          <w:highlight w:val="none"/>
        </w:rPr>
      </w:pPr>
    </w:p>
    <w:p w14:paraId="0F15D106">
      <w:pPr>
        <w:snapToGrid w:val="0"/>
        <w:spacing w:line="360" w:lineRule="auto"/>
        <w:ind w:firstLine="3855" w:firstLineChars="1200"/>
        <w:outlineLvl w:val="0"/>
        <w:rPr>
          <w:rFonts w:hint="eastAsia" w:ascii="宋体" w:hAnsi="宋体" w:cs="宋体"/>
          <w:b/>
          <w:color w:val="auto"/>
          <w:kern w:val="0"/>
          <w:sz w:val="32"/>
          <w:szCs w:val="32"/>
          <w:highlight w:val="none"/>
        </w:rPr>
      </w:pPr>
    </w:p>
    <w:p w14:paraId="7081E5D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6E4E75">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6FC3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浙江省杭州第九中学</w:t>
      </w:r>
      <w:r>
        <w:rPr>
          <w:rFonts w:hint="eastAsia" w:ascii="宋体" w:hAnsi="宋体" w:cs="宋体"/>
          <w:color w:val="auto"/>
          <w:sz w:val="24"/>
          <w:highlight w:val="none"/>
        </w:rPr>
        <w:t>、杭州市公共资源交易中心：</w:t>
      </w:r>
    </w:p>
    <w:p w14:paraId="5E1101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】招标的有关活动，并对此项目进行投标。为此：</w:t>
      </w:r>
    </w:p>
    <w:p w14:paraId="0ED9A86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699C9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A78E84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E8460D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723608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6540CB8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402E5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8A274">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BE12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66192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DBABC8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40A94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10E0B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BE6753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1A7EBF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4A7C788">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09D16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FA576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4AF0FF7">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5D1517C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2268CA8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cs="宋体"/>
          <w:color w:val="auto"/>
          <w:sz w:val="24"/>
          <w:highlight w:val="none"/>
        </w:rPr>
        <w:t>对投标文件中材料的真实性、合法性负责。</w:t>
      </w:r>
    </w:p>
    <w:p w14:paraId="5604FD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BDCC13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BB0AE5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1AB56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8ED42E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35A8D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A32B18">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AE3BB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76927A9">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519598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39A4AB2">
      <w:pPr>
        <w:snapToGrid w:val="0"/>
        <w:spacing w:line="360" w:lineRule="auto"/>
        <w:jc w:val="center"/>
        <w:rPr>
          <w:rFonts w:hint="eastAsia" w:ascii="宋体" w:hAnsi="宋体" w:cs="宋体"/>
          <w:b/>
          <w:color w:val="auto"/>
          <w:kern w:val="0"/>
          <w:sz w:val="32"/>
          <w:szCs w:val="32"/>
          <w:highlight w:val="none"/>
        </w:rPr>
      </w:pPr>
    </w:p>
    <w:p w14:paraId="513546C7">
      <w:pPr>
        <w:snapToGrid w:val="0"/>
        <w:spacing w:line="360" w:lineRule="auto"/>
        <w:rPr>
          <w:rFonts w:hint="eastAsia" w:ascii="宋体" w:hAnsi="宋体" w:cs="宋体"/>
          <w:color w:val="auto"/>
          <w:sz w:val="24"/>
          <w:highlight w:val="none"/>
        </w:rPr>
      </w:pPr>
    </w:p>
    <w:p w14:paraId="4ED703C7">
      <w:pPr>
        <w:jc w:val="center"/>
        <w:rPr>
          <w:rFonts w:hint="eastAsia" w:ascii="宋体" w:hAnsi="宋体" w:cs="宋体"/>
          <w:b/>
          <w:color w:val="auto"/>
          <w:kern w:val="0"/>
          <w:sz w:val="32"/>
          <w:szCs w:val="32"/>
          <w:highlight w:val="none"/>
        </w:rPr>
      </w:pPr>
    </w:p>
    <w:p w14:paraId="3FF86C70">
      <w:pPr>
        <w:jc w:val="center"/>
        <w:rPr>
          <w:rFonts w:hint="eastAsia" w:ascii="宋体" w:hAnsi="宋体" w:cs="宋体"/>
          <w:b/>
          <w:color w:val="auto"/>
          <w:kern w:val="0"/>
          <w:sz w:val="32"/>
          <w:szCs w:val="32"/>
          <w:highlight w:val="none"/>
        </w:rPr>
      </w:pPr>
    </w:p>
    <w:p w14:paraId="0FA1F2D5">
      <w:pPr>
        <w:jc w:val="center"/>
        <w:rPr>
          <w:rFonts w:hint="eastAsia" w:ascii="宋体" w:hAnsi="宋体" w:cs="宋体"/>
          <w:b/>
          <w:color w:val="auto"/>
          <w:kern w:val="0"/>
          <w:sz w:val="32"/>
          <w:szCs w:val="32"/>
          <w:highlight w:val="none"/>
        </w:rPr>
      </w:pPr>
    </w:p>
    <w:p w14:paraId="3D78AF0F">
      <w:pPr>
        <w:jc w:val="center"/>
        <w:rPr>
          <w:rFonts w:hint="eastAsia" w:ascii="宋体" w:hAnsi="宋体" w:cs="宋体"/>
          <w:b/>
          <w:color w:val="auto"/>
          <w:kern w:val="0"/>
          <w:sz w:val="32"/>
          <w:szCs w:val="32"/>
          <w:highlight w:val="none"/>
        </w:rPr>
      </w:pPr>
    </w:p>
    <w:p w14:paraId="4F92A165">
      <w:pPr>
        <w:jc w:val="center"/>
        <w:rPr>
          <w:rFonts w:hint="eastAsia" w:ascii="宋体" w:hAnsi="宋体" w:cs="宋体"/>
          <w:b/>
          <w:color w:val="auto"/>
          <w:kern w:val="0"/>
          <w:sz w:val="32"/>
          <w:szCs w:val="32"/>
          <w:highlight w:val="none"/>
        </w:rPr>
      </w:pPr>
    </w:p>
    <w:p w14:paraId="2ACFA9CA">
      <w:pPr>
        <w:jc w:val="center"/>
        <w:rPr>
          <w:rFonts w:hint="eastAsia" w:ascii="宋体" w:hAnsi="宋体" w:cs="宋体"/>
          <w:b/>
          <w:color w:val="auto"/>
          <w:kern w:val="0"/>
          <w:sz w:val="32"/>
          <w:szCs w:val="32"/>
          <w:highlight w:val="none"/>
        </w:rPr>
      </w:pPr>
    </w:p>
    <w:p w14:paraId="310C1BEC">
      <w:pPr>
        <w:jc w:val="center"/>
        <w:rPr>
          <w:rFonts w:hint="eastAsia" w:ascii="宋体" w:hAnsi="宋体" w:cs="宋体"/>
          <w:b/>
          <w:color w:val="auto"/>
          <w:kern w:val="0"/>
          <w:sz w:val="32"/>
          <w:szCs w:val="32"/>
          <w:highlight w:val="none"/>
        </w:rPr>
      </w:pPr>
    </w:p>
    <w:p w14:paraId="69227481">
      <w:pPr>
        <w:jc w:val="center"/>
        <w:rPr>
          <w:rFonts w:hint="eastAsia" w:ascii="宋体" w:hAnsi="宋体" w:cs="宋体"/>
          <w:b/>
          <w:color w:val="auto"/>
          <w:kern w:val="0"/>
          <w:sz w:val="32"/>
          <w:szCs w:val="32"/>
          <w:highlight w:val="none"/>
        </w:rPr>
      </w:pPr>
    </w:p>
    <w:p w14:paraId="336F6810">
      <w:pPr>
        <w:jc w:val="center"/>
        <w:rPr>
          <w:rFonts w:hint="eastAsia" w:ascii="宋体" w:hAnsi="宋体" w:cs="宋体"/>
          <w:b/>
          <w:color w:val="auto"/>
          <w:kern w:val="0"/>
          <w:sz w:val="32"/>
          <w:szCs w:val="32"/>
          <w:highlight w:val="none"/>
        </w:rPr>
      </w:pPr>
    </w:p>
    <w:p w14:paraId="00F87272">
      <w:pPr>
        <w:jc w:val="center"/>
        <w:rPr>
          <w:rFonts w:hint="eastAsia" w:ascii="宋体" w:hAnsi="宋体" w:cs="宋体"/>
          <w:b/>
          <w:color w:val="auto"/>
          <w:kern w:val="0"/>
          <w:sz w:val="32"/>
          <w:szCs w:val="32"/>
          <w:highlight w:val="none"/>
        </w:rPr>
      </w:pPr>
    </w:p>
    <w:p w14:paraId="5E8C417A">
      <w:pPr>
        <w:jc w:val="center"/>
        <w:rPr>
          <w:rFonts w:hint="eastAsia" w:ascii="宋体" w:hAnsi="宋体" w:cs="宋体"/>
          <w:b/>
          <w:color w:val="auto"/>
          <w:kern w:val="0"/>
          <w:sz w:val="32"/>
          <w:szCs w:val="32"/>
          <w:highlight w:val="none"/>
        </w:rPr>
      </w:pPr>
    </w:p>
    <w:p w14:paraId="7347DF68">
      <w:pPr>
        <w:jc w:val="center"/>
        <w:rPr>
          <w:rFonts w:hint="eastAsia" w:ascii="宋体" w:hAnsi="宋体" w:cs="宋体"/>
          <w:b/>
          <w:color w:val="auto"/>
          <w:kern w:val="0"/>
          <w:sz w:val="32"/>
          <w:szCs w:val="32"/>
          <w:highlight w:val="none"/>
        </w:rPr>
      </w:pPr>
    </w:p>
    <w:p w14:paraId="0C171872">
      <w:pPr>
        <w:jc w:val="center"/>
        <w:rPr>
          <w:rFonts w:hint="eastAsia" w:ascii="宋体" w:hAnsi="宋体" w:cs="宋体"/>
          <w:b/>
          <w:color w:val="auto"/>
          <w:kern w:val="0"/>
          <w:sz w:val="32"/>
          <w:szCs w:val="32"/>
          <w:highlight w:val="none"/>
        </w:rPr>
      </w:pPr>
    </w:p>
    <w:p w14:paraId="6994BBFC">
      <w:pPr>
        <w:jc w:val="center"/>
        <w:rPr>
          <w:rFonts w:hint="eastAsia" w:ascii="宋体" w:hAnsi="宋体" w:cs="宋体"/>
          <w:b/>
          <w:color w:val="auto"/>
          <w:kern w:val="0"/>
          <w:sz w:val="32"/>
          <w:szCs w:val="32"/>
          <w:highlight w:val="none"/>
        </w:rPr>
      </w:pPr>
    </w:p>
    <w:p w14:paraId="5FCCB9D8">
      <w:pPr>
        <w:jc w:val="center"/>
        <w:rPr>
          <w:rFonts w:hint="eastAsia" w:ascii="宋体" w:hAnsi="宋体" w:cs="宋体"/>
          <w:b/>
          <w:color w:val="auto"/>
          <w:kern w:val="0"/>
          <w:sz w:val="32"/>
          <w:szCs w:val="32"/>
          <w:highlight w:val="none"/>
        </w:rPr>
      </w:pPr>
    </w:p>
    <w:p w14:paraId="4222A604">
      <w:pPr>
        <w:jc w:val="center"/>
        <w:rPr>
          <w:rFonts w:hint="eastAsia" w:ascii="宋体" w:hAnsi="宋体" w:cs="宋体"/>
          <w:b/>
          <w:color w:val="auto"/>
          <w:kern w:val="0"/>
          <w:sz w:val="32"/>
          <w:szCs w:val="32"/>
          <w:highlight w:val="none"/>
        </w:rPr>
      </w:pPr>
    </w:p>
    <w:p w14:paraId="0731527F">
      <w:pPr>
        <w:jc w:val="center"/>
        <w:rPr>
          <w:rFonts w:hint="eastAsia" w:ascii="宋体" w:hAnsi="宋体" w:cs="宋体"/>
          <w:b/>
          <w:color w:val="auto"/>
          <w:kern w:val="0"/>
          <w:sz w:val="32"/>
          <w:szCs w:val="32"/>
          <w:highlight w:val="none"/>
        </w:rPr>
      </w:pPr>
    </w:p>
    <w:p w14:paraId="056AE266">
      <w:pPr>
        <w:jc w:val="center"/>
        <w:rPr>
          <w:rFonts w:hint="eastAsia" w:ascii="宋体" w:hAnsi="宋体" w:cs="宋体"/>
          <w:b/>
          <w:color w:val="auto"/>
          <w:kern w:val="0"/>
          <w:sz w:val="32"/>
          <w:szCs w:val="32"/>
          <w:highlight w:val="none"/>
        </w:rPr>
      </w:pPr>
    </w:p>
    <w:p w14:paraId="55552CB9">
      <w:pPr>
        <w:jc w:val="center"/>
        <w:rPr>
          <w:rFonts w:hint="eastAsia" w:ascii="宋体" w:hAnsi="宋体" w:cs="宋体"/>
          <w:b/>
          <w:color w:val="auto"/>
          <w:kern w:val="0"/>
          <w:sz w:val="32"/>
          <w:szCs w:val="32"/>
          <w:highlight w:val="none"/>
        </w:rPr>
      </w:pPr>
    </w:p>
    <w:p w14:paraId="0FD17E60">
      <w:pPr>
        <w:jc w:val="center"/>
        <w:rPr>
          <w:rFonts w:hint="eastAsia" w:ascii="宋体" w:hAnsi="宋体" w:cs="宋体"/>
          <w:b/>
          <w:color w:val="auto"/>
          <w:kern w:val="0"/>
          <w:sz w:val="32"/>
          <w:szCs w:val="32"/>
          <w:highlight w:val="none"/>
        </w:rPr>
      </w:pPr>
    </w:p>
    <w:p w14:paraId="11D4B361">
      <w:pPr>
        <w:jc w:val="center"/>
        <w:rPr>
          <w:rFonts w:hint="eastAsia" w:ascii="宋体" w:hAnsi="宋体" w:cs="宋体"/>
          <w:b/>
          <w:color w:val="auto"/>
          <w:kern w:val="0"/>
          <w:sz w:val="32"/>
          <w:szCs w:val="32"/>
          <w:highlight w:val="none"/>
        </w:rPr>
      </w:pPr>
    </w:p>
    <w:p w14:paraId="3D82E628">
      <w:pPr>
        <w:jc w:val="center"/>
        <w:rPr>
          <w:rFonts w:hint="eastAsia" w:ascii="宋体" w:hAnsi="宋体" w:cs="宋体"/>
          <w:b/>
          <w:color w:val="auto"/>
          <w:kern w:val="0"/>
          <w:sz w:val="32"/>
          <w:szCs w:val="32"/>
          <w:highlight w:val="none"/>
        </w:rPr>
      </w:pPr>
    </w:p>
    <w:p w14:paraId="4C83B8A4">
      <w:pPr>
        <w:jc w:val="center"/>
        <w:rPr>
          <w:rFonts w:hint="eastAsia" w:ascii="宋体" w:hAnsi="宋体" w:cs="宋体"/>
          <w:b/>
          <w:color w:val="auto"/>
          <w:kern w:val="0"/>
          <w:sz w:val="32"/>
          <w:szCs w:val="32"/>
          <w:highlight w:val="none"/>
        </w:rPr>
      </w:pPr>
    </w:p>
    <w:p w14:paraId="1C1198F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E44D8F">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5BD4F51">
      <w:pPr>
        <w:snapToGrid w:val="0"/>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B0EC6E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AD7A0A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B4DD08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4B07E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3961BD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104D4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8DF388">
      <w:pPr>
        <w:snapToGrid w:val="0"/>
        <w:spacing w:line="360" w:lineRule="auto"/>
        <w:rPr>
          <w:rFonts w:hint="eastAsia" w:ascii="宋体" w:hAnsi="宋体" w:cs="宋体"/>
          <w:color w:val="auto"/>
          <w:sz w:val="24"/>
          <w:highlight w:val="none"/>
        </w:rPr>
      </w:pPr>
    </w:p>
    <w:p w14:paraId="2D0ECE3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10FDB2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E819787">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F382ED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0345E7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B01889">
      <w:pPr>
        <w:jc w:val="center"/>
        <w:rPr>
          <w:rFonts w:hint="eastAsia" w:ascii="宋体" w:hAnsi="宋体" w:cs="宋体"/>
          <w:b/>
          <w:color w:val="auto"/>
          <w:kern w:val="0"/>
          <w:sz w:val="32"/>
          <w:szCs w:val="32"/>
          <w:highlight w:val="none"/>
        </w:rPr>
      </w:pPr>
    </w:p>
    <w:p w14:paraId="45797071">
      <w:pPr>
        <w:rPr>
          <w:rFonts w:hint="eastAsia" w:ascii="宋体" w:hAnsi="宋体" w:cs="宋体"/>
          <w:color w:val="auto"/>
          <w:highlight w:val="none"/>
        </w:rPr>
      </w:pPr>
    </w:p>
    <w:p w14:paraId="75BBE16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26107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7FC6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C06A2F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338B1D">
      <w:pPr>
        <w:snapToGrid w:val="0"/>
        <w:spacing w:line="360" w:lineRule="auto"/>
        <w:ind w:firstLine="480" w:firstLineChars="200"/>
        <w:rPr>
          <w:rFonts w:hint="eastAsia" w:ascii="宋体" w:hAnsi="宋体" w:cs="宋体"/>
          <w:color w:val="auto"/>
          <w:kern w:val="0"/>
          <w:sz w:val="24"/>
          <w:highlight w:val="none"/>
          <w:lang w:val="zh-CN"/>
        </w:rPr>
      </w:pPr>
    </w:p>
    <w:p w14:paraId="1929C3D4">
      <w:pPr>
        <w:snapToGrid w:val="0"/>
        <w:spacing w:line="360" w:lineRule="auto"/>
        <w:ind w:firstLine="480" w:firstLineChars="200"/>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4729EDE6">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AF40BFB">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73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55B782">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41C588E">
            <w:pPr>
              <w:pStyle w:val="148"/>
              <w:adjustRightInd w:val="0"/>
              <w:spacing w:line="360" w:lineRule="auto"/>
              <w:rPr>
                <w:rFonts w:hint="eastAsia" w:hAnsi="宋体" w:cs="宋体"/>
                <w:bCs/>
                <w:color w:val="auto"/>
                <w:sz w:val="24"/>
                <w:highlight w:val="none"/>
              </w:rPr>
            </w:pPr>
          </w:p>
        </w:tc>
      </w:tr>
    </w:tbl>
    <w:p w14:paraId="05C95AB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F0379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9028A7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9EBD27">
      <w:pPr>
        <w:jc w:val="center"/>
        <w:rPr>
          <w:rFonts w:hint="eastAsia" w:ascii="宋体" w:hAnsi="宋体" w:cs="宋体"/>
          <w:b/>
          <w:color w:val="auto"/>
          <w:kern w:val="0"/>
          <w:sz w:val="32"/>
          <w:szCs w:val="32"/>
          <w:highlight w:val="none"/>
        </w:rPr>
      </w:pPr>
    </w:p>
    <w:p w14:paraId="47A0BDA8">
      <w:pPr>
        <w:jc w:val="center"/>
        <w:rPr>
          <w:rFonts w:hint="eastAsia" w:ascii="宋体" w:hAnsi="宋体" w:cs="宋体"/>
          <w:b/>
          <w:color w:val="auto"/>
          <w:kern w:val="0"/>
          <w:sz w:val="32"/>
          <w:szCs w:val="32"/>
          <w:highlight w:val="none"/>
        </w:rPr>
      </w:pPr>
    </w:p>
    <w:p w14:paraId="76E0A476">
      <w:pPr>
        <w:jc w:val="center"/>
        <w:rPr>
          <w:rFonts w:hint="eastAsia" w:ascii="宋体" w:hAnsi="宋体" w:cs="宋体"/>
          <w:b/>
          <w:color w:val="auto"/>
          <w:kern w:val="0"/>
          <w:sz w:val="32"/>
          <w:szCs w:val="32"/>
          <w:highlight w:val="none"/>
        </w:rPr>
      </w:pPr>
    </w:p>
    <w:p w14:paraId="79473FB3">
      <w:pPr>
        <w:jc w:val="center"/>
        <w:rPr>
          <w:rFonts w:hint="eastAsia" w:ascii="宋体" w:hAnsi="宋体" w:cs="宋体"/>
          <w:b/>
          <w:color w:val="auto"/>
          <w:kern w:val="0"/>
          <w:sz w:val="32"/>
          <w:szCs w:val="32"/>
          <w:highlight w:val="none"/>
        </w:rPr>
      </w:pPr>
    </w:p>
    <w:p w14:paraId="0179E392">
      <w:pPr>
        <w:jc w:val="center"/>
        <w:rPr>
          <w:rFonts w:hint="eastAsia" w:ascii="宋体" w:hAnsi="宋体" w:cs="宋体"/>
          <w:b/>
          <w:color w:val="auto"/>
          <w:kern w:val="0"/>
          <w:sz w:val="32"/>
          <w:szCs w:val="32"/>
          <w:highlight w:val="none"/>
        </w:rPr>
      </w:pPr>
    </w:p>
    <w:p w14:paraId="3C93C6B0">
      <w:pPr>
        <w:jc w:val="center"/>
        <w:rPr>
          <w:rFonts w:hint="eastAsia" w:ascii="宋体" w:hAnsi="宋体" w:cs="宋体"/>
          <w:b/>
          <w:color w:val="auto"/>
          <w:kern w:val="0"/>
          <w:sz w:val="32"/>
          <w:szCs w:val="32"/>
          <w:highlight w:val="none"/>
        </w:rPr>
      </w:pPr>
    </w:p>
    <w:p w14:paraId="66ACEF18">
      <w:pPr>
        <w:jc w:val="center"/>
        <w:rPr>
          <w:rFonts w:hint="eastAsia" w:ascii="宋体" w:hAnsi="宋体" w:cs="宋体"/>
          <w:b/>
          <w:color w:val="auto"/>
          <w:kern w:val="0"/>
          <w:sz w:val="32"/>
          <w:szCs w:val="32"/>
          <w:highlight w:val="none"/>
        </w:rPr>
      </w:pPr>
    </w:p>
    <w:p w14:paraId="3450569D">
      <w:pPr>
        <w:jc w:val="center"/>
        <w:rPr>
          <w:rFonts w:hint="eastAsia" w:ascii="宋体" w:hAnsi="宋体" w:cs="宋体"/>
          <w:b/>
          <w:color w:val="auto"/>
          <w:kern w:val="0"/>
          <w:sz w:val="32"/>
          <w:szCs w:val="32"/>
          <w:highlight w:val="none"/>
        </w:rPr>
      </w:pPr>
    </w:p>
    <w:p w14:paraId="6F9DD282">
      <w:pPr>
        <w:jc w:val="center"/>
        <w:rPr>
          <w:rFonts w:hint="eastAsia" w:ascii="宋体" w:hAnsi="宋体" w:cs="宋体"/>
          <w:b/>
          <w:color w:val="auto"/>
          <w:kern w:val="0"/>
          <w:sz w:val="32"/>
          <w:szCs w:val="32"/>
          <w:highlight w:val="none"/>
        </w:rPr>
      </w:pPr>
    </w:p>
    <w:p w14:paraId="01165180">
      <w:pPr>
        <w:jc w:val="center"/>
        <w:rPr>
          <w:rFonts w:hint="eastAsia" w:ascii="宋体" w:hAnsi="宋体" w:cs="宋体"/>
          <w:b/>
          <w:color w:val="auto"/>
          <w:kern w:val="0"/>
          <w:sz w:val="32"/>
          <w:szCs w:val="32"/>
          <w:highlight w:val="none"/>
        </w:rPr>
      </w:pPr>
    </w:p>
    <w:p w14:paraId="5D8A41C0">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120" w:left="1418" w:header="851" w:footer="992" w:gutter="0"/>
          <w:cols w:space="720" w:num="1"/>
          <w:titlePg/>
          <w:docGrid w:linePitch="312" w:charSpace="0"/>
        </w:sectPr>
      </w:pPr>
    </w:p>
    <w:p w14:paraId="353AAEE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5489AD66">
      <w:pPr>
        <w:widowControl/>
        <w:spacing w:line="360" w:lineRule="auto"/>
        <w:ind w:firstLine="120" w:firstLineChars="50"/>
        <w:jc w:val="left"/>
        <w:rPr>
          <w:rFonts w:hint="eastAsia" w:ascii="宋体" w:hAnsi="宋体" w:cs="宋体"/>
          <w:color w:val="auto"/>
          <w:sz w:val="24"/>
          <w:highlight w:val="none"/>
        </w:rPr>
      </w:pPr>
      <w:bookmarkStart w:id="4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3"/>
    <w:p w14:paraId="74AD91A2">
      <w:pPr>
        <w:rPr>
          <w:color w:val="auto"/>
          <w:highlight w:val="none"/>
        </w:rPr>
      </w:pPr>
    </w:p>
    <w:p w14:paraId="6866EF93">
      <w:pPr>
        <w:pStyle w:val="5"/>
        <w:rPr>
          <w:rFonts w:hint="eastAsia"/>
          <w:color w:val="auto"/>
          <w:highlight w:val="none"/>
          <w:lang w:val="en-US"/>
        </w:rPr>
      </w:pPr>
    </w:p>
    <w:p w14:paraId="33D3676F">
      <w:pPr>
        <w:jc w:val="center"/>
        <w:rPr>
          <w:rFonts w:hint="eastAsia" w:ascii="宋体" w:hAnsi="宋体" w:cs="宋体"/>
          <w:b/>
          <w:color w:val="auto"/>
          <w:kern w:val="0"/>
          <w:sz w:val="32"/>
          <w:szCs w:val="32"/>
          <w:highlight w:val="none"/>
        </w:rPr>
      </w:pPr>
    </w:p>
    <w:p w14:paraId="67C730F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6B65679">
      <w:pPr>
        <w:jc w:val="center"/>
        <w:rPr>
          <w:rFonts w:hint="eastAsia"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7AF4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58A5A56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D62737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DA819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73E7CF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AC049C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61C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3024F9B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74" w:type="dxa"/>
          </w:tcPr>
          <w:p w14:paraId="293973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BFC140D">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C737BFC">
            <w:pPr>
              <w:rPr>
                <w:rFonts w:hint="eastAsia" w:ascii="宋体" w:hAnsi="宋体" w:cs="宋体"/>
                <w:color w:val="auto"/>
                <w:sz w:val="24"/>
                <w:highlight w:val="none"/>
              </w:rPr>
            </w:pPr>
          </w:p>
          <w:p w14:paraId="4D92FFD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19939CB7">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21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3773394">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74" w:type="dxa"/>
          </w:tcPr>
          <w:p w14:paraId="398EDB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02E27EE">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C0E9EC7">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79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D02D79">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74" w:type="dxa"/>
          </w:tcPr>
          <w:p w14:paraId="55E6747B">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7FBCAA57">
            <w:pPr>
              <w:spacing w:line="360" w:lineRule="auto"/>
              <w:rPr>
                <w:rFonts w:hint="eastAsia" w:ascii="宋体" w:hAnsi="宋体" w:cs="宋体"/>
                <w:snapToGrid w:val="0"/>
                <w:color w:val="auto"/>
                <w:sz w:val="24"/>
                <w:highlight w:val="none"/>
              </w:rPr>
            </w:pPr>
          </w:p>
        </w:tc>
        <w:tc>
          <w:tcPr>
            <w:tcW w:w="2551" w:type="dxa"/>
            <w:vAlign w:val="center"/>
          </w:tcPr>
          <w:p w14:paraId="20988171">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1250D381">
            <w:pPr>
              <w:rPr>
                <w:rFonts w:hint="eastAsia" w:ascii="宋体" w:hAnsi="宋体" w:cs="宋体"/>
                <w:color w:val="auto"/>
                <w:sz w:val="24"/>
                <w:highlight w:val="none"/>
              </w:rPr>
            </w:pPr>
            <w:r>
              <w:rPr>
                <w:rFonts w:hint="eastAsia" w:ascii="宋体" w:hAnsi="宋体" w:cs="宋体"/>
                <w:color w:val="auto"/>
                <w:sz w:val="24"/>
                <w:highlight w:val="none"/>
              </w:rPr>
              <w:t>/</w:t>
            </w:r>
          </w:p>
        </w:tc>
      </w:tr>
      <w:tr w14:paraId="08C5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C1C6DA6">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74" w:type="dxa"/>
          </w:tcPr>
          <w:p w14:paraId="740DF1B3">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46ACC68">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2A80B63">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52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DF3E68F">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74" w:type="dxa"/>
          </w:tcPr>
          <w:p w14:paraId="3E93CA8C">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7123EB17">
            <w:pPr>
              <w:rPr>
                <w:rFonts w:hint="eastAsia" w:ascii="宋体" w:hAnsi="宋体" w:cs="宋体"/>
                <w:color w:val="auto"/>
                <w:kern w:val="0"/>
                <w:sz w:val="24"/>
                <w:highlight w:val="none"/>
              </w:rPr>
            </w:pPr>
          </w:p>
        </w:tc>
        <w:tc>
          <w:tcPr>
            <w:tcW w:w="1418" w:type="dxa"/>
          </w:tcPr>
          <w:p w14:paraId="70D8C34C">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DA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B0B2A81">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44D91309">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2566137">
            <w:pPr>
              <w:rPr>
                <w:rFonts w:hint="eastAsia" w:ascii="宋体" w:hAnsi="宋体" w:cs="宋体"/>
                <w:color w:val="auto"/>
                <w:kern w:val="0"/>
                <w:sz w:val="24"/>
                <w:highlight w:val="none"/>
              </w:rPr>
            </w:pPr>
          </w:p>
        </w:tc>
        <w:tc>
          <w:tcPr>
            <w:tcW w:w="1418" w:type="dxa"/>
          </w:tcPr>
          <w:p w14:paraId="128624C5">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7953B9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15013528">
      <w:pPr>
        <w:spacing w:line="360" w:lineRule="auto"/>
        <w:ind w:right="420"/>
        <w:jc w:val="left"/>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7209ABA9">
      <w:pPr>
        <w:jc w:val="center"/>
        <w:rPr>
          <w:rFonts w:hint="eastAsia" w:ascii="宋体" w:hAnsi="宋体" w:cs="宋体"/>
          <w:b/>
          <w:color w:val="auto"/>
          <w:kern w:val="0"/>
          <w:sz w:val="32"/>
          <w:szCs w:val="32"/>
          <w:highlight w:val="none"/>
        </w:rPr>
      </w:pPr>
    </w:p>
    <w:p w14:paraId="5F19BE29">
      <w:pPr>
        <w:jc w:val="center"/>
        <w:rPr>
          <w:rFonts w:hint="eastAsia" w:ascii="宋体" w:hAnsi="宋体" w:cs="宋体"/>
          <w:b/>
          <w:color w:val="auto"/>
          <w:kern w:val="0"/>
          <w:sz w:val="32"/>
          <w:szCs w:val="32"/>
          <w:highlight w:val="none"/>
        </w:rPr>
      </w:pPr>
    </w:p>
    <w:p w14:paraId="675560EE">
      <w:pPr>
        <w:jc w:val="center"/>
        <w:rPr>
          <w:rFonts w:hint="eastAsia" w:ascii="宋体" w:hAnsi="宋体" w:cs="宋体"/>
          <w:b/>
          <w:color w:val="auto"/>
          <w:kern w:val="0"/>
          <w:sz w:val="32"/>
          <w:szCs w:val="32"/>
          <w:highlight w:val="none"/>
        </w:rPr>
      </w:pPr>
    </w:p>
    <w:p w14:paraId="358AECEC">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FD119F">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4670C3F">
      <w:pPr>
        <w:jc w:val="center"/>
        <w:rPr>
          <w:rFonts w:hint="eastAsia" w:ascii="宋体" w:hAnsi="宋体" w:cs="宋体"/>
          <w:b/>
          <w:color w:val="auto"/>
          <w:kern w:val="0"/>
          <w:sz w:val="32"/>
          <w:szCs w:val="32"/>
          <w:highlight w:val="none"/>
        </w:rPr>
      </w:pPr>
    </w:p>
    <w:p w14:paraId="5B99A5D3">
      <w:pPr>
        <w:jc w:val="center"/>
        <w:rPr>
          <w:rFonts w:hint="eastAsia" w:ascii="宋体" w:hAnsi="宋体" w:cs="宋体"/>
          <w:b/>
          <w:color w:val="auto"/>
          <w:kern w:val="0"/>
          <w:sz w:val="32"/>
          <w:szCs w:val="32"/>
          <w:highlight w:val="none"/>
        </w:rPr>
      </w:pPr>
    </w:p>
    <w:p w14:paraId="7085109F">
      <w:pPr>
        <w:jc w:val="center"/>
        <w:rPr>
          <w:rFonts w:hint="eastAsia" w:ascii="宋体" w:hAnsi="宋体" w:cs="宋体"/>
          <w:b/>
          <w:color w:val="auto"/>
          <w:kern w:val="0"/>
          <w:sz w:val="32"/>
          <w:szCs w:val="32"/>
          <w:highlight w:val="none"/>
        </w:rPr>
      </w:pPr>
    </w:p>
    <w:p w14:paraId="7DA06B70">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E91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66FF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17B4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D2C9BB8">
            <w:pPr>
              <w:spacing w:line="360" w:lineRule="auto"/>
              <w:jc w:val="center"/>
              <w:rPr>
                <w:rFonts w:hint="eastAsia" w:ascii="宋体" w:hAnsi="宋体" w:cs="宋体"/>
                <w:b/>
                <w:color w:val="auto"/>
                <w:sz w:val="24"/>
                <w:highlight w:val="none"/>
              </w:rPr>
            </w:pPr>
          </w:p>
          <w:p w14:paraId="2AE00B1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E2781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C40CA2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02536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707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49C13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CEC41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DCE0E9">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762DD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BD4CA0">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EA202E">
            <w:pPr>
              <w:spacing w:line="360" w:lineRule="auto"/>
              <w:jc w:val="center"/>
              <w:rPr>
                <w:rFonts w:hint="eastAsia" w:ascii="宋体" w:hAnsi="宋体" w:cs="宋体"/>
                <w:color w:val="auto"/>
                <w:sz w:val="24"/>
                <w:highlight w:val="none"/>
              </w:rPr>
            </w:pPr>
          </w:p>
        </w:tc>
      </w:tr>
      <w:tr w14:paraId="5054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A37F3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EE38C5">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28229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65BB4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0F962C">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CB902C">
            <w:pPr>
              <w:spacing w:line="360" w:lineRule="auto"/>
              <w:jc w:val="center"/>
              <w:rPr>
                <w:rFonts w:hint="eastAsia" w:ascii="宋体" w:hAnsi="宋体" w:cs="宋体"/>
                <w:color w:val="auto"/>
                <w:sz w:val="24"/>
                <w:highlight w:val="none"/>
              </w:rPr>
            </w:pPr>
          </w:p>
        </w:tc>
      </w:tr>
      <w:tr w14:paraId="61AA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B19B5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142C1C">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9E1EB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0998E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A1176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7CBECC">
            <w:pPr>
              <w:spacing w:line="360" w:lineRule="auto"/>
              <w:jc w:val="center"/>
              <w:rPr>
                <w:rFonts w:hint="eastAsia" w:ascii="宋体" w:hAnsi="宋体" w:cs="宋体"/>
                <w:color w:val="auto"/>
                <w:sz w:val="24"/>
                <w:highlight w:val="none"/>
              </w:rPr>
            </w:pPr>
          </w:p>
        </w:tc>
      </w:tr>
    </w:tbl>
    <w:p w14:paraId="51A19BB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E3544AC">
      <w:pPr>
        <w:jc w:val="center"/>
        <w:rPr>
          <w:rFonts w:hint="eastAsia" w:ascii="宋体" w:hAnsi="宋体" w:cs="宋体"/>
          <w:b/>
          <w:color w:val="auto"/>
          <w:kern w:val="0"/>
          <w:sz w:val="32"/>
          <w:szCs w:val="32"/>
          <w:highlight w:val="none"/>
        </w:rPr>
      </w:pPr>
    </w:p>
    <w:p w14:paraId="7AD807A3">
      <w:pPr>
        <w:jc w:val="center"/>
        <w:rPr>
          <w:rFonts w:hint="eastAsia" w:ascii="宋体" w:hAnsi="宋体" w:cs="宋体"/>
          <w:b/>
          <w:color w:val="auto"/>
          <w:kern w:val="0"/>
          <w:sz w:val="32"/>
          <w:szCs w:val="32"/>
          <w:highlight w:val="none"/>
        </w:rPr>
      </w:pPr>
    </w:p>
    <w:p w14:paraId="1032750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FA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13C058F">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1976EEB">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43B853A">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965DBCA">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3A6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B411F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4482613">
            <w:pPr>
              <w:jc w:val="center"/>
              <w:rPr>
                <w:rFonts w:hint="eastAsia" w:ascii="宋体" w:hAnsi="宋体" w:cs="宋体"/>
                <w:b/>
                <w:color w:val="auto"/>
                <w:kern w:val="0"/>
                <w:sz w:val="32"/>
                <w:szCs w:val="32"/>
                <w:highlight w:val="none"/>
              </w:rPr>
            </w:pPr>
          </w:p>
        </w:tc>
        <w:tc>
          <w:tcPr>
            <w:tcW w:w="3546" w:type="dxa"/>
          </w:tcPr>
          <w:p w14:paraId="3F62F472">
            <w:pPr>
              <w:jc w:val="center"/>
              <w:rPr>
                <w:rFonts w:hint="eastAsia" w:ascii="宋体" w:hAnsi="宋体" w:cs="宋体"/>
                <w:b/>
                <w:color w:val="auto"/>
                <w:kern w:val="0"/>
                <w:sz w:val="32"/>
                <w:szCs w:val="32"/>
                <w:highlight w:val="none"/>
              </w:rPr>
            </w:pPr>
          </w:p>
        </w:tc>
        <w:tc>
          <w:tcPr>
            <w:tcW w:w="1276" w:type="dxa"/>
          </w:tcPr>
          <w:p w14:paraId="7A7DAD75">
            <w:pPr>
              <w:jc w:val="center"/>
              <w:rPr>
                <w:rFonts w:hint="eastAsia" w:ascii="宋体" w:hAnsi="宋体" w:cs="宋体"/>
                <w:b/>
                <w:color w:val="auto"/>
                <w:kern w:val="0"/>
                <w:sz w:val="32"/>
                <w:szCs w:val="32"/>
                <w:highlight w:val="none"/>
              </w:rPr>
            </w:pPr>
          </w:p>
        </w:tc>
      </w:tr>
      <w:tr w14:paraId="3681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B8DA2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8AA2FC1">
            <w:pPr>
              <w:jc w:val="center"/>
              <w:rPr>
                <w:rFonts w:hint="eastAsia" w:ascii="宋体" w:hAnsi="宋体" w:cs="宋体"/>
                <w:b/>
                <w:color w:val="auto"/>
                <w:kern w:val="0"/>
                <w:sz w:val="32"/>
                <w:szCs w:val="32"/>
                <w:highlight w:val="none"/>
              </w:rPr>
            </w:pPr>
          </w:p>
        </w:tc>
        <w:tc>
          <w:tcPr>
            <w:tcW w:w="3546" w:type="dxa"/>
          </w:tcPr>
          <w:p w14:paraId="28A8FD57">
            <w:pPr>
              <w:jc w:val="center"/>
              <w:rPr>
                <w:rFonts w:hint="eastAsia" w:ascii="宋体" w:hAnsi="宋体" w:cs="宋体"/>
                <w:b/>
                <w:color w:val="auto"/>
                <w:kern w:val="0"/>
                <w:sz w:val="32"/>
                <w:szCs w:val="32"/>
                <w:highlight w:val="none"/>
              </w:rPr>
            </w:pPr>
          </w:p>
        </w:tc>
        <w:tc>
          <w:tcPr>
            <w:tcW w:w="1276" w:type="dxa"/>
          </w:tcPr>
          <w:p w14:paraId="5993EAC9">
            <w:pPr>
              <w:jc w:val="center"/>
              <w:rPr>
                <w:rFonts w:hint="eastAsia" w:ascii="宋体" w:hAnsi="宋体" w:cs="宋体"/>
                <w:b/>
                <w:color w:val="auto"/>
                <w:kern w:val="0"/>
                <w:sz w:val="32"/>
                <w:szCs w:val="32"/>
                <w:highlight w:val="none"/>
              </w:rPr>
            </w:pPr>
          </w:p>
        </w:tc>
      </w:tr>
      <w:tr w14:paraId="08EB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A1931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F3FF97A">
            <w:pPr>
              <w:jc w:val="center"/>
              <w:rPr>
                <w:rFonts w:hint="eastAsia" w:ascii="宋体" w:hAnsi="宋体" w:cs="宋体"/>
                <w:b/>
                <w:color w:val="auto"/>
                <w:kern w:val="0"/>
                <w:sz w:val="32"/>
                <w:szCs w:val="32"/>
                <w:highlight w:val="none"/>
              </w:rPr>
            </w:pPr>
          </w:p>
        </w:tc>
        <w:tc>
          <w:tcPr>
            <w:tcW w:w="3546" w:type="dxa"/>
          </w:tcPr>
          <w:p w14:paraId="57F44D20">
            <w:pPr>
              <w:jc w:val="center"/>
              <w:rPr>
                <w:rFonts w:hint="eastAsia" w:ascii="宋体" w:hAnsi="宋体" w:cs="宋体"/>
                <w:b/>
                <w:color w:val="auto"/>
                <w:kern w:val="0"/>
                <w:sz w:val="32"/>
                <w:szCs w:val="32"/>
                <w:highlight w:val="none"/>
              </w:rPr>
            </w:pPr>
          </w:p>
        </w:tc>
        <w:tc>
          <w:tcPr>
            <w:tcW w:w="1276" w:type="dxa"/>
          </w:tcPr>
          <w:p w14:paraId="2C610EE3">
            <w:pPr>
              <w:jc w:val="center"/>
              <w:rPr>
                <w:rFonts w:hint="eastAsia" w:ascii="宋体" w:hAnsi="宋体" w:cs="宋体"/>
                <w:b/>
                <w:color w:val="auto"/>
                <w:kern w:val="0"/>
                <w:sz w:val="32"/>
                <w:szCs w:val="32"/>
                <w:highlight w:val="none"/>
              </w:rPr>
            </w:pPr>
          </w:p>
        </w:tc>
      </w:tr>
    </w:tbl>
    <w:p w14:paraId="17A20A8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注：1、按本格式和要求提供。本表格所反映的偏离情况与“符合性审查资料”、“评标标准相应的商务技术资料”不一致的，以“符合性审查资料”、“评标标准相应的商务技术资料”为准。</w:t>
      </w:r>
    </w:p>
    <w:p w14:paraId="0942B34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2、投标人须保证：除商务技术偏离表列出的偏离外，投标人响应招标文件的全部非实质性要求。</w:t>
      </w:r>
    </w:p>
    <w:p w14:paraId="71F7C565">
      <w:pPr>
        <w:spacing w:line="360" w:lineRule="auto"/>
        <w:ind w:right="420"/>
        <w:rPr>
          <w:rFonts w:hint="eastAsia" w:ascii="宋体" w:hAnsi="宋体" w:cs="宋体"/>
          <w:color w:val="auto"/>
          <w:sz w:val="24"/>
          <w:highlight w:val="none"/>
        </w:rPr>
      </w:pPr>
    </w:p>
    <w:p w14:paraId="4A990442">
      <w:pPr>
        <w:ind w:firstLine="1911" w:firstLineChars="595"/>
        <w:rPr>
          <w:rFonts w:hint="eastAsia" w:ascii="宋体" w:hAnsi="宋体" w:cs="宋体"/>
          <w:b/>
          <w:bCs/>
          <w:color w:val="auto"/>
          <w:sz w:val="32"/>
          <w:szCs w:val="32"/>
          <w:highlight w:val="none"/>
        </w:rPr>
      </w:pPr>
    </w:p>
    <w:p w14:paraId="3B1C13B3">
      <w:pPr>
        <w:ind w:firstLine="1911" w:firstLineChars="595"/>
        <w:rPr>
          <w:rFonts w:hint="eastAsia" w:ascii="宋体" w:hAnsi="宋体" w:cs="宋体"/>
          <w:b/>
          <w:bCs/>
          <w:color w:val="auto"/>
          <w:sz w:val="32"/>
          <w:szCs w:val="32"/>
          <w:highlight w:val="none"/>
        </w:rPr>
      </w:pPr>
    </w:p>
    <w:p w14:paraId="60052F9A">
      <w:pPr>
        <w:ind w:firstLine="1911" w:firstLineChars="595"/>
        <w:rPr>
          <w:rFonts w:hint="eastAsia" w:ascii="宋体" w:hAnsi="宋体" w:cs="宋体"/>
          <w:b/>
          <w:bCs/>
          <w:color w:val="auto"/>
          <w:sz w:val="32"/>
          <w:szCs w:val="32"/>
          <w:highlight w:val="none"/>
        </w:rPr>
      </w:pPr>
    </w:p>
    <w:p w14:paraId="7C3488AC">
      <w:pPr>
        <w:ind w:firstLine="1911" w:firstLineChars="595"/>
        <w:rPr>
          <w:rFonts w:hint="eastAsia" w:ascii="宋体" w:hAnsi="宋体" w:cs="宋体"/>
          <w:b/>
          <w:bCs/>
          <w:color w:val="auto"/>
          <w:sz w:val="32"/>
          <w:szCs w:val="32"/>
          <w:highlight w:val="none"/>
        </w:rPr>
      </w:pPr>
    </w:p>
    <w:p w14:paraId="144E6E81">
      <w:pPr>
        <w:ind w:firstLine="1911" w:firstLineChars="595"/>
        <w:rPr>
          <w:rFonts w:hint="eastAsia" w:ascii="宋体" w:hAnsi="宋体" w:cs="宋体"/>
          <w:b/>
          <w:bCs/>
          <w:color w:val="auto"/>
          <w:sz w:val="32"/>
          <w:szCs w:val="32"/>
          <w:highlight w:val="none"/>
        </w:rPr>
      </w:pPr>
    </w:p>
    <w:p w14:paraId="29A97380">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244617E5">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9F5437">
      <w:pPr>
        <w:snapToGrid w:val="0"/>
        <w:spacing w:line="360" w:lineRule="auto"/>
        <w:rPr>
          <w:rFonts w:hint="eastAsia" w:ascii="宋体" w:hAnsi="宋体" w:cs="宋体"/>
          <w:color w:val="auto"/>
          <w:sz w:val="24"/>
          <w:highlight w:val="none"/>
        </w:rPr>
      </w:pPr>
    </w:p>
    <w:p w14:paraId="521E9A7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CB0775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88B4EF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CADB3C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F0D5D5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A18BE5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4E8CD6B">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24DAC1D">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46E1DC">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13E1FE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5996AD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6881326">
      <w:pPr>
        <w:autoSpaceDE w:val="0"/>
        <w:autoSpaceDN w:val="0"/>
        <w:spacing w:line="360" w:lineRule="auto"/>
        <w:ind w:left="2"/>
        <w:jc w:val="left"/>
        <w:rPr>
          <w:rFonts w:hint="eastAsia" w:ascii="宋体" w:hAnsi="宋体" w:cs="宋体"/>
          <w:color w:val="auto"/>
          <w:kern w:val="0"/>
          <w:sz w:val="24"/>
          <w:highlight w:val="none"/>
          <w:lang w:val="zh-CN"/>
        </w:rPr>
      </w:pPr>
    </w:p>
    <w:p w14:paraId="05C6596D">
      <w:pPr>
        <w:autoSpaceDE w:val="0"/>
        <w:autoSpaceDN w:val="0"/>
        <w:spacing w:line="360" w:lineRule="auto"/>
        <w:ind w:left="2"/>
        <w:jc w:val="left"/>
        <w:rPr>
          <w:rFonts w:hint="eastAsia" w:ascii="宋体" w:hAnsi="宋体" w:cs="宋体"/>
          <w:color w:val="auto"/>
          <w:kern w:val="0"/>
          <w:sz w:val="24"/>
          <w:highlight w:val="none"/>
          <w:lang w:val="zh-CN"/>
        </w:rPr>
      </w:pPr>
    </w:p>
    <w:p w14:paraId="7EC2BBC7">
      <w:pPr>
        <w:autoSpaceDE w:val="0"/>
        <w:autoSpaceDN w:val="0"/>
        <w:spacing w:line="360" w:lineRule="auto"/>
        <w:ind w:left="2"/>
        <w:jc w:val="left"/>
        <w:rPr>
          <w:rFonts w:hint="eastAsia" w:ascii="宋体" w:hAnsi="宋体" w:cs="宋体"/>
          <w:color w:val="auto"/>
          <w:kern w:val="0"/>
          <w:sz w:val="24"/>
          <w:highlight w:val="none"/>
          <w:lang w:val="zh-CN"/>
        </w:rPr>
      </w:pPr>
    </w:p>
    <w:p w14:paraId="5218784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4649806">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1CDF12">
      <w:pPr>
        <w:spacing w:line="360" w:lineRule="auto"/>
        <w:jc w:val="center"/>
        <w:rPr>
          <w:rFonts w:hint="eastAsia" w:ascii="宋体" w:hAnsi="宋体" w:cs="宋体"/>
          <w:b/>
          <w:bCs/>
          <w:color w:val="auto"/>
          <w:sz w:val="24"/>
          <w:highlight w:val="none"/>
        </w:rPr>
      </w:pPr>
    </w:p>
    <w:p w14:paraId="2D878D8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1B09DEA">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233017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B17F6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FFCA4B">
      <w:pPr>
        <w:spacing w:line="360" w:lineRule="auto"/>
        <w:jc w:val="center"/>
        <w:outlineLvl w:val="0"/>
        <w:rPr>
          <w:rFonts w:hint="eastAsia" w:ascii="宋体" w:hAnsi="宋体" w:cs="宋体"/>
          <w:b/>
          <w:color w:val="auto"/>
          <w:kern w:val="0"/>
          <w:sz w:val="36"/>
          <w:szCs w:val="36"/>
          <w:highlight w:val="none"/>
        </w:rPr>
      </w:pPr>
    </w:p>
    <w:p w14:paraId="72D7BC1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6B7519EA">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E9744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60210648">
      <w:pPr>
        <w:snapToGrid w:val="0"/>
        <w:spacing w:line="360" w:lineRule="auto"/>
        <w:ind w:right="480"/>
        <w:jc w:val="center"/>
        <w:rPr>
          <w:rFonts w:hint="eastAsia" w:ascii="宋体" w:hAnsi="宋体" w:cs="宋体"/>
          <w:b/>
          <w:color w:val="auto"/>
          <w:kern w:val="0"/>
          <w:sz w:val="32"/>
          <w:szCs w:val="32"/>
          <w:highlight w:val="none"/>
        </w:rPr>
      </w:pPr>
    </w:p>
    <w:p w14:paraId="3F5EFD1D">
      <w:pPr>
        <w:snapToGrid w:val="0"/>
        <w:spacing w:line="360" w:lineRule="auto"/>
        <w:ind w:right="480"/>
        <w:jc w:val="center"/>
        <w:rPr>
          <w:rFonts w:hint="eastAsia" w:ascii="宋体" w:hAnsi="宋体" w:cs="宋体"/>
          <w:b/>
          <w:color w:val="auto"/>
          <w:kern w:val="0"/>
          <w:sz w:val="32"/>
          <w:szCs w:val="32"/>
          <w:highlight w:val="none"/>
        </w:rPr>
      </w:pPr>
    </w:p>
    <w:p w14:paraId="278D4C02">
      <w:pPr>
        <w:snapToGrid w:val="0"/>
        <w:spacing w:line="360" w:lineRule="auto"/>
        <w:ind w:right="480"/>
        <w:jc w:val="center"/>
        <w:rPr>
          <w:rFonts w:hint="eastAsia" w:ascii="宋体" w:hAnsi="宋体" w:cs="宋体"/>
          <w:b/>
          <w:color w:val="auto"/>
          <w:kern w:val="0"/>
          <w:sz w:val="32"/>
          <w:szCs w:val="32"/>
          <w:highlight w:val="none"/>
        </w:rPr>
      </w:pPr>
    </w:p>
    <w:p w14:paraId="37B954A2">
      <w:pPr>
        <w:snapToGrid w:val="0"/>
        <w:spacing w:line="360" w:lineRule="auto"/>
        <w:ind w:right="480"/>
        <w:jc w:val="center"/>
        <w:rPr>
          <w:rFonts w:hint="eastAsia" w:ascii="宋体" w:hAnsi="宋体" w:cs="宋体"/>
          <w:b/>
          <w:color w:val="auto"/>
          <w:kern w:val="0"/>
          <w:sz w:val="32"/>
          <w:szCs w:val="32"/>
          <w:highlight w:val="none"/>
        </w:rPr>
      </w:pPr>
    </w:p>
    <w:p w14:paraId="4AA4B0E7">
      <w:pPr>
        <w:snapToGrid w:val="0"/>
        <w:spacing w:line="360" w:lineRule="auto"/>
        <w:ind w:right="480"/>
        <w:jc w:val="center"/>
        <w:rPr>
          <w:rFonts w:hint="eastAsia" w:ascii="宋体" w:hAnsi="宋体" w:cs="宋体"/>
          <w:b/>
          <w:color w:val="auto"/>
          <w:kern w:val="0"/>
          <w:sz w:val="32"/>
          <w:szCs w:val="32"/>
          <w:highlight w:val="none"/>
        </w:rPr>
      </w:pPr>
    </w:p>
    <w:p w14:paraId="645A3B2C">
      <w:pPr>
        <w:snapToGrid w:val="0"/>
        <w:spacing w:line="360" w:lineRule="auto"/>
        <w:ind w:right="480"/>
        <w:jc w:val="center"/>
        <w:rPr>
          <w:rFonts w:hint="eastAsia" w:ascii="宋体" w:hAnsi="宋体" w:cs="宋体"/>
          <w:b/>
          <w:color w:val="auto"/>
          <w:kern w:val="0"/>
          <w:sz w:val="32"/>
          <w:szCs w:val="32"/>
          <w:highlight w:val="none"/>
        </w:rPr>
      </w:pPr>
    </w:p>
    <w:p w14:paraId="0F0B8F04">
      <w:pPr>
        <w:snapToGrid w:val="0"/>
        <w:spacing w:line="360" w:lineRule="auto"/>
        <w:ind w:right="480"/>
        <w:jc w:val="center"/>
        <w:rPr>
          <w:rFonts w:hint="eastAsia" w:ascii="宋体" w:hAnsi="宋体" w:cs="宋体"/>
          <w:b/>
          <w:color w:val="auto"/>
          <w:kern w:val="0"/>
          <w:sz w:val="32"/>
          <w:szCs w:val="32"/>
          <w:highlight w:val="none"/>
        </w:rPr>
      </w:pPr>
    </w:p>
    <w:p w14:paraId="6C0DE39A">
      <w:pPr>
        <w:snapToGrid w:val="0"/>
        <w:spacing w:line="360" w:lineRule="auto"/>
        <w:ind w:right="480"/>
        <w:jc w:val="center"/>
        <w:rPr>
          <w:rFonts w:hint="eastAsia" w:ascii="宋体" w:hAnsi="宋体" w:cs="宋体"/>
          <w:b/>
          <w:color w:val="auto"/>
          <w:kern w:val="0"/>
          <w:sz w:val="32"/>
          <w:szCs w:val="32"/>
          <w:highlight w:val="none"/>
        </w:rPr>
      </w:pPr>
    </w:p>
    <w:p w14:paraId="168E84E9">
      <w:pPr>
        <w:snapToGrid w:val="0"/>
        <w:spacing w:line="360" w:lineRule="auto"/>
        <w:ind w:right="480"/>
        <w:jc w:val="center"/>
        <w:rPr>
          <w:rFonts w:hint="eastAsia" w:ascii="宋体" w:hAnsi="宋体" w:cs="宋体"/>
          <w:b/>
          <w:color w:val="auto"/>
          <w:kern w:val="0"/>
          <w:sz w:val="32"/>
          <w:szCs w:val="32"/>
          <w:highlight w:val="none"/>
        </w:rPr>
      </w:pPr>
    </w:p>
    <w:p w14:paraId="7E4958F8">
      <w:pPr>
        <w:snapToGrid w:val="0"/>
        <w:spacing w:line="360" w:lineRule="auto"/>
        <w:ind w:right="480"/>
        <w:jc w:val="center"/>
        <w:rPr>
          <w:rFonts w:hint="eastAsia" w:ascii="宋体" w:hAnsi="宋体" w:cs="宋体"/>
          <w:b/>
          <w:color w:val="auto"/>
          <w:kern w:val="0"/>
          <w:sz w:val="32"/>
          <w:szCs w:val="32"/>
          <w:highlight w:val="none"/>
        </w:rPr>
      </w:pPr>
    </w:p>
    <w:p w14:paraId="306B0C1E">
      <w:pPr>
        <w:snapToGrid w:val="0"/>
        <w:spacing w:line="360" w:lineRule="auto"/>
        <w:ind w:right="480"/>
        <w:jc w:val="center"/>
        <w:rPr>
          <w:rFonts w:hint="eastAsia" w:ascii="宋体" w:hAnsi="宋体" w:cs="宋体"/>
          <w:b/>
          <w:color w:val="auto"/>
          <w:kern w:val="0"/>
          <w:sz w:val="32"/>
          <w:szCs w:val="32"/>
          <w:highlight w:val="none"/>
        </w:rPr>
      </w:pPr>
    </w:p>
    <w:p w14:paraId="4E05F908">
      <w:pPr>
        <w:snapToGrid w:val="0"/>
        <w:spacing w:line="360" w:lineRule="auto"/>
        <w:ind w:right="480"/>
        <w:jc w:val="center"/>
        <w:rPr>
          <w:rFonts w:hint="eastAsia" w:ascii="宋体" w:hAnsi="宋体" w:cs="宋体"/>
          <w:b/>
          <w:color w:val="auto"/>
          <w:kern w:val="0"/>
          <w:sz w:val="32"/>
          <w:szCs w:val="32"/>
          <w:highlight w:val="none"/>
        </w:rPr>
      </w:pPr>
    </w:p>
    <w:p w14:paraId="2AB426D9">
      <w:pPr>
        <w:snapToGrid w:val="0"/>
        <w:spacing w:line="360" w:lineRule="auto"/>
        <w:ind w:right="480"/>
        <w:jc w:val="center"/>
        <w:rPr>
          <w:rFonts w:hint="eastAsia" w:ascii="宋体" w:hAnsi="宋体" w:cs="宋体"/>
          <w:b/>
          <w:color w:val="auto"/>
          <w:kern w:val="0"/>
          <w:sz w:val="32"/>
          <w:szCs w:val="32"/>
          <w:highlight w:val="none"/>
        </w:rPr>
      </w:pPr>
    </w:p>
    <w:p w14:paraId="21F0BFA2">
      <w:pPr>
        <w:snapToGrid w:val="0"/>
        <w:spacing w:line="360" w:lineRule="auto"/>
        <w:ind w:right="480"/>
        <w:jc w:val="center"/>
        <w:rPr>
          <w:rFonts w:hint="eastAsia" w:ascii="宋体" w:hAnsi="宋体" w:cs="宋体"/>
          <w:b/>
          <w:color w:val="auto"/>
          <w:kern w:val="0"/>
          <w:sz w:val="32"/>
          <w:szCs w:val="32"/>
          <w:highlight w:val="none"/>
        </w:rPr>
      </w:pPr>
    </w:p>
    <w:p w14:paraId="145E32FC">
      <w:pPr>
        <w:snapToGrid w:val="0"/>
        <w:spacing w:line="360" w:lineRule="auto"/>
        <w:ind w:right="480"/>
        <w:jc w:val="center"/>
        <w:rPr>
          <w:rFonts w:hint="eastAsia" w:ascii="宋体" w:hAnsi="宋体" w:cs="宋体"/>
          <w:b/>
          <w:color w:val="auto"/>
          <w:kern w:val="0"/>
          <w:sz w:val="32"/>
          <w:szCs w:val="32"/>
          <w:highlight w:val="none"/>
        </w:rPr>
      </w:pPr>
    </w:p>
    <w:p w14:paraId="17568B0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0BD74A">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28357D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F3FBFA6">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杭州第九中学树范学校空调设备采购项目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B63207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pPr w:leftFromText="180" w:rightFromText="180" w:vertAnchor="text" w:horzAnchor="page" w:tblpX="1549" w:tblpY="621"/>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2727"/>
        <w:gridCol w:w="2688"/>
        <w:gridCol w:w="2831"/>
        <w:gridCol w:w="1136"/>
        <w:gridCol w:w="1368"/>
        <w:gridCol w:w="1254"/>
        <w:gridCol w:w="1789"/>
      </w:tblGrid>
      <w:tr w14:paraId="024BE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524" w:type="dxa"/>
            <w:vAlign w:val="center"/>
          </w:tcPr>
          <w:p w14:paraId="111F54FF">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序号</w:t>
            </w:r>
          </w:p>
        </w:tc>
        <w:tc>
          <w:tcPr>
            <w:tcW w:w="2727" w:type="dxa"/>
            <w:vAlign w:val="center"/>
          </w:tcPr>
          <w:p w14:paraId="27927A0D">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名称</w:t>
            </w:r>
          </w:p>
        </w:tc>
        <w:tc>
          <w:tcPr>
            <w:tcW w:w="2688" w:type="dxa"/>
            <w:vAlign w:val="center"/>
          </w:tcPr>
          <w:p w14:paraId="1D5D348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w:t>
            </w:r>
          </w:p>
          <w:p w14:paraId="6A7F17B4">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（如果有）</w:t>
            </w:r>
          </w:p>
        </w:tc>
        <w:tc>
          <w:tcPr>
            <w:tcW w:w="2831" w:type="dxa"/>
            <w:vAlign w:val="center"/>
          </w:tcPr>
          <w:p w14:paraId="0887738F">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规格型号</w:t>
            </w:r>
          </w:p>
        </w:tc>
        <w:tc>
          <w:tcPr>
            <w:tcW w:w="1136" w:type="dxa"/>
            <w:vAlign w:val="center"/>
          </w:tcPr>
          <w:p w14:paraId="2D2E760A">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数量</w:t>
            </w:r>
          </w:p>
        </w:tc>
        <w:tc>
          <w:tcPr>
            <w:tcW w:w="1368" w:type="dxa"/>
            <w:vAlign w:val="center"/>
          </w:tcPr>
          <w:p w14:paraId="5FDEA8E4">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单价</w:t>
            </w:r>
          </w:p>
        </w:tc>
        <w:tc>
          <w:tcPr>
            <w:tcW w:w="1254" w:type="dxa"/>
            <w:vAlign w:val="center"/>
          </w:tcPr>
          <w:p w14:paraId="40130712">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合计</w:t>
            </w:r>
          </w:p>
        </w:tc>
        <w:tc>
          <w:tcPr>
            <w:tcW w:w="1789" w:type="dxa"/>
            <w:vAlign w:val="center"/>
          </w:tcPr>
          <w:p w14:paraId="4937E7F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5BA68408">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（如果有）</w:t>
            </w:r>
          </w:p>
        </w:tc>
      </w:tr>
      <w:tr w14:paraId="20E45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524" w:type="dxa"/>
            <w:vAlign w:val="center"/>
          </w:tcPr>
          <w:p w14:paraId="669F02A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727" w:type="dxa"/>
            <w:vAlign w:val="center"/>
          </w:tcPr>
          <w:p w14:paraId="446D3E5D">
            <w:pPr>
              <w:spacing w:line="360" w:lineRule="auto"/>
              <w:rPr>
                <w:rFonts w:hint="eastAsia"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一拖一</w:t>
            </w:r>
            <w:r>
              <w:rPr>
                <w:rFonts w:hint="eastAsia" w:ascii="宋体" w:hAnsi="宋体" w:cs="宋体"/>
                <w:color w:val="auto"/>
                <w:sz w:val="24"/>
                <w:highlight w:val="none"/>
                <w:u w:val="none"/>
              </w:rPr>
              <w:t>壁</w:t>
            </w:r>
            <w:r>
              <w:rPr>
                <w:rFonts w:hint="eastAsia" w:asciiTheme="minorEastAsia" w:hAnsiTheme="minorEastAsia" w:eastAsiaTheme="minorEastAsia"/>
                <w:color w:val="auto"/>
                <w:sz w:val="24"/>
                <w:highlight w:val="none"/>
                <w:u w:val="none"/>
              </w:rPr>
              <w:t>挂机1.5HP</w:t>
            </w:r>
          </w:p>
        </w:tc>
        <w:tc>
          <w:tcPr>
            <w:tcW w:w="2688" w:type="dxa"/>
            <w:vAlign w:val="center"/>
          </w:tcPr>
          <w:p w14:paraId="34F4FA73">
            <w:pPr>
              <w:spacing w:line="360" w:lineRule="auto"/>
              <w:jc w:val="center"/>
              <w:rPr>
                <w:rFonts w:hint="eastAsia" w:asciiTheme="minorEastAsia" w:hAnsiTheme="minorEastAsia" w:eastAsiaTheme="minorEastAsia"/>
                <w:color w:val="auto"/>
                <w:sz w:val="24"/>
                <w:highlight w:val="none"/>
              </w:rPr>
            </w:pPr>
          </w:p>
        </w:tc>
        <w:tc>
          <w:tcPr>
            <w:tcW w:w="2831" w:type="dxa"/>
            <w:vAlign w:val="center"/>
          </w:tcPr>
          <w:p w14:paraId="2A60BC35">
            <w:pPr>
              <w:spacing w:line="360" w:lineRule="auto"/>
              <w:jc w:val="center"/>
              <w:rPr>
                <w:rFonts w:hint="eastAsia" w:asciiTheme="minorEastAsia" w:hAnsiTheme="minorEastAsia" w:eastAsiaTheme="minorEastAsia"/>
                <w:color w:val="auto"/>
                <w:sz w:val="24"/>
                <w:highlight w:val="none"/>
              </w:rPr>
            </w:pPr>
          </w:p>
        </w:tc>
        <w:tc>
          <w:tcPr>
            <w:tcW w:w="1136" w:type="dxa"/>
            <w:vAlign w:val="center"/>
          </w:tcPr>
          <w:p w14:paraId="42B42A8E">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286套</w:t>
            </w:r>
          </w:p>
        </w:tc>
        <w:tc>
          <w:tcPr>
            <w:tcW w:w="1368" w:type="dxa"/>
            <w:vAlign w:val="center"/>
          </w:tcPr>
          <w:p w14:paraId="2549684A">
            <w:pPr>
              <w:spacing w:line="360" w:lineRule="auto"/>
              <w:jc w:val="center"/>
              <w:rPr>
                <w:rFonts w:hint="eastAsia" w:asciiTheme="minorEastAsia" w:hAnsiTheme="minorEastAsia" w:eastAsiaTheme="minorEastAsia"/>
                <w:color w:val="auto"/>
                <w:sz w:val="24"/>
                <w:highlight w:val="none"/>
              </w:rPr>
            </w:pPr>
          </w:p>
        </w:tc>
        <w:tc>
          <w:tcPr>
            <w:tcW w:w="1254" w:type="dxa"/>
            <w:vAlign w:val="center"/>
          </w:tcPr>
          <w:p w14:paraId="7BF9F584">
            <w:pPr>
              <w:spacing w:line="360" w:lineRule="auto"/>
              <w:jc w:val="center"/>
              <w:rPr>
                <w:rFonts w:hint="eastAsia" w:asciiTheme="minorEastAsia" w:hAnsiTheme="minorEastAsia" w:eastAsiaTheme="minorEastAsia"/>
                <w:color w:val="auto"/>
                <w:sz w:val="24"/>
                <w:highlight w:val="none"/>
              </w:rPr>
            </w:pPr>
          </w:p>
        </w:tc>
        <w:tc>
          <w:tcPr>
            <w:tcW w:w="1789" w:type="dxa"/>
            <w:vAlign w:val="center"/>
          </w:tcPr>
          <w:p w14:paraId="32C5E196">
            <w:pPr>
              <w:spacing w:line="360" w:lineRule="auto"/>
              <w:jc w:val="center"/>
              <w:rPr>
                <w:rFonts w:hint="eastAsia" w:asciiTheme="minorEastAsia" w:hAnsiTheme="minorEastAsia" w:eastAsiaTheme="minorEastAsia"/>
                <w:color w:val="auto"/>
                <w:sz w:val="24"/>
                <w:highlight w:val="none"/>
              </w:rPr>
            </w:pPr>
          </w:p>
        </w:tc>
      </w:tr>
      <w:tr w14:paraId="77E8B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524" w:type="dxa"/>
            <w:vAlign w:val="center"/>
          </w:tcPr>
          <w:p w14:paraId="4A21159D">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727" w:type="dxa"/>
            <w:vAlign w:val="center"/>
          </w:tcPr>
          <w:p w14:paraId="00D614CB">
            <w:pPr>
              <w:spacing w:line="360" w:lineRule="auto"/>
              <w:rPr>
                <w:rFonts w:hint="eastAsia"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一拖一</w:t>
            </w:r>
            <w:r>
              <w:rPr>
                <w:rFonts w:hint="eastAsia" w:ascii="宋体" w:hAnsi="宋体" w:cs="宋体"/>
                <w:color w:val="auto"/>
                <w:sz w:val="24"/>
                <w:highlight w:val="none"/>
                <w:u w:val="none"/>
              </w:rPr>
              <w:t>壁</w:t>
            </w:r>
            <w:r>
              <w:rPr>
                <w:rFonts w:hint="eastAsia" w:asciiTheme="minorEastAsia" w:hAnsiTheme="minorEastAsia" w:eastAsiaTheme="minorEastAsia"/>
                <w:color w:val="auto"/>
                <w:sz w:val="24"/>
                <w:highlight w:val="none"/>
                <w:u w:val="none"/>
              </w:rPr>
              <w:t>挂机2HP</w:t>
            </w:r>
          </w:p>
        </w:tc>
        <w:tc>
          <w:tcPr>
            <w:tcW w:w="2688" w:type="dxa"/>
            <w:vAlign w:val="center"/>
          </w:tcPr>
          <w:p w14:paraId="371FBD87">
            <w:pPr>
              <w:spacing w:line="360" w:lineRule="auto"/>
              <w:jc w:val="center"/>
              <w:rPr>
                <w:rFonts w:hint="eastAsia" w:asciiTheme="minorEastAsia" w:hAnsiTheme="minorEastAsia" w:eastAsiaTheme="minorEastAsia"/>
                <w:color w:val="auto"/>
                <w:sz w:val="24"/>
                <w:highlight w:val="none"/>
              </w:rPr>
            </w:pPr>
          </w:p>
        </w:tc>
        <w:tc>
          <w:tcPr>
            <w:tcW w:w="2831" w:type="dxa"/>
            <w:vAlign w:val="center"/>
          </w:tcPr>
          <w:p w14:paraId="435D2041">
            <w:pPr>
              <w:spacing w:line="360" w:lineRule="auto"/>
              <w:jc w:val="center"/>
              <w:rPr>
                <w:rFonts w:hint="eastAsia" w:asciiTheme="minorEastAsia" w:hAnsiTheme="minorEastAsia" w:eastAsiaTheme="minorEastAsia"/>
                <w:color w:val="auto"/>
                <w:sz w:val="24"/>
                <w:highlight w:val="none"/>
              </w:rPr>
            </w:pPr>
          </w:p>
        </w:tc>
        <w:tc>
          <w:tcPr>
            <w:tcW w:w="1136" w:type="dxa"/>
            <w:vAlign w:val="center"/>
          </w:tcPr>
          <w:p w14:paraId="780BE41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40套</w:t>
            </w:r>
          </w:p>
        </w:tc>
        <w:tc>
          <w:tcPr>
            <w:tcW w:w="1368" w:type="dxa"/>
            <w:vAlign w:val="center"/>
          </w:tcPr>
          <w:p w14:paraId="4E73F81B">
            <w:pPr>
              <w:spacing w:line="360" w:lineRule="auto"/>
              <w:jc w:val="center"/>
              <w:rPr>
                <w:rFonts w:hint="eastAsia" w:asciiTheme="minorEastAsia" w:hAnsiTheme="minorEastAsia" w:eastAsiaTheme="minorEastAsia"/>
                <w:color w:val="auto"/>
                <w:sz w:val="24"/>
                <w:highlight w:val="none"/>
              </w:rPr>
            </w:pPr>
          </w:p>
        </w:tc>
        <w:tc>
          <w:tcPr>
            <w:tcW w:w="1254" w:type="dxa"/>
            <w:vAlign w:val="center"/>
          </w:tcPr>
          <w:p w14:paraId="48D8A8A0">
            <w:pPr>
              <w:spacing w:line="360" w:lineRule="auto"/>
              <w:jc w:val="center"/>
              <w:rPr>
                <w:rFonts w:hint="eastAsia" w:asciiTheme="minorEastAsia" w:hAnsiTheme="minorEastAsia" w:eastAsiaTheme="minorEastAsia"/>
                <w:color w:val="auto"/>
                <w:sz w:val="24"/>
                <w:highlight w:val="none"/>
              </w:rPr>
            </w:pPr>
          </w:p>
        </w:tc>
        <w:tc>
          <w:tcPr>
            <w:tcW w:w="1789" w:type="dxa"/>
            <w:vAlign w:val="center"/>
          </w:tcPr>
          <w:p w14:paraId="7B08281B">
            <w:pPr>
              <w:spacing w:line="360" w:lineRule="auto"/>
              <w:jc w:val="center"/>
              <w:rPr>
                <w:rFonts w:hint="eastAsia" w:asciiTheme="minorEastAsia" w:hAnsiTheme="minorEastAsia" w:eastAsiaTheme="minorEastAsia"/>
                <w:color w:val="auto"/>
                <w:sz w:val="24"/>
                <w:highlight w:val="none"/>
              </w:rPr>
            </w:pPr>
          </w:p>
        </w:tc>
      </w:tr>
      <w:tr w14:paraId="2C6B2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524" w:type="dxa"/>
            <w:vAlign w:val="center"/>
          </w:tcPr>
          <w:p w14:paraId="7B0E4459">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727" w:type="dxa"/>
            <w:vAlign w:val="center"/>
          </w:tcPr>
          <w:p w14:paraId="3DEFD4E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多联室外机4HP</w:t>
            </w:r>
          </w:p>
        </w:tc>
        <w:tc>
          <w:tcPr>
            <w:tcW w:w="2688" w:type="dxa"/>
            <w:vAlign w:val="center"/>
          </w:tcPr>
          <w:p w14:paraId="3F730671">
            <w:pPr>
              <w:spacing w:line="360" w:lineRule="auto"/>
              <w:jc w:val="center"/>
              <w:rPr>
                <w:rFonts w:hint="eastAsia" w:asciiTheme="minorEastAsia" w:hAnsiTheme="minorEastAsia" w:eastAsiaTheme="minorEastAsia"/>
                <w:color w:val="auto"/>
                <w:sz w:val="24"/>
                <w:highlight w:val="none"/>
              </w:rPr>
            </w:pPr>
          </w:p>
        </w:tc>
        <w:tc>
          <w:tcPr>
            <w:tcW w:w="2831" w:type="dxa"/>
            <w:vAlign w:val="center"/>
          </w:tcPr>
          <w:p w14:paraId="7FC1CB87">
            <w:pPr>
              <w:spacing w:line="360" w:lineRule="auto"/>
              <w:jc w:val="center"/>
              <w:rPr>
                <w:rFonts w:hint="eastAsia" w:asciiTheme="minorEastAsia" w:hAnsiTheme="minorEastAsia" w:eastAsiaTheme="minorEastAsia"/>
                <w:color w:val="auto"/>
                <w:sz w:val="24"/>
                <w:highlight w:val="none"/>
              </w:rPr>
            </w:pPr>
          </w:p>
        </w:tc>
        <w:tc>
          <w:tcPr>
            <w:tcW w:w="1136" w:type="dxa"/>
            <w:vAlign w:val="center"/>
          </w:tcPr>
          <w:p w14:paraId="00B690D0">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2套</w:t>
            </w:r>
          </w:p>
        </w:tc>
        <w:tc>
          <w:tcPr>
            <w:tcW w:w="1368" w:type="dxa"/>
            <w:vAlign w:val="center"/>
          </w:tcPr>
          <w:p w14:paraId="6862119C">
            <w:pPr>
              <w:spacing w:line="360" w:lineRule="auto"/>
              <w:jc w:val="center"/>
              <w:rPr>
                <w:rFonts w:hint="eastAsia" w:asciiTheme="minorEastAsia" w:hAnsiTheme="minorEastAsia" w:eastAsiaTheme="minorEastAsia"/>
                <w:color w:val="auto"/>
                <w:sz w:val="24"/>
                <w:highlight w:val="none"/>
              </w:rPr>
            </w:pPr>
          </w:p>
        </w:tc>
        <w:tc>
          <w:tcPr>
            <w:tcW w:w="1254" w:type="dxa"/>
            <w:vAlign w:val="center"/>
          </w:tcPr>
          <w:p w14:paraId="5CD62D97">
            <w:pPr>
              <w:spacing w:line="360" w:lineRule="auto"/>
              <w:jc w:val="center"/>
              <w:rPr>
                <w:rFonts w:hint="eastAsia" w:asciiTheme="minorEastAsia" w:hAnsiTheme="minorEastAsia" w:eastAsiaTheme="minorEastAsia"/>
                <w:color w:val="auto"/>
                <w:sz w:val="24"/>
                <w:highlight w:val="none"/>
              </w:rPr>
            </w:pPr>
          </w:p>
        </w:tc>
        <w:tc>
          <w:tcPr>
            <w:tcW w:w="1789" w:type="dxa"/>
            <w:vAlign w:val="center"/>
          </w:tcPr>
          <w:p w14:paraId="1EF463F9">
            <w:pPr>
              <w:spacing w:line="360" w:lineRule="auto"/>
              <w:jc w:val="center"/>
              <w:rPr>
                <w:rFonts w:hint="eastAsia" w:asciiTheme="minorEastAsia" w:hAnsiTheme="minorEastAsia" w:eastAsiaTheme="minorEastAsia"/>
                <w:color w:val="auto"/>
                <w:sz w:val="24"/>
                <w:highlight w:val="none"/>
              </w:rPr>
            </w:pPr>
          </w:p>
        </w:tc>
      </w:tr>
      <w:tr w14:paraId="47C7C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524" w:type="dxa"/>
            <w:vAlign w:val="center"/>
          </w:tcPr>
          <w:p w14:paraId="1684A5DB">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727" w:type="dxa"/>
            <w:vAlign w:val="center"/>
          </w:tcPr>
          <w:p w14:paraId="2A465D8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风管式室内机SNJ-28</w:t>
            </w:r>
          </w:p>
        </w:tc>
        <w:tc>
          <w:tcPr>
            <w:tcW w:w="2688" w:type="dxa"/>
            <w:vAlign w:val="center"/>
          </w:tcPr>
          <w:p w14:paraId="4645FBA3">
            <w:pPr>
              <w:spacing w:line="360" w:lineRule="auto"/>
              <w:jc w:val="center"/>
              <w:rPr>
                <w:rFonts w:hint="eastAsia" w:asciiTheme="minorEastAsia" w:hAnsiTheme="minorEastAsia" w:eastAsiaTheme="minorEastAsia"/>
                <w:color w:val="auto"/>
                <w:sz w:val="24"/>
                <w:highlight w:val="none"/>
              </w:rPr>
            </w:pPr>
          </w:p>
        </w:tc>
        <w:tc>
          <w:tcPr>
            <w:tcW w:w="2831" w:type="dxa"/>
            <w:vAlign w:val="center"/>
          </w:tcPr>
          <w:p w14:paraId="072F7D82">
            <w:pPr>
              <w:spacing w:line="360" w:lineRule="auto"/>
              <w:jc w:val="center"/>
              <w:rPr>
                <w:rFonts w:hint="eastAsia" w:asciiTheme="minorEastAsia" w:hAnsiTheme="minorEastAsia" w:eastAsiaTheme="minorEastAsia"/>
                <w:color w:val="auto"/>
                <w:sz w:val="24"/>
                <w:highlight w:val="none"/>
              </w:rPr>
            </w:pPr>
          </w:p>
        </w:tc>
        <w:tc>
          <w:tcPr>
            <w:tcW w:w="1136" w:type="dxa"/>
            <w:vAlign w:val="center"/>
          </w:tcPr>
          <w:p w14:paraId="136AA421">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2套</w:t>
            </w:r>
          </w:p>
        </w:tc>
        <w:tc>
          <w:tcPr>
            <w:tcW w:w="1368" w:type="dxa"/>
            <w:vAlign w:val="center"/>
          </w:tcPr>
          <w:p w14:paraId="00707651">
            <w:pPr>
              <w:spacing w:line="360" w:lineRule="auto"/>
              <w:jc w:val="center"/>
              <w:rPr>
                <w:rFonts w:hint="eastAsia" w:asciiTheme="minorEastAsia" w:hAnsiTheme="minorEastAsia" w:eastAsiaTheme="minorEastAsia"/>
                <w:color w:val="auto"/>
                <w:sz w:val="24"/>
                <w:highlight w:val="none"/>
              </w:rPr>
            </w:pPr>
          </w:p>
        </w:tc>
        <w:tc>
          <w:tcPr>
            <w:tcW w:w="1254" w:type="dxa"/>
            <w:vAlign w:val="center"/>
          </w:tcPr>
          <w:p w14:paraId="6279BD10">
            <w:pPr>
              <w:spacing w:line="360" w:lineRule="auto"/>
              <w:jc w:val="center"/>
              <w:rPr>
                <w:rFonts w:hint="eastAsia" w:asciiTheme="minorEastAsia" w:hAnsiTheme="minorEastAsia" w:eastAsiaTheme="minorEastAsia"/>
                <w:color w:val="auto"/>
                <w:sz w:val="24"/>
                <w:highlight w:val="none"/>
              </w:rPr>
            </w:pPr>
          </w:p>
        </w:tc>
        <w:tc>
          <w:tcPr>
            <w:tcW w:w="1789" w:type="dxa"/>
            <w:vAlign w:val="center"/>
          </w:tcPr>
          <w:p w14:paraId="14688203">
            <w:pPr>
              <w:spacing w:line="360" w:lineRule="auto"/>
              <w:jc w:val="center"/>
              <w:rPr>
                <w:rFonts w:hint="eastAsia" w:asciiTheme="minorEastAsia" w:hAnsiTheme="minorEastAsia" w:eastAsiaTheme="minorEastAsia"/>
                <w:color w:val="auto"/>
                <w:sz w:val="24"/>
                <w:highlight w:val="none"/>
              </w:rPr>
            </w:pPr>
          </w:p>
        </w:tc>
      </w:tr>
      <w:tr w14:paraId="4BE1A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524" w:type="dxa"/>
            <w:vAlign w:val="center"/>
          </w:tcPr>
          <w:p w14:paraId="1F5A49FA">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2727" w:type="dxa"/>
            <w:vAlign w:val="center"/>
          </w:tcPr>
          <w:p w14:paraId="4334E9C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风管式室内机SNJ-32</w:t>
            </w:r>
          </w:p>
        </w:tc>
        <w:tc>
          <w:tcPr>
            <w:tcW w:w="2688" w:type="dxa"/>
            <w:vAlign w:val="center"/>
          </w:tcPr>
          <w:p w14:paraId="267A64CF">
            <w:pPr>
              <w:spacing w:line="360" w:lineRule="auto"/>
              <w:jc w:val="center"/>
              <w:rPr>
                <w:rFonts w:hint="eastAsia" w:asciiTheme="minorEastAsia" w:hAnsiTheme="minorEastAsia" w:eastAsiaTheme="minorEastAsia"/>
                <w:color w:val="auto"/>
                <w:sz w:val="24"/>
                <w:highlight w:val="none"/>
              </w:rPr>
            </w:pPr>
          </w:p>
        </w:tc>
        <w:tc>
          <w:tcPr>
            <w:tcW w:w="2831" w:type="dxa"/>
            <w:vAlign w:val="center"/>
          </w:tcPr>
          <w:p w14:paraId="60144821">
            <w:pPr>
              <w:spacing w:line="360" w:lineRule="auto"/>
              <w:jc w:val="center"/>
              <w:rPr>
                <w:rFonts w:hint="eastAsia" w:asciiTheme="minorEastAsia" w:hAnsiTheme="minorEastAsia" w:eastAsiaTheme="minorEastAsia"/>
                <w:color w:val="auto"/>
                <w:sz w:val="24"/>
                <w:highlight w:val="none"/>
              </w:rPr>
            </w:pPr>
            <w:bookmarkStart w:id="424" w:name="_GoBack"/>
            <w:bookmarkEnd w:id="424"/>
          </w:p>
        </w:tc>
        <w:tc>
          <w:tcPr>
            <w:tcW w:w="1136" w:type="dxa"/>
            <w:vAlign w:val="center"/>
          </w:tcPr>
          <w:p w14:paraId="26F616A0">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2套</w:t>
            </w:r>
          </w:p>
        </w:tc>
        <w:tc>
          <w:tcPr>
            <w:tcW w:w="1368" w:type="dxa"/>
            <w:vAlign w:val="center"/>
          </w:tcPr>
          <w:p w14:paraId="429DD2B6">
            <w:pPr>
              <w:spacing w:line="360" w:lineRule="auto"/>
              <w:jc w:val="center"/>
              <w:rPr>
                <w:rFonts w:hint="eastAsia" w:asciiTheme="minorEastAsia" w:hAnsiTheme="minorEastAsia" w:eastAsiaTheme="minorEastAsia"/>
                <w:color w:val="auto"/>
                <w:sz w:val="24"/>
                <w:highlight w:val="none"/>
              </w:rPr>
            </w:pPr>
          </w:p>
        </w:tc>
        <w:tc>
          <w:tcPr>
            <w:tcW w:w="1254" w:type="dxa"/>
            <w:vAlign w:val="center"/>
          </w:tcPr>
          <w:p w14:paraId="0ED21E99">
            <w:pPr>
              <w:spacing w:line="360" w:lineRule="auto"/>
              <w:jc w:val="center"/>
              <w:rPr>
                <w:rFonts w:hint="eastAsia" w:asciiTheme="minorEastAsia" w:hAnsiTheme="minorEastAsia" w:eastAsiaTheme="minorEastAsia"/>
                <w:color w:val="auto"/>
                <w:sz w:val="24"/>
                <w:highlight w:val="none"/>
              </w:rPr>
            </w:pPr>
          </w:p>
        </w:tc>
        <w:tc>
          <w:tcPr>
            <w:tcW w:w="1789" w:type="dxa"/>
            <w:vAlign w:val="center"/>
          </w:tcPr>
          <w:p w14:paraId="7332B9A6">
            <w:pPr>
              <w:spacing w:line="360" w:lineRule="auto"/>
              <w:jc w:val="center"/>
              <w:rPr>
                <w:rFonts w:hint="eastAsia" w:asciiTheme="minorEastAsia" w:hAnsiTheme="minorEastAsia" w:eastAsiaTheme="minorEastAsia"/>
                <w:color w:val="auto"/>
                <w:sz w:val="24"/>
                <w:highlight w:val="none"/>
              </w:rPr>
            </w:pPr>
          </w:p>
        </w:tc>
      </w:tr>
      <w:tr w14:paraId="2F6B2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524" w:type="dxa"/>
            <w:vAlign w:val="center"/>
          </w:tcPr>
          <w:p w14:paraId="5E26C21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2727" w:type="dxa"/>
            <w:vAlign w:val="center"/>
          </w:tcPr>
          <w:p w14:paraId="6929894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辅材</w:t>
            </w:r>
          </w:p>
        </w:tc>
        <w:tc>
          <w:tcPr>
            <w:tcW w:w="2688" w:type="dxa"/>
            <w:vAlign w:val="center"/>
          </w:tcPr>
          <w:p w14:paraId="21FDA1C6">
            <w:pPr>
              <w:spacing w:line="360" w:lineRule="auto"/>
              <w:jc w:val="center"/>
              <w:rPr>
                <w:rFonts w:hint="eastAsia" w:asciiTheme="minorEastAsia" w:hAnsiTheme="minorEastAsia" w:eastAsiaTheme="minorEastAsia"/>
                <w:color w:val="auto"/>
                <w:sz w:val="24"/>
                <w:highlight w:val="none"/>
              </w:rPr>
            </w:pPr>
          </w:p>
        </w:tc>
        <w:tc>
          <w:tcPr>
            <w:tcW w:w="2831" w:type="dxa"/>
            <w:vAlign w:val="center"/>
          </w:tcPr>
          <w:p w14:paraId="38B83F3E">
            <w:pPr>
              <w:spacing w:line="360" w:lineRule="auto"/>
              <w:jc w:val="center"/>
              <w:rPr>
                <w:rFonts w:hint="eastAsia" w:asciiTheme="minorEastAsia" w:hAnsiTheme="minorEastAsia" w:eastAsiaTheme="minorEastAsia"/>
                <w:color w:val="auto"/>
                <w:sz w:val="24"/>
                <w:highlight w:val="none"/>
              </w:rPr>
            </w:pPr>
          </w:p>
        </w:tc>
        <w:tc>
          <w:tcPr>
            <w:tcW w:w="1136" w:type="dxa"/>
            <w:vAlign w:val="center"/>
          </w:tcPr>
          <w:p w14:paraId="33179A80">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1批</w:t>
            </w:r>
          </w:p>
        </w:tc>
        <w:tc>
          <w:tcPr>
            <w:tcW w:w="1368" w:type="dxa"/>
            <w:vAlign w:val="center"/>
          </w:tcPr>
          <w:p w14:paraId="67DA0FFA">
            <w:pPr>
              <w:spacing w:line="360" w:lineRule="auto"/>
              <w:jc w:val="center"/>
              <w:rPr>
                <w:rFonts w:hint="eastAsia" w:asciiTheme="minorEastAsia" w:hAnsiTheme="minorEastAsia" w:eastAsiaTheme="minorEastAsia"/>
                <w:color w:val="auto"/>
                <w:sz w:val="24"/>
                <w:highlight w:val="none"/>
              </w:rPr>
            </w:pPr>
          </w:p>
        </w:tc>
        <w:tc>
          <w:tcPr>
            <w:tcW w:w="1254" w:type="dxa"/>
            <w:vAlign w:val="center"/>
          </w:tcPr>
          <w:p w14:paraId="1CF5A675">
            <w:pPr>
              <w:spacing w:line="360" w:lineRule="auto"/>
              <w:jc w:val="center"/>
              <w:rPr>
                <w:rFonts w:hint="eastAsia" w:asciiTheme="minorEastAsia" w:hAnsiTheme="minorEastAsia" w:eastAsiaTheme="minorEastAsia"/>
                <w:color w:val="auto"/>
                <w:sz w:val="24"/>
                <w:highlight w:val="none"/>
              </w:rPr>
            </w:pPr>
          </w:p>
        </w:tc>
        <w:tc>
          <w:tcPr>
            <w:tcW w:w="1789" w:type="dxa"/>
            <w:vAlign w:val="center"/>
          </w:tcPr>
          <w:p w14:paraId="7A72EB47">
            <w:pPr>
              <w:spacing w:line="360" w:lineRule="auto"/>
              <w:jc w:val="center"/>
              <w:rPr>
                <w:rFonts w:hint="eastAsia" w:asciiTheme="minorEastAsia" w:hAnsiTheme="minorEastAsia" w:eastAsiaTheme="minorEastAsia"/>
                <w:color w:val="auto"/>
                <w:sz w:val="24"/>
                <w:highlight w:val="none"/>
              </w:rPr>
            </w:pPr>
          </w:p>
        </w:tc>
      </w:tr>
      <w:tr w14:paraId="1D68F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8770" w:type="dxa"/>
            <w:gridSpan w:val="4"/>
            <w:vAlign w:val="center"/>
          </w:tcPr>
          <w:p w14:paraId="62B5F70D">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投标报价（小写）</w:t>
            </w:r>
          </w:p>
        </w:tc>
        <w:tc>
          <w:tcPr>
            <w:tcW w:w="5547" w:type="dxa"/>
            <w:gridSpan w:val="4"/>
            <w:vAlign w:val="center"/>
          </w:tcPr>
          <w:p w14:paraId="1FE9F16E">
            <w:pPr>
              <w:spacing w:line="360" w:lineRule="auto"/>
              <w:jc w:val="center"/>
              <w:rPr>
                <w:rFonts w:hint="eastAsia" w:asciiTheme="minorEastAsia" w:hAnsiTheme="minorEastAsia" w:eastAsiaTheme="minorEastAsia"/>
                <w:color w:val="auto"/>
                <w:sz w:val="24"/>
                <w:highlight w:val="none"/>
              </w:rPr>
            </w:pPr>
          </w:p>
        </w:tc>
      </w:tr>
      <w:tr w14:paraId="2FBAC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8770" w:type="dxa"/>
            <w:gridSpan w:val="4"/>
            <w:vAlign w:val="center"/>
          </w:tcPr>
          <w:p w14:paraId="55B68476">
            <w:pPr>
              <w:spacing w:line="360" w:lineRule="auto"/>
              <w:jc w:val="center"/>
              <w:rPr>
                <w:rFonts w:hint="eastAsia" w:asciiTheme="minorEastAsia" w:hAnsiTheme="minorEastAsia" w:eastAsiaTheme="minorEastAsia"/>
                <w:color w:val="auto"/>
                <w:sz w:val="24"/>
                <w:highlight w:val="none"/>
              </w:rPr>
            </w:pPr>
            <w:r>
              <w:rPr>
                <w:rFonts w:hint="eastAsia" w:ascii="宋体" w:hAnsi="宋体" w:cs="宋体"/>
                <w:b/>
                <w:color w:val="auto"/>
                <w:sz w:val="24"/>
                <w:highlight w:val="none"/>
              </w:rPr>
              <w:t>投标报价（大写）</w:t>
            </w:r>
          </w:p>
        </w:tc>
        <w:tc>
          <w:tcPr>
            <w:tcW w:w="5547" w:type="dxa"/>
            <w:gridSpan w:val="4"/>
            <w:vAlign w:val="center"/>
          </w:tcPr>
          <w:p w14:paraId="100825E0">
            <w:pPr>
              <w:spacing w:line="360" w:lineRule="auto"/>
              <w:jc w:val="center"/>
              <w:rPr>
                <w:rFonts w:hint="eastAsia" w:asciiTheme="minorEastAsia" w:hAnsiTheme="minorEastAsia" w:eastAsiaTheme="minorEastAsia"/>
                <w:color w:val="auto"/>
                <w:sz w:val="24"/>
                <w:highlight w:val="none"/>
              </w:rPr>
            </w:pPr>
          </w:p>
        </w:tc>
      </w:tr>
    </w:tbl>
    <w:p w14:paraId="16FB0F59">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8F026FC">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F87995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0DB972">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620EA767">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F3B2F7">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D3B9428">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4DF7613">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79DFFD34">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4F420B71">
      <w:pPr>
        <w:spacing w:line="360" w:lineRule="auto"/>
        <w:ind w:firstLine="482" w:firstLineChars="200"/>
        <w:rPr>
          <w:rFonts w:hint="eastAsia" w:ascii="宋体" w:hAnsi="宋体" w:cs="宋体"/>
          <w:b/>
          <w:color w:val="auto"/>
          <w:sz w:val="24"/>
          <w:highlight w:val="none"/>
        </w:rPr>
      </w:pPr>
    </w:p>
    <w:p w14:paraId="0F9BF01D">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p>
    <w:p w14:paraId="1C57DAE7">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w:t>
      </w:r>
      <w:bookmarkStart w:id="414" w:name="_Hlk101259491"/>
      <w:r>
        <w:rPr>
          <w:rFonts w:hint="eastAsia" w:ascii="宋体" w:hAnsi="宋体" w:eastAsia="宋体" w:cs="宋体"/>
          <w:color w:val="auto"/>
          <w:sz w:val="32"/>
          <w:szCs w:val="32"/>
          <w:highlight w:val="none"/>
        </w:rPr>
        <w:t>（如果有）</w:t>
      </w:r>
      <w:bookmarkEnd w:id="414"/>
    </w:p>
    <w:p w14:paraId="4319102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918E36">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10E7036">
      <w:pPr>
        <w:spacing w:line="360" w:lineRule="auto"/>
        <w:ind w:right="420" w:firstLine="3614" w:firstLineChars="1000"/>
        <w:rPr>
          <w:rFonts w:hint="eastAsia" w:ascii="宋体" w:hAnsi="宋体" w:cs="宋体"/>
          <w:b/>
          <w:color w:val="auto"/>
          <w:kern w:val="0"/>
          <w:sz w:val="36"/>
          <w:szCs w:val="36"/>
          <w:highlight w:val="none"/>
        </w:rPr>
      </w:pPr>
    </w:p>
    <w:p w14:paraId="5C0229E6">
      <w:pPr>
        <w:spacing w:line="360" w:lineRule="auto"/>
        <w:ind w:right="420" w:firstLine="3614" w:firstLineChars="1000"/>
        <w:rPr>
          <w:rFonts w:hint="eastAsia" w:ascii="宋体" w:hAnsi="宋体" w:cs="宋体"/>
          <w:b/>
          <w:color w:val="auto"/>
          <w:kern w:val="0"/>
          <w:sz w:val="36"/>
          <w:szCs w:val="36"/>
          <w:highlight w:val="none"/>
        </w:rPr>
      </w:pPr>
    </w:p>
    <w:p w14:paraId="4E7AA821">
      <w:pPr>
        <w:spacing w:line="360" w:lineRule="auto"/>
        <w:ind w:right="420" w:firstLine="3614" w:firstLineChars="1000"/>
        <w:rPr>
          <w:rFonts w:hint="eastAsia" w:ascii="宋体" w:hAnsi="宋体" w:cs="宋体"/>
          <w:b/>
          <w:color w:val="auto"/>
          <w:kern w:val="0"/>
          <w:sz w:val="36"/>
          <w:szCs w:val="36"/>
          <w:highlight w:val="none"/>
        </w:rPr>
      </w:pPr>
    </w:p>
    <w:p w14:paraId="641F6EBC">
      <w:pPr>
        <w:spacing w:line="360" w:lineRule="auto"/>
        <w:ind w:right="420" w:firstLine="3614" w:firstLineChars="1000"/>
        <w:rPr>
          <w:rFonts w:hint="eastAsia" w:ascii="宋体" w:hAnsi="宋体" w:cs="宋体"/>
          <w:b/>
          <w:color w:val="auto"/>
          <w:kern w:val="0"/>
          <w:sz w:val="36"/>
          <w:szCs w:val="36"/>
          <w:highlight w:val="none"/>
        </w:rPr>
      </w:pPr>
    </w:p>
    <w:p w14:paraId="467EC5F8">
      <w:pPr>
        <w:spacing w:line="360" w:lineRule="auto"/>
        <w:ind w:right="420" w:firstLine="3614" w:firstLineChars="1000"/>
        <w:rPr>
          <w:rFonts w:hint="eastAsia" w:ascii="宋体" w:hAnsi="宋体" w:cs="宋体"/>
          <w:b/>
          <w:color w:val="auto"/>
          <w:kern w:val="0"/>
          <w:sz w:val="36"/>
          <w:szCs w:val="36"/>
          <w:highlight w:val="none"/>
        </w:rPr>
      </w:pPr>
    </w:p>
    <w:p w14:paraId="4B345CC0">
      <w:pPr>
        <w:spacing w:line="360" w:lineRule="auto"/>
        <w:ind w:right="420" w:firstLine="3614" w:firstLineChars="1000"/>
        <w:rPr>
          <w:rFonts w:hint="eastAsia" w:ascii="宋体" w:hAnsi="宋体" w:cs="宋体"/>
          <w:b/>
          <w:color w:val="auto"/>
          <w:kern w:val="0"/>
          <w:sz w:val="36"/>
          <w:szCs w:val="36"/>
          <w:highlight w:val="none"/>
        </w:rPr>
      </w:pPr>
    </w:p>
    <w:p w14:paraId="4CD7CA67">
      <w:pPr>
        <w:spacing w:line="360" w:lineRule="auto"/>
        <w:ind w:right="420" w:firstLine="3614" w:firstLineChars="1000"/>
        <w:rPr>
          <w:rFonts w:hint="eastAsia" w:ascii="宋体" w:hAnsi="宋体" w:cs="宋体"/>
          <w:b/>
          <w:color w:val="auto"/>
          <w:kern w:val="0"/>
          <w:sz w:val="36"/>
          <w:szCs w:val="36"/>
          <w:highlight w:val="none"/>
        </w:rPr>
      </w:pPr>
    </w:p>
    <w:p w14:paraId="7E18FC1C">
      <w:pPr>
        <w:spacing w:line="360" w:lineRule="auto"/>
        <w:ind w:right="420" w:firstLine="3614" w:firstLineChars="1000"/>
        <w:rPr>
          <w:rFonts w:hint="eastAsia" w:ascii="宋体" w:hAnsi="宋体" w:cs="宋体"/>
          <w:b/>
          <w:color w:val="auto"/>
          <w:kern w:val="0"/>
          <w:sz w:val="36"/>
          <w:szCs w:val="36"/>
          <w:highlight w:val="none"/>
        </w:rPr>
      </w:pPr>
    </w:p>
    <w:p w14:paraId="727CDA90">
      <w:pPr>
        <w:spacing w:line="360" w:lineRule="auto"/>
        <w:ind w:right="420" w:firstLine="3614" w:firstLineChars="1000"/>
        <w:rPr>
          <w:rFonts w:hint="eastAsia" w:ascii="宋体" w:hAnsi="宋体" w:cs="宋体"/>
          <w:b/>
          <w:color w:val="auto"/>
          <w:kern w:val="0"/>
          <w:sz w:val="36"/>
          <w:szCs w:val="36"/>
          <w:highlight w:val="none"/>
        </w:rPr>
      </w:pPr>
    </w:p>
    <w:p w14:paraId="4FF72F51">
      <w:pPr>
        <w:spacing w:line="360" w:lineRule="auto"/>
        <w:ind w:right="420" w:firstLine="3614" w:firstLineChars="1000"/>
        <w:rPr>
          <w:rFonts w:hint="eastAsia" w:ascii="宋体" w:hAnsi="宋体" w:cs="宋体"/>
          <w:b/>
          <w:color w:val="auto"/>
          <w:kern w:val="0"/>
          <w:sz w:val="36"/>
          <w:szCs w:val="36"/>
          <w:highlight w:val="none"/>
        </w:rPr>
      </w:pPr>
    </w:p>
    <w:p w14:paraId="552B4597">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15" w:name="_Toc465665161"/>
      <w:r>
        <w:rPr>
          <w:rFonts w:hint="eastAsia" w:ascii="宋体" w:hAnsi="宋体" w:cs="宋体"/>
          <w:color w:val="auto"/>
          <w:highlight w:val="none"/>
        </w:rPr>
        <w:t>附件</w:t>
      </w:r>
      <w:bookmarkEnd w:id="415"/>
    </w:p>
    <w:p w14:paraId="0AE5A401">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EDE413E">
      <w:pPr>
        <w:spacing w:line="360" w:lineRule="auto"/>
        <w:jc w:val="center"/>
        <w:rPr>
          <w:rFonts w:hint="eastAsia" w:ascii="宋体" w:hAnsi="宋体" w:cs="宋体"/>
          <w:b/>
          <w:color w:val="auto"/>
          <w:spacing w:val="6"/>
          <w:sz w:val="32"/>
          <w:szCs w:val="32"/>
          <w:highlight w:val="none"/>
        </w:rPr>
      </w:pPr>
      <w:bookmarkStart w:id="416" w:name="OLE_LINK13"/>
      <w:bookmarkStart w:id="417" w:name="OLE_LINK14"/>
      <w:r>
        <w:rPr>
          <w:rFonts w:hint="eastAsia" w:ascii="宋体" w:hAnsi="宋体" w:cs="宋体"/>
          <w:b/>
          <w:color w:val="auto"/>
          <w:spacing w:val="6"/>
          <w:sz w:val="32"/>
          <w:szCs w:val="32"/>
          <w:highlight w:val="none"/>
        </w:rPr>
        <w:t>残疾人福利性单位声明函</w:t>
      </w:r>
    </w:p>
    <w:bookmarkEnd w:id="416"/>
    <w:bookmarkEnd w:id="417"/>
    <w:p w14:paraId="677E0763">
      <w:pPr>
        <w:spacing w:line="360" w:lineRule="auto"/>
        <w:rPr>
          <w:rFonts w:hint="eastAsia" w:ascii="宋体" w:hAnsi="宋体" w:cs="宋体"/>
          <w:b/>
          <w:color w:val="auto"/>
          <w:spacing w:val="6"/>
          <w:sz w:val="30"/>
          <w:szCs w:val="30"/>
          <w:highlight w:val="none"/>
        </w:rPr>
      </w:pPr>
    </w:p>
    <w:p w14:paraId="6D77A9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浙江省杭州第九中学</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杭州第九中学树范学校空调设备采购项目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A8C6C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CF91B1E">
      <w:pPr>
        <w:spacing w:line="360" w:lineRule="auto"/>
        <w:ind w:firstLine="480" w:firstLineChars="200"/>
        <w:rPr>
          <w:rFonts w:hint="eastAsia" w:ascii="宋体" w:hAnsi="宋体" w:cs="宋体"/>
          <w:color w:val="auto"/>
          <w:sz w:val="24"/>
          <w:highlight w:val="none"/>
        </w:rPr>
      </w:pPr>
    </w:p>
    <w:p w14:paraId="00678CD8">
      <w:pPr>
        <w:spacing w:line="360" w:lineRule="auto"/>
        <w:ind w:firstLine="480" w:firstLineChars="200"/>
        <w:rPr>
          <w:rFonts w:hint="eastAsia" w:ascii="宋体" w:hAnsi="宋体" w:cs="宋体"/>
          <w:color w:val="auto"/>
          <w:sz w:val="24"/>
          <w:highlight w:val="none"/>
        </w:rPr>
      </w:pPr>
    </w:p>
    <w:p w14:paraId="3CCFC37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942774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B1ED1AF">
      <w:pPr>
        <w:spacing w:line="360" w:lineRule="auto"/>
        <w:ind w:firstLine="480" w:firstLineChars="200"/>
        <w:rPr>
          <w:rFonts w:hint="eastAsia" w:ascii="宋体" w:hAnsi="宋体" w:cs="宋体"/>
          <w:color w:val="auto"/>
          <w:sz w:val="24"/>
          <w:highlight w:val="none"/>
        </w:rPr>
      </w:pPr>
    </w:p>
    <w:p w14:paraId="20BACC43">
      <w:pPr>
        <w:spacing w:line="360" w:lineRule="auto"/>
        <w:ind w:firstLine="420" w:firstLineChars="200"/>
        <w:rPr>
          <w:rFonts w:hint="eastAsia" w:ascii="宋体" w:hAnsi="宋体" w:cs="宋体"/>
          <w:color w:val="auto"/>
          <w:highlight w:val="none"/>
        </w:rPr>
      </w:pPr>
    </w:p>
    <w:p w14:paraId="4DC146E8">
      <w:pPr>
        <w:spacing w:line="360" w:lineRule="auto"/>
        <w:ind w:firstLine="420" w:firstLineChars="200"/>
        <w:rPr>
          <w:rFonts w:hint="eastAsia" w:ascii="宋体" w:hAnsi="宋体" w:cs="宋体"/>
          <w:color w:val="auto"/>
          <w:highlight w:val="none"/>
        </w:rPr>
      </w:pPr>
    </w:p>
    <w:p w14:paraId="6696F823">
      <w:pPr>
        <w:spacing w:line="360" w:lineRule="auto"/>
        <w:ind w:firstLine="420" w:firstLineChars="200"/>
        <w:rPr>
          <w:rFonts w:hint="eastAsia" w:ascii="宋体" w:hAnsi="宋体" w:cs="宋体"/>
          <w:color w:val="auto"/>
          <w:highlight w:val="none"/>
        </w:rPr>
      </w:pPr>
    </w:p>
    <w:p w14:paraId="480F0FD6">
      <w:pPr>
        <w:spacing w:line="360" w:lineRule="auto"/>
        <w:ind w:firstLine="420" w:firstLineChars="200"/>
        <w:rPr>
          <w:rFonts w:hint="eastAsia" w:ascii="宋体" w:hAnsi="宋体" w:cs="宋体"/>
          <w:color w:val="auto"/>
          <w:highlight w:val="none"/>
        </w:rPr>
      </w:pPr>
    </w:p>
    <w:p w14:paraId="0F2C9300">
      <w:pPr>
        <w:spacing w:line="360" w:lineRule="auto"/>
        <w:rPr>
          <w:rFonts w:hint="eastAsia" w:ascii="宋体" w:hAnsi="宋体" w:cs="宋体"/>
          <w:b/>
          <w:color w:val="auto"/>
          <w:sz w:val="24"/>
          <w:highlight w:val="none"/>
        </w:rPr>
      </w:pPr>
    </w:p>
    <w:p w14:paraId="55B8F93A">
      <w:pPr>
        <w:spacing w:line="360" w:lineRule="auto"/>
        <w:rPr>
          <w:rFonts w:hint="eastAsia" w:ascii="宋体" w:hAnsi="宋体" w:cs="宋体"/>
          <w:b/>
          <w:color w:val="auto"/>
          <w:sz w:val="24"/>
          <w:highlight w:val="none"/>
        </w:rPr>
      </w:pPr>
    </w:p>
    <w:p w14:paraId="16E4095F">
      <w:pPr>
        <w:spacing w:line="360" w:lineRule="auto"/>
        <w:rPr>
          <w:rFonts w:hint="eastAsia" w:ascii="宋体" w:hAnsi="宋体" w:cs="宋体"/>
          <w:b/>
          <w:color w:val="auto"/>
          <w:sz w:val="24"/>
          <w:highlight w:val="none"/>
        </w:rPr>
      </w:pPr>
    </w:p>
    <w:p w14:paraId="44BC865F">
      <w:pPr>
        <w:spacing w:line="360" w:lineRule="auto"/>
        <w:rPr>
          <w:rFonts w:hint="eastAsia" w:ascii="宋体" w:hAnsi="宋体" w:cs="宋体"/>
          <w:b/>
          <w:color w:val="auto"/>
          <w:sz w:val="24"/>
          <w:highlight w:val="none"/>
        </w:rPr>
      </w:pPr>
    </w:p>
    <w:p w14:paraId="228A73B7">
      <w:pPr>
        <w:spacing w:line="360" w:lineRule="auto"/>
        <w:rPr>
          <w:rFonts w:hint="eastAsia" w:ascii="宋体" w:hAnsi="宋体" w:cs="宋体"/>
          <w:b/>
          <w:color w:val="auto"/>
          <w:sz w:val="24"/>
          <w:highlight w:val="none"/>
        </w:rPr>
      </w:pPr>
    </w:p>
    <w:p w14:paraId="09A4295C">
      <w:pPr>
        <w:spacing w:line="360" w:lineRule="auto"/>
        <w:rPr>
          <w:rFonts w:hint="eastAsia" w:ascii="宋体" w:hAnsi="宋体" w:cs="宋体"/>
          <w:b/>
          <w:color w:val="auto"/>
          <w:sz w:val="24"/>
          <w:highlight w:val="none"/>
        </w:rPr>
      </w:pPr>
    </w:p>
    <w:p w14:paraId="2C4AFA54">
      <w:pPr>
        <w:spacing w:line="360" w:lineRule="auto"/>
        <w:rPr>
          <w:rFonts w:hint="eastAsia" w:ascii="宋体" w:hAnsi="宋体" w:cs="宋体"/>
          <w:b/>
          <w:color w:val="auto"/>
          <w:sz w:val="24"/>
          <w:highlight w:val="none"/>
        </w:rPr>
      </w:pPr>
    </w:p>
    <w:p w14:paraId="1E3ADECF">
      <w:pPr>
        <w:spacing w:line="360" w:lineRule="auto"/>
        <w:rPr>
          <w:rFonts w:hint="eastAsia" w:ascii="宋体" w:hAnsi="宋体" w:cs="宋体"/>
          <w:b/>
          <w:color w:val="auto"/>
          <w:sz w:val="24"/>
          <w:highlight w:val="none"/>
        </w:rPr>
      </w:pPr>
    </w:p>
    <w:p w14:paraId="7D2B8158">
      <w:pPr>
        <w:spacing w:line="360" w:lineRule="auto"/>
        <w:rPr>
          <w:rFonts w:hint="eastAsia" w:ascii="宋体" w:hAnsi="宋体" w:cs="宋体"/>
          <w:b/>
          <w:color w:val="auto"/>
          <w:sz w:val="24"/>
          <w:highlight w:val="none"/>
        </w:rPr>
      </w:pPr>
    </w:p>
    <w:p w14:paraId="68AE211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C88CE5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B70A54D">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2046DE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68734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E8EEA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5DA69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613D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CDEF5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9FFA0D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E6B67D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94410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48D78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EAB4A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2CF5CF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21B0B5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5EA17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715A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04184FE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D202D1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F176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955EE7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36DD6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112C6E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7674F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C0EA0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A876379">
      <w:pPr>
        <w:spacing w:line="360" w:lineRule="auto"/>
        <w:jc w:val="center"/>
        <w:rPr>
          <w:rFonts w:hint="eastAsia" w:ascii="宋体" w:hAnsi="宋体" w:cs="宋体"/>
          <w:b/>
          <w:bCs/>
          <w:color w:val="auto"/>
          <w:sz w:val="24"/>
          <w:highlight w:val="none"/>
        </w:rPr>
      </w:pPr>
    </w:p>
    <w:p w14:paraId="1A43E0F9">
      <w:pPr>
        <w:spacing w:line="360" w:lineRule="auto"/>
        <w:rPr>
          <w:rFonts w:hint="eastAsia" w:ascii="宋体" w:hAnsi="宋体" w:cs="宋体"/>
          <w:b/>
          <w:color w:val="auto"/>
          <w:sz w:val="24"/>
          <w:highlight w:val="none"/>
        </w:rPr>
      </w:pPr>
    </w:p>
    <w:p w14:paraId="480294A9">
      <w:pPr>
        <w:spacing w:line="360" w:lineRule="auto"/>
        <w:rPr>
          <w:rFonts w:hint="eastAsia" w:ascii="宋体" w:hAnsi="宋体" w:cs="宋体"/>
          <w:b/>
          <w:color w:val="auto"/>
          <w:sz w:val="24"/>
          <w:highlight w:val="none"/>
        </w:rPr>
      </w:pPr>
    </w:p>
    <w:p w14:paraId="5D387AF4">
      <w:pPr>
        <w:spacing w:line="360" w:lineRule="auto"/>
        <w:rPr>
          <w:rFonts w:hint="eastAsia" w:ascii="宋体" w:hAnsi="宋体" w:cs="宋体"/>
          <w:b/>
          <w:color w:val="auto"/>
          <w:sz w:val="24"/>
          <w:highlight w:val="none"/>
        </w:rPr>
      </w:pPr>
    </w:p>
    <w:p w14:paraId="05B2892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A23EFE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3DD5A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691A4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0289B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4D4F18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2C452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A78065">
      <w:pPr>
        <w:widowControl/>
        <w:spacing w:line="360" w:lineRule="auto"/>
        <w:ind w:firstLine="600" w:firstLineChars="200"/>
        <w:jc w:val="left"/>
        <w:rPr>
          <w:rFonts w:hint="eastAsia" w:ascii="宋体" w:hAnsi="宋体" w:cs="宋体"/>
          <w:color w:val="auto"/>
          <w:sz w:val="30"/>
          <w:szCs w:val="30"/>
          <w:highlight w:val="none"/>
        </w:rPr>
      </w:pPr>
    </w:p>
    <w:p w14:paraId="64E6F250">
      <w:pPr>
        <w:spacing w:line="360" w:lineRule="auto"/>
        <w:jc w:val="center"/>
        <w:rPr>
          <w:rFonts w:hint="eastAsia" w:ascii="宋体" w:hAnsi="宋体" w:cs="宋体"/>
          <w:b/>
          <w:color w:val="auto"/>
          <w:spacing w:val="6"/>
          <w:sz w:val="32"/>
          <w:szCs w:val="32"/>
          <w:highlight w:val="none"/>
        </w:rPr>
      </w:pPr>
    </w:p>
    <w:p w14:paraId="575703F6">
      <w:pPr>
        <w:spacing w:line="360" w:lineRule="auto"/>
        <w:jc w:val="center"/>
        <w:rPr>
          <w:rFonts w:hint="eastAsia" w:ascii="宋体" w:hAnsi="宋体" w:cs="宋体"/>
          <w:b/>
          <w:color w:val="auto"/>
          <w:spacing w:val="6"/>
          <w:sz w:val="32"/>
          <w:szCs w:val="32"/>
          <w:highlight w:val="none"/>
        </w:rPr>
      </w:pPr>
    </w:p>
    <w:p w14:paraId="5C809E85">
      <w:pPr>
        <w:spacing w:line="360" w:lineRule="auto"/>
        <w:jc w:val="center"/>
        <w:rPr>
          <w:rFonts w:hint="eastAsia" w:ascii="宋体" w:hAnsi="宋体" w:cs="宋体"/>
          <w:b/>
          <w:color w:val="auto"/>
          <w:spacing w:val="6"/>
          <w:sz w:val="32"/>
          <w:szCs w:val="32"/>
          <w:highlight w:val="none"/>
        </w:rPr>
      </w:pPr>
    </w:p>
    <w:p w14:paraId="56CE6C0F">
      <w:pPr>
        <w:spacing w:line="360" w:lineRule="auto"/>
        <w:jc w:val="center"/>
        <w:rPr>
          <w:rFonts w:hint="eastAsia" w:ascii="宋体" w:hAnsi="宋体" w:cs="宋体"/>
          <w:b/>
          <w:color w:val="auto"/>
          <w:spacing w:val="6"/>
          <w:sz w:val="32"/>
          <w:szCs w:val="32"/>
          <w:highlight w:val="none"/>
        </w:rPr>
      </w:pPr>
    </w:p>
    <w:p w14:paraId="505D01DD">
      <w:pPr>
        <w:spacing w:line="360" w:lineRule="auto"/>
        <w:jc w:val="center"/>
        <w:rPr>
          <w:rFonts w:hint="eastAsia" w:ascii="宋体" w:hAnsi="宋体" w:cs="宋体"/>
          <w:b/>
          <w:color w:val="auto"/>
          <w:spacing w:val="6"/>
          <w:sz w:val="32"/>
          <w:szCs w:val="32"/>
          <w:highlight w:val="none"/>
        </w:rPr>
      </w:pPr>
    </w:p>
    <w:p w14:paraId="5A3765B9">
      <w:pPr>
        <w:spacing w:line="360" w:lineRule="auto"/>
        <w:jc w:val="center"/>
        <w:rPr>
          <w:rFonts w:hint="eastAsia" w:ascii="宋体" w:hAnsi="宋体" w:cs="宋体"/>
          <w:b/>
          <w:color w:val="auto"/>
          <w:spacing w:val="6"/>
          <w:sz w:val="32"/>
          <w:szCs w:val="32"/>
          <w:highlight w:val="none"/>
        </w:rPr>
      </w:pPr>
    </w:p>
    <w:p w14:paraId="73708510">
      <w:pPr>
        <w:spacing w:line="360" w:lineRule="auto"/>
        <w:jc w:val="center"/>
        <w:rPr>
          <w:rFonts w:hint="eastAsia" w:ascii="宋体" w:hAnsi="宋体" w:cs="宋体"/>
          <w:b/>
          <w:color w:val="auto"/>
          <w:spacing w:val="6"/>
          <w:sz w:val="32"/>
          <w:szCs w:val="32"/>
          <w:highlight w:val="none"/>
        </w:rPr>
      </w:pPr>
    </w:p>
    <w:p w14:paraId="359D6F07">
      <w:pPr>
        <w:spacing w:line="360" w:lineRule="auto"/>
        <w:jc w:val="center"/>
        <w:rPr>
          <w:rFonts w:hint="eastAsia" w:ascii="宋体" w:hAnsi="宋体" w:cs="宋体"/>
          <w:b/>
          <w:color w:val="auto"/>
          <w:spacing w:val="6"/>
          <w:sz w:val="32"/>
          <w:szCs w:val="32"/>
          <w:highlight w:val="none"/>
        </w:rPr>
      </w:pPr>
    </w:p>
    <w:p w14:paraId="02570801">
      <w:pPr>
        <w:spacing w:line="360" w:lineRule="auto"/>
        <w:jc w:val="center"/>
        <w:rPr>
          <w:rFonts w:hint="eastAsia" w:ascii="宋体" w:hAnsi="宋体" w:cs="宋体"/>
          <w:b/>
          <w:color w:val="auto"/>
          <w:spacing w:val="6"/>
          <w:sz w:val="32"/>
          <w:szCs w:val="32"/>
          <w:highlight w:val="none"/>
        </w:rPr>
      </w:pPr>
    </w:p>
    <w:p w14:paraId="2DF25DF2">
      <w:pPr>
        <w:spacing w:line="360" w:lineRule="auto"/>
        <w:jc w:val="center"/>
        <w:rPr>
          <w:rFonts w:hint="eastAsia" w:ascii="宋体" w:hAnsi="宋体" w:cs="宋体"/>
          <w:b/>
          <w:color w:val="auto"/>
          <w:spacing w:val="6"/>
          <w:sz w:val="32"/>
          <w:szCs w:val="32"/>
          <w:highlight w:val="none"/>
        </w:rPr>
      </w:pPr>
    </w:p>
    <w:p w14:paraId="6C1A5CAB">
      <w:pPr>
        <w:spacing w:line="360" w:lineRule="auto"/>
        <w:jc w:val="center"/>
        <w:rPr>
          <w:rFonts w:hint="eastAsia" w:ascii="宋体" w:hAnsi="宋体" w:cs="宋体"/>
          <w:b/>
          <w:color w:val="auto"/>
          <w:spacing w:val="6"/>
          <w:sz w:val="32"/>
          <w:szCs w:val="32"/>
          <w:highlight w:val="none"/>
        </w:rPr>
      </w:pPr>
    </w:p>
    <w:p w14:paraId="07E2F3C6">
      <w:pPr>
        <w:spacing w:line="360" w:lineRule="auto"/>
        <w:jc w:val="center"/>
        <w:rPr>
          <w:rFonts w:hint="eastAsia" w:ascii="宋体" w:hAnsi="宋体" w:cs="宋体"/>
          <w:b/>
          <w:color w:val="auto"/>
          <w:spacing w:val="6"/>
          <w:sz w:val="32"/>
          <w:szCs w:val="32"/>
          <w:highlight w:val="none"/>
        </w:rPr>
      </w:pPr>
    </w:p>
    <w:p w14:paraId="3F0DF980">
      <w:pPr>
        <w:spacing w:line="360" w:lineRule="auto"/>
        <w:jc w:val="left"/>
        <w:rPr>
          <w:rFonts w:hint="eastAsia" w:ascii="宋体" w:hAnsi="宋体" w:cs="宋体"/>
          <w:b/>
          <w:color w:val="auto"/>
          <w:spacing w:val="6"/>
          <w:sz w:val="32"/>
          <w:szCs w:val="32"/>
          <w:highlight w:val="none"/>
        </w:rPr>
      </w:pPr>
    </w:p>
    <w:p w14:paraId="4E457E16">
      <w:pPr>
        <w:spacing w:line="360" w:lineRule="auto"/>
        <w:jc w:val="left"/>
        <w:rPr>
          <w:rFonts w:hint="eastAsia" w:ascii="宋体" w:hAnsi="宋体" w:cs="宋体"/>
          <w:b/>
          <w:color w:val="auto"/>
          <w:spacing w:val="6"/>
          <w:sz w:val="32"/>
          <w:szCs w:val="32"/>
          <w:highlight w:val="none"/>
        </w:rPr>
      </w:pPr>
    </w:p>
    <w:p w14:paraId="2B0F6DF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3F00186">
      <w:pPr>
        <w:spacing w:line="360" w:lineRule="auto"/>
        <w:jc w:val="center"/>
        <w:rPr>
          <w:rFonts w:hint="eastAsia" w:ascii="宋体" w:hAnsi="宋体" w:cs="宋体"/>
          <w:b/>
          <w:color w:val="auto"/>
          <w:sz w:val="24"/>
          <w:highlight w:val="none"/>
        </w:rPr>
      </w:pPr>
    </w:p>
    <w:p w14:paraId="1CAFB9D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4548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10B9A4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D9F50B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6E4DF6">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8C16E2">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3AEEC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EBE2A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161324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A0E1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DDAC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170E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136A94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7B7C47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C5E3F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8E649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77FF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55CDF54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2EA7F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40AC0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1AFA3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328E6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19B5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7D4E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7C97733">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F77B8E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F581D6">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DD295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8294A6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D43BD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DF194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EC9FE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C00B6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87C1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60E606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D4B9B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6057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EA4CA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72087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D005F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5B310EF">
      <w:pPr>
        <w:spacing w:line="360" w:lineRule="auto"/>
        <w:rPr>
          <w:rFonts w:hint="eastAsia" w:ascii="宋体" w:hAnsi="宋体" w:cs="宋体"/>
          <w:b/>
          <w:color w:val="auto"/>
          <w:sz w:val="24"/>
          <w:highlight w:val="none"/>
        </w:rPr>
      </w:pPr>
    </w:p>
    <w:p w14:paraId="270EC789">
      <w:pPr>
        <w:spacing w:line="360" w:lineRule="auto"/>
        <w:rPr>
          <w:rFonts w:hint="eastAsia" w:ascii="宋体" w:hAnsi="宋体" w:cs="宋体"/>
          <w:b/>
          <w:color w:val="auto"/>
          <w:sz w:val="24"/>
          <w:highlight w:val="none"/>
        </w:rPr>
      </w:pPr>
    </w:p>
    <w:p w14:paraId="59937A2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D388DE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9DBB75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DE41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F287E5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B3B0A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3AF9FF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3E603D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479901">
      <w:pPr>
        <w:spacing w:line="360" w:lineRule="auto"/>
        <w:rPr>
          <w:rFonts w:hint="eastAsia" w:ascii="宋体" w:hAnsi="宋体" w:cs="宋体"/>
          <w:b/>
          <w:color w:val="auto"/>
          <w:sz w:val="24"/>
          <w:highlight w:val="none"/>
        </w:rPr>
      </w:pPr>
    </w:p>
    <w:p w14:paraId="313B4A32">
      <w:pPr>
        <w:autoSpaceDE w:val="0"/>
        <w:autoSpaceDN w:val="0"/>
        <w:jc w:val="center"/>
        <w:rPr>
          <w:rFonts w:hint="eastAsia" w:ascii="宋体" w:hAnsi="宋体" w:cs="宋体"/>
          <w:b/>
          <w:color w:val="auto"/>
          <w:spacing w:val="6"/>
          <w:sz w:val="32"/>
          <w:szCs w:val="32"/>
          <w:highlight w:val="none"/>
        </w:rPr>
      </w:pPr>
    </w:p>
    <w:p w14:paraId="22F7CCC9">
      <w:pPr>
        <w:autoSpaceDE w:val="0"/>
        <w:autoSpaceDN w:val="0"/>
        <w:jc w:val="center"/>
        <w:rPr>
          <w:rFonts w:hint="eastAsia" w:ascii="宋体" w:hAnsi="宋体" w:cs="宋体"/>
          <w:b/>
          <w:color w:val="auto"/>
          <w:spacing w:val="6"/>
          <w:sz w:val="32"/>
          <w:szCs w:val="32"/>
          <w:highlight w:val="none"/>
        </w:rPr>
      </w:pPr>
    </w:p>
    <w:p w14:paraId="6B5DD7F4">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BCF5D19">
      <w:pPr>
        <w:spacing w:line="360" w:lineRule="auto"/>
        <w:rPr>
          <w:rFonts w:hint="eastAsia" w:ascii="宋体" w:hAnsi="宋体" w:cs="宋体"/>
          <w:color w:val="auto"/>
          <w:sz w:val="24"/>
          <w:highlight w:val="none"/>
          <w:u w:val="single"/>
        </w:rPr>
      </w:pPr>
    </w:p>
    <w:p w14:paraId="79D84B8B">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浙江省杭州第九中学</w:t>
      </w:r>
      <w:r>
        <w:rPr>
          <w:rFonts w:hint="eastAsia" w:ascii="宋体" w:hAnsi="宋体" w:cs="宋体"/>
          <w:color w:val="auto"/>
          <w:sz w:val="24"/>
          <w:highlight w:val="none"/>
          <w:u w:val="single"/>
        </w:rPr>
        <w:t>、杭州市公共资源交易中心：</w:t>
      </w:r>
    </w:p>
    <w:p w14:paraId="163C92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FFD4F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C38766">
      <w:pPr>
        <w:spacing w:line="360" w:lineRule="auto"/>
        <w:ind w:firstLine="494"/>
        <w:rPr>
          <w:rFonts w:hint="eastAsia" w:ascii="宋体" w:hAnsi="宋体" w:cs="宋体"/>
          <w:color w:val="auto"/>
          <w:sz w:val="24"/>
          <w:highlight w:val="none"/>
        </w:rPr>
      </w:pPr>
    </w:p>
    <w:p w14:paraId="62C89BC7">
      <w:pPr>
        <w:spacing w:line="360" w:lineRule="auto"/>
        <w:ind w:firstLine="494"/>
        <w:rPr>
          <w:rFonts w:hint="eastAsia" w:ascii="宋体" w:hAnsi="宋体" w:cs="宋体"/>
          <w:color w:val="auto"/>
          <w:sz w:val="24"/>
          <w:highlight w:val="none"/>
        </w:rPr>
      </w:pPr>
    </w:p>
    <w:p w14:paraId="3F778870">
      <w:pPr>
        <w:spacing w:line="360" w:lineRule="auto"/>
        <w:ind w:firstLine="494"/>
        <w:rPr>
          <w:rFonts w:hint="eastAsia" w:ascii="宋体" w:hAnsi="宋体" w:cs="宋体"/>
          <w:color w:val="auto"/>
          <w:sz w:val="24"/>
          <w:highlight w:val="none"/>
        </w:rPr>
      </w:pPr>
    </w:p>
    <w:p w14:paraId="7502A1A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B7CECBE">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0845D52">
      <w:pPr>
        <w:rPr>
          <w:rFonts w:hint="eastAsia" w:ascii="宋体" w:hAnsi="宋体" w:cs="宋体"/>
          <w:color w:val="auto"/>
          <w:sz w:val="24"/>
          <w:highlight w:val="none"/>
        </w:rPr>
      </w:pPr>
      <w:r>
        <w:rPr>
          <w:rFonts w:hint="eastAsia" w:ascii="宋体" w:hAnsi="宋体" w:cs="宋体"/>
          <w:b/>
          <w:bCs/>
          <w:color w:val="auto"/>
          <w:sz w:val="24"/>
          <w:highlight w:val="none"/>
        </w:rPr>
        <w:t>附：</w:t>
      </w:r>
    </w:p>
    <w:p w14:paraId="775A28CD">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2E90F37">
      <w:pPr>
        <w:autoSpaceDE w:val="0"/>
        <w:autoSpaceDN w:val="0"/>
        <w:jc w:val="center"/>
        <w:rPr>
          <w:rFonts w:hint="eastAsia" w:ascii="宋体" w:hAnsi="宋体" w:cs="宋体"/>
          <w:b/>
          <w:color w:val="auto"/>
          <w:spacing w:val="6"/>
          <w:sz w:val="32"/>
          <w:szCs w:val="32"/>
          <w:highlight w:val="none"/>
        </w:rPr>
      </w:pPr>
    </w:p>
    <w:p w14:paraId="46E50FBE">
      <w:pPr>
        <w:autoSpaceDE w:val="0"/>
        <w:autoSpaceDN w:val="0"/>
        <w:jc w:val="center"/>
        <w:rPr>
          <w:rFonts w:hint="eastAsia" w:ascii="宋体" w:hAnsi="宋体" w:cs="宋体"/>
          <w:b/>
          <w:color w:val="auto"/>
          <w:spacing w:val="6"/>
          <w:sz w:val="32"/>
          <w:szCs w:val="32"/>
          <w:highlight w:val="none"/>
        </w:rPr>
      </w:pPr>
    </w:p>
    <w:p w14:paraId="78E87440">
      <w:pPr>
        <w:autoSpaceDE w:val="0"/>
        <w:autoSpaceDN w:val="0"/>
        <w:jc w:val="center"/>
        <w:rPr>
          <w:rFonts w:hint="eastAsia" w:ascii="宋体" w:hAnsi="宋体" w:cs="宋体"/>
          <w:b/>
          <w:color w:val="auto"/>
          <w:spacing w:val="6"/>
          <w:sz w:val="32"/>
          <w:szCs w:val="32"/>
          <w:highlight w:val="none"/>
        </w:rPr>
      </w:pPr>
    </w:p>
    <w:p w14:paraId="3CB2C830">
      <w:pPr>
        <w:autoSpaceDE w:val="0"/>
        <w:autoSpaceDN w:val="0"/>
        <w:jc w:val="center"/>
        <w:rPr>
          <w:rFonts w:hint="eastAsia" w:ascii="宋体" w:hAnsi="宋体" w:cs="宋体"/>
          <w:b/>
          <w:color w:val="auto"/>
          <w:spacing w:val="6"/>
          <w:sz w:val="32"/>
          <w:szCs w:val="32"/>
          <w:highlight w:val="none"/>
        </w:rPr>
      </w:pPr>
    </w:p>
    <w:p w14:paraId="0DE959B8">
      <w:pPr>
        <w:autoSpaceDE w:val="0"/>
        <w:autoSpaceDN w:val="0"/>
        <w:jc w:val="center"/>
        <w:rPr>
          <w:rFonts w:hint="eastAsia" w:ascii="宋体" w:hAnsi="宋体" w:cs="宋体"/>
          <w:b/>
          <w:color w:val="auto"/>
          <w:spacing w:val="6"/>
          <w:sz w:val="32"/>
          <w:szCs w:val="32"/>
          <w:highlight w:val="none"/>
        </w:rPr>
      </w:pPr>
    </w:p>
    <w:p w14:paraId="5FAF320C">
      <w:pPr>
        <w:autoSpaceDE w:val="0"/>
        <w:autoSpaceDN w:val="0"/>
        <w:jc w:val="center"/>
        <w:rPr>
          <w:rFonts w:hint="eastAsia" w:ascii="宋体" w:hAnsi="宋体" w:cs="宋体"/>
          <w:b/>
          <w:color w:val="auto"/>
          <w:spacing w:val="6"/>
          <w:sz w:val="32"/>
          <w:szCs w:val="32"/>
          <w:highlight w:val="none"/>
        </w:rPr>
      </w:pPr>
    </w:p>
    <w:p w14:paraId="33D10473">
      <w:pPr>
        <w:autoSpaceDE w:val="0"/>
        <w:autoSpaceDN w:val="0"/>
        <w:jc w:val="center"/>
        <w:rPr>
          <w:rFonts w:hint="eastAsia" w:ascii="宋体" w:hAnsi="宋体" w:cs="宋体"/>
          <w:b/>
          <w:color w:val="auto"/>
          <w:spacing w:val="6"/>
          <w:sz w:val="32"/>
          <w:szCs w:val="32"/>
          <w:highlight w:val="none"/>
        </w:rPr>
      </w:pPr>
    </w:p>
    <w:p w14:paraId="05C92748">
      <w:pPr>
        <w:autoSpaceDE w:val="0"/>
        <w:autoSpaceDN w:val="0"/>
        <w:jc w:val="center"/>
        <w:rPr>
          <w:rFonts w:hint="eastAsia" w:ascii="宋体" w:hAnsi="宋体" w:cs="宋体"/>
          <w:b/>
          <w:color w:val="auto"/>
          <w:spacing w:val="6"/>
          <w:sz w:val="32"/>
          <w:szCs w:val="32"/>
          <w:highlight w:val="none"/>
        </w:rPr>
      </w:pPr>
    </w:p>
    <w:p w14:paraId="5F4823C3">
      <w:pPr>
        <w:autoSpaceDE w:val="0"/>
        <w:autoSpaceDN w:val="0"/>
        <w:jc w:val="center"/>
        <w:rPr>
          <w:rFonts w:hint="eastAsia" w:ascii="宋体" w:hAnsi="宋体" w:cs="宋体"/>
          <w:b/>
          <w:color w:val="auto"/>
          <w:spacing w:val="6"/>
          <w:sz w:val="32"/>
          <w:szCs w:val="32"/>
          <w:highlight w:val="none"/>
        </w:rPr>
      </w:pPr>
    </w:p>
    <w:p w14:paraId="1328FE47">
      <w:pPr>
        <w:autoSpaceDE w:val="0"/>
        <w:autoSpaceDN w:val="0"/>
        <w:jc w:val="center"/>
        <w:rPr>
          <w:rFonts w:hint="eastAsia" w:ascii="宋体" w:hAnsi="宋体" w:cs="宋体"/>
          <w:b/>
          <w:color w:val="auto"/>
          <w:spacing w:val="6"/>
          <w:sz w:val="32"/>
          <w:szCs w:val="32"/>
          <w:highlight w:val="none"/>
        </w:rPr>
      </w:pPr>
    </w:p>
    <w:p w14:paraId="6B2840D2">
      <w:pPr>
        <w:autoSpaceDE w:val="0"/>
        <w:autoSpaceDN w:val="0"/>
        <w:jc w:val="center"/>
        <w:rPr>
          <w:rFonts w:hint="eastAsia" w:ascii="宋体" w:hAnsi="宋体" w:cs="宋体"/>
          <w:b/>
          <w:color w:val="auto"/>
          <w:spacing w:val="6"/>
          <w:sz w:val="32"/>
          <w:szCs w:val="32"/>
          <w:highlight w:val="none"/>
        </w:rPr>
      </w:pPr>
    </w:p>
    <w:p w14:paraId="53E4D7CF">
      <w:pPr>
        <w:autoSpaceDE w:val="0"/>
        <w:autoSpaceDN w:val="0"/>
        <w:jc w:val="center"/>
        <w:rPr>
          <w:rFonts w:hint="eastAsia" w:ascii="宋体" w:hAnsi="宋体" w:cs="宋体"/>
          <w:b/>
          <w:color w:val="auto"/>
          <w:spacing w:val="6"/>
          <w:sz w:val="32"/>
          <w:szCs w:val="32"/>
          <w:highlight w:val="none"/>
        </w:rPr>
      </w:pPr>
    </w:p>
    <w:p w14:paraId="54AB157E">
      <w:pPr>
        <w:autoSpaceDE w:val="0"/>
        <w:autoSpaceDN w:val="0"/>
        <w:jc w:val="center"/>
        <w:rPr>
          <w:rFonts w:hint="eastAsia" w:ascii="宋体" w:hAnsi="宋体" w:cs="宋体"/>
          <w:b/>
          <w:color w:val="auto"/>
          <w:spacing w:val="6"/>
          <w:sz w:val="32"/>
          <w:szCs w:val="32"/>
          <w:highlight w:val="none"/>
        </w:rPr>
      </w:pPr>
    </w:p>
    <w:p w14:paraId="4DB2DB9A">
      <w:pPr>
        <w:autoSpaceDE w:val="0"/>
        <w:autoSpaceDN w:val="0"/>
        <w:jc w:val="center"/>
        <w:rPr>
          <w:rFonts w:hint="eastAsia" w:ascii="宋体" w:hAnsi="宋体" w:cs="宋体"/>
          <w:b/>
          <w:color w:val="auto"/>
          <w:spacing w:val="6"/>
          <w:sz w:val="32"/>
          <w:szCs w:val="32"/>
          <w:highlight w:val="none"/>
        </w:rPr>
      </w:pPr>
    </w:p>
    <w:p w14:paraId="64F75229">
      <w:pPr>
        <w:autoSpaceDE w:val="0"/>
        <w:autoSpaceDN w:val="0"/>
        <w:jc w:val="center"/>
        <w:rPr>
          <w:rFonts w:hint="eastAsia" w:ascii="宋体" w:hAnsi="宋体" w:cs="宋体"/>
          <w:b/>
          <w:color w:val="auto"/>
          <w:spacing w:val="6"/>
          <w:sz w:val="32"/>
          <w:szCs w:val="32"/>
          <w:highlight w:val="none"/>
        </w:rPr>
      </w:pPr>
    </w:p>
    <w:p w14:paraId="778B7051">
      <w:pPr>
        <w:autoSpaceDE w:val="0"/>
        <w:autoSpaceDN w:val="0"/>
        <w:jc w:val="center"/>
        <w:rPr>
          <w:rFonts w:hint="eastAsia" w:ascii="宋体" w:hAnsi="宋体" w:cs="宋体"/>
          <w:b/>
          <w:color w:val="auto"/>
          <w:spacing w:val="6"/>
          <w:sz w:val="32"/>
          <w:szCs w:val="32"/>
          <w:highlight w:val="none"/>
        </w:rPr>
      </w:pPr>
    </w:p>
    <w:p w14:paraId="2D2270DE">
      <w:pPr>
        <w:autoSpaceDE w:val="0"/>
        <w:autoSpaceDN w:val="0"/>
        <w:jc w:val="center"/>
        <w:rPr>
          <w:rFonts w:hint="eastAsia" w:ascii="宋体" w:hAnsi="宋体" w:cs="宋体"/>
          <w:b/>
          <w:color w:val="auto"/>
          <w:spacing w:val="6"/>
          <w:sz w:val="32"/>
          <w:szCs w:val="32"/>
          <w:highlight w:val="none"/>
        </w:rPr>
      </w:pPr>
    </w:p>
    <w:p w14:paraId="29BE20DD">
      <w:pPr>
        <w:autoSpaceDE w:val="0"/>
        <w:autoSpaceDN w:val="0"/>
        <w:jc w:val="center"/>
        <w:rPr>
          <w:rFonts w:hint="eastAsia" w:ascii="宋体" w:hAnsi="宋体" w:cs="宋体"/>
          <w:b/>
          <w:color w:val="auto"/>
          <w:spacing w:val="6"/>
          <w:sz w:val="32"/>
          <w:szCs w:val="32"/>
          <w:highlight w:val="none"/>
        </w:rPr>
      </w:pPr>
    </w:p>
    <w:p w14:paraId="38EBBAF7">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283B4E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8698E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2DECD7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A115EC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2ED3D07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00BA6D5E">
      <w:pPr>
        <w:snapToGrid w:val="0"/>
        <w:spacing w:line="360" w:lineRule="auto"/>
        <w:ind w:firstLine="576"/>
        <w:rPr>
          <w:rFonts w:hint="eastAsia" w:ascii="宋体" w:hAnsi="宋体" w:cs="宋体"/>
          <w:color w:val="auto"/>
          <w:kern w:val="0"/>
          <w:sz w:val="24"/>
          <w:highlight w:val="none"/>
          <w:lang w:val="zh-CN"/>
        </w:rPr>
      </w:pPr>
      <w:bookmarkStart w:id="418" w:name="_Hlk101134295"/>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4381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86A70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8"/>
    <w:p w14:paraId="743C067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0247F6A">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9EA36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0F17C9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196E76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DE98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F5DDE3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9A9D7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2683112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9223A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55AF8B">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558F8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A5BA5C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BC4920">
      <w:pPr>
        <w:autoSpaceDE w:val="0"/>
        <w:autoSpaceDN w:val="0"/>
        <w:jc w:val="center"/>
        <w:rPr>
          <w:rFonts w:hint="eastAsia" w:ascii="宋体" w:hAnsi="宋体" w:cs="宋体"/>
          <w:b/>
          <w:color w:val="auto"/>
          <w:spacing w:val="6"/>
          <w:sz w:val="32"/>
          <w:szCs w:val="32"/>
          <w:highlight w:val="none"/>
        </w:rPr>
      </w:pPr>
    </w:p>
    <w:p w14:paraId="05827CDF">
      <w:pPr>
        <w:autoSpaceDE w:val="0"/>
        <w:autoSpaceDN w:val="0"/>
        <w:jc w:val="center"/>
        <w:rPr>
          <w:rFonts w:hint="eastAsia" w:ascii="宋体" w:hAnsi="宋体" w:cs="宋体"/>
          <w:b/>
          <w:color w:val="auto"/>
          <w:spacing w:val="6"/>
          <w:sz w:val="32"/>
          <w:szCs w:val="32"/>
          <w:highlight w:val="none"/>
        </w:rPr>
      </w:pPr>
    </w:p>
    <w:p w14:paraId="10C52C38">
      <w:pPr>
        <w:autoSpaceDE w:val="0"/>
        <w:autoSpaceDN w:val="0"/>
        <w:jc w:val="center"/>
        <w:rPr>
          <w:rFonts w:hint="eastAsia" w:ascii="宋体" w:hAnsi="宋体" w:cs="宋体"/>
          <w:b/>
          <w:color w:val="auto"/>
          <w:spacing w:val="6"/>
          <w:sz w:val="32"/>
          <w:szCs w:val="32"/>
          <w:highlight w:val="none"/>
        </w:rPr>
      </w:pPr>
    </w:p>
    <w:p w14:paraId="593826B2">
      <w:pPr>
        <w:autoSpaceDE w:val="0"/>
        <w:autoSpaceDN w:val="0"/>
        <w:jc w:val="center"/>
        <w:rPr>
          <w:rFonts w:hint="eastAsia" w:ascii="宋体" w:hAnsi="宋体" w:cs="宋体"/>
          <w:b/>
          <w:color w:val="auto"/>
          <w:spacing w:val="6"/>
          <w:sz w:val="32"/>
          <w:szCs w:val="32"/>
          <w:highlight w:val="none"/>
        </w:rPr>
      </w:pPr>
    </w:p>
    <w:p w14:paraId="28E4263F">
      <w:pPr>
        <w:autoSpaceDE w:val="0"/>
        <w:autoSpaceDN w:val="0"/>
        <w:jc w:val="center"/>
        <w:rPr>
          <w:rFonts w:hint="eastAsia" w:ascii="宋体" w:hAnsi="宋体" w:cs="宋体"/>
          <w:b/>
          <w:color w:val="auto"/>
          <w:spacing w:val="6"/>
          <w:sz w:val="32"/>
          <w:szCs w:val="32"/>
          <w:highlight w:val="none"/>
        </w:rPr>
      </w:pPr>
    </w:p>
    <w:p w14:paraId="0AF9ABE6">
      <w:pPr>
        <w:autoSpaceDE w:val="0"/>
        <w:autoSpaceDN w:val="0"/>
        <w:jc w:val="center"/>
        <w:rPr>
          <w:rFonts w:hint="eastAsia" w:ascii="宋体" w:hAnsi="宋体" w:cs="宋体"/>
          <w:b/>
          <w:color w:val="auto"/>
          <w:spacing w:val="6"/>
          <w:sz w:val="32"/>
          <w:szCs w:val="32"/>
          <w:highlight w:val="none"/>
        </w:rPr>
      </w:pPr>
    </w:p>
    <w:p w14:paraId="3FFD0E43">
      <w:pPr>
        <w:autoSpaceDE w:val="0"/>
        <w:autoSpaceDN w:val="0"/>
        <w:jc w:val="center"/>
        <w:rPr>
          <w:rFonts w:hint="eastAsia" w:ascii="宋体" w:hAnsi="宋体" w:cs="宋体"/>
          <w:b/>
          <w:color w:val="auto"/>
          <w:spacing w:val="6"/>
          <w:sz w:val="32"/>
          <w:szCs w:val="32"/>
          <w:highlight w:val="none"/>
        </w:rPr>
      </w:pPr>
    </w:p>
    <w:p w14:paraId="6780B26B">
      <w:pPr>
        <w:autoSpaceDE w:val="0"/>
        <w:autoSpaceDN w:val="0"/>
        <w:jc w:val="center"/>
        <w:rPr>
          <w:rFonts w:hint="eastAsia" w:ascii="宋体" w:hAnsi="宋体" w:cs="宋体"/>
          <w:b/>
          <w:color w:val="auto"/>
          <w:spacing w:val="6"/>
          <w:sz w:val="32"/>
          <w:szCs w:val="32"/>
          <w:highlight w:val="none"/>
        </w:rPr>
      </w:pPr>
    </w:p>
    <w:p w14:paraId="3F7D903D">
      <w:pPr>
        <w:autoSpaceDE w:val="0"/>
        <w:autoSpaceDN w:val="0"/>
        <w:jc w:val="center"/>
        <w:rPr>
          <w:rFonts w:hint="eastAsia" w:ascii="宋体" w:hAnsi="宋体" w:cs="宋体"/>
          <w:b/>
          <w:color w:val="auto"/>
          <w:spacing w:val="6"/>
          <w:sz w:val="32"/>
          <w:szCs w:val="32"/>
          <w:highlight w:val="none"/>
        </w:rPr>
      </w:pPr>
    </w:p>
    <w:p w14:paraId="1CDED7D6">
      <w:pPr>
        <w:autoSpaceDE w:val="0"/>
        <w:autoSpaceDN w:val="0"/>
        <w:jc w:val="center"/>
        <w:rPr>
          <w:rFonts w:hint="eastAsia" w:ascii="宋体" w:hAnsi="宋体" w:cs="宋体"/>
          <w:b/>
          <w:color w:val="auto"/>
          <w:spacing w:val="6"/>
          <w:sz w:val="32"/>
          <w:szCs w:val="32"/>
          <w:highlight w:val="none"/>
        </w:rPr>
      </w:pPr>
    </w:p>
    <w:p w14:paraId="535A89C0">
      <w:pPr>
        <w:autoSpaceDE w:val="0"/>
        <w:autoSpaceDN w:val="0"/>
        <w:jc w:val="center"/>
        <w:rPr>
          <w:rFonts w:hint="eastAsia" w:ascii="宋体" w:hAnsi="宋体" w:cs="宋体"/>
          <w:b/>
          <w:color w:val="auto"/>
          <w:spacing w:val="6"/>
          <w:sz w:val="32"/>
          <w:szCs w:val="32"/>
          <w:highlight w:val="none"/>
        </w:rPr>
      </w:pPr>
    </w:p>
    <w:p w14:paraId="210B4037">
      <w:pPr>
        <w:autoSpaceDE w:val="0"/>
        <w:autoSpaceDN w:val="0"/>
        <w:jc w:val="center"/>
        <w:rPr>
          <w:rFonts w:hint="eastAsia" w:ascii="宋体" w:hAnsi="宋体" w:cs="宋体"/>
          <w:b/>
          <w:color w:val="auto"/>
          <w:spacing w:val="6"/>
          <w:sz w:val="32"/>
          <w:szCs w:val="32"/>
          <w:highlight w:val="none"/>
        </w:rPr>
      </w:pPr>
    </w:p>
    <w:p w14:paraId="3D7F4915">
      <w:pPr>
        <w:autoSpaceDE w:val="0"/>
        <w:autoSpaceDN w:val="0"/>
        <w:jc w:val="center"/>
        <w:rPr>
          <w:rFonts w:hint="eastAsia" w:ascii="宋体" w:hAnsi="宋体" w:cs="宋体"/>
          <w:b/>
          <w:color w:val="auto"/>
          <w:spacing w:val="6"/>
          <w:sz w:val="32"/>
          <w:szCs w:val="32"/>
          <w:highlight w:val="none"/>
        </w:rPr>
      </w:pPr>
    </w:p>
    <w:p w14:paraId="723CCAF8">
      <w:pPr>
        <w:autoSpaceDE w:val="0"/>
        <w:autoSpaceDN w:val="0"/>
        <w:jc w:val="center"/>
        <w:rPr>
          <w:rFonts w:hint="eastAsia" w:ascii="宋体" w:hAnsi="宋体" w:cs="宋体"/>
          <w:b/>
          <w:color w:val="auto"/>
          <w:spacing w:val="6"/>
          <w:sz w:val="32"/>
          <w:szCs w:val="32"/>
          <w:highlight w:val="none"/>
        </w:rPr>
      </w:pPr>
    </w:p>
    <w:p w14:paraId="34A10278">
      <w:pPr>
        <w:autoSpaceDE w:val="0"/>
        <w:autoSpaceDN w:val="0"/>
        <w:jc w:val="center"/>
        <w:rPr>
          <w:rFonts w:hint="eastAsia" w:ascii="宋体" w:hAnsi="宋体" w:cs="宋体"/>
          <w:b/>
          <w:color w:val="auto"/>
          <w:spacing w:val="6"/>
          <w:sz w:val="32"/>
          <w:szCs w:val="32"/>
          <w:highlight w:val="none"/>
        </w:rPr>
      </w:pPr>
    </w:p>
    <w:p w14:paraId="5252DC8D">
      <w:pPr>
        <w:autoSpaceDE w:val="0"/>
        <w:autoSpaceDN w:val="0"/>
        <w:jc w:val="center"/>
        <w:rPr>
          <w:rFonts w:hint="eastAsia" w:ascii="宋体" w:hAnsi="宋体" w:cs="宋体"/>
          <w:b/>
          <w:color w:val="auto"/>
          <w:spacing w:val="6"/>
          <w:sz w:val="32"/>
          <w:szCs w:val="32"/>
          <w:highlight w:val="none"/>
        </w:rPr>
      </w:pPr>
    </w:p>
    <w:p w14:paraId="6087C48F">
      <w:pPr>
        <w:autoSpaceDE w:val="0"/>
        <w:autoSpaceDN w:val="0"/>
        <w:jc w:val="center"/>
        <w:rPr>
          <w:rFonts w:hint="eastAsia" w:ascii="宋体" w:hAnsi="宋体" w:cs="宋体"/>
          <w:b/>
          <w:color w:val="auto"/>
          <w:spacing w:val="6"/>
          <w:sz w:val="32"/>
          <w:szCs w:val="32"/>
          <w:highlight w:val="none"/>
        </w:rPr>
      </w:pPr>
    </w:p>
    <w:p w14:paraId="1C2CD412">
      <w:pPr>
        <w:autoSpaceDE w:val="0"/>
        <w:autoSpaceDN w:val="0"/>
        <w:jc w:val="center"/>
        <w:rPr>
          <w:rFonts w:hint="eastAsia" w:ascii="宋体" w:hAnsi="宋体" w:cs="宋体"/>
          <w:b/>
          <w:color w:val="auto"/>
          <w:spacing w:val="6"/>
          <w:sz w:val="32"/>
          <w:szCs w:val="32"/>
          <w:highlight w:val="none"/>
        </w:rPr>
      </w:pPr>
    </w:p>
    <w:p w14:paraId="14110277">
      <w:pPr>
        <w:autoSpaceDE w:val="0"/>
        <w:autoSpaceDN w:val="0"/>
        <w:jc w:val="center"/>
        <w:rPr>
          <w:rFonts w:hint="eastAsia" w:ascii="宋体" w:hAnsi="宋体" w:cs="宋体"/>
          <w:b/>
          <w:color w:val="auto"/>
          <w:spacing w:val="6"/>
          <w:sz w:val="32"/>
          <w:szCs w:val="32"/>
          <w:highlight w:val="none"/>
        </w:rPr>
      </w:pPr>
    </w:p>
    <w:p w14:paraId="043CFE0A">
      <w:pPr>
        <w:autoSpaceDE w:val="0"/>
        <w:autoSpaceDN w:val="0"/>
        <w:jc w:val="center"/>
        <w:rPr>
          <w:rFonts w:hint="eastAsia" w:ascii="宋体" w:hAnsi="宋体" w:cs="宋体"/>
          <w:b/>
          <w:color w:val="auto"/>
          <w:spacing w:val="6"/>
          <w:sz w:val="32"/>
          <w:szCs w:val="32"/>
          <w:highlight w:val="none"/>
        </w:rPr>
      </w:pPr>
    </w:p>
    <w:p w14:paraId="17309915">
      <w:pPr>
        <w:autoSpaceDE w:val="0"/>
        <w:autoSpaceDN w:val="0"/>
        <w:jc w:val="center"/>
        <w:rPr>
          <w:rFonts w:hint="eastAsia" w:ascii="宋体" w:hAnsi="宋体" w:cs="宋体"/>
          <w:b/>
          <w:color w:val="auto"/>
          <w:spacing w:val="6"/>
          <w:sz w:val="32"/>
          <w:szCs w:val="32"/>
          <w:highlight w:val="none"/>
        </w:rPr>
      </w:pPr>
    </w:p>
    <w:p w14:paraId="734392A8">
      <w:pPr>
        <w:autoSpaceDE w:val="0"/>
        <w:autoSpaceDN w:val="0"/>
        <w:jc w:val="center"/>
        <w:rPr>
          <w:rFonts w:hint="eastAsia" w:ascii="宋体" w:hAnsi="宋体" w:cs="宋体"/>
          <w:b/>
          <w:color w:val="auto"/>
          <w:spacing w:val="6"/>
          <w:sz w:val="32"/>
          <w:szCs w:val="32"/>
          <w:highlight w:val="none"/>
        </w:rPr>
      </w:pPr>
    </w:p>
    <w:p w14:paraId="1FEA77A0">
      <w:pPr>
        <w:autoSpaceDE w:val="0"/>
        <w:autoSpaceDN w:val="0"/>
        <w:jc w:val="center"/>
        <w:rPr>
          <w:rFonts w:hint="eastAsia" w:ascii="宋体" w:hAnsi="宋体" w:cs="宋体"/>
          <w:b/>
          <w:color w:val="auto"/>
          <w:spacing w:val="6"/>
          <w:sz w:val="32"/>
          <w:szCs w:val="32"/>
          <w:highlight w:val="none"/>
        </w:rPr>
      </w:pPr>
    </w:p>
    <w:p w14:paraId="23AA991C">
      <w:pPr>
        <w:autoSpaceDE w:val="0"/>
        <w:autoSpaceDN w:val="0"/>
        <w:jc w:val="center"/>
        <w:rPr>
          <w:rFonts w:hint="eastAsia" w:ascii="宋体" w:hAnsi="宋体" w:cs="宋体"/>
          <w:b/>
          <w:color w:val="auto"/>
          <w:spacing w:val="6"/>
          <w:sz w:val="32"/>
          <w:szCs w:val="32"/>
          <w:highlight w:val="none"/>
        </w:rPr>
      </w:pPr>
    </w:p>
    <w:p w14:paraId="200B9064">
      <w:pPr>
        <w:autoSpaceDE w:val="0"/>
        <w:autoSpaceDN w:val="0"/>
        <w:jc w:val="center"/>
        <w:rPr>
          <w:rFonts w:hint="eastAsia" w:ascii="宋体" w:hAnsi="宋体" w:cs="宋体"/>
          <w:b/>
          <w:color w:val="auto"/>
          <w:spacing w:val="6"/>
          <w:sz w:val="32"/>
          <w:szCs w:val="32"/>
          <w:highlight w:val="none"/>
        </w:rPr>
      </w:pPr>
    </w:p>
    <w:p w14:paraId="24257D53">
      <w:pPr>
        <w:autoSpaceDE w:val="0"/>
        <w:autoSpaceDN w:val="0"/>
        <w:jc w:val="center"/>
        <w:rPr>
          <w:rFonts w:hint="eastAsia" w:ascii="宋体" w:hAnsi="宋体" w:cs="宋体"/>
          <w:b/>
          <w:color w:val="auto"/>
          <w:spacing w:val="6"/>
          <w:sz w:val="32"/>
          <w:szCs w:val="32"/>
          <w:highlight w:val="none"/>
        </w:rPr>
      </w:pPr>
    </w:p>
    <w:p w14:paraId="2D343F0C">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E4C0C84">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D8D22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杭州第九中学树范学校空调设备采购项目</w:t>
      </w:r>
      <w:r>
        <w:rPr>
          <w:rFonts w:hint="eastAsia" w:ascii="宋体" w:hAnsi="宋体" w:cs="宋体"/>
          <w:color w:val="auto"/>
          <w:sz w:val="24"/>
          <w:highlight w:val="none"/>
        </w:rPr>
        <w:t>【招标编号：</w:t>
      </w:r>
      <w:r>
        <w:rPr>
          <w:rFonts w:hint="eastAsia" w:ascii="宋体" w:hAnsi="宋体" w:cs="宋体"/>
          <w:color w:val="auto"/>
          <w:sz w:val="24"/>
          <w:highlight w:val="none"/>
        </w:rPr>
        <w:t>HZZFCG-2025-022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6C2F04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3ADE4D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3DDBD811">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368E5441">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AD77AA5">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6693D2D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86E6AE6">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561BF">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19"/>
    </w:p>
    <w:p w14:paraId="491760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31ACF8">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0801C6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123284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63515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3AEC51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B5601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CF8307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F82E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C2EEB2">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62196952">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ABECA0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847524">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FC90DF3">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79B21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583E2C">
      <w:pPr>
        <w:autoSpaceDE w:val="0"/>
        <w:autoSpaceDN w:val="0"/>
        <w:jc w:val="center"/>
        <w:rPr>
          <w:rFonts w:hint="eastAsia" w:ascii="宋体" w:hAnsi="宋体" w:cs="宋体"/>
          <w:b/>
          <w:color w:val="auto"/>
          <w:spacing w:val="6"/>
          <w:sz w:val="32"/>
          <w:szCs w:val="32"/>
          <w:highlight w:val="none"/>
        </w:rPr>
      </w:pPr>
    </w:p>
    <w:p w14:paraId="233D5F3E">
      <w:pPr>
        <w:autoSpaceDE w:val="0"/>
        <w:autoSpaceDN w:val="0"/>
        <w:jc w:val="center"/>
        <w:rPr>
          <w:rFonts w:hint="eastAsia" w:ascii="宋体" w:hAnsi="宋体" w:cs="宋体"/>
          <w:b/>
          <w:color w:val="auto"/>
          <w:spacing w:val="6"/>
          <w:sz w:val="32"/>
          <w:szCs w:val="32"/>
          <w:highlight w:val="none"/>
        </w:rPr>
      </w:pPr>
    </w:p>
    <w:p w14:paraId="675550AE">
      <w:pPr>
        <w:autoSpaceDE w:val="0"/>
        <w:autoSpaceDN w:val="0"/>
        <w:jc w:val="center"/>
        <w:rPr>
          <w:rFonts w:hint="eastAsia" w:ascii="宋体" w:hAnsi="宋体" w:cs="宋体"/>
          <w:b/>
          <w:color w:val="auto"/>
          <w:spacing w:val="6"/>
          <w:sz w:val="32"/>
          <w:szCs w:val="32"/>
          <w:highlight w:val="none"/>
        </w:rPr>
      </w:pPr>
    </w:p>
    <w:p w14:paraId="10456D83">
      <w:pPr>
        <w:autoSpaceDE w:val="0"/>
        <w:autoSpaceDN w:val="0"/>
        <w:jc w:val="center"/>
        <w:rPr>
          <w:rFonts w:hint="eastAsia" w:ascii="宋体" w:hAnsi="宋体" w:cs="宋体"/>
          <w:b/>
          <w:color w:val="auto"/>
          <w:spacing w:val="6"/>
          <w:sz w:val="32"/>
          <w:szCs w:val="32"/>
          <w:highlight w:val="none"/>
        </w:rPr>
      </w:pPr>
    </w:p>
    <w:p w14:paraId="4C4E8BB9">
      <w:pPr>
        <w:autoSpaceDE w:val="0"/>
        <w:autoSpaceDN w:val="0"/>
        <w:jc w:val="center"/>
        <w:rPr>
          <w:rFonts w:hint="eastAsia" w:ascii="宋体" w:hAnsi="宋体" w:cs="宋体"/>
          <w:b/>
          <w:color w:val="auto"/>
          <w:spacing w:val="6"/>
          <w:sz w:val="32"/>
          <w:szCs w:val="32"/>
          <w:highlight w:val="none"/>
        </w:rPr>
      </w:pPr>
    </w:p>
    <w:p w14:paraId="18B357E2">
      <w:pPr>
        <w:autoSpaceDE w:val="0"/>
        <w:autoSpaceDN w:val="0"/>
        <w:jc w:val="center"/>
        <w:rPr>
          <w:rFonts w:hint="eastAsia" w:ascii="宋体" w:hAnsi="宋体" w:cs="宋体"/>
          <w:b/>
          <w:color w:val="auto"/>
          <w:spacing w:val="6"/>
          <w:sz w:val="32"/>
          <w:szCs w:val="32"/>
          <w:highlight w:val="none"/>
        </w:rPr>
      </w:pPr>
    </w:p>
    <w:p w14:paraId="44A66230">
      <w:pPr>
        <w:autoSpaceDE w:val="0"/>
        <w:autoSpaceDN w:val="0"/>
        <w:jc w:val="center"/>
        <w:rPr>
          <w:rFonts w:hint="eastAsia" w:ascii="宋体" w:hAnsi="宋体" w:cs="宋体"/>
          <w:b/>
          <w:color w:val="auto"/>
          <w:spacing w:val="6"/>
          <w:sz w:val="32"/>
          <w:szCs w:val="32"/>
          <w:highlight w:val="none"/>
        </w:rPr>
      </w:pPr>
    </w:p>
    <w:p w14:paraId="4C563BAC">
      <w:pPr>
        <w:autoSpaceDE w:val="0"/>
        <w:autoSpaceDN w:val="0"/>
        <w:jc w:val="center"/>
        <w:rPr>
          <w:rFonts w:hint="eastAsia" w:ascii="宋体" w:hAnsi="宋体" w:cs="宋体"/>
          <w:b/>
          <w:color w:val="auto"/>
          <w:spacing w:val="6"/>
          <w:sz w:val="32"/>
          <w:szCs w:val="32"/>
          <w:highlight w:val="none"/>
        </w:rPr>
      </w:pPr>
    </w:p>
    <w:p w14:paraId="3BE3DB97">
      <w:pPr>
        <w:autoSpaceDE w:val="0"/>
        <w:autoSpaceDN w:val="0"/>
        <w:jc w:val="center"/>
        <w:rPr>
          <w:rFonts w:hint="eastAsia" w:ascii="宋体" w:hAnsi="宋体" w:cs="宋体"/>
          <w:b/>
          <w:color w:val="auto"/>
          <w:spacing w:val="6"/>
          <w:sz w:val="32"/>
          <w:szCs w:val="32"/>
          <w:highlight w:val="none"/>
        </w:rPr>
      </w:pPr>
    </w:p>
    <w:p w14:paraId="2B31599E">
      <w:pPr>
        <w:autoSpaceDE w:val="0"/>
        <w:autoSpaceDN w:val="0"/>
        <w:jc w:val="center"/>
        <w:rPr>
          <w:rFonts w:hint="eastAsia" w:ascii="宋体" w:hAnsi="宋体" w:cs="宋体"/>
          <w:b/>
          <w:color w:val="auto"/>
          <w:spacing w:val="6"/>
          <w:sz w:val="32"/>
          <w:szCs w:val="32"/>
          <w:highlight w:val="none"/>
        </w:rPr>
      </w:pPr>
    </w:p>
    <w:p w14:paraId="131B32F6">
      <w:pPr>
        <w:autoSpaceDE w:val="0"/>
        <w:autoSpaceDN w:val="0"/>
        <w:jc w:val="center"/>
        <w:rPr>
          <w:rFonts w:hint="eastAsia" w:ascii="宋体" w:hAnsi="宋体" w:cs="宋体"/>
          <w:b/>
          <w:color w:val="auto"/>
          <w:spacing w:val="6"/>
          <w:sz w:val="32"/>
          <w:szCs w:val="32"/>
          <w:highlight w:val="none"/>
        </w:rPr>
      </w:pPr>
    </w:p>
    <w:p w14:paraId="7BB57BF7">
      <w:pPr>
        <w:autoSpaceDE w:val="0"/>
        <w:autoSpaceDN w:val="0"/>
        <w:jc w:val="center"/>
        <w:rPr>
          <w:rFonts w:hint="eastAsia" w:ascii="宋体" w:hAnsi="宋体" w:cs="宋体"/>
          <w:b/>
          <w:color w:val="auto"/>
          <w:spacing w:val="6"/>
          <w:sz w:val="32"/>
          <w:szCs w:val="32"/>
          <w:highlight w:val="none"/>
        </w:rPr>
      </w:pPr>
    </w:p>
    <w:p w14:paraId="064C05B7">
      <w:pPr>
        <w:autoSpaceDE w:val="0"/>
        <w:autoSpaceDN w:val="0"/>
        <w:jc w:val="center"/>
        <w:rPr>
          <w:rFonts w:hint="eastAsia" w:ascii="宋体" w:hAnsi="宋体" w:cs="宋体"/>
          <w:b/>
          <w:color w:val="auto"/>
          <w:spacing w:val="6"/>
          <w:sz w:val="32"/>
          <w:szCs w:val="32"/>
          <w:highlight w:val="none"/>
        </w:rPr>
      </w:pPr>
    </w:p>
    <w:p w14:paraId="6BCE31A2">
      <w:pPr>
        <w:autoSpaceDE w:val="0"/>
        <w:autoSpaceDN w:val="0"/>
        <w:jc w:val="center"/>
        <w:rPr>
          <w:rFonts w:hint="eastAsia" w:ascii="宋体" w:hAnsi="宋体" w:cs="宋体"/>
          <w:b/>
          <w:color w:val="auto"/>
          <w:spacing w:val="6"/>
          <w:sz w:val="32"/>
          <w:szCs w:val="32"/>
          <w:highlight w:val="none"/>
        </w:rPr>
      </w:pPr>
    </w:p>
    <w:p w14:paraId="35F3FD80">
      <w:pPr>
        <w:autoSpaceDE w:val="0"/>
        <w:autoSpaceDN w:val="0"/>
        <w:jc w:val="center"/>
        <w:rPr>
          <w:rFonts w:hint="eastAsia" w:ascii="宋体" w:hAnsi="宋体" w:cs="宋体"/>
          <w:b/>
          <w:color w:val="auto"/>
          <w:spacing w:val="6"/>
          <w:sz w:val="32"/>
          <w:szCs w:val="32"/>
          <w:highlight w:val="none"/>
        </w:rPr>
      </w:pPr>
    </w:p>
    <w:p w14:paraId="47827AE0">
      <w:pPr>
        <w:autoSpaceDE w:val="0"/>
        <w:autoSpaceDN w:val="0"/>
        <w:jc w:val="center"/>
        <w:rPr>
          <w:rFonts w:hint="eastAsia" w:ascii="宋体" w:hAnsi="宋体" w:cs="宋体"/>
          <w:b/>
          <w:color w:val="auto"/>
          <w:spacing w:val="6"/>
          <w:sz w:val="32"/>
          <w:szCs w:val="32"/>
          <w:highlight w:val="none"/>
        </w:rPr>
      </w:pPr>
    </w:p>
    <w:p w14:paraId="2428A8B9">
      <w:pPr>
        <w:autoSpaceDE w:val="0"/>
        <w:autoSpaceDN w:val="0"/>
        <w:jc w:val="center"/>
        <w:rPr>
          <w:rFonts w:hint="eastAsia" w:ascii="宋体" w:hAnsi="宋体" w:cs="宋体"/>
          <w:b/>
          <w:color w:val="auto"/>
          <w:spacing w:val="6"/>
          <w:sz w:val="32"/>
          <w:szCs w:val="32"/>
          <w:highlight w:val="none"/>
        </w:rPr>
      </w:pPr>
    </w:p>
    <w:p w14:paraId="2AA5ADE8">
      <w:pPr>
        <w:autoSpaceDE w:val="0"/>
        <w:autoSpaceDN w:val="0"/>
        <w:jc w:val="center"/>
        <w:rPr>
          <w:rFonts w:hint="eastAsia" w:ascii="宋体" w:hAnsi="宋体" w:cs="宋体"/>
          <w:b/>
          <w:color w:val="auto"/>
          <w:spacing w:val="6"/>
          <w:sz w:val="32"/>
          <w:szCs w:val="32"/>
          <w:highlight w:val="none"/>
        </w:rPr>
      </w:pPr>
    </w:p>
    <w:p w14:paraId="50E2335D">
      <w:pPr>
        <w:autoSpaceDE w:val="0"/>
        <w:autoSpaceDN w:val="0"/>
        <w:jc w:val="center"/>
        <w:rPr>
          <w:rFonts w:hint="eastAsia" w:ascii="宋体" w:hAnsi="宋体" w:cs="宋体"/>
          <w:b/>
          <w:color w:val="auto"/>
          <w:spacing w:val="6"/>
          <w:sz w:val="32"/>
          <w:szCs w:val="32"/>
          <w:highlight w:val="none"/>
        </w:rPr>
      </w:pPr>
    </w:p>
    <w:p w14:paraId="795D4228">
      <w:pPr>
        <w:autoSpaceDE w:val="0"/>
        <w:autoSpaceDN w:val="0"/>
        <w:jc w:val="center"/>
        <w:rPr>
          <w:rFonts w:hint="eastAsia" w:ascii="宋体" w:hAnsi="宋体" w:cs="宋体"/>
          <w:b/>
          <w:color w:val="auto"/>
          <w:spacing w:val="6"/>
          <w:sz w:val="32"/>
          <w:szCs w:val="32"/>
          <w:highlight w:val="none"/>
        </w:rPr>
      </w:pPr>
    </w:p>
    <w:p w14:paraId="315B9405">
      <w:pPr>
        <w:autoSpaceDE w:val="0"/>
        <w:autoSpaceDN w:val="0"/>
        <w:jc w:val="center"/>
        <w:rPr>
          <w:rFonts w:hint="eastAsia" w:ascii="宋体" w:hAnsi="宋体" w:cs="宋体"/>
          <w:b/>
          <w:color w:val="auto"/>
          <w:spacing w:val="6"/>
          <w:sz w:val="32"/>
          <w:szCs w:val="32"/>
          <w:highlight w:val="none"/>
        </w:rPr>
      </w:pPr>
    </w:p>
    <w:p w14:paraId="3C5A4EB7">
      <w:pPr>
        <w:autoSpaceDE w:val="0"/>
        <w:autoSpaceDN w:val="0"/>
        <w:jc w:val="center"/>
        <w:rPr>
          <w:rFonts w:hint="eastAsia" w:ascii="宋体" w:hAnsi="宋体" w:cs="宋体"/>
          <w:b/>
          <w:color w:val="auto"/>
          <w:spacing w:val="6"/>
          <w:sz w:val="32"/>
          <w:szCs w:val="32"/>
          <w:highlight w:val="none"/>
        </w:rPr>
      </w:pPr>
    </w:p>
    <w:p w14:paraId="638FAFF9">
      <w:pPr>
        <w:autoSpaceDE w:val="0"/>
        <w:autoSpaceDN w:val="0"/>
        <w:jc w:val="center"/>
        <w:rPr>
          <w:rFonts w:hint="eastAsia" w:ascii="宋体" w:hAnsi="宋体" w:cs="宋体"/>
          <w:b/>
          <w:color w:val="auto"/>
          <w:spacing w:val="6"/>
          <w:sz w:val="32"/>
          <w:szCs w:val="32"/>
          <w:highlight w:val="none"/>
        </w:rPr>
      </w:pPr>
    </w:p>
    <w:p w14:paraId="6BB2F046">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81CF87">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69A7180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64232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浙江省杭州第九中学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杭州第九中学树范学校空调设备采购项目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A6480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一拖一壁挂机1.5HP</w:t>
      </w:r>
      <w:r>
        <w:rPr>
          <w:rFonts w:hint="eastAsia" w:ascii="宋体" w:hAnsi="宋体" w:cs="宋体"/>
          <w:color w:val="auto"/>
          <w:sz w:val="24"/>
          <w:highlight w:val="none"/>
        </w:rPr>
        <w:t xml:space="preserve"> ，属于</w:t>
      </w:r>
      <w:r>
        <w:rPr>
          <w:rFonts w:hint="eastAsia" w:ascii="宋体" w:hAnsi="宋体" w:cs="宋体"/>
          <w:color w:val="auto"/>
          <w:kern w:val="0"/>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5B5E4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u w:val="single"/>
        </w:rPr>
        <w:t>一拖一壁挂机2HP</w:t>
      </w:r>
      <w:r>
        <w:rPr>
          <w:rFonts w:hint="eastAsia" w:ascii="宋体" w:hAnsi="宋体" w:cs="宋体"/>
          <w:color w:val="auto"/>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9163A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u w:val="single"/>
        </w:rPr>
        <w:t>多联风管机4HP</w:t>
      </w:r>
      <w:r>
        <w:rPr>
          <w:rFonts w:hint="eastAsia" w:ascii="宋体" w:hAnsi="宋体" w:cs="宋体"/>
          <w:color w:val="auto"/>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6DF7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812F0CE">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E37FC9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9EF2C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D0AB66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2、投标人提供的《中小企业声明函》与实际情况不符的或者未按以上要求填写的，中小企业声明函无效，不享受中小企业扶持政策。声明内容不实的，属于提供虚假材料谋取中标、成交的，依法承担法律责任。</w:t>
      </w:r>
    </w:p>
    <w:p w14:paraId="1A85B702">
      <w:pPr>
        <w:spacing w:line="360" w:lineRule="auto"/>
        <w:ind w:firstLine="480" w:firstLineChars="200"/>
        <w:rPr>
          <w:color w:val="auto"/>
          <w:highlight w:val="none"/>
        </w:rPr>
      </w:pPr>
      <w:r>
        <w:rPr>
          <w:rFonts w:hint="eastAsia" w:ascii="宋体" w:hAnsi="宋体" w:cs="宋体"/>
          <w:color w:val="auto"/>
          <w:sz w:val="24"/>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17C748">
      <w:pPr>
        <w:spacing w:line="360" w:lineRule="auto"/>
        <w:ind w:right="420" w:firstLine="643" w:firstLineChars="200"/>
        <w:rPr>
          <w:rFonts w:hint="eastAsia"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94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80D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91D2">
    <w:pPr>
      <w:pStyle w:val="41"/>
      <w:framePr w:wrap="around" w:vAnchor="text" w:hAnchor="margin" w:xAlign="right" w:y="1"/>
      <w:rPr>
        <w:rStyle w:val="74"/>
      </w:rPr>
    </w:pPr>
    <w:r>
      <w:fldChar w:fldCharType="begin"/>
    </w:r>
    <w:r>
      <w:rPr>
        <w:rStyle w:val="74"/>
      </w:rPr>
      <w:instrText xml:space="preserve">PAGE  </w:instrText>
    </w:r>
    <w:r>
      <w:fldChar w:fldCharType="end"/>
    </w:r>
  </w:p>
  <w:p w14:paraId="4F7C6C1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2C3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20" w:name="_Toc164085800"/>
    <w:bookmarkStart w:id="421" w:name="_Toc131845147"/>
    <w:bookmarkStart w:id="422" w:name="_Toc36110187"/>
    <w:bookmarkStart w:id="423" w:name="_Toc91899912"/>
    <w:r>
      <w:rPr>
        <w:rFonts w:hint="eastAsia" w:ascii="仿宋_GB2312" w:eastAsia="仿宋_GB2312"/>
        <w:kern w:val="0"/>
        <w:szCs w:val="21"/>
      </w:rPr>
      <w:t xml:space="preserve"> 页</w:t>
    </w:r>
    <w:bookmarkEnd w:id="420"/>
    <w:bookmarkEnd w:id="421"/>
    <w:bookmarkEnd w:id="422"/>
    <w:bookmarkEnd w:id="4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8F11">
    <w:pPr>
      <w:pStyle w:val="41"/>
      <w:framePr w:wrap="around" w:vAnchor="text" w:hAnchor="margin" w:xAlign="right" w:y="1"/>
      <w:rPr>
        <w:rStyle w:val="74"/>
      </w:rPr>
    </w:pPr>
    <w:r>
      <w:fldChar w:fldCharType="begin"/>
    </w:r>
    <w:r>
      <w:rPr>
        <w:rStyle w:val="74"/>
      </w:rPr>
      <w:instrText xml:space="preserve">PAGE  </w:instrText>
    </w:r>
    <w:r>
      <w:fldChar w:fldCharType="end"/>
    </w:r>
  </w:p>
  <w:p w14:paraId="6D66A3F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1B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85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20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F0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03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E5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C1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61B7">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C20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603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15DE">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736A">
    <w:pPr>
      <w:pStyle w:val="4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28C0">
    <w:pPr>
      <w:pStyle w:val="42"/>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BD08">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56FB">
    <w:pPr>
      <w:pStyle w:val="42"/>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FEA">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F3C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B22AD"/>
    <w:multiLevelType w:val="singleLevel"/>
    <w:tmpl w:val="587B22A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GYxNjdlNGQyNzdjNjcyYjE3MzVjNmMyY2EyOGQifQ=="/>
    <w:docVar w:name="KSO_WPS_MARK_KEY" w:val="393ff201-5303-45b5-88b3-d23ecabb021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1FAB"/>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0DA"/>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974"/>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21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A8C"/>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300"/>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2BE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756"/>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33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5D2"/>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49C"/>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D52"/>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13"/>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B2E25"/>
    <w:rsid w:val="02824D4D"/>
    <w:rsid w:val="02BE247E"/>
    <w:rsid w:val="02DC4B10"/>
    <w:rsid w:val="02DD76CE"/>
    <w:rsid w:val="02F36323"/>
    <w:rsid w:val="02F5619C"/>
    <w:rsid w:val="02FA5BF6"/>
    <w:rsid w:val="0326446A"/>
    <w:rsid w:val="032D5555"/>
    <w:rsid w:val="036634D2"/>
    <w:rsid w:val="03BE6034"/>
    <w:rsid w:val="03DD35E4"/>
    <w:rsid w:val="04076900"/>
    <w:rsid w:val="041A5A3B"/>
    <w:rsid w:val="042311BA"/>
    <w:rsid w:val="042B157A"/>
    <w:rsid w:val="044D2C6F"/>
    <w:rsid w:val="048F763B"/>
    <w:rsid w:val="049F330E"/>
    <w:rsid w:val="04AA775C"/>
    <w:rsid w:val="04AF1889"/>
    <w:rsid w:val="04F66F48"/>
    <w:rsid w:val="05251E14"/>
    <w:rsid w:val="05A16594"/>
    <w:rsid w:val="05A7762D"/>
    <w:rsid w:val="060C3E4D"/>
    <w:rsid w:val="060E5941"/>
    <w:rsid w:val="06110FAF"/>
    <w:rsid w:val="06493CA7"/>
    <w:rsid w:val="065A6178"/>
    <w:rsid w:val="066F1CF3"/>
    <w:rsid w:val="06930BB8"/>
    <w:rsid w:val="07245D42"/>
    <w:rsid w:val="07264C62"/>
    <w:rsid w:val="07351E3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F6813"/>
    <w:rsid w:val="0BF6188C"/>
    <w:rsid w:val="0BF73C91"/>
    <w:rsid w:val="0C170175"/>
    <w:rsid w:val="0C1F16AD"/>
    <w:rsid w:val="0C403756"/>
    <w:rsid w:val="0C571A41"/>
    <w:rsid w:val="0C5C1171"/>
    <w:rsid w:val="0C5E1CBC"/>
    <w:rsid w:val="0C615B50"/>
    <w:rsid w:val="0C8445DA"/>
    <w:rsid w:val="0C87121B"/>
    <w:rsid w:val="0CC007F7"/>
    <w:rsid w:val="0CC617AC"/>
    <w:rsid w:val="0CE618DF"/>
    <w:rsid w:val="0CFE707A"/>
    <w:rsid w:val="0D063BDA"/>
    <w:rsid w:val="0D08375F"/>
    <w:rsid w:val="0D184CFB"/>
    <w:rsid w:val="0D2766C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5C42BC"/>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F1D40"/>
    <w:rsid w:val="11266F33"/>
    <w:rsid w:val="118963A1"/>
    <w:rsid w:val="11C6522A"/>
    <w:rsid w:val="11CB5870"/>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C81A92"/>
    <w:rsid w:val="150536C3"/>
    <w:rsid w:val="150C1963"/>
    <w:rsid w:val="151447A0"/>
    <w:rsid w:val="154A6454"/>
    <w:rsid w:val="15762120"/>
    <w:rsid w:val="16A8729C"/>
    <w:rsid w:val="16B33777"/>
    <w:rsid w:val="16BC70A7"/>
    <w:rsid w:val="16C6339E"/>
    <w:rsid w:val="16EA17B8"/>
    <w:rsid w:val="172F2D79"/>
    <w:rsid w:val="17557BEF"/>
    <w:rsid w:val="17D349C1"/>
    <w:rsid w:val="1830729E"/>
    <w:rsid w:val="1870062C"/>
    <w:rsid w:val="18817102"/>
    <w:rsid w:val="18830A15"/>
    <w:rsid w:val="18852B28"/>
    <w:rsid w:val="188B5321"/>
    <w:rsid w:val="18A63700"/>
    <w:rsid w:val="196071E6"/>
    <w:rsid w:val="19932372"/>
    <w:rsid w:val="19A20DD5"/>
    <w:rsid w:val="19AE03F1"/>
    <w:rsid w:val="1A071A03"/>
    <w:rsid w:val="1A1F16AE"/>
    <w:rsid w:val="1A3B5C77"/>
    <w:rsid w:val="1A984BAD"/>
    <w:rsid w:val="1AB74606"/>
    <w:rsid w:val="1AB8220E"/>
    <w:rsid w:val="1AE4166C"/>
    <w:rsid w:val="1AF06CFB"/>
    <w:rsid w:val="1AF11B8D"/>
    <w:rsid w:val="1B11359C"/>
    <w:rsid w:val="1B2A271F"/>
    <w:rsid w:val="1B530544"/>
    <w:rsid w:val="1B713184"/>
    <w:rsid w:val="1B83082F"/>
    <w:rsid w:val="1BA209CF"/>
    <w:rsid w:val="1BB4777D"/>
    <w:rsid w:val="1BB52C4D"/>
    <w:rsid w:val="1BD75AB8"/>
    <w:rsid w:val="1C0459C2"/>
    <w:rsid w:val="1C1B3B4A"/>
    <w:rsid w:val="1C88086E"/>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4931"/>
    <w:rsid w:val="1EE73F05"/>
    <w:rsid w:val="1F0A0FF3"/>
    <w:rsid w:val="1F5771FF"/>
    <w:rsid w:val="1FE868A9"/>
    <w:rsid w:val="20034907"/>
    <w:rsid w:val="20173E4B"/>
    <w:rsid w:val="204E48BC"/>
    <w:rsid w:val="20761D66"/>
    <w:rsid w:val="208921B3"/>
    <w:rsid w:val="20973DEB"/>
    <w:rsid w:val="20B26522"/>
    <w:rsid w:val="20B44310"/>
    <w:rsid w:val="211116EB"/>
    <w:rsid w:val="216133FC"/>
    <w:rsid w:val="21C1200C"/>
    <w:rsid w:val="21D56769"/>
    <w:rsid w:val="21DC2CED"/>
    <w:rsid w:val="21E52EF3"/>
    <w:rsid w:val="21FB5D7B"/>
    <w:rsid w:val="22015E94"/>
    <w:rsid w:val="220B1C3D"/>
    <w:rsid w:val="221D1D20"/>
    <w:rsid w:val="22334A87"/>
    <w:rsid w:val="22A410E4"/>
    <w:rsid w:val="22BE6801"/>
    <w:rsid w:val="233500BF"/>
    <w:rsid w:val="23377FF7"/>
    <w:rsid w:val="236B425F"/>
    <w:rsid w:val="23836192"/>
    <w:rsid w:val="23901F29"/>
    <w:rsid w:val="239C0061"/>
    <w:rsid w:val="23B908A4"/>
    <w:rsid w:val="23E95BEF"/>
    <w:rsid w:val="23FD0064"/>
    <w:rsid w:val="24422C3A"/>
    <w:rsid w:val="24476BBD"/>
    <w:rsid w:val="245375B0"/>
    <w:rsid w:val="24642C0A"/>
    <w:rsid w:val="24B22173"/>
    <w:rsid w:val="24B95AD9"/>
    <w:rsid w:val="24BE24DA"/>
    <w:rsid w:val="24CF5825"/>
    <w:rsid w:val="24D663E6"/>
    <w:rsid w:val="24D77F2B"/>
    <w:rsid w:val="25640DE3"/>
    <w:rsid w:val="258B00E2"/>
    <w:rsid w:val="25A917A6"/>
    <w:rsid w:val="25BE27CC"/>
    <w:rsid w:val="25CC175F"/>
    <w:rsid w:val="25F74A5C"/>
    <w:rsid w:val="2628662C"/>
    <w:rsid w:val="262D45DE"/>
    <w:rsid w:val="26871DC8"/>
    <w:rsid w:val="26A53EF9"/>
    <w:rsid w:val="26A94201"/>
    <w:rsid w:val="26AC274F"/>
    <w:rsid w:val="27044A29"/>
    <w:rsid w:val="271D34C8"/>
    <w:rsid w:val="276142BF"/>
    <w:rsid w:val="276C2B6E"/>
    <w:rsid w:val="27783712"/>
    <w:rsid w:val="27907362"/>
    <w:rsid w:val="28333E1D"/>
    <w:rsid w:val="28454BD6"/>
    <w:rsid w:val="28455253"/>
    <w:rsid w:val="28551971"/>
    <w:rsid w:val="285B1C53"/>
    <w:rsid w:val="289F7086"/>
    <w:rsid w:val="28C32028"/>
    <w:rsid w:val="28CC490F"/>
    <w:rsid w:val="28DE40AA"/>
    <w:rsid w:val="29022FF6"/>
    <w:rsid w:val="29345E77"/>
    <w:rsid w:val="29363ABF"/>
    <w:rsid w:val="294C65AD"/>
    <w:rsid w:val="29806583"/>
    <w:rsid w:val="298B3C4C"/>
    <w:rsid w:val="29F26D24"/>
    <w:rsid w:val="2A15033F"/>
    <w:rsid w:val="2A1662C1"/>
    <w:rsid w:val="2A1C7367"/>
    <w:rsid w:val="2A2815FA"/>
    <w:rsid w:val="2A6D6092"/>
    <w:rsid w:val="2A7A1FF0"/>
    <w:rsid w:val="2A7D76B4"/>
    <w:rsid w:val="2B437463"/>
    <w:rsid w:val="2B7807EE"/>
    <w:rsid w:val="2B966A9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0E3BA3"/>
    <w:rsid w:val="2F946CCB"/>
    <w:rsid w:val="2FD25781"/>
    <w:rsid w:val="2FDC745C"/>
    <w:rsid w:val="2FFD7934"/>
    <w:rsid w:val="30733ACD"/>
    <w:rsid w:val="308C3862"/>
    <w:rsid w:val="309379D8"/>
    <w:rsid w:val="30A270F7"/>
    <w:rsid w:val="30DF1478"/>
    <w:rsid w:val="30EC586F"/>
    <w:rsid w:val="31933ADE"/>
    <w:rsid w:val="319C6071"/>
    <w:rsid w:val="31AC537E"/>
    <w:rsid w:val="31E3679B"/>
    <w:rsid w:val="31E732FD"/>
    <w:rsid w:val="324B0876"/>
    <w:rsid w:val="32517576"/>
    <w:rsid w:val="32BE5C2C"/>
    <w:rsid w:val="32FB6478"/>
    <w:rsid w:val="33263B3F"/>
    <w:rsid w:val="33575D79"/>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E361B"/>
    <w:rsid w:val="36A74ADA"/>
    <w:rsid w:val="36AD60D5"/>
    <w:rsid w:val="36B224F9"/>
    <w:rsid w:val="36EC0CC9"/>
    <w:rsid w:val="37377380"/>
    <w:rsid w:val="373F410B"/>
    <w:rsid w:val="37B02C8E"/>
    <w:rsid w:val="37EE7094"/>
    <w:rsid w:val="38296C89"/>
    <w:rsid w:val="383002EB"/>
    <w:rsid w:val="38471845"/>
    <w:rsid w:val="38586797"/>
    <w:rsid w:val="38BC0149"/>
    <w:rsid w:val="38D87D1C"/>
    <w:rsid w:val="38F82B3F"/>
    <w:rsid w:val="3925145A"/>
    <w:rsid w:val="39636459"/>
    <w:rsid w:val="396B7F6C"/>
    <w:rsid w:val="39B417A9"/>
    <w:rsid w:val="39FC5695"/>
    <w:rsid w:val="3A006D8E"/>
    <w:rsid w:val="3A3651E5"/>
    <w:rsid w:val="3A744481"/>
    <w:rsid w:val="3A772A1D"/>
    <w:rsid w:val="3A8C7BEF"/>
    <w:rsid w:val="3A906246"/>
    <w:rsid w:val="3B2349B7"/>
    <w:rsid w:val="3B616CFF"/>
    <w:rsid w:val="3B6259F6"/>
    <w:rsid w:val="3B976654"/>
    <w:rsid w:val="3BC01EFC"/>
    <w:rsid w:val="3BCA786A"/>
    <w:rsid w:val="3BD31E2F"/>
    <w:rsid w:val="3BF15831"/>
    <w:rsid w:val="3C105946"/>
    <w:rsid w:val="3C471448"/>
    <w:rsid w:val="3C5F759A"/>
    <w:rsid w:val="3C6436E5"/>
    <w:rsid w:val="3C6C525A"/>
    <w:rsid w:val="3C9B1228"/>
    <w:rsid w:val="3CCE23CB"/>
    <w:rsid w:val="3CD17D17"/>
    <w:rsid w:val="3D3C7F39"/>
    <w:rsid w:val="3D3E4FB1"/>
    <w:rsid w:val="3D440F09"/>
    <w:rsid w:val="3D4504A0"/>
    <w:rsid w:val="3D8734BB"/>
    <w:rsid w:val="3D9A11D4"/>
    <w:rsid w:val="3DA16D89"/>
    <w:rsid w:val="3DA364BE"/>
    <w:rsid w:val="3DB8289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E7924"/>
    <w:rsid w:val="418F0D2A"/>
    <w:rsid w:val="41D01505"/>
    <w:rsid w:val="42310E70"/>
    <w:rsid w:val="42474939"/>
    <w:rsid w:val="424C3C57"/>
    <w:rsid w:val="42613FF3"/>
    <w:rsid w:val="42660D96"/>
    <w:rsid w:val="428667D2"/>
    <w:rsid w:val="42C5063C"/>
    <w:rsid w:val="42CD1CE0"/>
    <w:rsid w:val="42E1381E"/>
    <w:rsid w:val="42ED6459"/>
    <w:rsid w:val="42FE58DD"/>
    <w:rsid w:val="43174B3D"/>
    <w:rsid w:val="434B790E"/>
    <w:rsid w:val="4360274F"/>
    <w:rsid w:val="43977AB6"/>
    <w:rsid w:val="439A302D"/>
    <w:rsid w:val="43A3342B"/>
    <w:rsid w:val="43C77C27"/>
    <w:rsid w:val="43DE09EE"/>
    <w:rsid w:val="43F565F9"/>
    <w:rsid w:val="44002FAD"/>
    <w:rsid w:val="449101DD"/>
    <w:rsid w:val="44DE1391"/>
    <w:rsid w:val="451B225C"/>
    <w:rsid w:val="452410C9"/>
    <w:rsid w:val="45317DFB"/>
    <w:rsid w:val="45425A4E"/>
    <w:rsid w:val="456D3CE4"/>
    <w:rsid w:val="45723C79"/>
    <w:rsid w:val="4579042C"/>
    <w:rsid w:val="457F0571"/>
    <w:rsid w:val="45851176"/>
    <w:rsid w:val="45C63B94"/>
    <w:rsid w:val="460E7DA5"/>
    <w:rsid w:val="46422483"/>
    <w:rsid w:val="4659254A"/>
    <w:rsid w:val="465B0637"/>
    <w:rsid w:val="465E3F0D"/>
    <w:rsid w:val="466A16E6"/>
    <w:rsid w:val="46750783"/>
    <w:rsid w:val="46893F2B"/>
    <w:rsid w:val="46C4686E"/>
    <w:rsid w:val="472C0120"/>
    <w:rsid w:val="475C24EB"/>
    <w:rsid w:val="477B778F"/>
    <w:rsid w:val="478203EC"/>
    <w:rsid w:val="47B025FA"/>
    <w:rsid w:val="4809698F"/>
    <w:rsid w:val="4811697D"/>
    <w:rsid w:val="487A3E25"/>
    <w:rsid w:val="488B5503"/>
    <w:rsid w:val="48937E21"/>
    <w:rsid w:val="489A0361"/>
    <w:rsid w:val="48AD5BBF"/>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86DCB"/>
    <w:rsid w:val="4B707271"/>
    <w:rsid w:val="4B9739F7"/>
    <w:rsid w:val="4B973C7F"/>
    <w:rsid w:val="4BEE2503"/>
    <w:rsid w:val="4C245A30"/>
    <w:rsid w:val="4C6B4A07"/>
    <w:rsid w:val="4CB6685F"/>
    <w:rsid w:val="4CC367FE"/>
    <w:rsid w:val="4CF17B79"/>
    <w:rsid w:val="4D077F3C"/>
    <w:rsid w:val="4D123355"/>
    <w:rsid w:val="4D2A3B31"/>
    <w:rsid w:val="4D312C52"/>
    <w:rsid w:val="4D422183"/>
    <w:rsid w:val="4D8D46D3"/>
    <w:rsid w:val="4D905305"/>
    <w:rsid w:val="4D964A72"/>
    <w:rsid w:val="4D9C1254"/>
    <w:rsid w:val="4D9C6E2F"/>
    <w:rsid w:val="4E693057"/>
    <w:rsid w:val="4E793892"/>
    <w:rsid w:val="4E800872"/>
    <w:rsid w:val="4E915170"/>
    <w:rsid w:val="4EC5306C"/>
    <w:rsid w:val="4EC569ED"/>
    <w:rsid w:val="4ED4505D"/>
    <w:rsid w:val="4ED50EA1"/>
    <w:rsid w:val="4ED7026C"/>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8261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35D3A"/>
    <w:rsid w:val="57B63F04"/>
    <w:rsid w:val="57CD20C2"/>
    <w:rsid w:val="57D675AB"/>
    <w:rsid w:val="57D95FDD"/>
    <w:rsid w:val="582708F3"/>
    <w:rsid w:val="58302EB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35357"/>
    <w:rsid w:val="5B843A1C"/>
    <w:rsid w:val="5B873E3F"/>
    <w:rsid w:val="5BBB3B13"/>
    <w:rsid w:val="5C02690E"/>
    <w:rsid w:val="5C196DA7"/>
    <w:rsid w:val="5C2A048C"/>
    <w:rsid w:val="5C80234E"/>
    <w:rsid w:val="5C8A680C"/>
    <w:rsid w:val="5C98591B"/>
    <w:rsid w:val="5D0C4701"/>
    <w:rsid w:val="5D0F0395"/>
    <w:rsid w:val="5D221076"/>
    <w:rsid w:val="5D2329C6"/>
    <w:rsid w:val="5D235B2D"/>
    <w:rsid w:val="5D397964"/>
    <w:rsid w:val="5D5A391C"/>
    <w:rsid w:val="5D5F10C0"/>
    <w:rsid w:val="5D891B7B"/>
    <w:rsid w:val="5DAD38EE"/>
    <w:rsid w:val="5DCA7D57"/>
    <w:rsid w:val="5DE16345"/>
    <w:rsid w:val="5E006862"/>
    <w:rsid w:val="5E0207B9"/>
    <w:rsid w:val="5E1834A1"/>
    <w:rsid w:val="5E261785"/>
    <w:rsid w:val="5E4A7017"/>
    <w:rsid w:val="5E552BBA"/>
    <w:rsid w:val="5E611C10"/>
    <w:rsid w:val="5E7A0F3F"/>
    <w:rsid w:val="5EFC7377"/>
    <w:rsid w:val="5F06174D"/>
    <w:rsid w:val="5F3A3602"/>
    <w:rsid w:val="5F45733B"/>
    <w:rsid w:val="5F6277C6"/>
    <w:rsid w:val="5F6402E7"/>
    <w:rsid w:val="5F6D0B1D"/>
    <w:rsid w:val="5F8D0B82"/>
    <w:rsid w:val="5FCC5339"/>
    <w:rsid w:val="5FE34A5B"/>
    <w:rsid w:val="5FFE1E36"/>
    <w:rsid w:val="60232584"/>
    <w:rsid w:val="607330CE"/>
    <w:rsid w:val="607D2F9C"/>
    <w:rsid w:val="60825176"/>
    <w:rsid w:val="609F2AC4"/>
    <w:rsid w:val="60FA2EE8"/>
    <w:rsid w:val="61054A27"/>
    <w:rsid w:val="610A52BC"/>
    <w:rsid w:val="611D2366"/>
    <w:rsid w:val="61421856"/>
    <w:rsid w:val="615227C4"/>
    <w:rsid w:val="61524EF4"/>
    <w:rsid w:val="61654E3F"/>
    <w:rsid w:val="6182292A"/>
    <w:rsid w:val="619F7F92"/>
    <w:rsid w:val="61E760F3"/>
    <w:rsid w:val="61F94C26"/>
    <w:rsid w:val="62000E56"/>
    <w:rsid w:val="624F3E49"/>
    <w:rsid w:val="62632286"/>
    <w:rsid w:val="62885958"/>
    <w:rsid w:val="62F40B65"/>
    <w:rsid w:val="62FC2CFE"/>
    <w:rsid w:val="63024505"/>
    <w:rsid w:val="63507DF2"/>
    <w:rsid w:val="635600A5"/>
    <w:rsid w:val="635B1DB5"/>
    <w:rsid w:val="63711FED"/>
    <w:rsid w:val="63880DDC"/>
    <w:rsid w:val="638D750D"/>
    <w:rsid w:val="63AC6CC0"/>
    <w:rsid w:val="63DF165C"/>
    <w:rsid w:val="64055776"/>
    <w:rsid w:val="64240056"/>
    <w:rsid w:val="643E143A"/>
    <w:rsid w:val="64491666"/>
    <w:rsid w:val="647924D6"/>
    <w:rsid w:val="648B6EEF"/>
    <w:rsid w:val="64C158BF"/>
    <w:rsid w:val="64CE2EAA"/>
    <w:rsid w:val="653C3090"/>
    <w:rsid w:val="65854376"/>
    <w:rsid w:val="6586246E"/>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6C124E"/>
    <w:rsid w:val="6A791278"/>
    <w:rsid w:val="6ADE0BD1"/>
    <w:rsid w:val="6AE96859"/>
    <w:rsid w:val="6AF00B0B"/>
    <w:rsid w:val="6AF5018D"/>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212D2D"/>
    <w:rsid w:val="6F2A7D94"/>
    <w:rsid w:val="6F4436E1"/>
    <w:rsid w:val="6F765042"/>
    <w:rsid w:val="6F8331F1"/>
    <w:rsid w:val="6FAA5C3A"/>
    <w:rsid w:val="6FAE1A09"/>
    <w:rsid w:val="6FD75BF8"/>
    <w:rsid w:val="6FFF1196"/>
    <w:rsid w:val="701C781D"/>
    <w:rsid w:val="70644E8B"/>
    <w:rsid w:val="707723D0"/>
    <w:rsid w:val="70F5661B"/>
    <w:rsid w:val="71360107"/>
    <w:rsid w:val="7139007E"/>
    <w:rsid w:val="713B688E"/>
    <w:rsid w:val="71D43752"/>
    <w:rsid w:val="71F1796A"/>
    <w:rsid w:val="72154626"/>
    <w:rsid w:val="72262B5D"/>
    <w:rsid w:val="72283FF7"/>
    <w:rsid w:val="722E7212"/>
    <w:rsid w:val="723A0474"/>
    <w:rsid w:val="725923E4"/>
    <w:rsid w:val="727E0840"/>
    <w:rsid w:val="72864BF7"/>
    <w:rsid w:val="729023FC"/>
    <w:rsid w:val="72C45265"/>
    <w:rsid w:val="73C0646E"/>
    <w:rsid w:val="742222F5"/>
    <w:rsid w:val="74476126"/>
    <w:rsid w:val="74706664"/>
    <w:rsid w:val="747F3682"/>
    <w:rsid w:val="749C4185"/>
    <w:rsid w:val="74C642CB"/>
    <w:rsid w:val="75067759"/>
    <w:rsid w:val="752E6DCD"/>
    <w:rsid w:val="7551380D"/>
    <w:rsid w:val="75600BE5"/>
    <w:rsid w:val="7564475C"/>
    <w:rsid w:val="7583797F"/>
    <w:rsid w:val="758B5587"/>
    <w:rsid w:val="75D20F1D"/>
    <w:rsid w:val="75DA2C18"/>
    <w:rsid w:val="75F54412"/>
    <w:rsid w:val="761D08E0"/>
    <w:rsid w:val="765D347C"/>
    <w:rsid w:val="76826699"/>
    <w:rsid w:val="76C87133"/>
    <w:rsid w:val="76CD08D5"/>
    <w:rsid w:val="76D86CF7"/>
    <w:rsid w:val="76DB4B92"/>
    <w:rsid w:val="77052AA4"/>
    <w:rsid w:val="77136511"/>
    <w:rsid w:val="77340A39"/>
    <w:rsid w:val="77351FD0"/>
    <w:rsid w:val="77472422"/>
    <w:rsid w:val="777F31F2"/>
    <w:rsid w:val="77B533CE"/>
    <w:rsid w:val="77D1700D"/>
    <w:rsid w:val="77EC04CC"/>
    <w:rsid w:val="78775729"/>
    <w:rsid w:val="78A42DB0"/>
    <w:rsid w:val="78A656AB"/>
    <w:rsid w:val="78A863E5"/>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852E5D"/>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29FF"/>
    <w:rsid w:val="7E1E5218"/>
    <w:rsid w:val="7E3231B3"/>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link w:val="320"/>
    <w:qFormat/>
    <w:uiPriority w:val="0"/>
    <w:pPr>
      <w:ind w:firstLine="420"/>
    </w:pPr>
    <w:rPr>
      <w:rFonts w:hAnsi="Calibri" w:cs="Times New Roman"/>
      <w:snapToGrid/>
      <w:szCs w:val="20"/>
    </w:rPr>
  </w:style>
  <w:style w:type="paragraph" w:styleId="63">
    <w:name w:val="Body Text First Indent 2"/>
    <w:basedOn w:val="26"/>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8635</Words>
  <Characters>9318</Characters>
  <Lines>365</Lines>
  <Paragraphs>102</Paragraphs>
  <TotalTime>16</TotalTime>
  <ScaleCrop>false</ScaleCrop>
  <LinksUpToDate>false</LinksUpToDate>
  <CharactersWithSpaces>9711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2025-03-07T10:14:02Z</dcterms:modified>
  <dc:title>杭州市市民卡扩大发卡工程</dc:title>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16D00A3365434B52A9307387D72030D8_13</vt:lpwstr>
  </property>
  <property fmtid="{D5CDD505-2E9C-101B-9397-08002B2CF9AE}" pid="5" name="KSOTemplateDocerSaveRecord">
    <vt:lpwstr>eyJoZGlkIjoiYmMxZDI1ODlhNWRlYjkxN2VjODFmOWI0MTRiZWU2ZjUiLCJ1c2VySWQiOiIzMTExNjMyNDAifQ==</vt:lpwstr>
  </property>
</Properties>
</file>