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09EE94FA">
      <w:pPr>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p>
    <w:p w14:paraId="717EE0D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浙江省杭州第七中学2025年度物业项目</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HZZFCG-2025-010</w:t>
      </w:r>
    </w:p>
    <w:p w14:paraId="4D616107">
      <w:pPr>
        <w:adjustRightInd/>
        <w:spacing w:line="360" w:lineRule="auto"/>
        <w:rPr>
          <w:rFonts w:ascii="宋体" w:hAnsi="宋体" w:cs="宋体"/>
          <w:color w:val="auto"/>
          <w:sz w:val="28"/>
          <w:szCs w:val="20"/>
          <w:highlight w:val="none"/>
        </w:rPr>
      </w:pPr>
    </w:p>
    <w:p w14:paraId="65EC1B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AD46D3">
      <w:pPr>
        <w:spacing w:line="360" w:lineRule="auto"/>
        <w:jc w:val="center"/>
        <w:rPr>
          <w:rFonts w:ascii="宋体" w:hAnsi="宋体" w:cs="宋体"/>
          <w:b/>
          <w:color w:val="auto"/>
          <w:sz w:val="44"/>
          <w:szCs w:val="44"/>
          <w:highlight w:val="none"/>
        </w:rPr>
      </w:pPr>
    </w:p>
    <w:p w14:paraId="2B0E85CB">
      <w:pPr>
        <w:spacing w:line="360" w:lineRule="auto"/>
        <w:jc w:val="center"/>
        <w:rPr>
          <w:rFonts w:ascii="宋体" w:hAnsi="宋体" w:cs="宋体"/>
          <w:color w:val="auto"/>
          <w:sz w:val="2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08F4977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浙江省杭州第七中学</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7"/>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浙江省杭州第七中学2025年度物业项目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HZZFCG-2025-010</w:t>
      </w:r>
    </w:p>
    <w:p w14:paraId="13E3A81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浙江省杭州第七中学2025年度物业项目</w:t>
      </w:r>
    </w:p>
    <w:p w14:paraId="4C484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6020000</w:t>
      </w:r>
      <w:r>
        <w:rPr>
          <w:rFonts w:ascii="宋体" w:hAnsi="宋体" w:cs="宋体"/>
          <w:color w:val="auto"/>
          <w:sz w:val="24"/>
          <w:highlight w:val="none"/>
        </w:rPr>
        <w:t xml:space="preserve"> </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6020000</w:t>
      </w:r>
      <w:r>
        <w:rPr>
          <w:rFonts w:ascii="宋体" w:hAnsi="宋体" w:cs="宋体"/>
          <w:color w:val="auto"/>
          <w:sz w:val="24"/>
          <w:highlight w:val="none"/>
        </w:rPr>
        <w:t xml:space="preserve"> </w:t>
      </w:r>
    </w:p>
    <w:p w14:paraId="50121C0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浙江省杭州第七中学2025年度物业项目</w:t>
      </w:r>
      <w:r>
        <w:rPr>
          <w:rFonts w:hint="eastAsia" w:hAnsi="宋体" w:cs="宋体"/>
          <w:bCs/>
          <w:snapToGrid/>
          <w:color w:val="auto"/>
          <w:kern w:val="2"/>
          <w:sz w:val="24"/>
          <w:szCs w:val="24"/>
          <w:highlight w:val="none"/>
        </w:rPr>
        <w:t xml:space="preserve">主要内容： </w:t>
      </w:r>
      <w:r>
        <w:rPr>
          <w:rFonts w:hint="eastAsia" w:ascii="宋体" w:hAnsi="宋体" w:eastAsia="宋体" w:cs="宋体"/>
          <w:b w:val="0"/>
          <w:bCs/>
          <w:color w:val="auto"/>
          <w:sz w:val="24"/>
          <w:szCs w:val="24"/>
          <w:highlight w:val="none"/>
        </w:rPr>
        <w:t>浙江省杭州第七中学现有两校区，即转塘校区与解放路校区,具体情况如下：</w:t>
      </w:r>
      <w:r>
        <w:rPr>
          <w:rFonts w:hint="eastAsia" w:ascii="宋体" w:hAnsi="宋体" w:eastAsia="宋体" w:cs="宋体"/>
          <w:color w:val="auto"/>
          <w:sz w:val="24"/>
          <w:szCs w:val="24"/>
          <w:highlight w:val="none"/>
        </w:rPr>
        <w:t>1）转塘校区概况：位于西湖区转塘环山路1号，总用地面积88290平方米。总建筑面积59587平方米，绿化面积约34140平方米。在校生约</w:t>
      </w:r>
      <w:r>
        <w:rPr>
          <w:rFonts w:hint="eastAsia" w:ascii="宋体" w:hAnsi="宋体" w:eastAsia="宋体" w:cs="宋体"/>
          <w:color w:val="auto"/>
          <w:sz w:val="24"/>
          <w:szCs w:val="24"/>
          <w:highlight w:val="none"/>
          <w:lang w:val="en-US" w:eastAsia="zh-CN"/>
        </w:rPr>
        <w:t>2200</w:t>
      </w:r>
      <w:r>
        <w:rPr>
          <w:rFonts w:hint="eastAsia" w:ascii="宋体" w:hAnsi="宋体" w:eastAsia="宋体" w:cs="宋体"/>
          <w:color w:val="auto"/>
          <w:sz w:val="24"/>
          <w:szCs w:val="24"/>
          <w:highlight w:val="none"/>
        </w:rPr>
        <w:t>人左右，其中住宿生约</w:t>
      </w:r>
      <w:r>
        <w:rPr>
          <w:rFonts w:hint="eastAsia" w:ascii="宋体" w:hAnsi="宋体" w:eastAsia="宋体" w:cs="宋体"/>
          <w:color w:val="auto"/>
          <w:sz w:val="24"/>
          <w:szCs w:val="24"/>
          <w:highlight w:val="none"/>
          <w:lang w:val="en-US" w:eastAsia="zh-CN"/>
        </w:rPr>
        <w:t>2150</w:t>
      </w:r>
      <w:r>
        <w:rPr>
          <w:rFonts w:hint="eastAsia" w:ascii="宋体" w:hAnsi="宋体" w:eastAsia="宋体" w:cs="宋体"/>
          <w:color w:val="auto"/>
          <w:sz w:val="24"/>
          <w:szCs w:val="24"/>
          <w:highlight w:val="none"/>
        </w:rPr>
        <w:t>人，教职工</w:t>
      </w:r>
      <w:r>
        <w:rPr>
          <w:rFonts w:hint="eastAsia" w:ascii="宋体" w:hAnsi="宋体" w:eastAsia="宋体" w:cs="宋体"/>
          <w:color w:val="auto"/>
          <w:sz w:val="24"/>
          <w:szCs w:val="24"/>
          <w:highlight w:val="none"/>
          <w:lang w:val="en-US" w:eastAsia="zh-CN"/>
        </w:rPr>
        <w:t>240</w:t>
      </w:r>
      <w:r>
        <w:rPr>
          <w:rFonts w:hint="eastAsia" w:ascii="宋体" w:hAnsi="宋体" w:eastAsia="宋体" w:cs="宋体"/>
          <w:color w:val="auto"/>
          <w:sz w:val="24"/>
          <w:szCs w:val="24"/>
          <w:highlight w:val="none"/>
        </w:rPr>
        <w:t>余人。其中各建筑单体情况：教学楼建筑面积8637.31平方米，4层。行政及美术楼建筑面积16406.92平方米，4层。图书实验楼建筑面积7289.87平方米，4层。体艺楼建筑面积3355.73平方米，2层。男生宿舍楼建筑面积5723.44平方米，5层。教工及女生宿舍楼建筑面积9915.78平方米，6层。传达室建筑面积64.11平方米，1层。看台建筑面积2950.7平方米，4层。食堂建筑面积4182.73平方米，3层。学校绿化面积15500平方米。食堂卫生不包含在本次招标中。</w:t>
      </w:r>
    </w:p>
    <w:p w14:paraId="01C1401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2）解放路校区概况：位于杭州解放路50号，总用地面积12312平方米。总建筑面积11350平方米，绿化面积约675平方米。在校生约</w:t>
      </w:r>
      <w:r>
        <w:rPr>
          <w:rFonts w:hint="eastAsia" w:ascii="宋体" w:hAnsi="宋体" w:eastAsia="宋体" w:cs="宋体"/>
          <w:color w:val="auto"/>
          <w:sz w:val="24"/>
          <w:szCs w:val="24"/>
          <w:highlight w:val="none"/>
          <w:lang w:val="en-US" w:eastAsia="zh-CN"/>
        </w:rPr>
        <w:t>960</w:t>
      </w:r>
      <w:r>
        <w:rPr>
          <w:rFonts w:hint="eastAsia" w:ascii="宋体" w:hAnsi="宋体" w:eastAsia="宋体" w:cs="宋体"/>
          <w:color w:val="auto"/>
          <w:sz w:val="24"/>
          <w:szCs w:val="24"/>
          <w:highlight w:val="none"/>
        </w:rPr>
        <w:t>人左右，教职工</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余人。其中各建筑单体情况：教学楼（1）建筑面积1270.71平方米，3层。教学楼（2）建筑面积2094.28平方米，4层。行政及美术楼建筑面积5295.84平方米，5层。食堂建筑面积1482.51平方米，2层。附属用房1：建筑面积470.51平方米，2层。附属用房2：建筑面积239.91平方米，2层。附属用房3：建筑面积136.41平方米，1层。学校绿化面积675平方米。食堂卫生不包含在本次招标中。</w:t>
      </w:r>
    </w:p>
    <w:p w14:paraId="1588D7D9">
      <w:pPr>
        <w:pStyle w:val="5"/>
        <w:spacing w:line="360" w:lineRule="auto"/>
        <w:ind w:firstLine="480"/>
        <w:rPr>
          <w:rFonts w:hAnsi="宋体" w:cs="宋体"/>
          <w:bCs/>
          <w:snapToGrid/>
          <w:color w:val="auto"/>
          <w:kern w:val="2"/>
          <w:sz w:val="24"/>
          <w:szCs w:val="24"/>
          <w:highlight w:val="none"/>
        </w:rPr>
      </w:pPr>
      <w:r>
        <w:rPr>
          <w:rFonts w:hint="eastAsia" w:ascii="宋体" w:hAnsi="宋体" w:eastAsia="宋体" w:cs="宋体"/>
          <w:color w:val="auto"/>
          <w:sz w:val="24"/>
          <w:szCs w:val="24"/>
          <w:highlight w:val="none"/>
        </w:rPr>
        <w:t>在管理服务合同期内，中标单位通过对浙江省杭州第七中学物业的各项设施设备的管理维护维修、学校环境卫生管理及勤杂工作、绿化（含水系）管理、传达、保安、秩序管理、宿舍管理、文印、会议接待等其他服务，保证校区内各项建筑和配套设施时刻处于良好的工作状态，为师生营造一个健康舒适的工作学习环境</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500CA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
          <w:bCs w:val="0"/>
          <w:color w:val="auto"/>
          <w:szCs w:val="24"/>
          <w:highlight w:val="none"/>
          <w:lang w:val="en-US" w:eastAsia="zh-CN"/>
        </w:rPr>
        <w:t>2025年3月1日至2026年2月28日</w:t>
      </w:r>
      <w:r>
        <w:rPr>
          <w:rFonts w:ascii="宋体" w:hAnsi="宋体" w:cs="宋体"/>
          <w:b/>
          <w:bCs w:val="0"/>
          <w:color w:val="auto"/>
          <w:highlight w:val="none"/>
        </w:rPr>
        <w:t xml:space="preserve"> </w:t>
      </w:r>
      <w:r>
        <w:rPr>
          <w:rFonts w:hint="eastAsia" w:hAnsi="宋体" w:cs="宋体"/>
          <w:bCs/>
          <w:color w:val="auto"/>
          <w:szCs w:val="24"/>
          <w:highlight w:val="none"/>
        </w:rPr>
        <w:t>。</w:t>
      </w:r>
      <w:r>
        <w:rPr>
          <w:rFonts w:ascii="宋体" w:hAnsi="宋体" w:cs="宋体"/>
          <w:color w:val="auto"/>
          <w:highlight w:val="none"/>
        </w:rPr>
        <w:t xml:space="preserve"> </w:t>
      </w:r>
    </w:p>
    <w:p w14:paraId="6DFCB62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b/>
          <w:bCs/>
          <w:color w:val="auto"/>
          <w:sz w:val="24"/>
          <w:highlight w:val="none"/>
          <w:u w:val="single"/>
        </w:rPr>
      </w:pPr>
      <w:sdt>
        <w:sdtPr>
          <w:rPr>
            <w:rFonts w:hint="eastAsia" w:ascii="宋体" w:hAnsi="宋体" w:cs="宋体"/>
            <w:color w:val="auto"/>
            <w:kern w:val="0"/>
            <w:sz w:val="24"/>
            <w:highlight w:val="none"/>
          </w:rPr>
          <w:id w:val="-1985607795"/>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b/>
          <w:bCs/>
          <w:color w:val="auto"/>
          <w:kern w:val="2"/>
          <w:sz w:val="24"/>
          <w:highlight w:val="none"/>
          <w:u w:val="single"/>
        </w:rPr>
        <w:t>供应商应</w:t>
      </w:r>
      <w:r>
        <w:rPr>
          <w:rFonts w:hint="eastAsia" w:ascii="宋体" w:hAnsi="宋体" w:cs="宋体"/>
          <w:b/>
          <w:bCs/>
          <w:color w:val="auto"/>
          <w:sz w:val="24"/>
          <w:highlight w:val="none"/>
          <w:u w:val="single"/>
        </w:rPr>
        <w:t>以联合体形式参加，并按要求提供联合协议和中小企业声明函，联合协议中</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 xml:space="preserve">企业合同金额应当达到 </w:t>
      </w:r>
      <w:r>
        <w:rPr>
          <w:rFonts w:hint="eastAsia" w:ascii="宋体" w:hAnsi="宋体" w:cs="宋体"/>
          <w:b/>
          <w:bCs/>
          <w:color w:val="auto"/>
          <w:sz w:val="24"/>
          <w:highlight w:val="none"/>
          <w:u w:val="single"/>
          <w:lang w:val="en-US" w:eastAsia="zh-CN"/>
        </w:rPr>
        <w:t>40</w:t>
      </w:r>
      <w:r>
        <w:rPr>
          <w:rFonts w:hint="eastAsia" w:ascii="宋体" w:hAnsi="宋体" w:cs="宋体"/>
          <w:b/>
          <w:bCs/>
          <w:color w:val="auto"/>
          <w:sz w:val="24"/>
          <w:highlight w:val="none"/>
          <w:u w:val="single"/>
        </w:rPr>
        <w:t xml:space="preserve"> %，其中小微企业合同金额应当达到 </w:t>
      </w:r>
      <w:r>
        <w:rPr>
          <w:rFonts w:hint="eastAsia" w:ascii="宋体" w:hAnsi="宋体" w:cs="宋体"/>
          <w:b/>
          <w:bCs/>
          <w:color w:val="auto"/>
          <w:sz w:val="24"/>
          <w:highlight w:val="none"/>
          <w:u w:val="single"/>
          <w:lang w:val="en-US" w:eastAsia="zh-CN"/>
        </w:rPr>
        <w:t>70</w:t>
      </w:r>
      <w:r>
        <w:rPr>
          <w:rFonts w:hint="eastAsia" w:ascii="宋体" w:hAnsi="宋体" w:cs="宋体"/>
          <w:b/>
          <w:bCs/>
          <w:color w:val="auto"/>
          <w:sz w:val="24"/>
          <w:highlight w:val="none"/>
          <w:u w:val="single"/>
        </w:rPr>
        <w:t>%;</w:t>
      </w:r>
      <w:r>
        <w:rPr>
          <w:rFonts w:hint="eastAsia" w:ascii="宋体" w:hAnsi="宋体" w:cs="宋体"/>
          <w:b/>
          <w:bCs/>
          <w:color w:val="auto"/>
          <w:spacing w:val="8"/>
          <w:kern w:val="0"/>
          <w:sz w:val="24"/>
          <w:highlight w:val="none"/>
          <w:u w:val="single"/>
        </w:rPr>
        <w:t>如果供应商提供</w:t>
      </w:r>
      <w:r>
        <w:rPr>
          <w:rFonts w:hint="eastAsia" w:ascii="宋体" w:hAnsi="宋体" w:cs="宋体"/>
          <w:b/>
          <w:bCs/>
          <w:color w:val="auto"/>
          <w:spacing w:val="8"/>
          <w:kern w:val="0"/>
          <w:sz w:val="24"/>
          <w:highlight w:val="none"/>
          <w:u w:val="single"/>
          <w:lang w:val="en-US" w:eastAsia="zh-CN"/>
        </w:rPr>
        <w:t>的</w:t>
      </w:r>
      <w:r>
        <w:rPr>
          <w:rFonts w:hint="eastAsia" w:ascii="宋体" w:hAnsi="宋体" w:cs="宋体"/>
          <w:b/>
          <w:bCs/>
          <w:color w:val="auto"/>
          <w:spacing w:val="8"/>
          <w:kern w:val="0"/>
          <w:sz w:val="24"/>
          <w:highlight w:val="none"/>
          <w:u w:val="single"/>
        </w:rPr>
        <w:t>所有标的均由中小</w:t>
      </w:r>
      <w:r>
        <w:rPr>
          <w:rFonts w:hint="eastAsia" w:ascii="宋体" w:hAnsi="宋体" w:cs="宋体"/>
          <w:b/>
          <w:bCs/>
          <w:color w:val="auto"/>
          <w:spacing w:val="8"/>
          <w:kern w:val="0"/>
          <w:sz w:val="24"/>
          <w:highlight w:val="none"/>
          <w:u w:val="single"/>
          <w:lang w:val="en-US" w:eastAsia="zh-CN"/>
        </w:rPr>
        <w:t>微</w:t>
      </w:r>
      <w:r>
        <w:rPr>
          <w:rFonts w:hint="eastAsia" w:ascii="宋体" w:hAnsi="宋体" w:cs="宋体"/>
          <w:b/>
          <w:bCs/>
          <w:color w:val="auto"/>
          <w:spacing w:val="8"/>
          <w:kern w:val="0"/>
          <w:sz w:val="24"/>
          <w:highlight w:val="none"/>
          <w:u w:val="single"/>
        </w:rPr>
        <w:t>企业制造、承建或承接，并相应达到了前述比例要求，无需再与其他中小</w:t>
      </w:r>
      <w:r>
        <w:rPr>
          <w:rFonts w:hint="eastAsia" w:ascii="宋体" w:hAnsi="宋体" w:cs="宋体"/>
          <w:b/>
          <w:bCs/>
          <w:color w:val="auto"/>
          <w:spacing w:val="8"/>
          <w:kern w:val="0"/>
          <w:sz w:val="24"/>
          <w:highlight w:val="none"/>
          <w:u w:val="single"/>
          <w:lang w:val="en-US" w:eastAsia="zh-CN"/>
        </w:rPr>
        <w:t>微</w:t>
      </w:r>
      <w:r>
        <w:rPr>
          <w:rFonts w:hint="eastAsia" w:ascii="宋体" w:hAnsi="宋体" w:cs="宋体"/>
          <w:b/>
          <w:bCs/>
          <w:color w:val="auto"/>
          <w:spacing w:val="8"/>
          <w:kern w:val="0"/>
          <w:sz w:val="24"/>
          <w:highlight w:val="none"/>
          <w:u w:val="single"/>
        </w:rPr>
        <w:t>企业组成联合体参加政府采购活动，</w:t>
      </w:r>
      <w:r>
        <w:rPr>
          <w:rFonts w:hint="eastAsia" w:ascii="宋体" w:hAnsi="宋体" w:cs="宋体"/>
          <w:b/>
          <w:bCs/>
          <w:color w:val="auto"/>
          <w:spacing w:val="0"/>
          <w:kern w:val="2"/>
          <w:sz w:val="24"/>
          <w:highlight w:val="none"/>
          <w:u w:val="single"/>
        </w:rPr>
        <w:t>按要求提供</w:t>
      </w:r>
      <w:r>
        <w:rPr>
          <w:rFonts w:hint="eastAsia" w:ascii="宋体" w:hAnsi="宋体" w:cs="宋体"/>
          <w:b/>
          <w:bCs/>
          <w:color w:val="auto"/>
          <w:sz w:val="24"/>
          <w:highlight w:val="none"/>
          <w:u w:val="single"/>
        </w:rPr>
        <w:t>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21D6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 xml:space="preserve"> </w:t>
      </w:r>
    </w:p>
    <w:p w14:paraId="48C27A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杭州市西湖区转塘环山路1号</w:t>
      </w:r>
      <w:r>
        <w:rPr>
          <w:rFonts w:hint="eastAsia" w:ascii="宋体" w:hAnsi="宋体" w:cs="宋体"/>
          <w:color w:val="auto"/>
          <w:sz w:val="24"/>
          <w:highlight w:val="none"/>
        </w:rPr>
        <w:t xml:space="preserve"> </w:t>
      </w:r>
    </w:p>
    <w:p w14:paraId="4876691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75502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王老师</w:t>
      </w:r>
    </w:p>
    <w:p w14:paraId="124890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0571-87323502</w:t>
      </w:r>
      <w:r>
        <w:rPr>
          <w:rFonts w:hint="eastAsia" w:ascii="宋体" w:hAnsi="宋体" w:cs="宋体"/>
          <w:color w:val="auto"/>
          <w:sz w:val="24"/>
          <w:highlight w:val="none"/>
        </w:rPr>
        <w:t xml:space="preserve"> </w:t>
      </w:r>
    </w:p>
    <w:p w14:paraId="5A9A9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余老师</w:t>
      </w:r>
      <w:r>
        <w:rPr>
          <w:rFonts w:hint="eastAsia" w:ascii="宋体" w:hAnsi="宋体" w:cs="宋体"/>
          <w:color w:val="auto"/>
          <w:sz w:val="24"/>
          <w:highlight w:val="none"/>
        </w:rPr>
        <w:t xml:space="preserve"> </w:t>
      </w:r>
    </w:p>
    <w:p w14:paraId="6D665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 0571-87323528</w:t>
      </w:r>
      <w:r>
        <w:rPr>
          <w:rFonts w:hint="eastAsia" w:ascii="宋体" w:hAnsi="宋体" w:cs="宋体"/>
          <w:color w:val="auto"/>
          <w:sz w:val="24"/>
          <w:highlight w:val="none"/>
          <w:lang w:val="en-US" w:eastAsia="zh-CN"/>
        </w:rPr>
        <w:t>（假期已开通呼叫转移）（请通过以下路径在线提起质疑：政采云-项目采购-询问质疑投诉-质疑列表）</w:t>
      </w: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7E894A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4EB5199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7533944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A8A83">
            <w:pPr>
              <w:snapToGrid w:val="0"/>
              <w:spacing w:line="360" w:lineRule="auto"/>
              <w:rPr>
                <w:color w:val="auto"/>
                <w:highlight w:val="none"/>
                <w:lang w:val="en-US"/>
              </w:rPr>
            </w:pPr>
            <w:r>
              <w:rPr>
                <w:rFonts w:hint="eastAsia" w:ascii="宋体" w:hAnsi="宋体" w:cs="宋体"/>
                <w:color w:val="auto"/>
                <w:kern w:val="0"/>
                <w:sz w:val="24"/>
                <w:highlight w:val="none"/>
              </w:rPr>
              <w:t>标的：</w:t>
            </w:r>
            <w:r>
              <w:rPr>
                <w:rFonts w:hint="eastAsia" w:ascii="宋体" w:hAnsi="宋体" w:eastAsia="宋体" w:cs="宋体"/>
                <w:i w:val="0"/>
                <w:iCs w:val="0"/>
                <w:caps w:val="0"/>
                <w:color w:val="auto"/>
                <w:spacing w:val="0"/>
                <w:kern w:val="0"/>
                <w:sz w:val="24"/>
                <w:szCs w:val="24"/>
                <w:highlight w:val="none"/>
                <w:u w:val="single"/>
                <w:shd w:val="clear" w:fill="auto"/>
              </w:rPr>
              <w:t>浙江省杭州第七中学2025年度物业项目</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rPr>
              <w:t>行业；</w:t>
            </w: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保安、保洁</w:t>
            </w:r>
            <w:r>
              <w:rPr>
                <w:rFonts w:hint="eastAsia" w:ascii="宋体" w:hAnsi="宋体" w:cs="宋体"/>
                <w:color w:val="auto"/>
                <w:sz w:val="24"/>
                <w:highlight w:val="none"/>
                <w:u w:val="single"/>
                <w:lang w:val="en-US" w:eastAsia="zh-CN"/>
              </w:rPr>
              <w:t>、绿化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E4B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4B1CB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2817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E68C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16DE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322AB">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1711F1C6">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734C6D0">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995B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9F8304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681603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50332C">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48F4E9D7">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E7D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6D43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F6E214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498C45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75A54FB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3342DB1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5BB83C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37F333F">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298074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8C61A4">
      <w:pPr>
        <w:pStyle w:val="889"/>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04251152">
      <w:pPr>
        <w:pStyle w:val="131"/>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E760E2">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74A3641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6482F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ED8CDBB">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5DF8E5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746260C">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0A1DAC3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1"/>
        <w:spacing w:before="0"/>
        <w:ind w:firstLine="643"/>
        <w:rPr>
          <w:rFonts w:ascii="宋体" w:hAnsi="宋体" w:cs="宋体"/>
          <w:b/>
          <w:color w:val="auto"/>
          <w:sz w:val="32"/>
          <w:highlight w:val="none"/>
        </w:rPr>
      </w:pPr>
    </w:p>
    <w:p w14:paraId="073117D4">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C00EE5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085FB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A7B472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0456CA8">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0C6A03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1"/>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40B0F1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03F1CB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B0E3511">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5409EE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ED530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199F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9C4C9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75CE4AB">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2"/>
        <w:rPr>
          <w:color w:val="auto"/>
          <w:highlight w:val="none"/>
        </w:rPr>
      </w:pPr>
      <w:r>
        <w:rPr>
          <w:rFonts w:ascii="宋体" w:hAnsi="宋体" w:eastAsia="宋体"/>
          <w:b/>
          <w:bCs/>
          <w:color w:val="auto"/>
          <w:sz w:val="24"/>
          <w:szCs w:val="32"/>
          <w:highlight w:val="none"/>
          <w:lang w:val="en-US"/>
        </w:rPr>
        <w:t>27.预付款</w:t>
      </w:r>
    </w:p>
    <w:p w14:paraId="106C66F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B9EB8B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5E3F3F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5221D6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331128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3E4870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66F408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B374507">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80"/>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6F7074B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011"/>
      <w:bookmarkEnd w:id="15"/>
      <w:bookmarkStart w:id="16" w:name="_Hlt74714665"/>
      <w:bookmarkEnd w:id="16"/>
      <w:bookmarkStart w:id="17" w:name="_Hlt74730295"/>
      <w:bookmarkEnd w:id="17"/>
      <w:bookmarkStart w:id="18" w:name="_Hlt68073093"/>
      <w:bookmarkEnd w:id="18"/>
      <w:bookmarkStart w:id="19" w:name="_Hlt68072998"/>
      <w:bookmarkEnd w:id="19"/>
      <w:bookmarkStart w:id="20" w:name="_Hlt68072990"/>
      <w:bookmarkEnd w:id="20"/>
      <w:bookmarkStart w:id="21" w:name="_Hlt75236101"/>
      <w:bookmarkEnd w:id="21"/>
      <w:bookmarkStart w:id="22" w:name="_Hlt74729768"/>
      <w:bookmarkEnd w:id="22"/>
      <w:bookmarkStart w:id="23" w:name="_Hlt68403820"/>
      <w:bookmarkEnd w:id="23"/>
      <w:bookmarkStart w:id="24" w:name="_Hlt68057669"/>
      <w:bookmarkEnd w:id="24"/>
      <w:bookmarkStart w:id="25" w:name="_Hlt74707468"/>
      <w:bookmarkEnd w:id="25"/>
      <w:bookmarkStart w:id="26" w:name="_Hlt75236290"/>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2F015E1">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次招标为浙江省杭州第七中学物业服务项目，投标人应根据招标文件所提出的服务要求，综合考虑适应性，选择具有最佳性能价格比的方案前来投标。希望投标人以优良的服务和优惠的价格，充分显示投标人的竞争实力。</w:t>
      </w:r>
    </w:p>
    <w:p w14:paraId="09632F04">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color w:val="auto"/>
          <w:sz w:val="24"/>
          <w:szCs w:val="24"/>
          <w:highlight w:val="none"/>
        </w:rPr>
        <w:t>项目介绍</w:t>
      </w:r>
    </w:p>
    <w:p w14:paraId="282CED9A">
      <w:pPr>
        <w:keepNext w:val="0"/>
        <w:keepLines w:val="0"/>
        <w:pageBreakBefore w:val="0"/>
        <w:widowControl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本次招标预算：602万。</w:t>
      </w:r>
    </w:p>
    <w:p w14:paraId="75648708">
      <w:pPr>
        <w:keepNext w:val="0"/>
        <w:keepLines w:val="0"/>
        <w:pageBreakBefore w:val="0"/>
        <w:widowControl w:val="0"/>
        <w:kinsoku/>
        <w:wordWrap/>
        <w:overflowPunct/>
        <w:topLinePunct w:val="0"/>
        <w:bidi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2、项目简介：</w:t>
      </w:r>
    </w:p>
    <w:p w14:paraId="1252A210">
      <w:pPr>
        <w:keepNext w:val="0"/>
        <w:keepLines w:val="0"/>
        <w:pageBreakBefore w:val="0"/>
        <w:widowControl w:val="0"/>
        <w:kinsoku/>
        <w:wordWrap/>
        <w:overflowPunct/>
        <w:topLinePunct w:val="0"/>
        <w:bidi w:val="0"/>
        <w:spacing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浙江省杭州第七中学现有两校区，即转塘校区与解放路校区,具体情况如下：</w:t>
      </w:r>
    </w:p>
    <w:p w14:paraId="6B1C3AEB">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1）转塘校区概况：位于西湖区转塘环山路1号，总用地面积88290平方米。总建筑面积59587平方米，绿化面积约34140平方米。在校生约</w:t>
      </w:r>
      <w:r>
        <w:rPr>
          <w:rFonts w:hint="eastAsia" w:ascii="宋体" w:hAnsi="宋体" w:eastAsia="宋体" w:cs="宋体"/>
          <w:color w:val="auto"/>
          <w:sz w:val="24"/>
          <w:szCs w:val="24"/>
          <w:highlight w:val="none"/>
          <w:lang w:val="en-US" w:eastAsia="zh-CN"/>
        </w:rPr>
        <w:t>2200</w:t>
      </w:r>
      <w:r>
        <w:rPr>
          <w:rFonts w:hint="eastAsia" w:ascii="宋体" w:hAnsi="宋体" w:eastAsia="宋体" w:cs="宋体"/>
          <w:color w:val="auto"/>
          <w:sz w:val="24"/>
          <w:szCs w:val="24"/>
          <w:highlight w:val="none"/>
        </w:rPr>
        <w:t>人左右，其中住宿生约</w:t>
      </w:r>
      <w:r>
        <w:rPr>
          <w:rFonts w:hint="eastAsia" w:ascii="宋体" w:hAnsi="宋体" w:eastAsia="宋体" w:cs="宋体"/>
          <w:color w:val="auto"/>
          <w:sz w:val="24"/>
          <w:szCs w:val="24"/>
          <w:highlight w:val="none"/>
          <w:lang w:val="en-US" w:eastAsia="zh-CN"/>
        </w:rPr>
        <w:t>2150</w:t>
      </w:r>
      <w:r>
        <w:rPr>
          <w:rFonts w:hint="eastAsia" w:ascii="宋体" w:hAnsi="宋体" w:eastAsia="宋体" w:cs="宋体"/>
          <w:color w:val="auto"/>
          <w:sz w:val="24"/>
          <w:szCs w:val="24"/>
          <w:highlight w:val="none"/>
        </w:rPr>
        <w:t>人，教职工2</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余人。其中各建筑单体情况：</w:t>
      </w:r>
    </w:p>
    <w:p w14:paraId="67C30232">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教学楼建筑面积8637.31平方米，4层。</w:t>
      </w:r>
    </w:p>
    <w:p w14:paraId="029D0307">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行政及美术楼建筑面积16406.92平方米，4层。</w:t>
      </w:r>
    </w:p>
    <w:p w14:paraId="2691897E">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图书实验楼建筑面积7289.87平方米，4层。</w:t>
      </w:r>
    </w:p>
    <w:p w14:paraId="44B890BA">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体艺楼建筑面积3355.73平方米，2层。</w:t>
      </w:r>
    </w:p>
    <w:p w14:paraId="4DE1C538">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男生宿舍楼建筑面积5723.44平方米，5层。</w:t>
      </w:r>
    </w:p>
    <w:p w14:paraId="7025777F">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教工及女生宿舍楼建筑面积9915.78平方米，6层。</w:t>
      </w:r>
    </w:p>
    <w:p w14:paraId="49D44E6F">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传达室建筑面积64.11平方米，1层。</w:t>
      </w:r>
    </w:p>
    <w:p w14:paraId="0E116339">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看台建筑面积2950.7平方米，4层。</w:t>
      </w:r>
    </w:p>
    <w:p w14:paraId="2CD31021">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食堂建筑面积4182.73平方米，3层。</w:t>
      </w:r>
    </w:p>
    <w:p w14:paraId="3EBF75BA">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学校绿化面积15500平方米。</w:t>
      </w:r>
    </w:p>
    <w:p w14:paraId="4E6B6562">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食堂卫生不包含在本次招标中。</w:t>
      </w:r>
    </w:p>
    <w:p w14:paraId="7305874A">
      <w:pPr>
        <w:keepNext w:val="0"/>
        <w:keepLines w:val="0"/>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2）解放路校区概况：位于杭州解放路50号，总用地面积12312平方米。总建筑面积11350平方米，绿化面积约675平方米。在校生约9</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人左右，教职工1</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余人。其中各建筑单体情况：</w:t>
      </w:r>
    </w:p>
    <w:p w14:paraId="4BAC2B67">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教学楼（1）建筑面积1270.71平方米，3层。</w:t>
      </w:r>
    </w:p>
    <w:p w14:paraId="66AA1573">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教学楼（2）建筑面积2094.28平方米，4层。</w:t>
      </w:r>
    </w:p>
    <w:p w14:paraId="5BE3CA32">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行政及美术楼建筑面积5295.84平方米，5层。</w:t>
      </w:r>
    </w:p>
    <w:p w14:paraId="610A23B6">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食堂建筑面积1482.51平方米，2层。</w:t>
      </w:r>
    </w:p>
    <w:p w14:paraId="357D735A">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附属用房1：建筑面积470.51平方米，2层。</w:t>
      </w:r>
    </w:p>
    <w:p w14:paraId="1A1F0F1B">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附属用房2：建筑面积239.91平方米，2层。</w:t>
      </w:r>
    </w:p>
    <w:p w14:paraId="3712227B">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附属用房3：建筑面积136.41平方米，1层。</w:t>
      </w:r>
    </w:p>
    <w:p w14:paraId="53E90389">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学校绿化面积675平方米。</w:t>
      </w:r>
    </w:p>
    <w:p w14:paraId="05A54F7C">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食堂卫生不包含在本次招标中。</w:t>
      </w:r>
    </w:p>
    <w:p w14:paraId="4330FDD6">
      <w:pPr>
        <w:keepNext w:val="0"/>
        <w:keepLines w:val="0"/>
        <w:pageBreakBefore w:val="0"/>
        <w:widowControl w:val="0"/>
        <w:kinsoku/>
        <w:wordWrap/>
        <w:overflowPunct/>
        <w:topLinePunct w:val="0"/>
        <w:autoSpaceDE w:val="0"/>
        <w:autoSpaceDN w:val="0"/>
        <w:bidi w:val="0"/>
        <w:snapToGrid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二、采购内容和采购需求</w:t>
      </w:r>
    </w:p>
    <w:p w14:paraId="54A9F740">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14:paraId="2257D6E2">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管理服务合同期内，中标单位通过对浙江省杭州第七中学物业的各项设施设备的管理维护维修、学校环境卫生管理及勤杂工作、绿化（含水系）管理、传达、保安、秩序管理、宿舍管理、文印、医务、会议接待等其他服务，保证校区内各项建筑和配套设施时刻处于良好的工作状态，为师生营造一个健康舒适的工作学习环境。</w:t>
      </w:r>
      <w:r>
        <w:rPr>
          <w:rFonts w:hint="eastAsia" w:ascii="宋体" w:hAnsi="宋体" w:eastAsia="宋体" w:cs="宋体"/>
          <w:b/>
          <w:bCs/>
          <w:color w:val="auto"/>
          <w:highlight w:val="none"/>
          <w:u w:val="single"/>
          <w:lang w:val="en-US" w:eastAsia="zh-CN"/>
        </w:rPr>
        <w:t>▲</w:t>
      </w:r>
      <w:r>
        <w:rPr>
          <w:rFonts w:hint="eastAsia" w:ascii="宋体" w:hAnsi="宋体" w:cs="宋体"/>
          <w:b/>
          <w:bCs/>
          <w:color w:val="auto"/>
          <w:sz w:val="24"/>
          <w:szCs w:val="24"/>
          <w:highlight w:val="none"/>
          <w:u w:val="single"/>
          <w:lang w:val="en-US" w:eastAsia="zh-CN"/>
        </w:rPr>
        <w:t>该项目总投入人员不少于73人。</w:t>
      </w:r>
    </w:p>
    <w:p w14:paraId="61ECBA99">
      <w:pPr>
        <w:keepNext w:val="0"/>
        <w:keepLines w:val="0"/>
        <w:pageBreakBefore w:val="0"/>
        <w:widowControl w:val="0"/>
        <w:kinsoku/>
        <w:wordWrap/>
        <w:overflowPunct/>
        <w:topLinePunct w:val="0"/>
        <w:autoSpaceDE w:val="0"/>
        <w:autoSpaceDN w:val="0"/>
        <w:bidi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招标要求：</w:t>
      </w:r>
    </w:p>
    <w:p w14:paraId="22A18245">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日至202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年2月28日</w:t>
      </w:r>
      <w:r>
        <w:rPr>
          <w:rFonts w:hint="eastAsia" w:ascii="宋体" w:hAnsi="宋体" w:eastAsia="宋体" w:cs="宋体"/>
          <w:color w:val="auto"/>
          <w:sz w:val="24"/>
          <w:szCs w:val="24"/>
          <w:highlight w:val="none"/>
        </w:rPr>
        <w:t>（中标人须承诺：</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应完成和下个年度新单位的交接工作。）</w:t>
      </w:r>
    </w:p>
    <w:p w14:paraId="75BD2556">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2）其他要求：中标单位应</w:t>
      </w:r>
      <w:r>
        <w:rPr>
          <w:rFonts w:hint="eastAsia" w:ascii="宋体" w:hAnsi="宋体" w:eastAsia="宋体" w:cs="宋体"/>
          <w:b/>
          <w:bCs/>
          <w:color w:val="auto"/>
          <w:sz w:val="24"/>
          <w:szCs w:val="24"/>
          <w:highlight w:val="none"/>
        </w:rPr>
        <w:t>在202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日前进场</w:t>
      </w:r>
      <w:r>
        <w:rPr>
          <w:rFonts w:hint="eastAsia" w:ascii="宋体" w:hAnsi="宋体" w:eastAsia="宋体" w:cs="宋体"/>
          <w:color w:val="auto"/>
          <w:sz w:val="24"/>
          <w:szCs w:val="24"/>
          <w:highlight w:val="none"/>
        </w:rPr>
        <w:t>，完成和原服务单位的交接工作。因中标单位人员、设施未到位原因而导致</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前无法顺利交接的，进入过渡期。过渡期最多1个月，过渡期内未交接完成的视为合同违约，过渡期内由中标单位支付原服务单位费用，费用按新合同价支付。</w:t>
      </w:r>
    </w:p>
    <w:p w14:paraId="5E149796">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为确保学校各项工作正常平稳运行，202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年度的物业管理岗位和技术岗位、特种岗位部分优秀员工，中标单位</w:t>
      </w:r>
      <w:r>
        <w:rPr>
          <w:rFonts w:hint="eastAsia" w:ascii="宋体" w:hAnsi="宋体" w:cs="宋体"/>
          <w:color w:val="auto"/>
          <w:sz w:val="24"/>
          <w:szCs w:val="24"/>
          <w:highlight w:val="none"/>
          <w:u w:val="single"/>
          <w:lang w:val="en-US" w:eastAsia="zh-CN"/>
        </w:rPr>
        <w:t>在同等条件下</w:t>
      </w:r>
      <w:r>
        <w:rPr>
          <w:rFonts w:hint="eastAsia" w:ascii="宋体" w:hAnsi="宋体" w:eastAsia="宋体" w:cs="宋体"/>
          <w:color w:val="auto"/>
          <w:sz w:val="24"/>
          <w:szCs w:val="24"/>
          <w:highlight w:val="none"/>
          <w:u w:val="single"/>
        </w:rPr>
        <w:t>应优先录用。</w:t>
      </w:r>
    </w:p>
    <w:p w14:paraId="6B1FC79A">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3）现场勘查：本项目招标人不统一组织现场勘查和标前会议，请投标人自行到项目现场勘查，进入校园内部请配合做好</w:t>
      </w:r>
      <w:r>
        <w:rPr>
          <w:rFonts w:hint="eastAsia" w:ascii="宋体" w:hAnsi="宋体" w:cs="宋体"/>
          <w:color w:val="auto"/>
          <w:sz w:val="24"/>
          <w:szCs w:val="24"/>
          <w:highlight w:val="none"/>
          <w:lang w:val="en-US" w:eastAsia="zh-CN"/>
        </w:rPr>
        <w:t>各项安全</w:t>
      </w:r>
      <w:r>
        <w:rPr>
          <w:rFonts w:hint="eastAsia" w:ascii="宋体" w:hAnsi="宋体" w:eastAsia="宋体" w:cs="宋体"/>
          <w:color w:val="auto"/>
          <w:sz w:val="24"/>
          <w:szCs w:val="24"/>
          <w:highlight w:val="none"/>
        </w:rPr>
        <w:t>工作。</w:t>
      </w:r>
    </w:p>
    <w:p w14:paraId="6EB7862D">
      <w:pPr>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、具体采购和服务要求：</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注：本招标文件中</w:t>
      </w:r>
      <w:r>
        <w:rPr>
          <w:rFonts w:hint="eastAsia" w:ascii="宋体" w:hAnsi="宋体" w:eastAsia="宋体" w:cs="宋体"/>
          <w:b/>
          <w:color w:val="auto"/>
          <w:sz w:val="24"/>
          <w:highlight w:val="none"/>
        </w:rPr>
        <w:t>以上、以下、以内、届满，包括本数；不满、以外，不包括本数）</w:t>
      </w:r>
    </w:p>
    <w:p w14:paraId="49FDDF07">
      <w:pPr>
        <w:pageBreakBefore w:val="0"/>
        <w:widowControl w:val="0"/>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（一）各项设施设备的日常管理和维护</w:t>
      </w:r>
    </w:p>
    <w:p w14:paraId="3FFCA587">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1、人员要求</w:t>
      </w:r>
    </w:p>
    <w:p w14:paraId="40D1008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人员：</w:t>
      </w:r>
    </w:p>
    <w:p w14:paraId="36F52A02">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两校区工程主管1</w:t>
      </w:r>
      <w:r>
        <w:rPr>
          <w:rFonts w:hint="eastAsia" w:ascii="宋体" w:hAnsi="宋体" w:cs="宋体"/>
          <w:b/>
          <w:color w:val="auto"/>
          <w:sz w:val="24"/>
          <w:szCs w:val="24"/>
          <w:highlight w:val="none"/>
          <w:lang w:val="en-US" w:eastAsia="zh-CN"/>
        </w:rPr>
        <w:t>人</w:t>
      </w:r>
      <w:r>
        <w:rPr>
          <w:rFonts w:hint="eastAsia" w:ascii="宋体" w:hAnsi="宋体" w:eastAsia="宋体" w:cs="宋体"/>
          <w:b/>
          <w:color w:val="auto"/>
          <w:sz w:val="24"/>
          <w:szCs w:val="24"/>
          <w:highlight w:val="none"/>
        </w:rPr>
        <w:t>（可以兼水电工），</w:t>
      </w:r>
      <w:r>
        <w:rPr>
          <w:rFonts w:hint="eastAsia" w:ascii="宋体" w:hAnsi="宋体" w:eastAsia="宋体" w:cs="宋体"/>
          <w:color w:val="auto"/>
          <w:kern w:val="0"/>
          <w:sz w:val="24"/>
          <w:szCs w:val="24"/>
          <w:highlight w:val="none"/>
          <w:lang w:bidi="ar"/>
        </w:rPr>
        <w:t>男性，45周岁以下，大专及以上学历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3年以上物业工程管理服务经验</w:t>
      </w:r>
      <w:r>
        <w:rPr>
          <w:rFonts w:hint="eastAsia" w:ascii="宋体" w:hAnsi="宋体" w:cs="宋体"/>
          <w:color w:val="auto"/>
          <w:kern w:val="0"/>
          <w:sz w:val="24"/>
          <w:szCs w:val="24"/>
          <w:highlight w:val="none"/>
          <w:lang w:eastAsia="zh-CN" w:bidi="ar"/>
        </w:rPr>
        <w:t>、</w:t>
      </w:r>
      <w:r>
        <w:rPr>
          <w:rFonts w:hint="eastAsia" w:ascii="宋体" w:hAnsi="宋体" w:cs="宋体"/>
          <w:color w:val="auto"/>
          <w:sz w:val="24"/>
          <w:highlight w:val="none"/>
        </w:rPr>
        <w:t>持有</w:t>
      </w:r>
      <w:r>
        <w:rPr>
          <w:rFonts w:hint="eastAsia" w:ascii="宋体" w:hAnsi="宋体" w:cs="宋体"/>
          <w:color w:val="auto"/>
          <w:sz w:val="24"/>
          <w:highlight w:val="none"/>
          <w:lang w:val="en-US" w:eastAsia="zh-CN"/>
        </w:rPr>
        <w:t>高配电工证</w:t>
      </w:r>
      <w:r>
        <w:rPr>
          <w:rFonts w:hint="eastAsia" w:ascii="宋体" w:hAnsi="宋体" w:cs="宋体"/>
          <w:color w:val="auto"/>
          <w:sz w:val="24"/>
          <w:highlight w:val="none"/>
        </w:rPr>
        <w:t>及</w:t>
      </w:r>
      <w:r>
        <w:rPr>
          <w:rFonts w:hint="eastAsia" w:ascii="宋体" w:hAnsi="宋体" w:cs="宋体"/>
          <w:color w:val="auto"/>
          <w:sz w:val="24"/>
          <w:highlight w:val="none"/>
          <w:lang w:val="en-US" w:eastAsia="zh-CN"/>
        </w:rPr>
        <w:t>低压电工证</w:t>
      </w:r>
      <w:r>
        <w:rPr>
          <w:rFonts w:hint="eastAsia" w:ascii="宋体" w:hAnsi="宋体" w:eastAsia="宋体" w:cs="宋体"/>
          <w:color w:val="auto"/>
          <w:kern w:val="0"/>
          <w:sz w:val="24"/>
          <w:szCs w:val="24"/>
          <w:highlight w:val="none"/>
          <w:lang w:val="en-US" w:eastAsia="zh-CN" w:bidi="ar"/>
        </w:rPr>
        <w:t>。</w:t>
      </w:r>
    </w:p>
    <w:p w14:paraId="38FF3503">
      <w:pPr>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rPr>
      </w:pPr>
      <w:r>
        <w:rPr>
          <w:rFonts w:hint="eastAsia" w:ascii="宋体" w:hAnsi="宋体" w:cs="宋体"/>
          <w:b/>
          <w:bCs/>
          <w:color w:val="auto"/>
          <w:kern w:val="0"/>
          <w:sz w:val="24"/>
          <w:szCs w:val="24"/>
          <w:highlight w:val="none"/>
          <w:lang w:val="en-US" w:eastAsia="zh-CN" w:bidi="ar"/>
        </w:rPr>
        <w:t>工程人员6人</w:t>
      </w:r>
      <w:r>
        <w:rPr>
          <w:rFonts w:hint="eastAsia" w:ascii="宋体" w:hAnsi="宋体" w:cs="宋体"/>
          <w:color w:val="auto"/>
          <w:kern w:val="0"/>
          <w:sz w:val="24"/>
          <w:szCs w:val="24"/>
          <w:highlight w:val="none"/>
          <w:lang w:val="en-US" w:eastAsia="zh-CN" w:bidi="ar"/>
        </w:rPr>
        <w:t>：转塘4人，解放路2人；</w:t>
      </w:r>
      <w:r>
        <w:rPr>
          <w:rFonts w:hint="eastAsia" w:ascii="宋体" w:hAnsi="宋体" w:eastAsia="宋体" w:cs="宋体"/>
          <w:color w:val="auto"/>
          <w:kern w:val="0"/>
          <w:sz w:val="24"/>
          <w:szCs w:val="24"/>
          <w:highlight w:val="none"/>
          <w:lang w:bidi="ar"/>
        </w:rPr>
        <w:t>50周岁</w:t>
      </w:r>
      <w:r>
        <w:rPr>
          <w:rFonts w:hint="eastAsia" w:ascii="宋体" w:hAnsi="宋体" w:cs="宋体"/>
          <w:color w:val="auto"/>
          <w:kern w:val="0"/>
          <w:sz w:val="24"/>
          <w:szCs w:val="24"/>
          <w:highlight w:val="none"/>
          <w:lang w:val="en-US" w:eastAsia="zh-CN" w:bidi="ar"/>
        </w:rPr>
        <w:t>以下</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bidi="ar"/>
        </w:rPr>
        <w:t>具备国家劳动部门核发的</w:t>
      </w:r>
      <w:r>
        <w:rPr>
          <w:rFonts w:hint="eastAsia" w:ascii="宋体" w:hAnsi="宋体" w:cs="宋体"/>
          <w:color w:val="auto"/>
          <w:kern w:val="0"/>
          <w:sz w:val="24"/>
          <w:szCs w:val="24"/>
          <w:highlight w:val="none"/>
          <w:lang w:val="en-US" w:eastAsia="zh-CN" w:bidi="ar"/>
        </w:rPr>
        <w:t>高配电工证、低压电工证、消控证等</w:t>
      </w:r>
      <w:r>
        <w:rPr>
          <w:rFonts w:hint="eastAsia" w:ascii="宋体" w:hAnsi="宋体" w:eastAsia="宋体" w:cs="宋体"/>
          <w:color w:val="auto"/>
          <w:kern w:val="0"/>
          <w:sz w:val="24"/>
          <w:szCs w:val="24"/>
          <w:highlight w:val="none"/>
          <w:lang w:bidi="ar"/>
        </w:rPr>
        <w:t>上岗证</w:t>
      </w:r>
      <w:r>
        <w:rPr>
          <w:rFonts w:hint="eastAsia" w:ascii="宋体" w:hAnsi="宋体" w:cs="宋体"/>
          <w:color w:val="auto"/>
          <w:kern w:val="0"/>
          <w:sz w:val="24"/>
          <w:szCs w:val="24"/>
          <w:highlight w:val="none"/>
          <w:lang w:val="en-US" w:eastAsia="zh-CN" w:bidi="ar"/>
        </w:rPr>
        <w:t>书，</w:t>
      </w:r>
      <w:r>
        <w:rPr>
          <w:rFonts w:hint="eastAsia" w:ascii="宋体" w:hAnsi="宋体" w:eastAsia="宋体" w:cs="宋体"/>
          <w:color w:val="auto"/>
          <w:kern w:val="0"/>
          <w:sz w:val="24"/>
          <w:szCs w:val="24"/>
          <w:highlight w:val="none"/>
          <w:lang w:bidi="ar"/>
        </w:rPr>
        <w:t>专业基础扎实，专业技能较熟练</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3年以上相关工作经验，能吃苦耐劳，能适应倒班运转。</w:t>
      </w:r>
      <w:r>
        <w:rPr>
          <w:rFonts w:hint="eastAsia" w:ascii="宋体" w:hAnsi="宋体" w:cs="宋体"/>
          <w:color w:val="auto"/>
          <w:kern w:val="0"/>
          <w:sz w:val="24"/>
          <w:szCs w:val="24"/>
          <w:highlight w:val="none"/>
          <w:lang w:val="en-US" w:eastAsia="zh-CN" w:bidi="ar"/>
        </w:rPr>
        <w:t>其中转塘校区持有高配电工证和消控证（若其他人员有消控证可代替）不得少于2人、解放路校区持有持有高配电工证不得少于1人。</w:t>
      </w:r>
    </w:p>
    <w:p w14:paraId="26EEAA4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2）上岗时佩戴统一标志，按需求穿戴统一制服，仪容仪表规范整齐。</w:t>
      </w:r>
    </w:p>
    <w:p w14:paraId="0220514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3）文明工作，训练有素，言语规范，认真负责。</w:t>
      </w:r>
    </w:p>
    <w:p w14:paraId="11F2A0AC">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工作时间：白天工作期间（学生在校）工程转塘校区不少于3人，解放路校区1人；两校区可轮班，无论学生是否在校，两校区至少各保证1名工程值班人员24小时在岗，且满足消防和高配作业的值班要求。</w:t>
      </w:r>
    </w:p>
    <w:p w14:paraId="2567C713">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2、房屋建筑公用部位</w:t>
      </w:r>
    </w:p>
    <w:p w14:paraId="5CDAC5A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1）公共部位、各房间的玻璃门窗配件完好，门、窗、锁开闭灵活并无异常声响；</w:t>
      </w:r>
    </w:p>
    <w:p w14:paraId="2673096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2）房屋外观完好、整洁、外墙面砖、涂料、顶面粉刷层无大面积脱落，面砖、地砖平整，无大面积起壳、缺损；</w:t>
      </w:r>
    </w:p>
    <w:p w14:paraId="22742C6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3）围墙：每天巡查不少于一次，围墙完好，铁栅栏围墙表面无锈蚀。</w:t>
      </w:r>
    </w:p>
    <w:p w14:paraId="26670A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4）场地、步道、路面、侧石、井盖等：道路畅通，路面平整；井盖无缺损、无丢失，路面井盖不影响车辆和行人通行。</w:t>
      </w:r>
    </w:p>
    <w:p w14:paraId="351D657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5）休闲椅、凉亭、雕塑、景观小品、护栏：保持原有面貌，保证其安全使用。</w:t>
      </w:r>
    </w:p>
    <w:p w14:paraId="2708888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6）室外健身设施：发现损坏立即修复，保证器械、设施的安全使用。</w:t>
      </w:r>
    </w:p>
    <w:p w14:paraId="22BC9C6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7）安全标志等：清晰完整，设施运行正常。</w:t>
      </w:r>
    </w:p>
    <w:p w14:paraId="3A2F420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8）公共雨、污水管道、房顶：保证畅通无堵，疏通每半年不少于一次，屋顶檐沟每月检查。</w:t>
      </w:r>
    </w:p>
    <w:p w14:paraId="38897DE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9）化粪池：保持通畅、无堵塞、无满溢，半年清掏一次。</w:t>
      </w:r>
    </w:p>
    <w:p w14:paraId="78EB0D3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10）伸缩门、道闸：启动灵活，完好无损，正常使用，每半年保养一次。</w:t>
      </w:r>
    </w:p>
    <w:p w14:paraId="08EA835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11）围墙铁质护栏：每年保养一次，无明显锈迹。</w:t>
      </w:r>
    </w:p>
    <w:p w14:paraId="032C7D6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12）标识：每年维护，确保无破损无缺失</w:t>
      </w:r>
    </w:p>
    <w:p w14:paraId="19237896">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3、供电及强电系统</w:t>
      </w:r>
    </w:p>
    <w:p w14:paraId="4FB9157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1）供电运行和维修人员必须持证上岗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对学校供电系统高、低压电器设备、电线电缆及各照明、电扇等电气装置等设备进行日常管理和维修，保障安全、正常运行。</w:t>
      </w:r>
    </w:p>
    <w:p w14:paraId="13BD1989">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2）建立严格的高配供电室岗位责任制，高压配电室24小时值班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高低配交接班制度、高低配室操作规程制度、高配倒闸操作制度、工作票制度、高低配及维修巡回检查等制度。</w:t>
      </w:r>
    </w:p>
    <w:p w14:paraId="5B908B0F">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按照规定周期对变配电设备设施进行检查、维护、清洁，</w:t>
      </w:r>
      <w:r>
        <w:rPr>
          <w:rFonts w:hint="eastAsia" w:ascii="宋体" w:hAnsi="宋体" w:eastAsia="宋体" w:cs="宋体"/>
          <w:color w:val="auto"/>
          <w:sz w:val="24"/>
          <w:szCs w:val="24"/>
          <w:highlight w:val="none"/>
          <w:lang w:val="en-US" w:eastAsia="zh-CN"/>
        </w:rPr>
        <w:t>做到</w:t>
      </w:r>
      <w:r>
        <w:rPr>
          <w:rFonts w:hint="eastAsia" w:ascii="宋体" w:hAnsi="宋体" w:eastAsia="宋体" w:cs="宋体"/>
          <w:color w:val="auto"/>
          <w:sz w:val="24"/>
          <w:szCs w:val="24"/>
          <w:highlight w:val="none"/>
        </w:rPr>
        <w:t>无积尘，接头无松动现象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并做好记录，确保高(低)压变(配)电柜操作运行正常，各计量检测表计显示正常。</w:t>
      </w:r>
    </w:p>
    <w:p w14:paraId="63B51EC1">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变(配)电柜直流操作系统、低压配电柜运行正常，蓄电池组充、放电量稳定，符合工作要求，各类表计显示正常。</w:t>
      </w:r>
    </w:p>
    <w:p w14:paraId="325E96C3">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功率因素自动补偿电容器(组)运行正常，自动切换准确可靠。</w:t>
      </w:r>
    </w:p>
    <w:p w14:paraId="39ABF22C">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变(配)电系统联络自切正常。</w:t>
      </w:r>
    </w:p>
    <w:p w14:paraId="773EAD94">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应急供电系统运行正常。</w:t>
      </w:r>
    </w:p>
    <w:p w14:paraId="3EDE291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）公共使用的照明、指示灯具线路、开关要保证完好；</w:t>
      </w:r>
    </w:p>
    <w:p w14:paraId="140BD18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）路灯、楼道灯、各房间内的照明灯，亮灯率不低于95﹪，公共照明设备完好。</w:t>
      </w:r>
    </w:p>
    <w:p w14:paraId="3D073BA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）保证650多台空调设备的正常运转和使用，并对设备进行擦洗，每年保养不少于2次。空调滤网清洗每季1次。</w:t>
      </w:r>
    </w:p>
    <w:p w14:paraId="79ECA7A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）保证电扇的正常使用，每年擦洗不少于1次。</w:t>
      </w:r>
    </w:p>
    <w:p w14:paraId="46800D6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）设备出现故障时，维修人员应在接到报修后5分钟内到达现场，设备维修合格率达到100%，一般性维修不过夜。</w:t>
      </w:r>
    </w:p>
    <w:p w14:paraId="7554EDB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）避雷设备完好、有效、安全。定期维护，按市政府防雷办要求，每年由中标单位委托专业单位检测并出具检测报告。</w:t>
      </w:r>
    </w:p>
    <w:p w14:paraId="725CB73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）根据杭州市政府的相关规定，做好节能工作，杜绝“长明灯”现象。</w:t>
      </w:r>
    </w:p>
    <w:p w14:paraId="241C2C54">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、弱电系统</w:t>
      </w:r>
    </w:p>
    <w:p w14:paraId="10D6EF7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1）广播系统：全校广播设备的维护，保证正常使用。负责学校各种集会、广播操等活动的广播使用。</w:t>
      </w:r>
    </w:p>
    <w:p w14:paraId="2AE3FC1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2）监控系统：保证24小时运行正常，能清楚显示出入人员的面部特征和车辆的车牌号，录像功能正常，每季调试保养，出现故障及时联系维修部门。</w:t>
      </w:r>
    </w:p>
    <w:p w14:paraId="17F950B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3）周界报警安防系统：每周检查，24小时设防正常运行，每季调试保养。</w:t>
      </w:r>
    </w:p>
    <w:p w14:paraId="237EB17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4）电话机的保养和维修，线路故障及时报电信部门。校讯通电话的维护，发生故障及时报设备供应商。</w:t>
      </w:r>
    </w:p>
    <w:p w14:paraId="51A9ADA5">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、供水系统</w:t>
      </w:r>
    </w:p>
    <w:p w14:paraId="18C0F8E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1）供水设备：设施设备完好、无渗漏、无污染；水泵：每季对润滑点加油，保证二次供水正常。</w:t>
      </w:r>
    </w:p>
    <w:p w14:paraId="7D6AB61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2）泵房：</w:t>
      </w:r>
    </w:p>
    <w:p w14:paraId="7C115E8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管道：每季一次除锈、油漆</w:t>
      </w:r>
    </w:p>
    <w:p w14:paraId="31A7D16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水箱、蓄水池：每年定期二次清洗，二次供水水质符合国家生活用水标准。</w:t>
      </w:r>
    </w:p>
    <w:p w14:paraId="27BEBF6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生活水泵：一级保养，每年一次，保证其运行正常。</w:t>
      </w:r>
    </w:p>
    <w:p w14:paraId="2735D6C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控制柜：每月检查一次，控制柜电器性能完好，运作正常。</w:t>
      </w:r>
    </w:p>
    <w:p w14:paraId="5E3315E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3）室外水管：秋、冬季进行防冻保养，保证二次供水正常。</w:t>
      </w:r>
    </w:p>
    <w:p w14:paraId="5967085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4）水表箱内阀门接口及减压阀：每季检查一次，无渗漏现象。</w:t>
      </w:r>
    </w:p>
    <w:p w14:paraId="348A99E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5）管网及闸阀：每年保养，无明显锈蚀、无渗漏。</w:t>
      </w:r>
    </w:p>
    <w:p w14:paraId="7102B40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6）设备出现故障时，维修人员应在接到报修后10分钟内到达现场，维修合格率100%，一般性故障排除不过夜。</w:t>
      </w:r>
    </w:p>
    <w:p w14:paraId="1A16D611">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、排水系统</w:t>
      </w:r>
    </w:p>
    <w:p w14:paraId="53D99A9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1）污水泵、排水泵：能正常运行，无渗漏水现象；每季一次润滑加油；一级保养每年一次。</w:t>
      </w:r>
    </w:p>
    <w:p w14:paraId="065FF22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2）污水处理系统：每年二次全面维护保养；污水处理系统正常运行，周边基本无异味和明显噪声，过滤隔栅无堵塞，污水排放符合环保要求。</w:t>
      </w:r>
    </w:p>
    <w:p w14:paraId="6ECF45C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3）控制柜：每月检查一次，控制柜电器性能完好，运作正常。</w:t>
      </w:r>
    </w:p>
    <w:p w14:paraId="45B31ED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4）窨井、窨沟、排水沟、集水井：管道通畅，无堵塞外溢现象。</w:t>
      </w:r>
    </w:p>
    <w:p w14:paraId="5A219CF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5）排污泵、排气扇：每月试运行，运转灵活。</w:t>
      </w:r>
    </w:p>
    <w:p w14:paraId="3FE0C6D7">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、消防系统</w:t>
      </w:r>
    </w:p>
    <w:p w14:paraId="0B623AB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1）消防泵：启动检查每月一次并记录，运行正常，设施完好、无渗漏；一级保养，每年一次。</w:t>
      </w:r>
    </w:p>
    <w:p w14:paraId="399212A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2）消防栓：每月巡查一次，消防栓箱内各种配件完好。每年保养一次，表面无生锈现象，颜色一致；阀杆每半年加注润滑油，启动灵活运行正常，每半年放水检查。</w:t>
      </w:r>
    </w:p>
    <w:p w14:paraId="68D4E72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3）火警、报警、探测器功能：功能正常。</w:t>
      </w:r>
    </w:p>
    <w:p w14:paraId="38F9886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4）消防水带：每季检查一次完好无缺，无霉变。</w:t>
      </w:r>
    </w:p>
    <w:p w14:paraId="7A0DC5E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5）灭火器：检查及时，发现问题及时更新或充压。全校灭火器数量约550只。</w:t>
      </w:r>
    </w:p>
    <w:p w14:paraId="7769992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6）消防喷淋：每年保养一次，管道表面无生锈现象，颜色一致。</w:t>
      </w:r>
    </w:p>
    <w:p w14:paraId="432D075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7）消防仪表：每周巡查，压力正常。</w:t>
      </w:r>
    </w:p>
    <w:p w14:paraId="21D7E9E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消控室：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14:paraId="09EDDA8B">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风机房内设备设施：每年一次全面保养，设备正常运行，无损坏现象，表面无积尘，并做好记录。</w:t>
      </w:r>
    </w:p>
    <w:p w14:paraId="3B37DF52">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若有设施失灵和损坏，应及时</w:t>
      </w:r>
      <w:r>
        <w:rPr>
          <w:rFonts w:hint="eastAsia" w:ascii="宋体" w:hAnsi="宋体" w:eastAsia="宋体" w:cs="宋体"/>
          <w:color w:val="auto"/>
          <w:sz w:val="24"/>
          <w:szCs w:val="24"/>
          <w:highlight w:val="none"/>
          <w:lang w:eastAsia="zh-CN"/>
        </w:rPr>
        <w:t>上报校方，经校方确认同意后进行</w:t>
      </w:r>
      <w:r>
        <w:rPr>
          <w:rFonts w:hint="eastAsia" w:ascii="宋体" w:hAnsi="宋体" w:eastAsia="宋体" w:cs="宋体"/>
          <w:color w:val="auto"/>
          <w:sz w:val="24"/>
          <w:szCs w:val="24"/>
          <w:highlight w:val="none"/>
        </w:rPr>
        <w:t>修复和更换</w:t>
      </w:r>
      <w:r>
        <w:rPr>
          <w:rFonts w:hint="eastAsia" w:ascii="宋体" w:hAnsi="宋体" w:eastAsia="宋体" w:cs="宋体"/>
          <w:color w:val="auto"/>
          <w:sz w:val="24"/>
          <w:szCs w:val="24"/>
          <w:highlight w:val="none"/>
          <w:lang w:eastAsia="zh-CN"/>
        </w:rPr>
        <w:t>（所需零配件费用由校方承担）</w:t>
      </w:r>
      <w:r>
        <w:rPr>
          <w:rFonts w:hint="eastAsia" w:ascii="宋体" w:hAnsi="宋体" w:eastAsia="宋体" w:cs="宋体"/>
          <w:color w:val="auto"/>
          <w:sz w:val="24"/>
          <w:szCs w:val="24"/>
          <w:highlight w:val="none"/>
        </w:rPr>
        <w:t>，根据实情，绘制消防、监控设施的平面位置，以便发生情况及时到位和检查。</w:t>
      </w:r>
    </w:p>
    <w:p w14:paraId="187ED8D0">
      <w:pPr>
        <w:shd w:val="clear"/>
        <w:spacing w:line="360" w:lineRule="auto"/>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空调系统</w:t>
      </w:r>
    </w:p>
    <w:p w14:paraId="4A6C4B63">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空调系统的运行管理及冷水机组、新风机组、水泵、风机盘管、热交换器、管道系统、各种阀类、采气装置、各类风口、自动控制系统等设备的日常养护维修。</w:t>
      </w:r>
    </w:p>
    <w:p w14:paraId="627CCE8A">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保证全校空调的正常运转和使用，制冷和制热效果好，无噪声</w:t>
      </w:r>
      <w:r>
        <w:rPr>
          <w:rFonts w:hint="eastAsia" w:ascii="宋体" w:hAnsi="宋体" w:eastAsia="宋体" w:cs="宋体"/>
          <w:color w:val="auto"/>
          <w:sz w:val="24"/>
          <w:szCs w:val="24"/>
          <w:highlight w:val="none"/>
          <w:lang w:eastAsia="zh-CN"/>
        </w:rPr>
        <w:t>。</w:t>
      </w:r>
    </w:p>
    <w:p w14:paraId="0D9702DD">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校园内所有空调每年必须清洁保养二次</w:t>
      </w:r>
      <w:r>
        <w:rPr>
          <w:rFonts w:hint="eastAsia" w:ascii="宋体" w:hAnsi="宋体" w:eastAsia="宋体" w:cs="宋体"/>
          <w:color w:val="auto"/>
          <w:sz w:val="24"/>
          <w:szCs w:val="24"/>
          <w:highlight w:val="none"/>
          <w:lang w:eastAsia="zh-CN"/>
        </w:rPr>
        <w:t>。</w:t>
      </w:r>
    </w:p>
    <w:p w14:paraId="11E8EAE5">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highlight w:val="none"/>
          <w:lang w:val="en-US" w:eastAsia="zh-CN"/>
        </w:rPr>
        <w:t>9</w:t>
      </w:r>
      <w:r>
        <w:rPr>
          <w:rFonts w:hint="eastAsia" w:ascii="宋体" w:hAnsi="宋体" w:eastAsia="宋体" w:cs="宋体"/>
          <w:b/>
          <w:color w:val="auto"/>
          <w:sz w:val="24"/>
          <w:szCs w:val="24"/>
          <w:highlight w:val="none"/>
        </w:rPr>
        <w:t>、其他</w:t>
      </w:r>
    </w:p>
    <w:p w14:paraId="6CD7789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1）地下管网系统（包括供水、消防、污水、雨水、电力、通信等水电设施）：做好维护工作，发现问题及时报告学校并负责处理，发生的费用由学校支付。</w:t>
      </w:r>
    </w:p>
    <w:p w14:paraId="1C52E09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2）供热系统：学生宿舍空气源供热系统、热水交换器、热水管道、直饮水机等做好日常维护，发现问题及时报告学校并负责处理。</w:t>
      </w:r>
    </w:p>
    <w:p w14:paraId="62C2FB8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供热必须保证师生需求：保证学生与教工在规定时间内（学校直饮水全天供开水， 6:00——7:30,21:00——22:30宿舍供应热水。若时间调整，按调整时间供应)供应热水；保证学校所有直饮水机器设备的正常运行并负责联系相关厂家进行定期维修与保养；保证学校食堂热水系统正常供应热水等。</w:t>
      </w:r>
    </w:p>
    <w:p w14:paraId="40C2B3F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3）人防系统：每周巡视一次，定期测试，每年年检一次，正常运行，无损坏现象，表面无积尘。</w:t>
      </w:r>
    </w:p>
    <w:p w14:paraId="14D2BC1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4）防雷设施：每年检查一次，接地良好，无明显锈蚀。</w:t>
      </w:r>
    </w:p>
    <w:p w14:paraId="0858036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5）学生宿舍房间内所有设施、家具由宿舍管理人员每日巡查，发现问题及时解决；每年7月大整修一次；保证安全、正常使用。</w:t>
      </w:r>
    </w:p>
    <w:p w14:paraId="24EA522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6）维修时限</w:t>
      </w:r>
    </w:p>
    <w:p w14:paraId="7667C6F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急修：半小时内到场处理，一般修理一天内完成，及时率100%、返修率1%，并有回访记录。</w:t>
      </w:r>
    </w:p>
    <w:p w14:paraId="39F896B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小修：半小时内到场48小时内完成（特殊情况除外）。</w:t>
      </w:r>
    </w:p>
    <w:p w14:paraId="4E8A828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大修：半小时到场，一天内有答复。</w:t>
      </w:r>
    </w:p>
    <w:p w14:paraId="406ACCFA">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（二）环境卫生管理及勤杂工作</w:t>
      </w:r>
    </w:p>
    <w:p w14:paraId="10D024DB">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1、人员要求</w:t>
      </w:r>
    </w:p>
    <w:p w14:paraId="5E8E94A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1）专业人员以中青年为主，身体健康，工作认真负责并定期接受培训，其中：</w:t>
      </w:r>
    </w:p>
    <w:p w14:paraId="26012D5F">
      <w:pPr>
        <w:pageBreakBefore w:val="0"/>
        <w:widowControl/>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rPr>
        <w:t>两校区：保洁主管1名；</w:t>
      </w:r>
      <w:r>
        <w:rPr>
          <w:rFonts w:hint="eastAsia" w:ascii="宋体" w:hAnsi="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周岁以下</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高</w:t>
      </w:r>
      <w:r>
        <w:rPr>
          <w:rFonts w:hint="eastAsia" w:ascii="宋体" w:hAnsi="宋体" w:eastAsia="宋体" w:cs="宋体"/>
          <w:color w:val="auto"/>
          <w:kern w:val="0"/>
          <w:sz w:val="24"/>
          <w:szCs w:val="24"/>
          <w:highlight w:val="none"/>
          <w:lang w:bidi="ar"/>
        </w:rPr>
        <w:t>中及以上学历。</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年以上相关工作经验，专业基础扎实，专业技能较熟练</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具有较强的管理和协调能力</w:t>
      </w:r>
      <w:r>
        <w:rPr>
          <w:rFonts w:hint="eastAsia" w:ascii="宋体" w:hAnsi="宋体" w:eastAsia="宋体" w:cs="宋体"/>
          <w:color w:val="auto"/>
          <w:kern w:val="0"/>
          <w:sz w:val="24"/>
          <w:szCs w:val="24"/>
          <w:highlight w:val="none"/>
          <w:lang w:bidi="ar"/>
        </w:rPr>
        <w:t>。</w:t>
      </w:r>
      <w:r>
        <w:rPr>
          <w:rFonts w:hint="eastAsia" w:ascii="宋体" w:hAnsi="宋体" w:eastAsia="宋体" w:cs="宋体"/>
          <w:b w:val="0"/>
          <w:bCs w:val="0"/>
          <w:color w:val="auto"/>
          <w:kern w:val="0"/>
          <w:sz w:val="24"/>
          <w:szCs w:val="24"/>
          <w:highlight w:val="none"/>
          <w:lang w:bidi="ar"/>
        </w:rPr>
        <w:t>特别优秀的员工，经</w:t>
      </w:r>
      <w:r>
        <w:rPr>
          <w:rFonts w:hint="eastAsia" w:ascii="宋体" w:hAnsi="宋体" w:cs="宋体"/>
          <w:b w:val="0"/>
          <w:bCs w:val="0"/>
          <w:color w:val="auto"/>
          <w:kern w:val="0"/>
          <w:sz w:val="24"/>
          <w:szCs w:val="24"/>
          <w:highlight w:val="none"/>
          <w:lang w:val="en-US" w:eastAsia="zh-CN" w:bidi="ar"/>
        </w:rPr>
        <w:t>采购人管理部门</w:t>
      </w:r>
      <w:r>
        <w:rPr>
          <w:rFonts w:hint="eastAsia" w:ascii="宋体" w:hAnsi="宋体" w:cs="宋体"/>
          <w:color w:val="auto"/>
          <w:kern w:val="0"/>
          <w:sz w:val="24"/>
          <w:szCs w:val="24"/>
          <w:highlight w:val="none"/>
          <w:lang w:val="en-US" w:eastAsia="zh-CN" w:bidi="ar"/>
        </w:rPr>
        <w:t>书面同意</w:t>
      </w:r>
      <w:r>
        <w:rPr>
          <w:rFonts w:hint="eastAsia" w:ascii="宋体" w:hAnsi="宋体" w:eastAsia="宋体" w:cs="宋体"/>
          <w:b w:val="0"/>
          <w:bCs w:val="0"/>
          <w:color w:val="auto"/>
          <w:kern w:val="0"/>
          <w:sz w:val="24"/>
          <w:szCs w:val="24"/>
          <w:highlight w:val="none"/>
          <w:lang w:bidi="ar"/>
        </w:rPr>
        <w:t>后可适当放宽年龄要求</w:t>
      </w:r>
      <w:r>
        <w:rPr>
          <w:rFonts w:hint="eastAsia" w:ascii="宋体" w:hAnsi="宋体" w:cs="宋体"/>
          <w:b w:val="0"/>
          <w:bCs w:val="0"/>
          <w:color w:val="auto"/>
          <w:kern w:val="0"/>
          <w:sz w:val="24"/>
          <w:szCs w:val="24"/>
          <w:highlight w:val="none"/>
          <w:lang w:eastAsia="zh-CN" w:bidi="ar"/>
        </w:rPr>
        <w:t>。</w:t>
      </w:r>
    </w:p>
    <w:p w14:paraId="4F0000E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转塘校区：</w:t>
      </w:r>
      <w:r>
        <w:rPr>
          <w:rFonts w:hint="eastAsia" w:ascii="宋体" w:hAnsi="宋体" w:eastAsia="宋体" w:cs="宋体"/>
          <w:b/>
          <w:color w:val="auto"/>
          <w:sz w:val="24"/>
          <w:szCs w:val="24"/>
          <w:highlight w:val="none"/>
        </w:rPr>
        <w:t>保洁人员总配备不得少于1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人</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中年为主</w:t>
      </w:r>
      <w:r>
        <w:rPr>
          <w:rFonts w:hint="eastAsia" w:ascii="宋体" w:hAnsi="宋体" w:eastAsia="宋体" w:cs="宋体"/>
          <w:b/>
          <w:color w:val="auto"/>
          <w:sz w:val="24"/>
          <w:szCs w:val="24"/>
          <w:highlight w:val="none"/>
        </w:rPr>
        <w:t>。其中男性保洁员不得少于4人，</w:t>
      </w:r>
      <w:r>
        <w:rPr>
          <w:rFonts w:hint="eastAsia" w:ascii="宋体" w:hAnsi="宋体" w:eastAsia="宋体" w:cs="宋体"/>
          <w:color w:val="auto"/>
          <w:sz w:val="24"/>
          <w:szCs w:val="24"/>
          <w:highlight w:val="none"/>
        </w:rPr>
        <w:t>同时兼勤杂与绿化工作；</w:t>
      </w:r>
    </w:p>
    <w:p w14:paraId="7B09E07C">
      <w:pPr>
        <w:spacing w:line="360" w:lineRule="auto"/>
        <w:ind w:firstLine="480" w:firstLineChars="200"/>
        <w:rPr>
          <w:rFonts w:hint="eastAsia"/>
          <w:color w:val="auto"/>
          <w:highlight w:val="none"/>
        </w:rPr>
      </w:pPr>
      <w:r>
        <w:rPr>
          <w:rFonts w:hint="eastAsia" w:ascii="宋体" w:hAnsi="宋体" w:eastAsia="宋体" w:cs="宋体"/>
          <w:color w:val="auto"/>
          <w:sz w:val="24"/>
          <w:szCs w:val="24"/>
          <w:highlight w:val="none"/>
        </w:rPr>
        <w:t>解放路校区：</w:t>
      </w:r>
      <w:r>
        <w:rPr>
          <w:rFonts w:hint="eastAsia" w:ascii="宋体" w:hAnsi="宋体" w:eastAsia="宋体" w:cs="宋体"/>
          <w:b/>
          <w:color w:val="auto"/>
          <w:sz w:val="24"/>
          <w:szCs w:val="24"/>
          <w:highlight w:val="none"/>
        </w:rPr>
        <w:t>保洁人员总配备不得少于</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人</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中年为主</w:t>
      </w:r>
      <w:r>
        <w:rPr>
          <w:rFonts w:hint="eastAsia" w:ascii="宋体" w:hAnsi="宋体" w:eastAsia="宋体" w:cs="宋体"/>
          <w:b/>
          <w:color w:val="auto"/>
          <w:sz w:val="24"/>
          <w:szCs w:val="24"/>
          <w:highlight w:val="none"/>
        </w:rPr>
        <w:t>。其中男性保洁员不得少于1人，</w:t>
      </w:r>
      <w:r>
        <w:rPr>
          <w:rFonts w:hint="eastAsia" w:ascii="宋体" w:hAnsi="宋体" w:eastAsia="宋体" w:cs="宋体"/>
          <w:color w:val="auto"/>
          <w:sz w:val="24"/>
          <w:szCs w:val="24"/>
          <w:highlight w:val="none"/>
        </w:rPr>
        <w:t>同时兼勤杂与绿化工作）；</w:t>
      </w:r>
    </w:p>
    <w:p w14:paraId="26F9673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2）上岗时佩戴统一标志，按需求穿戴统一制服，仪容仪表规范整齐。</w:t>
      </w:r>
    </w:p>
    <w:p w14:paraId="47BA675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3）文明工作，训练有素，言语规范，认真负责。</w:t>
      </w:r>
    </w:p>
    <w:p w14:paraId="198C829A">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2、室内（除食堂以外，各幢楼层的公共区域及其他特别注明的房间）</w:t>
      </w:r>
    </w:p>
    <w:p w14:paraId="74456B1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1）楼道地面：每日拖洗一次，巡回保洁，无积灰、污迹、垃圾，每季晶面保养不少于一次。</w:t>
      </w:r>
    </w:p>
    <w:p w14:paraId="36311C4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2）大厅地面：每日清扫一次，巡回保洁，无灰尘、污迹、垃圾。</w:t>
      </w:r>
    </w:p>
    <w:p w14:paraId="2C0FA9C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3）开关盒、表箱盖：2米以下每日擦抹一次；2米以上每周一次，无灰尘、污迹。</w:t>
      </w:r>
    </w:p>
    <w:p w14:paraId="3D78B6F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4）大厅及楼道墙面：2米以下每日擦抹一次；2米以上每周擦拭一次，人造石每季抛光一次。无明显积灰、污迹（包括水泥污迹），无蜘蛛网。</w:t>
      </w:r>
    </w:p>
    <w:p w14:paraId="3CBA575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5）扶手、单元门：每日擦抹一次，无灰尘、污迹。</w:t>
      </w:r>
    </w:p>
    <w:p w14:paraId="6E06739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6）天花板、公共楼道灯、单元厅吊灯：每月除尘一次，无明显积灰、虫网。</w:t>
      </w:r>
    </w:p>
    <w:p w14:paraId="642B0E7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7）进户门：每三天擦抹一次，无明显积灰、污迹。</w:t>
      </w:r>
    </w:p>
    <w:p w14:paraId="7F247D5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8）楼道（走廊）玻璃：每周清洁一次，无明显积灰、污迹。</w:t>
      </w:r>
    </w:p>
    <w:p w14:paraId="4839ECB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9）会议室、阶梯教室、报告厅、专家报告厅、贵宾接待室每周打扫不少于二次，视使用情况增加清扫、拖洗次数，做到无积灰、污迹、垃圾。</w:t>
      </w:r>
    </w:p>
    <w:p w14:paraId="46FDE75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10）体育馆每天清扫不少于1次，每周抛光一次,每学期抛光、打蜡保养一次。</w:t>
      </w:r>
    </w:p>
    <w:p w14:paraId="684EA2E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11）公共卫生间每天第一次清洁工作必须在上班前做好，并且做到随脏随清，保持地面清洁、无杂物、无迹水、无毛发、无异味、下水道要畅通，管道堵塞要及时疏通。</w:t>
      </w:r>
    </w:p>
    <w:p w14:paraId="7C4C108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公共卫生间：门应干净、无划痕，把手要保持光亮、干净；墙面四周及阴角做到无水迹、无蜘蛛网；地面无脚印，无杂物；镜子及金属部分：应保持干净，无浮尘、污渍、手印、水迹、无锈斑；天花板上无污渍、无漏水或有小水泡等现象，保持干净、清洁，完好无损；空气要保持新鲜，通风设备要清洁，确保运作正常；配备洗手液，每日检查，发现用完及时补充。玻璃、瓷砖：2米以下每日擦抹一次；2米以上每周清洁一次，无明显积灰、水渍。</w:t>
      </w:r>
    </w:p>
    <w:p w14:paraId="4C1B6BB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13）美术楼清洗间要随脏随清，保持清洁，下水道要保持畅通。</w:t>
      </w:r>
    </w:p>
    <w:p w14:paraId="6065057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14）公共浴室每天清扫一次，保持清洁，下水道要保持畅通，并做好消毒工作。</w:t>
      </w:r>
    </w:p>
    <w:p w14:paraId="66A3B64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15）行政楼：二、三楼办公室、会议室：每天清扫、拖地不少于2次，确保室内无积灰、污迹、垃圾。</w:t>
      </w:r>
    </w:p>
    <w:p w14:paraId="317358C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16）寝室：每个室内卫生间每学期结束进行一次清理，并对其进行消毒，地面、墙面、玻璃每学期结束进行一次大清洁。</w:t>
      </w:r>
    </w:p>
    <w:p w14:paraId="3E32638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17）教工宿舍：房间内每天清洁1次。</w:t>
      </w:r>
    </w:p>
    <w:p w14:paraId="389D58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美术展厅、作品陈列室、校史陈列室、对外交流接待室、学生阅览大厅、公共教室每周打扫不少于二次，视使用情况增加清扫、拖洗次数，做到无积灰、污迹、垃圾。</w:t>
      </w:r>
    </w:p>
    <w:p w14:paraId="7A74B41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19）教师办公室：每学期进行一次地面、墙面、玻璃等大清洁。</w:t>
      </w:r>
    </w:p>
    <w:p w14:paraId="4BC5CFE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20）学生教室：教室内部每天的卫生由学生自己负责，但是每年寒、暑假期间根据校方安排进行地面、墙面二次大清洁，做到玻璃清洁，窗台无积灰，电风扇、电灯等设备无积灰。</w:t>
      </w:r>
    </w:p>
    <w:p w14:paraId="708591B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21）每个暑假对学校的窗帘进行一次清洗，学校各类房间数量约为630间。</w:t>
      </w:r>
    </w:p>
    <w:p w14:paraId="4EF41D18">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3、室外</w:t>
      </w:r>
    </w:p>
    <w:p w14:paraId="67B03C6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1）道路地面、绿地：每日清扫二次，并巡回保洁，无明显暴露垃圾、卫生死角。</w:t>
      </w:r>
    </w:p>
    <w:p w14:paraId="4FDB738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2）栏杆：每天擦抹一次，无积尘、积水。</w:t>
      </w:r>
    </w:p>
    <w:p w14:paraId="0642C78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3）宣传栏、标识：每半月清洗一次，无积灰、污迹、虫网。</w:t>
      </w:r>
    </w:p>
    <w:p w14:paraId="2BB89C3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4）高杆灯2米以下部分、低杆灯、草坪灯、景观灯罩：每月清洁一次，无虫、无明显积尘。</w:t>
      </w:r>
    </w:p>
    <w:p w14:paraId="0FF5142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5）果皮箱、垃圾桶：每日清洁二次，擦拭一次，周边地面无散落垃圾、明显污迹、异味。</w:t>
      </w:r>
    </w:p>
    <w:p w14:paraId="7B96643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6）花坛：每天擦抹一次，无积灰、无污迹。</w:t>
      </w:r>
    </w:p>
    <w:p w14:paraId="5FA40CA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7）花架：每月掸尘、除虫网一次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无积灰、无虫网。</w:t>
      </w:r>
    </w:p>
    <w:p w14:paraId="115F7B6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8）垃圾收集：楼道垃圾桶每日清理不少于3次，（早上7:00之前清完、午休期间、晚上20:00）；室外垃圾桶每日清理二次，日产日清。做好垃圾分类工作。</w:t>
      </w:r>
    </w:p>
    <w:p w14:paraId="53E3A87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9）垃圾房：每天冲洗一次，无异味、无污迹。</w:t>
      </w:r>
    </w:p>
    <w:p w14:paraId="0314B6D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10）铁艺围墙：每季度擦拭一次，无严重积灰。</w:t>
      </w:r>
    </w:p>
    <w:p w14:paraId="42333C6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11）伸缩门、道闸：每日擦拭一次，无灰尘、无污迹。</w:t>
      </w:r>
    </w:p>
    <w:p w14:paraId="44A0D12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12）窨井（含集水井）每半年清理一次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内壁无粘附物、井底无沉淀物。</w:t>
      </w:r>
    </w:p>
    <w:p w14:paraId="1C0B458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13）明沟：每周清扫一次，无明显垃圾，无堵塞。</w:t>
      </w:r>
    </w:p>
    <w:p w14:paraId="4CF6272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14）消毒灭害：窨井、明沟、垃圾房喷洒药水，每季一次（6、7、8、9月每月喷洒一次）。做好校园内除四害工作，每年灭鼠五次，无明显蚊蝇滋生地、鼠迹，其中</w:t>
      </w:r>
      <w:r>
        <w:rPr>
          <w:rFonts w:hint="eastAsia" w:ascii="宋体" w:hAnsi="宋体" w:eastAsia="宋体" w:cs="宋体"/>
          <w:b/>
          <w:color w:val="auto"/>
          <w:sz w:val="24"/>
          <w:szCs w:val="24"/>
          <w:highlight w:val="none"/>
        </w:rPr>
        <w:t>若物业公司不具备食堂除四害相应资质或能力的，则应</w:t>
      </w:r>
      <w:r>
        <w:rPr>
          <w:rFonts w:hint="eastAsia" w:ascii="宋体" w:hAnsi="宋体" w:cs="宋体"/>
          <w:b/>
          <w:color w:val="auto"/>
          <w:sz w:val="24"/>
          <w:szCs w:val="24"/>
          <w:highlight w:val="none"/>
          <w:lang w:val="en-US" w:eastAsia="zh-CN"/>
        </w:rPr>
        <w:t>委托</w:t>
      </w:r>
      <w:r>
        <w:rPr>
          <w:rFonts w:hint="eastAsia" w:ascii="宋体" w:hAnsi="宋体" w:eastAsia="宋体" w:cs="宋体"/>
          <w:b/>
          <w:color w:val="auto"/>
          <w:sz w:val="24"/>
          <w:szCs w:val="24"/>
          <w:highlight w:val="none"/>
        </w:rPr>
        <w:t>专业公司承担。</w:t>
      </w:r>
    </w:p>
    <w:p w14:paraId="2D7CF2B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15）运动场：每日清扫二次，并巡回保洁，无明显暴露垃圾、卫生死角。</w:t>
      </w:r>
    </w:p>
    <w:p w14:paraId="207DD1B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16）化粪池及时清掏，保持常年干净、清洁，无积水、无异味。</w:t>
      </w:r>
    </w:p>
    <w:p w14:paraId="28419BC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17）图书楼玻璃幕墙（外墙）每年清洗不少于1次。</w:t>
      </w:r>
    </w:p>
    <w:p w14:paraId="13F021E7">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4、地下车库</w:t>
      </w:r>
    </w:p>
    <w:p w14:paraId="4866C2A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1）地库、架空层地面：每日清扫一次，巡回保洁，无积灰、污迹、垃圾，每月清洗一次。</w:t>
      </w:r>
    </w:p>
    <w:p w14:paraId="29EA83C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2）车库管架：每季擦拭一次：目视无积灰。</w:t>
      </w:r>
    </w:p>
    <w:p w14:paraId="6153A0B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3）人防密闭门、地库通道门：每日掸尘一次，每周擦拭一次，目视无积灰。</w:t>
      </w:r>
    </w:p>
    <w:p w14:paraId="196E43B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4）地库顶（汽车）：每日掸尘一次，目视无积灰、无虫网。</w:t>
      </w:r>
    </w:p>
    <w:p w14:paraId="7EE513B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5）入口处玻璃顶棚每年清洗二次。</w:t>
      </w:r>
    </w:p>
    <w:p w14:paraId="781A69D3">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5、其他事务</w:t>
      </w:r>
    </w:p>
    <w:p w14:paraId="62C71F9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1）师生饮用水管理：直饮水机器卫生管理；水房卫生保洁；教师办公室（桶装水）每日送水服务；饮水机清洗（每学期2次）；饮水机故障维修。</w:t>
      </w:r>
    </w:p>
    <w:p w14:paraId="42137FC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学校直饮水机器共40余台，要求保证干净清洁，无积尘、积水，每日检查水温及供电安全，发现问题及时处理。</w:t>
      </w:r>
    </w:p>
    <w:p w14:paraId="4216512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饮用水房管理</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保证干净整洁；做好桶装水接收工作；做好饮用水台账管理工作。</w:t>
      </w:r>
    </w:p>
    <w:p w14:paraId="526CE81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2）公共浴室开放时间须派专人进行管理，确保安全。</w:t>
      </w:r>
    </w:p>
    <w:p w14:paraId="1D90222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3）校内桌椅、资料等零散物品搬运以及学校要求完成的其他勤杂工作。</w:t>
      </w:r>
    </w:p>
    <w:p w14:paraId="44D6F34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val="0"/>
          <w:bCs/>
          <w:color w:val="auto"/>
          <w:sz w:val="24"/>
          <w:szCs w:val="24"/>
          <w:highlight w:val="none"/>
        </w:rPr>
        <w:t>校园周边及解放路校区活动所需的卫生和勤杂工作。</w:t>
      </w:r>
    </w:p>
    <w:p w14:paraId="62D637EB">
      <w:pPr>
        <w:pStyle w:val="2"/>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5）教师办公室卫生。</w:t>
      </w:r>
    </w:p>
    <w:p w14:paraId="20BD4ED2">
      <w:pPr>
        <w:pStyle w:val="2"/>
        <w:pageBreakBefore w:val="0"/>
        <w:widowControl w:val="0"/>
        <w:kinsoku/>
        <w:wordWrap/>
        <w:overflowPunct/>
        <w:topLinePunct w:val="0"/>
        <w:autoSpaceDE/>
        <w:autoSpaceDN/>
        <w:bidi w:val="0"/>
        <w:spacing w:line="360" w:lineRule="auto"/>
        <w:ind w:left="434" w:leftChars="202" w:hanging="10" w:hangingChars="4"/>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6、工作时间</w:t>
      </w:r>
    </w:p>
    <w:p w14:paraId="7668D954">
      <w:pPr>
        <w:pStyle w:val="2"/>
        <w:pageBreakBefore w:val="0"/>
        <w:widowControl w:val="0"/>
        <w:kinsoku/>
        <w:wordWrap/>
        <w:overflowPunct/>
        <w:topLinePunct w:val="0"/>
        <w:autoSpaceDE/>
        <w:autoSpaceDN/>
        <w:bidi w:val="0"/>
        <w:spacing w:line="360" w:lineRule="auto"/>
        <w:ind w:left="664" w:leftChars="316" w:firstLine="229" w:firstLineChars="9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6:30-16:30，其中，教学区域、教师办公室、行政楼、外围6:30-16:00；其他区域7:00-16：30；转塘夜间保证2名保洁至21:00，解放路1人至21:00。</w:t>
      </w:r>
    </w:p>
    <w:p w14:paraId="79F6167F">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（三）绿化（含水系）养护</w:t>
      </w:r>
    </w:p>
    <w:p w14:paraId="63D2748B">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1、服务要求</w:t>
      </w:r>
    </w:p>
    <w:p w14:paraId="58499DB6">
      <w:pPr>
        <w:pStyle w:val="2"/>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工作时间：7:00-17:00</w:t>
      </w:r>
    </w:p>
    <w:p w14:paraId="4BC46FC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学校树木、花草、色块、水系等的日常养护和管理，学校绿地的养护管理、校门口花坛布置、室内摆花和会议摆花等。做到绿地整洁，地面卫生，无垃圾杂物，无堆物堆料、搭棚、侵占等现象；枯枝、落叶及时清扫干净；设施基本完好，无明显人为损坏，对违法行为能及时发现和处理；绿化生产垃圾能及时清运。</w:t>
      </w:r>
    </w:p>
    <w:p w14:paraId="1EF553D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1）草坪。夏季高温时做好草坪防晒降温工作，保持常年翠绿，无杂草、无干枯坏死和病虫侵害。</w:t>
      </w:r>
    </w:p>
    <w:p w14:paraId="1F80EF3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2）树木和色块。植株修剪及时，做到枝叶紧密、圆整，无脱节、无枯枝。及时防治、灭治病虫害，主要病虫害发生率低于5%，无倾斜、缺枝、空挡。</w:t>
      </w:r>
    </w:p>
    <w:p w14:paraId="1D2F64E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3）花坛和花景。及时清除枯萎的花蒂、黄叶、杂草、垃圾，做好病虫害防治。花坛和花景做到造型新颖、色彩鲜艳、植物长势好。</w:t>
      </w:r>
    </w:p>
    <w:p w14:paraId="3830E9DD">
      <w:pPr>
        <w:pageBreakBefore w:val="0"/>
        <w:widowControl w:val="0"/>
        <w:kinsoku/>
        <w:wordWrap/>
        <w:overflowPunct/>
        <w:topLinePunct w:val="0"/>
        <w:autoSpaceDE/>
        <w:autoSpaceDN/>
        <w:bidi w:val="0"/>
        <w:spacing w:line="360" w:lineRule="auto"/>
        <w:ind w:firstLine="444" w:firstLineChars="1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4）水系养护。所有水生植物不出现枯枝死杈、残花败株、病虫危害等现象。要保持池内整洁无杂物垃圾，维护好水系内的自然生态平衡。</w:t>
      </w:r>
    </w:p>
    <w:p w14:paraId="4A549EF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5）学校的门庭花草摆放、大门校标造型花坛须保持常年鲜艳，重大节日花盆摆放应体现节日气氛，美观大气（转塘校区，大门口花盆摆放每年不超过六次，转塘校区大门口花盆摆放不超过四次）。要求</w:t>
      </w:r>
      <w:r>
        <w:rPr>
          <w:rFonts w:hint="eastAsia" w:ascii="宋体" w:hAnsi="宋体" w:eastAsia="宋体" w:cs="宋体"/>
          <w:bCs/>
          <w:color w:val="auto"/>
          <w:sz w:val="24"/>
          <w:szCs w:val="24"/>
          <w:highlight w:val="none"/>
        </w:rPr>
        <w:t>花盆摆放（转塘校区：</w:t>
      </w:r>
      <w:r>
        <w:rPr>
          <w:rFonts w:hint="eastAsia" w:ascii="宋体" w:hAnsi="宋体" w:eastAsia="宋体" w:cs="宋体"/>
          <w:color w:val="auto"/>
          <w:sz w:val="24"/>
          <w:szCs w:val="24"/>
          <w:highlight w:val="none"/>
        </w:rPr>
        <w:t>每二个月6000盆，全年共36000盆）（解放路校区：每二个月2000盆，全年共12000盆）。（转塘校区，大门口花盆摆放每年不超过六次，转塘校区大门口花盆摆放不超过四次）</w:t>
      </w:r>
    </w:p>
    <w:p w14:paraId="6D0957B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6）满足有关会议摆花的要求。</w:t>
      </w:r>
    </w:p>
    <w:p w14:paraId="5EC5F14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教学楼走廊和部分办公室、会议室日常观赏植物的摆放和养护。学校目前有各类教师办公室60余间，要求每间办公室摆放大型绿色观赏植物不少于2盆。盆花摆放以观叶、观花、观果及盆景类植物，要求株形美观，适于室内摆放，具有较高的观赏价值，造型较好，株高不小于1.2m，无病虫害植株。</w:t>
      </w:r>
    </w:p>
    <w:p w14:paraId="2CA6D56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学生阅览大厅、心理辅导室、GH楼间空地日常观赏植物的摆放和养护。要求学生阅览大厅不少于56盆；心理辅导室不少于10盆；GH楼空地要求室外大型观赏植物不少于20盆；校园内中庭广场花草摆放由投标单位提供方案，要求室外大型观赏植物不少于100盆，费用含入投标价中。</w:t>
      </w:r>
    </w:p>
    <w:p w14:paraId="5F2FBFB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9）当发生台风、暴雨等灾害性天气时，应有相应的应急预案并及时采取应急措施，保证树木不倒伏并保证师生安全。</w:t>
      </w:r>
    </w:p>
    <w:p w14:paraId="4115157A">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以上花草、观赏植物摆放费用均计入投标</w:t>
      </w:r>
      <w:r>
        <w:rPr>
          <w:rFonts w:hint="eastAsia" w:ascii="宋体" w:hAnsi="宋体" w:cs="宋体"/>
          <w:b/>
          <w:color w:val="auto"/>
          <w:sz w:val="24"/>
          <w:szCs w:val="24"/>
          <w:highlight w:val="none"/>
          <w:lang w:val="en-US" w:eastAsia="zh-CN"/>
        </w:rPr>
        <w:t>报</w:t>
      </w:r>
      <w:r>
        <w:rPr>
          <w:rFonts w:hint="eastAsia" w:ascii="宋体" w:hAnsi="宋体" w:eastAsia="宋体" w:cs="宋体"/>
          <w:b/>
          <w:color w:val="auto"/>
          <w:sz w:val="24"/>
          <w:szCs w:val="24"/>
          <w:highlight w:val="none"/>
        </w:rPr>
        <w:t>价。项目组应配备</w:t>
      </w:r>
      <w:r>
        <w:rPr>
          <w:rFonts w:hint="eastAsia" w:ascii="宋体" w:hAnsi="宋体" w:eastAsia="宋体" w:cs="宋体"/>
          <w:b/>
          <w:bCs/>
          <w:color w:val="auto"/>
          <w:sz w:val="24"/>
          <w:szCs w:val="24"/>
          <w:highlight w:val="none"/>
        </w:rPr>
        <w:t>专业绿化养护人员：</w:t>
      </w:r>
      <w:r>
        <w:rPr>
          <w:rFonts w:hint="eastAsia" w:ascii="宋体" w:hAnsi="宋体" w:eastAsia="宋体" w:cs="宋体"/>
          <w:b/>
          <w:color w:val="auto"/>
          <w:sz w:val="24"/>
          <w:szCs w:val="24"/>
          <w:highlight w:val="none"/>
        </w:rPr>
        <w:t>转塘校区</w:t>
      </w:r>
      <w:r>
        <w:rPr>
          <w:rFonts w:hint="eastAsia" w:ascii="宋体" w:hAnsi="宋体" w:eastAsia="宋体" w:cs="宋体"/>
          <w:b/>
          <w:bCs/>
          <w:color w:val="auto"/>
          <w:sz w:val="24"/>
          <w:szCs w:val="24"/>
          <w:highlight w:val="none"/>
        </w:rPr>
        <w:t>驻场服务作业人员</w:t>
      </w:r>
      <w:r>
        <w:rPr>
          <w:rFonts w:hint="eastAsia" w:ascii="宋体" w:hAnsi="宋体" w:eastAsia="宋体" w:cs="宋体"/>
          <w:b/>
          <w:color w:val="auto"/>
          <w:sz w:val="24"/>
          <w:szCs w:val="24"/>
          <w:highlight w:val="none"/>
        </w:rPr>
        <w:t>至少2名、解放路校区</w:t>
      </w:r>
      <w:r>
        <w:rPr>
          <w:rFonts w:hint="eastAsia" w:ascii="宋体" w:hAnsi="宋体" w:eastAsia="宋体" w:cs="宋体"/>
          <w:b/>
          <w:bCs/>
          <w:color w:val="auto"/>
          <w:sz w:val="24"/>
          <w:szCs w:val="24"/>
          <w:highlight w:val="none"/>
        </w:rPr>
        <w:t>驻场服务作业人员</w:t>
      </w:r>
      <w:r>
        <w:rPr>
          <w:rFonts w:hint="eastAsia" w:ascii="宋体" w:hAnsi="宋体" w:eastAsia="宋体" w:cs="宋体"/>
          <w:b/>
          <w:color w:val="auto"/>
          <w:sz w:val="24"/>
          <w:szCs w:val="24"/>
          <w:highlight w:val="none"/>
        </w:rPr>
        <w:t>至少</w:t>
      </w:r>
      <w:r>
        <w:rPr>
          <w:rFonts w:hint="eastAsia" w:ascii="宋体" w:hAnsi="宋体" w:eastAsia="宋体" w:cs="宋体"/>
          <w:b/>
          <w:bCs/>
          <w:color w:val="auto"/>
          <w:sz w:val="24"/>
          <w:szCs w:val="24"/>
          <w:highlight w:val="none"/>
        </w:rPr>
        <w:t>1名，负责校区服务范围内的绿化养护工作，服务期内中标单位应根据校方需求随时增派养护作业人员，合同价不予调整；每月至少派遣一名园艺师驻场指导作业人员的工作不少于2次</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若物业公司不具备专业绿化养护能力的，则</w:t>
      </w:r>
      <w:r>
        <w:rPr>
          <w:rFonts w:hint="eastAsia" w:ascii="宋体" w:hAnsi="宋体" w:cs="宋体"/>
          <w:b/>
          <w:color w:val="auto"/>
          <w:sz w:val="24"/>
          <w:szCs w:val="24"/>
          <w:highlight w:val="none"/>
          <w:lang w:val="en-US" w:eastAsia="zh-CN"/>
        </w:rPr>
        <w:t>需委托专业人员进行养护</w:t>
      </w:r>
      <w:r>
        <w:rPr>
          <w:rFonts w:hint="eastAsia" w:ascii="宋体" w:hAnsi="宋体" w:eastAsia="宋体" w:cs="宋体"/>
          <w:b/>
          <w:color w:val="auto"/>
          <w:sz w:val="24"/>
          <w:szCs w:val="24"/>
          <w:highlight w:val="none"/>
        </w:rPr>
        <w:t>。</w:t>
      </w:r>
    </w:p>
    <w:p w14:paraId="1636247B">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（四）安保和收发服务</w:t>
      </w:r>
    </w:p>
    <w:p w14:paraId="2EB63050">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1、人员要求</w:t>
      </w:r>
    </w:p>
    <w:p w14:paraId="27078CF3">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kern w:val="0"/>
          <w:sz w:val="24"/>
          <w:szCs w:val="24"/>
          <w:highlight w:val="none"/>
          <w:lang w:eastAsia="zh-CN" w:bidi="ar"/>
        </w:rPr>
      </w:pPr>
      <w:r>
        <w:rPr>
          <w:rFonts w:hint="eastAsia" w:ascii="宋体" w:hAnsi="宋体" w:eastAsia="宋体" w:cs="宋体"/>
          <w:b w:val="0"/>
          <w:bCs w:val="0"/>
          <w:color w:val="auto"/>
          <w:sz w:val="24"/>
          <w:szCs w:val="24"/>
          <w:highlight w:val="none"/>
        </w:rPr>
        <w:t>两校区：保安队长</w:t>
      </w:r>
      <w:r>
        <w:rPr>
          <w:rFonts w:hint="eastAsia" w:ascii="宋体" w:hAnsi="宋体" w:eastAsia="宋体" w:cs="宋体"/>
          <w:b w:val="0"/>
          <w:bCs w:val="0"/>
          <w:color w:val="auto"/>
          <w:sz w:val="24"/>
          <w:szCs w:val="24"/>
          <w:highlight w:val="none"/>
          <w:lang w:val="en-US" w:eastAsia="zh-CN"/>
        </w:rPr>
        <w:t>各</w:t>
      </w:r>
      <w:r>
        <w:rPr>
          <w:rFonts w:hint="eastAsia" w:ascii="宋体" w:hAnsi="宋体" w:eastAsia="宋体" w:cs="宋体"/>
          <w:b w:val="0"/>
          <w:bCs w:val="0"/>
          <w:color w:val="auto"/>
          <w:sz w:val="24"/>
          <w:szCs w:val="24"/>
          <w:highlight w:val="none"/>
        </w:rPr>
        <w:t>1名；</w:t>
      </w:r>
      <w:r>
        <w:rPr>
          <w:rFonts w:hint="eastAsia" w:ascii="宋体" w:hAnsi="宋体" w:eastAsia="宋体" w:cs="宋体"/>
          <w:color w:val="auto"/>
          <w:kern w:val="0"/>
          <w:sz w:val="24"/>
          <w:szCs w:val="24"/>
          <w:highlight w:val="none"/>
          <w:lang w:bidi="ar"/>
        </w:rPr>
        <w:t>3年以上相关工作经验，专业基础扎实，专业技能较熟练。大专及以上学历，有从事安全管理岗位的工作经验，45周岁以下</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持有消防管理相关证书</w:t>
      </w:r>
      <w:r>
        <w:rPr>
          <w:rFonts w:hint="eastAsia" w:ascii="宋体" w:hAnsi="宋体" w:cs="宋体"/>
          <w:color w:val="auto"/>
          <w:kern w:val="0"/>
          <w:sz w:val="24"/>
          <w:szCs w:val="24"/>
          <w:highlight w:val="none"/>
          <w:lang w:eastAsia="zh-CN" w:bidi="ar"/>
        </w:rPr>
        <w:t>；</w:t>
      </w:r>
    </w:p>
    <w:p w14:paraId="1B44577F">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宋体" w:hAnsi="宋体" w:cs="宋体"/>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rPr>
        <w:t>转塘校区：保安人员不少于</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人；</w:t>
      </w:r>
      <w:r>
        <w:rPr>
          <w:rFonts w:hint="eastAsia" w:ascii="宋体" w:hAnsi="宋体" w:eastAsia="宋体" w:cs="宋体"/>
          <w:color w:val="auto"/>
          <w:kern w:val="0"/>
          <w:sz w:val="24"/>
          <w:szCs w:val="24"/>
          <w:highlight w:val="none"/>
          <w:lang w:bidi="ar"/>
        </w:rPr>
        <w:t>年龄不超过</w:t>
      </w:r>
      <w:r>
        <w:rPr>
          <w:rFonts w:hint="eastAsia" w:ascii="宋体" w:hAnsi="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周岁，身体健康，身高1.70m及以上</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体型匀称，身体素质好，</w:t>
      </w:r>
      <w:r>
        <w:rPr>
          <w:rFonts w:hint="eastAsia" w:ascii="宋体" w:hAnsi="宋体" w:eastAsia="宋体" w:cs="宋体"/>
          <w:color w:val="auto"/>
          <w:kern w:val="0"/>
          <w:sz w:val="24"/>
          <w:szCs w:val="24"/>
          <w:highlight w:val="none"/>
          <w:lang w:bidi="ar"/>
        </w:rPr>
        <w:t>形象气质好</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初中及以上学历，持相关岗位上岗证书</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能吃苦耐劳，能适应倒班运转。</w:t>
      </w:r>
      <w:r>
        <w:rPr>
          <w:rFonts w:hint="eastAsia" w:ascii="宋体" w:hAnsi="宋体" w:cs="宋体"/>
          <w:color w:val="auto"/>
          <w:kern w:val="0"/>
          <w:sz w:val="24"/>
          <w:szCs w:val="24"/>
          <w:highlight w:val="none"/>
          <w:lang w:val="en-US" w:eastAsia="zh-CN" w:bidi="ar"/>
        </w:rPr>
        <w:t>其中</w:t>
      </w:r>
      <w:r>
        <w:rPr>
          <w:rFonts w:hint="eastAsia" w:hAnsi="宋体" w:cs="宋体"/>
          <w:snapToGrid/>
          <w:color w:val="auto"/>
          <w:sz w:val="24"/>
          <w:szCs w:val="24"/>
          <w:highlight w:val="none"/>
          <w:lang w:val="en-US" w:eastAsia="zh-CN"/>
        </w:rPr>
        <w:t>持有消防管理证书</w:t>
      </w:r>
      <w:r>
        <w:rPr>
          <w:rFonts w:hint="eastAsia" w:ascii="宋体" w:hAnsi="宋体" w:cs="宋体"/>
          <w:color w:val="auto"/>
          <w:kern w:val="0"/>
          <w:sz w:val="24"/>
          <w:szCs w:val="24"/>
          <w:highlight w:val="none"/>
          <w:lang w:val="en-US" w:eastAsia="zh-CN" w:bidi="ar"/>
        </w:rPr>
        <w:t>不得少于2人，持有消控证书不得少于2人（若工程人员或其他人员已经有消控证书可代替）；</w:t>
      </w:r>
    </w:p>
    <w:p w14:paraId="39CE9079">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kern w:val="0"/>
          <w:sz w:val="24"/>
          <w:szCs w:val="24"/>
          <w:highlight w:val="none"/>
          <w:lang w:eastAsia="zh-CN" w:bidi="ar"/>
        </w:rPr>
      </w:pPr>
      <w:r>
        <w:rPr>
          <w:rFonts w:hint="eastAsia" w:ascii="宋体" w:hAnsi="宋体" w:eastAsia="宋体" w:cs="宋体"/>
          <w:b w:val="0"/>
          <w:bCs w:val="0"/>
          <w:color w:val="auto"/>
          <w:sz w:val="24"/>
          <w:szCs w:val="24"/>
          <w:highlight w:val="none"/>
        </w:rPr>
        <w:t>解放路校区：保安人员不少于</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人；</w:t>
      </w:r>
      <w:r>
        <w:rPr>
          <w:rFonts w:hint="eastAsia" w:ascii="宋体" w:hAnsi="宋体" w:eastAsia="宋体" w:cs="宋体"/>
          <w:color w:val="auto"/>
          <w:kern w:val="0"/>
          <w:sz w:val="24"/>
          <w:szCs w:val="24"/>
          <w:highlight w:val="none"/>
          <w:lang w:bidi="ar"/>
        </w:rPr>
        <w:t>年龄不超过</w:t>
      </w:r>
      <w:r>
        <w:rPr>
          <w:rFonts w:hint="eastAsia" w:ascii="宋体" w:hAnsi="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周岁，身体健康，身高1.70m及以上</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体型匀称，身体素质好，</w:t>
      </w:r>
      <w:r>
        <w:rPr>
          <w:rFonts w:hint="eastAsia" w:ascii="宋体" w:hAnsi="宋体" w:eastAsia="宋体" w:cs="宋体"/>
          <w:color w:val="auto"/>
          <w:kern w:val="0"/>
          <w:sz w:val="24"/>
          <w:szCs w:val="24"/>
          <w:highlight w:val="none"/>
          <w:lang w:bidi="ar"/>
        </w:rPr>
        <w:t>形象气质好</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初中及以上学历，持相关岗位上岗证书</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能吃苦耐劳，能适应倒班运转。</w:t>
      </w:r>
      <w:r>
        <w:rPr>
          <w:rFonts w:hint="eastAsia" w:ascii="宋体" w:hAnsi="宋体" w:cs="宋体"/>
          <w:color w:val="auto"/>
          <w:kern w:val="0"/>
          <w:sz w:val="24"/>
          <w:szCs w:val="24"/>
          <w:highlight w:val="none"/>
          <w:lang w:val="en-US" w:eastAsia="zh-CN" w:bidi="ar"/>
        </w:rPr>
        <w:t>其中</w:t>
      </w:r>
      <w:r>
        <w:rPr>
          <w:rFonts w:hint="eastAsia" w:hAnsi="宋体" w:cs="宋体"/>
          <w:snapToGrid/>
          <w:color w:val="auto"/>
          <w:sz w:val="24"/>
          <w:szCs w:val="24"/>
          <w:highlight w:val="none"/>
          <w:lang w:val="en-US" w:eastAsia="zh-CN"/>
        </w:rPr>
        <w:t>持有消防管理证书</w:t>
      </w:r>
      <w:r>
        <w:rPr>
          <w:rFonts w:hint="eastAsia" w:ascii="宋体" w:hAnsi="宋体" w:cs="宋体"/>
          <w:color w:val="auto"/>
          <w:kern w:val="0"/>
          <w:sz w:val="24"/>
          <w:szCs w:val="24"/>
          <w:highlight w:val="none"/>
          <w:lang w:val="en-US" w:eastAsia="zh-CN" w:bidi="ar"/>
        </w:rPr>
        <w:t>不得少于1人</w:t>
      </w:r>
      <w:r>
        <w:rPr>
          <w:rFonts w:hint="eastAsia" w:ascii="宋体" w:hAnsi="宋体" w:cs="宋体"/>
          <w:color w:val="auto"/>
          <w:kern w:val="0"/>
          <w:sz w:val="24"/>
          <w:szCs w:val="24"/>
          <w:highlight w:val="none"/>
          <w:lang w:eastAsia="zh-CN" w:bidi="ar"/>
        </w:rPr>
        <w:t>；</w:t>
      </w:r>
    </w:p>
    <w:p w14:paraId="6C6E463E">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eastAsia="zh-CN" w:bidi="ar"/>
        </w:rPr>
      </w:pPr>
      <w:r>
        <w:rPr>
          <w:rFonts w:hint="eastAsia" w:ascii="宋体" w:hAnsi="宋体" w:cs="宋体"/>
          <w:b w:val="0"/>
          <w:bCs w:val="0"/>
          <w:color w:val="auto"/>
          <w:kern w:val="0"/>
          <w:sz w:val="24"/>
          <w:szCs w:val="24"/>
          <w:highlight w:val="none"/>
          <w:lang w:val="en-US" w:eastAsia="zh-CN" w:bidi="ar"/>
        </w:rPr>
        <w:t>以上岗位</w:t>
      </w:r>
      <w:r>
        <w:rPr>
          <w:rFonts w:hint="eastAsia" w:ascii="宋体" w:hAnsi="宋体" w:eastAsia="宋体" w:cs="宋体"/>
          <w:b w:val="0"/>
          <w:bCs w:val="0"/>
          <w:color w:val="auto"/>
          <w:kern w:val="0"/>
          <w:sz w:val="24"/>
          <w:szCs w:val="24"/>
          <w:highlight w:val="none"/>
          <w:lang w:bidi="ar"/>
        </w:rPr>
        <w:t>特别优秀的员工，经</w:t>
      </w:r>
      <w:r>
        <w:rPr>
          <w:rFonts w:hint="eastAsia" w:ascii="宋体" w:hAnsi="宋体" w:cs="宋体"/>
          <w:b w:val="0"/>
          <w:bCs w:val="0"/>
          <w:color w:val="auto"/>
          <w:kern w:val="0"/>
          <w:sz w:val="24"/>
          <w:szCs w:val="24"/>
          <w:highlight w:val="none"/>
          <w:lang w:val="en-US" w:eastAsia="zh-CN" w:bidi="ar"/>
        </w:rPr>
        <w:t>采购人</w:t>
      </w:r>
      <w:r>
        <w:rPr>
          <w:rFonts w:hint="eastAsia" w:ascii="宋体" w:hAnsi="宋体" w:cs="宋体"/>
          <w:color w:val="auto"/>
          <w:kern w:val="0"/>
          <w:sz w:val="24"/>
          <w:szCs w:val="24"/>
          <w:highlight w:val="none"/>
          <w:lang w:val="en-US" w:eastAsia="zh-CN" w:bidi="ar"/>
        </w:rPr>
        <w:t>书面同意</w:t>
      </w:r>
      <w:r>
        <w:rPr>
          <w:rFonts w:hint="eastAsia" w:ascii="宋体" w:hAnsi="宋体" w:eastAsia="宋体" w:cs="宋体"/>
          <w:b w:val="0"/>
          <w:bCs w:val="0"/>
          <w:color w:val="auto"/>
          <w:kern w:val="0"/>
          <w:sz w:val="24"/>
          <w:szCs w:val="24"/>
          <w:highlight w:val="none"/>
          <w:lang w:bidi="ar"/>
        </w:rPr>
        <w:t>可适当放宽年龄要求</w:t>
      </w:r>
      <w:r>
        <w:rPr>
          <w:rFonts w:hint="eastAsia" w:ascii="宋体" w:hAnsi="宋体" w:cs="宋体"/>
          <w:b w:val="0"/>
          <w:bCs w:val="0"/>
          <w:color w:val="auto"/>
          <w:kern w:val="0"/>
          <w:sz w:val="24"/>
          <w:szCs w:val="24"/>
          <w:highlight w:val="none"/>
          <w:lang w:eastAsia="zh-CN" w:bidi="ar"/>
        </w:rPr>
        <w:t>。</w:t>
      </w:r>
    </w:p>
    <w:p w14:paraId="68EB2028">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熟悉学校的环境，能处理和应对校区公共秩序维护工作，能正确使用各类消防、物防、技防器械和设备，能够熟悉、掌握各类刑事、治安案件和各类灾害事故的应急预案；</w:t>
      </w:r>
    </w:p>
    <w:p w14:paraId="1AE2EDA6">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上岗时佩戴统一标志，按需求穿戴统一制服（精致），装备佩戴规范，仪容仪表规范整齐，当值时坐姿挺直，站岗时不倚不靠、采用跨立站岗。</w:t>
      </w:r>
    </w:p>
    <w:p w14:paraId="175EE7EC">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文明执勤，训练有素，言语规范，认真负责；配备对讲装置和其他必备的安全护卫器械。</w:t>
      </w:r>
    </w:p>
    <w:p w14:paraId="1C41DC56">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2、门岗</w:t>
      </w:r>
    </w:p>
    <w:p w14:paraId="1D0C651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1）服务时间：两个出入口24小时值班看守、主入口4小时立岗，立岗期间主入口确保双人执勤。</w:t>
      </w:r>
    </w:p>
    <w:p w14:paraId="5A5A38F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2）交接班：有详细完整的交接班记录。</w:t>
      </w:r>
    </w:p>
    <w:p w14:paraId="07B2B89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3）外来人员：对外来人员询问登记，并通过对讲系统联系相关老师，决定是否放行。</w:t>
      </w:r>
    </w:p>
    <w:p w14:paraId="070EEB8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4）外来车辆：对进出校园的车辆严格控制，确需进入的实施证（卡）管理和登记，引导车辆有序通行、停放。</w:t>
      </w:r>
    </w:p>
    <w:p w14:paraId="492E62B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5）物品进出：实施分类管理，实行进出审验制度，杜绝危险物品进入学校。对大型物件搬出实行确认制度、并进行记录。</w:t>
      </w:r>
    </w:p>
    <w:p w14:paraId="77120F8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6）值班室、出入口清洁：保持值班室、出入口环境整洁、有序、道路畅通。</w:t>
      </w:r>
    </w:p>
    <w:p w14:paraId="3CCD5DB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7）学生来校和放学离校：负责校门周边秩序管理。</w:t>
      </w:r>
    </w:p>
    <w:p w14:paraId="1023DBF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8）收发工作：完成报刊、信件、快件等收发，并负责送到教师办公室，做到及时准确。挂号信件、邮件、快件做到登记、领取手续齐全。</w:t>
      </w:r>
    </w:p>
    <w:p w14:paraId="6E04FA2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9）根据学校需要做好手工打铃工作。</w:t>
      </w:r>
    </w:p>
    <w:p w14:paraId="403C577E">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3、巡逻岗</w:t>
      </w:r>
    </w:p>
    <w:p w14:paraId="3CB08A4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1）服务时间：实行24小时巡逻。对照课表，对每节不在本班上课的教室进行门窗关闭情况检查，发现问题及时纠正并做好相关记录。</w:t>
      </w:r>
    </w:p>
    <w:p w14:paraId="360F2F8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2）校区巡逻：秩序维护人员手持巡更采集器，按指定的时间和路线每二小时巡查一次，重点部位、重点区域每1小时巡逻一次。</w:t>
      </w:r>
    </w:p>
    <w:p w14:paraId="77407F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3）车库巡逻：车辆行驶安全、停放有序、无可见安全隐患。</w:t>
      </w:r>
    </w:p>
    <w:p w14:paraId="6E5142C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4）消防巡查：消防设施完好无损，发现问题及时报告。</w:t>
      </w:r>
    </w:p>
    <w:p w14:paraId="24908E7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5）业主帮助：在遇到师生需要帮助时，主动热情；在遇到师生紧急求助时，五分钟内赶到现场，采取相应措施。</w:t>
      </w:r>
    </w:p>
    <w:p w14:paraId="1B6D448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6）外来人员询问：在校园内遇见外来人员进出询问，并通过对讲系统联系门岗，确定是否正常进入，排除隐患。对可疑人员及时劝离校园。</w:t>
      </w:r>
    </w:p>
    <w:p w14:paraId="1975278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7）应急响应：接到火警、警情后五分钟内到达现场，并报学校与警方，协助采取有关措施。</w:t>
      </w:r>
    </w:p>
    <w:p w14:paraId="61A5ED8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8）系统报警处理：在遇到异常情况时，五分钟内赶到现场，采取相应措施。</w:t>
      </w:r>
    </w:p>
    <w:p w14:paraId="50E99B81">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4、报警中心</w:t>
      </w:r>
    </w:p>
    <w:p w14:paraId="1D7912A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1）服务时间：校区分别设有监控中心和消控室，具备录像监控、消控等技防设施，24小时开通值守，值班人员必须持证上岗，注视各设备所传达的信息。</w:t>
      </w:r>
    </w:p>
    <w:p w14:paraId="51F6A31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2）紧急处理：报警中心接到报警信号后，及时呼叫巡逻岗赶到现场进行处理。</w:t>
      </w:r>
    </w:p>
    <w:p w14:paraId="0A36348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3）其他帮助：接受师生求助的要求，解答相关老师的询问。</w:t>
      </w:r>
    </w:p>
    <w:p w14:paraId="2EE3AFA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急预案和演习：报警中心控制室内悬挂火警、警情应急预案；每年应组织不少于1次的应急预案演习。当发生台风、暴雨等灾害性天气和其他突发事件时，应有相应的应急预案并及时采取应急措施，保证师生安全。</w:t>
      </w:r>
    </w:p>
    <w:p w14:paraId="3988FEB9">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5、车辆管理</w:t>
      </w:r>
    </w:p>
    <w:p w14:paraId="2926161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1）停车场巡查：每天不少于6次巡查，检查车辆门窗关闭情况，车辆外观，有无易燃、易爆及危险物品存放。</w:t>
      </w:r>
    </w:p>
    <w:p w14:paraId="61C056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2）车辆停放管理：机动车按学校指定的区域停放，引导进出，保证停放有序到位道路通畅。外来车辆不进入学校，经同意进校的做到记录准确，完整可追溯。</w:t>
      </w:r>
    </w:p>
    <w:p w14:paraId="1536DAB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3）非机动车按学校指定的地面停放区域停放，引导进出，做到停放有序到位道路通畅；遇有未锁车等异常情况，及时通知车主并做好记录和相关协助工作。</w:t>
      </w:r>
    </w:p>
    <w:p w14:paraId="01C077F8">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6、突发事件处理</w:t>
      </w:r>
    </w:p>
    <w:p w14:paraId="54F3498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1）按照要求制订物业突发事件应急预案，并将预案内容在物业办公室、监控室、机房等处张榜悬挂。在各楼层固定位置悬挂疏散示意图及引路标志，每年组织不少于1次的突发事件应急演习。</w:t>
      </w:r>
    </w:p>
    <w:p w14:paraId="6A08B7B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2）当发生台风、暴雨等灾害性天气及其他突发事件时，应采取以下应急措施：对设备机房、停车场、广告牌、电线杆等露天设施进行检查和加固。</w:t>
      </w:r>
    </w:p>
    <w:p w14:paraId="7926E87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3）各岗位人员必须按规定实行岗位警戒，根据不同突发事件的现场情况进行应变处理，在有关部门到达现场前，确保人身安全，减少财产损失，并全力协助处理相关事宜。</w:t>
      </w:r>
    </w:p>
    <w:p w14:paraId="319352E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4）对待上访人员做到耐心说服，及时报告有关部门予以妥善处置。</w:t>
      </w:r>
    </w:p>
    <w:p w14:paraId="02B922D6">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7、其他</w:t>
      </w:r>
    </w:p>
    <w:p w14:paraId="0EE683D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1）学生来校和放学离校：根据学校的需要，负责校园内和周边秩序管理、车辆管理，保证师生安全。大型活动：根据校方需求，提供力所能及的帮助。</w:t>
      </w:r>
    </w:p>
    <w:p w14:paraId="7966F92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2）在教师办公室和学生宿舍等场所设置安全提醒标识标牌。在楼道内设置楼层标识。</w:t>
      </w:r>
    </w:p>
    <w:p w14:paraId="27F5791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3）校园体育场地开放的登记和管理等工作。</w:t>
      </w:r>
    </w:p>
    <w:p w14:paraId="14660490">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p>
    <w:p w14:paraId="4894E043">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（五）学生宿舍管理</w:t>
      </w:r>
    </w:p>
    <w:p w14:paraId="05571D88">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1、人员要求</w:t>
      </w:r>
    </w:p>
    <w:p w14:paraId="4515300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1）管理人员以中年为主，高中以上学历，身体健康，做到三心——爱心、细心、耐心，注意工作方式，文明管理，不简单粗暴。</w:t>
      </w:r>
      <w:r>
        <w:rPr>
          <w:rFonts w:hint="eastAsia" w:ascii="宋体" w:hAnsi="宋体" w:eastAsia="宋体" w:cs="宋体"/>
          <w:color w:val="auto"/>
          <w:sz w:val="24"/>
          <w:szCs w:val="24"/>
          <w:highlight w:val="none"/>
          <w:lang w:eastAsia="zh-CN"/>
        </w:rPr>
        <w:t>工作时间：保证</w:t>
      </w:r>
      <w:r>
        <w:rPr>
          <w:rFonts w:hint="eastAsia" w:ascii="宋体" w:hAnsi="宋体" w:eastAsia="宋体" w:cs="宋体"/>
          <w:color w:val="auto"/>
          <w:sz w:val="24"/>
          <w:szCs w:val="24"/>
          <w:highlight w:val="none"/>
          <w:lang w:val="en-US" w:eastAsia="zh-CN"/>
        </w:rPr>
        <w:t>24小时有人在岗。</w:t>
      </w:r>
    </w:p>
    <w:p w14:paraId="7FF32F4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2）具有较强的责任心，工作到位，不拖拉、不推诿，认真及时完成各项任务。</w:t>
      </w:r>
    </w:p>
    <w:p w14:paraId="7A0A577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3）严格按照学校的各项规章制度和时间要求进行管理，不自作主张。</w:t>
      </w:r>
    </w:p>
    <w:p w14:paraId="139270B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4）工作有预见性，能够发现不良现象或安全隐患等，并及时制止。工作中能做到团结互助，善于合作。</w:t>
      </w:r>
    </w:p>
    <w:p w14:paraId="1BBF6CB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5）上岗时佩戴统一标志，仪容仪表规范整齐。</w:t>
      </w:r>
    </w:p>
    <w:p w14:paraId="674F030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人员配置</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转塘校区8</w:t>
      </w:r>
      <w:r>
        <w:rPr>
          <w:rFonts w:hint="eastAsia" w:ascii="宋体" w:hAnsi="宋体" w:eastAsia="宋体" w:cs="宋体"/>
          <w:b/>
          <w:color w:val="auto"/>
          <w:sz w:val="24"/>
          <w:szCs w:val="24"/>
          <w:highlight w:val="none"/>
        </w:rPr>
        <w:t>人</w:t>
      </w: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其中1人为宿舍总负责，其余</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人为宿舍楼层管理员</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val="en-US" w:eastAsia="zh-CN" w:bidi="ar"/>
        </w:rPr>
        <w:t>55周岁以下</w:t>
      </w:r>
      <w:r>
        <w:rPr>
          <w:rFonts w:hint="eastAsia" w:ascii="宋体" w:hAnsi="宋体" w:eastAsia="宋体" w:cs="宋体"/>
          <w:color w:val="auto"/>
          <w:kern w:val="0"/>
          <w:sz w:val="24"/>
          <w:szCs w:val="24"/>
          <w:highlight w:val="none"/>
          <w:lang w:bidi="ar"/>
        </w:rPr>
        <w:t>，高中以上学历，身体健康。</w:t>
      </w:r>
      <w:r>
        <w:rPr>
          <w:rFonts w:hint="eastAsia" w:ascii="宋体" w:hAnsi="宋体" w:cs="宋体"/>
          <w:color w:val="auto"/>
          <w:kern w:val="0"/>
          <w:sz w:val="24"/>
          <w:szCs w:val="24"/>
          <w:highlight w:val="none"/>
          <w:lang w:val="en-US" w:eastAsia="zh-CN" w:bidi="ar"/>
        </w:rPr>
        <w:t>优秀员工，采购人管理部门书面同意可放宽年龄。</w:t>
      </w:r>
    </w:p>
    <w:p w14:paraId="7D976F5F">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2、服务要求：</w:t>
      </w:r>
    </w:p>
    <w:p w14:paraId="2E0F69F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1）宿舍管理员</w:t>
      </w:r>
    </w:p>
    <w:p w14:paraId="14EB12B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rPr>
        <w:t>负责宿舍楼公共区域卫生</w:t>
      </w:r>
      <w:r>
        <w:rPr>
          <w:rFonts w:hint="eastAsia" w:ascii="宋体" w:hAnsi="宋体" w:eastAsia="宋体" w:cs="宋体"/>
          <w:b w:val="0"/>
          <w:color w:val="auto"/>
          <w:sz w:val="24"/>
          <w:szCs w:val="24"/>
          <w:highlight w:val="none"/>
          <w:lang w:val="en-US" w:eastAsia="zh-CN"/>
        </w:rPr>
        <w:t>清洁</w:t>
      </w:r>
    </w:p>
    <w:p w14:paraId="744BB9D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学生在校时间进行寝室管理。</w:t>
      </w:r>
    </w:p>
    <w:p w14:paraId="2103DE9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指导住校学生的文明生活，管理住校学生就寝纪律。</w:t>
      </w:r>
    </w:p>
    <w:p w14:paraId="5479480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住校学生就寝、外出、不到等人员的清点和登记。</w:t>
      </w:r>
    </w:p>
    <w:p w14:paraId="5EEDE38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指导与管理学生宿舍的内务和卫生。</w:t>
      </w:r>
    </w:p>
    <w:p w14:paraId="3A7E3CC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负责学生宿舍公共财产的安全。</w:t>
      </w:r>
    </w:p>
    <w:p w14:paraId="7FF7063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负责学生宿舍的保洁和消防安全。</w:t>
      </w:r>
    </w:p>
    <w:p w14:paraId="45376D0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负责学生宿舍的消毒灭害。</w:t>
      </w:r>
    </w:p>
    <w:p w14:paraId="148429E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负责学生宿舍外来人员出入的登记与管理。</w:t>
      </w:r>
    </w:p>
    <w:p w14:paraId="36918AA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lang w:val="en-US" w:eastAsia="zh-CN"/>
        </w:rPr>
        <w:t>交办</w:t>
      </w:r>
      <w:r>
        <w:rPr>
          <w:rFonts w:hint="eastAsia" w:ascii="宋体" w:hAnsi="宋体" w:eastAsia="宋体" w:cs="宋体"/>
          <w:color w:val="auto"/>
          <w:sz w:val="24"/>
          <w:szCs w:val="24"/>
          <w:highlight w:val="none"/>
        </w:rPr>
        <w:t>的其它临时性</w:t>
      </w:r>
      <w:r>
        <w:rPr>
          <w:rFonts w:hint="eastAsia" w:ascii="宋体" w:hAnsi="宋体" w:eastAsia="宋体" w:cs="宋体"/>
          <w:color w:val="auto"/>
          <w:sz w:val="24"/>
          <w:szCs w:val="24"/>
          <w:highlight w:val="none"/>
          <w:lang w:val="en-US" w:eastAsia="zh-CN"/>
        </w:rPr>
        <w:t>任务</w:t>
      </w:r>
      <w:r>
        <w:rPr>
          <w:rFonts w:hint="eastAsia" w:ascii="宋体" w:hAnsi="宋体" w:eastAsia="宋体" w:cs="宋体"/>
          <w:color w:val="auto"/>
          <w:sz w:val="24"/>
          <w:szCs w:val="24"/>
          <w:highlight w:val="none"/>
        </w:rPr>
        <w:t>。</w:t>
      </w:r>
    </w:p>
    <w:p w14:paraId="6584C2B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每周日到周四晚上均需住校，晚间21:20---23:10必须在学生寝室内巡查，进行人数清点、就寝纪律管理。白天必须保证两人值班。</w:t>
      </w:r>
    </w:p>
    <w:p w14:paraId="24F7729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双休日、节假日部分住校学生的管理，必须保证男女宿舍各1人。</w:t>
      </w:r>
    </w:p>
    <w:p w14:paraId="5D34308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2）夜间值班人员</w:t>
      </w:r>
    </w:p>
    <w:p w14:paraId="11FB52B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上班时间：21：00---次日6：00</w:t>
      </w:r>
    </w:p>
    <w:p w14:paraId="18B29A9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21：00—23：30：一楼值班室、门厅管理 </w:t>
      </w:r>
    </w:p>
    <w:p w14:paraId="7B123ED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23：30---次日6：00：巡回检查就寝纪律，每半小时一次</w:t>
      </w:r>
    </w:p>
    <w:p w14:paraId="51DC2F7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3）勤卫人员：</w:t>
      </w:r>
    </w:p>
    <w:p w14:paraId="33D4F61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走廊、楼梯、大厅：每日清扫一次，无明显暴露垃圾、卫生死角。</w:t>
      </w:r>
    </w:p>
    <w:p w14:paraId="2AE3505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楼梯扶手、大门：每天擦拭一次，无积尘、积水。</w:t>
      </w:r>
    </w:p>
    <w:p w14:paraId="5608414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宣传栏、标识：每半月清洗一次，无积灰、污迹、虫网。</w:t>
      </w:r>
    </w:p>
    <w:p w14:paraId="32C9B5C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走廊顶部、大厅顶部：每半月清扫一次，无积灰、污迹、虫网。</w:t>
      </w:r>
    </w:p>
    <w:p w14:paraId="63327C0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宿舍边缘绿化带：每日清扫一次，无明显暴露垃圾、卫生死角。</w:t>
      </w:r>
    </w:p>
    <w:p w14:paraId="5CD282F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公共厕所：每日清扫一次，无异味，无明显暴露垃圾、卫生死角，无堵塞。</w:t>
      </w:r>
    </w:p>
    <w:p w14:paraId="2E0A0124">
      <w:pPr>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auto"/>
          <w:sz w:val="24"/>
          <w:szCs w:val="24"/>
          <w:highlight w:val="none"/>
        </w:rPr>
      </w:pPr>
    </w:p>
    <w:p w14:paraId="0FF1FB27">
      <w:pPr>
        <w:pageBreakBefore w:val="0"/>
        <w:widowControl w:val="0"/>
        <w:kinsoku/>
        <w:wordWrap/>
        <w:overflowPunct/>
        <w:topLinePunct w:val="0"/>
        <w:autoSpaceDE/>
        <w:autoSpaceDN/>
        <w:bidi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（六）其他服务</w:t>
      </w:r>
    </w:p>
    <w:p w14:paraId="2AB6835F">
      <w:pPr>
        <w:pageBreakBefore w:val="0"/>
        <w:widowControl w:val="0"/>
        <w:kinsoku/>
        <w:wordWrap/>
        <w:overflowPunct/>
        <w:topLinePunct w:val="0"/>
        <w:autoSpaceDE/>
        <w:autoSpaceDN/>
        <w:bidi w:val="0"/>
        <w:spacing w:line="360" w:lineRule="auto"/>
        <w:ind w:firstLine="643"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1、转塘校区：</w:t>
      </w:r>
    </w:p>
    <w:p w14:paraId="35F13A2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 xml:space="preserve">文印室工作 </w:t>
      </w:r>
    </w:p>
    <w:p w14:paraId="4B2271BC">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人员配置1人，</w:t>
      </w:r>
    </w:p>
    <w:p w14:paraId="3124687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要求：高中以上学历，懂电脑排版、油印机、复印机等的使用，完成学校文印工作。</w:t>
      </w:r>
    </w:p>
    <w:p w14:paraId="2F825AE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1.试卷、作业等打印</w:t>
      </w:r>
      <w:r>
        <w:rPr>
          <w:rFonts w:hint="eastAsia" w:ascii="宋体" w:hAnsi="宋体" w:cs="宋体"/>
          <w:color w:val="auto"/>
          <w:sz w:val="24"/>
          <w:szCs w:val="24"/>
          <w:highlight w:val="none"/>
          <w:lang w:eastAsia="zh-CN"/>
        </w:rPr>
        <w:t>；</w:t>
      </w:r>
    </w:p>
    <w:p w14:paraId="399B0D9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.打印机油印机维护保养</w:t>
      </w:r>
      <w:r>
        <w:rPr>
          <w:rFonts w:hint="eastAsia" w:ascii="宋体" w:hAnsi="宋体" w:cs="宋体"/>
          <w:color w:val="auto"/>
          <w:sz w:val="24"/>
          <w:szCs w:val="24"/>
          <w:highlight w:val="none"/>
          <w:lang w:eastAsia="zh-CN"/>
        </w:rPr>
        <w:t>；</w:t>
      </w:r>
    </w:p>
    <w:p w14:paraId="2AA001C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.协助老师编辑文案等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1E02A4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交代的其他临时性工作。</w:t>
      </w:r>
    </w:p>
    <w:p w14:paraId="667A136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工作时间：早上</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p w14:paraId="11B5A62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医务室工作</w:t>
      </w:r>
    </w:p>
    <w:p w14:paraId="2E8C442A">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人员配置 </w:t>
      </w:r>
      <w:r>
        <w:rPr>
          <w:rFonts w:hint="eastAsia" w:ascii="宋体" w:hAnsi="宋体" w:cs="宋体"/>
          <w:b/>
          <w:color w:val="auto"/>
          <w:sz w:val="24"/>
          <w:szCs w:val="24"/>
          <w:highlight w:val="none"/>
          <w:lang w:val="en-US" w:eastAsia="zh-CN"/>
        </w:rPr>
        <w:t>转塘校区</w:t>
      </w:r>
      <w:r>
        <w:rPr>
          <w:rFonts w:hint="eastAsia" w:ascii="宋体" w:hAnsi="宋体" w:eastAsia="宋体" w:cs="宋体"/>
          <w:b/>
          <w:color w:val="auto"/>
          <w:sz w:val="24"/>
          <w:szCs w:val="24"/>
          <w:highlight w:val="none"/>
        </w:rPr>
        <w:t>1人</w:t>
      </w:r>
    </w:p>
    <w:p w14:paraId="0CCF4D9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要求：大专以上学历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女性</w:t>
      </w:r>
      <w:r>
        <w:rPr>
          <w:rFonts w:hint="eastAsia" w:ascii="宋体" w:hAnsi="宋体" w:eastAsia="宋体" w:cs="宋体"/>
          <w:color w:val="auto"/>
          <w:sz w:val="24"/>
          <w:szCs w:val="24"/>
          <w:highlight w:val="none"/>
        </w:rPr>
        <w:t>。具有良好的职业道德，品行端正，服从工作安排，热爱医疗卫生事业，有行医资格证。</w:t>
      </w:r>
    </w:p>
    <w:p w14:paraId="231E2C7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工作内容：</w:t>
      </w:r>
    </w:p>
    <w:p w14:paraId="70F6118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1.年度体检，建立学生健康档案，定期更换宣传健康板报</w:t>
      </w:r>
      <w:r>
        <w:rPr>
          <w:rFonts w:hint="eastAsia" w:ascii="宋体" w:hAnsi="宋体" w:cs="宋体"/>
          <w:color w:val="auto"/>
          <w:sz w:val="24"/>
          <w:szCs w:val="24"/>
          <w:highlight w:val="none"/>
          <w:lang w:eastAsia="zh-CN"/>
        </w:rPr>
        <w:t>；</w:t>
      </w:r>
    </w:p>
    <w:p w14:paraId="0C2BE47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2.对学生的常见病和一般外伤治疗</w:t>
      </w:r>
      <w:r>
        <w:rPr>
          <w:rFonts w:hint="eastAsia" w:ascii="宋体" w:hAnsi="宋体" w:cs="宋体"/>
          <w:color w:val="auto"/>
          <w:sz w:val="24"/>
          <w:szCs w:val="24"/>
          <w:highlight w:val="none"/>
          <w:lang w:eastAsia="zh-CN"/>
        </w:rPr>
        <w:t>；</w:t>
      </w:r>
    </w:p>
    <w:p w14:paraId="4E01A14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3.配合学校组织好学生体检工作，建立学生健康档案，根据体检结果，做好六病的防治工作</w:t>
      </w:r>
      <w:r>
        <w:rPr>
          <w:rFonts w:hint="eastAsia" w:ascii="宋体" w:hAnsi="宋体" w:cs="宋体"/>
          <w:color w:val="auto"/>
          <w:sz w:val="24"/>
          <w:szCs w:val="24"/>
          <w:highlight w:val="none"/>
          <w:lang w:eastAsia="zh-CN"/>
        </w:rPr>
        <w:t>；</w:t>
      </w:r>
    </w:p>
    <w:p w14:paraId="2623F34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4.就医登记，复课审批，学生请假</w:t>
      </w:r>
      <w:r>
        <w:rPr>
          <w:rFonts w:hint="eastAsia" w:ascii="宋体" w:hAnsi="宋体" w:cs="宋体"/>
          <w:color w:val="auto"/>
          <w:sz w:val="24"/>
          <w:szCs w:val="24"/>
          <w:highlight w:val="none"/>
          <w:lang w:val="en-US" w:eastAsia="zh-CN"/>
        </w:rPr>
        <w:t>管理</w:t>
      </w:r>
      <w:r>
        <w:rPr>
          <w:rFonts w:hint="eastAsia" w:ascii="宋体" w:hAnsi="宋体" w:cs="宋体"/>
          <w:color w:val="auto"/>
          <w:sz w:val="24"/>
          <w:szCs w:val="24"/>
          <w:highlight w:val="none"/>
          <w:lang w:eastAsia="zh-CN"/>
        </w:rPr>
        <w:t>；</w:t>
      </w:r>
    </w:p>
    <w:p w14:paraId="0D253D1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5.传染病管理，发现传染病及时按规定登记报告，向</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和上级疾病控制中心汇报</w:t>
      </w:r>
      <w:r>
        <w:rPr>
          <w:rFonts w:hint="eastAsia" w:ascii="宋体" w:hAnsi="宋体" w:cs="宋体"/>
          <w:color w:val="auto"/>
          <w:sz w:val="24"/>
          <w:szCs w:val="24"/>
          <w:highlight w:val="none"/>
          <w:lang w:eastAsia="zh-CN"/>
        </w:rPr>
        <w:t>；</w:t>
      </w:r>
    </w:p>
    <w:p w14:paraId="3A3AF4B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6.详细记录门诊日志，根据病情的需要及时与班主任和学生家长联系通报病情</w:t>
      </w:r>
      <w:r>
        <w:rPr>
          <w:rFonts w:hint="eastAsia" w:ascii="宋体" w:hAnsi="宋体" w:cs="宋体"/>
          <w:color w:val="auto"/>
          <w:sz w:val="24"/>
          <w:szCs w:val="24"/>
          <w:highlight w:val="none"/>
          <w:lang w:eastAsia="zh-CN"/>
        </w:rPr>
        <w:t>；</w:t>
      </w:r>
    </w:p>
    <w:p w14:paraId="36A02DA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7.建立消毒制度，使用过的器械负责消毒灭菌与更换，严格执行消毒隔离制度，防止交叉感染和传染蔓延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05CE68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8.完成</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交代的其他任务</w:t>
      </w:r>
      <w:r>
        <w:rPr>
          <w:rFonts w:hint="eastAsia" w:ascii="宋体" w:hAnsi="宋体" w:cs="宋体"/>
          <w:color w:val="auto"/>
          <w:sz w:val="24"/>
          <w:szCs w:val="24"/>
          <w:highlight w:val="none"/>
          <w:lang w:eastAsia="zh-CN"/>
        </w:rPr>
        <w:t>。</w:t>
      </w:r>
    </w:p>
    <w:p w14:paraId="56AF8DC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工作时间：每周有两天值夜班，值夜班第二天休息。其余时间8：00—16：30</w:t>
      </w:r>
    </w:p>
    <w:p w14:paraId="5C58535C">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s="宋体"/>
          <w:b/>
          <w:color w:val="auto"/>
          <w:sz w:val="24"/>
          <w:szCs w:val="24"/>
          <w:highlight w:val="none"/>
          <w:lang w:val="en-US" w:eastAsia="zh-CN"/>
        </w:rPr>
        <w:t>综合管理员1</w:t>
      </w:r>
    </w:p>
    <w:p w14:paraId="7AD034F9">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人员配置1人</w:t>
      </w:r>
    </w:p>
    <w:p w14:paraId="42BC784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r>
        <w:rPr>
          <w:rFonts w:hint="eastAsia" w:ascii="宋体" w:hAnsi="宋体" w:eastAsia="宋体" w:cs="宋体"/>
          <w:color w:val="auto"/>
          <w:kern w:val="0"/>
          <w:sz w:val="24"/>
          <w:szCs w:val="24"/>
          <w:highlight w:val="none"/>
          <w:lang w:bidi="ar"/>
        </w:rPr>
        <w:t>初中以上学历</w:t>
      </w:r>
      <w:r>
        <w:rPr>
          <w:rFonts w:hint="eastAsia" w:ascii="宋体" w:hAnsi="宋体" w:eastAsia="宋体" w:cs="宋体"/>
          <w:color w:val="auto"/>
          <w:sz w:val="24"/>
          <w:szCs w:val="24"/>
          <w:highlight w:val="none"/>
        </w:rPr>
        <w:t>，完成体育器材的整理，安排体育课、及学生体育活动的器材使用。</w:t>
      </w:r>
    </w:p>
    <w:p w14:paraId="11C51F9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p w14:paraId="2489514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1.学校体育器材使用管理及出入库管理</w:t>
      </w:r>
      <w:r>
        <w:rPr>
          <w:rFonts w:hint="eastAsia" w:ascii="宋体" w:hAnsi="宋体" w:cs="宋体"/>
          <w:color w:val="auto"/>
          <w:sz w:val="24"/>
          <w:szCs w:val="24"/>
          <w:highlight w:val="none"/>
          <w:lang w:val="en-US" w:eastAsia="zh-CN"/>
        </w:rPr>
        <w:t>；</w:t>
      </w:r>
    </w:p>
    <w:p w14:paraId="17FDD81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2.做好器材室各类器材日常维护，整理</w:t>
      </w:r>
      <w:r>
        <w:rPr>
          <w:rFonts w:hint="eastAsia" w:ascii="宋体" w:hAnsi="宋体" w:cs="宋体"/>
          <w:color w:val="auto"/>
          <w:sz w:val="24"/>
          <w:szCs w:val="24"/>
          <w:highlight w:val="none"/>
          <w:lang w:val="en-US" w:eastAsia="zh-CN"/>
        </w:rPr>
        <w:t>；</w:t>
      </w:r>
    </w:p>
    <w:p w14:paraId="16D0D38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3.做好体育场地的巡视对学生遗忘器材的收集、整理；</w:t>
      </w:r>
    </w:p>
    <w:p w14:paraId="02C2AF8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兼学校非固定资产物资出入库管理工作；</w:t>
      </w:r>
    </w:p>
    <w:p w14:paraId="4F985A5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5.完成学校交代的其他任务</w:t>
      </w:r>
      <w:r>
        <w:rPr>
          <w:rFonts w:hint="eastAsia" w:ascii="宋体" w:hAnsi="宋体" w:cs="宋体"/>
          <w:color w:val="auto"/>
          <w:sz w:val="24"/>
          <w:szCs w:val="24"/>
          <w:highlight w:val="none"/>
          <w:lang w:val="en-US" w:eastAsia="zh-CN"/>
        </w:rPr>
        <w:t>。</w:t>
      </w:r>
    </w:p>
    <w:p w14:paraId="45BD170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w:t>
      </w:r>
      <w:r>
        <w:rPr>
          <w:rFonts w:hint="eastAsia" w:ascii="宋体" w:hAnsi="宋体" w:eastAsia="宋体" w:cs="宋体"/>
          <w:color w:val="auto"/>
          <w:sz w:val="24"/>
          <w:szCs w:val="24"/>
          <w:highlight w:val="none"/>
          <w:lang w:val="en-US" w:eastAsia="zh-CN"/>
        </w:rPr>
        <w:t>8:30</w:t>
      </w:r>
      <w:r>
        <w:rPr>
          <w:rFonts w:hint="eastAsia" w:ascii="宋体" w:hAnsi="宋体" w:eastAsia="宋体" w:cs="宋体"/>
          <w:color w:val="auto"/>
          <w:sz w:val="24"/>
          <w:szCs w:val="24"/>
          <w:highlight w:val="none"/>
        </w:rPr>
        <w:t>—17：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9E9EAF2">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b/>
          <w:color w:val="auto"/>
          <w:sz w:val="24"/>
          <w:szCs w:val="24"/>
          <w:highlight w:val="none"/>
          <w:lang w:val="en-US" w:eastAsia="zh-CN"/>
        </w:rPr>
        <w:t>综合管理员3</w:t>
      </w:r>
    </w:p>
    <w:p w14:paraId="4E1B679F">
      <w:pPr>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人员配置</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人</w:t>
      </w:r>
    </w:p>
    <w:p w14:paraId="38F874D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要求：男性，具大客车驾驶资格（A照），五年以上大客车驾龄，服务态度好。</w:t>
      </w:r>
    </w:p>
    <w:p w14:paraId="371BB63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工作内容：</w:t>
      </w:r>
    </w:p>
    <w:p w14:paraId="013AD70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1.驾驶学校大巴车，完成教师通勤接送工作；</w:t>
      </w:r>
    </w:p>
    <w:p w14:paraId="7DA170B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2.一般性公务用车驾驶任务；</w:t>
      </w:r>
    </w:p>
    <w:p w14:paraId="7764630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3.周末、节假日、寒暑假等时段，教育教学用车的驾驶任务；</w:t>
      </w:r>
    </w:p>
    <w:p w14:paraId="431C71E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4.车辆清洁、维护和保养工作；</w:t>
      </w:r>
    </w:p>
    <w:p w14:paraId="5368F37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5.其他临时性工作。</w:t>
      </w:r>
    </w:p>
    <w:p w14:paraId="1DC331C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工作时间：早6: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0解放路校区（解放路50号）发车来校，下午16:20转塘校区发车返城。其余白天时间须在校待命。</w:t>
      </w:r>
    </w:p>
    <w:p w14:paraId="06A864AF">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b/>
          <w:color w:val="auto"/>
          <w:sz w:val="24"/>
          <w:szCs w:val="24"/>
          <w:highlight w:val="none"/>
          <w:lang w:val="en-US" w:eastAsia="zh-CN"/>
        </w:rPr>
        <w:t>综合管理员4</w:t>
      </w:r>
    </w:p>
    <w:p w14:paraId="6CE7FFB7">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人员配置1人</w:t>
      </w:r>
    </w:p>
    <w:p w14:paraId="2789F7A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要求：形象气质好，普通话标准流利，语言表达能力强，了解基本的接待礼仪工作内容，工作积极主动，责任心强，大专以上学历，完成学校对外交流各种会议接待服务性工作。</w:t>
      </w:r>
    </w:p>
    <w:p w14:paraId="1C7B95B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工作内容：</w:t>
      </w:r>
    </w:p>
    <w:p w14:paraId="70E1A9A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1.各类会务准备与接待工作；</w:t>
      </w:r>
    </w:p>
    <w:p w14:paraId="444868A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2.一般性资料的打（复）印、收集与分发；</w:t>
      </w:r>
    </w:p>
    <w:p w14:paraId="02EE050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3.一般性数据统计；</w:t>
      </w:r>
    </w:p>
    <w:p w14:paraId="153A478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4.办公室物品的登记与管理；</w:t>
      </w:r>
    </w:p>
    <w:p w14:paraId="47C2CE9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5.其他临时性工作。</w:t>
      </w:r>
    </w:p>
    <w:p w14:paraId="281752D7">
      <w:pPr>
        <w:pageBreakBefore w:val="0"/>
        <w:widowControl w:val="0"/>
        <w:kinsoku/>
        <w:wordWrap/>
        <w:overflowPunct/>
        <w:topLinePunct w:val="0"/>
        <w:autoSpaceDE/>
        <w:autoSpaceDN/>
        <w:bidi w:val="0"/>
        <w:spacing w:line="360" w:lineRule="auto"/>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rPr>
        <w:t>、解放路校区：</w:t>
      </w:r>
    </w:p>
    <w:p w14:paraId="05BCC91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综合管理员2</w:t>
      </w:r>
    </w:p>
    <w:p w14:paraId="23D0B9DE">
      <w:pPr>
        <w:ind w:firstLine="482" w:firstLineChars="200"/>
        <w:rPr>
          <w:rFonts w:hint="default"/>
          <w:color w:val="auto"/>
          <w:highlight w:val="none"/>
          <w:lang w:val="en-US" w:eastAsia="zh-CN"/>
        </w:rPr>
      </w:pPr>
      <w:r>
        <w:rPr>
          <w:rFonts w:hint="eastAsia" w:ascii="宋体" w:hAnsi="宋体" w:eastAsia="宋体" w:cs="宋体"/>
          <w:b/>
          <w:color w:val="auto"/>
          <w:sz w:val="24"/>
          <w:szCs w:val="24"/>
          <w:highlight w:val="none"/>
        </w:rPr>
        <w:t>人员配置1人</w:t>
      </w:r>
    </w:p>
    <w:p w14:paraId="1DCD47D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以上学历，工作认真负责；熟练使用电脑，完成学校学生处事务性工作；</w:t>
      </w:r>
    </w:p>
    <w:p w14:paraId="6E71ACC6">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校产保管服务要求：</w:t>
      </w:r>
    </w:p>
    <w:p w14:paraId="2878919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1、补办校园卡；</w:t>
      </w:r>
    </w:p>
    <w:p w14:paraId="55C53C2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物品</w:t>
      </w:r>
      <w:r>
        <w:rPr>
          <w:rFonts w:hint="eastAsia" w:ascii="宋体" w:hAnsi="宋体" w:eastAsia="宋体" w:cs="宋体"/>
          <w:color w:val="auto"/>
          <w:sz w:val="24"/>
          <w:szCs w:val="24"/>
          <w:highlight w:val="none"/>
        </w:rPr>
        <w:t>出入库登记；</w:t>
      </w:r>
    </w:p>
    <w:p w14:paraId="5D66EA73">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学生处工作要求</w:t>
      </w:r>
      <w:r>
        <w:rPr>
          <w:rFonts w:hint="eastAsia" w:ascii="宋体" w:hAnsi="宋体" w:eastAsia="宋体" w:cs="宋体"/>
          <w:b/>
          <w:bCs/>
          <w:color w:val="auto"/>
          <w:sz w:val="24"/>
          <w:szCs w:val="24"/>
          <w:highlight w:val="none"/>
          <w:lang w:eastAsia="zh-CN"/>
        </w:rPr>
        <w:t>：</w:t>
      </w:r>
    </w:p>
    <w:p w14:paraId="4B29ACF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1、教室卫生检查</w:t>
      </w:r>
    </w:p>
    <w:p w14:paraId="2C8C9F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2、各类班级量化评分整理，打印并公布；</w:t>
      </w:r>
    </w:p>
    <w:p w14:paraId="20AF5DD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、协助学生处的其他临时性工作</w:t>
      </w:r>
      <w:r>
        <w:rPr>
          <w:rFonts w:hint="eastAsia" w:ascii="宋体" w:hAnsi="宋体" w:cs="宋体"/>
          <w:color w:val="auto"/>
          <w:sz w:val="24"/>
          <w:szCs w:val="24"/>
          <w:highlight w:val="none"/>
          <w:lang w:eastAsia="zh-CN"/>
        </w:rPr>
        <w:t>。</w:t>
      </w:r>
    </w:p>
    <w:p w14:paraId="01DBD5D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p w14:paraId="295560E9">
      <w:pPr>
        <w:pageBreakBefore w:val="0"/>
        <w:widowControl w:val="0"/>
        <w:numPr>
          <w:ilvl w:val="0"/>
          <w:numId w:val="1"/>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文印室</w:t>
      </w:r>
      <w:r>
        <w:rPr>
          <w:rFonts w:hint="eastAsia" w:ascii="宋体" w:hAnsi="宋体" w:eastAsia="宋体" w:cs="宋体"/>
          <w:color w:val="auto"/>
          <w:sz w:val="24"/>
          <w:szCs w:val="24"/>
          <w:highlight w:val="none"/>
        </w:rPr>
        <w:t>：</w:t>
      </w:r>
    </w:p>
    <w:p w14:paraId="0463AAE0">
      <w:pPr>
        <w:ind w:firstLine="482" w:firstLineChars="200"/>
        <w:rPr>
          <w:rFonts w:hint="eastAsia"/>
          <w:color w:val="auto"/>
          <w:highlight w:val="none"/>
        </w:rPr>
      </w:pPr>
      <w:r>
        <w:rPr>
          <w:rFonts w:hint="eastAsia" w:ascii="宋体" w:hAnsi="宋体" w:eastAsia="宋体" w:cs="宋体"/>
          <w:b/>
          <w:color w:val="auto"/>
          <w:sz w:val="24"/>
          <w:szCs w:val="24"/>
          <w:highlight w:val="none"/>
        </w:rPr>
        <w:t>人员配置1人</w:t>
      </w:r>
    </w:p>
    <w:p w14:paraId="5577A28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要求：高中</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以上学历，熟练使用电脑，完成学校学生处事务性工作，懂电脑排版、油印机、复印机等的使用，完成学校文印工作。</w:t>
      </w:r>
    </w:p>
    <w:p w14:paraId="4D775861">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工作内容：</w:t>
      </w:r>
    </w:p>
    <w:p w14:paraId="2E3E37F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1.试卷、作业等打印</w:t>
      </w:r>
      <w:r>
        <w:rPr>
          <w:rFonts w:hint="eastAsia" w:ascii="宋体" w:hAnsi="宋体" w:eastAsia="宋体" w:cs="宋体"/>
          <w:color w:val="auto"/>
          <w:sz w:val="24"/>
          <w:szCs w:val="24"/>
          <w:highlight w:val="none"/>
          <w:lang w:eastAsia="zh-CN"/>
        </w:rPr>
        <w:t>；</w:t>
      </w:r>
    </w:p>
    <w:p w14:paraId="1BC9A52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.打印机油印机维护保养.</w:t>
      </w:r>
      <w:r>
        <w:rPr>
          <w:rFonts w:hint="eastAsia" w:ascii="宋体" w:hAnsi="宋体" w:eastAsia="宋体" w:cs="宋体"/>
          <w:color w:val="auto"/>
          <w:sz w:val="24"/>
          <w:szCs w:val="24"/>
          <w:highlight w:val="none"/>
          <w:lang w:eastAsia="zh-CN"/>
        </w:rPr>
        <w:t>；</w:t>
      </w:r>
    </w:p>
    <w:p w14:paraId="0018CFF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.协助老师编辑文案等</w:t>
      </w:r>
      <w:r>
        <w:rPr>
          <w:rFonts w:hint="eastAsia" w:ascii="宋体" w:hAnsi="宋体" w:eastAsia="宋体" w:cs="宋体"/>
          <w:color w:val="auto"/>
          <w:sz w:val="24"/>
          <w:szCs w:val="24"/>
          <w:highlight w:val="none"/>
          <w:lang w:eastAsia="zh-CN"/>
        </w:rPr>
        <w:t>；</w:t>
      </w:r>
    </w:p>
    <w:p w14:paraId="2EF6654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交代的其他临时性工作。</w:t>
      </w:r>
    </w:p>
    <w:p w14:paraId="5F9A2E3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p w14:paraId="59628CA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p>
    <w:p w14:paraId="34DC07BB">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w:t>
      </w:r>
      <w:r>
        <w:rPr>
          <w:rFonts w:hint="eastAsia" w:ascii="宋体" w:hAnsi="宋体" w:cs="宋体"/>
          <w:b w:val="0"/>
          <w:color w:val="auto"/>
          <w:sz w:val="24"/>
          <w:szCs w:val="24"/>
          <w:highlight w:val="none"/>
          <w:lang w:val="en-US" w:eastAsia="zh-CN"/>
        </w:rPr>
        <w:t>管理员1</w:t>
      </w:r>
    </w:p>
    <w:p w14:paraId="351C1A26">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人员配置1人</w:t>
      </w:r>
    </w:p>
    <w:p w14:paraId="7B4023B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r>
        <w:rPr>
          <w:rFonts w:hint="eastAsia" w:ascii="宋体" w:hAnsi="宋体" w:eastAsia="宋体" w:cs="宋体"/>
          <w:color w:val="auto"/>
          <w:kern w:val="0"/>
          <w:sz w:val="24"/>
          <w:szCs w:val="24"/>
          <w:highlight w:val="none"/>
          <w:lang w:bidi="ar"/>
        </w:rPr>
        <w:t>初中以上学历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遵纪守法，品行端正，稳重踏实，工作认真，责任心强，服务态度好，能服从学校工作安排，任劳任怨。</w:t>
      </w:r>
    </w:p>
    <w:p w14:paraId="31B4E5C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p w14:paraId="5CE77CB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学校体育器材和美术器材教学使用管理及出入库管理</w:t>
      </w:r>
      <w:r>
        <w:rPr>
          <w:rFonts w:hint="eastAsia" w:ascii="宋体" w:hAnsi="宋体" w:cs="宋体"/>
          <w:color w:val="auto"/>
          <w:sz w:val="24"/>
          <w:szCs w:val="24"/>
          <w:highlight w:val="none"/>
          <w:lang w:eastAsia="zh-CN"/>
        </w:rPr>
        <w:t>；</w:t>
      </w:r>
    </w:p>
    <w:p w14:paraId="2B3A1899">
      <w:pPr>
        <w:pageBreakBefore w:val="0"/>
        <w:widowControl w:val="0"/>
        <w:tabs>
          <w:tab w:val="left" w:pos="432"/>
        </w:tabs>
        <w:kinsoku/>
        <w:wordWrap/>
        <w:overflowPunct/>
        <w:topLinePunct w:val="0"/>
        <w:autoSpaceDE/>
        <w:autoSpaceDN/>
        <w:bidi w:val="0"/>
        <w:spacing w:line="360" w:lineRule="auto"/>
        <w:ind w:left="433" w:leftChars="202" w:hanging="9" w:hangingChars="4"/>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lang w:val="en-US"/>
        </w:rPr>
        <w:t>各类器材日常维护，整理</w:t>
      </w:r>
      <w:r>
        <w:rPr>
          <w:rFonts w:hint="eastAsia" w:ascii="宋体" w:hAnsi="宋体" w:cs="宋体"/>
          <w:b w:val="0"/>
          <w:color w:val="auto"/>
          <w:sz w:val="24"/>
          <w:szCs w:val="24"/>
          <w:highlight w:val="none"/>
          <w:lang w:val="en-US" w:eastAsia="zh-CN"/>
        </w:rPr>
        <w:t>；</w:t>
      </w:r>
    </w:p>
    <w:p w14:paraId="4C72FDB7">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完成部门</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交代的其他任务</w:t>
      </w:r>
      <w:r>
        <w:rPr>
          <w:rFonts w:hint="eastAsia" w:ascii="宋体" w:hAnsi="宋体" w:cs="宋体"/>
          <w:color w:val="auto"/>
          <w:sz w:val="24"/>
          <w:szCs w:val="24"/>
          <w:highlight w:val="none"/>
          <w:lang w:eastAsia="zh-CN"/>
        </w:rPr>
        <w:t>；</w:t>
      </w:r>
    </w:p>
    <w:p w14:paraId="217DBBC4">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负责学校体育馆卫生。</w:t>
      </w:r>
    </w:p>
    <w:p w14:paraId="5C1CA91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56A861ED">
      <w:pPr>
        <w:pageBreakBefore w:val="0"/>
        <w:widowControl w:val="0"/>
        <w:numPr>
          <w:ilvl w:val="0"/>
          <w:numId w:val="1"/>
        </w:numPr>
        <w:kinsoku/>
        <w:wordWrap/>
        <w:overflowPunct/>
        <w:topLinePunct w:val="0"/>
        <w:autoSpaceDE/>
        <w:autoSpaceDN/>
        <w:bidi w:val="0"/>
        <w:spacing w:line="360" w:lineRule="auto"/>
        <w:ind w:firstLine="480" w:firstLineChars="200"/>
        <w:textAlignment w:val="auto"/>
        <w:rPr>
          <w:rFonts w:hint="eastAsia" w:ascii="宋体" w:hAnsi="宋体" w:cs="宋体"/>
          <w:b w:val="0"/>
          <w:color w:val="auto"/>
          <w:sz w:val="24"/>
          <w:szCs w:val="24"/>
          <w:highlight w:val="none"/>
          <w:lang w:val="en-US" w:eastAsia="zh-CN"/>
        </w:rPr>
      </w:pPr>
      <w:r>
        <w:rPr>
          <w:rFonts w:hint="eastAsia" w:ascii="宋体" w:hAnsi="宋体" w:cs="宋体"/>
          <w:color w:val="auto"/>
          <w:sz w:val="24"/>
          <w:szCs w:val="24"/>
          <w:highlight w:val="none"/>
          <w:lang w:val="en-US" w:eastAsia="zh-CN"/>
        </w:rPr>
        <w:t>综合</w:t>
      </w:r>
      <w:r>
        <w:rPr>
          <w:rFonts w:hint="eastAsia" w:ascii="宋体" w:hAnsi="宋体" w:cs="宋体"/>
          <w:b w:val="0"/>
          <w:color w:val="auto"/>
          <w:sz w:val="24"/>
          <w:szCs w:val="24"/>
          <w:highlight w:val="none"/>
          <w:lang w:val="en-US" w:eastAsia="zh-CN"/>
        </w:rPr>
        <w:t>管理员5</w:t>
      </w:r>
    </w:p>
    <w:p w14:paraId="3DBA3C86">
      <w:pPr>
        <w:ind w:firstLine="482" w:firstLineChars="200"/>
        <w:rPr>
          <w:rFonts w:hint="default"/>
          <w:color w:val="auto"/>
          <w:highlight w:val="none"/>
          <w:lang w:val="en-US" w:eastAsia="zh-CN"/>
        </w:rPr>
      </w:pPr>
      <w:r>
        <w:rPr>
          <w:rFonts w:hint="eastAsia" w:ascii="宋体" w:hAnsi="宋体" w:eastAsia="宋体" w:cs="宋体"/>
          <w:b/>
          <w:color w:val="auto"/>
          <w:sz w:val="24"/>
          <w:szCs w:val="24"/>
          <w:highlight w:val="none"/>
        </w:rPr>
        <w:t>人员配置1人</w:t>
      </w:r>
    </w:p>
    <w:p w14:paraId="0E418D2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r>
        <w:rPr>
          <w:rFonts w:hint="eastAsia" w:ascii="宋体" w:hAnsi="宋体" w:cs="宋体"/>
          <w:color w:val="auto"/>
          <w:kern w:val="0"/>
          <w:sz w:val="24"/>
          <w:szCs w:val="24"/>
          <w:highlight w:val="none"/>
          <w:lang w:val="en-US" w:eastAsia="zh-CN" w:bidi="ar"/>
        </w:rPr>
        <w:t>大专</w:t>
      </w:r>
      <w:r>
        <w:rPr>
          <w:rFonts w:hint="eastAsia" w:ascii="宋体" w:hAnsi="宋体" w:eastAsia="宋体" w:cs="宋体"/>
          <w:color w:val="auto"/>
          <w:kern w:val="0"/>
          <w:sz w:val="24"/>
          <w:szCs w:val="24"/>
          <w:highlight w:val="none"/>
          <w:lang w:bidi="ar"/>
        </w:rPr>
        <w:t>以上学历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稳重踏实，工作认真，责任心强，服务态度好，能服从学校工作安排，任劳任怨。</w:t>
      </w:r>
    </w:p>
    <w:p w14:paraId="13BF6EA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p w14:paraId="4BF9E575">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负责学校图书馆日常卫生；</w:t>
      </w:r>
    </w:p>
    <w:p w14:paraId="66E025B4">
      <w:pPr>
        <w:ind w:left="433" w:leftChars="202" w:hanging="9" w:hangingChars="4"/>
        <w:outlineLvl w:val="9"/>
        <w:rPr>
          <w:rFonts w:hint="default"/>
          <w:color w:val="auto"/>
          <w:highlight w:val="none"/>
          <w:lang w:val="en-US" w:eastAsia="zh-CN"/>
        </w:rPr>
      </w:pPr>
      <w:r>
        <w:rPr>
          <w:rFonts w:hint="eastAsia" w:ascii="宋体" w:hAnsi="宋体" w:eastAsia="宋体" w:cs="宋体"/>
          <w:b w:val="0"/>
          <w:color w:val="auto"/>
          <w:sz w:val="24"/>
          <w:szCs w:val="24"/>
          <w:highlight w:val="none"/>
          <w:lang w:val="en-US" w:eastAsia="zh-CN"/>
        </w:rPr>
        <w:t>2.</w:t>
      </w:r>
      <w:r>
        <w:rPr>
          <w:rFonts w:hint="eastAsia" w:ascii="宋体" w:hAnsi="宋体" w:cs="宋体"/>
          <w:b w:val="0"/>
          <w:color w:val="auto"/>
          <w:sz w:val="24"/>
          <w:szCs w:val="24"/>
          <w:highlight w:val="none"/>
          <w:lang w:val="en-US" w:eastAsia="zh-CN"/>
        </w:rPr>
        <w:t>整理版本馆及书吧书籍；</w:t>
      </w:r>
    </w:p>
    <w:p w14:paraId="68D37857">
      <w:pPr>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负责版本馆书籍借阅；</w:t>
      </w:r>
    </w:p>
    <w:p w14:paraId="1282945D">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完成部门</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交代的其他任务</w:t>
      </w:r>
      <w:r>
        <w:rPr>
          <w:rFonts w:hint="eastAsia" w:ascii="宋体" w:hAnsi="宋体" w:cs="宋体"/>
          <w:color w:val="auto"/>
          <w:sz w:val="24"/>
          <w:szCs w:val="24"/>
          <w:highlight w:val="none"/>
          <w:lang w:eastAsia="zh-CN"/>
        </w:rPr>
        <w:t>。</w:t>
      </w:r>
    </w:p>
    <w:p w14:paraId="4DCBADD7">
      <w:pPr>
        <w:ind w:firstLine="480" w:firstLineChars="200"/>
        <w:outlineLvl w:val="9"/>
        <w:rPr>
          <w:rFonts w:hint="eastAsia" w:ascii="宋体" w:hAnsi="宋体" w:cs="宋体"/>
          <w:color w:val="auto"/>
          <w:sz w:val="24"/>
          <w:highlight w:val="none"/>
        </w:rPr>
      </w:pPr>
      <w:r>
        <w:rPr>
          <w:rFonts w:hint="eastAsia" w:ascii="宋体" w:hAnsi="宋体" w:eastAsia="宋体" w:cs="宋体"/>
          <w:color w:val="auto"/>
          <w:sz w:val="24"/>
          <w:szCs w:val="24"/>
          <w:highlight w:val="none"/>
        </w:rPr>
        <w:t>工作时间：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p w14:paraId="74651C95">
      <w:pPr>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（七）管理岗位</w:t>
      </w:r>
    </w:p>
    <w:p w14:paraId="2EC161D8">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人员配置</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人</w:t>
      </w:r>
    </w:p>
    <w:p w14:paraId="1AFAB0B1">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sz w:val="24"/>
          <w:szCs w:val="24"/>
          <w:highlight w:val="none"/>
        </w:rPr>
        <w:t>1）两校区</w:t>
      </w:r>
      <w:r>
        <w:rPr>
          <w:rFonts w:hint="eastAsia" w:ascii="宋体" w:hAnsi="宋体" w:eastAsia="宋体" w:cs="宋体"/>
          <w:b/>
          <w:bCs/>
          <w:color w:val="auto"/>
          <w:kern w:val="0"/>
          <w:sz w:val="24"/>
          <w:szCs w:val="24"/>
          <w:highlight w:val="none"/>
          <w:lang w:bidi="ar"/>
        </w:rPr>
        <w:t>项目经理1</w:t>
      </w:r>
      <w:r>
        <w:rPr>
          <w:rFonts w:hint="eastAsia" w:ascii="宋体" w:hAnsi="宋体" w:cs="宋体"/>
          <w:b/>
          <w:bCs/>
          <w:color w:val="auto"/>
          <w:kern w:val="0"/>
          <w:sz w:val="24"/>
          <w:szCs w:val="24"/>
          <w:highlight w:val="none"/>
          <w:lang w:val="en-US" w:eastAsia="zh-CN" w:bidi="ar"/>
        </w:rPr>
        <w:t>人</w:t>
      </w:r>
      <w:r>
        <w:rPr>
          <w:rFonts w:hint="eastAsia" w:ascii="宋体" w:hAnsi="宋体" w:eastAsia="宋体" w:cs="宋体"/>
          <w:b/>
          <w:bCs/>
          <w:color w:val="auto"/>
          <w:kern w:val="0"/>
          <w:sz w:val="24"/>
          <w:szCs w:val="24"/>
          <w:highlight w:val="none"/>
          <w:lang w:bidi="ar"/>
        </w:rPr>
        <w:t>:</w:t>
      </w:r>
      <w:r>
        <w:rPr>
          <w:rFonts w:hint="eastAsia" w:ascii="宋体" w:hAnsi="宋体" w:eastAsia="宋体" w:cs="宋体"/>
          <w:color w:val="auto"/>
          <w:sz w:val="24"/>
          <w:szCs w:val="24"/>
          <w:highlight w:val="none"/>
          <w:u w:val="none"/>
        </w:rPr>
        <w:t>投标截止时间</w:t>
      </w:r>
      <w:r>
        <w:rPr>
          <w:rFonts w:hint="eastAsia" w:ascii="宋体" w:hAnsi="宋体" w:cs="宋体"/>
          <w:color w:val="auto"/>
          <w:sz w:val="24"/>
          <w:szCs w:val="24"/>
          <w:highlight w:val="none"/>
          <w:u w:val="none"/>
          <w:lang w:val="en-US" w:eastAsia="zh-CN"/>
        </w:rPr>
        <w:t>前</w:t>
      </w:r>
      <w:r>
        <w:rPr>
          <w:rFonts w:hint="eastAsia" w:ascii="宋体" w:hAnsi="宋体" w:eastAsia="宋体" w:cs="宋体"/>
          <w:color w:val="auto"/>
          <w:sz w:val="24"/>
          <w:szCs w:val="24"/>
          <w:highlight w:val="none"/>
          <w:u w:val="none"/>
        </w:rPr>
        <w:t>年龄在</w:t>
      </w:r>
      <w:r>
        <w:rPr>
          <w:rFonts w:hint="eastAsia" w:ascii="宋体" w:hAnsi="宋体" w:eastAsia="宋体" w:cs="宋体"/>
          <w:color w:val="auto"/>
          <w:sz w:val="24"/>
          <w:szCs w:val="24"/>
          <w:highlight w:val="none"/>
          <w:u w:val="none"/>
          <w:lang w:val="en-US" w:eastAsia="zh-CN"/>
        </w:rPr>
        <w:t>50</w:t>
      </w:r>
      <w:r>
        <w:rPr>
          <w:rFonts w:hint="eastAsia" w:ascii="宋体" w:hAnsi="宋体" w:eastAsia="宋体" w:cs="宋体"/>
          <w:color w:val="auto"/>
          <w:sz w:val="24"/>
          <w:szCs w:val="24"/>
          <w:highlight w:val="none"/>
          <w:u w:val="none"/>
        </w:rPr>
        <w:t>周岁（含）及以下</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u w:val="none"/>
        </w:rPr>
        <w:t>大专</w:t>
      </w:r>
      <w:r>
        <w:rPr>
          <w:rFonts w:hint="eastAsia" w:ascii="宋体" w:hAnsi="宋体" w:cs="宋体"/>
          <w:color w:val="auto"/>
          <w:sz w:val="24"/>
          <w:szCs w:val="24"/>
          <w:highlight w:val="none"/>
          <w:u w:val="none"/>
          <w:lang w:val="en-US" w:eastAsia="zh-CN"/>
        </w:rPr>
        <w:t>及</w:t>
      </w:r>
      <w:r>
        <w:rPr>
          <w:rFonts w:hint="eastAsia" w:ascii="宋体" w:hAnsi="宋体" w:eastAsia="宋体" w:cs="宋体"/>
          <w:color w:val="auto"/>
          <w:sz w:val="24"/>
          <w:szCs w:val="24"/>
          <w:highlight w:val="none"/>
          <w:u w:val="none"/>
        </w:rPr>
        <w:t>以上学历</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年以上物业管理经验，专业知识全面，专业技能熟练</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具有很强的</w:t>
      </w:r>
      <w:r>
        <w:rPr>
          <w:rFonts w:hint="eastAsia" w:ascii="宋体" w:hAnsi="宋体" w:eastAsia="宋体" w:cs="宋体"/>
          <w:color w:val="auto"/>
          <w:kern w:val="0"/>
          <w:sz w:val="24"/>
          <w:szCs w:val="24"/>
          <w:highlight w:val="none"/>
          <w:lang w:bidi="ar"/>
        </w:rPr>
        <w:t>组织能力和协调能力，能及时处理突发应急事件。</w:t>
      </w:r>
    </w:p>
    <w:p w14:paraId="27F2CE8E">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kern w:val="0"/>
          <w:sz w:val="24"/>
          <w:szCs w:val="24"/>
          <w:highlight w:val="none"/>
          <w:lang w:bidi="ar"/>
        </w:rPr>
        <w:t>项目经理助理</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转塘校区2人，解放路校区1人；</w:t>
      </w:r>
      <w:r>
        <w:rPr>
          <w:rFonts w:hint="eastAsia" w:ascii="宋体" w:hAnsi="宋体" w:eastAsia="宋体" w:cs="宋体"/>
          <w:color w:val="auto"/>
          <w:kern w:val="0"/>
          <w:sz w:val="24"/>
          <w:szCs w:val="24"/>
          <w:highlight w:val="none"/>
          <w:lang w:bidi="ar"/>
        </w:rPr>
        <w:t>40周岁以下，大专及以上学历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转塘校区建议</w:t>
      </w:r>
      <w:r>
        <w:rPr>
          <w:rFonts w:hint="eastAsia" w:ascii="宋体" w:hAnsi="宋体" w:cs="宋体"/>
          <w:color w:val="auto"/>
          <w:kern w:val="0"/>
          <w:sz w:val="24"/>
          <w:szCs w:val="24"/>
          <w:highlight w:val="none"/>
          <w:lang w:val="en-US" w:eastAsia="zh-CN" w:bidi="ar"/>
        </w:rPr>
        <w:t>优先招聘持有消控证或高配证</w:t>
      </w:r>
      <w:r>
        <w:rPr>
          <w:rFonts w:hint="eastAsia" w:ascii="宋体" w:hAnsi="宋体" w:cs="宋体"/>
          <w:color w:val="auto"/>
          <w:kern w:val="0"/>
          <w:sz w:val="24"/>
          <w:szCs w:val="24"/>
          <w:highlight w:val="none"/>
          <w:lang w:val="en-US" w:eastAsia="zh-CN" w:bidi="ar"/>
        </w:rPr>
        <w:t>的人员</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3年以上物业管理经验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协调和管理能力强，熟悉</w:t>
      </w:r>
      <w:r>
        <w:rPr>
          <w:rFonts w:hint="eastAsia" w:ascii="宋体" w:hAnsi="宋体" w:eastAsia="宋体" w:cs="宋体"/>
          <w:color w:val="auto"/>
          <w:kern w:val="0"/>
          <w:sz w:val="24"/>
          <w:szCs w:val="24"/>
          <w:highlight w:val="none"/>
          <w:lang w:bidi="ar"/>
        </w:rPr>
        <w:t>学校日常</w:t>
      </w:r>
      <w:r>
        <w:rPr>
          <w:rFonts w:hint="eastAsia" w:ascii="宋体" w:hAnsi="宋体" w:cs="宋体"/>
          <w:color w:val="auto"/>
          <w:kern w:val="0"/>
          <w:sz w:val="24"/>
          <w:szCs w:val="24"/>
          <w:highlight w:val="none"/>
          <w:lang w:val="en-US" w:eastAsia="zh-CN" w:bidi="ar"/>
        </w:rPr>
        <w:t>和常规重大活动等</w:t>
      </w:r>
      <w:r>
        <w:rPr>
          <w:rFonts w:hint="eastAsia" w:ascii="宋体" w:hAnsi="宋体" w:eastAsia="宋体" w:cs="宋体"/>
          <w:color w:val="auto"/>
          <w:kern w:val="0"/>
          <w:sz w:val="24"/>
          <w:szCs w:val="24"/>
          <w:highlight w:val="none"/>
          <w:lang w:bidi="ar"/>
        </w:rPr>
        <w:t>事务。</w:t>
      </w:r>
    </w:p>
    <w:p w14:paraId="32C8B824">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工作时间：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0-1</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0</w:t>
      </w:r>
    </w:p>
    <w:p w14:paraId="3FE26B6A">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其中</w:t>
      </w:r>
      <w:r>
        <w:rPr>
          <w:rFonts w:hint="eastAsia" w:ascii="宋体" w:hAnsi="宋体" w:eastAsia="宋体" w:cs="宋体"/>
          <w:b/>
          <w:bCs/>
          <w:color w:val="auto"/>
          <w:sz w:val="24"/>
          <w:szCs w:val="24"/>
          <w:highlight w:val="none"/>
          <w:lang w:eastAsia="zh-CN"/>
        </w:rPr>
        <w:t>转塘校区</w:t>
      </w:r>
      <w:r>
        <w:rPr>
          <w:rFonts w:hint="eastAsia" w:ascii="宋体" w:hAnsi="宋体" w:cs="宋体"/>
          <w:b/>
          <w:bCs/>
          <w:color w:val="auto"/>
          <w:sz w:val="24"/>
          <w:szCs w:val="24"/>
          <w:highlight w:val="none"/>
          <w:lang w:val="en-US" w:eastAsia="zh-CN"/>
        </w:rPr>
        <w:t>有住校生，学生在校期间</w:t>
      </w:r>
      <w:r>
        <w:rPr>
          <w:rFonts w:hint="eastAsia" w:ascii="宋体" w:hAnsi="宋体" w:eastAsia="宋体" w:cs="宋体"/>
          <w:b/>
          <w:bCs/>
          <w:color w:val="auto"/>
          <w:sz w:val="24"/>
          <w:szCs w:val="24"/>
          <w:highlight w:val="none"/>
          <w:lang w:eastAsia="zh-CN"/>
        </w:rPr>
        <w:t>每天保证</w:t>
      </w:r>
      <w:r>
        <w:rPr>
          <w:rFonts w:hint="eastAsia" w:ascii="宋体" w:hAnsi="宋体" w:cs="宋体"/>
          <w:b/>
          <w:bCs/>
          <w:color w:val="auto"/>
          <w:sz w:val="24"/>
          <w:szCs w:val="24"/>
          <w:highlight w:val="none"/>
          <w:lang w:val="en-US" w:eastAsia="zh-CN"/>
        </w:rPr>
        <w:t>项目经理助理管理岗位</w:t>
      </w:r>
      <w:r>
        <w:rPr>
          <w:rFonts w:hint="eastAsia" w:ascii="宋体" w:hAnsi="宋体" w:eastAsia="宋体" w:cs="宋体"/>
          <w:b/>
          <w:bCs/>
          <w:color w:val="auto"/>
          <w:sz w:val="24"/>
          <w:szCs w:val="24"/>
          <w:highlight w:val="none"/>
          <w:lang w:eastAsia="zh-CN"/>
        </w:rPr>
        <w:t>以上工作人员工作至</w:t>
      </w:r>
      <w:r>
        <w:rPr>
          <w:rFonts w:hint="eastAsia" w:ascii="宋体" w:hAnsi="宋体" w:eastAsia="宋体" w:cs="宋体"/>
          <w:b/>
          <w:bCs/>
          <w:color w:val="auto"/>
          <w:sz w:val="24"/>
          <w:szCs w:val="24"/>
          <w:highlight w:val="none"/>
          <w:lang w:val="en-US" w:eastAsia="zh-CN"/>
        </w:rPr>
        <w:t>22:00</w:t>
      </w:r>
      <w:r>
        <w:rPr>
          <w:rFonts w:hint="eastAsia" w:ascii="宋体" w:hAnsi="宋体" w:cs="宋体"/>
          <w:b/>
          <w:bCs/>
          <w:color w:val="auto"/>
          <w:sz w:val="24"/>
          <w:szCs w:val="24"/>
          <w:highlight w:val="none"/>
          <w:lang w:val="en-US" w:eastAsia="zh-CN"/>
        </w:rPr>
        <w:t>。</w:t>
      </w:r>
    </w:p>
    <w:p w14:paraId="308E67AF">
      <w:pPr>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4"/>
          <w:szCs w:val="24"/>
          <w:highlight w:val="none"/>
        </w:rPr>
      </w:pPr>
    </w:p>
    <w:p w14:paraId="72263FA4">
      <w:pPr>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（八）其他事项</w:t>
      </w:r>
    </w:p>
    <w:p w14:paraId="5212AE2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1．投标单位须具有“管理育人、服务育人”的责任，必须为师生提供优质高效的服务，配合学校开展各项教学工作，创设一流的服务，树立学校的形象，以规范合理的管理来保证各项工作的顺利进行。</w:t>
      </w:r>
    </w:p>
    <w:p w14:paraId="63569A6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2．除岗位要求住校的人员（保安）以外，招标单位不提供任何住宿，其他所有工作人员的住宿问题由中标单位自行解决。用餐可在食堂按标准刷卡购买。</w:t>
      </w:r>
    </w:p>
    <w:p w14:paraId="5FD3D62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3．招标单位不提供任何工作设备工具，所有设备工具均由中标单位提供。</w:t>
      </w:r>
    </w:p>
    <w:p w14:paraId="2832FA4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4．招标单位提供全校所有图纸电子版或纸质一套，由中标单位自行打印或复印，费用中标单位承担。合同期满，图纸应移交招标单位。</w:t>
      </w:r>
    </w:p>
    <w:p w14:paraId="47175B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5．根据学校的时间安排和具体要求，每年提供高考、成考、自考、期中、期末等考试的试场服务工作</w:t>
      </w:r>
      <w:r>
        <w:rPr>
          <w:rFonts w:hint="eastAsia" w:ascii="宋体" w:hAnsi="宋体" w:eastAsia="宋体" w:cs="宋体"/>
          <w:color w:val="auto"/>
          <w:sz w:val="24"/>
          <w:szCs w:val="24"/>
          <w:highlight w:val="none"/>
          <w:lang w:eastAsia="zh-CN"/>
        </w:rPr>
        <w:t>和其他的临时性工作</w:t>
      </w:r>
      <w:r>
        <w:rPr>
          <w:rFonts w:hint="eastAsia" w:ascii="宋体" w:hAnsi="宋体" w:eastAsia="宋体" w:cs="宋体"/>
          <w:color w:val="auto"/>
          <w:sz w:val="24"/>
          <w:szCs w:val="24"/>
          <w:highlight w:val="none"/>
        </w:rPr>
        <w:t>，如学校需要，中标单位应组织抽调其他工作人员来校工作。</w:t>
      </w:r>
    </w:p>
    <w:p w14:paraId="39190EE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snapToGrid w:val="0"/>
          <w:color w:val="auto"/>
          <w:kern w:val="0"/>
          <w:sz w:val="24"/>
          <w:szCs w:val="24"/>
          <w:highlight w:val="none"/>
        </w:rPr>
        <w:t>招标单位免费提供物业管理的办公场地，但办公用品（指办公桌、电脑、打印机、对讲机、文件柜等自身使用的等办公用品）由物业公司自行解决</w:t>
      </w:r>
      <w:r>
        <w:rPr>
          <w:rFonts w:hint="eastAsia" w:ascii="宋体" w:hAnsi="宋体" w:eastAsia="宋体" w:cs="宋体"/>
          <w:color w:val="auto"/>
          <w:sz w:val="24"/>
          <w:szCs w:val="24"/>
          <w:highlight w:val="none"/>
        </w:rPr>
        <w:t>。</w:t>
      </w:r>
    </w:p>
    <w:p w14:paraId="478EE56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7．为稳定学校工作人员的需要，劳动合同签订人员、常驻工作人员的每月收入标准（工资、劳保、社保、加班费）不低于杭州市最低标准，每季度由中标单位向学校递交一份相关报表。</w:t>
      </w:r>
    </w:p>
    <w:p w14:paraId="57DB019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8．中标单位应根据学校的实际情况合理调整人员做好学校的整体工作，如发生突发事件时，应整体调配人员，配合学校进行现场处理。</w:t>
      </w:r>
    </w:p>
    <w:p w14:paraId="7715250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学校对岗位设置、人员选用与日常管理具有监督权和协调权。中标单位必须保证派驻学校工作人员的稳定性，如有工作人员调离，需书面通知学校相关负责人,中标人须向学校承诺保持学校服务人员稳定的具体方案。</w:t>
      </w:r>
    </w:p>
    <w:p w14:paraId="2B1E762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中标单位的工作人员须符合国家各项用工政策法律法规及杭州市政府用工标准要求，无违法记录，全部人员必须购买相应的劳动保险，并交学校备案，如有用工纠纷，由中标单位自行解决。需要持有上岗证上岗的工种的工作人员须全部持有相应职位的资格上岗证。</w:t>
      </w:r>
    </w:p>
    <w:p w14:paraId="4CAC6F9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11．中标单位各类工作人员按岗位要求统一着装，言行规范，注意仪容、公众形象。</w:t>
      </w:r>
    </w:p>
    <w:p w14:paraId="576D675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12．中标单位工作人员须遵守学校相关规章制度规定，如有违反或损害学校利益经教育无效，学校有拒绝中标单位违规工作人员在此工作的权利。</w:t>
      </w:r>
    </w:p>
    <w:p w14:paraId="30580A4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13．中标单位需负责各工作人员的制服、警具、劳动工具、劳保福利等。</w:t>
      </w:r>
    </w:p>
    <w:p w14:paraId="00BB8BE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14．中标单位的工作人员在校内发生违法、违规行为或在操作过程中出现工伤事故，所造成一切后果及损失，由中标单位负责赔偿。</w:t>
      </w:r>
    </w:p>
    <w:p w14:paraId="643F3E4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15．由于中标单位派驻学校的工作人员不尽职守的，如私拿学校、师生物品，与师生吵架、斗殴等，必须在接到采购人书面通知后3天内更换人员。</w:t>
      </w:r>
    </w:p>
    <w:p w14:paraId="2770E5E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16．中标人必须接受学校检查监督，并及时提供所有值班巡查保洁记录。</w:t>
      </w:r>
    </w:p>
    <w:p w14:paraId="583E748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17．学校每月对物业管理公司在岗人员进行岗位综合考核，在考核合格后按季支付中标价的相应服务费。学校在每季末以支票(转帐)支付中标的服务费。中标人收款的同时交给采购人完税发票。</w:t>
      </w:r>
    </w:p>
    <w:p w14:paraId="1D9F8EC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招标文件的要求为招标单位基本要求，各投标单位可根据本单位实际进行调整，但不得低于上述标准。中标单位可为学校提供特色服务和方案，如绿化养护如何提高技术水平，学校水电维修如何提高技术力量等。</w:t>
      </w:r>
    </w:p>
    <w:p w14:paraId="71C88589">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rPr>
        <w:t>．</w:t>
      </w:r>
      <w:r>
        <w:rPr>
          <w:rFonts w:hint="eastAsia" w:ascii="宋体" w:hAnsi="宋体"/>
          <w:b/>
          <w:bCs/>
          <w:color w:val="auto"/>
          <w:sz w:val="24"/>
          <w:highlight w:val="none"/>
          <w:u w:val="single"/>
        </w:rPr>
        <w:t>▲法律法规和政策文件要求必须持证上岗的岗位，所派人员必须满足相关规定，持证上岗</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在投标文件中提供证书复印件或承诺</w:t>
      </w:r>
      <w:r>
        <w:rPr>
          <w:rFonts w:hint="eastAsia" w:ascii="宋体" w:hAnsi="宋体"/>
          <w:b/>
          <w:bCs/>
          <w:color w:val="auto"/>
          <w:sz w:val="24"/>
          <w:highlight w:val="none"/>
          <w:u w:val="single"/>
        </w:rPr>
        <w:t>。</w:t>
      </w:r>
    </w:p>
    <w:p w14:paraId="20974906">
      <w:pPr>
        <w:pStyle w:val="2"/>
        <w:rPr>
          <w:rFonts w:hint="eastAsia"/>
          <w:color w:val="auto"/>
          <w:highlight w:val="none"/>
        </w:rPr>
      </w:pPr>
    </w:p>
    <w:p w14:paraId="03C8E2E8">
      <w:pPr>
        <w:pageBreakBefore w:val="0"/>
        <w:widowControl w:val="0"/>
        <w:kinsoku/>
        <w:wordWrap/>
        <w:overflowPunct/>
        <w:topLinePunct w:val="0"/>
        <w:autoSpaceDE/>
        <w:autoSpaceDN/>
        <w:bidi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（九）物业管理服务应达成的目标</w:t>
      </w:r>
    </w:p>
    <w:p w14:paraId="653A3A4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1、消防设备设施完好率100%；杜绝火灾责任事故，杜绝刑事案件</w:t>
      </w:r>
      <w:r>
        <w:rPr>
          <w:rFonts w:hint="eastAsia" w:ascii="宋体" w:hAnsi="宋体" w:eastAsia="宋体" w:cs="宋体"/>
          <w:color w:val="auto"/>
          <w:sz w:val="24"/>
          <w:szCs w:val="24"/>
          <w:highlight w:val="none"/>
          <w:lang w:eastAsia="zh-CN"/>
        </w:rPr>
        <w:t>。</w:t>
      </w:r>
    </w:p>
    <w:p w14:paraId="5462A74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2、环境卫生、清洁率达99%；房屋完好率98%</w:t>
      </w:r>
      <w:r>
        <w:rPr>
          <w:rFonts w:hint="eastAsia" w:ascii="宋体" w:hAnsi="宋体" w:eastAsia="宋体" w:cs="宋体"/>
          <w:color w:val="auto"/>
          <w:sz w:val="24"/>
          <w:szCs w:val="24"/>
          <w:highlight w:val="none"/>
          <w:lang w:eastAsia="zh-CN"/>
        </w:rPr>
        <w:t>。</w:t>
      </w:r>
    </w:p>
    <w:p w14:paraId="32FE2EE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3、绿化养护良好，树木成活率98%以上。</w:t>
      </w:r>
    </w:p>
    <w:p w14:paraId="45028BE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4、设备完好率100%；系统运行正常率100%。</w:t>
      </w:r>
    </w:p>
    <w:p w14:paraId="7843DAC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5、宿舍管理有序到位，无责任事故发生。</w:t>
      </w:r>
    </w:p>
    <w:p w14:paraId="5158110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6、医务室、文印室、器材保管服务到位，设备完好率100%，工作完成率100%</w:t>
      </w:r>
      <w:r>
        <w:rPr>
          <w:rFonts w:hint="eastAsia" w:ascii="宋体" w:hAnsi="宋体" w:eastAsia="宋体" w:cs="宋体"/>
          <w:color w:val="auto"/>
          <w:sz w:val="24"/>
          <w:szCs w:val="24"/>
          <w:highlight w:val="none"/>
          <w:lang w:eastAsia="zh-CN"/>
        </w:rPr>
        <w:t>。</w:t>
      </w:r>
    </w:p>
    <w:p w14:paraId="34915D9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7、维修、报修及时率100%，返修率小于1%</w:t>
      </w:r>
      <w:r>
        <w:rPr>
          <w:rFonts w:hint="eastAsia" w:ascii="宋体" w:hAnsi="宋体" w:eastAsia="宋体" w:cs="宋体"/>
          <w:color w:val="auto"/>
          <w:sz w:val="24"/>
          <w:szCs w:val="24"/>
          <w:highlight w:val="none"/>
          <w:lang w:eastAsia="zh-CN"/>
        </w:rPr>
        <w:t>。</w:t>
      </w:r>
    </w:p>
    <w:p w14:paraId="6AC2540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8、杂务工作及时率和完成率100%</w:t>
      </w:r>
      <w:r>
        <w:rPr>
          <w:rFonts w:hint="eastAsia" w:ascii="宋体" w:hAnsi="宋体" w:eastAsia="宋体" w:cs="宋体"/>
          <w:color w:val="auto"/>
          <w:sz w:val="24"/>
          <w:szCs w:val="24"/>
          <w:highlight w:val="none"/>
          <w:lang w:eastAsia="zh-CN"/>
        </w:rPr>
        <w:t>。</w:t>
      </w:r>
    </w:p>
    <w:p w14:paraId="1A5F20C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9、服务有效投诉少于1%，处理率100%，业主满意率95%</w:t>
      </w:r>
      <w:r>
        <w:rPr>
          <w:rFonts w:hint="eastAsia" w:ascii="宋体" w:hAnsi="宋体" w:eastAsia="宋体" w:cs="宋体"/>
          <w:color w:val="auto"/>
          <w:sz w:val="24"/>
          <w:szCs w:val="24"/>
          <w:highlight w:val="none"/>
          <w:lang w:eastAsia="zh-CN"/>
        </w:rPr>
        <w:t>。</w:t>
      </w:r>
    </w:p>
    <w:p w14:paraId="7678C7AA">
      <w:pPr>
        <w:pStyle w:val="2"/>
        <w:rPr>
          <w:rFonts w:hint="eastAsia"/>
          <w:color w:val="auto"/>
          <w:highlight w:val="none"/>
        </w:rPr>
      </w:pPr>
    </w:p>
    <w:p w14:paraId="77D74937">
      <w:pPr>
        <w:keepNext w:val="0"/>
        <w:keepLines w:val="0"/>
        <w:pageBreakBefore w:val="0"/>
        <w:numPr>
          <w:ilvl w:val="0"/>
          <w:numId w:val="2"/>
        </w:numP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人员汇总表</w:t>
      </w:r>
    </w:p>
    <w:tbl>
      <w:tblPr>
        <w:tblStyle w:val="62"/>
        <w:tblpPr w:leftFromText="180" w:rightFromText="180" w:vertAnchor="text" w:horzAnchor="page" w:tblpX="1363" w:tblpY="455"/>
        <w:tblOverlap w:val="never"/>
        <w:tblW w:w="88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90"/>
        <w:gridCol w:w="1051"/>
        <w:gridCol w:w="1154"/>
        <w:gridCol w:w="5412"/>
      </w:tblGrid>
      <w:tr w14:paraId="0728B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1190" w:type="dxa"/>
            <w:tcBorders>
              <w:tl2br w:val="nil"/>
              <w:tr2bl w:val="nil"/>
            </w:tcBorders>
            <w:shd w:val="clear" w:color="auto" w:fill="BEBEBE"/>
            <w:noWrap w:val="0"/>
            <w:vAlign w:val="center"/>
          </w:tcPr>
          <w:p w14:paraId="36DFD16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岗位</w:t>
            </w:r>
          </w:p>
        </w:tc>
        <w:tc>
          <w:tcPr>
            <w:tcW w:w="1051" w:type="dxa"/>
            <w:tcBorders>
              <w:tl2br w:val="nil"/>
              <w:tr2bl w:val="nil"/>
            </w:tcBorders>
            <w:shd w:val="clear" w:color="auto" w:fill="BEBEBE"/>
            <w:noWrap w:val="0"/>
            <w:vAlign w:val="center"/>
          </w:tcPr>
          <w:p w14:paraId="0DF34F6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转塘校区</w:t>
            </w:r>
          </w:p>
          <w:p w14:paraId="4756F2F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kern w:val="0"/>
                <w:sz w:val="24"/>
                <w:szCs w:val="24"/>
                <w:highlight w:val="none"/>
                <w:lang w:eastAsia="zh-Hans" w:bidi="ar"/>
              </w:rPr>
            </w:pPr>
            <w:r>
              <w:rPr>
                <w:rFonts w:hint="eastAsia" w:ascii="宋体" w:hAnsi="宋体" w:eastAsia="宋体" w:cs="宋体"/>
                <w:b/>
                <w:color w:val="auto"/>
                <w:kern w:val="0"/>
                <w:sz w:val="24"/>
                <w:szCs w:val="24"/>
                <w:highlight w:val="none"/>
                <w:lang w:eastAsia="zh-Hans" w:bidi="ar"/>
              </w:rPr>
              <w:t>人数</w:t>
            </w:r>
          </w:p>
        </w:tc>
        <w:tc>
          <w:tcPr>
            <w:tcW w:w="1154" w:type="dxa"/>
            <w:tcBorders>
              <w:tl2br w:val="nil"/>
              <w:tr2bl w:val="nil"/>
            </w:tcBorders>
            <w:shd w:val="clear" w:color="auto" w:fill="BEBEBE"/>
            <w:noWrap w:val="0"/>
            <w:vAlign w:val="center"/>
          </w:tcPr>
          <w:p w14:paraId="6239C88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解放路校区</w:t>
            </w:r>
            <w:r>
              <w:rPr>
                <w:rFonts w:hint="eastAsia" w:ascii="宋体" w:hAnsi="宋体" w:eastAsia="宋体" w:cs="宋体"/>
                <w:b/>
                <w:color w:val="auto"/>
                <w:kern w:val="0"/>
                <w:sz w:val="24"/>
                <w:szCs w:val="24"/>
                <w:highlight w:val="none"/>
                <w:lang w:eastAsia="zh-Hans" w:bidi="ar"/>
              </w:rPr>
              <w:t>人数</w:t>
            </w:r>
          </w:p>
        </w:tc>
        <w:tc>
          <w:tcPr>
            <w:tcW w:w="5412" w:type="dxa"/>
            <w:tcBorders>
              <w:tl2br w:val="nil"/>
              <w:tr2bl w:val="nil"/>
            </w:tcBorders>
            <w:shd w:val="clear" w:color="auto" w:fill="BEBEBE"/>
            <w:noWrap w:val="0"/>
            <w:vAlign w:val="center"/>
          </w:tcPr>
          <w:p w14:paraId="0958859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人员素质要求</w:t>
            </w:r>
          </w:p>
        </w:tc>
      </w:tr>
      <w:tr w14:paraId="2E83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42" w:hRule="atLeast"/>
        </w:trPr>
        <w:tc>
          <w:tcPr>
            <w:tcW w:w="1190" w:type="dxa"/>
            <w:vMerge w:val="restart"/>
            <w:tcBorders>
              <w:tl2br w:val="nil"/>
              <w:tr2bl w:val="nil"/>
            </w:tcBorders>
            <w:noWrap w:val="0"/>
            <w:vAlign w:val="center"/>
          </w:tcPr>
          <w:p w14:paraId="73C2F674">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项目经理</w:t>
            </w:r>
          </w:p>
        </w:tc>
        <w:tc>
          <w:tcPr>
            <w:tcW w:w="2205" w:type="dxa"/>
            <w:gridSpan w:val="2"/>
            <w:vMerge w:val="restart"/>
            <w:tcBorders>
              <w:tl2br w:val="nil"/>
              <w:tr2bl w:val="nil"/>
            </w:tcBorders>
            <w:noWrap w:val="0"/>
            <w:vAlign w:val="center"/>
          </w:tcPr>
          <w:p w14:paraId="5AD3BFD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p w14:paraId="1B4DCEA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（两校区兼）</w:t>
            </w:r>
          </w:p>
        </w:tc>
        <w:tc>
          <w:tcPr>
            <w:tcW w:w="5412" w:type="dxa"/>
            <w:tcBorders>
              <w:tl2br w:val="nil"/>
              <w:tr2bl w:val="nil"/>
            </w:tcBorders>
            <w:noWrap w:val="0"/>
            <w:vAlign w:val="center"/>
          </w:tcPr>
          <w:p w14:paraId="7B6DEB58">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rPr>
              <w:t>投标截止时间年龄在</w:t>
            </w:r>
            <w:r>
              <w:rPr>
                <w:rFonts w:hint="eastAsia" w:ascii="宋体" w:hAnsi="宋体" w:eastAsia="宋体" w:cs="宋体"/>
                <w:color w:val="auto"/>
                <w:sz w:val="24"/>
                <w:szCs w:val="24"/>
                <w:highlight w:val="none"/>
                <w:u w:val="none"/>
                <w:lang w:val="en-US" w:eastAsia="zh-CN"/>
              </w:rPr>
              <w:t>50</w:t>
            </w:r>
            <w:r>
              <w:rPr>
                <w:rFonts w:hint="eastAsia" w:ascii="宋体" w:hAnsi="宋体" w:eastAsia="宋体" w:cs="宋体"/>
                <w:color w:val="auto"/>
                <w:sz w:val="24"/>
                <w:szCs w:val="24"/>
                <w:highlight w:val="none"/>
                <w:u w:val="none"/>
              </w:rPr>
              <w:t>周岁（含）及以下</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u w:val="none"/>
              </w:rPr>
              <w:t>大专或以上学历</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年以上物业管理经验，专业知识全面，专业技能熟练</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具有很强的</w:t>
            </w:r>
            <w:r>
              <w:rPr>
                <w:rFonts w:hint="eastAsia" w:ascii="宋体" w:hAnsi="宋体" w:eastAsia="宋体" w:cs="宋体"/>
                <w:color w:val="auto"/>
                <w:kern w:val="0"/>
                <w:sz w:val="24"/>
                <w:szCs w:val="24"/>
                <w:highlight w:val="none"/>
                <w:lang w:bidi="ar"/>
              </w:rPr>
              <w:t>组织能力和协调能力，能及时处理突发应急事件。</w:t>
            </w:r>
          </w:p>
        </w:tc>
      </w:tr>
      <w:tr w14:paraId="5C136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trPr>
        <w:tc>
          <w:tcPr>
            <w:tcW w:w="1190" w:type="dxa"/>
            <w:vMerge w:val="restart"/>
            <w:tcBorders>
              <w:tl2br w:val="nil"/>
              <w:tr2bl w:val="nil"/>
            </w:tcBorders>
            <w:noWrap w:val="0"/>
            <w:vAlign w:val="center"/>
          </w:tcPr>
          <w:p w14:paraId="1FE489D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经理助理</w:t>
            </w:r>
          </w:p>
        </w:tc>
        <w:tc>
          <w:tcPr>
            <w:tcW w:w="1051" w:type="dxa"/>
            <w:vMerge w:val="restart"/>
            <w:tcBorders>
              <w:tl2br w:val="nil"/>
              <w:tr2bl w:val="nil"/>
            </w:tcBorders>
            <w:noWrap w:val="0"/>
            <w:vAlign w:val="center"/>
          </w:tcPr>
          <w:p w14:paraId="4E3686F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1154" w:type="dxa"/>
            <w:vMerge w:val="restart"/>
            <w:tcBorders>
              <w:tl2br w:val="nil"/>
              <w:tr2bl w:val="nil"/>
            </w:tcBorders>
            <w:noWrap w:val="0"/>
            <w:vAlign w:val="center"/>
          </w:tcPr>
          <w:p w14:paraId="41B3F7C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5412" w:type="dxa"/>
            <w:tcBorders>
              <w:tl2br w:val="nil"/>
              <w:tr2bl w:val="nil"/>
            </w:tcBorders>
            <w:noWrap w:val="0"/>
            <w:vAlign w:val="center"/>
          </w:tcPr>
          <w:p w14:paraId="29CFF48F">
            <w:pPr>
              <w:pStyle w:val="791"/>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40周岁以下，大专及以上学历。</w:t>
            </w:r>
            <w:r>
              <w:rPr>
                <w:rFonts w:hint="eastAsia" w:ascii="宋体" w:hAnsi="宋体" w:cs="宋体"/>
                <w:color w:val="auto"/>
                <w:kern w:val="0"/>
                <w:sz w:val="24"/>
                <w:szCs w:val="24"/>
                <w:highlight w:val="none"/>
                <w:lang w:val="en-US" w:eastAsia="zh-CN" w:bidi="ar"/>
              </w:rPr>
              <w:t>转塘校区建议</w:t>
            </w:r>
            <w:r>
              <w:rPr>
                <w:rFonts w:hint="eastAsia" w:ascii="宋体" w:hAnsi="宋体" w:cs="宋体"/>
                <w:color w:val="auto"/>
                <w:kern w:val="0"/>
                <w:sz w:val="24"/>
                <w:szCs w:val="24"/>
                <w:highlight w:val="none"/>
                <w:lang w:val="en-US" w:eastAsia="zh-CN" w:bidi="ar"/>
              </w:rPr>
              <w:t>优先招聘持有消控证或高配证</w:t>
            </w:r>
            <w:r>
              <w:rPr>
                <w:rFonts w:hint="eastAsia" w:ascii="宋体" w:hAnsi="宋体" w:eastAsia="宋体" w:cs="宋体"/>
                <w:color w:val="auto"/>
                <w:kern w:val="0"/>
                <w:sz w:val="24"/>
                <w:szCs w:val="24"/>
                <w:highlight w:val="none"/>
                <w:lang w:bidi="ar"/>
              </w:rPr>
              <w:t>。3年以上物业管理经验。</w:t>
            </w:r>
            <w:r>
              <w:rPr>
                <w:rFonts w:hint="eastAsia" w:ascii="宋体" w:hAnsi="宋体" w:cs="宋体"/>
                <w:color w:val="auto"/>
                <w:kern w:val="0"/>
                <w:sz w:val="24"/>
                <w:szCs w:val="24"/>
                <w:highlight w:val="none"/>
                <w:lang w:val="en-US" w:eastAsia="zh-CN" w:bidi="ar"/>
              </w:rPr>
              <w:t>协调和管理能力强，熟悉</w:t>
            </w:r>
            <w:r>
              <w:rPr>
                <w:rFonts w:hint="eastAsia" w:ascii="宋体" w:hAnsi="宋体" w:eastAsia="宋体" w:cs="宋体"/>
                <w:color w:val="auto"/>
                <w:kern w:val="0"/>
                <w:sz w:val="24"/>
                <w:szCs w:val="24"/>
                <w:highlight w:val="none"/>
                <w:lang w:bidi="ar"/>
              </w:rPr>
              <w:t>学校日常</w:t>
            </w:r>
            <w:r>
              <w:rPr>
                <w:rFonts w:hint="eastAsia" w:ascii="宋体" w:hAnsi="宋体" w:cs="宋体"/>
                <w:color w:val="auto"/>
                <w:kern w:val="0"/>
                <w:sz w:val="24"/>
                <w:szCs w:val="24"/>
                <w:highlight w:val="none"/>
                <w:lang w:val="en-US" w:eastAsia="zh-CN" w:bidi="ar"/>
              </w:rPr>
              <w:t>和常规重大活动等</w:t>
            </w:r>
            <w:r>
              <w:rPr>
                <w:rFonts w:hint="eastAsia" w:ascii="宋体" w:hAnsi="宋体" w:eastAsia="宋体" w:cs="宋体"/>
                <w:color w:val="auto"/>
                <w:kern w:val="0"/>
                <w:sz w:val="24"/>
                <w:szCs w:val="24"/>
                <w:highlight w:val="none"/>
                <w:lang w:bidi="ar"/>
              </w:rPr>
              <w:t>事务。</w:t>
            </w:r>
            <w:r>
              <w:rPr>
                <w:rFonts w:hint="eastAsia" w:ascii="宋体" w:hAnsi="宋体" w:eastAsia="宋体" w:cs="宋体"/>
                <w:b/>
                <w:bCs/>
                <w:color w:val="auto"/>
                <w:sz w:val="24"/>
                <w:szCs w:val="24"/>
                <w:highlight w:val="none"/>
                <w:lang w:val="en-US" w:eastAsia="zh-CN"/>
              </w:rPr>
              <w:t>其中</w:t>
            </w:r>
            <w:r>
              <w:rPr>
                <w:rFonts w:hint="eastAsia" w:ascii="宋体" w:hAnsi="宋体" w:eastAsia="宋体" w:cs="宋体"/>
                <w:b/>
                <w:bCs/>
                <w:color w:val="auto"/>
                <w:sz w:val="24"/>
                <w:szCs w:val="24"/>
                <w:highlight w:val="none"/>
                <w:lang w:eastAsia="zh-CN"/>
              </w:rPr>
              <w:t>转塘校区</w:t>
            </w:r>
            <w:r>
              <w:rPr>
                <w:rFonts w:hint="eastAsia" w:ascii="宋体" w:hAnsi="宋体" w:cs="宋体"/>
                <w:b/>
                <w:bCs/>
                <w:color w:val="auto"/>
                <w:sz w:val="24"/>
                <w:szCs w:val="24"/>
                <w:highlight w:val="none"/>
                <w:lang w:val="en-US" w:eastAsia="zh-CN"/>
              </w:rPr>
              <w:t>因有住校生，学生在校期间</w:t>
            </w:r>
            <w:r>
              <w:rPr>
                <w:rFonts w:hint="eastAsia" w:ascii="宋体" w:hAnsi="宋体" w:eastAsia="宋体" w:cs="宋体"/>
                <w:b/>
                <w:bCs/>
                <w:color w:val="auto"/>
                <w:sz w:val="24"/>
                <w:szCs w:val="24"/>
                <w:highlight w:val="none"/>
                <w:lang w:eastAsia="zh-CN"/>
              </w:rPr>
              <w:t>每天保证</w:t>
            </w:r>
            <w:r>
              <w:rPr>
                <w:rFonts w:hint="eastAsia" w:ascii="宋体" w:hAnsi="宋体" w:cs="宋体"/>
                <w:b/>
                <w:bCs/>
                <w:color w:val="auto"/>
                <w:sz w:val="24"/>
                <w:szCs w:val="24"/>
                <w:highlight w:val="none"/>
                <w:lang w:val="en-US" w:eastAsia="zh-CN"/>
              </w:rPr>
              <w:t>项目经理助理管理岗位</w:t>
            </w:r>
            <w:r>
              <w:rPr>
                <w:rFonts w:hint="eastAsia" w:ascii="宋体" w:hAnsi="宋体" w:eastAsia="宋体" w:cs="宋体"/>
                <w:b/>
                <w:bCs/>
                <w:color w:val="auto"/>
                <w:sz w:val="24"/>
                <w:szCs w:val="24"/>
                <w:highlight w:val="none"/>
                <w:lang w:eastAsia="zh-CN"/>
              </w:rPr>
              <w:t>以上工作人员工作至</w:t>
            </w:r>
            <w:r>
              <w:rPr>
                <w:rFonts w:hint="eastAsia" w:ascii="宋体" w:hAnsi="宋体" w:eastAsia="宋体" w:cs="宋体"/>
                <w:b/>
                <w:bCs/>
                <w:color w:val="auto"/>
                <w:sz w:val="24"/>
                <w:szCs w:val="24"/>
                <w:highlight w:val="none"/>
                <w:lang w:val="en-US" w:eastAsia="zh-CN"/>
              </w:rPr>
              <w:t>22:00</w:t>
            </w:r>
            <w:r>
              <w:rPr>
                <w:rFonts w:hint="eastAsia" w:ascii="宋体" w:hAnsi="宋体" w:cs="宋体"/>
                <w:b/>
                <w:bCs/>
                <w:color w:val="auto"/>
                <w:sz w:val="24"/>
                <w:szCs w:val="24"/>
                <w:highlight w:val="none"/>
                <w:lang w:val="en-US" w:eastAsia="zh-CN"/>
              </w:rPr>
              <w:t>；</w:t>
            </w:r>
          </w:p>
        </w:tc>
      </w:tr>
      <w:tr w14:paraId="30F5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190" w:type="dxa"/>
            <w:vMerge w:val="restart"/>
            <w:tcBorders>
              <w:tl2br w:val="nil"/>
              <w:tr2bl w:val="nil"/>
            </w:tcBorders>
            <w:noWrap w:val="0"/>
            <w:vAlign w:val="center"/>
          </w:tcPr>
          <w:p w14:paraId="4CC5072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工程主管</w:t>
            </w:r>
          </w:p>
        </w:tc>
        <w:tc>
          <w:tcPr>
            <w:tcW w:w="2205" w:type="dxa"/>
            <w:gridSpan w:val="2"/>
            <w:vMerge w:val="restart"/>
            <w:tcBorders>
              <w:tl2br w:val="nil"/>
              <w:tr2bl w:val="nil"/>
            </w:tcBorders>
            <w:noWrap w:val="0"/>
            <w:vAlign w:val="center"/>
          </w:tcPr>
          <w:p w14:paraId="0E7276A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p w14:paraId="021EF75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（两校区兼）</w:t>
            </w:r>
          </w:p>
        </w:tc>
        <w:tc>
          <w:tcPr>
            <w:tcW w:w="5412" w:type="dxa"/>
            <w:tcBorders>
              <w:tl2br w:val="nil"/>
              <w:tr2bl w:val="nil"/>
            </w:tcBorders>
            <w:noWrap w:val="0"/>
            <w:vAlign w:val="center"/>
          </w:tcPr>
          <w:p w14:paraId="56D7C038">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男性，45周岁以下，大专及以上学历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3年以上物业工程管理服务经验</w:t>
            </w:r>
            <w:r>
              <w:rPr>
                <w:rFonts w:hint="eastAsia" w:ascii="宋体" w:hAnsi="宋体" w:cs="宋体"/>
                <w:color w:val="auto"/>
                <w:kern w:val="0"/>
                <w:sz w:val="24"/>
                <w:szCs w:val="24"/>
                <w:highlight w:val="none"/>
                <w:lang w:eastAsia="zh-CN" w:bidi="ar"/>
              </w:rPr>
              <w:t>、</w:t>
            </w:r>
            <w:r>
              <w:rPr>
                <w:rFonts w:hint="eastAsia" w:ascii="宋体" w:hAnsi="宋体" w:cs="宋体"/>
                <w:color w:val="auto"/>
                <w:sz w:val="24"/>
                <w:highlight w:val="none"/>
              </w:rPr>
              <w:t>持有</w:t>
            </w:r>
            <w:r>
              <w:rPr>
                <w:rFonts w:hint="eastAsia" w:ascii="宋体" w:hAnsi="宋体" w:cs="宋体"/>
                <w:color w:val="auto"/>
                <w:sz w:val="24"/>
                <w:highlight w:val="none"/>
                <w:lang w:val="en-US" w:eastAsia="zh-CN"/>
              </w:rPr>
              <w:t>高配电工证</w:t>
            </w:r>
            <w:r>
              <w:rPr>
                <w:rFonts w:hint="eastAsia" w:ascii="宋体" w:hAnsi="宋体" w:cs="宋体"/>
                <w:color w:val="auto"/>
                <w:sz w:val="24"/>
                <w:highlight w:val="none"/>
              </w:rPr>
              <w:t>及</w:t>
            </w:r>
            <w:r>
              <w:rPr>
                <w:rFonts w:hint="eastAsia" w:ascii="宋体" w:hAnsi="宋体" w:cs="宋体"/>
                <w:color w:val="auto"/>
                <w:sz w:val="24"/>
                <w:highlight w:val="none"/>
                <w:lang w:val="en-US" w:eastAsia="zh-CN"/>
              </w:rPr>
              <w:t>低压电工证</w:t>
            </w:r>
            <w:r>
              <w:rPr>
                <w:rFonts w:hint="eastAsia" w:ascii="宋体" w:hAnsi="宋体" w:eastAsia="宋体" w:cs="宋体"/>
                <w:color w:val="auto"/>
                <w:kern w:val="0"/>
                <w:sz w:val="24"/>
                <w:szCs w:val="24"/>
                <w:highlight w:val="none"/>
                <w:lang w:val="en-US" w:eastAsia="zh-CN" w:bidi="ar"/>
              </w:rPr>
              <w:t>。</w:t>
            </w:r>
          </w:p>
        </w:tc>
      </w:tr>
      <w:tr w14:paraId="6441E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190" w:type="dxa"/>
            <w:vMerge w:val="restart"/>
            <w:tcBorders>
              <w:tl2br w:val="nil"/>
              <w:tr2bl w:val="nil"/>
            </w:tcBorders>
            <w:noWrap w:val="0"/>
            <w:vAlign w:val="center"/>
          </w:tcPr>
          <w:p w14:paraId="3F64225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工程人员</w:t>
            </w:r>
          </w:p>
        </w:tc>
        <w:tc>
          <w:tcPr>
            <w:tcW w:w="1051" w:type="dxa"/>
            <w:vMerge w:val="restart"/>
            <w:tcBorders>
              <w:tl2br w:val="nil"/>
              <w:tr2bl w:val="nil"/>
            </w:tcBorders>
            <w:noWrap w:val="0"/>
            <w:vAlign w:val="center"/>
          </w:tcPr>
          <w:p w14:paraId="4016C57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54" w:type="dxa"/>
            <w:vMerge w:val="restart"/>
            <w:tcBorders>
              <w:tl2br w:val="nil"/>
              <w:tr2bl w:val="nil"/>
            </w:tcBorders>
            <w:noWrap w:val="0"/>
            <w:vAlign w:val="center"/>
          </w:tcPr>
          <w:p w14:paraId="1D3A9C1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5412" w:type="dxa"/>
            <w:tcBorders>
              <w:tl2br w:val="nil"/>
              <w:tr2bl w:val="nil"/>
            </w:tcBorders>
            <w:noWrap w:val="0"/>
            <w:vAlign w:val="center"/>
          </w:tcPr>
          <w:p w14:paraId="32D478A6">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50周岁</w:t>
            </w:r>
            <w:r>
              <w:rPr>
                <w:rFonts w:hint="eastAsia" w:ascii="宋体" w:hAnsi="宋体" w:cs="宋体"/>
                <w:color w:val="auto"/>
                <w:kern w:val="0"/>
                <w:sz w:val="24"/>
                <w:szCs w:val="24"/>
                <w:highlight w:val="none"/>
                <w:lang w:val="en-US" w:eastAsia="zh-CN" w:bidi="ar"/>
              </w:rPr>
              <w:t>以下</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bidi="ar"/>
              </w:rPr>
              <w:t>具备国家劳动部门核发的</w:t>
            </w:r>
            <w:r>
              <w:rPr>
                <w:rFonts w:hint="eastAsia" w:ascii="宋体" w:hAnsi="宋体" w:cs="宋体"/>
                <w:color w:val="auto"/>
                <w:kern w:val="0"/>
                <w:sz w:val="24"/>
                <w:szCs w:val="24"/>
                <w:highlight w:val="none"/>
                <w:lang w:val="en-US" w:eastAsia="zh-CN" w:bidi="ar"/>
              </w:rPr>
              <w:t>高配电工证、低压电工证、消控证、建筑装饰工程从业资格证等</w:t>
            </w:r>
            <w:r>
              <w:rPr>
                <w:rFonts w:hint="eastAsia" w:ascii="宋体" w:hAnsi="宋体" w:eastAsia="宋体" w:cs="宋体"/>
                <w:color w:val="auto"/>
                <w:kern w:val="0"/>
                <w:sz w:val="24"/>
                <w:szCs w:val="24"/>
                <w:highlight w:val="none"/>
                <w:lang w:bidi="ar"/>
              </w:rPr>
              <w:t>上岗证</w:t>
            </w:r>
            <w:r>
              <w:rPr>
                <w:rFonts w:hint="eastAsia" w:ascii="宋体" w:hAnsi="宋体" w:cs="宋体"/>
                <w:color w:val="auto"/>
                <w:kern w:val="0"/>
                <w:sz w:val="24"/>
                <w:szCs w:val="24"/>
                <w:highlight w:val="none"/>
                <w:lang w:val="en-US" w:eastAsia="zh-CN" w:bidi="ar"/>
              </w:rPr>
              <w:t>书，</w:t>
            </w:r>
            <w:r>
              <w:rPr>
                <w:rFonts w:hint="eastAsia" w:ascii="宋体" w:hAnsi="宋体" w:eastAsia="宋体" w:cs="宋体"/>
                <w:color w:val="auto"/>
                <w:kern w:val="0"/>
                <w:sz w:val="24"/>
                <w:szCs w:val="24"/>
                <w:highlight w:val="none"/>
                <w:lang w:bidi="ar"/>
              </w:rPr>
              <w:t>专业基础扎实，专业技能较熟练</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3年以上相关工作经验，能吃苦耐劳，能适应倒班运转。</w:t>
            </w:r>
            <w:r>
              <w:rPr>
                <w:rFonts w:hint="eastAsia" w:ascii="宋体" w:hAnsi="宋体" w:cs="宋体"/>
                <w:color w:val="auto"/>
                <w:kern w:val="0"/>
                <w:sz w:val="24"/>
                <w:szCs w:val="24"/>
                <w:highlight w:val="none"/>
                <w:lang w:val="en-US" w:eastAsia="zh-CN" w:bidi="ar"/>
              </w:rPr>
              <w:t>其中转塘校区持有高配电工证和消控证（若其他人员有消控证可代替）不得少于2人、解放路校区持有持有高配电工证不得少于1人。</w:t>
            </w:r>
          </w:p>
        </w:tc>
      </w:tr>
      <w:tr w14:paraId="2CBA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1190" w:type="dxa"/>
            <w:vMerge w:val="restart"/>
            <w:tcBorders>
              <w:tl2br w:val="nil"/>
              <w:tr2bl w:val="nil"/>
            </w:tcBorders>
            <w:noWrap w:val="0"/>
            <w:vAlign w:val="center"/>
          </w:tcPr>
          <w:p w14:paraId="6CC8154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bidi="ar"/>
              </w:rPr>
              <w:t xml:space="preserve">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保安队长</w:t>
            </w:r>
          </w:p>
        </w:tc>
        <w:tc>
          <w:tcPr>
            <w:tcW w:w="1051" w:type="dxa"/>
            <w:vMerge w:val="restart"/>
            <w:tcBorders>
              <w:tl2br w:val="nil"/>
              <w:tr2bl w:val="nil"/>
            </w:tcBorders>
            <w:noWrap w:val="0"/>
            <w:vAlign w:val="center"/>
          </w:tcPr>
          <w:p w14:paraId="209CFA7E">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154" w:type="dxa"/>
            <w:vMerge w:val="restart"/>
            <w:tcBorders>
              <w:tl2br w:val="nil"/>
              <w:tr2bl w:val="nil"/>
            </w:tcBorders>
            <w:noWrap w:val="0"/>
            <w:vAlign w:val="center"/>
          </w:tcPr>
          <w:p w14:paraId="42B9519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5412" w:type="dxa"/>
            <w:tcBorders>
              <w:tl2br w:val="nil"/>
              <w:tr2bl w:val="nil"/>
            </w:tcBorders>
            <w:noWrap w:val="0"/>
            <w:vAlign w:val="center"/>
          </w:tcPr>
          <w:p w14:paraId="280923DF">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3年以上相关工作经验，专业基础扎实，专业技能较熟练。大专及以上学历，有从事安全管理岗位的工作经验，45周岁以下</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持有消防管理相关证书</w:t>
            </w:r>
            <w:r>
              <w:rPr>
                <w:rFonts w:hint="eastAsia" w:ascii="宋体" w:hAnsi="宋体" w:cs="宋体"/>
                <w:color w:val="auto"/>
                <w:kern w:val="0"/>
                <w:sz w:val="24"/>
                <w:szCs w:val="24"/>
                <w:highlight w:val="none"/>
                <w:lang w:eastAsia="zh-CN" w:bidi="ar"/>
              </w:rPr>
              <w:t>；</w:t>
            </w:r>
          </w:p>
        </w:tc>
      </w:tr>
      <w:tr w14:paraId="5F34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190" w:type="dxa"/>
            <w:vMerge w:val="restart"/>
            <w:tcBorders>
              <w:tl2br w:val="nil"/>
              <w:tr2bl w:val="nil"/>
            </w:tcBorders>
            <w:noWrap w:val="0"/>
            <w:vAlign w:val="center"/>
          </w:tcPr>
          <w:p w14:paraId="7BCC069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保安人员</w:t>
            </w:r>
          </w:p>
        </w:tc>
        <w:tc>
          <w:tcPr>
            <w:tcW w:w="1051" w:type="dxa"/>
            <w:vMerge w:val="restart"/>
            <w:tcBorders>
              <w:tl2br w:val="nil"/>
              <w:tr2bl w:val="nil"/>
            </w:tcBorders>
            <w:noWrap w:val="0"/>
            <w:vAlign w:val="center"/>
          </w:tcPr>
          <w:p w14:paraId="737EE1B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9</w:t>
            </w:r>
          </w:p>
        </w:tc>
        <w:tc>
          <w:tcPr>
            <w:tcW w:w="1154" w:type="dxa"/>
            <w:vMerge w:val="restart"/>
            <w:tcBorders>
              <w:tl2br w:val="nil"/>
              <w:tr2bl w:val="nil"/>
            </w:tcBorders>
            <w:noWrap w:val="0"/>
            <w:vAlign w:val="center"/>
          </w:tcPr>
          <w:p w14:paraId="6BC43CA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5412" w:type="dxa"/>
            <w:tcBorders>
              <w:tl2br w:val="nil"/>
              <w:tr2bl w:val="nil"/>
            </w:tcBorders>
            <w:noWrap w:val="0"/>
            <w:vAlign w:val="center"/>
          </w:tcPr>
          <w:p w14:paraId="11C2CC80">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年龄不超过</w:t>
            </w:r>
            <w:r>
              <w:rPr>
                <w:rFonts w:hint="eastAsia" w:ascii="宋体" w:hAnsi="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周岁，身体健康，身高1.70m及以上</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体型匀称，身体素质好，</w:t>
            </w:r>
            <w:r>
              <w:rPr>
                <w:rFonts w:hint="eastAsia" w:ascii="宋体" w:hAnsi="宋体" w:eastAsia="宋体" w:cs="宋体"/>
                <w:color w:val="auto"/>
                <w:kern w:val="0"/>
                <w:sz w:val="24"/>
                <w:szCs w:val="24"/>
                <w:highlight w:val="none"/>
                <w:lang w:bidi="ar"/>
              </w:rPr>
              <w:t>形象气质好</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初中及以上学历，持相关岗位上岗证书</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能吃苦耐劳，能适应倒班运转。</w:t>
            </w:r>
            <w:r>
              <w:rPr>
                <w:rFonts w:hint="eastAsia" w:ascii="宋体" w:hAnsi="宋体" w:cs="宋体"/>
                <w:color w:val="auto"/>
                <w:kern w:val="0"/>
                <w:sz w:val="24"/>
                <w:szCs w:val="24"/>
                <w:highlight w:val="none"/>
                <w:lang w:val="en-US" w:eastAsia="zh-CN" w:bidi="ar"/>
              </w:rPr>
              <w:t>其中</w:t>
            </w:r>
            <w:r>
              <w:rPr>
                <w:rFonts w:hint="eastAsia" w:hAnsi="宋体" w:cs="宋体"/>
                <w:snapToGrid/>
                <w:color w:val="auto"/>
                <w:sz w:val="24"/>
                <w:szCs w:val="24"/>
                <w:highlight w:val="none"/>
                <w:lang w:val="en-US" w:eastAsia="zh-CN"/>
              </w:rPr>
              <w:t>持有消防管理证书</w:t>
            </w:r>
            <w:r>
              <w:rPr>
                <w:rFonts w:hint="eastAsia" w:ascii="宋体" w:hAnsi="宋体" w:cs="宋体"/>
                <w:color w:val="auto"/>
                <w:kern w:val="0"/>
                <w:sz w:val="24"/>
                <w:szCs w:val="24"/>
                <w:highlight w:val="none"/>
                <w:lang w:val="en-US" w:eastAsia="zh-CN" w:bidi="ar"/>
              </w:rPr>
              <w:t>转塘校区不得少于2人</w:t>
            </w:r>
            <w:r>
              <w:rPr>
                <w:rFonts w:hint="eastAsia"/>
                <w:color w:val="auto"/>
                <w:sz w:val="24"/>
                <w:highlight w:val="none"/>
                <w:lang w:eastAsia="zh-CN"/>
              </w:rPr>
              <w:t>，</w:t>
            </w:r>
            <w:r>
              <w:rPr>
                <w:rFonts w:hint="eastAsia"/>
                <w:color w:val="auto"/>
                <w:sz w:val="24"/>
                <w:highlight w:val="none"/>
                <w:lang w:val="en-US" w:eastAsia="zh-CN"/>
              </w:rPr>
              <w:t>解放路校区不得少于1人</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转塘校区持有消控证书不得少于2人（若工程人员或其他人员已经有消控证书可代替）；</w:t>
            </w:r>
          </w:p>
        </w:tc>
      </w:tr>
      <w:tr w14:paraId="5260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190" w:type="dxa"/>
            <w:vMerge w:val="restart"/>
            <w:tcBorders>
              <w:tl2br w:val="nil"/>
              <w:tr2bl w:val="nil"/>
            </w:tcBorders>
            <w:noWrap w:val="0"/>
            <w:vAlign w:val="center"/>
          </w:tcPr>
          <w:p w14:paraId="2D47FDD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保洁主管</w:t>
            </w:r>
          </w:p>
        </w:tc>
        <w:tc>
          <w:tcPr>
            <w:tcW w:w="2205" w:type="dxa"/>
            <w:gridSpan w:val="2"/>
            <w:vMerge w:val="restart"/>
            <w:tcBorders>
              <w:tl2br w:val="nil"/>
              <w:tr2bl w:val="nil"/>
            </w:tcBorders>
            <w:noWrap w:val="0"/>
            <w:vAlign w:val="center"/>
          </w:tcPr>
          <w:p w14:paraId="6D4FA8B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p w14:paraId="55E46EC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（两校区兼）</w:t>
            </w:r>
          </w:p>
        </w:tc>
        <w:tc>
          <w:tcPr>
            <w:tcW w:w="5412" w:type="dxa"/>
            <w:tcBorders>
              <w:tl2br w:val="nil"/>
              <w:tr2bl w:val="nil"/>
            </w:tcBorders>
            <w:noWrap w:val="0"/>
            <w:vAlign w:val="center"/>
          </w:tcPr>
          <w:p w14:paraId="2744A003">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周岁以下</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高</w:t>
            </w:r>
            <w:r>
              <w:rPr>
                <w:rFonts w:hint="eastAsia" w:ascii="宋体" w:hAnsi="宋体" w:eastAsia="宋体" w:cs="宋体"/>
                <w:color w:val="auto"/>
                <w:kern w:val="0"/>
                <w:sz w:val="24"/>
                <w:szCs w:val="24"/>
                <w:highlight w:val="none"/>
                <w:lang w:bidi="ar"/>
              </w:rPr>
              <w:t>中及以上学历。</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年以上相关工作经验，专业基础扎实，专业技能较熟练</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具有较强的管理和协调能力</w:t>
            </w:r>
            <w:r>
              <w:rPr>
                <w:rFonts w:hint="eastAsia" w:ascii="宋体" w:hAnsi="宋体" w:eastAsia="宋体" w:cs="宋体"/>
                <w:color w:val="auto"/>
                <w:kern w:val="0"/>
                <w:sz w:val="24"/>
                <w:szCs w:val="24"/>
                <w:highlight w:val="none"/>
                <w:lang w:bidi="ar"/>
              </w:rPr>
              <w:t>。</w:t>
            </w:r>
          </w:p>
        </w:tc>
      </w:tr>
      <w:tr w14:paraId="0AA49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66" w:hRule="atLeast"/>
        </w:trPr>
        <w:tc>
          <w:tcPr>
            <w:tcW w:w="1190" w:type="dxa"/>
            <w:vMerge w:val="restart"/>
            <w:tcBorders>
              <w:tl2br w:val="nil"/>
              <w:tr2bl w:val="nil"/>
            </w:tcBorders>
            <w:noWrap w:val="0"/>
            <w:vAlign w:val="center"/>
          </w:tcPr>
          <w:p w14:paraId="4A2E96C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保洁人员</w:t>
            </w:r>
          </w:p>
        </w:tc>
        <w:tc>
          <w:tcPr>
            <w:tcW w:w="1051" w:type="dxa"/>
            <w:vMerge w:val="restart"/>
            <w:tcBorders>
              <w:tl2br w:val="nil"/>
              <w:tr2bl w:val="nil"/>
            </w:tcBorders>
            <w:noWrap w:val="0"/>
            <w:vAlign w:val="center"/>
          </w:tcPr>
          <w:p w14:paraId="4C37BB2C">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w:t>
            </w:r>
          </w:p>
        </w:tc>
        <w:tc>
          <w:tcPr>
            <w:tcW w:w="1154" w:type="dxa"/>
            <w:vMerge w:val="restart"/>
            <w:tcBorders>
              <w:tl2br w:val="nil"/>
              <w:tr2bl w:val="nil"/>
            </w:tcBorders>
            <w:noWrap w:val="0"/>
            <w:vAlign w:val="center"/>
          </w:tcPr>
          <w:p w14:paraId="1BF955C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5412" w:type="dxa"/>
            <w:tcBorders>
              <w:tl2br w:val="nil"/>
              <w:tr2bl w:val="nil"/>
            </w:tcBorders>
            <w:noWrap w:val="0"/>
            <w:vAlign w:val="center"/>
          </w:tcPr>
          <w:p w14:paraId="32198BD5">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中青年为主。能吃苦耐劳，工作勤恳负责，品行端正，接受过保洁专业培训，懂基本保洁器械的使用和保养</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其中男性保洁不少于5人。</w:t>
            </w:r>
          </w:p>
        </w:tc>
      </w:tr>
      <w:tr w14:paraId="28E1F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1190" w:type="dxa"/>
            <w:tcBorders>
              <w:tl2br w:val="nil"/>
              <w:tr2bl w:val="nil"/>
            </w:tcBorders>
            <w:noWrap w:val="0"/>
            <w:vAlign w:val="center"/>
          </w:tcPr>
          <w:p w14:paraId="3B4859C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绿化工</w:t>
            </w:r>
          </w:p>
        </w:tc>
        <w:tc>
          <w:tcPr>
            <w:tcW w:w="1051" w:type="dxa"/>
            <w:tcBorders>
              <w:tl2br w:val="nil"/>
              <w:tr2bl w:val="nil"/>
            </w:tcBorders>
            <w:noWrap w:val="0"/>
            <w:vAlign w:val="center"/>
          </w:tcPr>
          <w:p w14:paraId="04B6FD7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54" w:type="dxa"/>
            <w:tcBorders>
              <w:tl2br w:val="nil"/>
              <w:tr2bl w:val="nil"/>
            </w:tcBorders>
            <w:noWrap w:val="0"/>
            <w:vAlign w:val="center"/>
          </w:tcPr>
          <w:p w14:paraId="56851FF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5412" w:type="dxa"/>
            <w:tcBorders>
              <w:tl2br w:val="nil"/>
              <w:tr2bl w:val="nil"/>
            </w:tcBorders>
            <w:noWrap w:val="0"/>
            <w:vAlign w:val="center"/>
          </w:tcPr>
          <w:p w14:paraId="1977A87E">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bidi="ar"/>
              </w:rPr>
              <w:t>周岁以下，能吃苦耐劳，工作勤恳负责，品行端正，接受过绿化专业培训。</w:t>
            </w:r>
          </w:p>
        </w:tc>
      </w:tr>
      <w:tr w14:paraId="5BBFA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1190" w:type="dxa"/>
            <w:tcBorders>
              <w:tl2br w:val="nil"/>
              <w:tr2bl w:val="nil"/>
            </w:tcBorders>
            <w:noWrap w:val="0"/>
            <w:vAlign w:val="center"/>
          </w:tcPr>
          <w:p w14:paraId="4C1C8A3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宿管员</w:t>
            </w:r>
          </w:p>
        </w:tc>
        <w:tc>
          <w:tcPr>
            <w:tcW w:w="1051" w:type="dxa"/>
            <w:tcBorders>
              <w:tl2br w:val="nil"/>
              <w:tr2bl w:val="nil"/>
            </w:tcBorders>
            <w:noWrap w:val="0"/>
            <w:vAlign w:val="center"/>
          </w:tcPr>
          <w:p w14:paraId="3D31B87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c>
          <w:tcPr>
            <w:tcW w:w="1154" w:type="dxa"/>
            <w:tcBorders>
              <w:tl2br w:val="nil"/>
              <w:tr2bl w:val="nil"/>
            </w:tcBorders>
            <w:noWrap w:val="0"/>
            <w:vAlign w:val="center"/>
          </w:tcPr>
          <w:p w14:paraId="60C88D0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0</w:t>
            </w:r>
          </w:p>
        </w:tc>
        <w:tc>
          <w:tcPr>
            <w:tcW w:w="5412" w:type="dxa"/>
            <w:tcBorders>
              <w:tl2br w:val="nil"/>
              <w:tr2bl w:val="nil"/>
            </w:tcBorders>
            <w:noWrap w:val="0"/>
            <w:vAlign w:val="center"/>
          </w:tcPr>
          <w:p w14:paraId="29760C63">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55周岁以下</w:t>
            </w:r>
            <w:r>
              <w:rPr>
                <w:rFonts w:hint="eastAsia" w:ascii="宋体" w:hAnsi="宋体" w:eastAsia="宋体" w:cs="宋体"/>
                <w:color w:val="auto"/>
                <w:kern w:val="0"/>
                <w:sz w:val="24"/>
                <w:szCs w:val="24"/>
                <w:highlight w:val="none"/>
                <w:lang w:bidi="ar"/>
              </w:rPr>
              <w:t>，高中以上学历，身体健康，做到三心——爱心、细心、耐心，注意工作方式，文明管理，不简单粗暴。</w:t>
            </w:r>
          </w:p>
        </w:tc>
      </w:tr>
      <w:tr w14:paraId="6F2A8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190" w:type="dxa"/>
            <w:tcBorders>
              <w:tl2br w:val="nil"/>
              <w:tr2bl w:val="nil"/>
            </w:tcBorders>
            <w:noWrap w:val="0"/>
            <w:vAlign w:val="center"/>
          </w:tcPr>
          <w:p w14:paraId="2A1594A6">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文印室</w:t>
            </w:r>
          </w:p>
        </w:tc>
        <w:tc>
          <w:tcPr>
            <w:tcW w:w="1051" w:type="dxa"/>
            <w:tcBorders>
              <w:tl2br w:val="nil"/>
              <w:tr2bl w:val="nil"/>
            </w:tcBorders>
            <w:noWrap w:val="0"/>
            <w:vAlign w:val="center"/>
          </w:tcPr>
          <w:p w14:paraId="56F0571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154" w:type="dxa"/>
            <w:tcBorders>
              <w:tl2br w:val="nil"/>
              <w:tr2bl w:val="nil"/>
            </w:tcBorders>
            <w:noWrap w:val="0"/>
            <w:vAlign w:val="center"/>
          </w:tcPr>
          <w:p w14:paraId="726DB80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5412" w:type="dxa"/>
            <w:tcBorders>
              <w:tl2br w:val="nil"/>
              <w:tr2bl w:val="nil"/>
            </w:tcBorders>
            <w:noWrap w:val="0"/>
            <w:vAlign w:val="center"/>
          </w:tcPr>
          <w:p w14:paraId="48CEC9B0">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高中以上学历，懂电脑排版、油印机、复印机等的使用，完成学校文印工作。</w:t>
            </w:r>
          </w:p>
        </w:tc>
      </w:tr>
      <w:tr w14:paraId="10BA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9" w:hRule="atLeast"/>
        </w:trPr>
        <w:tc>
          <w:tcPr>
            <w:tcW w:w="1190" w:type="dxa"/>
            <w:tcBorders>
              <w:tl2br w:val="nil"/>
              <w:tr2bl w:val="nil"/>
            </w:tcBorders>
            <w:noWrap w:val="0"/>
            <w:vAlign w:val="center"/>
          </w:tcPr>
          <w:p w14:paraId="7E39867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医务室</w:t>
            </w:r>
          </w:p>
        </w:tc>
        <w:tc>
          <w:tcPr>
            <w:tcW w:w="1051" w:type="dxa"/>
            <w:tcBorders>
              <w:tl2br w:val="nil"/>
              <w:tr2bl w:val="nil"/>
            </w:tcBorders>
            <w:noWrap w:val="0"/>
            <w:vAlign w:val="center"/>
          </w:tcPr>
          <w:p w14:paraId="2AFFCCC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154" w:type="dxa"/>
            <w:tcBorders>
              <w:tl2br w:val="nil"/>
              <w:tr2bl w:val="nil"/>
            </w:tcBorders>
            <w:noWrap w:val="0"/>
            <w:vAlign w:val="center"/>
          </w:tcPr>
          <w:p w14:paraId="16D31BE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0</w:t>
            </w:r>
          </w:p>
        </w:tc>
        <w:tc>
          <w:tcPr>
            <w:tcW w:w="5412" w:type="dxa"/>
            <w:tcBorders>
              <w:tl2br w:val="nil"/>
              <w:tr2bl w:val="nil"/>
            </w:tcBorders>
            <w:noWrap w:val="0"/>
            <w:vAlign w:val="center"/>
          </w:tcPr>
          <w:p w14:paraId="588E5D02">
            <w:pPr>
              <w:keepNext w:val="0"/>
              <w:keepLines w:val="0"/>
              <w:pageBreakBefore w:val="0"/>
              <w:widowControl/>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大专以上学历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女性，</w:t>
            </w:r>
            <w:r>
              <w:rPr>
                <w:rFonts w:hint="eastAsia" w:ascii="宋体" w:hAnsi="宋体" w:eastAsia="宋体" w:cs="宋体"/>
                <w:color w:val="auto"/>
                <w:kern w:val="0"/>
                <w:sz w:val="24"/>
                <w:szCs w:val="24"/>
                <w:highlight w:val="none"/>
                <w:lang w:bidi="ar"/>
              </w:rPr>
              <w:t>有行医资格证。</w:t>
            </w:r>
          </w:p>
        </w:tc>
      </w:tr>
      <w:tr w14:paraId="27A22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190" w:type="dxa"/>
            <w:tcBorders>
              <w:tl2br w:val="nil"/>
              <w:tr2bl w:val="nil"/>
            </w:tcBorders>
            <w:noWrap w:val="0"/>
            <w:vAlign w:val="center"/>
          </w:tcPr>
          <w:p w14:paraId="628F6B3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bidi="ar"/>
              </w:rPr>
              <w:t>综合管理员</w:t>
            </w:r>
          </w:p>
        </w:tc>
        <w:tc>
          <w:tcPr>
            <w:tcW w:w="1051" w:type="dxa"/>
            <w:tcBorders>
              <w:tl2br w:val="nil"/>
              <w:tr2bl w:val="nil"/>
            </w:tcBorders>
            <w:noWrap w:val="0"/>
            <w:vAlign w:val="center"/>
          </w:tcPr>
          <w:p w14:paraId="13CF7624">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1154" w:type="dxa"/>
            <w:tcBorders>
              <w:tl2br w:val="nil"/>
              <w:tr2bl w:val="nil"/>
            </w:tcBorders>
            <w:noWrap w:val="0"/>
            <w:vAlign w:val="center"/>
          </w:tcPr>
          <w:p w14:paraId="6E220B1B">
            <w:pPr>
              <w:keepNext w:val="0"/>
              <w:keepLines w:val="0"/>
              <w:pageBreakBefore w:val="0"/>
              <w:widowControl/>
              <w:kinsoku/>
              <w:wordWrap/>
              <w:overflowPunct/>
              <w:topLinePunct w:val="0"/>
              <w:autoSpaceDE/>
              <w:autoSpaceDN/>
              <w:bidi w:val="0"/>
              <w:snapToGrid/>
              <w:spacing w:line="360" w:lineRule="auto"/>
              <w:ind w:left="0" w:firstLine="0" w:firstLineChars="0"/>
              <w:jc w:val="both"/>
              <w:textAlignment w:val="center"/>
              <w:rPr>
                <w:rFonts w:hint="default"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5412" w:type="dxa"/>
            <w:tcBorders>
              <w:tl2br w:val="nil"/>
              <w:tr2bl w:val="nil"/>
            </w:tcBorders>
            <w:noWrap w:val="0"/>
            <w:vAlign w:val="center"/>
          </w:tcPr>
          <w:p w14:paraId="78A1DC79">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cs="宋体"/>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综合管理员</w:t>
            </w:r>
            <w:r>
              <w:rPr>
                <w:rFonts w:hint="eastAsia" w:ascii="宋体" w:hAnsi="宋体" w:cs="宋体"/>
                <w:b/>
                <w:bCs/>
                <w:color w:val="auto"/>
                <w:kern w:val="0"/>
                <w:sz w:val="24"/>
                <w:szCs w:val="24"/>
                <w:highlight w:val="none"/>
                <w:lang w:val="en-US" w:eastAsia="zh-CN" w:bidi="ar"/>
              </w:rPr>
              <w:t>1</w:t>
            </w:r>
            <w:r>
              <w:rPr>
                <w:rFonts w:hint="eastAsia" w:ascii="宋体" w:hAnsi="宋体" w:cs="宋体"/>
                <w:b/>
                <w:bCs/>
                <w:color w:val="auto"/>
                <w:kern w:val="0"/>
                <w:sz w:val="24"/>
                <w:szCs w:val="24"/>
                <w:highlight w:val="none"/>
                <w:lang w:eastAsia="zh-CN" w:bidi="ar"/>
              </w:rPr>
              <w:t>：</w:t>
            </w:r>
            <w:r>
              <w:rPr>
                <w:rFonts w:hint="eastAsia" w:ascii="宋体" w:hAnsi="宋体" w:cs="宋体"/>
                <w:color w:val="auto"/>
                <w:kern w:val="0"/>
                <w:sz w:val="24"/>
                <w:szCs w:val="24"/>
                <w:highlight w:val="none"/>
                <w:lang w:eastAsia="zh-CN" w:bidi="ar"/>
              </w:rPr>
              <w:t>两校区各1人</w:t>
            </w:r>
            <w:r>
              <w:rPr>
                <w:rFonts w:hint="eastAsia" w:ascii="宋体" w:hAnsi="宋体" w:cs="宋体"/>
                <w:color w:val="auto"/>
                <w:kern w:val="0"/>
                <w:sz w:val="24"/>
                <w:szCs w:val="24"/>
                <w:highlight w:val="none"/>
                <w:lang w:eastAsia="zh-CN" w:bidi="ar"/>
              </w:rPr>
              <w:t>，具有一定的财务知识，完成体育器材的整理，安排体育课及学生体育活动的器材使用，兼顾体育馆二楼卫生。</w:t>
            </w:r>
          </w:p>
          <w:p w14:paraId="755DB4FB">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cs="宋体"/>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综合管理员</w:t>
            </w:r>
            <w:r>
              <w:rPr>
                <w:rFonts w:hint="eastAsia" w:ascii="宋体" w:hAnsi="宋体" w:cs="宋体"/>
                <w:b/>
                <w:bCs/>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解放路校区1人，</w:t>
            </w:r>
            <w:r>
              <w:rPr>
                <w:rFonts w:hint="eastAsia" w:ascii="宋体" w:hAnsi="宋体" w:cs="宋体"/>
                <w:color w:val="auto"/>
                <w:kern w:val="0"/>
                <w:sz w:val="24"/>
                <w:szCs w:val="24"/>
                <w:highlight w:val="none"/>
                <w:lang w:eastAsia="zh-CN" w:bidi="ar"/>
              </w:rPr>
              <w:t>具有一定的财务知识，大专以上学历，学校低值财产出入库管理工作兼总务后勤工作。</w:t>
            </w:r>
          </w:p>
          <w:p w14:paraId="5CB5B49D">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综合管理员3：</w:t>
            </w:r>
            <w:r>
              <w:rPr>
                <w:rFonts w:hint="eastAsia" w:ascii="宋体" w:hAnsi="宋体" w:cs="宋体"/>
                <w:color w:val="auto"/>
                <w:kern w:val="0"/>
                <w:sz w:val="24"/>
                <w:szCs w:val="24"/>
                <w:highlight w:val="none"/>
                <w:lang w:val="en-US" w:eastAsia="zh-CN" w:bidi="ar"/>
              </w:rPr>
              <w:t>转塘校区</w:t>
            </w:r>
            <w:r>
              <w:rPr>
                <w:rFonts w:hint="eastAsia" w:ascii="宋体" w:hAnsi="宋体" w:cs="宋体"/>
                <w:color w:val="auto"/>
                <w:kern w:val="0"/>
                <w:sz w:val="24"/>
                <w:szCs w:val="24"/>
                <w:highlight w:val="none"/>
                <w:lang w:eastAsia="zh-CN" w:bidi="ar"/>
              </w:rPr>
              <w:t>3人</w:t>
            </w:r>
            <w:r>
              <w:rPr>
                <w:rFonts w:hint="eastAsia" w:ascii="宋体" w:hAnsi="宋体" w:cs="宋体"/>
                <w:color w:val="auto"/>
                <w:kern w:val="0"/>
                <w:sz w:val="24"/>
                <w:szCs w:val="24"/>
                <w:highlight w:val="none"/>
                <w:lang w:val="en-US" w:eastAsia="zh-CN" w:bidi="ar"/>
              </w:rPr>
              <w:t>，男性，具大客车驾驶</w:t>
            </w:r>
            <w:r>
              <w:rPr>
                <w:rFonts w:hint="eastAsia" w:ascii="宋体" w:hAnsi="宋体" w:eastAsia="宋体" w:cs="宋体"/>
                <w:color w:val="auto"/>
                <w:kern w:val="0"/>
                <w:sz w:val="24"/>
                <w:szCs w:val="24"/>
                <w:highlight w:val="none"/>
                <w:lang w:val="en-US" w:eastAsia="zh-CN" w:bidi="ar"/>
              </w:rPr>
              <w:t>资格（A照），五年以上大客车驾龄，服务态度好。</w:t>
            </w:r>
          </w:p>
          <w:p w14:paraId="29425047">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color w:val="auto"/>
                <w:kern w:val="0"/>
                <w:sz w:val="24"/>
                <w:szCs w:val="24"/>
                <w:highlight w:val="none"/>
                <w:lang w:eastAsia="zh-Hans" w:bidi="ar"/>
              </w:rPr>
            </w:pPr>
            <w:r>
              <w:rPr>
                <w:rFonts w:hint="eastAsia" w:ascii="宋体" w:hAnsi="宋体" w:eastAsia="宋体" w:cs="宋体"/>
                <w:b/>
                <w:bCs/>
                <w:color w:val="auto"/>
                <w:kern w:val="0"/>
                <w:sz w:val="24"/>
                <w:szCs w:val="24"/>
                <w:highlight w:val="none"/>
                <w:lang w:val="en-US" w:eastAsia="zh-CN" w:bidi="ar"/>
              </w:rPr>
              <w:t>综合管理员4：</w:t>
            </w:r>
            <w:r>
              <w:rPr>
                <w:rFonts w:hint="eastAsia" w:ascii="宋体" w:hAnsi="宋体" w:eastAsia="宋体" w:cs="宋体"/>
                <w:color w:val="auto"/>
                <w:kern w:val="0"/>
                <w:sz w:val="24"/>
                <w:szCs w:val="24"/>
                <w:highlight w:val="none"/>
                <w:lang w:val="en-US" w:eastAsia="zh-CN" w:bidi="ar"/>
              </w:rPr>
              <w:t>转塘校区</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bidi="ar"/>
              </w:rPr>
              <w:t>形象气质好，大专以上学历，有会务、活动接待经验</w:t>
            </w:r>
            <w:r>
              <w:rPr>
                <w:rFonts w:hint="eastAsia" w:ascii="宋体" w:hAnsi="宋体" w:eastAsia="宋体" w:cs="宋体"/>
                <w:color w:val="auto"/>
                <w:kern w:val="0"/>
                <w:sz w:val="24"/>
                <w:szCs w:val="24"/>
                <w:highlight w:val="none"/>
                <w:lang w:eastAsia="zh-Hans" w:bidi="ar"/>
              </w:rPr>
              <w:t>。</w:t>
            </w:r>
          </w:p>
          <w:p w14:paraId="29A534DD">
            <w:pPr>
              <w:pStyle w:val="2"/>
              <w:ind w:left="12" w:hanging="12"/>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综合管理员5：</w:t>
            </w:r>
            <w:r>
              <w:rPr>
                <w:rFonts w:hint="eastAsia" w:ascii="宋体" w:hAnsi="宋体" w:eastAsia="宋体" w:cs="宋体"/>
                <w:b w:val="0"/>
                <w:bCs w:val="0"/>
                <w:color w:val="auto"/>
                <w:kern w:val="0"/>
                <w:sz w:val="24"/>
                <w:szCs w:val="24"/>
                <w:highlight w:val="none"/>
                <w:lang w:val="en-US" w:eastAsia="zh-CN" w:bidi="ar"/>
              </w:rPr>
              <w:t>解放路1人；</w:t>
            </w:r>
            <w:r>
              <w:rPr>
                <w:rFonts w:hint="eastAsia" w:ascii="宋体" w:hAnsi="宋体" w:eastAsia="宋体" w:cs="宋体"/>
                <w:b w:val="0"/>
                <w:bCs w:val="0"/>
                <w:color w:val="auto"/>
                <w:kern w:val="0"/>
                <w:sz w:val="24"/>
                <w:szCs w:val="24"/>
                <w:highlight w:val="none"/>
                <w:lang w:val="en-US" w:bidi="ar"/>
              </w:rPr>
              <w:t>大专以上学历</w:t>
            </w:r>
            <w:r>
              <w:rPr>
                <w:rFonts w:hint="eastAsia" w:ascii="宋体" w:hAnsi="宋体" w:eastAsia="宋体" w:cs="宋体"/>
                <w:b w:val="0"/>
                <w:bCs w:val="0"/>
                <w:color w:val="auto"/>
                <w:kern w:val="0"/>
                <w:sz w:val="24"/>
                <w:szCs w:val="24"/>
                <w:highlight w:val="none"/>
                <w:lang w:val="en-US" w:eastAsia="zh-CN" w:bidi="ar"/>
              </w:rPr>
              <w:t>，懂电脑，会使用常规办公软件。</w:t>
            </w:r>
          </w:p>
        </w:tc>
      </w:tr>
      <w:tr w14:paraId="3A125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190" w:type="dxa"/>
            <w:tcBorders>
              <w:tl2br w:val="nil"/>
              <w:tr2bl w:val="nil"/>
            </w:tcBorders>
            <w:noWrap w:val="0"/>
            <w:vAlign w:val="center"/>
          </w:tcPr>
          <w:p w14:paraId="7C08172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合计</w:t>
            </w:r>
          </w:p>
        </w:tc>
        <w:tc>
          <w:tcPr>
            <w:tcW w:w="2205" w:type="dxa"/>
            <w:gridSpan w:val="2"/>
            <w:tcBorders>
              <w:tl2br w:val="nil"/>
              <w:tr2bl w:val="nil"/>
            </w:tcBorders>
            <w:noWrap w:val="0"/>
            <w:vAlign w:val="center"/>
          </w:tcPr>
          <w:p w14:paraId="54C7B5A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人</w:t>
            </w:r>
          </w:p>
        </w:tc>
        <w:tc>
          <w:tcPr>
            <w:tcW w:w="5412" w:type="dxa"/>
            <w:tcBorders>
              <w:tl2br w:val="nil"/>
              <w:tr2bl w:val="nil"/>
            </w:tcBorders>
            <w:noWrap w:val="0"/>
            <w:vAlign w:val="center"/>
          </w:tcPr>
          <w:p w14:paraId="4C16F0C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highlight w:val="none"/>
                <w:u w:val="single"/>
                <w:lang w:val="en-US" w:eastAsia="zh-CN"/>
              </w:rPr>
              <w:t>▲</w:t>
            </w:r>
            <w:r>
              <w:rPr>
                <w:rFonts w:hint="eastAsia" w:ascii="宋体" w:hAnsi="宋体" w:cs="宋体"/>
                <w:b/>
                <w:bCs/>
                <w:color w:val="auto"/>
                <w:sz w:val="24"/>
                <w:szCs w:val="24"/>
                <w:highlight w:val="none"/>
                <w:u w:val="single"/>
                <w:lang w:val="en-US" w:eastAsia="zh-CN"/>
              </w:rPr>
              <w:t>该项目总投入人员不少于73人。</w:t>
            </w:r>
          </w:p>
        </w:tc>
      </w:tr>
    </w:tbl>
    <w:p w14:paraId="248D2290">
      <w:pPr>
        <w:rPr>
          <w:rFonts w:hint="eastAsia"/>
          <w:color w:val="auto"/>
          <w:highlight w:val="none"/>
        </w:rPr>
      </w:pPr>
    </w:p>
    <w:p w14:paraId="43393D9B">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备注：以上保安人员提供住宿。</w:t>
      </w:r>
    </w:p>
    <w:p w14:paraId="0EDB2EC8">
      <w:pPr>
        <w:keepNext w:val="0"/>
        <w:keepLines w:val="0"/>
        <w:pageBreakBefore w:val="0"/>
        <w:kinsoku/>
        <w:wordWrap/>
        <w:overflowPunct/>
        <w:topLinePunct w:val="0"/>
        <w:bidi w:val="0"/>
        <w:spacing w:line="360" w:lineRule="auto"/>
        <w:ind w:firstLine="482" w:firstLineChars="200"/>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、服务期限</w:t>
      </w:r>
    </w:p>
    <w:p w14:paraId="134E8608">
      <w:pPr>
        <w:keepNext w:val="0"/>
        <w:keepLines w:val="0"/>
        <w:pageBreakBefore w:val="0"/>
        <w:kinsoku/>
        <w:wordWrap/>
        <w:overflowPunct/>
        <w:topLinePunct w:val="0"/>
        <w:bidi w:val="0"/>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日至202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年2月28日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应完成和下个年度新单位的交接工作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本次中标单位如</w:t>
      </w:r>
      <w:r>
        <w:rPr>
          <w:rFonts w:hint="eastAsia" w:ascii="宋体" w:hAnsi="宋体" w:cs="宋体"/>
          <w:color w:val="auto"/>
          <w:sz w:val="24"/>
          <w:szCs w:val="24"/>
          <w:highlight w:val="none"/>
          <w:lang w:val="en-US" w:eastAsia="zh-CN"/>
        </w:rPr>
        <w:t>在下一年度的物业招标中</w:t>
      </w:r>
      <w:r>
        <w:rPr>
          <w:rFonts w:hint="eastAsia" w:ascii="宋体" w:hAnsi="宋体" w:eastAsia="宋体" w:cs="宋体"/>
          <w:color w:val="auto"/>
          <w:sz w:val="24"/>
          <w:szCs w:val="24"/>
          <w:highlight w:val="none"/>
        </w:rPr>
        <w:t>未中标，必须在服务期满前一个月内做好交接工作。</w:t>
      </w:r>
    </w:p>
    <w:p w14:paraId="7E7B8040">
      <w:pPr>
        <w:keepNext w:val="0"/>
        <w:keepLines w:val="0"/>
        <w:pageBreakBefore w:val="0"/>
        <w:kinsoku/>
        <w:wordWrap/>
        <w:overflowPunct/>
        <w:topLinePunct w:val="0"/>
        <w:bidi w:val="0"/>
        <w:adjustRightInd w:val="0"/>
        <w:spacing w:line="360" w:lineRule="auto"/>
        <w:ind w:firstLine="482" w:firstLineChars="200"/>
        <w:outlineLvl w:val="1"/>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五</w:t>
      </w:r>
      <w:r>
        <w:rPr>
          <w:rFonts w:hint="eastAsia" w:ascii="宋体" w:hAnsi="宋体" w:eastAsia="宋体" w:cs="宋体"/>
          <w:b/>
          <w:snapToGrid w:val="0"/>
          <w:color w:val="auto"/>
          <w:kern w:val="0"/>
          <w:sz w:val="24"/>
          <w:szCs w:val="24"/>
          <w:highlight w:val="none"/>
        </w:rPr>
        <w:t>、检查与考核</w:t>
      </w:r>
    </w:p>
    <w:p w14:paraId="6BE536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中标单位</w:t>
      </w:r>
      <w:r>
        <w:rPr>
          <w:rFonts w:hint="eastAsia" w:ascii="宋体" w:hAnsi="宋体" w:eastAsia="宋体" w:cs="宋体"/>
          <w:snapToGrid w:val="0"/>
          <w:color w:val="auto"/>
          <w:kern w:val="0"/>
          <w:sz w:val="24"/>
          <w:szCs w:val="24"/>
          <w:highlight w:val="none"/>
        </w:rPr>
        <w:t>应制订具体的质量保证措施及质量保证和相关服务承诺，每月向采购单位提供工作计划、工作总结和详细工资材料帐目清单。中标单位所有的工作除应按中标单位的内部流程实施外，还应接受采购单位或第三方的随时检查。中标单位如因质量未达到目标，采购单位有权要求其整改，同时</w:t>
      </w:r>
      <w:r>
        <w:rPr>
          <w:rFonts w:hint="eastAsia" w:ascii="宋体" w:hAnsi="宋体" w:eastAsia="宋体" w:cs="宋体"/>
          <w:color w:val="auto"/>
          <w:sz w:val="24"/>
          <w:szCs w:val="24"/>
          <w:highlight w:val="none"/>
        </w:rPr>
        <w:t>中标单位</w:t>
      </w:r>
      <w:r>
        <w:rPr>
          <w:rFonts w:hint="eastAsia" w:ascii="宋体" w:hAnsi="宋体" w:eastAsia="宋体" w:cs="宋体"/>
          <w:snapToGrid w:val="0"/>
          <w:color w:val="auto"/>
          <w:kern w:val="0"/>
          <w:sz w:val="24"/>
          <w:szCs w:val="24"/>
          <w:highlight w:val="none"/>
        </w:rPr>
        <w:t>应承担责任和经济赔偿（扣款或终止合同）。</w:t>
      </w:r>
    </w:p>
    <w:p w14:paraId="480C3809">
      <w:pPr>
        <w:keepNext w:val="0"/>
        <w:keepLines w:val="0"/>
        <w:pageBreakBefore w:val="0"/>
        <w:kinsoku/>
        <w:wordWrap/>
        <w:overflowPunct/>
        <w:topLinePunct w:val="0"/>
        <w:bidi w:val="0"/>
        <w:adjustRightInd w:val="0"/>
        <w:snapToGrid w:val="0"/>
        <w:spacing w:line="360" w:lineRule="auto"/>
        <w:ind w:firstLine="480" w:firstLineChars="200"/>
        <w:outlineLvl w:val="9"/>
        <w:rPr>
          <w:rFonts w:hint="default" w:ascii="宋体" w:hAnsi="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2、采购单位定期和不定期地对中标单位管理服务进行检查和抽查，检查记录和整改时限反馈</w:t>
      </w:r>
      <w:r>
        <w:rPr>
          <w:rFonts w:hint="eastAsia" w:ascii="宋体" w:hAnsi="宋体" w:eastAsia="宋体" w:cs="宋体"/>
          <w:color w:val="auto"/>
          <w:sz w:val="24"/>
          <w:szCs w:val="24"/>
          <w:highlight w:val="none"/>
        </w:rPr>
        <w:t>中标单位</w:t>
      </w:r>
      <w:r>
        <w:rPr>
          <w:rFonts w:hint="eastAsia" w:ascii="宋体" w:hAnsi="宋体" w:eastAsia="宋体" w:cs="宋体"/>
          <w:snapToGrid w:val="0"/>
          <w:color w:val="auto"/>
          <w:kern w:val="0"/>
          <w:sz w:val="24"/>
          <w:szCs w:val="24"/>
          <w:highlight w:val="none"/>
        </w:rPr>
        <w:t>。并每季对“传达、保安和秩序管理”，“环境卫生绿化”，“综合维修”</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消防安全</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等</w:t>
      </w:r>
      <w:r>
        <w:rPr>
          <w:rFonts w:hint="eastAsia" w:ascii="宋体" w:hAnsi="宋体" w:cs="宋体"/>
          <w:snapToGrid w:val="0"/>
          <w:color w:val="auto"/>
          <w:kern w:val="0"/>
          <w:sz w:val="24"/>
          <w:szCs w:val="24"/>
          <w:highlight w:val="none"/>
          <w:lang w:val="en-US" w:eastAsia="zh-CN"/>
        </w:rPr>
        <w:t>四</w:t>
      </w:r>
      <w:r>
        <w:rPr>
          <w:rFonts w:hint="eastAsia" w:ascii="宋体" w:hAnsi="宋体" w:eastAsia="宋体" w:cs="宋体"/>
          <w:snapToGrid w:val="0"/>
          <w:color w:val="auto"/>
          <w:kern w:val="0"/>
          <w:sz w:val="24"/>
          <w:szCs w:val="24"/>
          <w:highlight w:val="none"/>
        </w:rPr>
        <w:t>项内容的检查结果进行考核</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季度考核每一个单项考核不合格，季度款扣罚5000元；</w:t>
      </w:r>
    </w:p>
    <w:p w14:paraId="30088109">
      <w:pPr>
        <w:keepNext w:val="0"/>
        <w:keepLines w:val="0"/>
        <w:pageBreakBefore w:val="0"/>
        <w:kinsoku/>
        <w:wordWrap/>
        <w:overflowPunct/>
        <w:topLinePunct w:val="0"/>
        <w:bidi w:val="0"/>
        <w:adjustRightInd w:val="0"/>
        <w:snapToGrid w:val="0"/>
        <w:spacing w:line="360" w:lineRule="auto"/>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中标单位应</w:t>
      </w:r>
      <w:r>
        <w:rPr>
          <w:rFonts w:hint="eastAsia" w:ascii="宋体" w:hAnsi="宋体" w:eastAsia="宋体" w:cs="宋体"/>
          <w:snapToGrid w:val="0"/>
          <w:color w:val="auto"/>
          <w:kern w:val="0"/>
          <w:sz w:val="24"/>
          <w:szCs w:val="24"/>
          <w:highlight w:val="none"/>
        </w:rPr>
        <w:t>定期</w:t>
      </w:r>
      <w:r>
        <w:rPr>
          <w:rFonts w:hint="eastAsia" w:ascii="宋体" w:hAnsi="宋体" w:cs="宋体"/>
          <w:snapToGrid w:val="0"/>
          <w:color w:val="auto"/>
          <w:kern w:val="0"/>
          <w:sz w:val="24"/>
          <w:szCs w:val="24"/>
          <w:highlight w:val="none"/>
          <w:lang w:val="en-US" w:eastAsia="zh-CN"/>
        </w:rPr>
        <w:t>每月15日向采购单位上报</w:t>
      </w:r>
      <w:r>
        <w:rPr>
          <w:rFonts w:hint="eastAsia" w:ascii="宋体" w:hAnsi="宋体" w:eastAsia="宋体" w:cs="宋体"/>
          <w:snapToGrid w:val="0"/>
          <w:color w:val="auto"/>
          <w:kern w:val="0"/>
          <w:sz w:val="24"/>
          <w:szCs w:val="24"/>
          <w:highlight w:val="none"/>
        </w:rPr>
        <w:t>投入的岗位人员</w:t>
      </w:r>
      <w:r>
        <w:rPr>
          <w:rFonts w:hint="eastAsia" w:ascii="宋体" w:hAnsi="宋体" w:cs="宋体"/>
          <w:snapToGrid w:val="0"/>
          <w:color w:val="auto"/>
          <w:kern w:val="0"/>
          <w:sz w:val="24"/>
          <w:szCs w:val="24"/>
          <w:highlight w:val="none"/>
          <w:lang w:val="en-US" w:eastAsia="zh-CN"/>
        </w:rPr>
        <w:t>考勤表和工资报表，考核表应详细注明人员基本信息是否按招投标文件响应到位，高配人员、消控人员等国家强制性要求的人员响应情况要单独列出</w:t>
      </w:r>
      <w:r>
        <w:rPr>
          <w:rFonts w:hint="eastAsia" w:ascii="宋体" w:hAnsi="宋体" w:eastAsia="宋体" w:cs="宋体"/>
          <w:snapToGrid w:val="0"/>
          <w:color w:val="auto"/>
          <w:kern w:val="0"/>
          <w:sz w:val="24"/>
          <w:szCs w:val="24"/>
          <w:highlight w:val="none"/>
        </w:rPr>
        <w:t>。如有特殊情况，造成岗位人员暂时空缺，中标人必须及时报告采购人，并及时安排好暂时空缺人员的岗位顶替，同时在</w:t>
      </w:r>
      <w:r>
        <w:rPr>
          <w:rFonts w:hint="eastAsia" w:ascii="宋体" w:hAnsi="宋体" w:cs="宋体"/>
          <w:snapToGrid w:val="0"/>
          <w:color w:val="auto"/>
          <w:kern w:val="0"/>
          <w:sz w:val="24"/>
          <w:szCs w:val="24"/>
          <w:highlight w:val="none"/>
          <w:lang w:val="en-US" w:eastAsia="zh-CN"/>
        </w:rPr>
        <w:t>一个月内</w:t>
      </w:r>
      <w:r>
        <w:rPr>
          <w:rFonts w:hint="eastAsia" w:ascii="宋体" w:hAnsi="宋体" w:eastAsia="宋体" w:cs="宋体"/>
          <w:snapToGrid w:val="0"/>
          <w:color w:val="auto"/>
          <w:kern w:val="0"/>
          <w:sz w:val="24"/>
          <w:szCs w:val="24"/>
          <w:highlight w:val="none"/>
        </w:rPr>
        <w:t>内招聘新人员上岗</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除季度考核外，采购单位还将不定期抽查物业整体人员投入情况，</w:t>
      </w:r>
      <w:r>
        <w:rPr>
          <w:rFonts w:hint="eastAsia" w:ascii="宋体" w:hAnsi="宋体" w:eastAsia="宋体" w:cs="宋体"/>
          <w:snapToGrid w:val="0"/>
          <w:color w:val="auto"/>
          <w:kern w:val="0"/>
          <w:sz w:val="24"/>
          <w:szCs w:val="24"/>
          <w:highlight w:val="none"/>
        </w:rPr>
        <w:t>如果抽查时发现中标人投入的人员数量少于</w:t>
      </w:r>
      <w:r>
        <w:rPr>
          <w:rFonts w:hint="eastAsia" w:ascii="宋体" w:hAnsi="宋体" w:cs="宋体"/>
          <w:snapToGrid w:val="0"/>
          <w:color w:val="auto"/>
          <w:kern w:val="0"/>
          <w:sz w:val="24"/>
          <w:szCs w:val="24"/>
          <w:highlight w:val="none"/>
          <w:lang w:val="en-US" w:eastAsia="zh-CN"/>
        </w:rPr>
        <w:t>月报表以及合同人员要求</w:t>
      </w:r>
      <w:r>
        <w:rPr>
          <w:rFonts w:hint="eastAsia" w:ascii="宋体" w:hAnsi="宋体" w:eastAsia="宋体" w:cs="宋体"/>
          <w:snapToGrid w:val="0"/>
          <w:color w:val="auto"/>
          <w:kern w:val="0"/>
          <w:sz w:val="24"/>
          <w:szCs w:val="24"/>
          <w:highlight w:val="none"/>
        </w:rPr>
        <w:t>，采购人将扣除该岗位人员的当月工资额的对应的合同款额</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对于抽查情况跟每月报表不符，采购单位第一次书面警告和扣除相应人员缺项合同款，第二次发生采购单位有权直接解除合同</w:t>
      </w:r>
      <w:r>
        <w:rPr>
          <w:rFonts w:hint="eastAsia" w:ascii="宋体" w:hAnsi="宋体" w:cs="宋体"/>
          <w:snapToGrid w:val="0"/>
          <w:color w:val="auto"/>
          <w:kern w:val="0"/>
          <w:sz w:val="24"/>
          <w:szCs w:val="24"/>
          <w:highlight w:val="none"/>
          <w:lang w:eastAsia="zh-CN"/>
        </w:rPr>
        <w:t>；</w:t>
      </w:r>
    </w:p>
    <w:p w14:paraId="7467C4D6">
      <w:pPr>
        <w:keepNext w:val="0"/>
        <w:keepLines w:val="0"/>
        <w:pageBreakBefore w:val="0"/>
        <w:kinsoku/>
        <w:wordWrap/>
        <w:overflowPunct/>
        <w:topLinePunct w:val="0"/>
        <w:bidi w:val="0"/>
        <w:adjustRightInd w:val="0"/>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snapToGrid w:val="0"/>
          <w:color w:val="auto"/>
          <w:kern w:val="0"/>
          <w:sz w:val="24"/>
          <w:szCs w:val="24"/>
          <w:highlight w:val="none"/>
          <w:lang w:val="en-US" w:eastAsia="zh-CN"/>
        </w:rPr>
        <w:t>六</w:t>
      </w:r>
      <w:r>
        <w:rPr>
          <w:rFonts w:hint="eastAsia" w:ascii="宋体" w:hAnsi="宋体" w:eastAsia="宋体" w:cs="宋体"/>
          <w:b/>
          <w:snapToGrid w:val="0"/>
          <w:color w:val="auto"/>
          <w:kern w:val="0"/>
          <w:sz w:val="24"/>
          <w:szCs w:val="24"/>
          <w:highlight w:val="none"/>
        </w:rPr>
        <w:t>、年支出费用</w:t>
      </w:r>
    </w:p>
    <w:p w14:paraId="16E014CD">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单位应充分考虑学校工作的特殊性，投标报价应包括不限于以下：人工费（含工资、社保、劳保用品费、福利费、节假日加班、日常加班费、各类大型活动和考试加班等等）、服务过程产生的设备设施使用费、交通费、企业管理费、税金、利润等。</w:t>
      </w:r>
      <w:r>
        <w:rPr>
          <w:rFonts w:hint="eastAsia" w:ascii="宋体" w:hAnsi="宋体" w:eastAsia="宋体" w:cs="宋体"/>
          <w:color w:val="auto"/>
          <w:sz w:val="24"/>
          <w:szCs w:val="24"/>
          <w:highlight w:val="none"/>
          <w:u w:val="single"/>
        </w:rPr>
        <w:t>在合同规定以外，确有临时增加的学校常规物业服务以外的特殊服务需求，经学校学校分管领导审核并向校长办公会议报备同意后，产生额外的劳务费用可另行计算。</w:t>
      </w:r>
    </w:p>
    <w:p w14:paraId="3A2D79D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2、校内日常维修产生的材料费</w:t>
      </w:r>
      <w:r>
        <w:rPr>
          <w:rFonts w:hint="eastAsia" w:ascii="宋体" w:hAnsi="宋体" w:cs="宋体"/>
          <w:color w:val="auto"/>
          <w:sz w:val="24"/>
          <w:szCs w:val="24"/>
          <w:highlight w:val="none"/>
          <w:lang w:val="en-US" w:eastAsia="zh-CN"/>
        </w:rPr>
        <w:t>以及绿化鲜花摆放</w:t>
      </w:r>
      <w:r>
        <w:rPr>
          <w:rFonts w:hint="eastAsia" w:ascii="宋体" w:hAnsi="宋体" w:eastAsia="宋体" w:cs="宋体"/>
          <w:color w:val="auto"/>
          <w:sz w:val="24"/>
          <w:szCs w:val="24"/>
          <w:highlight w:val="none"/>
        </w:rPr>
        <w:t>由中标单位从物业专项资金中支付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包含在投标报价中</w:t>
      </w:r>
      <w:r>
        <w:rPr>
          <w:rFonts w:hint="eastAsia" w:ascii="宋体" w:hAnsi="宋体" w:eastAsia="宋体" w:cs="宋体"/>
          <w:color w:val="auto"/>
          <w:sz w:val="24"/>
          <w:szCs w:val="24"/>
          <w:highlight w:val="none"/>
        </w:rPr>
        <w:t>。采购的材料</w:t>
      </w:r>
      <w:r>
        <w:rPr>
          <w:rFonts w:hint="eastAsia" w:ascii="宋体" w:hAnsi="宋体" w:cs="宋体"/>
          <w:color w:val="auto"/>
          <w:sz w:val="24"/>
          <w:szCs w:val="24"/>
          <w:highlight w:val="none"/>
          <w:lang w:val="en-US" w:eastAsia="zh-CN"/>
        </w:rPr>
        <w:t>以及鲜花摆法</w:t>
      </w:r>
      <w:r>
        <w:rPr>
          <w:rFonts w:hint="eastAsia" w:ascii="宋体" w:hAnsi="宋体" w:eastAsia="宋体" w:cs="宋体"/>
          <w:color w:val="auto"/>
          <w:sz w:val="24"/>
          <w:szCs w:val="24"/>
          <w:highlight w:val="none"/>
        </w:rPr>
        <w:t>需制作材料使用计划报业主单位同意后进行</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rPr>
        <w:t>。该专项资金</w:t>
      </w:r>
      <w:r>
        <w:rPr>
          <w:rFonts w:hint="eastAsia" w:ascii="宋体" w:hAnsi="宋体" w:cs="宋体"/>
          <w:color w:val="auto"/>
          <w:sz w:val="24"/>
          <w:szCs w:val="24"/>
          <w:highlight w:val="none"/>
          <w:lang w:eastAsia="zh-CN"/>
        </w:rPr>
        <w:t>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0万元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该金额仅供参考）</w:t>
      </w:r>
      <w:r>
        <w:rPr>
          <w:rFonts w:hint="eastAsia" w:ascii="宋体" w:hAnsi="宋体" w:eastAsia="宋体" w:cs="宋体"/>
          <w:color w:val="auto"/>
          <w:sz w:val="24"/>
          <w:szCs w:val="24"/>
          <w:highlight w:val="none"/>
        </w:rPr>
        <w:t>。</w:t>
      </w:r>
    </w:p>
    <w:p w14:paraId="093538A7">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3、本项目总人数不低于</w:t>
      </w: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lang w:val="en-US" w:eastAsia="zh-CN"/>
        </w:rPr>
        <w:t>人为实质性响应条框，中标单位不得以任何理由压缩人员编制，请充分考虑进报价中。</w:t>
      </w:r>
    </w:p>
    <w:p w14:paraId="29C508BB">
      <w:pPr>
        <w:keepNext w:val="0"/>
        <w:keepLines w:val="0"/>
        <w:pageBreakBefore w:val="0"/>
        <w:kinsoku/>
        <w:wordWrap/>
        <w:overflowPunct/>
        <w:topLinePunct w:val="0"/>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、本项目允许分包工作：两校区</w:t>
      </w:r>
      <w:r>
        <w:rPr>
          <w:rFonts w:hint="eastAsia" w:ascii="宋体" w:hAnsi="宋体" w:cs="宋体"/>
          <w:b/>
          <w:bCs/>
          <w:color w:val="auto"/>
          <w:sz w:val="24"/>
          <w:szCs w:val="24"/>
          <w:highlight w:val="none"/>
          <w:u w:val="single"/>
          <w:lang w:val="en-US" w:eastAsia="zh-CN"/>
        </w:rPr>
        <w:t>保安</w:t>
      </w:r>
      <w:r>
        <w:rPr>
          <w:rFonts w:hint="eastAsia" w:ascii="宋体" w:hAnsi="宋体" w:eastAsia="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保洁、</w:t>
      </w:r>
      <w:r>
        <w:rPr>
          <w:rFonts w:hint="eastAsia" w:ascii="宋体" w:hAnsi="宋体" w:eastAsia="宋体" w:cs="宋体"/>
          <w:b/>
          <w:bCs/>
          <w:color w:val="auto"/>
          <w:sz w:val="24"/>
          <w:szCs w:val="24"/>
          <w:highlight w:val="none"/>
          <w:u w:val="single"/>
        </w:rPr>
        <w:t>绿化</w:t>
      </w:r>
      <w:r>
        <w:rPr>
          <w:rFonts w:hint="eastAsia" w:ascii="宋体" w:hAnsi="宋体" w:eastAsia="宋体" w:cs="宋体"/>
          <w:b/>
          <w:bCs/>
          <w:color w:val="auto"/>
          <w:sz w:val="24"/>
          <w:szCs w:val="24"/>
          <w:highlight w:val="none"/>
          <w:u w:val="single"/>
          <w:lang w:val="en-US" w:eastAsia="zh-CN"/>
        </w:rPr>
        <w:t>等</w:t>
      </w:r>
      <w:r>
        <w:rPr>
          <w:rFonts w:hint="eastAsia" w:ascii="宋体" w:hAnsi="宋体" w:eastAsia="宋体" w:cs="宋体"/>
          <w:b/>
          <w:bCs/>
          <w:color w:val="auto"/>
          <w:sz w:val="24"/>
          <w:szCs w:val="24"/>
          <w:highlight w:val="none"/>
          <w:u w:val="single"/>
        </w:rPr>
        <w:t>。</w:t>
      </w:r>
    </w:p>
    <w:p w14:paraId="48F444D1">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其它：</w:t>
      </w:r>
      <w:r>
        <w:rPr>
          <w:rFonts w:hint="eastAsia" w:ascii="宋体" w:hAnsi="宋体" w:cs="宋体"/>
          <w:color w:val="auto"/>
          <w:sz w:val="24"/>
          <w:highlight w:val="none"/>
        </w:rPr>
        <w:t>招标文件第四部分评分办法中评审因素相应的其它要求及第五部分采购合同中相应的其他要求。</w:t>
      </w:r>
    </w:p>
    <w:p w14:paraId="48CF43E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06"/>
      <w:bookmarkEnd w:id="28"/>
      <w:bookmarkStart w:id="29" w:name="_Toc184312099"/>
      <w:bookmarkEnd w:id="29"/>
      <w:bookmarkStart w:id="30" w:name="_Toc184314447"/>
      <w:bookmarkEnd w:id="30"/>
      <w:bookmarkStart w:id="31" w:name="_Toc184310342"/>
      <w:bookmarkEnd w:id="31"/>
      <w:bookmarkStart w:id="32" w:name="_Toc184313258"/>
      <w:bookmarkEnd w:id="32"/>
      <w:bookmarkStart w:id="33" w:name="_Toc184314458"/>
      <w:bookmarkEnd w:id="33"/>
      <w:bookmarkStart w:id="34" w:name="_Toc184308060"/>
      <w:bookmarkEnd w:id="34"/>
      <w:bookmarkStart w:id="35" w:name="_Toc184308081"/>
      <w:bookmarkEnd w:id="35"/>
      <w:bookmarkStart w:id="36" w:name="_Toc184312072"/>
      <w:bookmarkEnd w:id="36"/>
      <w:bookmarkStart w:id="37" w:name="_Toc184310303"/>
      <w:bookmarkEnd w:id="37"/>
      <w:bookmarkStart w:id="38" w:name="_Toc184310294"/>
      <w:bookmarkEnd w:id="38"/>
      <w:bookmarkStart w:id="39" w:name="_Toc184313256"/>
      <w:bookmarkEnd w:id="39"/>
      <w:bookmarkStart w:id="40" w:name="_Toc184310289"/>
      <w:bookmarkEnd w:id="40"/>
      <w:bookmarkStart w:id="41" w:name="_Toc184314474"/>
      <w:bookmarkEnd w:id="41"/>
      <w:bookmarkStart w:id="42" w:name="_Toc184313265"/>
      <w:bookmarkEnd w:id="42"/>
      <w:bookmarkStart w:id="43" w:name="_Toc184313246"/>
      <w:bookmarkEnd w:id="43"/>
      <w:bookmarkStart w:id="44" w:name="_Toc184312124"/>
      <w:bookmarkEnd w:id="44"/>
      <w:bookmarkStart w:id="45" w:name="_Toc184313264"/>
      <w:bookmarkEnd w:id="45"/>
      <w:bookmarkStart w:id="46" w:name="_Toc184310279"/>
      <w:bookmarkEnd w:id="46"/>
      <w:bookmarkStart w:id="47" w:name="_Toc184312070"/>
      <w:bookmarkEnd w:id="47"/>
      <w:bookmarkStart w:id="48" w:name="_Toc184310277"/>
      <w:bookmarkEnd w:id="48"/>
      <w:bookmarkStart w:id="49" w:name="_Toc184308045"/>
      <w:bookmarkEnd w:id="49"/>
      <w:bookmarkStart w:id="50" w:name="_Toc184313288"/>
      <w:bookmarkEnd w:id="50"/>
      <w:bookmarkStart w:id="51" w:name="_Toc184314418"/>
      <w:bookmarkEnd w:id="51"/>
      <w:bookmarkStart w:id="52" w:name="_Toc184308088"/>
      <w:bookmarkEnd w:id="52"/>
      <w:bookmarkStart w:id="53" w:name="_Toc184312112"/>
      <w:bookmarkEnd w:id="53"/>
      <w:bookmarkStart w:id="54" w:name="_Toc184310291"/>
      <w:bookmarkEnd w:id="54"/>
      <w:bookmarkStart w:id="55" w:name="_Toc184310321"/>
      <w:bookmarkEnd w:id="55"/>
      <w:bookmarkStart w:id="56" w:name="_Toc184313247"/>
      <w:bookmarkEnd w:id="56"/>
      <w:bookmarkStart w:id="57" w:name="_Toc184310304"/>
      <w:bookmarkEnd w:id="57"/>
      <w:bookmarkStart w:id="58" w:name="_Toc184314470"/>
      <w:bookmarkEnd w:id="58"/>
      <w:bookmarkStart w:id="59" w:name="_Toc184308068"/>
      <w:bookmarkEnd w:id="59"/>
      <w:bookmarkStart w:id="60" w:name="_Toc184310311"/>
      <w:bookmarkEnd w:id="60"/>
      <w:bookmarkStart w:id="61" w:name="_Toc184310339"/>
      <w:bookmarkEnd w:id="61"/>
      <w:bookmarkStart w:id="62" w:name="_Toc184314425"/>
      <w:bookmarkEnd w:id="62"/>
      <w:bookmarkStart w:id="63" w:name="_Toc184308084"/>
      <w:bookmarkEnd w:id="63"/>
      <w:bookmarkStart w:id="64" w:name="_Toc184313243"/>
      <w:bookmarkEnd w:id="64"/>
      <w:bookmarkStart w:id="65" w:name="_Toc184312121"/>
      <w:bookmarkEnd w:id="65"/>
      <w:bookmarkStart w:id="66" w:name="_Toc184314449"/>
      <w:bookmarkEnd w:id="66"/>
      <w:bookmarkStart w:id="67" w:name="_Toc184313279"/>
      <w:bookmarkEnd w:id="67"/>
      <w:bookmarkStart w:id="68" w:name="_Toc184314430"/>
      <w:bookmarkEnd w:id="68"/>
      <w:bookmarkStart w:id="69" w:name="_Toc184314457"/>
      <w:bookmarkEnd w:id="69"/>
      <w:bookmarkStart w:id="70" w:name="_Toc184308064"/>
      <w:bookmarkEnd w:id="70"/>
      <w:bookmarkStart w:id="71" w:name="_Toc184313276"/>
      <w:bookmarkEnd w:id="71"/>
      <w:bookmarkStart w:id="72" w:name="_Toc184308061"/>
      <w:bookmarkEnd w:id="72"/>
      <w:bookmarkStart w:id="73" w:name="_Toc184310319"/>
      <w:bookmarkEnd w:id="73"/>
      <w:bookmarkStart w:id="74" w:name="_Toc184310324"/>
      <w:bookmarkEnd w:id="74"/>
      <w:bookmarkStart w:id="75" w:name="_Toc184314414"/>
      <w:bookmarkEnd w:id="75"/>
      <w:bookmarkStart w:id="76" w:name="_Toc184313268"/>
      <w:bookmarkEnd w:id="76"/>
      <w:bookmarkStart w:id="77" w:name="_Toc184313285"/>
      <w:bookmarkEnd w:id="77"/>
      <w:bookmarkStart w:id="78" w:name="_Toc184310329"/>
      <w:bookmarkEnd w:id="78"/>
      <w:bookmarkStart w:id="79" w:name="_Toc184313301"/>
      <w:bookmarkEnd w:id="79"/>
      <w:bookmarkStart w:id="80" w:name="_Toc184308086"/>
      <w:bookmarkEnd w:id="80"/>
      <w:bookmarkStart w:id="81" w:name="_Toc184313306"/>
      <w:bookmarkEnd w:id="81"/>
      <w:bookmarkStart w:id="82" w:name="_Toc184310300"/>
      <w:bookmarkEnd w:id="82"/>
      <w:bookmarkStart w:id="83" w:name="_Toc184314461"/>
      <w:bookmarkEnd w:id="83"/>
      <w:bookmarkStart w:id="84" w:name="_Toc184310330"/>
      <w:bookmarkEnd w:id="84"/>
      <w:bookmarkStart w:id="85" w:name="_Toc184308057"/>
      <w:bookmarkEnd w:id="85"/>
      <w:bookmarkStart w:id="86" w:name="_Toc184308046"/>
      <w:bookmarkEnd w:id="86"/>
      <w:bookmarkStart w:id="87" w:name="_Toc184308091"/>
      <w:bookmarkEnd w:id="87"/>
      <w:bookmarkStart w:id="88" w:name="_Toc184308059"/>
      <w:bookmarkEnd w:id="88"/>
      <w:bookmarkStart w:id="89" w:name="_Toc184308090"/>
      <w:bookmarkEnd w:id="89"/>
      <w:bookmarkStart w:id="90" w:name="_Toc184313259"/>
      <w:bookmarkEnd w:id="90"/>
      <w:bookmarkStart w:id="91" w:name="_Toc184314433"/>
      <w:bookmarkEnd w:id="91"/>
      <w:bookmarkStart w:id="92" w:name="_Toc184313304"/>
      <w:bookmarkEnd w:id="92"/>
      <w:bookmarkStart w:id="93" w:name="_Toc184313238"/>
      <w:bookmarkEnd w:id="93"/>
      <w:bookmarkStart w:id="94" w:name="_Toc184313245"/>
      <w:bookmarkEnd w:id="94"/>
      <w:bookmarkStart w:id="95" w:name="_Toc184314459"/>
      <w:bookmarkEnd w:id="95"/>
      <w:bookmarkStart w:id="96" w:name="_Toc184310316"/>
      <w:bookmarkEnd w:id="96"/>
      <w:bookmarkStart w:id="97" w:name="_Toc184308048"/>
      <w:bookmarkEnd w:id="97"/>
      <w:bookmarkStart w:id="98" w:name="_Toc184312113"/>
      <w:bookmarkEnd w:id="98"/>
      <w:bookmarkStart w:id="99" w:name="_Toc184312132"/>
      <w:bookmarkEnd w:id="99"/>
      <w:bookmarkStart w:id="100" w:name="_Toc184312127"/>
      <w:bookmarkEnd w:id="100"/>
      <w:bookmarkStart w:id="101" w:name="_Toc184310327"/>
      <w:bookmarkEnd w:id="101"/>
      <w:bookmarkStart w:id="102" w:name="_Toc184312128"/>
      <w:bookmarkEnd w:id="102"/>
      <w:bookmarkStart w:id="103" w:name="_Toc184308106"/>
      <w:bookmarkEnd w:id="103"/>
      <w:bookmarkStart w:id="104" w:name="_Toc184310274"/>
      <w:bookmarkEnd w:id="104"/>
      <w:bookmarkStart w:id="105" w:name="_Toc184313305"/>
      <w:bookmarkEnd w:id="105"/>
      <w:bookmarkStart w:id="106" w:name="_Toc184308063"/>
      <w:bookmarkEnd w:id="106"/>
      <w:bookmarkStart w:id="107" w:name="_Toc184314410"/>
      <w:bookmarkEnd w:id="107"/>
      <w:bookmarkStart w:id="108" w:name="_Toc184312130"/>
      <w:bookmarkEnd w:id="108"/>
      <w:bookmarkStart w:id="109" w:name="_Toc184308074"/>
      <w:bookmarkEnd w:id="109"/>
      <w:bookmarkStart w:id="110" w:name="_Toc184314412"/>
      <w:bookmarkEnd w:id="110"/>
      <w:bookmarkStart w:id="111" w:name="_Toc184312088"/>
      <w:bookmarkEnd w:id="111"/>
      <w:bookmarkStart w:id="112" w:name="_Toc184310275"/>
      <w:bookmarkEnd w:id="112"/>
      <w:bookmarkStart w:id="113" w:name="_Toc184310344"/>
      <w:bookmarkEnd w:id="113"/>
      <w:bookmarkStart w:id="114" w:name="_Toc184314429"/>
      <w:bookmarkEnd w:id="114"/>
      <w:bookmarkStart w:id="115" w:name="_Toc184313309"/>
      <w:bookmarkEnd w:id="115"/>
      <w:bookmarkStart w:id="116" w:name="_Toc184312076"/>
      <w:bookmarkEnd w:id="116"/>
      <w:bookmarkStart w:id="117" w:name="_Toc184310295"/>
      <w:bookmarkEnd w:id="117"/>
      <w:bookmarkStart w:id="118" w:name="_Toc184314467"/>
      <w:bookmarkEnd w:id="118"/>
      <w:bookmarkStart w:id="119" w:name="_Toc184308037"/>
      <w:bookmarkEnd w:id="119"/>
      <w:bookmarkStart w:id="120" w:name="_Toc184308054"/>
      <w:bookmarkEnd w:id="120"/>
      <w:bookmarkStart w:id="121" w:name="_Toc184313290"/>
      <w:bookmarkEnd w:id="121"/>
      <w:bookmarkStart w:id="122" w:name="_Toc184313280"/>
      <w:bookmarkEnd w:id="122"/>
      <w:bookmarkStart w:id="123" w:name="_Toc184313294"/>
      <w:bookmarkEnd w:id="123"/>
      <w:bookmarkStart w:id="124" w:name="_Toc184313271"/>
      <w:bookmarkEnd w:id="124"/>
      <w:bookmarkStart w:id="125" w:name="_Toc184312097"/>
      <w:bookmarkEnd w:id="125"/>
      <w:bookmarkStart w:id="126" w:name="_Toc184310332"/>
      <w:bookmarkEnd w:id="126"/>
      <w:bookmarkStart w:id="127" w:name="_Toc184313240"/>
      <w:bookmarkEnd w:id="127"/>
      <w:bookmarkStart w:id="128" w:name="_Toc184314438"/>
      <w:bookmarkEnd w:id="128"/>
      <w:bookmarkStart w:id="129" w:name="_Toc184310317"/>
      <w:bookmarkEnd w:id="129"/>
      <w:bookmarkStart w:id="130" w:name="_Toc184308085"/>
      <w:bookmarkEnd w:id="130"/>
      <w:bookmarkStart w:id="131" w:name="_Toc184314477"/>
      <w:bookmarkEnd w:id="131"/>
      <w:bookmarkStart w:id="132" w:name="_Toc184308108"/>
      <w:bookmarkEnd w:id="132"/>
      <w:bookmarkStart w:id="133" w:name="_Toc184308079"/>
      <w:bookmarkEnd w:id="133"/>
      <w:bookmarkStart w:id="134" w:name="_Toc184313257"/>
      <w:bookmarkEnd w:id="134"/>
      <w:bookmarkStart w:id="135" w:name="_Toc184314422"/>
      <w:bookmarkEnd w:id="135"/>
      <w:bookmarkStart w:id="136" w:name="_Toc184312133"/>
      <w:bookmarkEnd w:id="136"/>
      <w:bookmarkStart w:id="137" w:name="_Toc184314454"/>
      <w:bookmarkEnd w:id="137"/>
      <w:bookmarkStart w:id="138" w:name="_Toc184310296"/>
      <w:bookmarkEnd w:id="138"/>
      <w:bookmarkStart w:id="139" w:name="_Toc184312107"/>
      <w:bookmarkEnd w:id="139"/>
      <w:bookmarkStart w:id="140" w:name="_Toc184313251"/>
      <w:bookmarkEnd w:id="140"/>
      <w:bookmarkStart w:id="141" w:name="_Toc184308042"/>
      <w:bookmarkEnd w:id="141"/>
      <w:bookmarkStart w:id="142" w:name="_Toc184314435"/>
      <w:bookmarkEnd w:id="142"/>
      <w:bookmarkStart w:id="143" w:name="_Toc184313261"/>
      <w:bookmarkEnd w:id="143"/>
      <w:bookmarkStart w:id="144" w:name="_Toc184308100"/>
      <w:bookmarkEnd w:id="144"/>
      <w:bookmarkStart w:id="145" w:name="_Toc184313297"/>
      <w:bookmarkEnd w:id="145"/>
      <w:bookmarkStart w:id="146" w:name="_Toc184314413"/>
      <w:bookmarkEnd w:id="146"/>
      <w:bookmarkStart w:id="147" w:name="_Toc184308043"/>
      <w:bookmarkEnd w:id="147"/>
      <w:bookmarkStart w:id="148" w:name="_Toc184313273"/>
      <w:bookmarkEnd w:id="148"/>
      <w:bookmarkStart w:id="149" w:name="_Toc184314464"/>
      <w:bookmarkEnd w:id="149"/>
      <w:bookmarkStart w:id="150" w:name="_Toc184310343"/>
      <w:bookmarkEnd w:id="150"/>
      <w:bookmarkStart w:id="151" w:name="_Toc184314416"/>
      <w:bookmarkEnd w:id="151"/>
      <w:bookmarkStart w:id="152" w:name="_Toc184308094"/>
      <w:bookmarkEnd w:id="152"/>
      <w:bookmarkStart w:id="153" w:name="_Toc184308040"/>
      <w:bookmarkEnd w:id="153"/>
      <w:bookmarkStart w:id="154" w:name="_Toc184310336"/>
      <w:bookmarkEnd w:id="154"/>
      <w:bookmarkStart w:id="155" w:name="_Toc184313296"/>
      <w:bookmarkEnd w:id="155"/>
      <w:bookmarkStart w:id="156" w:name="_Toc184313277"/>
      <w:bookmarkEnd w:id="156"/>
      <w:bookmarkStart w:id="157" w:name="_Toc184310325"/>
      <w:bookmarkEnd w:id="157"/>
      <w:bookmarkStart w:id="158" w:name="_Toc184313284"/>
      <w:bookmarkEnd w:id="158"/>
      <w:bookmarkStart w:id="159" w:name="_Toc184310313"/>
      <w:bookmarkEnd w:id="159"/>
      <w:bookmarkStart w:id="160" w:name="_Toc184312122"/>
      <w:bookmarkEnd w:id="160"/>
      <w:bookmarkStart w:id="161" w:name="_Toc184310272"/>
      <w:bookmarkEnd w:id="161"/>
      <w:bookmarkStart w:id="162" w:name="_Toc184312101"/>
      <w:bookmarkEnd w:id="162"/>
      <w:bookmarkStart w:id="163" w:name="_Toc184310320"/>
      <w:bookmarkEnd w:id="163"/>
      <w:bookmarkStart w:id="164" w:name="_Toc184308062"/>
      <w:bookmarkEnd w:id="164"/>
      <w:bookmarkStart w:id="165" w:name="_Toc184310302"/>
      <w:bookmarkEnd w:id="165"/>
      <w:bookmarkStart w:id="166" w:name="_Toc184310297"/>
      <w:bookmarkEnd w:id="166"/>
      <w:bookmarkStart w:id="167" w:name="_Toc184313293"/>
      <w:bookmarkEnd w:id="167"/>
      <w:bookmarkStart w:id="168" w:name="_Toc184314420"/>
      <w:bookmarkEnd w:id="168"/>
      <w:bookmarkStart w:id="169" w:name="_Toc184308058"/>
      <w:bookmarkEnd w:id="169"/>
      <w:bookmarkStart w:id="170" w:name="_Toc184312131"/>
      <w:bookmarkEnd w:id="170"/>
      <w:bookmarkStart w:id="171" w:name="_Toc184310307"/>
      <w:bookmarkEnd w:id="171"/>
      <w:bookmarkStart w:id="172" w:name="_Toc184313239"/>
      <w:bookmarkEnd w:id="172"/>
      <w:bookmarkStart w:id="173" w:name="_Toc184308053"/>
      <w:bookmarkEnd w:id="173"/>
      <w:bookmarkStart w:id="174" w:name="_Toc184313307"/>
      <w:bookmarkEnd w:id="174"/>
      <w:bookmarkStart w:id="175" w:name="_Toc184308104"/>
      <w:bookmarkEnd w:id="175"/>
      <w:bookmarkStart w:id="176" w:name="_Toc184308103"/>
      <w:bookmarkEnd w:id="176"/>
      <w:bookmarkStart w:id="177" w:name="_Toc184312067"/>
      <w:bookmarkEnd w:id="177"/>
      <w:bookmarkStart w:id="178" w:name="_Toc184314431"/>
      <w:bookmarkEnd w:id="178"/>
      <w:bookmarkStart w:id="179" w:name="_Toc184312115"/>
      <w:bookmarkEnd w:id="179"/>
      <w:bookmarkStart w:id="180" w:name="_Toc184308087"/>
      <w:bookmarkEnd w:id="180"/>
      <w:bookmarkStart w:id="181" w:name="_Toc184313291"/>
      <w:bookmarkEnd w:id="181"/>
      <w:bookmarkStart w:id="182" w:name="_Toc184313300"/>
      <w:bookmarkEnd w:id="182"/>
      <w:bookmarkStart w:id="183" w:name="_Toc184310298"/>
      <w:bookmarkEnd w:id="183"/>
      <w:bookmarkStart w:id="184" w:name="_Toc184308075"/>
      <w:bookmarkEnd w:id="184"/>
      <w:bookmarkStart w:id="185" w:name="_Toc184313282"/>
      <w:bookmarkEnd w:id="185"/>
      <w:bookmarkStart w:id="186" w:name="_Toc184314455"/>
      <w:bookmarkEnd w:id="186"/>
      <w:bookmarkStart w:id="187" w:name="_Toc184310284"/>
      <w:bookmarkEnd w:id="187"/>
      <w:bookmarkStart w:id="188" w:name="_Toc184313283"/>
      <w:bookmarkEnd w:id="188"/>
      <w:bookmarkStart w:id="189" w:name="_Toc184314453"/>
      <w:bookmarkEnd w:id="189"/>
      <w:bookmarkStart w:id="190" w:name="_Toc184312109"/>
      <w:bookmarkEnd w:id="190"/>
      <w:bookmarkStart w:id="191" w:name="_Toc184314473"/>
      <w:bookmarkEnd w:id="191"/>
      <w:bookmarkStart w:id="192" w:name="_Toc184310322"/>
      <w:bookmarkEnd w:id="192"/>
      <w:bookmarkStart w:id="193" w:name="_Toc184310306"/>
      <w:bookmarkEnd w:id="193"/>
      <w:bookmarkStart w:id="194" w:name="_Toc184313299"/>
      <w:bookmarkEnd w:id="194"/>
      <w:bookmarkStart w:id="195" w:name="_Toc184314444"/>
      <w:bookmarkEnd w:id="195"/>
      <w:bookmarkStart w:id="196" w:name="_Toc184313244"/>
      <w:bookmarkEnd w:id="196"/>
      <w:bookmarkStart w:id="197" w:name="_Toc184310318"/>
      <w:bookmarkEnd w:id="197"/>
      <w:bookmarkStart w:id="198" w:name="_Toc184313249"/>
      <w:bookmarkEnd w:id="198"/>
      <w:bookmarkStart w:id="199" w:name="_Toc184313254"/>
      <w:bookmarkEnd w:id="199"/>
      <w:bookmarkStart w:id="200" w:name="_Toc184313242"/>
      <w:bookmarkEnd w:id="200"/>
      <w:bookmarkStart w:id="201" w:name="_Toc184308097"/>
      <w:bookmarkEnd w:id="201"/>
      <w:bookmarkStart w:id="202" w:name="_Toc184308051"/>
      <w:bookmarkEnd w:id="202"/>
      <w:bookmarkStart w:id="203" w:name="_Toc184310282"/>
      <w:bookmarkEnd w:id="203"/>
      <w:bookmarkStart w:id="204" w:name="_Toc184308078"/>
      <w:bookmarkEnd w:id="204"/>
      <w:bookmarkStart w:id="205" w:name="_Toc184308095"/>
      <w:bookmarkEnd w:id="205"/>
      <w:bookmarkStart w:id="206" w:name="_Toc184312074"/>
      <w:bookmarkEnd w:id="206"/>
      <w:bookmarkStart w:id="207" w:name="_Toc184313286"/>
      <w:bookmarkEnd w:id="207"/>
      <w:bookmarkStart w:id="208" w:name="_Toc184308070"/>
      <w:bookmarkEnd w:id="208"/>
      <w:bookmarkStart w:id="209" w:name="_Toc184314478"/>
      <w:bookmarkEnd w:id="209"/>
      <w:bookmarkStart w:id="210" w:name="_Toc184312094"/>
      <w:bookmarkEnd w:id="210"/>
      <w:bookmarkStart w:id="211" w:name="_Toc184314439"/>
      <w:bookmarkEnd w:id="211"/>
      <w:bookmarkStart w:id="212" w:name="_Toc184312082"/>
      <w:bookmarkEnd w:id="212"/>
      <w:bookmarkStart w:id="213" w:name="_Toc184308055"/>
      <w:bookmarkEnd w:id="213"/>
      <w:bookmarkStart w:id="214" w:name="_Toc184308099"/>
      <w:bookmarkEnd w:id="214"/>
      <w:bookmarkStart w:id="215" w:name="_Toc184310309"/>
      <w:bookmarkEnd w:id="215"/>
      <w:bookmarkStart w:id="216" w:name="_Toc184314479"/>
      <w:bookmarkEnd w:id="216"/>
      <w:bookmarkStart w:id="217" w:name="_Toc184314482"/>
      <w:bookmarkEnd w:id="217"/>
      <w:bookmarkStart w:id="218" w:name="_Toc184312077"/>
      <w:bookmarkEnd w:id="218"/>
      <w:bookmarkStart w:id="219" w:name="_Toc184312098"/>
      <w:bookmarkEnd w:id="219"/>
      <w:bookmarkStart w:id="220" w:name="_Toc184312104"/>
      <w:bookmarkEnd w:id="220"/>
      <w:bookmarkStart w:id="221" w:name="_Toc184314437"/>
      <w:bookmarkEnd w:id="221"/>
      <w:bookmarkStart w:id="222" w:name="_Toc184312108"/>
      <w:bookmarkEnd w:id="222"/>
      <w:bookmarkStart w:id="223" w:name="_Toc184312071"/>
      <w:bookmarkEnd w:id="223"/>
      <w:bookmarkStart w:id="224" w:name="_Toc184308107"/>
      <w:bookmarkEnd w:id="224"/>
      <w:bookmarkStart w:id="225" w:name="_Toc184308069"/>
      <w:bookmarkEnd w:id="225"/>
      <w:bookmarkStart w:id="226" w:name="_Toc184310286"/>
      <w:bookmarkEnd w:id="226"/>
      <w:bookmarkStart w:id="227" w:name="_Toc184312110"/>
      <w:bookmarkEnd w:id="227"/>
      <w:bookmarkStart w:id="228" w:name="_Toc184312079"/>
      <w:bookmarkEnd w:id="228"/>
      <w:bookmarkStart w:id="229" w:name="_Toc184310299"/>
      <w:bookmarkEnd w:id="229"/>
      <w:bookmarkStart w:id="230" w:name="_Toc184308039"/>
      <w:bookmarkEnd w:id="230"/>
      <w:bookmarkStart w:id="231" w:name="_Toc184312095"/>
      <w:bookmarkEnd w:id="231"/>
      <w:bookmarkStart w:id="232" w:name="_Toc184314432"/>
      <w:bookmarkEnd w:id="232"/>
      <w:bookmarkStart w:id="233" w:name="_Toc184314469"/>
      <w:bookmarkEnd w:id="233"/>
      <w:bookmarkStart w:id="234" w:name="_Toc184314468"/>
      <w:bookmarkEnd w:id="234"/>
      <w:bookmarkStart w:id="235" w:name="_Toc184312138"/>
      <w:bookmarkEnd w:id="235"/>
      <w:bookmarkStart w:id="236" w:name="_Toc184312123"/>
      <w:bookmarkEnd w:id="236"/>
      <w:bookmarkStart w:id="237" w:name="_Toc184314426"/>
      <w:bookmarkEnd w:id="237"/>
      <w:bookmarkStart w:id="238" w:name="_Toc184314443"/>
      <w:bookmarkEnd w:id="238"/>
      <w:bookmarkStart w:id="239" w:name="_Toc184308065"/>
      <w:bookmarkEnd w:id="239"/>
      <w:bookmarkStart w:id="240" w:name="_Toc184308047"/>
      <w:bookmarkEnd w:id="240"/>
      <w:bookmarkStart w:id="241" w:name="_Toc184313308"/>
      <w:bookmarkEnd w:id="241"/>
      <w:bookmarkStart w:id="242" w:name="_Toc184313272"/>
      <w:bookmarkEnd w:id="242"/>
      <w:bookmarkStart w:id="243" w:name="_Toc184312091"/>
      <w:bookmarkEnd w:id="243"/>
      <w:bookmarkStart w:id="244" w:name="_Toc184313255"/>
      <w:bookmarkEnd w:id="244"/>
      <w:bookmarkStart w:id="245" w:name="_Toc184312080"/>
      <w:bookmarkEnd w:id="245"/>
      <w:bookmarkStart w:id="246" w:name="_Toc184312086"/>
      <w:bookmarkEnd w:id="246"/>
      <w:bookmarkStart w:id="247" w:name="_Toc184314427"/>
      <w:bookmarkEnd w:id="247"/>
      <w:bookmarkStart w:id="248" w:name="_Toc184313253"/>
      <w:bookmarkEnd w:id="248"/>
      <w:bookmarkStart w:id="249" w:name="_Toc184308082"/>
      <w:bookmarkEnd w:id="249"/>
      <w:bookmarkStart w:id="250" w:name="_Toc184314419"/>
      <w:bookmarkEnd w:id="250"/>
      <w:bookmarkStart w:id="251" w:name="_Toc184308052"/>
      <w:bookmarkEnd w:id="251"/>
      <w:bookmarkStart w:id="252" w:name="_Toc184310310"/>
      <w:bookmarkEnd w:id="252"/>
      <w:bookmarkStart w:id="253" w:name="_Toc184314475"/>
      <w:bookmarkEnd w:id="253"/>
      <w:bookmarkStart w:id="254" w:name="_Toc184313274"/>
      <w:bookmarkEnd w:id="254"/>
      <w:bookmarkStart w:id="255" w:name="_Toc184308101"/>
      <w:bookmarkEnd w:id="255"/>
      <w:bookmarkStart w:id="256" w:name="_Toc184312090"/>
      <w:bookmarkEnd w:id="256"/>
      <w:bookmarkStart w:id="257" w:name="_Toc184310287"/>
      <w:bookmarkEnd w:id="257"/>
      <w:bookmarkStart w:id="258" w:name="_Toc184308093"/>
      <w:bookmarkEnd w:id="258"/>
      <w:bookmarkStart w:id="259" w:name="_Toc184313252"/>
      <w:bookmarkEnd w:id="259"/>
      <w:bookmarkStart w:id="260" w:name="_Toc184310340"/>
      <w:bookmarkEnd w:id="260"/>
      <w:bookmarkStart w:id="261" w:name="_Toc184308089"/>
      <w:bookmarkEnd w:id="261"/>
      <w:bookmarkStart w:id="262" w:name="_Toc184312068"/>
      <w:bookmarkEnd w:id="262"/>
      <w:bookmarkStart w:id="263" w:name="_Toc184310326"/>
      <w:bookmarkEnd w:id="263"/>
      <w:bookmarkStart w:id="264" w:name="_Toc184313270"/>
      <w:bookmarkEnd w:id="264"/>
      <w:bookmarkStart w:id="265" w:name="_Toc184310292"/>
      <w:bookmarkEnd w:id="265"/>
      <w:bookmarkStart w:id="266" w:name="_Toc184312089"/>
      <w:bookmarkEnd w:id="266"/>
      <w:bookmarkStart w:id="267" w:name="_Toc184314445"/>
      <w:bookmarkEnd w:id="267"/>
      <w:bookmarkStart w:id="268" w:name="_Toc184313263"/>
      <w:bookmarkEnd w:id="268"/>
      <w:bookmarkStart w:id="269" w:name="_Toc184314415"/>
      <w:bookmarkEnd w:id="269"/>
      <w:bookmarkStart w:id="270" w:name="_Toc184308096"/>
      <w:bookmarkEnd w:id="270"/>
      <w:bookmarkStart w:id="271" w:name="_Toc184310280"/>
      <w:bookmarkEnd w:id="271"/>
      <w:bookmarkStart w:id="272" w:name="_Toc184308044"/>
      <w:bookmarkEnd w:id="272"/>
      <w:bookmarkStart w:id="273" w:name="_Toc184314423"/>
      <w:bookmarkEnd w:id="273"/>
      <w:bookmarkStart w:id="274" w:name="_Toc184308041"/>
      <w:bookmarkEnd w:id="274"/>
      <w:bookmarkStart w:id="275" w:name="_Toc184312117"/>
      <w:bookmarkEnd w:id="275"/>
      <w:bookmarkStart w:id="276" w:name="_Toc184313278"/>
      <w:bookmarkEnd w:id="276"/>
      <w:bookmarkStart w:id="277" w:name="_Toc184314421"/>
      <w:bookmarkEnd w:id="277"/>
      <w:bookmarkStart w:id="278" w:name="_Toc184314446"/>
      <w:bookmarkEnd w:id="278"/>
      <w:bookmarkStart w:id="279" w:name="_Toc184314460"/>
      <w:bookmarkEnd w:id="279"/>
      <w:bookmarkStart w:id="280" w:name="_Toc184313292"/>
      <w:bookmarkEnd w:id="280"/>
      <w:bookmarkStart w:id="281" w:name="_Toc184314463"/>
      <w:bookmarkEnd w:id="281"/>
      <w:bookmarkStart w:id="282" w:name="_Toc184312081"/>
      <w:bookmarkEnd w:id="282"/>
      <w:bookmarkStart w:id="283" w:name="_Toc184314424"/>
      <w:bookmarkEnd w:id="283"/>
      <w:bookmarkStart w:id="284" w:name="_Toc184313269"/>
      <w:bookmarkEnd w:id="284"/>
      <w:bookmarkStart w:id="285" w:name="_Toc184310293"/>
      <w:bookmarkEnd w:id="285"/>
      <w:bookmarkStart w:id="286" w:name="_Toc184312083"/>
      <w:bookmarkEnd w:id="286"/>
      <w:bookmarkStart w:id="287" w:name="_Toc184308071"/>
      <w:bookmarkEnd w:id="287"/>
      <w:bookmarkStart w:id="288" w:name="_Toc184313266"/>
      <w:bookmarkEnd w:id="288"/>
      <w:bookmarkStart w:id="289" w:name="_Toc184310338"/>
      <w:bookmarkEnd w:id="289"/>
      <w:bookmarkStart w:id="290" w:name="_Toc184312120"/>
      <w:bookmarkEnd w:id="290"/>
      <w:bookmarkStart w:id="291" w:name="_Toc184310305"/>
      <w:bookmarkEnd w:id="291"/>
      <w:bookmarkStart w:id="292" w:name="_Toc184308077"/>
      <w:bookmarkEnd w:id="292"/>
      <w:bookmarkStart w:id="293" w:name="_Toc184312114"/>
      <w:bookmarkEnd w:id="293"/>
      <w:bookmarkStart w:id="294" w:name="_Toc184313250"/>
      <w:bookmarkEnd w:id="294"/>
      <w:bookmarkStart w:id="295" w:name="_Toc184314481"/>
      <w:bookmarkEnd w:id="295"/>
      <w:bookmarkStart w:id="296" w:name="_Toc184312126"/>
      <w:bookmarkEnd w:id="296"/>
      <w:bookmarkStart w:id="297" w:name="_Toc184312118"/>
      <w:bookmarkEnd w:id="297"/>
      <w:bookmarkStart w:id="298" w:name="_Toc184314450"/>
      <w:bookmarkEnd w:id="298"/>
      <w:bookmarkStart w:id="299" w:name="_Toc184310308"/>
      <w:bookmarkEnd w:id="299"/>
      <w:bookmarkStart w:id="300" w:name="_Toc184313289"/>
      <w:bookmarkEnd w:id="300"/>
      <w:bookmarkStart w:id="301" w:name="_Toc184312100"/>
      <w:bookmarkEnd w:id="301"/>
      <w:bookmarkStart w:id="302" w:name="_Toc184314466"/>
      <w:bookmarkEnd w:id="302"/>
      <w:bookmarkStart w:id="303" w:name="_Toc184312116"/>
      <w:bookmarkEnd w:id="303"/>
      <w:bookmarkStart w:id="304" w:name="_Toc184313303"/>
      <w:bookmarkEnd w:id="304"/>
      <w:bookmarkStart w:id="305" w:name="_Toc184314480"/>
      <w:bookmarkEnd w:id="305"/>
      <w:bookmarkStart w:id="306" w:name="_Toc184314441"/>
      <w:bookmarkEnd w:id="306"/>
      <w:bookmarkStart w:id="307" w:name="_Toc184308073"/>
      <w:bookmarkEnd w:id="307"/>
      <w:bookmarkStart w:id="308" w:name="_Toc184313241"/>
      <w:bookmarkEnd w:id="308"/>
      <w:bookmarkStart w:id="309" w:name="_Toc184310333"/>
      <w:bookmarkEnd w:id="309"/>
      <w:bookmarkStart w:id="310" w:name="_Toc184308067"/>
      <w:bookmarkEnd w:id="310"/>
      <w:bookmarkStart w:id="311" w:name="_Toc184308038"/>
      <w:bookmarkEnd w:id="311"/>
      <w:bookmarkStart w:id="312" w:name="_Toc184312119"/>
      <w:bookmarkEnd w:id="312"/>
      <w:bookmarkStart w:id="313" w:name="_Toc184310290"/>
      <w:bookmarkEnd w:id="313"/>
      <w:bookmarkStart w:id="314" w:name="_Toc184313260"/>
      <w:bookmarkEnd w:id="314"/>
      <w:bookmarkStart w:id="315" w:name="_Toc184308102"/>
      <w:bookmarkEnd w:id="315"/>
      <w:bookmarkStart w:id="316" w:name="_Toc184308105"/>
      <w:bookmarkEnd w:id="316"/>
      <w:bookmarkStart w:id="317" w:name="_Toc184314476"/>
      <w:bookmarkEnd w:id="317"/>
      <w:bookmarkStart w:id="318" w:name="_Toc184310337"/>
      <w:bookmarkEnd w:id="318"/>
      <w:bookmarkStart w:id="319" w:name="_Toc184312085"/>
      <w:bookmarkEnd w:id="319"/>
      <w:bookmarkStart w:id="320" w:name="_Toc184312092"/>
      <w:bookmarkEnd w:id="320"/>
      <w:bookmarkStart w:id="321" w:name="_Toc184310301"/>
      <w:bookmarkEnd w:id="321"/>
      <w:bookmarkStart w:id="322" w:name="_Toc184314472"/>
      <w:bookmarkEnd w:id="322"/>
      <w:bookmarkStart w:id="323" w:name="_Toc184313275"/>
      <w:bookmarkEnd w:id="323"/>
      <w:bookmarkStart w:id="324" w:name="_Toc184313287"/>
      <w:bookmarkEnd w:id="324"/>
      <w:bookmarkStart w:id="325" w:name="_Toc184308076"/>
      <w:bookmarkEnd w:id="325"/>
      <w:bookmarkStart w:id="326" w:name="_Toc184310288"/>
      <w:bookmarkEnd w:id="326"/>
      <w:bookmarkStart w:id="327" w:name="_Toc184312134"/>
      <w:bookmarkEnd w:id="327"/>
      <w:bookmarkStart w:id="328" w:name="_Toc184314440"/>
      <w:bookmarkEnd w:id="328"/>
      <w:bookmarkStart w:id="329" w:name="_Toc184312075"/>
      <w:bookmarkEnd w:id="329"/>
      <w:bookmarkStart w:id="330" w:name="_Toc184310281"/>
      <w:bookmarkEnd w:id="330"/>
      <w:bookmarkStart w:id="331" w:name="_Toc184308092"/>
      <w:bookmarkEnd w:id="331"/>
      <w:bookmarkStart w:id="332" w:name="_Toc184313248"/>
      <w:bookmarkEnd w:id="332"/>
      <w:bookmarkStart w:id="333" w:name="_Toc184310312"/>
      <w:bookmarkEnd w:id="333"/>
      <w:bookmarkStart w:id="334" w:name="_Toc184314451"/>
      <w:bookmarkEnd w:id="334"/>
      <w:bookmarkStart w:id="335" w:name="_Toc184310315"/>
      <w:bookmarkEnd w:id="335"/>
      <w:bookmarkStart w:id="336" w:name="_Toc184308098"/>
      <w:bookmarkEnd w:id="336"/>
      <w:bookmarkStart w:id="337" w:name="_Toc184314442"/>
      <w:bookmarkEnd w:id="337"/>
      <w:bookmarkStart w:id="338" w:name="_Toc184312139"/>
      <w:bookmarkEnd w:id="338"/>
      <w:bookmarkStart w:id="339" w:name="_Toc184313267"/>
      <w:bookmarkEnd w:id="339"/>
      <w:bookmarkStart w:id="340" w:name="_Toc184310278"/>
      <w:bookmarkEnd w:id="340"/>
      <w:bookmarkStart w:id="341" w:name="_Toc184312073"/>
      <w:bookmarkEnd w:id="341"/>
      <w:bookmarkStart w:id="342" w:name="_Toc184312087"/>
      <w:bookmarkEnd w:id="342"/>
      <w:bookmarkStart w:id="343" w:name="_Toc184312137"/>
      <w:bookmarkEnd w:id="343"/>
      <w:bookmarkStart w:id="344" w:name="_Toc184314436"/>
      <w:bookmarkEnd w:id="344"/>
      <w:bookmarkStart w:id="345" w:name="_Toc184312136"/>
      <w:bookmarkEnd w:id="345"/>
      <w:bookmarkStart w:id="346" w:name="_Toc184312084"/>
      <w:bookmarkEnd w:id="346"/>
      <w:bookmarkStart w:id="347" w:name="_Toc184310273"/>
      <w:bookmarkEnd w:id="347"/>
      <w:bookmarkStart w:id="348" w:name="_Toc184314462"/>
      <w:bookmarkEnd w:id="348"/>
      <w:bookmarkStart w:id="349" w:name="_Toc184313281"/>
      <w:bookmarkEnd w:id="349"/>
      <w:bookmarkStart w:id="350" w:name="_Toc184312069"/>
      <w:bookmarkEnd w:id="350"/>
      <w:bookmarkStart w:id="351" w:name="_Toc184314434"/>
      <w:bookmarkEnd w:id="351"/>
      <w:bookmarkStart w:id="352" w:name="_Toc184308050"/>
      <w:bookmarkEnd w:id="352"/>
      <w:bookmarkStart w:id="353" w:name="_Toc184314411"/>
      <w:bookmarkEnd w:id="353"/>
      <w:bookmarkStart w:id="354" w:name="_Toc184313262"/>
      <w:bookmarkEnd w:id="354"/>
      <w:bookmarkStart w:id="355" w:name="_Toc184308083"/>
      <w:bookmarkEnd w:id="355"/>
      <w:bookmarkStart w:id="356" w:name="_Toc184314428"/>
      <w:bookmarkEnd w:id="356"/>
      <w:bookmarkStart w:id="357" w:name="_Toc184314456"/>
      <w:bookmarkEnd w:id="357"/>
      <w:bookmarkStart w:id="358" w:name="_Toc184308066"/>
      <w:bookmarkEnd w:id="358"/>
      <w:bookmarkStart w:id="359" w:name="_Toc184312096"/>
      <w:bookmarkEnd w:id="359"/>
      <w:bookmarkStart w:id="360" w:name="_Toc184308056"/>
      <w:bookmarkEnd w:id="360"/>
      <w:bookmarkStart w:id="361" w:name="_Toc184314471"/>
      <w:bookmarkEnd w:id="361"/>
      <w:bookmarkStart w:id="362" w:name="_Toc184310331"/>
      <w:bookmarkEnd w:id="362"/>
      <w:bookmarkStart w:id="363" w:name="_Toc184310334"/>
      <w:bookmarkEnd w:id="363"/>
      <w:bookmarkStart w:id="364" w:name="_Toc184312103"/>
      <w:bookmarkEnd w:id="364"/>
      <w:bookmarkStart w:id="365" w:name="_Toc184312135"/>
      <w:bookmarkEnd w:id="365"/>
      <w:bookmarkStart w:id="366" w:name="_Toc184312125"/>
      <w:bookmarkEnd w:id="366"/>
      <w:bookmarkStart w:id="367" w:name="_Toc184310341"/>
      <w:bookmarkEnd w:id="367"/>
      <w:bookmarkStart w:id="368" w:name="_Toc184310323"/>
      <w:bookmarkEnd w:id="368"/>
      <w:bookmarkStart w:id="369" w:name="_Toc184308072"/>
      <w:bookmarkEnd w:id="369"/>
      <w:bookmarkStart w:id="370" w:name="_Toc184310335"/>
      <w:bookmarkEnd w:id="370"/>
      <w:bookmarkStart w:id="371" w:name="_Toc184308080"/>
      <w:bookmarkEnd w:id="371"/>
      <w:bookmarkStart w:id="372" w:name="_Toc184310314"/>
      <w:bookmarkEnd w:id="372"/>
      <w:bookmarkStart w:id="373" w:name="_Toc184313310"/>
      <w:bookmarkEnd w:id="373"/>
      <w:bookmarkStart w:id="374" w:name="_Toc184312078"/>
      <w:bookmarkEnd w:id="374"/>
      <w:bookmarkStart w:id="375" w:name="_Toc184312111"/>
      <w:bookmarkEnd w:id="375"/>
      <w:bookmarkStart w:id="376" w:name="_Toc184314465"/>
      <w:bookmarkEnd w:id="376"/>
      <w:bookmarkStart w:id="377" w:name="_Toc184312093"/>
      <w:bookmarkEnd w:id="377"/>
      <w:bookmarkStart w:id="378" w:name="_Toc184310328"/>
      <w:bookmarkEnd w:id="378"/>
      <w:bookmarkStart w:id="379" w:name="_Toc184312129"/>
      <w:bookmarkEnd w:id="379"/>
      <w:bookmarkStart w:id="380" w:name="_Toc184314452"/>
      <w:bookmarkEnd w:id="380"/>
      <w:bookmarkStart w:id="381" w:name="_Toc184313302"/>
      <w:bookmarkEnd w:id="381"/>
      <w:bookmarkStart w:id="382" w:name="_Toc184310283"/>
      <w:bookmarkEnd w:id="382"/>
      <w:bookmarkStart w:id="383" w:name="_Toc184314448"/>
      <w:bookmarkEnd w:id="383"/>
      <w:bookmarkStart w:id="384" w:name="_Toc184312105"/>
      <w:bookmarkEnd w:id="384"/>
      <w:bookmarkStart w:id="385" w:name="_Toc184312102"/>
      <w:bookmarkEnd w:id="385"/>
      <w:bookmarkStart w:id="386" w:name="_Toc184310285"/>
      <w:bookmarkEnd w:id="386"/>
      <w:bookmarkStart w:id="387" w:name="_Toc184308036"/>
      <w:bookmarkEnd w:id="387"/>
      <w:bookmarkStart w:id="388" w:name="_Toc184310276"/>
      <w:bookmarkEnd w:id="388"/>
      <w:bookmarkStart w:id="389" w:name="_Toc184308049"/>
      <w:bookmarkEnd w:id="389"/>
      <w:bookmarkStart w:id="390" w:name="_Toc184313298"/>
      <w:bookmarkEnd w:id="390"/>
      <w:bookmarkStart w:id="391" w:name="_Toc184313295"/>
      <w:bookmarkEnd w:id="391"/>
      <w:bookmarkStart w:id="392" w:name="_Toc184314417"/>
      <w:bookmarkEnd w:id="392"/>
      <w:r>
        <w:rPr>
          <w:rFonts w:hint="eastAsia" w:ascii="宋体" w:hAnsi="宋体" w:cs="宋体"/>
          <w:b/>
          <w:color w:val="auto"/>
          <w:sz w:val="36"/>
          <w:szCs w:val="36"/>
          <w:highlight w:val="none"/>
        </w:rPr>
        <w:t>评标办法</w:t>
      </w:r>
    </w:p>
    <w:p w14:paraId="39778A0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898" w:tblpY="469"/>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250"/>
        <w:gridCol w:w="547"/>
        <w:gridCol w:w="964"/>
        <w:gridCol w:w="1307"/>
      </w:tblGrid>
      <w:tr w14:paraId="5AD7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67BB1647">
            <w:pPr>
              <w:spacing w:line="360" w:lineRule="exact"/>
              <w:ind w:left="0" w:leftChars="0" w:right="0" w:rightChars="0" w:firstLine="0" w:firstLineChars="0"/>
              <w:jc w:val="center"/>
              <w:outlineLvl w:val="0"/>
              <w:rPr>
                <w:rFonts w:ascii="宋体" w:hAnsi="宋体" w:cs="宋体"/>
                <w:b/>
                <w:color w:val="auto"/>
                <w:sz w:val="24"/>
                <w:highlight w:val="none"/>
              </w:rPr>
            </w:pPr>
            <w:r>
              <w:rPr>
                <w:rFonts w:hint="eastAsia" w:ascii="宋体" w:hAnsi="宋体" w:cs="宋体"/>
                <w:b/>
                <w:color w:val="auto"/>
                <w:sz w:val="24"/>
                <w:highlight w:val="none"/>
              </w:rPr>
              <w:t>序号</w:t>
            </w:r>
          </w:p>
        </w:tc>
        <w:tc>
          <w:tcPr>
            <w:tcW w:w="6250" w:type="dxa"/>
            <w:noWrap w:val="0"/>
            <w:vAlign w:val="center"/>
          </w:tcPr>
          <w:p w14:paraId="1B947C3E">
            <w:pPr>
              <w:spacing w:line="360" w:lineRule="exact"/>
              <w:jc w:val="center"/>
              <w:outlineLvl w:val="0"/>
              <w:rPr>
                <w:rFonts w:ascii="宋体" w:hAnsi="宋体" w:cs="宋体"/>
                <w:b/>
                <w:color w:val="auto"/>
                <w:sz w:val="24"/>
                <w:highlight w:val="none"/>
              </w:rPr>
            </w:pPr>
            <w:r>
              <w:rPr>
                <w:rFonts w:hint="eastAsia" w:ascii="宋体" w:hAnsi="宋体" w:cs="宋体"/>
                <w:b/>
                <w:color w:val="auto"/>
                <w:sz w:val="24"/>
                <w:highlight w:val="none"/>
              </w:rPr>
              <w:t>评标标准</w:t>
            </w:r>
          </w:p>
        </w:tc>
        <w:tc>
          <w:tcPr>
            <w:tcW w:w="547" w:type="dxa"/>
            <w:noWrap w:val="0"/>
            <w:vAlign w:val="center"/>
          </w:tcPr>
          <w:p w14:paraId="757F8319">
            <w:pPr>
              <w:spacing w:line="360" w:lineRule="exact"/>
              <w:ind w:left="0" w:leftChars="0" w:right="0" w:rightChars="0" w:firstLine="0" w:firstLineChars="0"/>
              <w:jc w:val="center"/>
              <w:outlineLvl w:val="0"/>
              <w:rPr>
                <w:rFonts w:ascii="宋体" w:hAnsi="宋体" w:cs="宋体"/>
                <w:b/>
                <w:color w:val="auto"/>
                <w:sz w:val="24"/>
                <w:highlight w:val="none"/>
              </w:rPr>
            </w:pPr>
            <w:r>
              <w:rPr>
                <w:rFonts w:hint="eastAsia" w:ascii="宋体" w:hAnsi="宋体" w:cs="宋体"/>
                <w:b/>
                <w:color w:val="auto"/>
                <w:sz w:val="24"/>
                <w:highlight w:val="none"/>
              </w:rPr>
              <w:t>权重</w:t>
            </w:r>
          </w:p>
        </w:tc>
        <w:tc>
          <w:tcPr>
            <w:tcW w:w="964" w:type="dxa"/>
            <w:noWrap w:val="0"/>
            <w:vAlign w:val="center"/>
          </w:tcPr>
          <w:p w14:paraId="1811EA50">
            <w:pPr>
              <w:spacing w:line="360" w:lineRule="exact"/>
              <w:jc w:val="center"/>
              <w:outlineLvl w:val="0"/>
              <w:rPr>
                <w:rFonts w:ascii="宋体" w:hAnsi="宋体" w:cs="宋体"/>
                <w:b/>
                <w:color w:val="auto"/>
                <w:sz w:val="24"/>
                <w:highlight w:val="none"/>
              </w:rPr>
            </w:pPr>
            <w:r>
              <w:rPr>
                <w:rFonts w:hint="eastAsia" w:ascii="宋体" w:hAnsi="宋体" w:cs="宋体"/>
                <w:b/>
                <w:color w:val="auto"/>
                <w:sz w:val="24"/>
                <w:highlight w:val="none"/>
              </w:rPr>
              <w:t>主客观属性</w:t>
            </w:r>
          </w:p>
        </w:tc>
        <w:tc>
          <w:tcPr>
            <w:tcW w:w="1307" w:type="dxa"/>
            <w:noWrap w:val="0"/>
            <w:vAlign w:val="center"/>
          </w:tcPr>
          <w:p w14:paraId="60F4E218">
            <w:pPr>
              <w:spacing w:line="360" w:lineRule="exact"/>
              <w:jc w:val="center"/>
              <w:outlineLvl w:val="0"/>
              <w:rPr>
                <w:rFonts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r>
              <w:rPr>
                <w:rFonts w:hint="eastAsia" w:ascii="宋体" w:hAnsi="宋体" w:cs="宋体"/>
                <w:b/>
                <w:color w:val="auto"/>
                <w:sz w:val="24"/>
                <w:highlight w:val="none"/>
                <w:shd w:val="clear" w:color="auto" w:fill="FFFFFF"/>
              </w:rPr>
              <w:t>*</w:t>
            </w:r>
          </w:p>
        </w:tc>
      </w:tr>
      <w:tr w14:paraId="1CD2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86" w:type="dxa"/>
            <w:noWrap w:val="0"/>
            <w:vAlign w:val="center"/>
          </w:tcPr>
          <w:p w14:paraId="0DC704F4">
            <w:pPr>
              <w:spacing w:line="360" w:lineRule="exact"/>
              <w:ind w:left="0" w:leftChars="0" w:right="0" w:rightChars="0" w:firstLine="0" w:firstLineChars="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6250" w:type="dxa"/>
            <w:noWrap w:val="0"/>
            <w:vAlign w:val="center"/>
          </w:tcPr>
          <w:p w14:paraId="23122471">
            <w:pPr>
              <w:spacing w:line="360" w:lineRule="exact"/>
              <w:jc w:val="left"/>
              <w:outlineLvl w:val="0"/>
              <w:rPr>
                <w:rFonts w:hint="eastAsia" w:ascii="宋体" w:hAnsi="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投标人具有有效</w:t>
            </w:r>
            <w:r>
              <w:rPr>
                <w:rFonts w:hint="eastAsia" w:ascii="宋体" w:hAnsi="宋体" w:cs="宋体"/>
                <w:color w:val="auto"/>
                <w:sz w:val="24"/>
                <w:szCs w:val="24"/>
                <w:highlight w:val="none"/>
                <w:shd w:val="clear" w:color="auto" w:fill="auto"/>
                <w:lang w:val="en-US" w:eastAsia="zh-CN"/>
              </w:rPr>
              <w:t>期内的</w:t>
            </w:r>
            <w:r>
              <w:rPr>
                <w:rFonts w:hint="eastAsia" w:ascii="宋体" w:hAnsi="宋体" w:eastAsia="宋体" w:cs="宋体"/>
                <w:color w:val="auto"/>
                <w:sz w:val="24"/>
                <w:szCs w:val="24"/>
                <w:highlight w:val="none"/>
                <w:shd w:val="clear" w:color="auto" w:fill="auto"/>
                <w:lang w:eastAsia="zh-CN"/>
              </w:rPr>
              <w:t>①质量体系认证证书：②环境体系认证证书；③职业健康安全管理体系认证证书</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每提供一个得1分，不提供不得分。共3分。</w:t>
            </w:r>
          </w:p>
          <w:p w14:paraId="6F3AAB79">
            <w:pPr>
              <w:spacing w:line="360" w:lineRule="exact"/>
              <w:jc w:val="left"/>
              <w:outlineLvl w:val="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shd w:val="clear" w:color="auto" w:fill="auto"/>
                <w:lang w:val="en-US" w:eastAsia="zh-CN"/>
              </w:rPr>
              <w:t>注：须同时</w:t>
            </w:r>
            <w:r>
              <w:rPr>
                <w:rFonts w:hint="eastAsia" w:ascii="宋体" w:hAnsi="宋体" w:eastAsia="宋体" w:cs="宋体"/>
                <w:color w:val="auto"/>
                <w:sz w:val="24"/>
                <w:szCs w:val="24"/>
                <w:highlight w:val="none"/>
              </w:rPr>
              <w:t>提供证书扫描件</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rPr>
              <w:t>全国认证认可信息公共服务平台查询</w:t>
            </w:r>
            <w:r>
              <w:rPr>
                <w:rFonts w:hint="eastAsia" w:ascii="宋体" w:hAnsi="宋体" w:cs="宋体"/>
                <w:color w:val="auto"/>
                <w:sz w:val="24"/>
                <w:szCs w:val="24"/>
                <w:highlight w:val="none"/>
                <w:lang w:val="en-US" w:eastAsia="zh-CN"/>
              </w:rPr>
              <w:t>截图，不提供不得分</w:t>
            </w:r>
            <w:r>
              <w:rPr>
                <w:rFonts w:hint="eastAsia" w:ascii="宋体" w:hAnsi="宋体" w:eastAsia="宋体" w:cs="宋体"/>
                <w:color w:val="auto"/>
                <w:sz w:val="24"/>
                <w:szCs w:val="24"/>
                <w:highlight w:val="none"/>
                <w:lang w:eastAsia="zh-CN"/>
              </w:rPr>
              <w:t>。</w:t>
            </w:r>
          </w:p>
        </w:tc>
        <w:tc>
          <w:tcPr>
            <w:tcW w:w="547" w:type="dxa"/>
            <w:noWrap w:val="0"/>
            <w:vAlign w:val="center"/>
          </w:tcPr>
          <w:p w14:paraId="0466E790">
            <w:pPr>
              <w:pStyle w:val="2"/>
              <w:spacing w:line="360" w:lineRule="exact"/>
              <w:ind w:left="0" w:leftChars="0" w:right="0" w:rightChars="0" w:firstLine="0" w:firstLineChars="0"/>
              <w:jc w:val="center"/>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964" w:type="dxa"/>
            <w:noWrap w:val="0"/>
            <w:vAlign w:val="center"/>
          </w:tcPr>
          <w:p w14:paraId="331E3F15">
            <w:pPr>
              <w:jc w:val="center"/>
              <w:rPr>
                <w:color w:val="auto"/>
                <w:highlight w:val="none"/>
              </w:rPr>
            </w:pPr>
            <w:r>
              <w:rPr>
                <w:rFonts w:hint="eastAsia" w:ascii="宋体" w:hAnsi="宋体" w:cs="宋体"/>
                <w:color w:val="auto"/>
                <w:sz w:val="24"/>
                <w:highlight w:val="none"/>
              </w:rPr>
              <w:t>客观分</w:t>
            </w:r>
          </w:p>
        </w:tc>
        <w:tc>
          <w:tcPr>
            <w:tcW w:w="1307" w:type="dxa"/>
            <w:noWrap w:val="0"/>
            <w:vAlign w:val="center"/>
          </w:tcPr>
          <w:p w14:paraId="43438972">
            <w:pPr>
              <w:jc w:val="center"/>
              <w:rPr>
                <w:rFonts w:ascii="宋体" w:hAnsi="宋体" w:cs="宋体"/>
                <w:color w:val="auto"/>
                <w:sz w:val="24"/>
                <w:highlight w:val="none"/>
              </w:rPr>
            </w:pPr>
            <w:r>
              <w:rPr>
                <w:rFonts w:hint="eastAsia" w:ascii="宋体" w:hAnsi="宋体" w:cs="宋体"/>
                <w:color w:val="auto"/>
                <w:sz w:val="24"/>
                <w:highlight w:val="none"/>
              </w:rPr>
              <w:t>体系认证</w:t>
            </w:r>
          </w:p>
        </w:tc>
      </w:tr>
      <w:tr w14:paraId="6478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4469F812">
            <w:pPr>
              <w:spacing w:line="360" w:lineRule="exact"/>
              <w:ind w:left="0" w:leftChars="0" w:right="0" w:rightChars="0" w:firstLine="0" w:firstLineChars="0"/>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6250" w:type="dxa"/>
            <w:noWrap w:val="0"/>
            <w:vAlign w:val="center"/>
          </w:tcPr>
          <w:p w14:paraId="0D5536FE">
            <w:pPr>
              <w:keepNext w:val="0"/>
              <w:keepLines w:val="0"/>
              <w:pageBreakBefore w:val="0"/>
              <w:widowControl w:val="0"/>
              <w:shd w:val="clear" w:color="auto" w:fill="auto"/>
              <w:tabs>
                <w:tab w:val="left" w:pos="0"/>
              </w:tabs>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年1月1日以来的公建类型物业管理服务的成功案例（含在管项目），以签订时间为准，须提供合同复印件。每提供一个案例得0.5分，本项最多得1分。</w:t>
            </w:r>
          </w:p>
          <w:p w14:paraId="2415766D">
            <w:pPr>
              <w:keepNext w:val="0"/>
              <w:keepLines w:val="0"/>
              <w:pageBreakBefore w:val="0"/>
              <w:widowControl w:val="0"/>
              <w:tabs>
                <w:tab w:val="left" w:pos="0"/>
              </w:tabs>
              <w:kinsoku/>
              <w:wordWrap/>
              <w:overflowPunct/>
              <w:topLinePunct w:val="0"/>
              <w:autoSpaceDE/>
              <w:autoSpaceDN/>
              <w:bidi w:val="0"/>
              <w:adjustRightInd w:val="0"/>
              <w:snapToGrid/>
              <w:spacing w:line="360" w:lineRule="exact"/>
              <w:jc w:val="left"/>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注：</w:t>
            </w:r>
            <w:r>
              <w:rPr>
                <w:rFonts w:hint="eastAsia" w:hAnsi="宋体" w:cs="宋体"/>
                <w:color w:val="auto"/>
                <w:sz w:val="24"/>
                <w:szCs w:val="24"/>
                <w:highlight w:val="none"/>
                <w:lang w:val="en-US" w:eastAsia="zh-CN"/>
              </w:rPr>
              <w:t>投标人一个项目分年度多次签订的案例计入一个案例；同一个项目分两期或以上建设完成的，记一个案例</w:t>
            </w:r>
            <w:r>
              <w:rPr>
                <w:rFonts w:hint="eastAsia" w:ascii="宋体" w:hAnsi="宋体" w:eastAsia="宋体" w:cs="宋体"/>
                <w:color w:val="auto"/>
                <w:sz w:val="24"/>
                <w:szCs w:val="24"/>
                <w:highlight w:val="none"/>
                <w:lang w:val="en-US" w:eastAsia="zh-CN"/>
              </w:rPr>
              <w:t>。业绩证明材料需提供合同复印件</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未提供不得分</w:t>
            </w:r>
            <w:r>
              <w:rPr>
                <w:rFonts w:hint="eastAsia" w:hAnsi="宋体" w:cs="宋体"/>
                <w:color w:val="auto"/>
                <w:sz w:val="24"/>
                <w:szCs w:val="24"/>
                <w:highlight w:val="none"/>
                <w:lang w:val="en-US" w:eastAsia="zh-CN"/>
              </w:rPr>
              <w:t>。</w:t>
            </w:r>
          </w:p>
        </w:tc>
        <w:tc>
          <w:tcPr>
            <w:tcW w:w="547" w:type="dxa"/>
            <w:noWrap w:val="0"/>
            <w:vAlign w:val="center"/>
          </w:tcPr>
          <w:p w14:paraId="2090DE7A">
            <w:pPr>
              <w:ind w:left="0" w:leftChars="0" w:right="0" w:rightChars="0" w:firstLine="0" w:firstLineChars="0"/>
              <w:jc w:val="center"/>
              <w:rPr>
                <w:rFonts w:ascii="宋体" w:hAnsi="宋体" w:cs="宋体"/>
                <w:bCs/>
                <w:color w:val="auto"/>
                <w:sz w:val="24"/>
                <w:highlight w:val="none"/>
              </w:rPr>
            </w:pPr>
            <w:r>
              <w:rPr>
                <w:rFonts w:ascii="宋体" w:hAnsi="宋体" w:cs="宋体"/>
                <w:bCs/>
                <w:color w:val="auto"/>
                <w:sz w:val="24"/>
                <w:highlight w:val="none"/>
              </w:rPr>
              <w:t>1</w:t>
            </w:r>
          </w:p>
        </w:tc>
        <w:tc>
          <w:tcPr>
            <w:tcW w:w="964" w:type="dxa"/>
            <w:noWrap w:val="0"/>
            <w:vAlign w:val="center"/>
          </w:tcPr>
          <w:p w14:paraId="7D440EC1">
            <w:pPr>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07" w:type="dxa"/>
            <w:noWrap w:val="0"/>
            <w:vAlign w:val="center"/>
          </w:tcPr>
          <w:p w14:paraId="559F83B1">
            <w:pPr>
              <w:jc w:val="center"/>
              <w:rPr>
                <w:rFonts w:ascii="宋体" w:hAnsi="宋体" w:cs="宋体"/>
                <w:color w:val="auto"/>
                <w:sz w:val="24"/>
                <w:highlight w:val="none"/>
              </w:rPr>
            </w:pPr>
            <w:r>
              <w:rPr>
                <w:rFonts w:hint="eastAsia" w:ascii="宋体" w:hAnsi="宋体" w:cs="宋体"/>
                <w:color w:val="auto"/>
                <w:sz w:val="24"/>
                <w:highlight w:val="none"/>
              </w:rPr>
              <w:t>投标人类似项目建设的案例</w:t>
            </w:r>
          </w:p>
        </w:tc>
      </w:tr>
      <w:tr w14:paraId="3918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7A231FF7">
            <w:pPr>
              <w:spacing w:line="360" w:lineRule="exact"/>
              <w:ind w:left="0" w:leftChars="0" w:right="0" w:rightChars="0" w:firstLine="0" w:firstLineChars="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250" w:type="dxa"/>
            <w:noWrap w:val="0"/>
            <w:vAlign w:val="center"/>
          </w:tcPr>
          <w:p w14:paraId="7F419427">
            <w:pPr>
              <w:keepNext w:val="0"/>
              <w:keepLines w:val="0"/>
              <w:pageBreakBefore w:val="0"/>
              <w:widowControl w:val="0"/>
              <w:tabs>
                <w:tab w:val="left" w:pos="0"/>
              </w:tabs>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cs="宋体"/>
                <w:color w:val="auto"/>
                <w:sz w:val="24"/>
                <w:highlight w:val="none"/>
                <w:u w:val="none"/>
                <w:lang w:eastAsia="zh-CN"/>
              </w:rPr>
              <w:t>浙江省杭州第七中学</w:t>
            </w:r>
            <w:r>
              <w:rPr>
                <w:rFonts w:hint="eastAsia" w:ascii="宋体" w:hAnsi="宋体" w:eastAsia="宋体" w:cs="宋体"/>
                <w:color w:val="auto"/>
                <w:sz w:val="24"/>
                <w:szCs w:val="24"/>
                <w:highlight w:val="none"/>
              </w:rPr>
              <w:t>的管理特性，</w:t>
            </w: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投标人拥有软件或者APP等智能物业服务平台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提供软件著作权证书（非原著作提供授权证书）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rPr>
              <w:t>提供各功能软件截图</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分，不符合不得分。</w:t>
            </w:r>
          </w:p>
        </w:tc>
        <w:tc>
          <w:tcPr>
            <w:tcW w:w="547" w:type="dxa"/>
            <w:noWrap w:val="0"/>
            <w:vAlign w:val="center"/>
          </w:tcPr>
          <w:p w14:paraId="5C9D8389">
            <w:pPr>
              <w:ind w:left="0" w:leftChars="0" w:right="0" w:rightChars="0" w:firstLine="0" w:firstLineChars="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964" w:type="dxa"/>
            <w:noWrap w:val="0"/>
            <w:vAlign w:val="center"/>
          </w:tcPr>
          <w:p w14:paraId="021FD7F2">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307" w:type="dxa"/>
            <w:noWrap w:val="0"/>
            <w:vAlign w:val="center"/>
          </w:tcPr>
          <w:p w14:paraId="51C8DF69">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智能化管理水平</w:t>
            </w:r>
          </w:p>
        </w:tc>
      </w:tr>
      <w:tr w14:paraId="63FB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586" w:type="dxa"/>
            <w:noWrap w:val="0"/>
            <w:vAlign w:val="center"/>
          </w:tcPr>
          <w:p w14:paraId="3A0399F5">
            <w:pPr>
              <w:spacing w:line="360" w:lineRule="exact"/>
              <w:ind w:left="0" w:leftChars="0" w:right="0" w:rightChars="0" w:firstLine="0" w:firstLineChars="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250" w:type="dxa"/>
            <w:noWrap w:val="0"/>
            <w:vAlign w:val="center"/>
          </w:tcPr>
          <w:p w14:paraId="4A0BDBB6">
            <w:pPr>
              <w:tabs>
                <w:tab w:val="left" w:pos="0"/>
              </w:tabs>
              <w:spacing w:line="360" w:lineRule="exact"/>
              <w:jc w:val="left"/>
              <w:rPr>
                <w:rFonts w:hint="eastAsia" w:ascii="宋体" w:hAnsi="宋体" w:cs="宋体"/>
                <w:color w:val="auto"/>
                <w:sz w:val="24"/>
                <w:highlight w:val="none"/>
              </w:rPr>
            </w:pPr>
            <w:r>
              <w:rPr>
                <w:rFonts w:hint="eastAsia" w:ascii="宋体" w:hAnsi="宋体" w:cs="宋体"/>
                <w:b/>
                <w:bCs/>
                <w:color w:val="auto"/>
                <w:sz w:val="24"/>
                <w:highlight w:val="none"/>
              </w:rPr>
              <w:t>1.项目经理：</w:t>
            </w:r>
            <w:r>
              <w:rPr>
                <w:rFonts w:hint="eastAsia" w:ascii="宋体" w:hAnsi="宋体" w:eastAsia="宋体" w:cs="宋体"/>
                <w:color w:val="auto"/>
                <w:sz w:val="24"/>
                <w:szCs w:val="24"/>
                <w:highlight w:val="none"/>
                <w:u w:val="none"/>
              </w:rPr>
              <w:t>投标截止时间①年龄在</w:t>
            </w:r>
            <w:r>
              <w:rPr>
                <w:rFonts w:hint="eastAsia" w:ascii="宋体" w:hAnsi="宋体" w:eastAsia="宋体" w:cs="宋体"/>
                <w:color w:val="auto"/>
                <w:sz w:val="24"/>
                <w:szCs w:val="24"/>
                <w:highlight w:val="none"/>
                <w:u w:val="none"/>
                <w:lang w:val="en-US" w:eastAsia="zh-CN"/>
              </w:rPr>
              <w:t>50</w:t>
            </w:r>
            <w:r>
              <w:rPr>
                <w:rFonts w:hint="eastAsia" w:ascii="宋体" w:hAnsi="宋体" w:eastAsia="宋体" w:cs="宋体"/>
                <w:color w:val="auto"/>
                <w:sz w:val="24"/>
                <w:szCs w:val="24"/>
                <w:highlight w:val="none"/>
                <w:u w:val="none"/>
              </w:rPr>
              <w:t>周岁及以下</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提供身份证复印件）</w:t>
            </w:r>
            <w:r>
              <w:rPr>
                <w:rFonts w:hint="eastAsia" w:ascii="宋体" w:hAnsi="宋体" w:cs="宋体"/>
                <w:color w:val="auto"/>
                <w:sz w:val="24"/>
                <w:highlight w:val="none"/>
              </w:rPr>
              <w:t>，</w:t>
            </w:r>
            <w:r>
              <w:rPr>
                <w:rFonts w:hint="eastAsia" w:ascii="宋体" w:hAnsi="宋体" w:eastAsia="宋体" w:cs="宋体"/>
                <w:color w:val="auto"/>
                <w:sz w:val="24"/>
                <w:highlight w:val="none"/>
              </w:rPr>
              <w:t>②</w:t>
            </w:r>
            <w:r>
              <w:rPr>
                <w:rFonts w:hint="eastAsia" w:ascii="宋体" w:hAnsi="宋体" w:cs="宋体"/>
                <w:color w:val="auto"/>
                <w:sz w:val="24"/>
                <w:highlight w:val="none"/>
              </w:rPr>
              <w:t>具有</w:t>
            </w:r>
            <w:r>
              <w:rPr>
                <w:rFonts w:hint="eastAsia" w:ascii="宋体" w:hAnsi="宋体" w:eastAsia="宋体" w:cs="宋体"/>
                <w:color w:val="auto"/>
                <w:sz w:val="24"/>
                <w:szCs w:val="24"/>
                <w:highlight w:val="none"/>
                <w:u w:val="none"/>
              </w:rPr>
              <w:t>大专</w:t>
            </w:r>
            <w:r>
              <w:rPr>
                <w:rFonts w:hint="eastAsia" w:ascii="宋体" w:hAnsi="宋体" w:cs="宋体"/>
                <w:color w:val="auto"/>
                <w:sz w:val="24"/>
                <w:szCs w:val="24"/>
                <w:highlight w:val="none"/>
                <w:u w:val="none"/>
                <w:lang w:val="en-US" w:eastAsia="zh-CN"/>
              </w:rPr>
              <w:t>及</w:t>
            </w:r>
            <w:r>
              <w:rPr>
                <w:rFonts w:hint="eastAsia" w:ascii="宋体" w:hAnsi="宋体" w:eastAsia="宋体" w:cs="宋体"/>
                <w:color w:val="auto"/>
                <w:sz w:val="24"/>
                <w:szCs w:val="24"/>
                <w:highlight w:val="none"/>
                <w:u w:val="none"/>
              </w:rPr>
              <w:t>以上学历</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提供</w:t>
            </w:r>
            <w:r>
              <w:rPr>
                <w:rFonts w:hint="eastAsia" w:ascii="宋体" w:hAnsi="宋体" w:cs="宋体"/>
                <w:color w:val="auto"/>
                <w:sz w:val="24"/>
                <w:highlight w:val="none"/>
              </w:rPr>
              <w:t>学历证书</w:t>
            </w:r>
            <w:r>
              <w:rPr>
                <w:rFonts w:hint="eastAsia" w:ascii="宋体" w:hAnsi="宋体" w:cs="宋体"/>
                <w:color w:val="auto"/>
                <w:sz w:val="24"/>
                <w:highlight w:val="none"/>
                <w:lang w:val="en-US" w:eastAsia="zh-CN"/>
              </w:rPr>
              <w:t>复印件或学信网截图）</w:t>
            </w:r>
            <w:r>
              <w:rPr>
                <w:rFonts w:hint="eastAsia" w:ascii="宋体" w:hAnsi="宋体" w:cs="宋体"/>
                <w:color w:val="auto"/>
                <w:sz w:val="24"/>
                <w:highlight w:val="none"/>
              </w:rPr>
              <w:t>，</w:t>
            </w:r>
            <w:r>
              <w:rPr>
                <w:rFonts w:hint="eastAsia" w:ascii="宋体" w:hAnsi="宋体" w:eastAsia="宋体" w:cs="宋体"/>
                <w:color w:val="auto"/>
                <w:sz w:val="24"/>
                <w:highlight w:val="none"/>
              </w:rPr>
              <w:t>③</w:t>
            </w:r>
            <w:r>
              <w:rPr>
                <w:rFonts w:hint="eastAsia" w:ascii="宋体" w:hAnsi="宋体" w:cs="宋体"/>
                <w:color w:val="auto"/>
                <w:sz w:val="24"/>
                <w:highlight w:val="none"/>
              </w:rPr>
              <w:t>5年</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w:t>
            </w:r>
            <w:r>
              <w:rPr>
                <w:rFonts w:hint="eastAsia" w:ascii="宋体" w:hAnsi="宋体" w:cs="宋体"/>
                <w:color w:val="auto"/>
                <w:sz w:val="24"/>
                <w:highlight w:val="none"/>
                <w:lang w:val="en-US" w:eastAsia="zh-CN"/>
              </w:rPr>
              <w:t>非住宅</w:t>
            </w:r>
            <w:r>
              <w:rPr>
                <w:rFonts w:hint="eastAsia" w:ascii="宋体" w:hAnsi="宋体" w:cs="宋体"/>
                <w:color w:val="auto"/>
                <w:sz w:val="24"/>
                <w:highlight w:val="none"/>
              </w:rPr>
              <w:t>物业管理经验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提供能够体现服务时间及岗位的劳动合同、聘任证明或者业主证明）</w:t>
            </w:r>
            <w:r>
              <w:rPr>
                <w:rFonts w:hint="eastAsia" w:ascii="宋体" w:hAnsi="宋体" w:cs="宋体"/>
                <w:color w:val="auto"/>
                <w:sz w:val="24"/>
                <w:highlight w:val="none"/>
                <w:lang w:eastAsia="zh-CN"/>
              </w:rPr>
              <w:t>。每一项符合</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r>
              <w:rPr>
                <w:rFonts w:hint="eastAsia" w:ascii="宋体" w:hAnsi="宋体" w:cs="宋体"/>
                <w:color w:val="auto"/>
                <w:sz w:val="24"/>
                <w:highlight w:val="none"/>
                <w:lang w:eastAsia="zh-CN"/>
              </w:rPr>
              <w:t>，不符合不得分，共</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分</w:t>
            </w:r>
            <w:r>
              <w:rPr>
                <w:rFonts w:hint="eastAsia" w:ascii="宋体" w:hAnsi="宋体" w:cs="宋体"/>
                <w:color w:val="auto"/>
                <w:sz w:val="24"/>
                <w:highlight w:val="none"/>
              </w:rPr>
              <w:t>。</w:t>
            </w:r>
          </w:p>
          <w:p w14:paraId="10519834">
            <w:pPr>
              <w:tabs>
                <w:tab w:val="left" w:pos="0"/>
              </w:tabs>
              <w:spacing w:line="360" w:lineRule="exact"/>
              <w:jc w:val="left"/>
              <w:rPr>
                <w:rFonts w:hint="eastAsia" w:ascii="宋体" w:hAnsi="宋体" w:cs="宋体"/>
                <w:color w:val="auto"/>
                <w:sz w:val="24"/>
                <w:highlight w:val="none"/>
              </w:rPr>
            </w:pPr>
            <w:r>
              <w:rPr>
                <w:rFonts w:hint="eastAsia" w:ascii="宋体" w:hAnsi="宋体" w:cs="宋体"/>
                <w:b/>
                <w:bCs/>
                <w:color w:val="auto"/>
                <w:sz w:val="24"/>
                <w:highlight w:val="none"/>
              </w:rPr>
              <w:t>2.工程主管：</w:t>
            </w:r>
            <w:r>
              <w:rPr>
                <w:rFonts w:hint="eastAsia" w:ascii="宋体" w:hAnsi="宋体" w:eastAsia="宋体" w:cs="宋体"/>
                <w:b/>
                <w:bCs/>
                <w:color w:val="auto"/>
                <w:sz w:val="24"/>
                <w:highlight w:val="none"/>
              </w:rPr>
              <w:t>①</w:t>
            </w:r>
            <w:r>
              <w:rPr>
                <w:rFonts w:hint="eastAsia" w:ascii="宋体" w:hAnsi="宋体" w:cs="宋体"/>
                <w:color w:val="auto"/>
                <w:sz w:val="24"/>
                <w:highlight w:val="none"/>
              </w:rPr>
              <w:t>45周岁</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以下</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提供身份证复印件）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cs="宋体"/>
                <w:color w:val="auto"/>
                <w:sz w:val="24"/>
                <w:highlight w:val="none"/>
              </w:rPr>
              <w:t>大专及以上学历</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提供</w:t>
            </w:r>
            <w:r>
              <w:rPr>
                <w:rFonts w:hint="eastAsia" w:ascii="宋体" w:hAnsi="宋体" w:cs="宋体"/>
                <w:color w:val="auto"/>
                <w:sz w:val="24"/>
                <w:highlight w:val="none"/>
              </w:rPr>
              <w:t>学历证书</w:t>
            </w:r>
            <w:r>
              <w:rPr>
                <w:rFonts w:hint="eastAsia" w:ascii="宋体" w:hAnsi="宋体" w:cs="宋体"/>
                <w:color w:val="auto"/>
                <w:sz w:val="24"/>
                <w:highlight w:val="none"/>
                <w:lang w:val="en-US" w:eastAsia="zh-CN"/>
              </w:rPr>
              <w:t>复印件或学信网截图）</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③</w:t>
            </w:r>
            <w:r>
              <w:rPr>
                <w:rFonts w:hint="eastAsia" w:ascii="宋体" w:hAnsi="宋体" w:cs="宋体"/>
                <w:color w:val="auto"/>
                <w:sz w:val="24"/>
                <w:highlight w:val="none"/>
              </w:rPr>
              <w:t>3年</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以上非住宅物业工程管理服务经验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提供能够体现服务时间及岗位的劳动合同、聘任证明或者业主证明）。</w:t>
            </w:r>
            <w:r>
              <w:rPr>
                <w:rFonts w:hint="eastAsia" w:ascii="宋体" w:hAnsi="宋体" w:cs="宋体"/>
                <w:color w:val="auto"/>
                <w:sz w:val="24"/>
                <w:highlight w:val="none"/>
                <w:lang w:eastAsia="zh-CN"/>
              </w:rPr>
              <w:t>每一项符合</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r>
              <w:rPr>
                <w:rFonts w:hint="eastAsia" w:ascii="宋体" w:hAnsi="宋体" w:cs="宋体"/>
                <w:color w:val="auto"/>
                <w:sz w:val="24"/>
                <w:highlight w:val="none"/>
                <w:lang w:eastAsia="zh-CN"/>
              </w:rPr>
              <w:t>，不符合不得分，共</w:t>
            </w:r>
            <w:r>
              <w:rPr>
                <w:rFonts w:hint="eastAsia" w:ascii="宋体" w:hAnsi="宋体" w:cs="宋体"/>
                <w:color w:val="auto"/>
                <w:sz w:val="24"/>
                <w:highlight w:val="none"/>
                <w:lang w:val="en-US" w:eastAsia="zh-CN"/>
              </w:rPr>
              <w:t>4.5</w:t>
            </w:r>
            <w:r>
              <w:rPr>
                <w:rFonts w:hint="eastAsia" w:ascii="宋体" w:hAnsi="宋体" w:cs="宋体"/>
                <w:color w:val="auto"/>
                <w:sz w:val="24"/>
                <w:highlight w:val="none"/>
                <w:lang w:val="en-US" w:eastAsia="zh-CN"/>
              </w:rPr>
              <w:t>分</w:t>
            </w:r>
            <w:r>
              <w:rPr>
                <w:rFonts w:hint="eastAsia" w:ascii="宋体" w:hAnsi="宋体" w:cs="宋体"/>
                <w:color w:val="auto"/>
                <w:sz w:val="24"/>
                <w:highlight w:val="none"/>
              </w:rPr>
              <w:t>。</w:t>
            </w:r>
          </w:p>
          <w:p w14:paraId="5A9262EE">
            <w:pPr>
              <w:tabs>
                <w:tab w:val="left" w:pos="0"/>
              </w:tabs>
              <w:spacing w:line="360" w:lineRule="exact"/>
              <w:jc w:val="left"/>
              <w:rPr>
                <w:rFonts w:hint="eastAsia" w:hAnsi="宋体" w:eastAsia="宋体" w:cs="宋体"/>
                <w:snapToGrid/>
                <w:color w:val="auto"/>
                <w:sz w:val="24"/>
                <w:szCs w:val="24"/>
                <w:highlight w:val="none"/>
                <w:lang w:eastAsia="zh-CN"/>
              </w:rPr>
            </w:pPr>
            <w:r>
              <w:rPr>
                <w:rFonts w:hint="eastAsia" w:hAnsi="宋体" w:cs="宋体"/>
                <w:b/>
                <w:bCs/>
                <w:snapToGrid/>
                <w:color w:val="auto"/>
                <w:sz w:val="24"/>
                <w:szCs w:val="24"/>
                <w:highlight w:val="none"/>
              </w:rPr>
              <w:t>3.保安队长：</w:t>
            </w:r>
            <w:r>
              <w:rPr>
                <w:rFonts w:hint="eastAsia" w:ascii="宋体" w:hAnsi="宋体" w:eastAsia="宋体" w:cs="宋体"/>
                <w:b/>
                <w:bCs/>
                <w:snapToGrid/>
                <w:color w:val="auto"/>
                <w:sz w:val="24"/>
                <w:szCs w:val="24"/>
                <w:highlight w:val="none"/>
              </w:rPr>
              <w:t>①</w:t>
            </w:r>
            <w:r>
              <w:rPr>
                <w:rFonts w:hint="eastAsia" w:hAnsi="宋体" w:cs="宋体"/>
                <w:snapToGrid/>
                <w:color w:val="auto"/>
                <w:sz w:val="24"/>
                <w:szCs w:val="24"/>
                <w:highlight w:val="none"/>
              </w:rPr>
              <w:t>45周岁</w:t>
            </w:r>
            <w:r>
              <w:rPr>
                <w:rFonts w:hint="eastAsia" w:hAnsi="宋体" w:cs="宋体"/>
                <w:snapToGrid/>
                <w:color w:val="auto"/>
                <w:sz w:val="24"/>
                <w:szCs w:val="24"/>
                <w:highlight w:val="none"/>
                <w:lang w:val="en-US" w:eastAsia="zh-CN"/>
              </w:rPr>
              <w:t>及</w:t>
            </w:r>
            <w:r>
              <w:rPr>
                <w:rFonts w:hint="eastAsia" w:hAnsi="宋体" w:cs="宋体"/>
                <w:snapToGrid/>
                <w:color w:val="auto"/>
                <w:sz w:val="24"/>
                <w:szCs w:val="24"/>
                <w:highlight w:val="none"/>
              </w:rPr>
              <w:t>以下</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提供身份证复印件）</w:t>
            </w:r>
            <w:r>
              <w:rPr>
                <w:rFonts w:hint="eastAsia" w:hAnsi="宋体" w:cs="宋体"/>
                <w:snapToGrid/>
                <w:color w:val="auto"/>
                <w:sz w:val="24"/>
                <w:szCs w:val="24"/>
                <w:highlight w:val="none"/>
                <w:lang w:eastAsia="zh-CN"/>
              </w:rPr>
              <w:t>；</w:t>
            </w:r>
            <w:r>
              <w:rPr>
                <w:rFonts w:hint="eastAsia" w:ascii="宋体" w:hAnsi="宋体" w:eastAsia="宋体" w:cs="宋体"/>
                <w:snapToGrid/>
                <w:color w:val="auto"/>
                <w:sz w:val="24"/>
                <w:szCs w:val="24"/>
                <w:highlight w:val="none"/>
                <w:lang w:eastAsia="zh-CN"/>
              </w:rPr>
              <w:t>②</w:t>
            </w:r>
            <w:r>
              <w:rPr>
                <w:rFonts w:hint="eastAsia" w:hAnsi="宋体" w:cs="宋体"/>
                <w:snapToGrid/>
                <w:color w:val="auto"/>
                <w:sz w:val="24"/>
                <w:szCs w:val="24"/>
                <w:highlight w:val="none"/>
              </w:rPr>
              <w:t>大专及以上学历</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提供</w:t>
            </w:r>
            <w:r>
              <w:rPr>
                <w:rFonts w:hint="eastAsia" w:ascii="宋体" w:hAnsi="宋体" w:cs="宋体"/>
                <w:color w:val="auto"/>
                <w:sz w:val="24"/>
                <w:highlight w:val="none"/>
              </w:rPr>
              <w:t>学历证书</w:t>
            </w:r>
            <w:r>
              <w:rPr>
                <w:rFonts w:hint="eastAsia" w:ascii="宋体" w:hAnsi="宋体" w:cs="宋体"/>
                <w:color w:val="auto"/>
                <w:sz w:val="24"/>
                <w:highlight w:val="none"/>
                <w:lang w:val="en-US" w:eastAsia="zh-CN"/>
              </w:rPr>
              <w:t>复印件或学信网截图）</w:t>
            </w:r>
            <w:r>
              <w:rPr>
                <w:rFonts w:hint="eastAsia" w:hAnsi="宋体" w:cs="宋体"/>
                <w:snapToGrid/>
                <w:color w:val="auto"/>
                <w:sz w:val="24"/>
                <w:szCs w:val="24"/>
                <w:highlight w:val="none"/>
                <w:lang w:eastAsia="zh-CN"/>
              </w:rPr>
              <w:t>；</w:t>
            </w:r>
            <w:r>
              <w:rPr>
                <w:rFonts w:hint="eastAsia" w:ascii="宋体" w:hAnsi="宋体" w:eastAsia="宋体" w:cs="宋体"/>
                <w:snapToGrid/>
                <w:color w:val="auto"/>
                <w:sz w:val="24"/>
                <w:szCs w:val="24"/>
                <w:highlight w:val="none"/>
                <w:lang w:val="en-US" w:eastAsia="zh-CN"/>
              </w:rPr>
              <w:t>③</w:t>
            </w:r>
            <w:r>
              <w:rPr>
                <w:rFonts w:hint="eastAsia" w:hAnsi="宋体" w:cs="宋体"/>
                <w:color w:val="auto"/>
                <w:sz w:val="24"/>
                <w:szCs w:val="24"/>
                <w:highlight w:val="none"/>
              </w:rPr>
              <w:t>3年以上非住宅物业保安队长工作经验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提供能够体现服务时间及岗位的劳动合同、聘任证明或者业主证明）</w:t>
            </w:r>
            <w:r>
              <w:rPr>
                <w:rFonts w:hint="eastAsia" w:hAnsi="宋体" w:cs="宋体"/>
                <w:snapToGrid/>
                <w:color w:val="auto"/>
                <w:sz w:val="24"/>
                <w:szCs w:val="24"/>
                <w:highlight w:val="none"/>
                <w:lang w:eastAsia="zh-CN"/>
              </w:rPr>
              <w:t>。每一项符合</w:t>
            </w:r>
            <w:r>
              <w:rPr>
                <w:rFonts w:hint="eastAsia" w:hAnsi="宋体" w:cs="宋体"/>
                <w:snapToGrid/>
                <w:color w:val="auto"/>
                <w:sz w:val="24"/>
                <w:szCs w:val="24"/>
                <w:highlight w:val="none"/>
              </w:rPr>
              <w:t>得</w:t>
            </w:r>
            <w:r>
              <w:rPr>
                <w:rFonts w:hint="eastAsia" w:hAnsi="宋体" w:cs="宋体"/>
                <w:snapToGrid/>
                <w:color w:val="auto"/>
                <w:sz w:val="24"/>
                <w:szCs w:val="24"/>
                <w:highlight w:val="none"/>
                <w:lang w:val="en-US" w:eastAsia="zh-CN"/>
              </w:rPr>
              <w:t>1</w:t>
            </w:r>
            <w:r>
              <w:rPr>
                <w:rFonts w:hint="eastAsia" w:hAnsi="宋体" w:cs="宋体"/>
                <w:snapToGrid/>
                <w:color w:val="auto"/>
                <w:sz w:val="24"/>
                <w:szCs w:val="24"/>
                <w:highlight w:val="none"/>
              </w:rPr>
              <w:t>分</w:t>
            </w:r>
            <w:r>
              <w:rPr>
                <w:rFonts w:hint="eastAsia" w:hAnsi="宋体" w:cs="宋体"/>
                <w:snapToGrid/>
                <w:color w:val="auto"/>
                <w:sz w:val="24"/>
                <w:szCs w:val="24"/>
                <w:highlight w:val="none"/>
                <w:lang w:eastAsia="zh-CN"/>
              </w:rPr>
              <w:t>，不符合不得分，共</w:t>
            </w:r>
            <w:r>
              <w:rPr>
                <w:rFonts w:hint="eastAsia" w:hAnsi="宋体" w:cs="宋体"/>
                <w:snapToGrid/>
                <w:color w:val="auto"/>
                <w:sz w:val="24"/>
                <w:szCs w:val="24"/>
                <w:highlight w:val="none"/>
                <w:lang w:val="en-US" w:eastAsia="zh-CN"/>
              </w:rPr>
              <w:t>3分</w:t>
            </w:r>
            <w:r>
              <w:rPr>
                <w:rFonts w:hint="eastAsia" w:hAnsi="宋体" w:cs="宋体"/>
                <w:snapToGrid/>
                <w:color w:val="auto"/>
                <w:sz w:val="24"/>
                <w:szCs w:val="24"/>
                <w:highlight w:val="none"/>
              </w:rPr>
              <w:t>。</w:t>
            </w:r>
          </w:p>
          <w:p w14:paraId="48B00A80">
            <w:pPr>
              <w:keepNext w:val="0"/>
              <w:keepLines w:val="0"/>
              <w:tabs>
                <w:tab w:val="left" w:pos="0"/>
              </w:tabs>
              <w:adjustRightInd w:val="0"/>
              <w:spacing w:line="360" w:lineRule="exact"/>
              <w:jc w:val="left"/>
              <w:rPr>
                <w:rFonts w:hint="default" w:eastAsia="仿宋_GB2312"/>
                <w:color w:val="auto"/>
                <w:highlight w:val="none"/>
                <w:lang w:val="en-US" w:eastAsia="zh-CN"/>
              </w:rPr>
            </w:pPr>
            <w:r>
              <w:rPr>
                <w:rFonts w:hint="eastAsia" w:hAnsi="宋体" w:cs="宋体"/>
                <w:b/>
                <w:bCs/>
                <w:snapToGrid/>
                <w:color w:val="auto"/>
                <w:sz w:val="24"/>
                <w:szCs w:val="24"/>
                <w:highlight w:val="none"/>
              </w:rPr>
              <w:t>4.</w:t>
            </w:r>
            <w:r>
              <w:rPr>
                <w:rFonts w:hint="eastAsia" w:hAnsi="宋体" w:cs="宋体"/>
                <w:b/>
                <w:bCs/>
                <w:snapToGrid/>
                <w:color w:val="auto"/>
                <w:sz w:val="24"/>
                <w:szCs w:val="24"/>
                <w:highlight w:val="none"/>
                <w:lang w:val="en-US" w:eastAsia="zh-CN"/>
              </w:rPr>
              <w:t>高配和消控人员数量情况</w:t>
            </w:r>
            <w:r>
              <w:rPr>
                <w:rFonts w:hint="eastAsia" w:hAnsi="宋体" w:cs="宋体"/>
                <w:b/>
                <w:bCs/>
                <w:snapToGrid/>
                <w:color w:val="auto"/>
                <w:sz w:val="24"/>
                <w:szCs w:val="24"/>
                <w:highlight w:val="none"/>
              </w:rPr>
              <w:t>：</w:t>
            </w:r>
            <w:r>
              <w:rPr>
                <w:rFonts w:hint="eastAsia" w:hAnsi="宋体" w:cs="宋体"/>
                <w:snapToGrid/>
                <w:color w:val="auto"/>
                <w:sz w:val="24"/>
                <w:szCs w:val="24"/>
                <w:highlight w:val="none"/>
                <w:lang w:val="en-US" w:eastAsia="zh-CN"/>
              </w:rPr>
              <w:t>工程人员中持有高配电工证的人员，每提供1人得1分，最高得2分。项目经理助理或其他人员中持有消控证书的人员，每提供1人得1分，最高得2分。本项共4分</w:t>
            </w:r>
            <w:r>
              <w:rPr>
                <w:rFonts w:hint="eastAsia" w:hAnsi="宋体" w:cs="宋体"/>
                <w:snapToGrid/>
                <w:color w:val="auto"/>
                <w:sz w:val="24"/>
                <w:szCs w:val="24"/>
                <w:highlight w:val="none"/>
              </w:rPr>
              <w:t>。</w:t>
            </w:r>
          </w:p>
        </w:tc>
        <w:tc>
          <w:tcPr>
            <w:tcW w:w="547" w:type="dxa"/>
            <w:noWrap w:val="0"/>
            <w:vAlign w:val="center"/>
          </w:tcPr>
          <w:p w14:paraId="1D556219">
            <w:pPr>
              <w:ind w:left="0" w:leftChars="0" w:right="0" w:rightChars="0" w:firstLine="0" w:firstLineChars="0"/>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16</w:t>
            </w:r>
          </w:p>
        </w:tc>
        <w:tc>
          <w:tcPr>
            <w:tcW w:w="964" w:type="dxa"/>
            <w:noWrap w:val="0"/>
            <w:vAlign w:val="center"/>
          </w:tcPr>
          <w:p w14:paraId="62B8B59D">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307" w:type="dxa"/>
            <w:noWrap w:val="0"/>
            <w:vAlign w:val="center"/>
          </w:tcPr>
          <w:p w14:paraId="25DFF14E">
            <w:pPr>
              <w:jc w:val="center"/>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作业人员配备</w:t>
            </w:r>
          </w:p>
        </w:tc>
      </w:tr>
      <w:tr w14:paraId="34E5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86" w:type="dxa"/>
            <w:noWrap w:val="0"/>
            <w:vAlign w:val="center"/>
          </w:tcPr>
          <w:p w14:paraId="496CDD05">
            <w:pPr>
              <w:spacing w:line="360" w:lineRule="exact"/>
              <w:ind w:left="0" w:leftChars="0" w:right="0" w:rightChars="0" w:firstLine="0" w:firstLineChars="0"/>
              <w:jc w:val="center"/>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250" w:type="dxa"/>
            <w:noWrap w:val="0"/>
            <w:vAlign w:val="center"/>
          </w:tcPr>
          <w:p w14:paraId="6289673D">
            <w:pPr>
              <w:spacing w:line="360" w:lineRule="exact"/>
              <w:jc w:val="left"/>
              <w:rPr>
                <w:rFonts w:hint="eastAsia" w:hAnsi="宋体" w:cs="宋体"/>
                <w:b/>
                <w:bCs/>
                <w:snapToGrid/>
                <w:color w:val="auto"/>
                <w:sz w:val="24"/>
                <w:szCs w:val="24"/>
                <w:highlight w:val="none"/>
              </w:rPr>
            </w:pPr>
            <w:r>
              <w:rPr>
                <w:rFonts w:hint="eastAsia" w:ascii="宋体" w:hAnsi="宋体" w:cs="宋体"/>
                <w:color w:val="auto"/>
                <w:sz w:val="24"/>
                <w:highlight w:val="none"/>
              </w:rPr>
              <w:t>项目人员管理制度及培训方案合理可行。</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分，不符合不得分。</w:t>
            </w:r>
          </w:p>
        </w:tc>
        <w:tc>
          <w:tcPr>
            <w:tcW w:w="547" w:type="dxa"/>
            <w:noWrap w:val="0"/>
            <w:vAlign w:val="center"/>
          </w:tcPr>
          <w:p w14:paraId="57CE78E4">
            <w:pPr>
              <w:ind w:left="0" w:leftChars="0" w:right="0" w:rightChars="0" w:firstLine="0" w:firstLineChars="0"/>
              <w:jc w:val="center"/>
              <w:rPr>
                <w:rFonts w:hint="eastAsia" w:ascii="宋体" w:hAnsi="宋体" w:cs="宋体"/>
                <w:bCs/>
                <w:color w:val="auto"/>
                <w:sz w:val="24"/>
                <w:highlight w:val="none"/>
                <w:lang w:val="en-US" w:eastAsia="zh-CN"/>
              </w:rPr>
            </w:pPr>
            <w:r>
              <w:rPr>
                <w:rFonts w:hint="eastAsia" w:ascii="宋体" w:hAnsi="宋体" w:cs="宋体"/>
                <w:color w:val="auto"/>
                <w:sz w:val="24"/>
                <w:highlight w:val="none"/>
                <w:lang w:val="en-US" w:eastAsia="zh-CN"/>
              </w:rPr>
              <w:t>4</w:t>
            </w:r>
          </w:p>
        </w:tc>
        <w:tc>
          <w:tcPr>
            <w:tcW w:w="964" w:type="dxa"/>
            <w:noWrap w:val="0"/>
            <w:vAlign w:val="center"/>
          </w:tcPr>
          <w:p w14:paraId="7DD6B926">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307" w:type="dxa"/>
            <w:noWrap w:val="0"/>
            <w:vAlign w:val="center"/>
          </w:tcPr>
          <w:p w14:paraId="1E9CC0EF">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人员培训及管理</w:t>
            </w:r>
          </w:p>
        </w:tc>
      </w:tr>
      <w:tr w14:paraId="6FE8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586" w:type="dxa"/>
            <w:noWrap w:val="0"/>
            <w:vAlign w:val="center"/>
          </w:tcPr>
          <w:p w14:paraId="3ACFE118">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250" w:type="dxa"/>
            <w:noWrap w:val="0"/>
            <w:vAlign w:val="center"/>
          </w:tcPr>
          <w:p w14:paraId="1B8B128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根据项目特点在满足需求的基础上，针对本项目物业管理服务的重点、难点分析提供有针对性的、完善的、可行性强的整体服务方案及合理化建议。方案</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部分可行</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其他</w:t>
            </w:r>
            <w:r>
              <w:rPr>
                <w:rFonts w:hint="eastAsia" w:ascii="宋体" w:hAnsi="宋体" w:eastAsia="宋体" w:cs="宋体"/>
                <w:color w:val="auto"/>
                <w:sz w:val="24"/>
                <w:highlight w:val="none"/>
                <w:lang w:val="en-US" w:eastAsia="zh-CN"/>
              </w:rPr>
              <w:t>不得分。</w:t>
            </w:r>
          </w:p>
        </w:tc>
        <w:tc>
          <w:tcPr>
            <w:tcW w:w="547" w:type="dxa"/>
            <w:noWrap w:val="0"/>
            <w:vAlign w:val="center"/>
          </w:tcPr>
          <w:p w14:paraId="1E3555E8">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64" w:type="dxa"/>
            <w:noWrap w:val="0"/>
            <w:vAlign w:val="center"/>
          </w:tcPr>
          <w:p w14:paraId="4934262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c>
          <w:tcPr>
            <w:tcW w:w="1307" w:type="dxa"/>
            <w:noWrap w:val="0"/>
            <w:vAlign w:val="center"/>
          </w:tcPr>
          <w:p w14:paraId="0D1B668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项目实施方案</w:t>
            </w:r>
          </w:p>
        </w:tc>
      </w:tr>
      <w:tr w14:paraId="6AED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5483BB28">
            <w:pPr>
              <w:spacing w:line="360" w:lineRule="exact"/>
              <w:ind w:left="0" w:leftChars="0" w:right="0" w:rightChars="0" w:firstLine="0" w:firstLineChars="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6250" w:type="dxa"/>
            <w:noWrap w:val="0"/>
            <w:vAlign w:val="center"/>
          </w:tcPr>
          <w:p w14:paraId="47B439B8">
            <w:pPr>
              <w:keepNext w:val="0"/>
              <w:keepLines w:val="0"/>
              <w:pageBreakBefore w:val="0"/>
              <w:widowControl w:val="0"/>
              <w:tabs>
                <w:tab w:val="left" w:pos="0"/>
              </w:tabs>
              <w:kinsoku/>
              <w:wordWrap/>
              <w:overflowPunct/>
              <w:topLinePunct w:val="0"/>
              <w:autoSpaceDE/>
              <w:autoSpaceDN/>
              <w:bidi w:val="0"/>
              <w:adjustRightInd w:val="0"/>
              <w:snapToGrid/>
              <w:spacing w:line="360" w:lineRule="exact"/>
              <w:jc w:val="left"/>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投标人结合本项目性质特点，提出物业服务理念、项目定位、明确的服务目标。服务理念契合、项目定位有品质，服务目标明确、可行的</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分，部分符合得1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分，不符合不得分。</w:t>
            </w:r>
          </w:p>
        </w:tc>
        <w:tc>
          <w:tcPr>
            <w:tcW w:w="547" w:type="dxa"/>
            <w:noWrap w:val="0"/>
            <w:vAlign w:val="center"/>
          </w:tcPr>
          <w:p w14:paraId="30A5B893">
            <w:pPr>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964" w:type="dxa"/>
            <w:vMerge w:val="restart"/>
            <w:noWrap w:val="0"/>
            <w:vAlign w:val="center"/>
          </w:tcPr>
          <w:p w14:paraId="13548390">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307" w:type="dxa"/>
            <w:vMerge w:val="restart"/>
            <w:noWrap w:val="0"/>
            <w:vAlign w:val="center"/>
          </w:tcPr>
          <w:p w14:paraId="6CF62C8F">
            <w:pPr>
              <w:jc w:val="center"/>
              <w:rPr>
                <w:rFonts w:ascii="宋体" w:hAnsi="宋体" w:cs="宋体"/>
                <w:color w:val="auto"/>
                <w:sz w:val="24"/>
                <w:highlight w:val="none"/>
              </w:rPr>
            </w:pPr>
            <w:r>
              <w:rPr>
                <w:rFonts w:hint="eastAsia" w:ascii="宋体" w:hAnsi="宋体" w:cs="宋体"/>
                <w:color w:val="auto"/>
                <w:sz w:val="24"/>
                <w:highlight w:val="none"/>
              </w:rPr>
              <w:t>校园后勤综合服务理念、组织架构及管理制度情况</w:t>
            </w:r>
          </w:p>
        </w:tc>
      </w:tr>
      <w:tr w14:paraId="004F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137F6455">
            <w:pPr>
              <w:spacing w:line="360" w:lineRule="exact"/>
              <w:ind w:left="0" w:leftChars="0" w:right="0" w:rightChars="0" w:firstLine="0" w:firstLineChars="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250" w:type="dxa"/>
            <w:noWrap w:val="0"/>
            <w:vAlign w:val="center"/>
          </w:tcPr>
          <w:p w14:paraId="23EF11C4">
            <w:pPr>
              <w:tabs>
                <w:tab w:val="left" w:pos="0"/>
              </w:tabs>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针对本项目</w:t>
            </w:r>
            <w:r>
              <w:rPr>
                <w:rFonts w:hint="eastAsia" w:ascii="宋体" w:hAnsi="宋体" w:cs="宋体"/>
                <w:color w:val="auto"/>
                <w:sz w:val="24"/>
                <w:highlight w:val="none"/>
              </w:rPr>
              <w:t>有比较完善的组织架构，清晰简练地列出主要管理流程（包括对运作流程图、激励机制、监督机制、自我约束机制、信息反馈渠道及处理机制）。</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分，不符合不得分。</w:t>
            </w:r>
          </w:p>
        </w:tc>
        <w:tc>
          <w:tcPr>
            <w:tcW w:w="547" w:type="dxa"/>
            <w:noWrap w:val="0"/>
            <w:vAlign w:val="center"/>
          </w:tcPr>
          <w:p w14:paraId="6E963BAE">
            <w:pPr>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64" w:type="dxa"/>
            <w:vMerge w:val="continue"/>
            <w:noWrap w:val="0"/>
            <w:vAlign w:val="center"/>
          </w:tcPr>
          <w:p w14:paraId="2DF1B7B7">
            <w:pPr>
              <w:jc w:val="center"/>
              <w:rPr>
                <w:rFonts w:ascii="宋体" w:hAnsi="宋体" w:cs="宋体"/>
                <w:color w:val="auto"/>
                <w:sz w:val="24"/>
                <w:highlight w:val="none"/>
              </w:rPr>
            </w:pPr>
          </w:p>
        </w:tc>
        <w:tc>
          <w:tcPr>
            <w:tcW w:w="1307" w:type="dxa"/>
            <w:vMerge w:val="continue"/>
            <w:noWrap w:val="0"/>
            <w:vAlign w:val="center"/>
          </w:tcPr>
          <w:p w14:paraId="15DE2B2A">
            <w:pPr>
              <w:jc w:val="center"/>
              <w:rPr>
                <w:rFonts w:ascii="宋体" w:hAnsi="宋体" w:cs="宋体"/>
                <w:color w:val="auto"/>
                <w:sz w:val="24"/>
                <w:highlight w:val="none"/>
              </w:rPr>
            </w:pPr>
          </w:p>
        </w:tc>
      </w:tr>
      <w:tr w14:paraId="0C60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1E8CFCD6">
            <w:pPr>
              <w:spacing w:line="360" w:lineRule="exact"/>
              <w:ind w:left="0" w:leftChars="0" w:right="0" w:rightChars="0" w:firstLine="0" w:firstLineChars="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6250" w:type="dxa"/>
            <w:noWrap w:val="0"/>
            <w:vAlign w:val="center"/>
          </w:tcPr>
          <w:p w14:paraId="14C1B5D4">
            <w:pPr>
              <w:tabs>
                <w:tab w:val="left" w:pos="0"/>
              </w:tabs>
              <w:spacing w:line="360" w:lineRule="exact"/>
              <w:jc w:val="left"/>
              <w:rPr>
                <w:rFonts w:ascii="宋体" w:hAnsi="宋体" w:cs="宋体"/>
                <w:color w:val="auto"/>
                <w:sz w:val="24"/>
                <w:highlight w:val="none"/>
              </w:rPr>
            </w:pPr>
            <w:r>
              <w:rPr>
                <w:rFonts w:hint="eastAsia" w:ascii="宋体" w:hAnsi="宋体" w:cs="宋体"/>
                <w:color w:val="auto"/>
                <w:sz w:val="24"/>
                <w:highlight w:val="none"/>
              </w:rPr>
              <w:t>有完善的校园后勤综合服务制度、作业流程，管理指标承诺和管理服务水平符合国家和行业标准。</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分，不符合不得分。</w:t>
            </w:r>
          </w:p>
        </w:tc>
        <w:tc>
          <w:tcPr>
            <w:tcW w:w="547" w:type="dxa"/>
            <w:noWrap w:val="0"/>
            <w:vAlign w:val="center"/>
          </w:tcPr>
          <w:p w14:paraId="07C074B3">
            <w:pPr>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964" w:type="dxa"/>
            <w:vMerge w:val="continue"/>
            <w:noWrap w:val="0"/>
            <w:vAlign w:val="center"/>
          </w:tcPr>
          <w:p w14:paraId="2DF52919">
            <w:pPr>
              <w:jc w:val="center"/>
              <w:rPr>
                <w:rFonts w:ascii="宋体" w:hAnsi="宋体" w:cs="宋体"/>
                <w:color w:val="auto"/>
                <w:sz w:val="24"/>
                <w:highlight w:val="none"/>
              </w:rPr>
            </w:pPr>
          </w:p>
        </w:tc>
        <w:tc>
          <w:tcPr>
            <w:tcW w:w="1307" w:type="dxa"/>
            <w:vMerge w:val="continue"/>
            <w:noWrap w:val="0"/>
            <w:vAlign w:val="center"/>
          </w:tcPr>
          <w:p w14:paraId="6BF2F0DD">
            <w:pPr>
              <w:jc w:val="center"/>
              <w:rPr>
                <w:rFonts w:ascii="宋体" w:hAnsi="宋体" w:cs="宋体"/>
                <w:color w:val="auto"/>
                <w:sz w:val="24"/>
                <w:highlight w:val="none"/>
              </w:rPr>
            </w:pPr>
          </w:p>
        </w:tc>
      </w:tr>
      <w:tr w14:paraId="7B91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5EE1CC16">
            <w:pPr>
              <w:spacing w:line="360" w:lineRule="exact"/>
              <w:ind w:left="0" w:leftChars="0" w:right="0" w:rightChars="0" w:firstLine="0" w:firstLineChars="0"/>
              <w:jc w:val="center"/>
              <w:outlineLvl w:val="0"/>
              <w:rPr>
                <w:rFonts w:hint="default" w:ascii="宋体" w:hAnsi="宋体" w:cs="宋体"/>
                <w:color w:val="auto"/>
                <w:sz w:val="24"/>
                <w:szCs w:val="20"/>
                <w:highlight w:val="none"/>
                <w:lang w:val="en-US" w:eastAsia="zh-CN"/>
              </w:rPr>
            </w:pPr>
            <w:r>
              <w:rPr>
                <w:rFonts w:hint="eastAsia" w:ascii="宋体" w:hAnsi="宋体" w:cs="宋体"/>
                <w:color w:val="auto"/>
                <w:sz w:val="24"/>
                <w:highlight w:val="none"/>
                <w:lang w:val="en-US" w:eastAsia="zh-CN"/>
              </w:rPr>
              <w:t>10</w:t>
            </w:r>
          </w:p>
        </w:tc>
        <w:tc>
          <w:tcPr>
            <w:tcW w:w="6250" w:type="dxa"/>
            <w:noWrap w:val="0"/>
            <w:vAlign w:val="center"/>
          </w:tcPr>
          <w:p w14:paraId="4B6961FC">
            <w:pPr>
              <w:tabs>
                <w:tab w:val="left" w:pos="0"/>
              </w:tabs>
              <w:spacing w:line="36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rPr>
              <w:t>各项设施设备管理与服务方案：含房屋建筑公用部位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强弱电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排水系统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消防系统，</w:t>
            </w:r>
            <w:r>
              <w:rPr>
                <w:rFonts w:hint="eastAsia" w:ascii="宋体" w:hAnsi="宋体" w:eastAsia="宋体" w:cs="宋体"/>
                <w:color w:val="auto"/>
                <w:sz w:val="24"/>
                <w:highlight w:val="none"/>
              </w:rPr>
              <w:t>智能化等维修维护管理。</w:t>
            </w:r>
            <w:r>
              <w:rPr>
                <w:rFonts w:hint="eastAsia" w:ascii="宋体" w:hAnsi="宋体" w:eastAsia="宋体" w:cs="宋体"/>
                <w:color w:val="auto"/>
                <w:sz w:val="24"/>
                <w:highlight w:val="none"/>
                <w:lang w:eastAsia="zh-CN"/>
              </w:rPr>
              <w:t>全部</w:t>
            </w:r>
            <w:r>
              <w:rPr>
                <w:rFonts w:hint="eastAsia" w:ascii="宋体" w:hAnsi="宋体" w:eastAsia="宋体" w:cs="宋体"/>
                <w:color w:val="auto"/>
                <w:sz w:val="24"/>
                <w:highlight w:val="none"/>
              </w:rPr>
              <w:t>符合得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分，部分符合得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分，不符合不得分。</w:t>
            </w:r>
          </w:p>
        </w:tc>
        <w:tc>
          <w:tcPr>
            <w:tcW w:w="547" w:type="dxa"/>
            <w:noWrap w:val="0"/>
            <w:vAlign w:val="center"/>
          </w:tcPr>
          <w:p w14:paraId="390DC85C">
            <w:pPr>
              <w:ind w:left="0" w:leftChars="0" w:right="0" w:rightChars="0"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64" w:type="dxa"/>
            <w:vMerge w:val="restart"/>
            <w:noWrap w:val="0"/>
            <w:vAlign w:val="center"/>
          </w:tcPr>
          <w:p w14:paraId="2E68DD1A">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07" w:type="dxa"/>
            <w:vMerge w:val="restart"/>
            <w:noWrap w:val="0"/>
            <w:vAlign w:val="center"/>
          </w:tcPr>
          <w:p w14:paraId="45A89F70">
            <w:pPr>
              <w:jc w:val="center"/>
              <w:rPr>
                <w:rFonts w:ascii="宋体" w:hAnsi="宋体" w:cs="宋体"/>
                <w:color w:val="auto"/>
                <w:sz w:val="24"/>
                <w:highlight w:val="none"/>
              </w:rPr>
            </w:pPr>
            <w:r>
              <w:rPr>
                <w:rFonts w:hint="eastAsia" w:ascii="宋体" w:hAnsi="宋体" w:cs="宋体"/>
                <w:color w:val="auto"/>
                <w:sz w:val="24"/>
                <w:highlight w:val="none"/>
              </w:rPr>
              <w:t>校园后勤综合服务方案</w:t>
            </w:r>
          </w:p>
        </w:tc>
      </w:tr>
      <w:tr w14:paraId="646D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4467D9D7">
            <w:pPr>
              <w:spacing w:line="360" w:lineRule="exact"/>
              <w:ind w:left="0" w:leftChars="0" w:right="0" w:rightChars="0" w:firstLine="0" w:firstLineChars="0"/>
              <w:jc w:val="center"/>
              <w:outlineLvl w:val="0"/>
              <w:rPr>
                <w:rFonts w:hint="default" w:ascii="宋体" w:hAnsi="宋体" w:cs="宋体"/>
                <w:color w:val="auto"/>
                <w:sz w:val="24"/>
                <w:szCs w:val="20"/>
                <w:highlight w:val="none"/>
                <w:lang w:val="en-US" w:eastAsia="zh-CN"/>
              </w:rPr>
            </w:pPr>
            <w:r>
              <w:rPr>
                <w:rFonts w:hint="eastAsia" w:ascii="宋体" w:hAnsi="宋体" w:cs="宋体"/>
                <w:color w:val="auto"/>
                <w:sz w:val="24"/>
                <w:highlight w:val="none"/>
                <w:lang w:val="en-US" w:eastAsia="zh-CN"/>
              </w:rPr>
              <w:t>11</w:t>
            </w:r>
          </w:p>
        </w:tc>
        <w:tc>
          <w:tcPr>
            <w:tcW w:w="6250" w:type="dxa"/>
            <w:noWrap w:val="0"/>
            <w:vAlign w:val="center"/>
          </w:tcPr>
          <w:p w14:paraId="531BA9E4">
            <w:pPr>
              <w:tabs>
                <w:tab w:val="left" w:pos="0"/>
              </w:tabs>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环境卫生及勤杂工作管理与服务方案：所有公共场地的日常保洁保养等环境卫生保洁，垃圾分类、四害消杀等。</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分，不符合不得分。</w:t>
            </w:r>
          </w:p>
        </w:tc>
        <w:tc>
          <w:tcPr>
            <w:tcW w:w="547" w:type="dxa"/>
            <w:noWrap w:val="0"/>
            <w:vAlign w:val="center"/>
          </w:tcPr>
          <w:p w14:paraId="72E71519">
            <w:pPr>
              <w:ind w:left="0" w:leftChars="0" w:right="0" w:rightChars="0"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64" w:type="dxa"/>
            <w:vMerge w:val="continue"/>
            <w:noWrap w:val="0"/>
            <w:vAlign w:val="center"/>
          </w:tcPr>
          <w:p w14:paraId="0414C4F8">
            <w:pPr>
              <w:jc w:val="center"/>
              <w:rPr>
                <w:rFonts w:ascii="宋体" w:hAnsi="宋体" w:cs="宋体"/>
                <w:color w:val="auto"/>
                <w:sz w:val="24"/>
                <w:highlight w:val="none"/>
              </w:rPr>
            </w:pPr>
          </w:p>
        </w:tc>
        <w:tc>
          <w:tcPr>
            <w:tcW w:w="1307" w:type="dxa"/>
            <w:vMerge w:val="continue"/>
            <w:noWrap w:val="0"/>
            <w:vAlign w:val="center"/>
          </w:tcPr>
          <w:p w14:paraId="18E41485">
            <w:pPr>
              <w:jc w:val="center"/>
              <w:rPr>
                <w:rFonts w:ascii="宋体" w:hAnsi="宋体" w:cs="宋体"/>
                <w:color w:val="auto"/>
                <w:sz w:val="24"/>
                <w:highlight w:val="none"/>
              </w:rPr>
            </w:pPr>
          </w:p>
        </w:tc>
      </w:tr>
      <w:tr w14:paraId="1D89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44DB7BF4">
            <w:pPr>
              <w:spacing w:line="360" w:lineRule="exact"/>
              <w:ind w:left="0" w:leftChars="0" w:right="0" w:rightChars="0" w:firstLine="0" w:firstLineChars="0"/>
              <w:jc w:val="center"/>
              <w:outlineLvl w:val="0"/>
              <w:rPr>
                <w:rFonts w:hint="default" w:ascii="宋体" w:hAnsi="宋体" w:cs="宋体"/>
                <w:color w:val="auto"/>
                <w:sz w:val="24"/>
                <w:szCs w:val="20"/>
                <w:highlight w:val="none"/>
                <w:lang w:val="en-US" w:eastAsia="zh-CN"/>
              </w:rPr>
            </w:pPr>
            <w:r>
              <w:rPr>
                <w:rFonts w:hint="eastAsia" w:ascii="宋体" w:hAnsi="宋体" w:cs="宋体"/>
                <w:color w:val="auto"/>
                <w:sz w:val="24"/>
                <w:highlight w:val="none"/>
                <w:lang w:val="en-US" w:eastAsia="zh-CN"/>
              </w:rPr>
              <w:t>12</w:t>
            </w:r>
          </w:p>
        </w:tc>
        <w:tc>
          <w:tcPr>
            <w:tcW w:w="6250" w:type="dxa"/>
            <w:noWrap w:val="0"/>
            <w:vAlign w:val="center"/>
          </w:tcPr>
          <w:p w14:paraId="05BE76AA">
            <w:pPr>
              <w:tabs>
                <w:tab w:val="left" w:pos="0"/>
              </w:tabs>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绿化养护和管理方案：包括对树木、花草、色块等的日常养护和管理，绿地的养护及卫生管理</w:t>
            </w:r>
            <w:r>
              <w:rPr>
                <w:rFonts w:hint="eastAsia" w:ascii="宋体" w:hAnsi="宋体" w:cs="宋体"/>
                <w:color w:val="auto"/>
                <w:sz w:val="24"/>
                <w:highlight w:val="none"/>
                <w:lang w:eastAsia="zh-CN"/>
              </w:rPr>
              <w:t>，</w:t>
            </w:r>
            <w:r>
              <w:rPr>
                <w:rFonts w:hint="eastAsia" w:ascii="宋体" w:hAnsi="宋体" w:cs="宋体"/>
                <w:color w:val="auto"/>
                <w:sz w:val="24"/>
                <w:highlight w:val="none"/>
              </w:rPr>
              <w:t>室内外摆花和会议摆花等。</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分，不符合不得分。</w:t>
            </w:r>
          </w:p>
        </w:tc>
        <w:tc>
          <w:tcPr>
            <w:tcW w:w="547" w:type="dxa"/>
            <w:noWrap w:val="0"/>
            <w:vAlign w:val="center"/>
          </w:tcPr>
          <w:p w14:paraId="6DCA7E7A">
            <w:pPr>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64" w:type="dxa"/>
            <w:vMerge w:val="continue"/>
            <w:noWrap w:val="0"/>
            <w:vAlign w:val="center"/>
          </w:tcPr>
          <w:p w14:paraId="4824BB59">
            <w:pPr>
              <w:jc w:val="center"/>
              <w:rPr>
                <w:rFonts w:ascii="宋体" w:hAnsi="宋体" w:cs="宋体"/>
                <w:color w:val="auto"/>
                <w:sz w:val="24"/>
                <w:highlight w:val="none"/>
              </w:rPr>
            </w:pPr>
          </w:p>
        </w:tc>
        <w:tc>
          <w:tcPr>
            <w:tcW w:w="1307" w:type="dxa"/>
            <w:vMerge w:val="continue"/>
            <w:noWrap w:val="0"/>
            <w:vAlign w:val="center"/>
          </w:tcPr>
          <w:p w14:paraId="6191845E">
            <w:pPr>
              <w:jc w:val="center"/>
              <w:rPr>
                <w:rFonts w:ascii="宋体" w:hAnsi="宋体" w:cs="宋体"/>
                <w:color w:val="auto"/>
                <w:sz w:val="24"/>
                <w:highlight w:val="none"/>
              </w:rPr>
            </w:pPr>
          </w:p>
        </w:tc>
      </w:tr>
      <w:tr w14:paraId="1E0F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75668506">
            <w:pPr>
              <w:spacing w:line="360" w:lineRule="exact"/>
              <w:ind w:left="0" w:leftChars="0" w:right="0" w:rightChars="0" w:firstLine="0" w:firstLineChars="0"/>
              <w:jc w:val="center"/>
              <w:outlineLvl w:val="0"/>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13</w:t>
            </w:r>
          </w:p>
        </w:tc>
        <w:tc>
          <w:tcPr>
            <w:tcW w:w="6250" w:type="dxa"/>
            <w:noWrap w:val="0"/>
            <w:vAlign w:val="center"/>
          </w:tcPr>
          <w:p w14:paraId="1618DE35">
            <w:pPr>
              <w:tabs>
                <w:tab w:val="left" w:pos="0"/>
              </w:tabs>
              <w:spacing w:line="360" w:lineRule="exact"/>
              <w:jc w:val="left"/>
              <w:rPr>
                <w:rFonts w:ascii="宋体" w:hAnsi="宋体" w:cs="宋体"/>
                <w:color w:val="auto"/>
                <w:sz w:val="24"/>
                <w:highlight w:val="none"/>
              </w:rPr>
            </w:pPr>
            <w:r>
              <w:rPr>
                <w:rFonts w:hint="eastAsia" w:ascii="宋体" w:hAnsi="宋体" w:cs="宋体"/>
                <w:color w:val="auto"/>
                <w:sz w:val="24"/>
                <w:highlight w:val="none"/>
              </w:rPr>
              <w:t>安保和收发服务方案：含消防、监控系统及地下车库等管理及收发服务</w:t>
            </w:r>
            <w:r>
              <w:rPr>
                <w:rFonts w:hint="eastAsia" w:ascii="宋体" w:hAnsi="宋体" w:cs="宋体"/>
                <w:color w:val="auto"/>
                <w:sz w:val="24"/>
                <w:highlight w:val="none"/>
                <w:lang w:eastAsia="zh-CN"/>
              </w:rPr>
              <w:t>。</w:t>
            </w:r>
            <w:r>
              <w:rPr>
                <w:rFonts w:hint="eastAsia" w:ascii="宋体" w:hAnsi="宋体" w:cs="宋体"/>
                <w:color w:val="auto"/>
                <w:sz w:val="24"/>
                <w:highlight w:val="none"/>
              </w:rPr>
              <w:t>包括来人来访、信件收发、门卫、守护、巡逻、维护公共秩序、处理治安及其他突发事件管理。</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分，不符合不得分。</w:t>
            </w:r>
          </w:p>
        </w:tc>
        <w:tc>
          <w:tcPr>
            <w:tcW w:w="547" w:type="dxa"/>
            <w:noWrap w:val="0"/>
            <w:vAlign w:val="center"/>
          </w:tcPr>
          <w:p w14:paraId="2AA6AD93">
            <w:pPr>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64" w:type="dxa"/>
            <w:vMerge w:val="continue"/>
            <w:noWrap w:val="0"/>
            <w:vAlign w:val="center"/>
          </w:tcPr>
          <w:p w14:paraId="55CC0571">
            <w:pPr>
              <w:jc w:val="center"/>
              <w:rPr>
                <w:rFonts w:ascii="宋体" w:hAnsi="宋体" w:cs="宋体"/>
                <w:color w:val="auto"/>
                <w:sz w:val="24"/>
                <w:highlight w:val="none"/>
              </w:rPr>
            </w:pPr>
          </w:p>
        </w:tc>
        <w:tc>
          <w:tcPr>
            <w:tcW w:w="1307" w:type="dxa"/>
            <w:vMerge w:val="continue"/>
            <w:noWrap w:val="0"/>
            <w:vAlign w:val="center"/>
          </w:tcPr>
          <w:p w14:paraId="1D5792B4">
            <w:pPr>
              <w:jc w:val="center"/>
              <w:rPr>
                <w:rFonts w:ascii="宋体" w:hAnsi="宋体" w:cs="宋体"/>
                <w:color w:val="auto"/>
                <w:sz w:val="24"/>
                <w:highlight w:val="none"/>
              </w:rPr>
            </w:pPr>
          </w:p>
        </w:tc>
      </w:tr>
      <w:tr w14:paraId="2142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36B200FA">
            <w:pPr>
              <w:spacing w:line="360" w:lineRule="exact"/>
              <w:ind w:left="0" w:leftChars="0" w:right="0" w:rightChars="0" w:firstLine="0" w:firstLineChars="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6250" w:type="dxa"/>
            <w:noWrap w:val="0"/>
            <w:vAlign w:val="center"/>
          </w:tcPr>
          <w:p w14:paraId="79EBA126">
            <w:pPr>
              <w:tabs>
                <w:tab w:val="left" w:pos="0"/>
              </w:tabs>
              <w:spacing w:line="360" w:lineRule="exact"/>
              <w:jc w:val="left"/>
              <w:rPr>
                <w:rFonts w:ascii="宋体" w:hAnsi="宋体" w:cs="宋体"/>
                <w:color w:val="auto"/>
                <w:sz w:val="24"/>
                <w:highlight w:val="none"/>
              </w:rPr>
            </w:pPr>
            <w:r>
              <w:rPr>
                <w:rFonts w:hint="eastAsia" w:ascii="宋体" w:hAnsi="宋体" w:cs="宋体"/>
                <w:color w:val="auto"/>
                <w:sz w:val="24"/>
                <w:highlight w:val="none"/>
              </w:rPr>
              <w:t>宿舍管理方案：根据寄宿制宿舍的特点，制定完备的宿舍管理制度，实行全方位、全覆盖的专业化管理。</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符合得5分，部分符合得3分，不符合不得分。</w:t>
            </w:r>
          </w:p>
        </w:tc>
        <w:tc>
          <w:tcPr>
            <w:tcW w:w="547" w:type="dxa"/>
            <w:noWrap w:val="0"/>
            <w:vAlign w:val="center"/>
          </w:tcPr>
          <w:p w14:paraId="2DECF109">
            <w:pPr>
              <w:ind w:left="0" w:leftChars="0" w:right="0" w:rightChars="0" w:firstLine="0" w:firstLineChars="0"/>
              <w:jc w:val="center"/>
              <w:rPr>
                <w:rFonts w:ascii="宋体" w:hAnsi="宋体" w:cs="宋体"/>
                <w:color w:val="auto"/>
                <w:sz w:val="24"/>
                <w:highlight w:val="none"/>
              </w:rPr>
            </w:pPr>
            <w:r>
              <w:rPr>
                <w:rFonts w:hint="eastAsia" w:ascii="宋体" w:hAnsi="宋体" w:cs="宋体"/>
                <w:color w:val="auto"/>
                <w:sz w:val="24"/>
                <w:highlight w:val="none"/>
              </w:rPr>
              <w:t>5</w:t>
            </w:r>
          </w:p>
        </w:tc>
        <w:tc>
          <w:tcPr>
            <w:tcW w:w="964" w:type="dxa"/>
            <w:vMerge w:val="continue"/>
            <w:noWrap w:val="0"/>
            <w:vAlign w:val="center"/>
          </w:tcPr>
          <w:p w14:paraId="7EE7D80C">
            <w:pPr>
              <w:jc w:val="center"/>
              <w:rPr>
                <w:rFonts w:ascii="宋体" w:hAnsi="宋体" w:cs="宋体"/>
                <w:color w:val="auto"/>
                <w:sz w:val="24"/>
                <w:highlight w:val="none"/>
              </w:rPr>
            </w:pPr>
          </w:p>
        </w:tc>
        <w:tc>
          <w:tcPr>
            <w:tcW w:w="1307" w:type="dxa"/>
            <w:vMerge w:val="continue"/>
            <w:noWrap w:val="0"/>
            <w:vAlign w:val="center"/>
          </w:tcPr>
          <w:p w14:paraId="152DD208">
            <w:pPr>
              <w:jc w:val="center"/>
              <w:rPr>
                <w:rFonts w:ascii="宋体" w:hAnsi="宋体" w:cs="宋体"/>
                <w:color w:val="auto"/>
                <w:sz w:val="24"/>
                <w:highlight w:val="none"/>
              </w:rPr>
            </w:pPr>
          </w:p>
        </w:tc>
      </w:tr>
      <w:tr w14:paraId="1C4C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47B63FF9">
            <w:pPr>
              <w:spacing w:line="360" w:lineRule="exact"/>
              <w:ind w:left="0" w:leftChars="0" w:right="0" w:rightChars="0" w:firstLine="0" w:firstLineChars="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6250" w:type="dxa"/>
            <w:noWrap w:val="0"/>
            <w:vAlign w:val="center"/>
          </w:tcPr>
          <w:p w14:paraId="75DE81D4">
            <w:pPr>
              <w:tabs>
                <w:tab w:val="left" w:pos="0"/>
              </w:tabs>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其他后勤服务方案：包括物业服务区域</w:t>
            </w:r>
            <w:r>
              <w:rPr>
                <w:rFonts w:hint="eastAsia" w:ascii="宋体" w:hAnsi="宋体" w:eastAsia="宋体" w:cs="宋体"/>
                <w:color w:val="auto"/>
                <w:sz w:val="24"/>
                <w:highlight w:val="none"/>
              </w:rPr>
              <w:t>①</w:t>
            </w:r>
            <w:r>
              <w:rPr>
                <w:rFonts w:hint="eastAsia" w:ascii="宋体" w:hAnsi="宋体" w:cs="宋体"/>
                <w:color w:val="auto"/>
                <w:sz w:val="24"/>
                <w:highlight w:val="none"/>
              </w:rPr>
              <w:t>文印室工作、</w:t>
            </w:r>
            <w:r>
              <w:rPr>
                <w:rFonts w:hint="eastAsia" w:ascii="宋体" w:hAnsi="宋体" w:eastAsia="宋体" w:cs="宋体"/>
                <w:color w:val="auto"/>
                <w:sz w:val="24"/>
                <w:highlight w:val="none"/>
              </w:rPr>
              <w:t>②</w:t>
            </w:r>
            <w:r>
              <w:rPr>
                <w:rFonts w:hint="eastAsia" w:ascii="宋体" w:hAnsi="宋体" w:cs="宋体"/>
                <w:color w:val="auto"/>
                <w:sz w:val="24"/>
                <w:highlight w:val="none"/>
              </w:rPr>
              <w:t>医务室工作、</w:t>
            </w:r>
            <w:r>
              <w:rPr>
                <w:rFonts w:hint="eastAsia" w:ascii="宋体" w:hAnsi="宋体" w:eastAsia="宋体" w:cs="宋体"/>
                <w:color w:val="auto"/>
                <w:sz w:val="24"/>
                <w:highlight w:val="none"/>
              </w:rPr>
              <w:t>③</w:t>
            </w:r>
            <w:r>
              <w:rPr>
                <w:rFonts w:hint="eastAsia" w:ascii="宋体" w:hAnsi="宋体" w:cs="宋体"/>
                <w:color w:val="auto"/>
                <w:sz w:val="24"/>
                <w:highlight w:val="none"/>
              </w:rPr>
              <w:t>体育器材及美术教具保管、</w:t>
            </w:r>
            <w:r>
              <w:rPr>
                <w:rFonts w:hint="eastAsia" w:ascii="宋体" w:hAnsi="宋体" w:eastAsia="宋体" w:cs="宋体"/>
                <w:color w:val="auto"/>
                <w:sz w:val="24"/>
                <w:highlight w:val="none"/>
              </w:rPr>
              <w:t>④</w:t>
            </w:r>
            <w:r>
              <w:rPr>
                <w:rFonts w:hint="eastAsia" w:ascii="宋体" w:hAnsi="宋体" w:cs="宋体"/>
                <w:color w:val="auto"/>
                <w:sz w:val="24"/>
                <w:highlight w:val="none"/>
              </w:rPr>
              <w:t>校车驾驶、</w:t>
            </w:r>
            <w:r>
              <w:rPr>
                <w:rFonts w:hint="eastAsia" w:ascii="宋体" w:hAnsi="宋体" w:eastAsia="宋体" w:cs="宋体"/>
                <w:color w:val="auto"/>
                <w:sz w:val="24"/>
                <w:highlight w:val="none"/>
              </w:rPr>
              <w:t>⑤</w:t>
            </w:r>
            <w:r>
              <w:rPr>
                <w:rFonts w:hint="eastAsia" w:ascii="宋体" w:hAnsi="宋体" w:cs="宋体"/>
                <w:color w:val="auto"/>
                <w:sz w:val="24"/>
                <w:highlight w:val="none"/>
              </w:rPr>
              <w:t>会议接待服务、</w:t>
            </w:r>
            <w:r>
              <w:rPr>
                <w:rFonts w:hint="eastAsia" w:ascii="宋体" w:hAnsi="宋体" w:eastAsia="宋体" w:cs="宋体"/>
                <w:color w:val="auto"/>
                <w:sz w:val="24"/>
                <w:highlight w:val="none"/>
              </w:rPr>
              <w:t>⑥</w:t>
            </w:r>
            <w:r>
              <w:rPr>
                <w:rFonts w:hint="eastAsia" w:ascii="宋体" w:hAnsi="宋体" w:cs="宋体"/>
                <w:color w:val="auto"/>
                <w:sz w:val="24"/>
                <w:highlight w:val="none"/>
              </w:rPr>
              <w:t>学生处工作兼校产保管工作。每一项符合得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分，不符合不得分</w:t>
            </w:r>
            <w:r>
              <w:rPr>
                <w:rFonts w:hint="eastAsia" w:ascii="宋体" w:hAnsi="宋体" w:cs="宋体"/>
                <w:color w:val="auto"/>
                <w:sz w:val="24"/>
                <w:highlight w:val="none"/>
                <w:lang w:eastAsia="zh-CN"/>
              </w:rPr>
              <w:t>，共</w:t>
            </w:r>
            <w:r>
              <w:rPr>
                <w:rFonts w:hint="eastAsia" w:ascii="宋体" w:hAnsi="宋体" w:cs="宋体"/>
                <w:color w:val="auto"/>
                <w:sz w:val="24"/>
                <w:highlight w:val="none"/>
                <w:lang w:val="en-US" w:eastAsia="zh-CN"/>
              </w:rPr>
              <w:t>6分</w:t>
            </w:r>
            <w:r>
              <w:rPr>
                <w:rFonts w:hint="eastAsia" w:ascii="宋体" w:hAnsi="宋体" w:cs="宋体"/>
                <w:color w:val="auto"/>
                <w:sz w:val="24"/>
                <w:highlight w:val="none"/>
              </w:rPr>
              <w:t>。</w:t>
            </w:r>
          </w:p>
        </w:tc>
        <w:tc>
          <w:tcPr>
            <w:tcW w:w="547" w:type="dxa"/>
            <w:noWrap w:val="0"/>
            <w:vAlign w:val="center"/>
          </w:tcPr>
          <w:p w14:paraId="09507F08">
            <w:pPr>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64" w:type="dxa"/>
            <w:vMerge w:val="continue"/>
            <w:noWrap w:val="0"/>
            <w:vAlign w:val="center"/>
          </w:tcPr>
          <w:p w14:paraId="325EA603">
            <w:pPr>
              <w:jc w:val="center"/>
              <w:rPr>
                <w:rFonts w:ascii="宋体" w:hAnsi="宋体" w:cs="宋体"/>
                <w:color w:val="auto"/>
                <w:sz w:val="24"/>
                <w:highlight w:val="none"/>
              </w:rPr>
            </w:pPr>
          </w:p>
        </w:tc>
        <w:tc>
          <w:tcPr>
            <w:tcW w:w="1307" w:type="dxa"/>
            <w:vMerge w:val="continue"/>
            <w:noWrap w:val="0"/>
            <w:vAlign w:val="center"/>
          </w:tcPr>
          <w:p w14:paraId="1A7BF10A">
            <w:pPr>
              <w:jc w:val="center"/>
              <w:rPr>
                <w:rFonts w:ascii="宋体" w:hAnsi="宋体" w:cs="宋体"/>
                <w:color w:val="auto"/>
                <w:sz w:val="24"/>
                <w:highlight w:val="none"/>
              </w:rPr>
            </w:pPr>
          </w:p>
        </w:tc>
      </w:tr>
      <w:tr w14:paraId="73AA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7F0B2CB5">
            <w:pPr>
              <w:spacing w:line="360" w:lineRule="exact"/>
              <w:ind w:left="0" w:leftChars="0" w:right="0" w:rightChars="0" w:firstLine="0" w:firstLineChars="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6250" w:type="dxa"/>
            <w:noWrap w:val="0"/>
            <w:vAlign w:val="center"/>
          </w:tcPr>
          <w:p w14:paraId="63282F79">
            <w:pPr>
              <w:tabs>
                <w:tab w:val="left" w:pos="0"/>
              </w:tabs>
              <w:spacing w:line="360" w:lineRule="exact"/>
              <w:jc w:val="left"/>
              <w:rPr>
                <w:rFonts w:ascii="宋体" w:hAnsi="宋体" w:cs="宋体"/>
                <w:color w:val="auto"/>
                <w:sz w:val="24"/>
                <w:highlight w:val="none"/>
              </w:rPr>
            </w:pPr>
            <w:r>
              <w:rPr>
                <w:rFonts w:hint="eastAsia" w:ascii="宋体" w:hAnsi="宋体" w:cs="宋体"/>
                <w:color w:val="auto"/>
                <w:sz w:val="24"/>
                <w:highlight w:val="none"/>
              </w:rPr>
              <w:t>校园文化建设方案：符合学校整体育人目标，积极配合、参与及实施学校育人管理。</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符合得5分，部分符合得3分，不符合不得分。</w:t>
            </w:r>
          </w:p>
        </w:tc>
        <w:tc>
          <w:tcPr>
            <w:tcW w:w="547" w:type="dxa"/>
            <w:noWrap w:val="0"/>
            <w:vAlign w:val="center"/>
          </w:tcPr>
          <w:p w14:paraId="41E9D009">
            <w:pPr>
              <w:ind w:left="0" w:leftChars="0" w:right="0" w:rightChars="0" w:firstLine="0" w:firstLineChars="0"/>
              <w:jc w:val="center"/>
              <w:rPr>
                <w:rFonts w:ascii="宋体" w:hAnsi="宋体" w:cs="宋体"/>
                <w:color w:val="auto"/>
                <w:sz w:val="24"/>
                <w:highlight w:val="none"/>
              </w:rPr>
            </w:pPr>
            <w:r>
              <w:rPr>
                <w:rFonts w:hint="eastAsia" w:ascii="宋体" w:hAnsi="宋体" w:cs="宋体"/>
                <w:color w:val="auto"/>
                <w:sz w:val="24"/>
                <w:highlight w:val="none"/>
              </w:rPr>
              <w:t>5</w:t>
            </w:r>
          </w:p>
        </w:tc>
        <w:tc>
          <w:tcPr>
            <w:tcW w:w="964" w:type="dxa"/>
            <w:vMerge w:val="continue"/>
            <w:noWrap w:val="0"/>
            <w:vAlign w:val="center"/>
          </w:tcPr>
          <w:p w14:paraId="6C6CE065">
            <w:pPr>
              <w:jc w:val="center"/>
              <w:rPr>
                <w:rFonts w:ascii="宋体" w:hAnsi="宋体" w:cs="宋体"/>
                <w:color w:val="auto"/>
                <w:sz w:val="24"/>
                <w:highlight w:val="none"/>
              </w:rPr>
            </w:pPr>
          </w:p>
        </w:tc>
        <w:tc>
          <w:tcPr>
            <w:tcW w:w="1307" w:type="dxa"/>
            <w:vMerge w:val="continue"/>
            <w:noWrap w:val="0"/>
            <w:vAlign w:val="center"/>
          </w:tcPr>
          <w:p w14:paraId="0EFC332E">
            <w:pPr>
              <w:jc w:val="center"/>
              <w:rPr>
                <w:rFonts w:ascii="宋体" w:hAnsi="宋体" w:cs="宋体"/>
                <w:color w:val="auto"/>
                <w:sz w:val="24"/>
                <w:highlight w:val="none"/>
              </w:rPr>
            </w:pPr>
          </w:p>
        </w:tc>
      </w:tr>
      <w:tr w14:paraId="57EF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7ADABC67">
            <w:pPr>
              <w:spacing w:line="360" w:lineRule="exact"/>
              <w:ind w:left="0" w:leftChars="0" w:right="0" w:rightChars="0" w:firstLine="0" w:firstLineChars="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6250" w:type="dxa"/>
            <w:noWrap w:val="0"/>
            <w:vAlign w:val="center"/>
          </w:tcPr>
          <w:p w14:paraId="5FA3EFC1">
            <w:pPr>
              <w:tabs>
                <w:tab w:val="left" w:pos="0"/>
              </w:tabs>
              <w:spacing w:line="360" w:lineRule="exact"/>
              <w:jc w:val="left"/>
              <w:rPr>
                <w:rFonts w:ascii="宋体" w:hAnsi="宋体" w:cs="宋体"/>
                <w:color w:val="auto"/>
                <w:sz w:val="24"/>
                <w:highlight w:val="none"/>
              </w:rPr>
            </w:pPr>
            <w:r>
              <w:rPr>
                <w:rFonts w:hint="eastAsia" w:ascii="宋体" w:hAnsi="宋体" w:cs="宋体"/>
                <w:color w:val="auto"/>
                <w:sz w:val="24"/>
                <w:highlight w:val="none"/>
              </w:rPr>
              <w:t>重大活动保障方案：提供响应学校庆典、节日等各种重大活动和会务管理等方面的服务方案。</w:t>
            </w:r>
            <w:r>
              <w:rPr>
                <w:rFonts w:hint="eastAsia" w:ascii="宋体" w:hAnsi="宋体" w:cs="宋体"/>
                <w:color w:val="auto"/>
                <w:sz w:val="24"/>
                <w:highlight w:val="none"/>
                <w:lang w:eastAsia="zh-CN"/>
              </w:rPr>
              <w:t>全部</w:t>
            </w:r>
            <w:r>
              <w:rPr>
                <w:rFonts w:hint="eastAsia" w:ascii="宋体" w:hAnsi="宋体" w:cs="宋体"/>
                <w:color w:val="auto"/>
                <w:sz w:val="24"/>
                <w:highlight w:val="none"/>
              </w:rPr>
              <w:t>符合得5分，部分符合得3分，不符合不得分。</w:t>
            </w:r>
          </w:p>
        </w:tc>
        <w:tc>
          <w:tcPr>
            <w:tcW w:w="547" w:type="dxa"/>
            <w:noWrap w:val="0"/>
            <w:vAlign w:val="center"/>
          </w:tcPr>
          <w:p w14:paraId="6B4D2B48">
            <w:pPr>
              <w:ind w:left="0" w:leftChars="0" w:right="0" w:rightChars="0" w:firstLine="0" w:firstLineChars="0"/>
              <w:jc w:val="center"/>
              <w:rPr>
                <w:rFonts w:ascii="宋体" w:hAnsi="宋体" w:cs="宋体"/>
                <w:color w:val="auto"/>
                <w:sz w:val="24"/>
                <w:highlight w:val="none"/>
              </w:rPr>
            </w:pPr>
            <w:r>
              <w:rPr>
                <w:rFonts w:hint="eastAsia" w:ascii="宋体" w:hAnsi="宋体" w:cs="宋体"/>
                <w:color w:val="auto"/>
                <w:sz w:val="24"/>
                <w:highlight w:val="none"/>
              </w:rPr>
              <w:t>5</w:t>
            </w:r>
          </w:p>
        </w:tc>
        <w:tc>
          <w:tcPr>
            <w:tcW w:w="964" w:type="dxa"/>
            <w:vMerge w:val="continue"/>
            <w:noWrap w:val="0"/>
            <w:vAlign w:val="center"/>
          </w:tcPr>
          <w:p w14:paraId="30A239CD">
            <w:pPr>
              <w:jc w:val="center"/>
              <w:rPr>
                <w:rFonts w:ascii="宋体" w:hAnsi="宋体" w:cs="宋体"/>
                <w:color w:val="auto"/>
                <w:sz w:val="24"/>
                <w:highlight w:val="none"/>
              </w:rPr>
            </w:pPr>
          </w:p>
        </w:tc>
        <w:tc>
          <w:tcPr>
            <w:tcW w:w="1307" w:type="dxa"/>
            <w:vMerge w:val="continue"/>
            <w:noWrap w:val="0"/>
            <w:vAlign w:val="center"/>
          </w:tcPr>
          <w:p w14:paraId="1F0183EA">
            <w:pPr>
              <w:jc w:val="center"/>
              <w:rPr>
                <w:rFonts w:ascii="宋体" w:hAnsi="宋体" w:cs="宋体"/>
                <w:color w:val="auto"/>
                <w:sz w:val="24"/>
                <w:highlight w:val="none"/>
              </w:rPr>
            </w:pPr>
          </w:p>
        </w:tc>
      </w:tr>
      <w:tr w14:paraId="664F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22C505D6">
            <w:pPr>
              <w:spacing w:line="360" w:lineRule="exact"/>
              <w:ind w:left="0" w:leftChars="0" w:right="0" w:rightChars="0" w:firstLine="0" w:firstLineChars="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6250" w:type="dxa"/>
            <w:noWrap w:val="0"/>
            <w:vAlign w:val="center"/>
          </w:tcPr>
          <w:p w14:paraId="222D6A27">
            <w:pPr>
              <w:tabs>
                <w:tab w:val="left" w:pos="0"/>
              </w:tabs>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在采购人日常需求以外，是否给出其他增值服务（如遇重要活动或非工作日中，能够提供采购需求之外保安、保洁、工程维修等的工时情况），以及其他特色服务和响应措施等情况（</w:t>
            </w:r>
            <w:r>
              <w:rPr>
                <w:rFonts w:hint="eastAsia" w:ascii="宋体" w:hAnsi="宋体" w:cs="宋体"/>
                <w:color w:val="auto"/>
                <w:sz w:val="24"/>
                <w:highlight w:val="none"/>
                <w:lang w:val="en-US" w:eastAsia="zh-CN"/>
              </w:rPr>
              <w:t>增值服务有效、可行，能够切实提高采购人获得感的视为符合。</w:t>
            </w:r>
            <w:r>
              <w:rPr>
                <w:rFonts w:hint="eastAsia" w:ascii="宋体" w:hAnsi="宋体" w:cs="宋体"/>
                <w:color w:val="auto"/>
                <w:sz w:val="24"/>
                <w:highlight w:val="none"/>
              </w:rPr>
              <w:t>符合得3分，不符合不得分）。（3分）</w:t>
            </w:r>
          </w:p>
        </w:tc>
        <w:tc>
          <w:tcPr>
            <w:tcW w:w="547" w:type="dxa"/>
            <w:noWrap w:val="0"/>
            <w:vAlign w:val="center"/>
          </w:tcPr>
          <w:p w14:paraId="45398F6B">
            <w:pPr>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64" w:type="dxa"/>
            <w:noWrap w:val="0"/>
            <w:vAlign w:val="center"/>
          </w:tcPr>
          <w:p w14:paraId="73468869">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307" w:type="dxa"/>
            <w:noWrap w:val="0"/>
            <w:vAlign w:val="center"/>
          </w:tcPr>
          <w:p w14:paraId="163361DD">
            <w:pPr>
              <w:jc w:val="center"/>
              <w:rPr>
                <w:rFonts w:ascii="宋体" w:hAnsi="宋体" w:cs="宋体"/>
                <w:color w:val="auto"/>
                <w:sz w:val="24"/>
                <w:highlight w:val="none"/>
              </w:rPr>
            </w:pPr>
            <w:r>
              <w:rPr>
                <w:rFonts w:hint="eastAsia" w:ascii="宋体" w:hAnsi="宋体" w:cs="宋体"/>
                <w:color w:val="auto"/>
                <w:sz w:val="24"/>
                <w:highlight w:val="none"/>
              </w:rPr>
              <w:t>其他服务情况</w:t>
            </w:r>
          </w:p>
        </w:tc>
      </w:tr>
      <w:tr w14:paraId="64D4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586" w:type="dxa"/>
            <w:noWrap w:val="0"/>
            <w:vAlign w:val="center"/>
          </w:tcPr>
          <w:p w14:paraId="2DDBE74E">
            <w:pPr>
              <w:spacing w:line="360" w:lineRule="exact"/>
              <w:ind w:left="0" w:leftChars="0" w:right="0" w:rightChars="0" w:firstLine="0" w:firstLineChars="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6250" w:type="dxa"/>
            <w:noWrap w:val="0"/>
            <w:vAlign w:val="center"/>
          </w:tcPr>
          <w:p w14:paraId="28FB1E9F">
            <w:pPr>
              <w:tabs>
                <w:tab w:val="left" w:pos="0"/>
              </w:tabs>
              <w:spacing w:line="360" w:lineRule="exact"/>
              <w:jc w:val="left"/>
              <w:rPr>
                <w:rFonts w:ascii="宋体" w:hAnsi="宋体" w:cs="宋体"/>
                <w:color w:val="auto"/>
                <w:sz w:val="24"/>
                <w:highlight w:val="none"/>
              </w:rPr>
            </w:pPr>
            <w:r>
              <w:rPr>
                <w:rFonts w:hint="eastAsia" w:ascii="宋体" w:hAnsi="宋体" w:cs="宋体"/>
                <w:color w:val="auto"/>
                <w:sz w:val="24"/>
                <w:highlight w:val="none"/>
              </w:rPr>
              <w:t>突发应急事件管理方案：物业服务区域内各级各类突发事件的应急预案及相应的措施符合采购需求，如化解各类矛盾纠纷、消防、</w:t>
            </w:r>
            <w:r>
              <w:rPr>
                <w:rFonts w:hint="eastAsia" w:ascii="宋体" w:hAnsi="宋体" w:cs="宋体"/>
                <w:color w:val="auto"/>
                <w:sz w:val="24"/>
                <w:highlight w:val="none"/>
                <w:lang w:val="en-US" w:eastAsia="zh-CN"/>
              </w:rPr>
              <w:t>传染病等</w:t>
            </w:r>
            <w:r>
              <w:rPr>
                <w:rFonts w:hint="eastAsia" w:ascii="宋体" w:hAnsi="宋体" w:cs="宋体"/>
                <w:color w:val="auto"/>
                <w:sz w:val="24"/>
                <w:highlight w:val="none"/>
              </w:rPr>
              <w:t>应对极端天气（包括发生台风、暴雨、冻雪等灾害性天气及其他突发事件）等，方案内容有针对性且措施有效。符合得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分，不符合不得分。</w:t>
            </w:r>
          </w:p>
        </w:tc>
        <w:tc>
          <w:tcPr>
            <w:tcW w:w="547" w:type="dxa"/>
            <w:noWrap w:val="0"/>
            <w:vAlign w:val="center"/>
          </w:tcPr>
          <w:p w14:paraId="7443E391">
            <w:pPr>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64" w:type="dxa"/>
            <w:noWrap w:val="0"/>
            <w:vAlign w:val="center"/>
          </w:tcPr>
          <w:p w14:paraId="095BF250">
            <w:pPr>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07" w:type="dxa"/>
            <w:noWrap w:val="0"/>
            <w:vAlign w:val="center"/>
          </w:tcPr>
          <w:p w14:paraId="76EF2C5B">
            <w:pPr>
              <w:jc w:val="center"/>
              <w:rPr>
                <w:rFonts w:ascii="宋体" w:hAnsi="宋体" w:cs="宋体"/>
                <w:color w:val="auto"/>
                <w:sz w:val="24"/>
                <w:highlight w:val="none"/>
              </w:rPr>
            </w:pPr>
            <w:r>
              <w:rPr>
                <w:rFonts w:hint="eastAsia" w:ascii="宋体" w:hAnsi="宋体" w:cs="宋体"/>
                <w:color w:val="auto"/>
                <w:sz w:val="24"/>
                <w:highlight w:val="none"/>
              </w:rPr>
              <w:t>物业维修的应急措施和智能化建设的管理与维修方案</w:t>
            </w:r>
          </w:p>
        </w:tc>
      </w:tr>
      <w:tr w14:paraId="6582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dxa"/>
            <w:noWrap w:val="0"/>
            <w:vAlign w:val="center"/>
          </w:tcPr>
          <w:p w14:paraId="24BBD3BA">
            <w:pPr>
              <w:spacing w:line="360" w:lineRule="exact"/>
              <w:ind w:left="0" w:leftChars="0" w:right="0" w:rightChars="0" w:firstLine="0" w:firstLineChars="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6250" w:type="dxa"/>
            <w:noWrap w:val="0"/>
            <w:vAlign w:val="center"/>
          </w:tcPr>
          <w:p w14:paraId="51ECAEC8">
            <w:pPr>
              <w:tabs>
                <w:tab w:val="left" w:pos="0"/>
              </w:tabs>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］的计算公式计算。</w:t>
            </w:r>
          </w:p>
          <w:p w14:paraId="16E9510D">
            <w:pPr>
              <w:tabs>
                <w:tab w:val="left" w:pos="0"/>
              </w:tabs>
              <w:spacing w:line="360" w:lineRule="exact"/>
              <w:jc w:val="left"/>
              <w:rPr>
                <w:rFonts w:ascii="宋体" w:hAnsi="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547" w:type="dxa"/>
            <w:noWrap w:val="0"/>
            <w:vAlign w:val="center"/>
          </w:tcPr>
          <w:p w14:paraId="3EF478F7">
            <w:pPr>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964" w:type="dxa"/>
            <w:noWrap w:val="0"/>
            <w:vAlign w:val="center"/>
          </w:tcPr>
          <w:p w14:paraId="3C5237A4">
            <w:pPr>
              <w:ind w:firstLine="120" w:firstLineChars="50"/>
              <w:jc w:val="center"/>
              <w:rPr>
                <w:rFonts w:ascii="宋体" w:hAnsi="宋体" w:cs="宋体"/>
                <w:color w:val="auto"/>
                <w:sz w:val="24"/>
                <w:highlight w:val="none"/>
              </w:rPr>
            </w:pPr>
          </w:p>
        </w:tc>
        <w:tc>
          <w:tcPr>
            <w:tcW w:w="1307" w:type="dxa"/>
            <w:noWrap w:val="0"/>
            <w:vAlign w:val="center"/>
          </w:tcPr>
          <w:p w14:paraId="77E8321A">
            <w:pPr>
              <w:jc w:val="center"/>
              <w:rPr>
                <w:rFonts w:ascii="宋体" w:hAnsi="宋体" w:cs="宋体"/>
                <w:color w:val="auto"/>
                <w:sz w:val="24"/>
                <w:highlight w:val="none"/>
              </w:rPr>
            </w:pPr>
            <w:r>
              <w:rPr>
                <w:rFonts w:hint="eastAsia" w:ascii="宋体" w:hAnsi="宋体" w:cs="宋体"/>
                <w:color w:val="auto"/>
                <w:sz w:val="24"/>
                <w:highlight w:val="none"/>
              </w:rPr>
              <w:t>/</w:t>
            </w:r>
          </w:p>
        </w:tc>
      </w:tr>
    </w:tbl>
    <w:p w14:paraId="210817FD">
      <w:pPr>
        <w:rPr>
          <w:color w:val="auto"/>
          <w:highlight w:val="none"/>
        </w:rPr>
      </w:pPr>
    </w:p>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D607CCB">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EB0814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508F41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2"/>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9"/>
        <w:spacing w:before="120" w:line="22" w:lineRule="atLeast"/>
        <w:rPr>
          <w:rFonts w:ascii="宋体" w:hAnsi="宋体" w:eastAsia="宋体" w:cs="宋体"/>
          <w:color w:val="auto"/>
          <w:szCs w:val="24"/>
          <w:highlight w:val="none"/>
        </w:rPr>
      </w:pPr>
    </w:p>
    <w:p w14:paraId="638952B6">
      <w:pPr>
        <w:pStyle w:val="599"/>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A19CF34">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浙江省杭州第七中学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浙江省杭州第七中学2025年度物业项目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HZZFCG-2025-010</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浙江省杭州第七中学</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20"/>
              <w:spacing w:line="560" w:lineRule="exact"/>
              <w:ind w:firstLine="200"/>
              <w:jc w:val="center"/>
              <w:rPr>
                <w:rFonts w:hAnsi="宋体"/>
                <w:color w:val="auto"/>
                <w:sz w:val="24"/>
                <w:szCs w:val="24"/>
                <w:highlight w:val="none"/>
              </w:rPr>
            </w:pPr>
          </w:p>
        </w:tc>
        <w:tc>
          <w:tcPr>
            <w:tcW w:w="3402" w:type="dxa"/>
            <w:vAlign w:val="center"/>
          </w:tcPr>
          <w:p w14:paraId="4C99124E">
            <w:pPr>
              <w:pStyle w:val="320"/>
              <w:spacing w:line="560" w:lineRule="exact"/>
              <w:ind w:firstLine="200"/>
              <w:jc w:val="center"/>
              <w:rPr>
                <w:rFonts w:hAnsi="宋体"/>
                <w:color w:val="auto"/>
                <w:sz w:val="24"/>
                <w:szCs w:val="24"/>
                <w:highlight w:val="none"/>
              </w:rPr>
            </w:pPr>
          </w:p>
        </w:tc>
        <w:tc>
          <w:tcPr>
            <w:tcW w:w="2552" w:type="dxa"/>
            <w:vAlign w:val="center"/>
          </w:tcPr>
          <w:p w14:paraId="2FFC4230">
            <w:pPr>
              <w:pStyle w:val="320"/>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20"/>
              <w:spacing w:line="560" w:lineRule="exact"/>
              <w:ind w:firstLine="200"/>
              <w:jc w:val="center"/>
              <w:rPr>
                <w:rFonts w:hAnsi="宋体"/>
                <w:color w:val="auto"/>
                <w:sz w:val="24"/>
                <w:szCs w:val="24"/>
                <w:highlight w:val="none"/>
              </w:rPr>
            </w:pPr>
          </w:p>
        </w:tc>
        <w:tc>
          <w:tcPr>
            <w:tcW w:w="3402" w:type="dxa"/>
            <w:vAlign w:val="center"/>
          </w:tcPr>
          <w:p w14:paraId="390FE6C0">
            <w:pPr>
              <w:pStyle w:val="320"/>
              <w:spacing w:line="560" w:lineRule="exact"/>
              <w:ind w:firstLine="200"/>
              <w:jc w:val="center"/>
              <w:rPr>
                <w:rFonts w:hAnsi="宋体"/>
                <w:color w:val="auto"/>
                <w:sz w:val="24"/>
                <w:szCs w:val="24"/>
                <w:highlight w:val="none"/>
              </w:rPr>
            </w:pPr>
          </w:p>
        </w:tc>
        <w:tc>
          <w:tcPr>
            <w:tcW w:w="2552" w:type="dxa"/>
            <w:vAlign w:val="center"/>
          </w:tcPr>
          <w:p w14:paraId="62A77FBE">
            <w:pPr>
              <w:pStyle w:val="320"/>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20"/>
              <w:spacing w:line="560" w:lineRule="exact"/>
              <w:ind w:firstLine="200"/>
              <w:jc w:val="center"/>
              <w:rPr>
                <w:rFonts w:hAnsi="宋体"/>
                <w:color w:val="auto"/>
                <w:sz w:val="24"/>
                <w:szCs w:val="24"/>
                <w:highlight w:val="none"/>
              </w:rPr>
            </w:pPr>
          </w:p>
        </w:tc>
        <w:tc>
          <w:tcPr>
            <w:tcW w:w="3402" w:type="dxa"/>
            <w:vAlign w:val="center"/>
          </w:tcPr>
          <w:p w14:paraId="47C71381">
            <w:pPr>
              <w:pStyle w:val="320"/>
              <w:spacing w:line="560" w:lineRule="exact"/>
              <w:ind w:firstLine="200"/>
              <w:jc w:val="center"/>
              <w:rPr>
                <w:rFonts w:hAnsi="宋体"/>
                <w:color w:val="auto"/>
                <w:sz w:val="24"/>
                <w:szCs w:val="24"/>
                <w:highlight w:val="none"/>
              </w:rPr>
            </w:pPr>
          </w:p>
        </w:tc>
        <w:tc>
          <w:tcPr>
            <w:tcW w:w="2552" w:type="dxa"/>
            <w:vAlign w:val="center"/>
          </w:tcPr>
          <w:p w14:paraId="623A9A79">
            <w:pPr>
              <w:pStyle w:val="320"/>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20"/>
              <w:spacing w:line="560" w:lineRule="exact"/>
              <w:ind w:firstLine="200"/>
              <w:jc w:val="center"/>
              <w:rPr>
                <w:rFonts w:hAnsi="宋体"/>
                <w:color w:val="auto"/>
                <w:sz w:val="24"/>
                <w:szCs w:val="24"/>
                <w:highlight w:val="none"/>
              </w:rPr>
            </w:pPr>
          </w:p>
        </w:tc>
        <w:tc>
          <w:tcPr>
            <w:tcW w:w="3402" w:type="dxa"/>
            <w:vAlign w:val="center"/>
          </w:tcPr>
          <w:p w14:paraId="19CE426B">
            <w:pPr>
              <w:pStyle w:val="320"/>
              <w:spacing w:line="560" w:lineRule="exact"/>
              <w:ind w:firstLine="200"/>
              <w:jc w:val="center"/>
              <w:rPr>
                <w:rFonts w:hAnsi="宋体"/>
                <w:color w:val="auto"/>
                <w:sz w:val="24"/>
                <w:szCs w:val="24"/>
                <w:highlight w:val="none"/>
              </w:rPr>
            </w:pPr>
          </w:p>
        </w:tc>
        <w:tc>
          <w:tcPr>
            <w:tcW w:w="2552" w:type="dxa"/>
            <w:vAlign w:val="center"/>
          </w:tcPr>
          <w:p w14:paraId="32B217E6">
            <w:pPr>
              <w:pStyle w:val="320"/>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20"/>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5221FD37">
      <w:pPr>
        <w:pStyle w:val="960"/>
        <w:spacing w:before="0" w:beforeAutospacing="0" w:after="313" w:afterLines="100" w:afterAutospacing="0" w:line="360" w:lineRule="auto"/>
        <w:ind w:firstLine="480"/>
        <w:rPr>
          <w:b/>
          <w:color w:val="auto"/>
          <w:highlight w:val="none"/>
        </w:rPr>
      </w:pPr>
      <w:bookmarkStart w:id="395" w:name="_Toc22618"/>
      <w:bookmarkStart w:id="396" w:name="_Toc10340"/>
      <w:bookmarkStart w:id="397" w:name="_Toc1814"/>
      <w:r>
        <w:rPr>
          <w:rFonts w:hint="eastAsia"/>
          <w:b/>
          <w:color w:val="auto"/>
          <w:highlight w:val="none"/>
        </w:rPr>
        <w:t>1.4履约保证金</w:t>
      </w:r>
    </w:p>
    <w:p w14:paraId="003D9F36">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66F437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398" w:name="_Toc28375"/>
      <w:bookmarkStart w:id="399" w:name="_Toc15583"/>
      <w:bookmarkStart w:id="400" w:name="_Toc16021"/>
      <w:r>
        <w:rPr>
          <w:rFonts w:hint="eastAsia" w:ascii="宋体" w:hAnsi="宋体" w:cs="宋体"/>
          <w:b/>
          <w:color w:val="auto"/>
          <w:sz w:val="24"/>
          <w:highlight w:val="none"/>
        </w:rPr>
        <w:t>1.9合同争议的解决</w:t>
      </w:r>
      <w:bookmarkEnd w:id="398"/>
      <w:bookmarkEnd w:id="399"/>
      <w:bookmarkEnd w:id="400"/>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01" w:name="_Toc7245"/>
      <w:bookmarkStart w:id="402" w:name="_Toc15322"/>
      <w:bookmarkStart w:id="403"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EA5F295">
      <w:pPr>
        <w:widowControl/>
        <w:spacing w:line="560" w:lineRule="exact"/>
        <w:jc w:val="left"/>
        <w:rPr>
          <w:rFonts w:ascii="宋体" w:hAnsi="宋体"/>
          <w:b/>
          <w:color w:val="auto"/>
          <w:sz w:val="24"/>
          <w:highlight w:val="none"/>
        </w:rPr>
      </w:pPr>
    </w:p>
    <w:p w14:paraId="0B946AB6">
      <w:pPr>
        <w:widowControl/>
        <w:adjustRightInd/>
        <w:jc w:val="left"/>
        <w:rPr>
          <w:rFonts w:ascii="宋体" w:hAnsi="宋体"/>
          <w:b/>
          <w:color w:val="auto"/>
          <w:sz w:val="24"/>
          <w:highlight w:val="none"/>
        </w:rPr>
      </w:pPr>
      <w:r>
        <w:rPr>
          <w:rFonts w:ascii="宋体" w:hAnsi="宋体"/>
          <w:b/>
          <w:color w:val="auto"/>
          <w:highlight w:val="none"/>
        </w:rPr>
        <w:br w:type="page"/>
      </w:r>
    </w:p>
    <w:p w14:paraId="0C225D8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pacing w:line="560" w:lineRule="exact"/>
        <w:ind w:firstLine="482" w:firstLineChars="200"/>
        <w:outlineLvl w:val="0"/>
        <w:rPr>
          <w:rFonts w:ascii="宋体" w:hAnsi="宋体" w:cs="宋体"/>
          <w:b/>
          <w:color w:val="auto"/>
          <w:sz w:val="24"/>
          <w:highlight w:val="none"/>
        </w:rPr>
      </w:pPr>
      <w:bookmarkStart w:id="404" w:name="_Toc18540"/>
      <w:bookmarkStart w:id="405" w:name="_Toc30599"/>
      <w:bookmarkStart w:id="406" w:name="_Toc4355"/>
      <w:r>
        <w:rPr>
          <w:rFonts w:hint="eastAsia" w:ascii="宋体" w:hAnsi="宋体" w:cs="宋体"/>
          <w:b/>
          <w:color w:val="auto"/>
          <w:sz w:val="24"/>
          <w:highlight w:val="none"/>
        </w:rPr>
        <w:t>2.18 计量单位</w:t>
      </w:r>
      <w:bookmarkEnd w:id="404"/>
      <w:bookmarkEnd w:id="405"/>
      <w:bookmarkEnd w:id="406"/>
    </w:p>
    <w:p w14:paraId="04787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9B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480C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0D4F5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E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8500C6">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5AABC5B2">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1E27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0352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ACFE2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15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B992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348CB87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41A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907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3C826CB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497F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60CAE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48AB79CA">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48D2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53861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1C6FE2F">
            <w:pPr>
              <w:spacing w:line="360" w:lineRule="auto"/>
              <w:rPr>
                <w:rFonts w:ascii="宋体" w:hAnsi="宋体" w:cs="宋体"/>
                <w:color w:val="auto"/>
                <w:sz w:val="24"/>
                <w:highlight w:val="none"/>
              </w:rPr>
            </w:pPr>
            <w:r>
              <w:rPr>
                <w:rFonts w:hint="eastAsia" w:ascii="宋体" w:hAnsi="宋体" w:cs="宋体"/>
                <w:color w:val="auto"/>
                <w:sz w:val="24"/>
                <w:highlight w:val="none"/>
              </w:rPr>
              <w:t>签订合同后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个工作日内，乙方须向甲方交纳相当于合同总额1%的履约保证金。以保证乙方遵守本合同的一切条款、条件和承诺，该保证金在甲方的规定存续期间不计息。</w:t>
            </w:r>
          </w:p>
        </w:tc>
      </w:tr>
      <w:tr w14:paraId="5FA0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F7028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14:paraId="437F5EC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312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A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E3AF125">
            <w:pPr>
              <w:spacing w:line="360" w:lineRule="auto"/>
              <w:rPr>
                <w:rFonts w:ascii="宋体" w:hAnsi="宋体" w:cs="宋体"/>
                <w:color w:val="auto"/>
                <w:sz w:val="24"/>
                <w:highlight w:val="none"/>
              </w:rPr>
            </w:pPr>
            <w:r>
              <w:rPr>
                <w:rFonts w:hint="eastAsia" w:ascii="宋体" w:hAnsi="宋体" w:eastAsia="宋体"/>
                <w:color w:val="auto"/>
                <w:sz w:val="24"/>
                <w:highlight w:val="none"/>
              </w:rPr>
              <w:t>合同签订后，甲方预付乙方合同金额25%的预付款，</w:t>
            </w:r>
            <w:r>
              <w:rPr>
                <w:rFonts w:ascii="宋体" w:hAnsi="宋体" w:eastAsia="宋体"/>
                <w:color w:val="auto"/>
                <w:sz w:val="24"/>
                <w:highlight w:val="none"/>
              </w:rPr>
              <w:t>预付款在合同生效以及具备实施条件后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乙方</w:t>
            </w:r>
            <w:r>
              <w:rPr>
                <w:rFonts w:ascii="宋体" w:hAnsi="宋体" w:eastAsia="宋体"/>
                <w:color w:val="auto"/>
                <w:sz w:val="24"/>
                <w:highlight w:val="none"/>
              </w:rPr>
              <w:t>为大型企业的除外）。</w:t>
            </w:r>
          </w:p>
        </w:tc>
      </w:tr>
      <w:tr w14:paraId="120A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866B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79CD96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E4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D86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236FAD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067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4D1E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31B79F1">
            <w:pPr>
              <w:numPr>
                <w:ilvl w:val="0"/>
                <w:numId w:val="3"/>
              </w:numPr>
              <w:spacing w:line="360" w:lineRule="auto"/>
              <w:rPr>
                <w:rFonts w:hint="eastAsia" w:ascii="宋体" w:hAnsi="宋体" w:cs="宋体"/>
                <w:color w:val="auto"/>
                <w:sz w:val="24"/>
                <w:highlight w:val="none"/>
                <w:lang w:eastAsia="zh-CN"/>
              </w:rPr>
            </w:pPr>
            <w:r>
              <w:rPr>
                <w:rFonts w:hint="eastAsia" w:ascii="宋体" w:hAnsi="宋体" w:eastAsia="宋体"/>
                <w:color w:val="auto"/>
                <w:sz w:val="24"/>
                <w:highlight w:val="none"/>
              </w:rPr>
              <w:t>合同签订后，甲方预付乙方合同金额25%的预付款，</w:t>
            </w:r>
            <w:r>
              <w:rPr>
                <w:rFonts w:ascii="宋体" w:hAnsi="宋体" w:eastAsia="宋体"/>
                <w:color w:val="auto"/>
                <w:sz w:val="24"/>
                <w:highlight w:val="none"/>
              </w:rPr>
              <w:t>预付款在合同生效以及具备实施条件后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乙方</w:t>
            </w:r>
            <w:r>
              <w:rPr>
                <w:rFonts w:ascii="宋体" w:hAnsi="宋体" w:eastAsia="宋体"/>
                <w:color w:val="auto"/>
                <w:sz w:val="24"/>
                <w:highlight w:val="none"/>
              </w:rPr>
              <w:t>为大型企业的除外）。</w:t>
            </w:r>
            <w:r>
              <w:rPr>
                <w:rFonts w:hint="eastAsia" w:ascii="宋体" w:hAnsi="宋体" w:cs="宋体"/>
                <w:color w:val="auto"/>
                <w:sz w:val="24"/>
                <w:highlight w:val="none"/>
              </w:rPr>
              <w:t>乙方进场服务并通过甲方考核后，甲方凭乙方开具的正规发票和甲方认可的各项记录复印件，办理服务费用的支付手续，在每季度最后一个月的月底前支付完毕。</w:t>
            </w:r>
            <w:r>
              <w:rPr>
                <w:rFonts w:hint="eastAsia" w:ascii="宋体" w:hAnsi="宋体" w:cs="宋体"/>
                <w:color w:val="auto"/>
                <w:sz w:val="24"/>
                <w:highlight w:val="none"/>
                <w:lang w:eastAsia="zh-CN"/>
              </w:rPr>
              <w:t>具体时间为：</w:t>
            </w:r>
          </w:p>
          <w:p w14:paraId="68DF78BF">
            <w:pPr>
              <w:numPr>
                <w:ilvl w:val="0"/>
                <w:numId w:val="0"/>
              </w:num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年3月至202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年5月，在合同签订后</w:t>
            </w:r>
            <w:r>
              <w:rPr>
                <w:rFonts w:hint="eastAsia" w:ascii="宋体" w:hAnsi="宋体" w:cs="宋体"/>
                <w:color w:val="auto"/>
                <w:sz w:val="24"/>
                <w:highlight w:val="none"/>
                <w:lang w:val="en-US" w:eastAsia="zh-CN"/>
              </w:rPr>
              <w:t>5个工作日且学校账户允许支付后</w:t>
            </w:r>
            <w:r>
              <w:rPr>
                <w:rFonts w:hint="eastAsia" w:ascii="宋体" w:hAnsi="宋体" w:cs="宋体"/>
                <w:color w:val="auto"/>
                <w:sz w:val="24"/>
                <w:highlight w:val="none"/>
                <w:lang w:eastAsia="zh-CN"/>
              </w:rPr>
              <w:t>支付中标金额的25%。</w:t>
            </w:r>
          </w:p>
          <w:p w14:paraId="5654B573">
            <w:pPr>
              <w:numPr>
                <w:ilvl w:val="0"/>
                <w:numId w:val="0"/>
              </w:num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年6月至202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年8月，在6月25日前支付中标金额的25%，</w:t>
            </w:r>
          </w:p>
          <w:p w14:paraId="6D0F1127">
            <w:pPr>
              <w:numPr>
                <w:ilvl w:val="0"/>
                <w:numId w:val="0"/>
              </w:num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年9月至202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年11月，在9月25日前支付中标金额的25%。</w:t>
            </w:r>
          </w:p>
          <w:p w14:paraId="1DFA8303">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年12月至202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年2月，在202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年12月</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日前支付中标金额的25%。甲方无故逾期支付服务费用的，按照每逾期一日支付本期应支付服务费额度</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%承担违约责任。</w:t>
            </w:r>
          </w:p>
        </w:tc>
      </w:tr>
      <w:tr w14:paraId="5E42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349E0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3AEABE3">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2026</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p>
        </w:tc>
      </w:tr>
      <w:tr w14:paraId="7CBB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F59D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A7C2D04">
            <w:pPr>
              <w:spacing w:line="360" w:lineRule="auto"/>
              <w:rPr>
                <w:rFonts w:ascii="宋体" w:hAnsi="宋体" w:cs="宋体"/>
                <w:color w:val="auto"/>
                <w:sz w:val="24"/>
                <w:highlight w:val="none"/>
              </w:rPr>
            </w:pPr>
            <w:r>
              <w:rPr>
                <w:rFonts w:hint="eastAsia" w:ascii="宋体" w:hAnsi="宋体" w:cs="宋体"/>
                <w:color w:val="auto"/>
                <w:sz w:val="24"/>
                <w:highlight w:val="none"/>
              </w:rPr>
              <w:t>详见招标文件。</w:t>
            </w:r>
          </w:p>
        </w:tc>
      </w:tr>
      <w:tr w14:paraId="1589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4800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541913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按服务要求提供服务</w:t>
            </w:r>
            <w:r>
              <w:rPr>
                <w:rFonts w:hint="eastAsia" w:ascii="宋体" w:hAnsi="宋体" w:cs="宋体"/>
                <w:color w:val="auto"/>
                <w:sz w:val="24"/>
                <w:highlight w:val="none"/>
                <w:lang w:eastAsia="zh-CN"/>
              </w:rPr>
              <w:t>。</w:t>
            </w:r>
          </w:p>
        </w:tc>
      </w:tr>
      <w:tr w14:paraId="400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C5F8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23F8B7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00D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E40B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C9F10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CEB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3D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C16CAD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96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E5C35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30D783B">
            <w:pPr>
              <w:spacing w:line="360" w:lineRule="auto"/>
              <w:rPr>
                <w:rFonts w:ascii="宋体" w:hAnsi="宋体" w:cs="宋体"/>
                <w:color w:val="auto"/>
                <w:sz w:val="24"/>
                <w:highlight w:val="none"/>
              </w:rPr>
            </w:pPr>
          </w:p>
        </w:tc>
      </w:tr>
      <w:tr w14:paraId="05FB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BD083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08BEE42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14:paraId="3904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D53A0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A98035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171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6236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CF8678D">
            <w:pPr>
              <w:spacing w:line="360" w:lineRule="auto"/>
              <w:rPr>
                <w:rFonts w:ascii="宋体" w:hAnsi="宋体" w:cs="宋体"/>
                <w:color w:val="auto"/>
                <w:sz w:val="24"/>
                <w:highlight w:val="none"/>
              </w:rPr>
            </w:pPr>
            <w:r>
              <w:rPr>
                <w:rFonts w:hint="eastAsia" w:ascii="宋体" w:hAnsi="宋体" w:cs="宋体"/>
                <w:color w:val="auto"/>
                <w:sz w:val="24"/>
                <w:highlight w:val="none"/>
              </w:rPr>
              <w:t>合同在履行过程中发生争议时，甲方与乙方及时协商解决。协商不成时，在甲方所在地的人民法院进行诉讼。</w:t>
            </w:r>
          </w:p>
        </w:tc>
      </w:tr>
      <w:tr w14:paraId="5FA0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AFE2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FFDADAD">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2FB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EC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3BDFAE0">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同1.6.2</w:t>
            </w:r>
          </w:p>
        </w:tc>
      </w:tr>
      <w:tr w14:paraId="575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B00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5CD33D1">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color w:val="auto"/>
                <w:sz w:val="24"/>
                <w:highlight w:val="none"/>
                <w:u w:val="single"/>
              </w:rPr>
              <w:t>15日</w:t>
            </w:r>
            <w:r>
              <w:rPr>
                <w:rFonts w:hint="eastAsia" w:ascii="宋体" w:hAnsi="宋体" w:cs="宋体"/>
                <w:color w:val="auto"/>
                <w:sz w:val="24"/>
                <w:highlight w:val="none"/>
              </w:rPr>
              <w:t>内以书面形式变更合同；</w:t>
            </w:r>
          </w:p>
        </w:tc>
      </w:tr>
      <w:tr w14:paraId="3D02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5EE8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52F676C">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color w:val="auto"/>
                <w:sz w:val="24"/>
                <w:highlight w:val="none"/>
                <w:u w:val="single"/>
              </w:rPr>
              <w:t>15日</w:t>
            </w:r>
            <w:r>
              <w:rPr>
                <w:rFonts w:hint="eastAsia" w:ascii="宋体" w:hAnsi="宋体" w:cs="宋体"/>
                <w:color w:val="auto"/>
                <w:sz w:val="24"/>
                <w:highlight w:val="none"/>
              </w:rPr>
              <w:t>内以书面形式通知对方当事人，并在</w:t>
            </w:r>
            <w:r>
              <w:rPr>
                <w:rFonts w:hint="eastAsia" w:ascii="宋体" w:hAnsi="宋体" w:cs="宋体"/>
                <w:color w:val="auto"/>
                <w:sz w:val="24"/>
                <w:highlight w:val="none"/>
                <w:u w:val="single"/>
              </w:rPr>
              <w:t>15日</w:t>
            </w:r>
            <w:r>
              <w:rPr>
                <w:rFonts w:hint="eastAsia" w:ascii="宋体" w:hAnsi="宋体" w:cs="宋体"/>
                <w:color w:val="auto"/>
                <w:sz w:val="24"/>
                <w:highlight w:val="none"/>
              </w:rPr>
              <w:t>内，将有关部门出具的证明文件送达对方当事人。</w:t>
            </w:r>
          </w:p>
        </w:tc>
      </w:tr>
      <w:tr w14:paraId="38F6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2F251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shd w:val="clear" w:color="auto" w:fill="auto"/>
            <w:vAlign w:val="center"/>
          </w:tcPr>
          <w:p w14:paraId="16E1B610">
            <w:pPr>
              <w:pStyle w:val="2"/>
              <w:ind w:left="0" w:leftChars="0" w:firstLine="0" w:firstLineChars="0"/>
              <w:rPr>
                <w:rFonts w:ascii="仿宋_GB2312" w:hAnsi="仿宋" w:eastAsia="仿宋_GB2312" w:cs="Times New Roman"/>
                <w:b/>
                <w:bCs/>
                <w:color w:val="auto"/>
                <w:kern w:val="2"/>
                <w:sz w:val="32"/>
                <w:szCs w:val="32"/>
                <w:highlight w:val="none"/>
                <w:lang w:val="zh-CN" w:eastAsia="zh-CN" w:bidi="ar-SA"/>
              </w:rPr>
            </w:pPr>
            <w:r>
              <w:rPr>
                <w:rFonts w:hint="eastAsia" w:asciiTheme="minorEastAsia" w:hAnsiTheme="minorEastAsia" w:eastAsiaTheme="minorEastAsia" w:cstheme="minorEastAsia"/>
                <w:color w:val="auto"/>
                <w:sz w:val="24"/>
                <w:highlight w:val="none"/>
              </w:rPr>
              <w:t>乙方按照</w:t>
            </w:r>
            <w:r>
              <w:rPr>
                <w:rFonts w:hint="eastAsia" w:asciiTheme="minorEastAsia" w:hAnsiTheme="minorEastAsia" w:eastAsiaTheme="minorEastAsia" w:cstheme="minorEastAsia"/>
                <w:b/>
                <w:bCs/>
                <w:color w:val="auto"/>
                <w:sz w:val="24"/>
                <w:highlight w:val="none"/>
                <w:u w:val="single"/>
                <w:lang w:val="en-US" w:eastAsia="zh-CN"/>
              </w:rPr>
              <w:t>招标文件及</w:t>
            </w:r>
            <w:r>
              <w:rPr>
                <w:rFonts w:hint="eastAsia" w:asciiTheme="minorEastAsia" w:hAnsiTheme="minorEastAsia" w:eastAsiaTheme="minorEastAsia" w:cstheme="minorEastAsia"/>
                <w:b/>
                <w:color w:val="auto"/>
                <w:sz w:val="24"/>
                <w:highlight w:val="none"/>
                <w:u w:val="single"/>
              </w:rPr>
              <w:t>双方确定的服务考核办法</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color w:val="auto"/>
                <w:sz w:val="24"/>
                <w:highlight w:val="none"/>
                <w:u w:val="single"/>
              </w:rPr>
              <w:t>服务考核办法</w:t>
            </w:r>
            <w:r>
              <w:rPr>
                <w:rFonts w:hint="eastAsia" w:asciiTheme="minorEastAsia" w:hAnsiTheme="minorEastAsia" w:eastAsiaTheme="minorEastAsia" w:cstheme="minorEastAsia"/>
                <w:color w:val="auto"/>
                <w:sz w:val="24"/>
                <w:highlight w:val="none"/>
              </w:rPr>
              <w:t>的约定进行定期验</w:t>
            </w:r>
            <w:r>
              <w:rPr>
                <w:rFonts w:hint="eastAsia" w:asciiTheme="minorEastAsia" w:hAnsiTheme="minorEastAsia" w:eastAsiaTheme="minorEastAsia" w:cstheme="minorEastAsia"/>
                <w:color w:val="auto"/>
                <w:sz w:val="24"/>
                <w:highlight w:val="none"/>
                <w:lang w:val="en-US" w:eastAsia="zh-CN"/>
              </w:rPr>
              <w:t>收。</w:t>
            </w:r>
          </w:p>
        </w:tc>
      </w:tr>
      <w:tr w14:paraId="5E06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9324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color="auto" w:fill="auto"/>
            <w:vAlign w:val="center"/>
          </w:tcPr>
          <w:p w14:paraId="222D6931">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检验和验收标准、程序等具体内容以及前述验收书的效力，采用本行业通用标准。</w:t>
            </w:r>
          </w:p>
        </w:tc>
      </w:tr>
      <w:tr w14:paraId="0EC9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700657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F2BD1A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rPr>
              <w:t>六</w:t>
            </w:r>
            <w:r>
              <w:rPr>
                <w:rFonts w:hint="eastAsia" w:ascii="宋体" w:hAnsi="宋体" w:cs="宋体"/>
                <w:color w:val="auto"/>
                <w:sz w:val="24"/>
                <w:highlight w:val="none"/>
                <w:u w:val="none"/>
              </w:rPr>
              <w:t>份</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甲乙双方各执</w:t>
            </w:r>
            <w:r>
              <w:rPr>
                <w:rFonts w:hint="eastAsia" w:ascii="宋体" w:hAnsi="宋体" w:cs="宋体"/>
                <w:color w:val="auto"/>
                <w:sz w:val="24"/>
                <w:highlight w:val="none"/>
                <w:u w:val="single"/>
                <w:lang w:val="en-US" w:eastAsia="zh-CN"/>
              </w:rPr>
              <w:t>三</w:t>
            </w:r>
            <w:r>
              <w:rPr>
                <w:rFonts w:hint="eastAsia" w:ascii="宋体" w:hAnsi="宋体" w:cs="宋体"/>
                <w:color w:val="auto"/>
                <w:sz w:val="24"/>
                <w:highlight w:val="none"/>
                <w:u w:val="none"/>
                <w:lang w:val="en-US" w:eastAsia="zh-CN"/>
              </w:rPr>
              <w:t>份。</w:t>
            </w:r>
          </w:p>
        </w:tc>
      </w:tr>
    </w:tbl>
    <w:p w14:paraId="134ADE8D">
      <w:pPr>
        <w:spacing w:line="360" w:lineRule="auto"/>
        <w:ind w:left="-420" w:leftChars="-200" w:right="-420" w:rightChars="-200" w:firstLine="480" w:firstLineChars="200"/>
        <w:rPr>
          <w:rFonts w:ascii="宋体" w:hAnsi="宋体" w:cs="宋体"/>
          <w:color w:val="auto"/>
          <w:sz w:val="24"/>
          <w:highlight w:val="none"/>
        </w:rPr>
      </w:pPr>
    </w:p>
    <w:p w14:paraId="43F72261">
      <w:pPr>
        <w:spacing w:line="360" w:lineRule="auto"/>
        <w:ind w:left="-420" w:leftChars="-200" w:right="-420" w:rightChars="-200" w:firstLine="480" w:firstLineChars="200"/>
        <w:rPr>
          <w:rFonts w:ascii="宋体" w:hAnsi="宋体" w:cs="宋体"/>
          <w:color w:val="auto"/>
          <w:sz w:val="24"/>
          <w:highlight w:val="none"/>
        </w:rPr>
      </w:pPr>
    </w:p>
    <w:p w14:paraId="4490F034">
      <w:pPr>
        <w:spacing w:line="360" w:lineRule="auto"/>
        <w:ind w:left="-420" w:leftChars="-200" w:right="-420" w:rightChars="-200"/>
        <w:rPr>
          <w:rFonts w:ascii="宋体" w:hAnsi="宋体" w:cs="宋体"/>
          <w:color w:val="auto"/>
          <w:sz w:val="24"/>
          <w:highlight w:val="none"/>
        </w:rPr>
      </w:pPr>
    </w:p>
    <w:p w14:paraId="485214F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浙江省杭州第七中学2025年度物业项目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HZZFCG-2025-010</w:t>
      </w:r>
      <w:r>
        <w:rPr>
          <w:rFonts w:hint="eastAsia" w:ascii="宋体" w:hAnsi="宋体" w:cs="宋体"/>
          <w:color w:val="auto"/>
          <w:sz w:val="24"/>
          <w:highlight w:val="none"/>
        </w:rPr>
        <w:t>】政府采购活动，郑重承诺：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DB01557">
      <w:pPr>
        <w:widowControl/>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企业合同金额应当达到招标公告载明的比例；如果供应商本身提供所有标的均由中小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企业组成联合体参加政府采购活动，无需提供联合协议。</w:t>
      </w:r>
    </w:p>
    <w:p w14:paraId="42AD615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6243482">
      <w:pPr>
        <w:widowControl/>
        <w:spacing w:line="360" w:lineRule="auto"/>
        <w:ind w:left="150"/>
        <w:jc w:val="center"/>
        <w:rPr>
          <w:rFonts w:ascii="宋体" w:hAnsi="宋体" w:cs="宋体"/>
          <w:b/>
          <w:color w:val="auto"/>
          <w:kern w:val="0"/>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浙江省杭州第七中学2025年度物业项目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HZZFCG-2025-010</w:t>
      </w:r>
      <w:r>
        <w:rPr>
          <w:rFonts w:hint="eastAsia" w:ascii="宋体" w:hAnsi="宋体" w:cs="宋体"/>
          <w:color w:val="auto"/>
          <w:sz w:val="24"/>
          <w:highlight w:val="none"/>
        </w:rPr>
        <w:t>】招标的有关活动，并对此项目进行投标。为此：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lang w:val="en-US" w:eastAsia="zh-CN"/>
        </w:rPr>
        <w:t>。</w:t>
      </w:r>
    </w:p>
    <w:p w14:paraId="37B59B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C7321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7FE537">
      <w:pPr>
        <w:snapToGrid w:val="0"/>
        <w:spacing w:line="360" w:lineRule="auto"/>
        <w:jc w:val="center"/>
        <w:rPr>
          <w:rFonts w:ascii="宋体" w:hAnsi="宋体" w:cs="宋体"/>
          <w:b/>
          <w:color w:val="auto"/>
          <w:kern w:val="0"/>
          <w:sz w:val="32"/>
          <w:szCs w:val="32"/>
          <w:highlight w:val="none"/>
        </w:rPr>
      </w:pPr>
    </w:p>
    <w:p w14:paraId="07C1D70D">
      <w:pPr>
        <w:snapToGrid w:val="0"/>
        <w:spacing w:line="360" w:lineRule="auto"/>
        <w:rPr>
          <w:rFonts w:ascii="宋体" w:hAnsi="宋体" w:cs="宋体"/>
          <w:color w:val="auto"/>
          <w:sz w:val="24"/>
          <w:highlight w:val="none"/>
        </w:rPr>
      </w:pPr>
    </w:p>
    <w:p w14:paraId="4C1050FD">
      <w:pPr>
        <w:jc w:val="center"/>
        <w:rPr>
          <w:rFonts w:ascii="宋体" w:hAnsi="宋体" w:cs="宋体"/>
          <w:b/>
          <w:color w:val="auto"/>
          <w:kern w:val="0"/>
          <w:sz w:val="32"/>
          <w:szCs w:val="32"/>
          <w:highlight w:val="none"/>
        </w:rPr>
      </w:pPr>
    </w:p>
    <w:p w14:paraId="0B76E0E4">
      <w:pPr>
        <w:jc w:val="center"/>
        <w:rPr>
          <w:rFonts w:ascii="宋体" w:hAnsi="宋体" w:cs="宋体"/>
          <w:b/>
          <w:color w:val="auto"/>
          <w:kern w:val="0"/>
          <w:sz w:val="32"/>
          <w:szCs w:val="32"/>
          <w:highlight w:val="none"/>
        </w:rPr>
      </w:pPr>
    </w:p>
    <w:p w14:paraId="323786AC">
      <w:pPr>
        <w:jc w:val="center"/>
        <w:rPr>
          <w:rFonts w:ascii="宋体" w:hAnsi="宋体" w:cs="宋体"/>
          <w:b/>
          <w:color w:val="auto"/>
          <w:kern w:val="0"/>
          <w:sz w:val="32"/>
          <w:szCs w:val="32"/>
          <w:highlight w:val="none"/>
        </w:rPr>
      </w:pPr>
    </w:p>
    <w:p w14:paraId="016A0768">
      <w:pPr>
        <w:jc w:val="center"/>
        <w:rPr>
          <w:rFonts w:ascii="宋体" w:hAnsi="宋体" w:cs="宋体"/>
          <w:b/>
          <w:color w:val="auto"/>
          <w:kern w:val="0"/>
          <w:sz w:val="32"/>
          <w:szCs w:val="32"/>
          <w:highlight w:val="none"/>
        </w:rPr>
      </w:pPr>
    </w:p>
    <w:p w14:paraId="297E2D86">
      <w:pPr>
        <w:jc w:val="center"/>
        <w:rPr>
          <w:rFonts w:ascii="宋体" w:hAnsi="宋体" w:cs="宋体"/>
          <w:b/>
          <w:color w:val="auto"/>
          <w:kern w:val="0"/>
          <w:sz w:val="32"/>
          <w:szCs w:val="32"/>
          <w:highlight w:val="none"/>
        </w:rPr>
      </w:pPr>
    </w:p>
    <w:p w14:paraId="6883D723">
      <w:pPr>
        <w:jc w:val="center"/>
        <w:rPr>
          <w:rFonts w:ascii="宋体" w:hAnsi="宋体" w:cs="宋体"/>
          <w:b/>
          <w:color w:val="auto"/>
          <w:kern w:val="0"/>
          <w:sz w:val="32"/>
          <w:szCs w:val="32"/>
          <w:highlight w:val="none"/>
        </w:rPr>
      </w:pPr>
    </w:p>
    <w:p w14:paraId="43047ED6">
      <w:pPr>
        <w:jc w:val="center"/>
        <w:rPr>
          <w:rFonts w:ascii="宋体" w:hAnsi="宋体" w:cs="宋体"/>
          <w:b/>
          <w:color w:val="auto"/>
          <w:kern w:val="0"/>
          <w:sz w:val="32"/>
          <w:szCs w:val="32"/>
          <w:highlight w:val="none"/>
        </w:rPr>
      </w:pPr>
    </w:p>
    <w:p w14:paraId="1346BC43">
      <w:pPr>
        <w:jc w:val="center"/>
        <w:rPr>
          <w:rFonts w:ascii="宋体" w:hAnsi="宋体" w:cs="宋体"/>
          <w:b/>
          <w:color w:val="auto"/>
          <w:kern w:val="0"/>
          <w:sz w:val="32"/>
          <w:szCs w:val="32"/>
          <w:highlight w:val="none"/>
        </w:rPr>
      </w:pPr>
    </w:p>
    <w:p w14:paraId="45017E5D">
      <w:pPr>
        <w:jc w:val="center"/>
        <w:rPr>
          <w:rFonts w:ascii="宋体" w:hAnsi="宋体" w:cs="宋体"/>
          <w:b/>
          <w:color w:val="auto"/>
          <w:kern w:val="0"/>
          <w:sz w:val="32"/>
          <w:szCs w:val="32"/>
          <w:highlight w:val="none"/>
        </w:rPr>
      </w:pPr>
    </w:p>
    <w:p w14:paraId="1295398F">
      <w:pPr>
        <w:jc w:val="center"/>
        <w:rPr>
          <w:rFonts w:ascii="宋体" w:hAnsi="宋体" w:cs="宋体"/>
          <w:b/>
          <w:color w:val="auto"/>
          <w:kern w:val="0"/>
          <w:sz w:val="32"/>
          <w:szCs w:val="32"/>
          <w:highlight w:val="none"/>
        </w:rPr>
      </w:pP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2"/>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FC6F7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浙江省杭州第七中学2025年度物业项目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浙江省杭州第七中学2025年度物业项目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9"/>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0D92E158">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numPr>
          <w:ilvl w:val="0"/>
          <w:numId w:val="4"/>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color w:val="auto"/>
                <w:kern w:val="0"/>
                <w:sz w:val="24"/>
                <w:highlight w:val="none"/>
              </w:rPr>
            </w:pPr>
          </w:p>
        </w:tc>
        <w:tc>
          <w:tcPr>
            <w:tcW w:w="1418" w:type="dxa"/>
          </w:tcPr>
          <w:p w14:paraId="68F73D7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rPr>
                <w:rFonts w:hint="eastAsia" w:ascii="宋体" w:hAnsi="宋体" w:cs="宋体"/>
                <w:b w:val="0"/>
                <w:bCs w:val="0"/>
                <w:color w:val="auto"/>
                <w:kern w:val="0"/>
                <w:sz w:val="24"/>
                <w:highlight w:val="none"/>
              </w:rPr>
            </w:pPr>
          </w:p>
        </w:tc>
        <w:tc>
          <w:tcPr>
            <w:tcW w:w="1418" w:type="dxa"/>
          </w:tcPr>
          <w:p w14:paraId="608ECCD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3F48CA">
      <w:pPr>
        <w:numPr>
          <w:ilvl w:val="0"/>
          <w:numId w:val="0"/>
        </w:numPr>
        <w:jc w:val="center"/>
        <w:rPr>
          <w:rFonts w:hint="eastAsia" w:ascii="宋体" w:hAnsi="宋体" w:cs="宋体"/>
          <w:b/>
          <w:color w:val="auto"/>
          <w:kern w:val="0"/>
          <w:sz w:val="32"/>
          <w:szCs w:val="32"/>
          <w:highlight w:val="none"/>
        </w:rPr>
      </w:pPr>
    </w:p>
    <w:p w14:paraId="381CB89F">
      <w:pPr>
        <w:jc w:val="center"/>
        <w:rPr>
          <w:rFonts w:ascii="宋体" w:hAnsi="宋体" w:cs="宋体"/>
          <w:b/>
          <w:color w:val="auto"/>
          <w:kern w:val="0"/>
          <w:sz w:val="32"/>
          <w:szCs w:val="32"/>
          <w:highlight w:val="none"/>
        </w:rPr>
      </w:pPr>
    </w:p>
    <w:p w14:paraId="2341CB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A697D7C">
      <w:pPr>
        <w:jc w:val="center"/>
        <w:rPr>
          <w:rFonts w:ascii="宋体" w:hAnsi="宋体" w:cs="宋体"/>
          <w:b/>
          <w:color w:val="auto"/>
          <w:kern w:val="0"/>
          <w:sz w:val="32"/>
          <w:szCs w:val="32"/>
          <w:highlight w:val="none"/>
        </w:rPr>
      </w:pPr>
    </w:p>
    <w:p w14:paraId="3F86A6D8">
      <w:pPr>
        <w:pStyle w:val="2"/>
        <w:rPr>
          <w:rFonts w:ascii="宋体" w:hAnsi="宋体" w:cs="宋体"/>
          <w:b/>
          <w:color w:val="auto"/>
          <w:kern w:val="0"/>
          <w:sz w:val="32"/>
          <w:szCs w:val="32"/>
          <w:highlight w:val="none"/>
        </w:rPr>
      </w:pPr>
    </w:p>
    <w:p w14:paraId="3B515D96">
      <w:pPr>
        <w:rPr>
          <w:color w:val="auto"/>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7C606">
      <w:pPr>
        <w:jc w:val="center"/>
        <w:rPr>
          <w:rFonts w:ascii="宋体" w:hAnsi="宋体" w:cs="宋体"/>
          <w:b/>
          <w:color w:val="auto"/>
          <w:kern w:val="0"/>
          <w:sz w:val="32"/>
          <w:szCs w:val="32"/>
          <w:highlight w:val="none"/>
        </w:rPr>
      </w:pPr>
    </w:p>
    <w:p w14:paraId="0C6AD520">
      <w:pPr>
        <w:jc w:val="center"/>
        <w:rPr>
          <w:rFonts w:ascii="宋体" w:hAnsi="宋体" w:cs="宋体"/>
          <w:b/>
          <w:color w:val="auto"/>
          <w:kern w:val="0"/>
          <w:sz w:val="32"/>
          <w:szCs w:val="32"/>
          <w:highlight w:val="none"/>
        </w:rPr>
      </w:pPr>
    </w:p>
    <w:p w14:paraId="2CDB2D14">
      <w:pPr>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br w:type="page"/>
      </w:r>
    </w:p>
    <w:p w14:paraId="408CC974">
      <w:pPr>
        <w:numPr>
          <w:ilvl w:val="0"/>
          <w:numId w:val="0"/>
        </w:numPr>
        <w:jc w:val="center"/>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bidi="ar-SA"/>
        </w:rPr>
        <w:t>七、</w:t>
      </w:r>
      <w:r>
        <w:rPr>
          <w:rFonts w:hint="eastAsia" w:ascii="宋体" w:hAnsi="宋体" w:cs="宋体"/>
          <w:b/>
          <w:color w:val="auto"/>
          <w:kern w:val="0"/>
          <w:sz w:val="32"/>
          <w:szCs w:val="32"/>
          <w:highlight w:val="none"/>
          <w:lang w:val="en-US" w:eastAsia="zh-CN"/>
        </w:rPr>
        <w:t>人员配置清单</w:t>
      </w:r>
    </w:p>
    <w:tbl>
      <w:tblPr>
        <w:tblStyle w:val="62"/>
        <w:tblpPr w:leftFromText="180" w:rightFromText="180" w:vertAnchor="text" w:horzAnchor="page" w:tblpX="1363" w:tblpY="455"/>
        <w:tblOverlap w:val="never"/>
        <w:tblW w:w="88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90"/>
        <w:gridCol w:w="1051"/>
        <w:gridCol w:w="1154"/>
        <w:gridCol w:w="5412"/>
      </w:tblGrid>
      <w:tr w14:paraId="7D1D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blHeader/>
        </w:trPr>
        <w:tc>
          <w:tcPr>
            <w:tcW w:w="1190" w:type="dxa"/>
            <w:tcBorders>
              <w:tl2br w:val="nil"/>
              <w:tr2bl w:val="nil"/>
            </w:tcBorders>
            <w:shd w:val="clear" w:color="auto" w:fill="BEBEBE"/>
            <w:noWrap w:val="0"/>
            <w:vAlign w:val="center"/>
          </w:tcPr>
          <w:p w14:paraId="1D7F253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岗位</w:t>
            </w:r>
          </w:p>
        </w:tc>
        <w:tc>
          <w:tcPr>
            <w:tcW w:w="1051" w:type="dxa"/>
            <w:tcBorders>
              <w:tl2br w:val="nil"/>
              <w:tr2bl w:val="nil"/>
            </w:tcBorders>
            <w:shd w:val="clear" w:color="auto" w:fill="BEBEBE"/>
            <w:noWrap w:val="0"/>
            <w:vAlign w:val="center"/>
          </w:tcPr>
          <w:p w14:paraId="4A510844">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转塘校区</w:t>
            </w:r>
          </w:p>
          <w:p w14:paraId="620AC6D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kern w:val="0"/>
                <w:sz w:val="24"/>
                <w:szCs w:val="24"/>
                <w:highlight w:val="none"/>
                <w:lang w:eastAsia="zh-Hans" w:bidi="ar"/>
              </w:rPr>
            </w:pPr>
            <w:r>
              <w:rPr>
                <w:rFonts w:hint="eastAsia" w:ascii="宋体" w:hAnsi="宋体" w:eastAsia="宋体" w:cs="宋体"/>
                <w:b/>
                <w:color w:val="auto"/>
                <w:kern w:val="0"/>
                <w:sz w:val="24"/>
                <w:szCs w:val="24"/>
                <w:highlight w:val="none"/>
                <w:lang w:eastAsia="zh-Hans" w:bidi="ar"/>
              </w:rPr>
              <w:t>人数</w:t>
            </w:r>
          </w:p>
        </w:tc>
        <w:tc>
          <w:tcPr>
            <w:tcW w:w="1154" w:type="dxa"/>
            <w:tcBorders>
              <w:tl2br w:val="nil"/>
              <w:tr2bl w:val="nil"/>
            </w:tcBorders>
            <w:shd w:val="clear" w:color="auto" w:fill="BEBEBE"/>
            <w:noWrap w:val="0"/>
            <w:vAlign w:val="center"/>
          </w:tcPr>
          <w:p w14:paraId="68BEE23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解放路校区</w:t>
            </w:r>
            <w:r>
              <w:rPr>
                <w:rFonts w:hint="eastAsia" w:ascii="宋体" w:hAnsi="宋体" w:eastAsia="宋体" w:cs="宋体"/>
                <w:b/>
                <w:color w:val="auto"/>
                <w:kern w:val="0"/>
                <w:sz w:val="24"/>
                <w:szCs w:val="24"/>
                <w:highlight w:val="none"/>
                <w:lang w:eastAsia="zh-Hans" w:bidi="ar"/>
              </w:rPr>
              <w:t>人数</w:t>
            </w:r>
          </w:p>
        </w:tc>
        <w:tc>
          <w:tcPr>
            <w:tcW w:w="5412" w:type="dxa"/>
            <w:tcBorders>
              <w:tl2br w:val="nil"/>
              <w:tr2bl w:val="nil"/>
            </w:tcBorders>
            <w:shd w:val="clear" w:color="auto" w:fill="BEBEBE"/>
            <w:noWrap w:val="0"/>
            <w:vAlign w:val="center"/>
          </w:tcPr>
          <w:p w14:paraId="1998185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b/>
                <w:color w:val="auto"/>
                <w:sz w:val="24"/>
                <w:szCs w:val="24"/>
                <w:highlight w:val="none"/>
                <w:lang w:eastAsia="zh-CN"/>
              </w:rPr>
            </w:pPr>
            <w:r>
              <w:rPr>
                <w:rFonts w:hint="eastAsia" w:ascii="宋体" w:hAnsi="宋体" w:cs="宋体"/>
                <w:b/>
                <w:color w:val="auto"/>
                <w:kern w:val="0"/>
                <w:sz w:val="24"/>
                <w:szCs w:val="24"/>
                <w:highlight w:val="none"/>
                <w:lang w:val="en-US" w:eastAsia="zh-CN" w:bidi="ar"/>
              </w:rPr>
              <w:t>备注</w:t>
            </w:r>
          </w:p>
        </w:tc>
      </w:tr>
      <w:tr w14:paraId="5AC5E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1" w:hRule="atLeast"/>
        </w:trPr>
        <w:tc>
          <w:tcPr>
            <w:tcW w:w="1190" w:type="dxa"/>
            <w:vMerge w:val="restart"/>
            <w:tcBorders>
              <w:tl2br w:val="nil"/>
              <w:tr2bl w:val="nil"/>
            </w:tcBorders>
            <w:noWrap w:val="0"/>
            <w:vAlign w:val="center"/>
          </w:tcPr>
          <w:p w14:paraId="2E709EF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项目经理</w:t>
            </w:r>
          </w:p>
        </w:tc>
        <w:tc>
          <w:tcPr>
            <w:tcW w:w="2205" w:type="dxa"/>
            <w:gridSpan w:val="2"/>
            <w:vMerge w:val="restart"/>
            <w:tcBorders>
              <w:tl2br w:val="nil"/>
              <w:tr2bl w:val="nil"/>
            </w:tcBorders>
            <w:noWrap w:val="0"/>
            <w:vAlign w:val="center"/>
          </w:tcPr>
          <w:p w14:paraId="072F524E">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34C4EB72">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两校区兼</w:t>
            </w:r>
          </w:p>
        </w:tc>
      </w:tr>
      <w:tr w14:paraId="41920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9" w:hRule="atLeast"/>
        </w:trPr>
        <w:tc>
          <w:tcPr>
            <w:tcW w:w="1190" w:type="dxa"/>
            <w:vMerge w:val="restart"/>
            <w:tcBorders>
              <w:tl2br w:val="nil"/>
              <w:tr2bl w:val="nil"/>
            </w:tcBorders>
            <w:noWrap w:val="0"/>
            <w:vAlign w:val="center"/>
          </w:tcPr>
          <w:p w14:paraId="5205FB7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经理助理</w:t>
            </w:r>
          </w:p>
        </w:tc>
        <w:tc>
          <w:tcPr>
            <w:tcW w:w="1051" w:type="dxa"/>
            <w:vMerge w:val="restart"/>
            <w:tcBorders>
              <w:tl2br w:val="nil"/>
              <w:tr2bl w:val="nil"/>
            </w:tcBorders>
            <w:noWrap w:val="0"/>
            <w:vAlign w:val="center"/>
          </w:tcPr>
          <w:p w14:paraId="6E5BC19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p>
        </w:tc>
        <w:tc>
          <w:tcPr>
            <w:tcW w:w="1154" w:type="dxa"/>
            <w:vMerge w:val="restart"/>
            <w:tcBorders>
              <w:tl2br w:val="nil"/>
              <w:tr2bl w:val="nil"/>
            </w:tcBorders>
            <w:noWrap w:val="0"/>
            <w:vAlign w:val="center"/>
          </w:tcPr>
          <w:p w14:paraId="6AB1F50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66F9D70C">
            <w:pPr>
              <w:pStyle w:val="791"/>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kern w:val="0"/>
                <w:sz w:val="24"/>
                <w:szCs w:val="24"/>
                <w:highlight w:val="none"/>
                <w:lang w:bidi="ar"/>
              </w:rPr>
            </w:pPr>
          </w:p>
        </w:tc>
      </w:tr>
      <w:tr w14:paraId="73848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190" w:type="dxa"/>
            <w:vMerge w:val="restart"/>
            <w:tcBorders>
              <w:tl2br w:val="nil"/>
              <w:tr2bl w:val="nil"/>
            </w:tcBorders>
            <w:noWrap w:val="0"/>
            <w:vAlign w:val="center"/>
          </w:tcPr>
          <w:p w14:paraId="3BBEF26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工程主管</w:t>
            </w:r>
          </w:p>
        </w:tc>
        <w:tc>
          <w:tcPr>
            <w:tcW w:w="2205" w:type="dxa"/>
            <w:gridSpan w:val="2"/>
            <w:vMerge w:val="restart"/>
            <w:tcBorders>
              <w:tl2br w:val="nil"/>
              <w:tr2bl w:val="nil"/>
            </w:tcBorders>
            <w:noWrap w:val="0"/>
            <w:vAlign w:val="center"/>
          </w:tcPr>
          <w:p w14:paraId="012741A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24FF1CF8">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两校区兼</w:t>
            </w:r>
          </w:p>
        </w:tc>
      </w:tr>
      <w:tr w14:paraId="6543E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190" w:type="dxa"/>
            <w:vMerge w:val="restart"/>
            <w:tcBorders>
              <w:tl2br w:val="nil"/>
              <w:tr2bl w:val="nil"/>
            </w:tcBorders>
            <w:noWrap w:val="0"/>
            <w:vAlign w:val="center"/>
          </w:tcPr>
          <w:p w14:paraId="743EB6A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工程人员</w:t>
            </w:r>
          </w:p>
        </w:tc>
        <w:tc>
          <w:tcPr>
            <w:tcW w:w="1051" w:type="dxa"/>
            <w:vMerge w:val="restart"/>
            <w:tcBorders>
              <w:tl2br w:val="nil"/>
              <w:tr2bl w:val="nil"/>
            </w:tcBorders>
            <w:noWrap w:val="0"/>
            <w:vAlign w:val="center"/>
          </w:tcPr>
          <w:p w14:paraId="76A2C76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1154" w:type="dxa"/>
            <w:vMerge w:val="restart"/>
            <w:tcBorders>
              <w:tl2br w:val="nil"/>
              <w:tr2bl w:val="nil"/>
            </w:tcBorders>
            <w:noWrap w:val="0"/>
            <w:vAlign w:val="center"/>
          </w:tcPr>
          <w:p w14:paraId="468DC83E">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p>
        </w:tc>
        <w:tc>
          <w:tcPr>
            <w:tcW w:w="5412" w:type="dxa"/>
            <w:tcBorders>
              <w:tl2br w:val="nil"/>
              <w:tr2bl w:val="nil"/>
            </w:tcBorders>
            <w:noWrap w:val="0"/>
            <w:vAlign w:val="center"/>
          </w:tcPr>
          <w:p w14:paraId="6A52FC43">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其中持有高配电工证</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val="en-US" w:eastAsia="zh-CN" w:bidi="ar"/>
              </w:rPr>
              <w:t>人、持有消控证（若保安人员或其他人员有消控证可代替工程人员的消控证）</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val="en-US" w:eastAsia="zh-CN" w:bidi="ar"/>
              </w:rPr>
              <w:t>人。</w:t>
            </w:r>
          </w:p>
        </w:tc>
      </w:tr>
      <w:tr w14:paraId="3800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1190" w:type="dxa"/>
            <w:vMerge w:val="restart"/>
            <w:tcBorders>
              <w:tl2br w:val="nil"/>
              <w:tr2bl w:val="nil"/>
            </w:tcBorders>
            <w:noWrap w:val="0"/>
            <w:vAlign w:val="center"/>
          </w:tcPr>
          <w:p w14:paraId="323FD58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bidi="ar"/>
              </w:rPr>
              <w:t xml:space="preserve">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保安队长</w:t>
            </w:r>
          </w:p>
        </w:tc>
        <w:tc>
          <w:tcPr>
            <w:tcW w:w="1051" w:type="dxa"/>
            <w:vMerge w:val="restart"/>
            <w:tcBorders>
              <w:tl2br w:val="nil"/>
              <w:tr2bl w:val="nil"/>
            </w:tcBorders>
            <w:noWrap w:val="0"/>
            <w:vAlign w:val="center"/>
          </w:tcPr>
          <w:p w14:paraId="14CB13C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1154" w:type="dxa"/>
            <w:vMerge w:val="restart"/>
            <w:tcBorders>
              <w:tl2br w:val="nil"/>
              <w:tr2bl w:val="nil"/>
            </w:tcBorders>
            <w:noWrap w:val="0"/>
            <w:vAlign w:val="center"/>
          </w:tcPr>
          <w:p w14:paraId="242BD1F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3BB02210">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3年以上相关工作经验，专业基础扎实，专业技能较熟练。大专及以上学历，有从事安全管理岗位的工作经验，45周岁以下</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持有消防管理相关证书</w:t>
            </w:r>
            <w:r>
              <w:rPr>
                <w:rFonts w:hint="eastAsia" w:ascii="宋体" w:hAnsi="宋体" w:cs="宋体"/>
                <w:color w:val="auto"/>
                <w:kern w:val="0"/>
                <w:sz w:val="24"/>
                <w:szCs w:val="24"/>
                <w:highlight w:val="none"/>
                <w:lang w:eastAsia="zh-CN" w:bidi="ar"/>
              </w:rPr>
              <w:t>；</w:t>
            </w:r>
          </w:p>
        </w:tc>
      </w:tr>
      <w:tr w14:paraId="1C1B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190" w:type="dxa"/>
            <w:vMerge w:val="restart"/>
            <w:tcBorders>
              <w:tl2br w:val="nil"/>
              <w:tr2bl w:val="nil"/>
            </w:tcBorders>
            <w:noWrap w:val="0"/>
            <w:vAlign w:val="center"/>
          </w:tcPr>
          <w:p w14:paraId="57DA6EA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保安人员</w:t>
            </w:r>
          </w:p>
        </w:tc>
        <w:tc>
          <w:tcPr>
            <w:tcW w:w="1051" w:type="dxa"/>
            <w:vMerge w:val="restart"/>
            <w:tcBorders>
              <w:tl2br w:val="nil"/>
              <w:tr2bl w:val="nil"/>
            </w:tcBorders>
            <w:noWrap w:val="0"/>
            <w:vAlign w:val="center"/>
          </w:tcPr>
          <w:p w14:paraId="55F79F26">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p>
        </w:tc>
        <w:tc>
          <w:tcPr>
            <w:tcW w:w="1154" w:type="dxa"/>
            <w:vMerge w:val="restart"/>
            <w:tcBorders>
              <w:tl2br w:val="nil"/>
              <w:tr2bl w:val="nil"/>
            </w:tcBorders>
            <w:noWrap w:val="0"/>
            <w:vAlign w:val="center"/>
          </w:tcPr>
          <w:p w14:paraId="08220B0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33F20175">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转塘校区持有消控证书</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val="en-US" w:eastAsia="zh-CN" w:bidi="ar"/>
              </w:rPr>
              <w:t>人（若工程人员或其他人员已经有消控证书可代替）；</w:t>
            </w:r>
          </w:p>
        </w:tc>
      </w:tr>
      <w:tr w14:paraId="6B5D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190" w:type="dxa"/>
            <w:vMerge w:val="restart"/>
            <w:tcBorders>
              <w:tl2br w:val="nil"/>
              <w:tr2bl w:val="nil"/>
            </w:tcBorders>
            <w:noWrap w:val="0"/>
            <w:vAlign w:val="center"/>
          </w:tcPr>
          <w:p w14:paraId="543286A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保洁主管</w:t>
            </w:r>
          </w:p>
        </w:tc>
        <w:tc>
          <w:tcPr>
            <w:tcW w:w="2205" w:type="dxa"/>
            <w:gridSpan w:val="2"/>
            <w:vMerge w:val="restart"/>
            <w:tcBorders>
              <w:tl2br w:val="nil"/>
              <w:tr2bl w:val="nil"/>
            </w:tcBorders>
            <w:noWrap w:val="0"/>
            <w:vAlign w:val="center"/>
          </w:tcPr>
          <w:p w14:paraId="6C00F21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1255F8E4">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两校区兼</w:t>
            </w:r>
          </w:p>
        </w:tc>
      </w:tr>
      <w:tr w14:paraId="06C1B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2" w:hRule="atLeast"/>
        </w:trPr>
        <w:tc>
          <w:tcPr>
            <w:tcW w:w="1190" w:type="dxa"/>
            <w:vMerge w:val="restart"/>
            <w:tcBorders>
              <w:tl2br w:val="nil"/>
              <w:tr2bl w:val="nil"/>
            </w:tcBorders>
            <w:noWrap w:val="0"/>
            <w:vAlign w:val="center"/>
          </w:tcPr>
          <w:p w14:paraId="14C68C8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保洁人员</w:t>
            </w:r>
          </w:p>
        </w:tc>
        <w:tc>
          <w:tcPr>
            <w:tcW w:w="1051" w:type="dxa"/>
            <w:vMerge w:val="restart"/>
            <w:tcBorders>
              <w:tl2br w:val="nil"/>
              <w:tr2bl w:val="nil"/>
            </w:tcBorders>
            <w:noWrap w:val="0"/>
            <w:vAlign w:val="center"/>
          </w:tcPr>
          <w:p w14:paraId="44B823A5">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宋体" w:hAnsi="宋体" w:eastAsia="宋体" w:cs="宋体"/>
                <w:color w:val="auto"/>
                <w:kern w:val="0"/>
                <w:sz w:val="24"/>
                <w:szCs w:val="24"/>
                <w:highlight w:val="none"/>
                <w:lang w:val="en-US" w:eastAsia="zh-CN" w:bidi="ar"/>
              </w:rPr>
            </w:pPr>
          </w:p>
        </w:tc>
        <w:tc>
          <w:tcPr>
            <w:tcW w:w="1154" w:type="dxa"/>
            <w:vMerge w:val="restart"/>
            <w:tcBorders>
              <w:tl2br w:val="nil"/>
              <w:tr2bl w:val="nil"/>
            </w:tcBorders>
            <w:noWrap w:val="0"/>
            <w:vAlign w:val="center"/>
          </w:tcPr>
          <w:p w14:paraId="3B6CAF5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val="en-US" w:eastAsia="zh-CN" w:bidi="ar"/>
              </w:rPr>
            </w:pPr>
          </w:p>
        </w:tc>
        <w:tc>
          <w:tcPr>
            <w:tcW w:w="5412" w:type="dxa"/>
            <w:tcBorders>
              <w:tl2br w:val="nil"/>
              <w:tr2bl w:val="nil"/>
            </w:tcBorders>
            <w:noWrap w:val="0"/>
            <w:vAlign w:val="center"/>
          </w:tcPr>
          <w:p w14:paraId="05A35E10">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其中男性保洁</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人。</w:t>
            </w:r>
          </w:p>
        </w:tc>
      </w:tr>
      <w:tr w14:paraId="60A85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1190" w:type="dxa"/>
            <w:tcBorders>
              <w:tl2br w:val="nil"/>
              <w:tr2bl w:val="nil"/>
            </w:tcBorders>
            <w:noWrap w:val="0"/>
            <w:vAlign w:val="center"/>
          </w:tcPr>
          <w:p w14:paraId="69B353C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绿化工</w:t>
            </w:r>
          </w:p>
        </w:tc>
        <w:tc>
          <w:tcPr>
            <w:tcW w:w="1051" w:type="dxa"/>
            <w:tcBorders>
              <w:tl2br w:val="nil"/>
              <w:tr2bl w:val="nil"/>
            </w:tcBorders>
            <w:noWrap w:val="0"/>
            <w:vAlign w:val="center"/>
          </w:tcPr>
          <w:p w14:paraId="6ADEDBD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1154" w:type="dxa"/>
            <w:tcBorders>
              <w:tl2br w:val="nil"/>
              <w:tr2bl w:val="nil"/>
            </w:tcBorders>
            <w:noWrap w:val="0"/>
            <w:vAlign w:val="center"/>
          </w:tcPr>
          <w:p w14:paraId="6A4C639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67D44333">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center"/>
              <w:rPr>
                <w:rFonts w:hint="eastAsia" w:ascii="宋体" w:hAnsi="宋体" w:eastAsia="宋体" w:cs="宋体"/>
                <w:color w:val="auto"/>
                <w:sz w:val="24"/>
                <w:szCs w:val="24"/>
                <w:highlight w:val="none"/>
              </w:rPr>
            </w:pPr>
          </w:p>
        </w:tc>
      </w:tr>
      <w:tr w14:paraId="2BA0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1190" w:type="dxa"/>
            <w:tcBorders>
              <w:tl2br w:val="nil"/>
              <w:tr2bl w:val="nil"/>
            </w:tcBorders>
            <w:noWrap w:val="0"/>
            <w:vAlign w:val="center"/>
          </w:tcPr>
          <w:p w14:paraId="3F4AAEA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宿管员</w:t>
            </w:r>
          </w:p>
        </w:tc>
        <w:tc>
          <w:tcPr>
            <w:tcW w:w="1051" w:type="dxa"/>
            <w:tcBorders>
              <w:tl2br w:val="nil"/>
              <w:tr2bl w:val="nil"/>
            </w:tcBorders>
            <w:noWrap w:val="0"/>
            <w:vAlign w:val="center"/>
          </w:tcPr>
          <w:p w14:paraId="5FCD7DD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1154" w:type="dxa"/>
            <w:tcBorders>
              <w:tl2br w:val="nil"/>
              <w:tr2bl w:val="nil"/>
            </w:tcBorders>
            <w:noWrap w:val="0"/>
            <w:vAlign w:val="center"/>
          </w:tcPr>
          <w:p w14:paraId="5813842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p>
        </w:tc>
        <w:tc>
          <w:tcPr>
            <w:tcW w:w="5412" w:type="dxa"/>
            <w:tcBorders>
              <w:tl2br w:val="nil"/>
              <w:tr2bl w:val="nil"/>
            </w:tcBorders>
            <w:noWrap w:val="0"/>
            <w:vAlign w:val="center"/>
          </w:tcPr>
          <w:p w14:paraId="641F1DFD">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center"/>
              <w:rPr>
                <w:rFonts w:hint="eastAsia" w:ascii="宋体" w:hAnsi="宋体" w:eastAsia="宋体" w:cs="宋体"/>
                <w:color w:val="auto"/>
                <w:sz w:val="24"/>
                <w:szCs w:val="24"/>
                <w:highlight w:val="none"/>
              </w:rPr>
            </w:pPr>
          </w:p>
        </w:tc>
      </w:tr>
      <w:tr w14:paraId="31CD9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190" w:type="dxa"/>
            <w:tcBorders>
              <w:tl2br w:val="nil"/>
              <w:tr2bl w:val="nil"/>
            </w:tcBorders>
            <w:noWrap w:val="0"/>
            <w:vAlign w:val="center"/>
          </w:tcPr>
          <w:p w14:paraId="543185A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文印室</w:t>
            </w:r>
          </w:p>
        </w:tc>
        <w:tc>
          <w:tcPr>
            <w:tcW w:w="1051" w:type="dxa"/>
            <w:tcBorders>
              <w:tl2br w:val="nil"/>
              <w:tr2bl w:val="nil"/>
            </w:tcBorders>
            <w:noWrap w:val="0"/>
            <w:vAlign w:val="center"/>
          </w:tcPr>
          <w:p w14:paraId="251FF9F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1154" w:type="dxa"/>
            <w:tcBorders>
              <w:tl2br w:val="nil"/>
              <w:tr2bl w:val="nil"/>
            </w:tcBorders>
            <w:noWrap w:val="0"/>
            <w:vAlign w:val="center"/>
          </w:tcPr>
          <w:p w14:paraId="6AC4F81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0AE6C706">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center"/>
              <w:rPr>
                <w:rFonts w:hint="eastAsia" w:ascii="宋体" w:hAnsi="宋体" w:eastAsia="宋体" w:cs="宋体"/>
                <w:color w:val="auto"/>
                <w:sz w:val="24"/>
                <w:szCs w:val="24"/>
                <w:highlight w:val="none"/>
              </w:rPr>
            </w:pPr>
          </w:p>
        </w:tc>
      </w:tr>
      <w:tr w14:paraId="3481F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9" w:hRule="atLeast"/>
        </w:trPr>
        <w:tc>
          <w:tcPr>
            <w:tcW w:w="1190" w:type="dxa"/>
            <w:tcBorders>
              <w:tl2br w:val="nil"/>
              <w:tr2bl w:val="nil"/>
            </w:tcBorders>
            <w:noWrap w:val="0"/>
            <w:vAlign w:val="center"/>
          </w:tcPr>
          <w:p w14:paraId="4DD740D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医务室</w:t>
            </w:r>
          </w:p>
        </w:tc>
        <w:tc>
          <w:tcPr>
            <w:tcW w:w="1051" w:type="dxa"/>
            <w:tcBorders>
              <w:tl2br w:val="nil"/>
              <w:tr2bl w:val="nil"/>
            </w:tcBorders>
            <w:noWrap w:val="0"/>
            <w:vAlign w:val="center"/>
          </w:tcPr>
          <w:p w14:paraId="7609A49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1154" w:type="dxa"/>
            <w:tcBorders>
              <w:tl2br w:val="nil"/>
              <w:tr2bl w:val="nil"/>
            </w:tcBorders>
            <w:noWrap w:val="0"/>
            <w:vAlign w:val="center"/>
          </w:tcPr>
          <w:p w14:paraId="3254171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eastAsia="zh-CN" w:bidi="ar"/>
              </w:rPr>
            </w:pPr>
          </w:p>
        </w:tc>
        <w:tc>
          <w:tcPr>
            <w:tcW w:w="5412" w:type="dxa"/>
            <w:tcBorders>
              <w:tl2br w:val="nil"/>
              <w:tr2bl w:val="nil"/>
            </w:tcBorders>
            <w:noWrap w:val="0"/>
            <w:vAlign w:val="center"/>
          </w:tcPr>
          <w:p w14:paraId="243614D7">
            <w:pPr>
              <w:keepNext w:val="0"/>
              <w:keepLines w:val="0"/>
              <w:pageBreakBefore w:val="0"/>
              <w:widowControl/>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color w:val="auto"/>
                <w:sz w:val="24"/>
                <w:szCs w:val="24"/>
                <w:highlight w:val="none"/>
              </w:rPr>
            </w:pPr>
          </w:p>
        </w:tc>
      </w:tr>
      <w:tr w14:paraId="31D1C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190" w:type="dxa"/>
            <w:tcBorders>
              <w:tl2br w:val="nil"/>
              <w:tr2bl w:val="nil"/>
            </w:tcBorders>
            <w:noWrap w:val="0"/>
            <w:vAlign w:val="center"/>
          </w:tcPr>
          <w:p w14:paraId="13A43C0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bidi="ar"/>
              </w:rPr>
              <w:t>综合管理员</w:t>
            </w:r>
          </w:p>
        </w:tc>
        <w:tc>
          <w:tcPr>
            <w:tcW w:w="1051" w:type="dxa"/>
            <w:tcBorders>
              <w:tl2br w:val="nil"/>
              <w:tr2bl w:val="nil"/>
            </w:tcBorders>
            <w:noWrap w:val="0"/>
            <w:vAlign w:val="center"/>
          </w:tcPr>
          <w:p w14:paraId="760E043E">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宋体" w:hAnsi="宋体" w:eastAsia="宋体" w:cs="宋体"/>
                <w:color w:val="auto"/>
                <w:kern w:val="0"/>
                <w:sz w:val="24"/>
                <w:szCs w:val="24"/>
                <w:highlight w:val="none"/>
                <w:lang w:eastAsia="zh-CN" w:bidi="ar"/>
              </w:rPr>
            </w:pPr>
          </w:p>
        </w:tc>
        <w:tc>
          <w:tcPr>
            <w:tcW w:w="1154" w:type="dxa"/>
            <w:tcBorders>
              <w:tl2br w:val="nil"/>
              <w:tr2bl w:val="nil"/>
            </w:tcBorders>
            <w:noWrap w:val="0"/>
            <w:vAlign w:val="center"/>
          </w:tcPr>
          <w:p w14:paraId="60251918">
            <w:pPr>
              <w:keepNext w:val="0"/>
              <w:keepLines w:val="0"/>
              <w:pageBreakBefore w:val="0"/>
              <w:widowControl/>
              <w:kinsoku/>
              <w:wordWrap/>
              <w:overflowPunct/>
              <w:topLinePunct w:val="0"/>
              <w:autoSpaceDE/>
              <w:autoSpaceDN/>
              <w:bidi w:val="0"/>
              <w:snapToGrid/>
              <w:spacing w:line="360" w:lineRule="auto"/>
              <w:ind w:left="0" w:firstLine="0" w:firstLineChars="0"/>
              <w:jc w:val="both"/>
              <w:textAlignment w:val="center"/>
              <w:rPr>
                <w:rFonts w:hint="default" w:ascii="宋体" w:hAnsi="宋体" w:eastAsia="宋体" w:cs="宋体"/>
                <w:color w:val="auto"/>
                <w:kern w:val="0"/>
                <w:sz w:val="24"/>
                <w:szCs w:val="24"/>
                <w:highlight w:val="none"/>
                <w:lang w:eastAsia="zh-CN" w:bidi="ar"/>
              </w:rPr>
            </w:pPr>
          </w:p>
        </w:tc>
        <w:tc>
          <w:tcPr>
            <w:tcW w:w="5412" w:type="dxa"/>
            <w:tcBorders>
              <w:tl2br w:val="nil"/>
              <w:tr2bl w:val="nil"/>
            </w:tcBorders>
            <w:noWrap w:val="0"/>
            <w:vAlign w:val="center"/>
          </w:tcPr>
          <w:p w14:paraId="0076BEEE">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cs="宋体"/>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综合管理员</w:t>
            </w:r>
            <w:r>
              <w:rPr>
                <w:rFonts w:hint="eastAsia" w:ascii="宋体" w:hAnsi="宋体" w:cs="宋体"/>
                <w:b/>
                <w:bCs/>
                <w:color w:val="auto"/>
                <w:kern w:val="0"/>
                <w:sz w:val="24"/>
                <w:szCs w:val="24"/>
                <w:highlight w:val="none"/>
                <w:lang w:val="en-US" w:eastAsia="zh-CN" w:bidi="ar"/>
              </w:rPr>
              <w:t>1</w:t>
            </w:r>
            <w:r>
              <w:rPr>
                <w:rFonts w:hint="eastAsia" w:ascii="宋体" w:hAnsi="宋体" w:cs="宋体"/>
                <w:b/>
                <w:bCs/>
                <w:color w:val="auto"/>
                <w:kern w:val="0"/>
                <w:sz w:val="24"/>
                <w:szCs w:val="24"/>
                <w:highlight w:val="none"/>
                <w:lang w:eastAsia="zh-CN" w:bidi="ar"/>
              </w:rPr>
              <w:t>：</w:t>
            </w:r>
            <w:r>
              <w:rPr>
                <w:rFonts w:hint="eastAsia" w:ascii="宋体" w:hAnsi="宋体" w:cs="宋体"/>
                <w:color w:val="auto"/>
                <w:kern w:val="0"/>
                <w:sz w:val="24"/>
                <w:szCs w:val="24"/>
                <w:highlight w:val="none"/>
                <w:lang w:eastAsia="zh-CN" w:bidi="ar"/>
              </w:rPr>
              <w:t>两校区各</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eastAsia="zh-CN" w:bidi="ar"/>
              </w:rPr>
              <w:t>人。</w:t>
            </w:r>
          </w:p>
          <w:p w14:paraId="3684C3C6">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cs="宋体"/>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综合管理员</w:t>
            </w:r>
            <w:r>
              <w:rPr>
                <w:rFonts w:hint="eastAsia" w:ascii="宋体" w:hAnsi="宋体" w:cs="宋体"/>
                <w:b/>
                <w:bCs/>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解放路校区</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val="en-US" w:eastAsia="zh-CN" w:bidi="ar"/>
              </w:rPr>
              <w:t>人</w:t>
            </w:r>
            <w:r>
              <w:rPr>
                <w:rFonts w:hint="eastAsia" w:ascii="宋体" w:hAnsi="宋体" w:cs="宋体"/>
                <w:color w:val="auto"/>
                <w:kern w:val="0"/>
                <w:sz w:val="24"/>
                <w:szCs w:val="24"/>
                <w:highlight w:val="none"/>
                <w:lang w:eastAsia="zh-CN" w:bidi="ar"/>
              </w:rPr>
              <w:t>。</w:t>
            </w:r>
          </w:p>
          <w:p w14:paraId="2A8CB7FD">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综合管理员3：</w:t>
            </w:r>
            <w:r>
              <w:rPr>
                <w:rFonts w:hint="eastAsia" w:ascii="宋体" w:hAnsi="宋体" w:cs="宋体"/>
                <w:color w:val="auto"/>
                <w:kern w:val="0"/>
                <w:sz w:val="24"/>
                <w:szCs w:val="24"/>
                <w:highlight w:val="none"/>
                <w:lang w:val="en-US" w:eastAsia="zh-CN" w:bidi="ar"/>
              </w:rPr>
              <w:t>转塘校区</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eastAsia="zh-CN" w:bidi="ar"/>
              </w:rPr>
              <w:t>人</w:t>
            </w:r>
            <w:r>
              <w:rPr>
                <w:rFonts w:hint="eastAsia" w:ascii="宋体" w:hAnsi="宋体" w:eastAsia="宋体" w:cs="宋体"/>
                <w:color w:val="auto"/>
                <w:kern w:val="0"/>
                <w:sz w:val="24"/>
                <w:szCs w:val="24"/>
                <w:highlight w:val="none"/>
                <w:lang w:val="en-US" w:eastAsia="zh-CN" w:bidi="ar"/>
              </w:rPr>
              <w:t>。</w:t>
            </w:r>
          </w:p>
          <w:p w14:paraId="2E36F87D">
            <w:pPr>
              <w:keepNext w:val="0"/>
              <w:keepLines w:val="0"/>
              <w:pageBreakBefore w:val="0"/>
              <w:widowControl/>
              <w:kinsoku/>
              <w:wordWrap/>
              <w:overflowPunct/>
              <w:topLinePunct w:val="0"/>
              <w:autoSpaceDE/>
              <w:autoSpaceDN/>
              <w:bidi w:val="0"/>
              <w:snapToGrid/>
              <w:spacing w:line="360" w:lineRule="auto"/>
              <w:jc w:val="left"/>
              <w:textAlignment w:val="center"/>
              <w:rPr>
                <w:rFonts w:hint="eastAsia" w:ascii="宋体" w:hAnsi="宋体" w:eastAsia="宋体" w:cs="宋体"/>
                <w:color w:val="auto"/>
                <w:kern w:val="0"/>
                <w:sz w:val="24"/>
                <w:szCs w:val="24"/>
                <w:highlight w:val="none"/>
                <w:lang w:eastAsia="zh-Hans" w:bidi="ar"/>
              </w:rPr>
            </w:pPr>
            <w:r>
              <w:rPr>
                <w:rFonts w:hint="eastAsia" w:ascii="宋体" w:hAnsi="宋体" w:eastAsia="宋体" w:cs="宋体"/>
                <w:b/>
                <w:bCs/>
                <w:color w:val="auto"/>
                <w:kern w:val="0"/>
                <w:sz w:val="24"/>
                <w:szCs w:val="24"/>
                <w:highlight w:val="none"/>
                <w:lang w:val="en-US" w:eastAsia="zh-CN" w:bidi="ar"/>
              </w:rPr>
              <w:t>综合管理员4：</w:t>
            </w:r>
            <w:r>
              <w:rPr>
                <w:rFonts w:hint="eastAsia" w:ascii="宋体" w:hAnsi="宋体" w:eastAsia="宋体" w:cs="宋体"/>
                <w:color w:val="auto"/>
                <w:kern w:val="0"/>
                <w:sz w:val="24"/>
                <w:szCs w:val="24"/>
                <w:highlight w:val="none"/>
                <w:lang w:val="en-US" w:eastAsia="zh-CN" w:bidi="ar"/>
              </w:rPr>
              <w:t>转塘校区</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eastAsia="zh-CN" w:bidi="ar"/>
              </w:rPr>
              <w:t>人</w:t>
            </w:r>
            <w:r>
              <w:rPr>
                <w:rFonts w:hint="eastAsia" w:ascii="宋体" w:hAnsi="宋体" w:eastAsia="宋体" w:cs="宋体"/>
                <w:color w:val="auto"/>
                <w:kern w:val="0"/>
                <w:sz w:val="24"/>
                <w:szCs w:val="24"/>
                <w:highlight w:val="none"/>
                <w:lang w:val="en-US" w:eastAsia="zh-CN" w:bidi="ar"/>
              </w:rPr>
              <w:t>。</w:t>
            </w:r>
          </w:p>
          <w:p w14:paraId="535916DC">
            <w:pPr>
              <w:pStyle w:val="2"/>
              <w:ind w:left="12" w:hanging="12"/>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综合管理员5：</w:t>
            </w:r>
            <w:r>
              <w:rPr>
                <w:rFonts w:hint="eastAsia" w:ascii="宋体" w:hAnsi="宋体" w:eastAsia="宋体" w:cs="宋体"/>
                <w:b w:val="0"/>
                <w:bCs w:val="0"/>
                <w:color w:val="auto"/>
                <w:kern w:val="0"/>
                <w:sz w:val="24"/>
                <w:szCs w:val="24"/>
                <w:highlight w:val="none"/>
                <w:lang w:val="en-US" w:eastAsia="zh-CN" w:bidi="ar"/>
              </w:rPr>
              <w:t>解放路</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eastAsia="zh-CN" w:bidi="ar"/>
              </w:rPr>
              <w:t>人</w:t>
            </w:r>
            <w:r>
              <w:rPr>
                <w:rFonts w:hint="eastAsia" w:ascii="宋体" w:hAnsi="宋体" w:eastAsia="宋体" w:cs="宋体"/>
                <w:color w:val="auto"/>
                <w:kern w:val="0"/>
                <w:sz w:val="24"/>
                <w:szCs w:val="24"/>
                <w:highlight w:val="none"/>
                <w:lang w:val="en-US" w:eastAsia="zh-CN" w:bidi="ar"/>
              </w:rPr>
              <w:t>。</w:t>
            </w:r>
          </w:p>
        </w:tc>
      </w:tr>
      <w:tr w14:paraId="4BE60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190" w:type="dxa"/>
            <w:tcBorders>
              <w:tl2br w:val="nil"/>
              <w:tr2bl w:val="nil"/>
            </w:tcBorders>
            <w:noWrap w:val="0"/>
            <w:vAlign w:val="center"/>
          </w:tcPr>
          <w:p w14:paraId="73CD576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合计</w:t>
            </w:r>
          </w:p>
        </w:tc>
        <w:tc>
          <w:tcPr>
            <w:tcW w:w="2205" w:type="dxa"/>
            <w:gridSpan w:val="2"/>
            <w:tcBorders>
              <w:tl2br w:val="nil"/>
              <w:tr2bl w:val="nil"/>
            </w:tcBorders>
            <w:noWrap w:val="0"/>
            <w:vAlign w:val="center"/>
          </w:tcPr>
          <w:p w14:paraId="3CFB3A74">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5412" w:type="dxa"/>
            <w:tcBorders>
              <w:tl2br w:val="nil"/>
              <w:tr2bl w:val="nil"/>
            </w:tcBorders>
            <w:noWrap w:val="0"/>
            <w:vAlign w:val="center"/>
          </w:tcPr>
          <w:p w14:paraId="537A741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宋体" w:hAnsi="宋体" w:eastAsia="宋体" w:cs="宋体"/>
                <w:color w:val="auto"/>
                <w:kern w:val="0"/>
                <w:sz w:val="24"/>
                <w:szCs w:val="24"/>
                <w:highlight w:val="none"/>
                <w:lang w:bidi="ar"/>
              </w:rPr>
            </w:pPr>
          </w:p>
        </w:tc>
      </w:tr>
    </w:tbl>
    <w:p w14:paraId="2265B113">
      <w:pPr>
        <w:rPr>
          <w:rFonts w:hint="eastAsia" w:ascii="宋体" w:hAnsi="宋体" w:cs="宋体"/>
          <w:b/>
          <w:color w:val="auto"/>
          <w:kern w:val="0"/>
          <w:sz w:val="32"/>
          <w:szCs w:val="32"/>
          <w:highlight w:val="none"/>
          <w:lang w:val="en-US" w:eastAsia="zh-CN"/>
        </w:rPr>
      </w:pPr>
    </w:p>
    <w:p w14:paraId="6C6A0B8F">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2B3ABBA">
      <w:pPr>
        <w:jc w:val="center"/>
        <w:rPr>
          <w:rFonts w:ascii="宋体" w:hAnsi="宋体" w:cs="宋体"/>
          <w:b/>
          <w:color w:val="auto"/>
          <w:kern w:val="0"/>
          <w:sz w:val="32"/>
          <w:szCs w:val="32"/>
          <w:highlight w:val="none"/>
        </w:rPr>
      </w:pP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3023E235">
      <w:pPr>
        <w:spacing w:line="360" w:lineRule="auto"/>
        <w:ind w:right="420"/>
        <w:rPr>
          <w:rFonts w:hint="eastAsia" w:ascii="宋体" w:hAnsi="宋体" w:cs="宋体"/>
          <w:color w:val="auto"/>
          <w:sz w:val="24"/>
          <w:highlight w:val="none"/>
        </w:rPr>
      </w:pPr>
    </w:p>
    <w:p w14:paraId="1A9DF9B1">
      <w:pPr>
        <w:ind w:firstLine="1911" w:firstLineChars="595"/>
        <w:rPr>
          <w:rFonts w:ascii="宋体" w:hAnsi="宋体" w:cs="宋体"/>
          <w:b/>
          <w:bCs/>
          <w:color w:val="auto"/>
          <w:sz w:val="32"/>
          <w:szCs w:val="32"/>
          <w:highlight w:val="none"/>
        </w:rPr>
      </w:pPr>
    </w:p>
    <w:p w14:paraId="59FB1ECE">
      <w:pPr>
        <w:ind w:firstLine="1911" w:firstLineChars="595"/>
        <w:rPr>
          <w:rFonts w:ascii="宋体" w:hAnsi="宋体" w:cs="宋体"/>
          <w:b/>
          <w:bCs/>
          <w:color w:val="auto"/>
          <w:sz w:val="32"/>
          <w:szCs w:val="32"/>
          <w:highlight w:val="none"/>
        </w:rPr>
      </w:pPr>
    </w:p>
    <w:p w14:paraId="308395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6E08D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0E1AF0B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049B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浙江省杭州第七中学2025年度物业项目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HZZFCG-2025-010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13"/>
        <w:gridCol w:w="2084"/>
        <w:gridCol w:w="1778"/>
        <w:gridCol w:w="1763"/>
        <w:gridCol w:w="4253"/>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13"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84"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78"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763"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13" w:type="dxa"/>
            <w:vAlign w:val="center"/>
          </w:tcPr>
          <w:p w14:paraId="2AD58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浙江省杭州第七中学2025年度物业项目</w:t>
            </w:r>
          </w:p>
        </w:tc>
        <w:tc>
          <w:tcPr>
            <w:tcW w:w="2084" w:type="dxa"/>
            <w:vAlign w:val="center"/>
          </w:tcPr>
          <w:p w14:paraId="422F229C">
            <w:pPr>
              <w:snapToGrid w:val="0"/>
              <w:spacing w:line="360" w:lineRule="auto"/>
              <w:jc w:val="center"/>
              <w:rPr>
                <w:rFonts w:ascii="宋体" w:hAnsi="宋体" w:cs="宋体"/>
                <w:color w:val="auto"/>
                <w:sz w:val="24"/>
                <w:highlight w:val="none"/>
              </w:rPr>
            </w:pPr>
          </w:p>
        </w:tc>
        <w:tc>
          <w:tcPr>
            <w:tcW w:w="1778" w:type="dxa"/>
            <w:vAlign w:val="center"/>
          </w:tcPr>
          <w:p w14:paraId="6FC73C48">
            <w:pPr>
              <w:snapToGrid w:val="0"/>
              <w:spacing w:line="360" w:lineRule="auto"/>
              <w:jc w:val="center"/>
              <w:rPr>
                <w:rFonts w:ascii="宋体" w:hAnsi="宋体" w:cs="宋体"/>
                <w:color w:val="auto"/>
                <w:sz w:val="24"/>
                <w:highlight w:val="none"/>
              </w:rPr>
            </w:pPr>
          </w:p>
        </w:tc>
        <w:tc>
          <w:tcPr>
            <w:tcW w:w="1763" w:type="dxa"/>
            <w:vAlign w:val="center"/>
          </w:tcPr>
          <w:p w14:paraId="3DB7A9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4253"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92"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142"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92"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142"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69B90F4">
      <w:pPr>
        <w:spacing w:line="360" w:lineRule="auto"/>
        <w:ind w:firstLine="482" w:firstLineChars="200"/>
        <w:rPr>
          <w:rFonts w:ascii="宋体" w:hAnsi="宋体" w:cs="宋体"/>
          <w:b/>
          <w:color w:val="auto"/>
          <w:kern w:val="0"/>
          <w:sz w:val="24"/>
          <w:highlight w:val="none"/>
        </w:rPr>
      </w:pPr>
    </w:p>
    <w:p w14:paraId="4A5F375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925244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A8ECB7D">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D18DC2">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20825F">
      <w:pPr>
        <w:spacing w:line="360" w:lineRule="auto"/>
        <w:ind w:firstLine="482" w:firstLineChars="200"/>
        <w:rPr>
          <w:rFonts w:ascii="宋体" w:hAnsi="宋体" w:cs="宋体"/>
          <w:b/>
          <w:color w:val="auto"/>
          <w:sz w:val="24"/>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浙江省杭州第七中学</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浙江省杭州第七中学2025年度物业项目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6EA9FB64">
      <w:pPr>
        <w:spacing w:line="360" w:lineRule="auto"/>
        <w:rPr>
          <w:rFonts w:ascii="宋体" w:hAnsi="宋体" w:cs="宋体"/>
          <w:b/>
          <w:color w:val="auto"/>
          <w:sz w:val="24"/>
          <w:highlight w:val="none"/>
        </w:rPr>
      </w:pPr>
    </w:p>
    <w:p w14:paraId="658ACF48">
      <w:pPr>
        <w:spacing w:line="360" w:lineRule="auto"/>
        <w:rPr>
          <w:rFonts w:ascii="宋体" w:hAnsi="宋体" w:cs="宋体"/>
          <w:b/>
          <w:color w:val="auto"/>
          <w:sz w:val="24"/>
          <w:highlight w:val="none"/>
        </w:rPr>
      </w:pPr>
    </w:p>
    <w:p w14:paraId="4EAB3B73">
      <w:pPr>
        <w:spacing w:line="360" w:lineRule="auto"/>
        <w:rPr>
          <w:rFonts w:ascii="宋体" w:hAnsi="宋体" w:cs="宋体"/>
          <w:b/>
          <w:color w:val="auto"/>
          <w:sz w:val="24"/>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65F73C49">
      <w:pPr>
        <w:spacing w:line="360" w:lineRule="auto"/>
        <w:jc w:val="left"/>
        <w:rPr>
          <w:rFonts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浙江省杭州第七中学</w:t>
      </w:r>
      <w:r>
        <w:rPr>
          <w:rFonts w:hint="eastAsia" w:ascii="宋体" w:hAnsi="宋体" w:cs="宋体"/>
          <w:color w:val="auto"/>
          <w:sz w:val="24"/>
          <w:highlight w:val="none"/>
          <w:u w:val="single"/>
        </w:rPr>
        <w:t>、杭州市公共资源交易中心：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浙江省杭州第七中学2025年度物业项目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6B5A27DD">
      <w:pPr>
        <w:autoSpaceDE w:val="0"/>
        <w:autoSpaceDN w:val="0"/>
        <w:jc w:val="center"/>
        <w:rPr>
          <w:rFonts w:ascii="宋体" w:hAnsi="宋体" w:cs="宋体"/>
          <w:b/>
          <w:color w:val="auto"/>
          <w:spacing w:val="6"/>
          <w:sz w:val="32"/>
          <w:szCs w:val="32"/>
          <w:highlight w:val="none"/>
        </w:rPr>
      </w:pPr>
    </w:p>
    <w:p w14:paraId="19E7BCC5">
      <w:pPr>
        <w:autoSpaceDE w:val="0"/>
        <w:autoSpaceDN w:val="0"/>
        <w:jc w:val="center"/>
        <w:rPr>
          <w:rFonts w:ascii="宋体" w:hAnsi="宋体" w:cs="宋体"/>
          <w:b/>
          <w:color w:val="auto"/>
          <w:spacing w:val="6"/>
          <w:sz w:val="32"/>
          <w:szCs w:val="32"/>
          <w:highlight w:val="none"/>
        </w:rPr>
      </w:pPr>
    </w:p>
    <w:p w14:paraId="1224D85F">
      <w:pPr>
        <w:autoSpaceDE w:val="0"/>
        <w:autoSpaceDN w:val="0"/>
        <w:jc w:val="center"/>
        <w:rPr>
          <w:rFonts w:ascii="宋体" w:hAnsi="宋体" w:cs="宋体"/>
          <w:b/>
          <w:color w:val="auto"/>
          <w:spacing w:val="6"/>
          <w:sz w:val="32"/>
          <w:szCs w:val="32"/>
          <w:highlight w:val="none"/>
        </w:rPr>
      </w:pPr>
    </w:p>
    <w:p w14:paraId="17AB873C">
      <w:pPr>
        <w:autoSpaceDE w:val="0"/>
        <w:autoSpaceDN w:val="0"/>
        <w:jc w:val="center"/>
        <w:rPr>
          <w:rFonts w:ascii="宋体" w:hAnsi="宋体" w:cs="宋体"/>
          <w:b/>
          <w:color w:val="auto"/>
          <w:spacing w:val="6"/>
          <w:sz w:val="32"/>
          <w:szCs w:val="32"/>
          <w:highlight w:val="none"/>
        </w:rPr>
      </w:pPr>
    </w:p>
    <w:p w14:paraId="3389276B">
      <w:pPr>
        <w:autoSpaceDE w:val="0"/>
        <w:autoSpaceDN w:val="0"/>
        <w:jc w:val="center"/>
        <w:rPr>
          <w:rFonts w:ascii="宋体" w:hAnsi="宋体" w:cs="宋体"/>
          <w:b/>
          <w:color w:val="auto"/>
          <w:spacing w:val="6"/>
          <w:sz w:val="32"/>
          <w:szCs w:val="32"/>
          <w:highlight w:val="none"/>
        </w:rPr>
      </w:pPr>
    </w:p>
    <w:p w14:paraId="15E1009B">
      <w:pPr>
        <w:autoSpaceDE w:val="0"/>
        <w:autoSpaceDN w:val="0"/>
        <w:jc w:val="center"/>
        <w:rPr>
          <w:rFonts w:ascii="宋体" w:hAnsi="宋体" w:cs="宋体"/>
          <w:b/>
          <w:color w:val="auto"/>
          <w:spacing w:val="6"/>
          <w:sz w:val="32"/>
          <w:szCs w:val="32"/>
          <w:highlight w:val="none"/>
        </w:rPr>
      </w:pPr>
    </w:p>
    <w:p w14:paraId="7E13A2FC">
      <w:pPr>
        <w:autoSpaceDE w:val="0"/>
        <w:autoSpaceDN w:val="0"/>
        <w:jc w:val="center"/>
        <w:rPr>
          <w:rFonts w:ascii="宋体" w:hAnsi="宋体" w:cs="宋体"/>
          <w:b/>
          <w:color w:val="auto"/>
          <w:spacing w:val="6"/>
          <w:sz w:val="32"/>
          <w:szCs w:val="32"/>
          <w:highlight w:val="none"/>
        </w:rPr>
      </w:pP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浙江省杭州第七中学2025年度物业项目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53D15F4">
      <w:pPr>
        <w:spacing w:line="360" w:lineRule="auto"/>
        <w:ind w:firstLine="480" w:firstLineChars="200"/>
        <w:rPr>
          <w:rFonts w:ascii="宋体" w:hAnsi="宋体" w:cs="宋体"/>
          <w:b/>
          <w:bCs/>
          <w:color w:val="auto"/>
          <w:kern w:val="0"/>
          <w:sz w:val="24"/>
          <w:highlight w:val="none"/>
          <w:lang w:val="zh-CN"/>
        </w:rPr>
      </w:pPr>
      <w:bookmarkStart w:id="409" w:name="_Hlk101133173"/>
      <w:r>
        <w:rPr>
          <w:rFonts w:hint="eastAsia" w:ascii="宋体" w:hAnsi="宋体" w:cs="宋体"/>
          <w:color w:val="auto"/>
          <w:sz w:val="24"/>
          <w:highlight w:val="none"/>
        </w:rPr>
        <w:t>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中小</w:t>
      </w:r>
      <w:r>
        <w:rPr>
          <w:rFonts w:hint="eastAsia" w:ascii="宋体" w:hAnsi="宋体" w:cs="宋体"/>
          <w:b/>
          <w:bCs/>
          <w:color w:val="auto"/>
          <w:sz w:val="24"/>
          <w:highlight w:val="none"/>
          <w:lang w:val="en-US" w:eastAsia="zh-CN"/>
        </w:rPr>
        <w:t>微</w:t>
      </w:r>
      <w:r>
        <w:rPr>
          <w:rFonts w:hint="eastAsia" w:ascii="宋体" w:hAnsi="宋体" w:cs="宋体"/>
          <w:b/>
          <w:bCs/>
          <w:color w:val="auto"/>
          <w:sz w:val="24"/>
          <w:highlight w:val="none"/>
        </w:rPr>
        <w:t>企业、小微企业合同金额应当达到的比例要求填写。</w:t>
      </w:r>
      <w:r>
        <w:rPr>
          <w:rFonts w:hint="eastAsia" w:ascii="宋体" w:hAnsi="宋体" w:cs="宋体"/>
          <w:b/>
          <w:bCs/>
          <w:color w:val="auto"/>
          <w:kern w:val="0"/>
          <w:sz w:val="24"/>
          <w:highlight w:val="none"/>
          <w:lang w:val="zh-CN"/>
        </w:rPr>
        <w:t>）</w:t>
      </w:r>
      <w:bookmarkEnd w:id="409"/>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4D02FA08">
      <w:pPr>
        <w:autoSpaceDE w:val="0"/>
        <w:autoSpaceDN w:val="0"/>
        <w:jc w:val="center"/>
        <w:rPr>
          <w:rFonts w:ascii="宋体" w:hAnsi="宋体" w:cs="宋体"/>
          <w:b/>
          <w:color w:val="auto"/>
          <w:spacing w:val="6"/>
          <w:sz w:val="32"/>
          <w:szCs w:val="32"/>
          <w:highlight w:val="none"/>
        </w:rPr>
      </w:pPr>
    </w:p>
    <w:p w14:paraId="73DF657C">
      <w:pPr>
        <w:autoSpaceDE w:val="0"/>
        <w:autoSpaceDN w:val="0"/>
        <w:jc w:val="center"/>
        <w:rPr>
          <w:rFonts w:ascii="宋体" w:hAnsi="宋体" w:cs="宋体"/>
          <w:b/>
          <w:color w:val="auto"/>
          <w:spacing w:val="6"/>
          <w:sz w:val="32"/>
          <w:szCs w:val="32"/>
          <w:highlight w:val="none"/>
        </w:rPr>
      </w:pPr>
    </w:p>
    <w:p w14:paraId="26D08751">
      <w:pPr>
        <w:autoSpaceDE w:val="0"/>
        <w:autoSpaceDN w:val="0"/>
        <w:jc w:val="center"/>
        <w:rPr>
          <w:rFonts w:ascii="宋体" w:hAnsi="宋体" w:cs="宋体"/>
          <w:b/>
          <w:color w:val="auto"/>
          <w:spacing w:val="6"/>
          <w:sz w:val="32"/>
          <w:szCs w:val="32"/>
          <w:highlight w:val="none"/>
        </w:rPr>
      </w:pPr>
    </w:p>
    <w:p w14:paraId="5312AB8B">
      <w:pPr>
        <w:snapToGrid w:val="0"/>
        <w:spacing w:line="360" w:lineRule="auto"/>
        <w:ind w:firstLine="3666" w:firstLineChars="1100"/>
        <w:rPr>
          <w:rFonts w:ascii="宋体" w:hAnsi="宋体" w:cs="宋体"/>
          <w:b/>
          <w:color w:val="auto"/>
          <w:spacing w:val="6"/>
          <w:sz w:val="32"/>
          <w:szCs w:val="32"/>
          <w:highlight w:val="none"/>
        </w:rPr>
      </w:pPr>
    </w:p>
    <w:p w14:paraId="7B6BB9F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浙江省杭州第七中学2025年度物业项目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E16BEE4">
      <w:pPr>
        <w:pStyle w:val="2"/>
        <w:ind w:left="664" w:leftChars="316" w:firstLine="305" w:firstLineChars="95"/>
        <w:rPr>
          <w:color w:val="auto"/>
          <w:highlight w:val="none"/>
        </w:rPr>
      </w:pP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CE143F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09DD718">
      <w:pPr>
        <w:autoSpaceDE w:val="0"/>
        <w:autoSpaceDN w:val="0"/>
        <w:jc w:val="center"/>
        <w:rPr>
          <w:rFonts w:ascii="宋体" w:hAnsi="宋体" w:cs="宋体"/>
          <w:b/>
          <w:color w:val="auto"/>
          <w:spacing w:val="6"/>
          <w:sz w:val="32"/>
          <w:szCs w:val="32"/>
          <w:highlight w:val="none"/>
        </w:rPr>
      </w:pPr>
      <w:bookmarkStart w:id="414" w:name="_GoBack"/>
      <w:bookmarkEnd w:id="414"/>
    </w:p>
    <w:p w14:paraId="5C151D06">
      <w:pPr>
        <w:autoSpaceDE w:val="0"/>
        <w:autoSpaceDN w:val="0"/>
        <w:jc w:val="center"/>
        <w:rPr>
          <w:rFonts w:ascii="宋体" w:hAnsi="宋体" w:cs="宋体"/>
          <w:b/>
          <w:color w:val="auto"/>
          <w:spacing w:val="6"/>
          <w:sz w:val="32"/>
          <w:szCs w:val="32"/>
          <w:highlight w:val="none"/>
        </w:rPr>
      </w:pPr>
    </w:p>
    <w:p w14:paraId="0401B2BE">
      <w:pPr>
        <w:autoSpaceDE w:val="0"/>
        <w:autoSpaceDN w:val="0"/>
        <w:jc w:val="center"/>
        <w:rPr>
          <w:rFonts w:ascii="宋体" w:hAnsi="宋体" w:cs="宋体"/>
          <w:b/>
          <w:color w:val="auto"/>
          <w:spacing w:val="6"/>
          <w:sz w:val="32"/>
          <w:szCs w:val="32"/>
          <w:highlight w:val="none"/>
        </w:rPr>
      </w:pPr>
    </w:p>
    <w:p w14:paraId="2BAD9040">
      <w:pPr>
        <w:autoSpaceDE w:val="0"/>
        <w:autoSpaceDN w:val="0"/>
        <w:jc w:val="center"/>
        <w:rPr>
          <w:rFonts w:ascii="宋体" w:hAnsi="宋体" w:cs="宋体"/>
          <w:b/>
          <w:color w:val="auto"/>
          <w:spacing w:val="6"/>
          <w:sz w:val="32"/>
          <w:szCs w:val="32"/>
          <w:highlight w:val="none"/>
        </w:rPr>
      </w:pPr>
    </w:p>
    <w:p w14:paraId="21E33351">
      <w:pPr>
        <w:autoSpaceDE w:val="0"/>
        <w:autoSpaceDN w:val="0"/>
        <w:jc w:val="center"/>
        <w:rPr>
          <w:rFonts w:ascii="宋体" w:hAnsi="宋体" w:cs="宋体"/>
          <w:b/>
          <w:color w:val="auto"/>
          <w:spacing w:val="6"/>
          <w:sz w:val="32"/>
          <w:szCs w:val="32"/>
          <w:highlight w:val="none"/>
        </w:rPr>
      </w:pPr>
    </w:p>
    <w:p w14:paraId="5DDE395B">
      <w:pPr>
        <w:autoSpaceDE w:val="0"/>
        <w:autoSpaceDN w:val="0"/>
        <w:jc w:val="center"/>
        <w:rPr>
          <w:rFonts w:ascii="宋体" w:hAnsi="宋体" w:cs="宋体"/>
          <w:b/>
          <w:color w:val="auto"/>
          <w:spacing w:val="6"/>
          <w:sz w:val="32"/>
          <w:szCs w:val="32"/>
          <w:highlight w:val="none"/>
        </w:rPr>
      </w:pP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浙江省杭州第七中学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浙江省杭州第七中学2025年度物业项目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eastAsia="宋体" w:cs="宋体"/>
          <w:i w:val="0"/>
          <w:iCs w:val="0"/>
          <w:caps w:val="0"/>
          <w:color w:val="auto"/>
          <w:spacing w:val="0"/>
          <w:kern w:val="0"/>
          <w:sz w:val="24"/>
          <w:szCs w:val="24"/>
          <w:highlight w:val="none"/>
          <w:u w:val="none"/>
          <w:shd w:val="clear" w:fill="auto"/>
        </w:rPr>
        <w:t>浙江省杭州第七中学2025年度物业项目</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none"/>
          <w:lang w:val="en-US" w:eastAsia="zh-CN"/>
        </w:rPr>
        <w:t xml:space="preserve">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eastAsia="宋体" w:cs="宋体"/>
          <w:color w:val="auto"/>
          <w:sz w:val="24"/>
          <w:highlight w:val="non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eastAsia="宋体" w:cs="宋体"/>
          <w:color w:val="auto"/>
          <w:sz w:val="24"/>
          <w:highlight w:val="non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5231F2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38B1CBF">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1、填写要求：</w:t>
      </w:r>
      <w:r>
        <w:rPr>
          <w:rFonts w:hint="eastAsia" w:ascii="宋体" w:hAnsi="宋体" w:cs="宋体"/>
          <w:b/>
          <w:color w:val="auto"/>
          <w:szCs w:val="21"/>
          <w:highlight w:val="none"/>
        </w:rPr>
        <w:t>从业人员、营业收入、资产总额填报上一年度数据，无上一年度数据的新成立企业可不填报</w:t>
      </w:r>
      <w:r>
        <w:rPr>
          <w:rFonts w:hint="eastAsia" w:ascii="宋体" w:hAnsi="宋体" w:cs="宋体"/>
          <w:b/>
          <w:color w:val="auto"/>
          <w:szCs w:val="21"/>
          <w:highlight w:val="none"/>
          <w:lang w:eastAsia="zh-CN"/>
        </w:rPr>
        <w:t>；</w:t>
      </w:r>
      <w:r>
        <w:rPr>
          <w:rFonts w:hint="eastAsia" w:ascii="宋体" w:hAnsi="宋体" w:cs="宋体"/>
          <w:color w:val="auto"/>
          <w:sz w:val="24"/>
          <w:highlight w:val="none"/>
          <w:lang w:val="en-US" w:eastAsia="zh-CN"/>
        </w:rPr>
        <w:t>序号</w:t>
      </w:r>
      <w:r>
        <w:rPr>
          <w:rFonts w:hint="eastAsia" w:ascii="宋体" w:hAnsi="宋体" w:eastAsia="宋体" w:cs="宋体"/>
          <w:color w:val="auto"/>
          <w:sz w:val="24"/>
          <w:highlight w:val="none"/>
        </w:rPr>
        <w:t>①</w:t>
      </w:r>
      <w:r>
        <w:rPr>
          <w:rFonts w:hint="eastAsia" w:ascii="宋体" w:hAnsi="宋体" w:cs="宋体"/>
          <w:color w:val="auto"/>
          <w:sz w:val="24"/>
          <w:highlight w:val="none"/>
          <w:lang w:val="en-US" w:eastAsia="zh-CN"/>
        </w:rPr>
        <w:t>处填写企业名称；序号</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处择一填写“</w:t>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或“</w:t>
      </w:r>
      <w:r>
        <w:rPr>
          <w:rFonts w:hint="eastAsia" w:ascii="宋体" w:hAnsi="宋体" w:cs="宋体"/>
          <w:color w:val="auto"/>
          <w:sz w:val="24"/>
          <w:highlight w:val="none"/>
          <w:u w:val="single"/>
        </w:rPr>
        <w:t>微型企业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w:t>
      </w:r>
    </w:p>
    <w:p w14:paraId="7E55FF0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、填写</w:t>
      </w:r>
      <w:r>
        <w:rPr>
          <w:rFonts w:hint="eastAsia" w:ascii="宋体" w:hAnsi="宋体" w:cs="宋体"/>
          <w:color w:val="auto"/>
          <w:sz w:val="24"/>
          <w:highlight w:val="none"/>
          <w:lang w:val="en-US" w:eastAsia="zh-CN"/>
        </w:rPr>
        <w:t>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按上述要求填写《</w:t>
      </w:r>
      <w:r>
        <w:rPr>
          <w:rFonts w:hint="eastAsia" w:ascii="宋体" w:hAnsi="宋体" w:cs="宋体"/>
          <w:b w:val="0"/>
          <w:color w:val="auto"/>
          <w:sz w:val="24"/>
          <w:szCs w:val="24"/>
          <w:highlight w:val="none"/>
        </w:rPr>
        <w:t>中小企业声明函</w:t>
      </w:r>
      <w:r>
        <w:rPr>
          <w:rFonts w:hint="eastAsia" w:ascii="宋体" w:hAnsi="宋体" w:cs="宋体"/>
          <w:b w:val="0"/>
          <w:color w:val="auto"/>
          <w:sz w:val="24"/>
          <w:szCs w:val="24"/>
          <w:highlight w:val="none"/>
          <w:lang w:eastAsia="zh-CN"/>
        </w:rPr>
        <w:t>》；（</w:t>
      </w:r>
      <w:r>
        <w:rPr>
          <w:rFonts w:hint="eastAsia" w:ascii="宋体" w:hAnsi="宋体" w:cs="宋体"/>
          <w:b w:val="0"/>
          <w:color w:val="auto"/>
          <w:sz w:val="24"/>
          <w:szCs w:val="24"/>
          <w:highlight w:val="none"/>
          <w:lang w:val="en-US" w:eastAsia="zh-CN"/>
        </w:rPr>
        <w:t>2</w:t>
      </w:r>
      <w:r>
        <w:rPr>
          <w:rFonts w:hint="eastAsia" w:ascii="宋体" w:hAnsi="宋体" w:cs="宋体"/>
          <w:b w:val="0"/>
          <w:color w:val="auto"/>
          <w:sz w:val="24"/>
          <w:szCs w:val="24"/>
          <w:highlight w:val="none"/>
          <w:lang w:eastAsia="zh-CN"/>
        </w:rPr>
        <w:t>）</w:t>
      </w:r>
      <w:r>
        <w:rPr>
          <w:rFonts w:hint="eastAsia" w:ascii="宋体" w:hAnsi="宋体" w:cs="宋体"/>
          <w:color w:val="auto"/>
          <w:sz w:val="24"/>
          <w:highlight w:val="none"/>
        </w:rPr>
        <w:t>“标的名称”、“采购文件中明确的所属行业”依据招标文件第二部分投标人须知前附表中“采购标的及其对应的中小企业划分标准所属行业”的指引逐一填写，不得缺漏；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中型企业、小型企业、微型企业等3种企业类型，结合</w:t>
      </w:r>
      <w:r>
        <w:rPr>
          <w:rFonts w:hint="eastAsia" w:ascii="宋体" w:hAnsi="宋体" w:cs="宋体"/>
          <w:color w:val="auto"/>
          <w:sz w:val="24"/>
          <w:highlight w:val="none"/>
          <w:lang w:val="en-US" w:eastAsia="zh-CN"/>
        </w:rPr>
        <w:t>填报</w:t>
      </w:r>
      <w:r>
        <w:rPr>
          <w:rFonts w:hint="eastAsia" w:ascii="宋体" w:hAnsi="宋体" w:cs="宋体"/>
          <w:color w:val="auto"/>
          <w:sz w:val="24"/>
          <w:highlight w:val="none"/>
        </w:rPr>
        <w:t>数据，依据《中小企业划型标准规定》（工信部联企业〔2011〕300号）确定；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5EA84BC6">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39"/>
      <w:framePr w:wrap="around" w:vAnchor="text" w:hAnchor="margin" w:xAlign="right" w:y="1"/>
      <w:rPr>
        <w:rStyle w:val="72"/>
      </w:rPr>
    </w:pPr>
    <w:r>
      <w:fldChar w:fldCharType="begin"/>
    </w:r>
    <w:r>
      <w:rPr>
        <w:rStyle w:val="72"/>
      </w:rPr>
      <w:instrText xml:space="preserve">PAGE  </w:instrText>
    </w:r>
    <w:r>
      <w:fldChar w:fldCharType="end"/>
    </w:r>
  </w:p>
  <w:p w14:paraId="14C6E58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0" w:name="_Toc91899912"/>
    <w:bookmarkStart w:id="411" w:name="_Toc164085800"/>
    <w:bookmarkStart w:id="412" w:name="_Toc131845147"/>
    <w:bookmarkStart w:id="413" w:name="_Toc36110187"/>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39"/>
      <w:framePr w:wrap="around" w:vAnchor="text" w:hAnchor="margin" w:xAlign="right" w:y="1"/>
      <w:rPr>
        <w:rStyle w:val="72"/>
      </w:rPr>
    </w:pPr>
    <w:r>
      <w:fldChar w:fldCharType="begin"/>
    </w:r>
    <w:r>
      <w:rPr>
        <w:rStyle w:val="72"/>
      </w:rPr>
      <w:instrText xml:space="preserve">PAGE  </w:instrText>
    </w:r>
    <w:r>
      <w:fldChar w:fldCharType="end"/>
    </w:r>
  </w:p>
  <w:p w14:paraId="1462DAB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0"/>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5D88F"/>
    <w:multiLevelType w:val="singleLevel"/>
    <w:tmpl w:val="85C5D88F"/>
    <w:lvl w:ilvl="0" w:tentative="0">
      <w:start w:val="10"/>
      <w:numFmt w:val="chineseCounting"/>
      <w:suff w:val="nothing"/>
      <w:lvlText w:val="（%1）"/>
      <w:lvlJc w:val="left"/>
      <w:rPr>
        <w:rFonts w:hint="eastAsia"/>
      </w:rPr>
    </w:lvl>
  </w:abstractNum>
  <w:abstractNum w:abstractNumId="1">
    <w:nsid w:val="DAF9FB17"/>
    <w:multiLevelType w:val="singleLevel"/>
    <w:tmpl w:val="DAF9FB17"/>
    <w:lvl w:ilvl="0" w:tentative="0">
      <w:start w:val="2"/>
      <w:numFmt w:val="decimal"/>
      <w:suff w:val="nothing"/>
      <w:lvlText w:val="%1）"/>
      <w:lvlJc w:val="left"/>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abstractNum w:abstractNumId="3">
    <w:nsid w:val="3E5E9420"/>
    <w:multiLevelType w:val="singleLevel"/>
    <w:tmpl w:val="3E5E9420"/>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ZjM2ZTk2Y2UwMDJkN2E2ZDc4MjJjY2E5OGQxNjk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194B72"/>
    <w:rsid w:val="0326446A"/>
    <w:rsid w:val="032D5555"/>
    <w:rsid w:val="036634D2"/>
    <w:rsid w:val="03DD35E4"/>
    <w:rsid w:val="03E249C3"/>
    <w:rsid w:val="04076900"/>
    <w:rsid w:val="041A5A3B"/>
    <w:rsid w:val="042311BA"/>
    <w:rsid w:val="042B157A"/>
    <w:rsid w:val="048F763B"/>
    <w:rsid w:val="049F330E"/>
    <w:rsid w:val="04AA775C"/>
    <w:rsid w:val="04AE367F"/>
    <w:rsid w:val="04AF1889"/>
    <w:rsid w:val="04F66F48"/>
    <w:rsid w:val="05251E14"/>
    <w:rsid w:val="05A16594"/>
    <w:rsid w:val="05A7762D"/>
    <w:rsid w:val="05E72D5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AB7254"/>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87C35"/>
    <w:rsid w:val="0E5604B2"/>
    <w:rsid w:val="0E6D5D79"/>
    <w:rsid w:val="0E9D0089"/>
    <w:rsid w:val="0EA917EE"/>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200C1E"/>
    <w:rsid w:val="133A4545"/>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3E4D36"/>
    <w:rsid w:val="17557BEF"/>
    <w:rsid w:val="17D349C1"/>
    <w:rsid w:val="17E63F73"/>
    <w:rsid w:val="1830729E"/>
    <w:rsid w:val="1870062C"/>
    <w:rsid w:val="18817102"/>
    <w:rsid w:val="18817C93"/>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7F2FD1"/>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BE6801"/>
    <w:rsid w:val="22F8366E"/>
    <w:rsid w:val="230F4F46"/>
    <w:rsid w:val="233500BF"/>
    <w:rsid w:val="23377FF7"/>
    <w:rsid w:val="236B425F"/>
    <w:rsid w:val="23836192"/>
    <w:rsid w:val="23901F29"/>
    <w:rsid w:val="239C0061"/>
    <w:rsid w:val="23A235B1"/>
    <w:rsid w:val="23B908A4"/>
    <w:rsid w:val="23E95BEF"/>
    <w:rsid w:val="23FD0064"/>
    <w:rsid w:val="245375B0"/>
    <w:rsid w:val="2463397E"/>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82D6F"/>
    <w:rsid w:val="2D343236"/>
    <w:rsid w:val="2DD15014"/>
    <w:rsid w:val="2DD16D69"/>
    <w:rsid w:val="2DF72DE4"/>
    <w:rsid w:val="2E0220AF"/>
    <w:rsid w:val="2E4B082A"/>
    <w:rsid w:val="2E5D4E86"/>
    <w:rsid w:val="2E5D790B"/>
    <w:rsid w:val="2E9A3C18"/>
    <w:rsid w:val="2EA63495"/>
    <w:rsid w:val="2EBB0FEE"/>
    <w:rsid w:val="2EC63002"/>
    <w:rsid w:val="2F0A6B38"/>
    <w:rsid w:val="2F762F0F"/>
    <w:rsid w:val="2F946CCB"/>
    <w:rsid w:val="2FD25781"/>
    <w:rsid w:val="2FDC745C"/>
    <w:rsid w:val="2FFD7934"/>
    <w:rsid w:val="30600BB4"/>
    <w:rsid w:val="306A7EA7"/>
    <w:rsid w:val="30733ACD"/>
    <w:rsid w:val="308C3862"/>
    <w:rsid w:val="309379D8"/>
    <w:rsid w:val="30952D41"/>
    <w:rsid w:val="30973041"/>
    <w:rsid w:val="30A270F7"/>
    <w:rsid w:val="30DF1478"/>
    <w:rsid w:val="30EC586F"/>
    <w:rsid w:val="31184BD3"/>
    <w:rsid w:val="31926A3D"/>
    <w:rsid w:val="319C6071"/>
    <w:rsid w:val="31AC537E"/>
    <w:rsid w:val="31E3679B"/>
    <w:rsid w:val="31E732FD"/>
    <w:rsid w:val="31F52DDF"/>
    <w:rsid w:val="32517576"/>
    <w:rsid w:val="32902492"/>
    <w:rsid w:val="32BE5C2C"/>
    <w:rsid w:val="32FB6478"/>
    <w:rsid w:val="33263B3F"/>
    <w:rsid w:val="33587748"/>
    <w:rsid w:val="336963EB"/>
    <w:rsid w:val="33816EEB"/>
    <w:rsid w:val="33EB55CD"/>
    <w:rsid w:val="33EC4C02"/>
    <w:rsid w:val="340D2360"/>
    <w:rsid w:val="3410665D"/>
    <w:rsid w:val="34211214"/>
    <w:rsid w:val="342E63AB"/>
    <w:rsid w:val="347B0F20"/>
    <w:rsid w:val="34950E68"/>
    <w:rsid w:val="34986E94"/>
    <w:rsid w:val="34AF62C9"/>
    <w:rsid w:val="34CB4388"/>
    <w:rsid w:val="34FA6E12"/>
    <w:rsid w:val="354D7158"/>
    <w:rsid w:val="358D5588"/>
    <w:rsid w:val="363A3B40"/>
    <w:rsid w:val="365302AE"/>
    <w:rsid w:val="36607A0A"/>
    <w:rsid w:val="366E227C"/>
    <w:rsid w:val="366F2E0D"/>
    <w:rsid w:val="367B6A5C"/>
    <w:rsid w:val="36846564"/>
    <w:rsid w:val="36A74ADA"/>
    <w:rsid w:val="36AD60D5"/>
    <w:rsid w:val="36B224F9"/>
    <w:rsid w:val="36EC0CC9"/>
    <w:rsid w:val="373F410B"/>
    <w:rsid w:val="37D47E4B"/>
    <w:rsid w:val="37EE7094"/>
    <w:rsid w:val="38296C89"/>
    <w:rsid w:val="383002EB"/>
    <w:rsid w:val="38586797"/>
    <w:rsid w:val="386679E8"/>
    <w:rsid w:val="388542FB"/>
    <w:rsid w:val="38BC0149"/>
    <w:rsid w:val="38D87D1C"/>
    <w:rsid w:val="392456D3"/>
    <w:rsid w:val="39463BE4"/>
    <w:rsid w:val="39636459"/>
    <w:rsid w:val="396B7F6C"/>
    <w:rsid w:val="398D4E80"/>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BA768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15748"/>
    <w:rsid w:val="3F1D1096"/>
    <w:rsid w:val="3F2F0234"/>
    <w:rsid w:val="3F6363FE"/>
    <w:rsid w:val="3F756B8F"/>
    <w:rsid w:val="3F95482B"/>
    <w:rsid w:val="4019356B"/>
    <w:rsid w:val="40592157"/>
    <w:rsid w:val="406808BA"/>
    <w:rsid w:val="406E1CAE"/>
    <w:rsid w:val="408E0F77"/>
    <w:rsid w:val="40A0133A"/>
    <w:rsid w:val="40C31A53"/>
    <w:rsid w:val="40F5154D"/>
    <w:rsid w:val="40FF545D"/>
    <w:rsid w:val="410067C8"/>
    <w:rsid w:val="418F0D2A"/>
    <w:rsid w:val="41D01505"/>
    <w:rsid w:val="42474939"/>
    <w:rsid w:val="424C3C57"/>
    <w:rsid w:val="42613FF3"/>
    <w:rsid w:val="42660D96"/>
    <w:rsid w:val="428667D2"/>
    <w:rsid w:val="42A50F32"/>
    <w:rsid w:val="42AE38A9"/>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A379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D168E"/>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E5734"/>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3C51C3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3C7B9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636A4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42DDF"/>
    <w:rsid w:val="63880DDC"/>
    <w:rsid w:val="638D750D"/>
    <w:rsid w:val="63AC6CC0"/>
    <w:rsid w:val="64055776"/>
    <w:rsid w:val="64103DA1"/>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03465"/>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836AC"/>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502A8"/>
    <w:rsid w:val="6F2A7D94"/>
    <w:rsid w:val="6F8331F1"/>
    <w:rsid w:val="6FAE1A09"/>
    <w:rsid w:val="6FB86358"/>
    <w:rsid w:val="6FD75BF8"/>
    <w:rsid w:val="7007758F"/>
    <w:rsid w:val="707723D0"/>
    <w:rsid w:val="707D6A8A"/>
    <w:rsid w:val="70F5661B"/>
    <w:rsid w:val="71360107"/>
    <w:rsid w:val="713B688E"/>
    <w:rsid w:val="71D43752"/>
    <w:rsid w:val="71EC7010"/>
    <w:rsid w:val="71F1796A"/>
    <w:rsid w:val="72154626"/>
    <w:rsid w:val="72262B5D"/>
    <w:rsid w:val="72283FF7"/>
    <w:rsid w:val="722E7212"/>
    <w:rsid w:val="723A0474"/>
    <w:rsid w:val="725923E4"/>
    <w:rsid w:val="726E5CBB"/>
    <w:rsid w:val="72864BF7"/>
    <w:rsid w:val="729023FC"/>
    <w:rsid w:val="73543CF0"/>
    <w:rsid w:val="73C0646E"/>
    <w:rsid w:val="742222F5"/>
    <w:rsid w:val="744040C3"/>
    <w:rsid w:val="74476126"/>
    <w:rsid w:val="74706664"/>
    <w:rsid w:val="747F3682"/>
    <w:rsid w:val="749C4185"/>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2C1A64"/>
    <w:rsid w:val="77340A39"/>
    <w:rsid w:val="77351FD0"/>
    <w:rsid w:val="77472422"/>
    <w:rsid w:val="777F31F2"/>
    <w:rsid w:val="77D1700D"/>
    <w:rsid w:val="77EC04CC"/>
    <w:rsid w:val="783165F8"/>
    <w:rsid w:val="78775729"/>
    <w:rsid w:val="78A42DB0"/>
    <w:rsid w:val="78A656AB"/>
    <w:rsid w:val="78B2245C"/>
    <w:rsid w:val="78BB6E67"/>
    <w:rsid w:val="78E172CC"/>
    <w:rsid w:val="78EA1D1F"/>
    <w:rsid w:val="7904172F"/>
    <w:rsid w:val="790F7E27"/>
    <w:rsid w:val="792A231A"/>
    <w:rsid w:val="79316829"/>
    <w:rsid w:val="79775C57"/>
    <w:rsid w:val="797E66A9"/>
    <w:rsid w:val="798518A4"/>
    <w:rsid w:val="79A97383"/>
    <w:rsid w:val="79E27E8B"/>
    <w:rsid w:val="79F850CE"/>
    <w:rsid w:val="79FD443C"/>
    <w:rsid w:val="7A0F57DB"/>
    <w:rsid w:val="7A1D1975"/>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07624"/>
    <w:rsid w:val="7F0768EB"/>
    <w:rsid w:val="7F143BEC"/>
    <w:rsid w:val="7F531E4A"/>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footnote reference"/>
    <w:basedOn w:val="69"/>
    <w:qFormat/>
    <w:uiPriority w:val="0"/>
    <w:rPr>
      <w:vertAlign w:val="superscript"/>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autoRedefine/>
    <w:qFormat/>
    <w:uiPriority w:val="0"/>
    <w:rPr>
      <w:rFonts w:ascii="黑体" w:hAnsi="Courier New" w:eastAsia="黑体"/>
    </w:rPr>
  </w:style>
  <w:style w:type="character" w:customStyle="1" w:styleId="302">
    <w:name w:val="正文文本 2 Char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7"/>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3971</Words>
  <Characters>4556</Characters>
  <Lines>282</Lines>
  <Paragraphs>79</Paragraphs>
  <TotalTime>2</TotalTime>
  <ScaleCrop>false</ScaleCrop>
  <LinksUpToDate>false</LinksUpToDate>
  <CharactersWithSpaces>4846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2025-01-26T02:30:20Z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