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421F2">
      <w:pPr>
        <w:spacing w:line="360" w:lineRule="auto"/>
        <w:jc w:val="center"/>
        <w:rPr>
          <w:rFonts w:hint="eastAsia" w:ascii="宋体" w:hAnsi="宋体" w:cs="宋体"/>
          <w:b/>
          <w:color w:val="auto"/>
          <w:sz w:val="24"/>
          <w:highlight w:val="none"/>
        </w:rPr>
      </w:pPr>
    </w:p>
    <w:p w14:paraId="156844AA">
      <w:pPr>
        <w:spacing w:line="360" w:lineRule="auto"/>
        <w:jc w:val="center"/>
        <w:rPr>
          <w:rFonts w:hint="eastAsia" w:ascii="宋体" w:hAnsi="宋体" w:cs="宋体"/>
          <w:b/>
          <w:color w:val="auto"/>
          <w:sz w:val="24"/>
          <w:highlight w:val="none"/>
        </w:rPr>
      </w:pPr>
    </w:p>
    <w:p w14:paraId="004B726F">
      <w:pPr>
        <w:adjustRightInd/>
        <w:spacing w:line="360" w:lineRule="auto"/>
        <w:jc w:val="center"/>
        <w:rPr>
          <w:rFonts w:hint="eastAsia" w:ascii="宋体" w:hAnsi="宋体" w:cs="宋体"/>
          <w:b/>
          <w:color w:val="auto"/>
          <w:sz w:val="44"/>
          <w:szCs w:val="44"/>
          <w:highlight w:val="none"/>
        </w:rPr>
      </w:pPr>
    </w:p>
    <w:p w14:paraId="31A0B596">
      <w:pPr>
        <w:spacing w:line="360" w:lineRule="auto"/>
        <w:jc w:val="center"/>
        <w:rPr>
          <w:rFonts w:hint="eastAsia" w:ascii="宋体" w:hAnsi="宋体" w:cs="宋体"/>
          <w:b/>
          <w:color w:val="auto"/>
          <w:sz w:val="44"/>
          <w:szCs w:val="44"/>
          <w:highlight w:val="none"/>
        </w:rPr>
      </w:pPr>
    </w:p>
    <w:p w14:paraId="196BDABE">
      <w:pPr>
        <w:adjustRightInd/>
        <w:spacing w:line="360" w:lineRule="auto"/>
        <w:jc w:val="center"/>
        <w:rPr>
          <w:rFonts w:hint="eastAsia" w:ascii="宋体" w:hAnsi="宋体" w:cs="宋体"/>
          <w:b/>
          <w:color w:val="auto"/>
          <w:sz w:val="48"/>
          <w:szCs w:val="48"/>
          <w:highlight w:val="none"/>
        </w:rPr>
      </w:pPr>
    </w:p>
    <w:p w14:paraId="24D1A55F">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杭州国画院虎跑院本部、美术馆2025年度物业管理服务项目</w:t>
      </w:r>
    </w:p>
    <w:p w14:paraId="4DD71ED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A34DCC9">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7ECC0C4">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编号:HZZFCG-2025-008</w:t>
      </w:r>
    </w:p>
    <w:p w14:paraId="7F496DF0">
      <w:pPr>
        <w:adjustRightInd/>
        <w:spacing w:line="360" w:lineRule="auto"/>
        <w:rPr>
          <w:rFonts w:hint="eastAsia" w:ascii="宋体" w:hAnsi="宋体" w:cs="宋体"/>
          <w:color w:val="auto"/>
          <w:sz w:val="28"/>
          <w:szCs w:val="20"/>
          <w:highlight w:val="none"/>
        </w:rPr>
      </w:pPr>
    </w:p>
    <w:p w14:paraId="5FAD4A17">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3EFB7F5">
      <w:pPr>
        <w:spacing w:line="360" w:lineRule="auto"/>
        <w:jc w:val="center"/>
        <w:rPr>
          <w:rFonts w:hint="eastAsia" w:ascii="宋体" w:hAnsi="宋体" w:cs="宋体"/>
          <w:b/>
          <w:color w:val="auto"/>
          <w:sz w:val="44"/>
          <w:szCs w:val="44"/>
          <w:highlight w:val="none"/>
        </w:rPr>
      </w:pPr>
    </w:p>
    <w:p w14:paraId="5A6A375B">
      <w:pPr>
        <w:spacing w:line="360" w:lineRule="auto"/>
        <w:jc w:val="center"/>
        <w:rPr>
          <w:rFonts w:hint="eastAsia" w:ascii="宋体" w:hAnsi="宋体" w:cs="宋体"/>
          <w:color w:val="auto"/>
          <w:sz w:val="24"/>
          <w:highlight w:val="none"/>
        </w:rPr>
      </w:pPr>
    </w:p>
    <w:p w14:paraId="07B14836">
      <w:pPr>
        <w:spacing w:line="360" w:lineRule="auto"/>
        <w:jc w:val="center"/>
        <w:rPr>
          <w:rFonts w:hint="eastAsia" w:ascii="宋体" w:hAnsi="宋体" w:cs="宋体"/>
          <w:color w:val="auto"/>
          <w:sz w:val="24"/>
          <w:highlight w:val="none"/>
        </w:rPr>
      </w:pPr>
    </w:p>
    <w:p w14:paraId="273DE8B4">
      <w:pPr>
        <w:spacing w:line="360" w:lineRule="auto"/>
        <w:rPr>
          <w:rFonts w:hint="eastAsia" w:ascii="宋体" w:hAnsi="宋体" w:cs="宋体"/>
          <w:color w:val="auto"/>
          <w:sz w:val="32"/>
          <w:szCs w:val="32"/>
          <w:highlight w:val="none"/>
        </w:rPr>
      </w:pPr>
    </w:p>
    <w:p w14:paraId="207C151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杭州国画院</w:t>
      </w:r>
    </w:p>
    <w:p w14:paraId="1E346456">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073D8BFE">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二十四</w:t>
      </w:r>
      <w:r>
        <w:rPr>
          <w:rFonts w:hint="eastAsia" w:ascii="宋体" w:hAnsi="宋体" w:cs="宋体"/>
          <w:bCs/>
          <w:color w:val="auto"/>
          <w:sz w:val="32"/>
          <w:szCs w:val="32"/>
          <w:highlight w:val="none"/>
        </w:rPr>
        <w:t>日</w:t>
      </w:r>
    </w:p>
    <w:p w14:paraId="3BC700D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2A3EB2F">
      <w:pPr>
        <w:pStyle w:val="636"/>
        <w:rPr>
          <w:color w:val="auto"/>
          <w:highlight w:val="none"/>
        </w:rPr>
      </w:pPr>
    </w:p>
    <w:p w14:paraId="1131267E">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5AA07BFA">
      <w:pPr>
        <w:spacing w:line="360" w:lineRule="auto"/>
        <w:rPr>
          <w:rFonts w:hint="eastAsia" w:ascii="宋体" w:hAnsi="宋体" w:cs="宋体"/>
          <w:color w:val="auto"/>
          <w:sz w:val="32"/>
          <w:szCs w:val="32"/>
          <w:highlight w:val="none"/>
        </w:rPr>
      </w:pPr>
    </w:p>
    <w:p w14:paraId="1F2A76E2">
      <w:pPr>
        <w:spacing w:line="360" w:lineRule="auto"/>
        <w:rPr>
          <w:rFonts w:hint="eastAsia" w:ascii="宋体" w:hAnsi="宋体" w:cs="宋体"/>
          <w:color w:val="auto"/>
          <w:sz w:val="32"/>
          <w:szCs w:val="32"/>
          <w:highlight w:val="none"/>
        </w:rPr>
      </w:pPr>
    </w:p>
    <w:p w14:paraId="0D86AF0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04C2AD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123974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547C1A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085EA0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423A68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80BDEC4">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57198B47">
      <w:pPr>
        <w:spacing w:line="360" w:lineRule="auto"/>
        <w:ind w:firstLine="549" w:firstLineChars="229"/>
        <w:rPr>
          <w:rFonts w:hint="eastAsia" w:ascii="宋体" w:hAnsi="宋体" w:cs="宋体"/>
          <w:color w:val="auto"/>
          <w:sz w:val="24"/>
          <w:highlight w:val="none"/>
        </w:rPr>
      </w:pPr>
    </w:p>
    <w:p w14:paraId="7BCA2420">
      <w:pPr>
        <w:spacing w:line="360" w:lineRule="auto"/>
        <w:ind w:firstLine="549" w:firstLineChars="229"/>
        <w:rPr>
          <w:rFonts w:hint="eastAsia" w:ascii="宋体" w:hAnsi="宋体" w:cs="宋体"/>
          <w:color w:val="auto"/>
          <w:sz w:val="24"/>
          <w:highlight w:val="none"/>
        </w:rPr>
      </w:pPr>
    </w:p>
    <w:p w14:paraId="49CEBA5A">
      <w:pPr>
        <w:spacing w:line="360" w:lineRule="auto"/>
        <w:ind w:firstLine="549" w:firstLineChars="229"/>
        <w:rPr>
          <w:rFonts w:hint="eastAsia" w:ascii="宋体" w:hAnsi="宋体" w:cs="宋体"/>
          <w:color w:val="auto"/>
          <w:sz w:val="24"/>
          <w:highlight w:val="none"/>
        </w:rPr>
      </w:pPr>
    </w:p>
    <w:p w14:paraId="3E3473BB">
      <w:pPr>
        <w:spacing w:line="360" w:lineRule="auto"/>
        <w:ind w:firstLine="549" w:firstLineChars="229"/>
        <w:rPr>
          <w:rFonts w:hint="eastAsia" w:ascii="宋体" w:hAnsi="宋体" w:cs="宋体"/>
          <w:color w:val="auto"/>
          <w:sz w:val="24"/>
          <w:highlight w:val="none"/>
        </w:rPr>
      </w:pPr>
    </w:p>
    <w:p w14:paraId="786E748A">
      <w:pPr>
        <w:spacing w:line="360" w:lineRule="auto"/>
        <w:ind w:firstLine="549" w:firstLineChars="229"/>
        <w:rPr>
          <w:rFonts w:hint="eastAsia" w:ascii="宋体" w:hAnsi="宋体" w:cs="宋体"/>
          <w:color w:val="auto"/>
          <w:sz w:val="24"/>
          <w:highlight w:val="none"/>
        </w:rPr>
      </w:pPr>
    </w:p>
    <w:p w14:paraId="0011E508">
      <w:pPr>
        <w:spacing w:line="360" w:lineRule="auto"/>
        <w:ind w:firstLine="549" w:firstLineChars="229"/>
        <w:rPr>
          <w:rFonts w:hint="eastAsia" w:ascii="宋体" w:hAnsi="宋体" w:cs="宋体"/>
          <w:color w:val="auto"/>
          <w:sz w:val="24"/>
          <w:highlight w:val="none"/>
        </w:rPr>
      </w:pPr>
    </w:p>
    <w:p w14:paraId="630BB5D2">
      <w:pPr>
        <w:spacing w:line="360" w:lineRule="auto"/>
        <w:ind w:firstLine="549" w:firstLineChars="229"/>
        <w:rPr>
          <w:rFonts w:hint="eastAsia" w:ascii="宋体" w:hAnsi="宋体" w:cs="宋体"/>
          <w:color w:val="auto"/>
          <w:sz w:val="24"/>
          <w:highlight w:val="none"/>
        </w:rPr>
      </w:pPr>
    </w:p>
    <w:p w14:paraId="42EFD286">
      <w:pPr>
        <w:spacing w:line="360" w:lineRule="auto"/>
        <w:ind w:firstLine="549" w:firstLineChars="229"/>
        <w:rPr>
          <w:rFonts w:hint="eastAsia" w:ascii="宋体" w:hAnsi="宋体" w:cs="宋体"/>
          <w:color w:val="auto"/>
          <w:sz w:val="24"/>
          <w:highlight w:val="none"/>
        </w:rPr>
      </w:pPr>
    </w:p>
    <w:p w14:paraId="380F0BE0">
      <w:pPr>
        <w:spacing w:line="360" w:lineRule="auto"/>
        <w:ind w:firstLine="549" w:firstLineChars="229"/>
        <w:rPr>
          <w:rFonts w:hint="eastAsia" w:ascii="宋体" w:hAnsi="宋体" w:cs="宋体"/>
          <w:color w:val="auto"/>
          <w:sz w:val="24"/>
          <w:highlight w:val="none"/>
        </w:rPr>
      </w:pPr>
    </w:p>
    <w:p w14:paraId="0DD8F4AF">
      <w:pPr>
        <w:spacing w:line="360" w:lineRule="auto"/>
        <w:ind w:firstLine="549" w:firstLineChars="229"/>
        <w:rPr>
          <w:rFonts w:hint="eastAsia" w:ascii="宋体" w:hAnsi="宋体" w:cs="宋体"/>
          <w:color w:val="auto"/>
          <w:sz w:val="24"/>
          <w:highlight w:val="none"/>
        </w:rPr>
      </w:pPr>
    </w:p>
    <w:p w14:paraId="3D544402">
      <w:pPr>
        <w:spacing w:line="360" w:lineRule="auto"/>
        <w:ind w:firstLine="549" w:firstLineChars="229"/>
        <w:rPr>
          <w:rFonts w:hint="eastAsia" w:ascii="宋体" w:hAnsi="宋体" w:cs="宋体"/>
          <w:color w:val="auto"/>
          <w:sz w:val="24"/>
          <w:highlight w:val="none"/>
        </w:rPr>
      </w:pPr>
    </w:p>
    <w:p w14:paraId="21666ABB">
      <w:pPr>
        <w:spacing w:line="360" w:lineRule="auto"/>
        <w:ind w:firstLine="549" w:firstLineChars="229"/>
        <w:rPr>
          <w:rFonts w:hint="eastAsia" w:ascii="宋体" w:hAnsi="宋体" w:cs="宋体"/>
          <w:color w:val="auto"/>
          <w:sz w:val="24"/>
          <w:highlight w:val="none"/>
        </w:rPr>
      </w:pPr>
    </w:p>
    <w:p w14:paraId="51D43525">
      <w:pPr>
        <w:spacing w:line="360" w:lineRule="auto"/>
        <w:rPr>
          <w:rFonts w:hint="eastAsia" w:ascii="宋体" w:hAnsi="宋体" w:cs="宋体"/>
          <w:color w:val="auto"/>
          <w:sz w:val="24"/>
          <w:highlight w:val="none"/>
        </w:rPr>
      </w:pPr>
    </w:p>
    <w:p w14:paraId="64B8F1A2">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E8E6F5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0EEC272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杭州国画院虎跑院本部、美术馆2025年度物业管理服务项目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日9点30分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9FD43F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D875C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HZZFCG-2025-008</w:t>
      </w:r>
    </w:p>
    <w:p w14:paraId="0FEA0E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杭州国画院虎跑院本部、美术馆2025年度物业管理服务项目</w:t>
      </w:r>
    </w:p>
    <w:p w14:paraId="288E11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b/>
          <w:color w:val="auto"/>
          <w:sz w:val="24"/>
          <w:highlight w:val="none"/>
          <w:lang w:val="en"/>
        </w:rPr>
        <w:t>1861000</w:t>
      </w:r>
      <w:r>
        <w:rPr>
          <w:rFonts w:ascii="宋体" w:hAnsi="宋体" w:cs="宋体"/>
          <w:color w:val="auto"/>
          <w:sz w:val="24"/>
          <w:highlight w:val="none"/>
        </w:rPr>
        <w:t xml:space="preserve"> </w:t>
      </w:r>
    </w:p>
    <w:p w14:paraId="0B901FB3">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b/>
          <w:color w:val="auto"/>
          <w:sz w:val="24"/>
          <w:highlight w:val="none"/>
          <w:lang w:val="en"/>
        </w:rPr>
        <w:t>1861000</w:t>
      </w:r>
      <w:r>
        <w:rPr>
          <w:rFonts w:ascii="宋体" w:hAnsi="宋体" w:cs="宋体"/>
          <w:color w:val="auto"/>
          <w:sz w:val="24"/>
          <w:highlight w:val="none"/>
        </w:rPr>
        <w:t xml:space="preserve"> </w:t>
      </w:r>
    </w:p>
    <w:p w14:paraId="3249BB5D">
      <w:pPr>
        <w:pStyle w:val="5"/>
        <w:spacing w:line="360" w:lineRule="auto"/>
        <w:ind w:firstLine="480"/>
        <w:rPr>
          <w:rFonts w:hint="eastAsia" w:hAnsi="宋体" w:cs="仿宋_GB2312"/>
          <w:color w:val="auto"/>
          <w:sz w:val="24"/>
          <w:highlight w:val="none"/>
        </w:rPr>
      </w:pPr>
      <w:r>
        <w:rPr>
          <w:rFonts w:hint="eastAsia" w:hAnsi="宋体" w:cs="宋体"/>
          <w:b/>
          <w:color w:val="auto"/>
          <w:sz w:val="24"/>
          <w:highlight w:val="none"/>
        </w:rPr>
        <w:t>采购需求：</w:t>
      </w:r>
      <w:r>
        <w:rPr>
          <w:rFonts w:hint="eastAsia" w:hAnsi="宋体"/>
          <w:color w:val="auto"/>
          <w:sz w:val="24"/>
          <w:highlight w:val="none"/>
        </w:rPr>
        <w:t>杭州国画院虎跑院本部、美术馆2025年度物业管理服务项目主要内容：</w:t>
      </w:r>
      <w:r>
        <w:rPr>
          <w:rFonts w:hint="eastAsia" w:hAnsi="宋体" w:cs="仿宋_GB2312"/>
          <w:color w:val="auto"/>
          <w:sz w:val="24"/>
          <w:highlight w:val="none"/>
        </w:rPr>
        <w:t>清卫保洁（包括门前“三包”）</w:t>
      </w:r>
      <w:r>
        <w:rPr>
          <w:rFonts w:hint="eastAsia" w:hAnsi="宋体"/>
          <w:color w:val="auto"/>
          <w:sz w:val="24"/>
          <w:highlight w:val="none"/>
        </w:rPr>
        <w:t>、</w:t>
      </w:r>
      <w:r>
        <w:rPr>
          <w:rFonts w:hint="eastAsia" w:hAnsi="宋体" w:cs="仿宋_GB2312"/>
          <w:color w:val="auto"/>
          <w:sz w:val="24"/>
          <w:highlight w:val="none"/>
        </w:rPr>
        <w:t>传达、保安、秩序管理和消防、监控设施维护、绿化管理、供电设备管理维护、设备运行、房屋日常养护维修、空调系统运行维护</w:t>
      </w:r>
      <w:r>
        <w:rPr>
          <w:rFonts w:hint="eastAsia" w:hAnsi="宋体"/>
          <w:color w:val="auto"/>
          <w:sz w:val="24"/>
          <w:highlight w:val="none"/>
        </w:rPr>
        <w:t>以及管理采购人交办的其他事务。具体以招标文件第三部分采购需求为准，供应商可点击本公告下方“浏览采购文件”查看采购需求。</w:t>
      </w:r>
    </w:p>
    <w:p w14:paraId="3EC9AE4F">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olor w:val="auto"/>
          <w:szCs w:val="24"/>
          <w:highlight w:val="none"/>
        </w:rPr>
        <w:t>2025年1月1日起2025年12月31日。</w:t>
      </w:r>
      <w:r>
        <w:rPr>
          <w:rFonts w:hint="eastAsia" w:ascii="宋体" w:hAnsi="宋体" w:cs="宋体"/>
          <w:b/>
          <w:snapToGrid w:val="0"/>
          <w:color w:val="auto"/>
          <w:highlight w:val="none"/>
          <w:lang w:val="zh-CN"/>
        </w:rPr>
        <w:t>特别说明：202</w:t>
      </w:r>
      <w:r>
        <w:rPr>
          <w:rFonts w:hint="eastAsia" w:ascii="宋体" w:hAnsi="宋体" w:cs="宋体"/>
          <w:b/>
          <w:snapToGrid w:val="0"/>
          <w:color w:val="auto"/>
          <w:highlight w:val="none"/>
        </w:rPr>
        <w:t>5</w:t>
      </w:r>
      <w:r>
        <w:rPr>
          <w:rFonts w:hint="eastAsia" w:ascii="宋体" w:hAnsi="宋体" w:cs="宋体"/>
          <w:b/>
          <w:snapToGrid w:val="0"/>
          <w:color w:val="auto"/>
          <w:highlight w:val="none"/>
          <w:lang w:val="zh-CN"/>
        </w:rPr>
        <w:t>年1月1日至合同签订之日前的空档期物业服务由原供应商承担，费用由中标人按本次中标价单日金额乘以实际服务天数，与原供应商结算</w:t>
      </w:r>
      <w:r>
        <w:rPr>
          <w:rFonts w:hint="eastAsia" w:hAnsi="宋体" w:cs="宋体"/>
          <w:bCs/>
          <w:color w:val="auto"/>
          <w:szCs w:val="24"/>
          <w:highlight w:val="none"/>
        </w:rPr>
        <w:t>。</w:t>
      </w:r>
      <w:r>
        <w:rPr>
          <w:rFonts w:ascii="宋体" w:hAnsi="宋体" w:cs="宋体"/>
          <w:color w:val="auto"/>
          <w:highlight w:val="none"/>
        </w:rPr>
        <w:t xml:space="preserve"> </w:t>
      </w:r>
    </w:p>
    <w:p w14:paraId="5B2B3CCE">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B9619A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21A670E1">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1FCB8F0">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F560348">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6089E1">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9905A4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B3CA1C9">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企业承接，按要求提供中小企业声明函；</w:t>
      </w:r>
    </w:p>
    <w:p w14:paraId="4F072244">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服务全部由符合政策要求的小微企业承接，按要求提供中小企业声明函；</w:t>
      </w:r>
    </w:p>
    <w:p w14:paraId="7A3CF537">
      <w:pPr>
        <w:rPr>
          <w:rFonts w:hint="eastAsia" w:ascii="宋体" w:hAnsi="宋体" w:cs="宋体"/>
          <w:color w:val="auto"/>
          <w:highlight w:val="none"/>
        </w:rPr>
      </w:pPr>
    </w:p>
    <w:p w14:paraId="35A821E2">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p w14:paraId="03289E1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003D5C28">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D0ED1FA">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50898254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5A39009">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607112291"/>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343E1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B2C7D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7CB1BA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2025年2月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569227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E6CE44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44052F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70F2D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B52D1C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2025年2月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ED476F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986757B">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2025年2月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日9点30分00秒</w:t>
      </w:r>
      <w:r>
        <w:rPr>
          <w:rFonts w:hint="eastAsia" w:ascii="宋体" w:hAnsi="宋体" w:cs="宋体"/>
          <w:bCs/>
          <w:color w:val="auto"/>
          <w:sz w:val="24"/>
          <w:highlight w:val="none"/>
          <w:u w:val="single"/>
        </w:rPr>
        <w:t xml:space="preserve">  </w:t>
      </w:r>
    </w:p>
    <w:p w14:paraId="5DA97DD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A5121A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D22F2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5E70B5A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592B2E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CD145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7EE96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4D8C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91F43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EBE5A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256297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称：杭州国画院 </w:t>
      </w:r>
    </w:p>
    <w:p w14:paraId="7A8F22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 杭州市虎跑路31号</w:t>
      </w:r>
    </w:p>
    <w:p w14:paraId="4DDD873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6A75BDA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 沈佳</w:t>
      </w:r>
    </w:p>
    <w:p w14:paraId="71C3F1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 13857185111</w:t>
      </w:r>
    </w:p>
    <w:p w14:paraId="2A5F1B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李金瑞</w:t>
      </w:r>
    </w:p>
    <w:p w14:paraId="6C6C67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 15868112931（请通过以下路径在线提起质疑：政采云-项目采购-询问质疑投诉-质疑列表）</w:t>
      </w:r>
    </w:p>
    <w:p w14:paraId="4D451E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D18ED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w:t>
      </w:r>
    </w:p>
    <w:p w14:paraId="783C022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址：杭州市上城区之江路925号</w:t>
      </w:r>
    </w:p>
    <w:p w14:paraId="25E8CB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0FE63F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 潘工、张工</w:t>
      </w:r>
    </w:p>
    <w:p w14:paraId="0337A6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项目联系方式（询问）：0571-89587861、89587802</w:t>
      </w:r>
    </w:p>
    <w:p w14:paraId="439C5D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谢栋华</w:t>
      </w:r>
    </w:p>
    <w:p w14:paraId="0815E5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4708CB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92AFA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0F7AA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0DDE38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3A8BDF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9D49A2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 0571-87227671,0571-87800218   </w:t>
      </w:r>
    </w:p>
    <w:p w14:paraId="4FEE1F3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2F52115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C23A9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EA3FC7D">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3BC74DE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B433A4A">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D62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4EA5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63B0F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85ED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69D58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50C3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24BDB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93A2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31812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973A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B7B0E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9E091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杭州国画院虎跑院本部、美术馆2025年度物业管理服务项目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   </w:t>
            </w:r>
            <w:r>
              <w:rPr>
                <w:rFonts w:hint="eastAsia" w:ascii="宋体" w:hAnsi="宋体" w:cs="宋体"/>
                <w:color w:val="auto"/>
                <w:kern w:val="0"/>
                <w:sz w:val="24"/>
                <w:highlight w:val="none"/>
              </w:rPr>
              <w:t>行业；</w:t>
            </w:r>
          </w:p>
          <w:p w14:paraId="3D34C04F">
            <w:pPr>
              <w:pStyle w:val="2"/>
              <w:rPr>
                <w:rFonts w:hint="eastAsia"/>
                <w:color w:val="auto"/>
                <w:highlight w:val="none"/>
                <w:lang w:val="en-US"/>
              </w:rPr>
            </w:pPr>
          </w:p>
        </w:tc>
      </w:tr>
      <w:tr w14:paraId="3EA9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709C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5D3AB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119A6">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25A0469">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11A6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AE8E1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C36116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07BF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绿化  </w:t>
            </w:r>
            <w:r>
              <w:rPr>
                <w:rFonts w:hint="eastAsia" w:ascii="宋体" w:hAnsi="宋体" w:cs="宋体"/>
                <w:color w:val="auto"/>
                <w:sz w:val="24"/>
                <w:highlight w:val="none"/>
              </w:rPr>
              <w:t>工作分包。</w:t>
            </w:r>
          </w:p>
          <w:p w14:paraId="31C1990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597DF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507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B778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84C2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1B56D8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E5F136">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709A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F0E0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14EA6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C6185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9FBA550">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618B2FAC">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2B3EE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5E8EE2">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8116A9E">
            <w:pPr>
              <w:spacing w:line="360" w:lineRule="auto"/>
              <w:ind w:firstLine="240" w:firstLineChars="100"/>
              <w:rPr>
                <w:rFonts w:hint="eastAsia" w:ascii="宋体" w:hAnsi="宋体" w:cs="宋体"/>
                <w:color w:val="auto"/>
                <w:sz w:val="24"/>
                <w:highlight w:val="none"/>
              </w:rPr>
            </w:pPr>
            <w:sdt>
              <w:sdtPr>
                <w:rPr>
                  <w:rFonts w:hint="eastAsia" w:ascii="宋体" w:hAnsi="宋体" w:cs="宋体"/>
                  <w:color w:val="auto"/>
                  <w:kern w:val="0"/>
                  <w:sz w:val="24"/>
                  <w:highlight w:val="none"/>
                </w:rPr>
                <w:id w:val="-135009224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6749E766">
            <w:pPr>
              <w:spacing w:line="360" w:lineRule="auto"/>
              <w:ind w:firstLine="240" w:firstLineChars="10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8554041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0062">
            <w:pPr>
              <w:spacing w:line="360" w:lineRule="auto"/>
              <w:ind w:firstLine="240" w:firstLineChars="10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683CFAA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1A2D2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D0D6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C65D61A">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FDF8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37BA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2D2347">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04B3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DECCA18">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03AD5A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759FC9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6440BA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D6A7A4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5C19556">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FC4C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14AA72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3145E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E2348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A7BE1B2">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E41C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E28D6D3">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F746AD">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4F57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EEB9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D958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E3214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68FC5E86">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386232013"/>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28B0F233">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0D519584">
            <w:pPr>
              <w:snapToGrid w:val="0"/>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37800363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536F3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C1E40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50D20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51CA77">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C966BB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8898A9C">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08B9CF8">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5082878">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833414C">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8B3A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292ADF4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7EF997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F457F08">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544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32A5E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72AACE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413533D">
            <w:pPr>
              <w:pStyle w:val="32"/>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4EED0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CE777A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p>
        </w:tc>
        <w:tc>
          <w:tcPr>
            <w:tcW w:w="1843" w:type="dxa"/>
            <w:vMerge w:val="restart"/>
            <w:tcBorders>
              <w:top w:val="single" w:color="000000" w:sz="8" w:space="0"/>
              <w:left w:val="single" w:color="000000" w:sz="2" w:space="0"/>
              <w:right w:val="single" w:color="000000" w:sz="8" w:space="0"/>
            </w:tcBorders>
            <w:vAlign w:val="center"/>
          </w:tcPr>
          <w:p w14:paraId="522845C2">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C12D474">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7CBDD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2F6DF1C">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5475F52">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3270EB">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59C728EC">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4A02A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A118D7E">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EEA4D0D">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7895D62">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4A0A7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2A7285EA">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7D608B7">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12AE33">
            <w:pPr>
              <w:spacing w:line="360" w:lineRule="auto"/>
              <w:rPr>
                <w:rFonts w:hint="eastAsia" w:ascii="宋体" w:hAnsi="宋体" w:cs="Arial"/>
                <w:color w:val="auto"/>
                <w:kern w:val="0"/>
                <w:sz w:val="24"/>
                <w:highlight w:val="none"/>
              </w:rPr>
            </w:pPr>
            <w:r>
              <w:rPr>
                <w:rFonts w:hint="eastAsia" w:ascii="宋体" w:hAnsi="宋体" w:cs="宋体"/>
                <w:color w:val="auto"/>
                <w:kern w:val="0"/>
                <w:sz w:val="24"/>
                <w:highlight w:val="none"/>
              </w:rPr>
              <w:t>本项目评审报告推荐的中标候选人数量：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tc>
      </w:tr>
    </w:tbl>
    <w:p w14:paraId="33D6404F">
      <w:pPr>
        <w:snapToGrid w:val="0"/>
        <w:spacing w:line="360" w:lineRule="auto"/>
        <w:jc w:val="center"/>
        <w:rPr>
          <w:rFonts w:hint="eastAsia" w:ascii="宋体" w:hAnsi="宋体" w:cs="宋体"/>
          <w:b/>
          <w:color w:val="auto"/>
          <w:sz w:val="32"/>
          <w:szCs w:val="20"/>
          <w:highlight w:val="none"/>
        </w:rPr>
      </w:pPr>
    </w:p>
    <w:bookmarkEnd w:id="10"/>
    <w:p w14:paraId="036B9ACA">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25BFB21">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5E120B2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7230519">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E2D7D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561DF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C5199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8764C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DFEE3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E006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768940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94A4521">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24A5F1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4A5057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543F48A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891DB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4C01F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290EF01">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93483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52D1FB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4A04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BB7A8B1">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394964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72E7C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241509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355B4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B515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DABC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DEBF4D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F2AE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67863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16A0570">
      <w:pPr>
        <w:spacing w:line="360" w:lineRule="auto"/>
        <w:ind w:left="239" w:leftChars="114" w:firstLine="240" w:firstLineChars="100"/>
        <w:rPr>
          <w:rFonts w:hint="eastAsia" w:ascii="宋体" w:hAnsi="宋体" w:cs="宋体"/>
          <w:color w:val="auto"/>
          <w:sz w:val="24"/>
          <w:highlight w:val="none"/>
        </w:rPr>
      </w:pPr>
      <w:r>
        <w:rPr>
          <w:rFonts w:hint="eastAsia" w:ascii="宋体" w:hAnsi="宋体" w:cs="仿宋"/>
          <w:color w:val="auto"/>
          <w:sz w:val="24"/>
          <w:highlight w:val="none"/>
        </w:rPr>
        <w:t>3.4.3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6A03EA1F">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205D4C6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rPr>
        <w:t>政务</w:t>
      </w:r>
      <w:r>
        <w:rPr>
          <w:rFonts w:hint="eastAsia" w:ascii="宋体" w:hAnsi="宋体" w:cs="宋体"/>
          <w:color w:val="auto"/>
          <w:kern w:val="0"/>
          <w:sz w:val="24"/>
          <w:highlight w:val="none"/>
          <w:lang w:val="zh-CN"/>
        </w:rPr>
        <w:t>服务网-政府采购投诉处理-在线办理。</w:t>
      </w:r>
    </w:p>
    <w:p w14:paraId="441534C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B973C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23461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FE5D2E6">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20C63BF">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971738B">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A17A236">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DA6D6FC">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31F86EA">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FD2A178">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24CA24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A8D5641">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F2E9FF5">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EADC088">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6839ADB">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7B6A6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2FDDFDA1">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7E54BC3D">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206B722">
      <w:pPr>
        <w:pStyle w:val="888"/>
        <w:shd w:val="clear" w:color="auto" w:fill="FFFFFF"/>
        <w:snapToGrid w:val="0"/>
        <w:spacing w:after="240" w:line="360" w:lineRule="auto"/>
        <w:ind w:firstLine="400"/>
        <w:contextualSpacing/>
        <w:rPr>
          <w:rFonts w:hint="eastAsia"/>
          <w:color w:val="auto"/>
          <w:highlight w:val="none"/>
        </w:rPr>
      </w:pPr>
      <w:r>
        <w:rPr>
          <w:rFonts w:hint="eastAsia"/>
          <w:color w:val="auto"/>
          <w:highlight w:val="none"/>
        </w:rPr>
        <w:t>根据采购人与采购机构签订的《杭州市集中采购委托协议》的约定，质疑答复责任主体如下：</w:t>
      </w:r>
    </w:p>
    <w:p w14:paraId="0797DAFE">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4C2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685325EB">
            <w:pPr>
              <w:pStyle w:val="32"/>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46DE950">
            <w:pPr>
              <w:pStyle w:val="32"/>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0257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89B6261">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0BD4B3D">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0ED5642E">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A67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5397E7">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6AA44C03">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02D0425">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65A0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B768AFD">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5E0DA390">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、“资格审查”、“评审”等环节的质疑</w:t>
            </w:r>
          </w:p>
        </w:tc>
        <w:tc>
          <w:tcPr>
            <w:tcW w:w="2232" w:type="dxa"/>
            <w:vAlign w:val="center"/>
          </w:tcPr>
          <w:p w14:paraId="4C416A4D">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FBA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78D99887">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2EC64FCC">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19715B4C">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3D835F9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6B2317A">
      <w:pPr>
        <w:pStyle w:val="888"/>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20F209F5">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2F34F27D">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7AC5B93">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2DA71DB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3B587AFF">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13D0FA9D">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5EBD3D3">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2CF3AB">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7ECE6D65">
      <w:pPr>
        <w:pStyle w:val="130"/>
        <w:snapToGrid w:val="0"/>
        <w:spacing w:before="0"/>
        <w:ind w:firstLine="360"/>
        <w:rPr>
          <w:rFonts w:hint="eastAsia" w:ascii="宋体" w:hAnsi="宋体" w:cs="宋体"/>
          <w:color w:val="auto"/>
          <w:sz w:val="18"/>
          <w:szCs w:val="18"/>
          <w:highlight w:val="none"/>
        </w:rPr>
      </w:pPr>
    </w:p>
    <w:p w14:paraId="6CF02AAD">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33BBA8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C3AF80D">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EC8538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EA6868F">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014C11A2">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ADE889B">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57DDF92">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15B9A27C">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35A18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C135517">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4DDE26BB">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0FFF25EA">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F9A7A2">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713E6890">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7986617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2946BD58">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6CBA9AF">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2FD044D">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CD24B50">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1263A0D">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296D480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3D3E09F">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7A17AF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245A0E50">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1ABF5B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E04D6A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6D120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A2ADEA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AF539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ACA213">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1BBA7E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7B3AD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975225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C259C1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5492A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BBB464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488AB3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11.2.7人员配置清单；</w:t>
      </w:r>
    </w:p>
    <w:p w14:paraId="5AE8495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11.2.8商务技术偏离表；</w:t>
      </w:r>
    </w:p>
    <w:p w14:paraId="049BC88F">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2D5B890B">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1F2036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99C870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4D4BF61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3AF72D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54A37A8">
      <w:pPr>
        <w:spacing w:line="360" w:lineRule="auto"/>
        <w:ind w:firstLine="723" w:firstLineChars="300"/>
        <w:rPr>
          <w:rFonts w:hint="eastAsia" w:ascii="宋体" w:hAnsi="宋体" w:cs="宋体"/>
          <w:b/>
          <w:color w:val="auto"/>
          <w:sz w:val="24"/>
          <w:szCs w:val="21"/>
          <w:highlight w:val="none"/>
        </w:rPr>
      </w:pPr>
      <w:r>
        <w:rPr>
          <w:rFonts w:hint="eastAsia"/>
          <w:b/>
          <w:bCs/>
          <w:color w:val="auto"/>
          <w:sz w:val="24"/>
          <w:highlight w:val="none"/>
          <w:shd w:val="clear" w:color="auto" w:fill="FFFFFF"/>
        </w:rPr>
        <w:t>投标人应对投标文件中材料的真实性、合法性负责。</w:t>
      </w:r>
    </w:p>
    <w:p w14:paraId="0A4CAD30">
      <w:pPr>
        <w:pStyle w:val="130"/>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D54B6E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C7DE59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BAB14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9D439B9">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AC9ACB8">
      <w:pPr>
        <w:pStyle w:val="130"/>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8636E6">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B2AD5B4">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32CC829">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71A5C31">
      <w:pPr>
        <w:pStyle w:val="13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A49321A">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357CC53">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126A759">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D357739">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619C9C2A">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03B14D2">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E1A387C">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244FF82">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11EA789">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7336D32A">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4011121">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2E3F9F36">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A4D73A7">
      <w:pPr>
        <w:pStyle w:val="13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E6C6E7E">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20DCB11">
      <w:pPr>
        <w:pStyle w:val="13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2FDCE10">
      <w:pPr>
        <w:pStyle w:val="130"/>
        <w:spacing w:before="0"/>
        <w:ind w:firstLine="643"/>
        <w:rPr>
          <w:rFonts w:hint="eastAsia" w:ascii="宋体" w:hAnsi="宋体" w:cs="宋体"/>
          <w:b/>
          <w:color w:val="auto"/>
          <w:sz w:val="32"/>
          <w:highlight w:val="none"/>
        </w:rPr>
      </w:pPr>
    </w:p>
    <w:p w14:paraId="5376FB47">
      <w:pPr>
        <w:pStyle w:val="130"/>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CC9A406">
      <w:pPr>
        <w:pStyle w:val="556"/>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69C95D2">
      <w:pPr>
        <w:pStyle w:val="55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6CD29CA">
      <w:pPr>
        <w:pStyle w:val="55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023AAF8">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63F0605">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5C2E156">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04AD5529">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805CF7B">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273BF868">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40452A1">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4D60FF3">
      <w:pPr>
        <w:widowControl/>
        <w:spacing w:before="100" w:beforeAutospacing="1" w:after="240" w:line="360" w:lineRule="auto"/>
        <w:ind w:firstLine="241" w:firstLineChars="100"/>
        <w:jc w:val="left"/>
        <w:rPr>
          <w:rFonts w:hint="eastAsia" w:ascii="宋体" w:hAnsi="宋体" w:cs="宋体"/>
          <w:b/>
          <w:color w:val="auto"/>
          <w:sz w:val="24"/>
          <w:highlight w:val="none"/>
        </w:rPr>
      </w:pPr>
      <w:r>
        <w:rPr>
          <w:rFonts w:hint="eastAsia" w:ascii="宋体" w:hAnsi="宋体" w:cs="宋体"/>
          <w:b/>
          <w:color w:val="auto"/>
          <w:sz w:val="24"/>
          <w:highlight w:val="none"/>
        </w:rPr>
        <w:t>20、信用信息查询</w:t>
      </w:r>
    </w:p>
    <w:p w14:paraId="5702720B">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12727CD4">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A48C44D">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612158D">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930E002">
      <w:pPr>
        <w:pStyle w:val="130"/>
        <w:spacing w:before="0"/>
        <w:ind w:firstLine="0" w:firstLineChars="0"/>
        <w:rPr>
          <w:rFonts w:hint="eastAsia" w:ascii="宋体" w:hAnsi="宋体" w:cs="宋体"/>
          <w:color w:val="auto"/>
          <w:kern w:val="0"/>
          <w:szCs w:val="24"/>
          <w:highlight w:val="none"/>
        </w:rPr>
      </w:pPr>
    </w:p>
    <w:p w14:paraId="079DAA42">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1A31147E">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0389A1C">
      <w:pPr>
        <w:spacing w:line="360" w:lineRule="auto"/>
        <w:rPr>
          <w:rFonts w:hint="eastAsia" w:ascii="宋体" w:hAnsi="宋体" w:cs="宋体"/>
          <w:b/>
          <w:color w:val="auto"/>
          <w:sz w:val="24"/>
          <w:highlight w:val="none"/>
        </w:rPr>
      </w:pPr>
    </w:p>
    <w:p w14:paraId="1D9C3C2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4980DAD">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6643AF36">
      <w:pPr>
        <w:pStyle w:val="130"/>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6E5A94B3">
      <w:pPr>
        <w:pStyle w:val="13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F4560E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C03F54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5D20C1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13E9EF2">
      <w:pPr>
        <w:snapToGrid w:val="0"/>
        <w:spacing w:line="360" w:lineRule="auto"/>
        <w:ind w:left="120" w:leftChars="57" w:firstLine="482" w:firstLineChars="150"/>
        <w:jc w:val="center"/>
        <w:rPr>
          <w:rFonts w:hint="eastAsia" w:ascii="宋体" w:hAnsi="宋体" w:cs="宋体"/>
          <w:b/>
          <w:color w:val="auto"/>
          <w:sz w:val="32"/>
          <w:highlight w:val="none"/>
        </w:rPr>
      </w:pPr>
    </w:p>
    <w:p w14:paraId="2791C4CB">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73DD1D04">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7C5C2C2">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78BD1A05">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212E2C">
      <w:pPr>
        <w:pStyle w:val="130"/>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50C810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4AE9170">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2409481">
      <w:pPr>
        <w:pStyle w:val="130"/>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0F797D4">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68EB9E27">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2DF16D">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52BA1832">
      <w:pPr>
        <w:pStyle w:val="2"/>
        <w:rPr>
          <w:rFonts w:hint="eastAsia"/>
          <w:color w:val="auto"/>
          <w:highlight w:val="none"/>
        </w:rPr>
      </w:pPr>
      <w:r>
        <w:rPr>
          <w:rFonts w:ascii="宋体" w:hAnsi="宋体" w:eastAsia="宋体"/>
          <w:color w:val="auto"/>
          <w:sz w:val="24"/>
          <w:highlight w:val="none"/>
          <w:lang w:val="en-US"/>
        </w:rPr>
        <w:t>27.预付款</w:t>
      </w:r>
    </w:p>
    <w:p w14:paraId="657BAFAE">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777A6D08">
      <w:pPr>
        <w:snapToGrid w:val="0"/>
        <w:spacing w:line="360" w:lineRule="auto"/>
        <w:ind w:firstLine="3357" w:firstLineChars="1045"/>
        <w:rPr>
          <w:rFonts w:hint="eastAsia" w:ascii="宋体" w:hAnsi="宋体" w:cs="宋体"/>
          <w:b/>
          <w:color w:val="auto"/>
          <w:sz w:val="32"/>
          <w:highlight w:val="none"/>
        </w:rPr>
      </w:pPr>
    </w:p>
    <w:p w14:paraId="277226B3">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AC2CF95">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E92BD4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9EAAB50">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D9ECDB">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4CE962E">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518E3FE">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7E2A055">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76F590">
      <w:pPr>
        <w:tabs>
          <w:tab w:val="left" w:pos="0"/>
        </w:tabs>
        <w:spacing w:line="360" w:lineRule="auto"/>
        <w:ind w:firstLine="480"/>
        <w:rPr>
          <w:rFonts w:hint="eastAsia" w:ascii="宋体" w:hAnsi="宋体" w:cs="宋体"/>
          <w:color w:val="auto"/>
          <w:sz w:val="24"/>
          <w:highlight w:val="none"/>
        </w:rPr>
      </w:pPr>
    </w:p>
    <w:p w14:paraId="29BFFA0F">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326C6387">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4EF915C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BECA1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FA70D7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957EA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5E5A91">
      <w:pPr>
        <w:pStyle w:val="79"/>
        <w:spacing w:line="360" w:lineRule="auto"/>
        <w:ind w:firstLine="480"/>
        <w:rPr>
          <w:rFonts w:hint="eastAsia"/>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03DB3574">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14665"/>
      <w:bookmarkEnd w:id="16"/>
      <w:bookmarkStart w:id="17" w:name="_Hlt68403820"/>
      <w:bookmarkEnd w:id="17"/>
      <w:bookmarkStart w:id="18" w:name="_Hlt75236101"/>
      <w:bookmarkEnd w:id="18"/>
      <w:bookmarkStart w:id="19" w:name="_Hlt68057669"/>
      <w:bookmarkEnd w:id="19"/>
      <w:bookmarkStart w:id="20" w:name="_Hlt68072990"/>
      <w:bookmarkEnd w:id="20"/>
      <w:bookmarkStart w:id="21" w:name="_Hlt74730295"/>
      <w:bookmarkEnd w:id="21"/>
      <w:bookmarkStart w:id="22" w:name="_Hlt75236290"/>
      <w:bookmarkEnd w:id="22"/>
      <w:bookmarkStart w:id="23" w:name="_Hlt74707468"/>
      <w:bookmarkEnd w:id="23"/>
      <w:bookmarkStart w:id="24" w:name="_Hlt74729768"/>
      <w:bookmarkEnd w:id="24"/>
      <w:bookmarkStart w:id="25" w:name="_Hlt68072998"/>
      <w:bookmarkEnd w:id="25"/>
      <w:bookmarkStart w:id="26" w:name="_Hlt68073093"/>
      <w:bookmarkEnd w:id="26"/>
    </w:p>
    <w:bookmarkEnd w:id="11"/>
    <w:bookmarkEnd w:id="12"/>
    <w:p w14:paraId="26A478E4">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F682F45">
      <w:pPr>
        <w:pStyle w:val="24"/>
        <w:ind w:firstLine="0" w:firstLineChars="0"/>
        <w:rPr>
          <w:rFonts w:hint="eastAsia" w:cs="宋体"/>
          <w:b/>
          <w:bCs/>
          <w:color w:val="auto"/>
          <w:sz w:val="28"/>
          <w:szCs w:val="28"/>
          <w:highlight w:val="none"/>
        </w:rPr>
      </w:pPr>
      <w:r>
        <w:rPr>
          <w:rFonts w:hint="eastAsia" w:cs="宋体"/>
          <w:b/>
          <w:bCs/>
          <w:color w:val="auto"/>
          <w:sz w:val="28"/>
          <w:szCs w:val="28"/>
          <w:highlight w:val="none"/>
        </w:rPr>
        <w:t>本杭州国画院虎跑院本部、美术馆2025年度物业管理服务项目共分为两部分：</w:t>
      </w:r>
    </w:p>
    <w:p w14:paraId="079FF08B">
      <w:pPr>
        <w:pStyle w:val="24"/>
        <w:ind w:firstLine="0" w:firstLineChars="0"/>
        <w:rPr>
          <w:rFonts w:hint="eastAsia" w:cs="宋体"/>
          <w:b/>
          <w:bCs/>
          <w:color w:val="auto"/>
          <w:highlight w:val="none"/>
        </w:rPr>
      </w:pPr>
      <w:r>
        <w:rPr>
          <w:rFonts w:hint="eastAsia" w:cs="宋体"/>
          <w:b/>
          <w:bCs/>
          <w:color w:val="auto"/>
          <w:highlight w:val="none"/>
        </w:rPr>
        <w:t>第一部分：杭州国画院院部</w:t>
      </w:r>
    </w:p>
    <w:p w14:paraId="3400D3BD">
      <w:pPr>
        <w:pStyle w:val="24"/>
        <w:ind w:firstLine="0" w:firstLineChars="0"/>
        <w:rPr>
          <w:rFonts w:hint="eastAsia" w:cs="仿宋_GB2312"/>
          <w:color w:val="auto"/>
          <w:highlight w:val="none"/>
        </w:rPr>
      </w:pPr>
      <w:r>
        <w:rPr>
          <w:rFonts w:hint="eastAsia" w:cs="仿宋_GB2312"/>
          <w:color w:val="auto"/>
          <w:highlight w:val="none"/>
        </w:rPr>
        <w:t>建 筑 物：虎跑路31号</w:t>
      </w:r>
    </w:p>
    <w:p w14:paraId="3706BE78">
      <w:pPr>
        <w:pStyle w:val="24"/>
        <w:ind w:firstLine="0" w:firstLineChars="0"/>
        <w:rPr>
          <w:rFonts w:hint="eastAsia" w:cs="仿宋_GB2312"/>
          <w:color w:val="auto"/>
          <w:highlight w:val="none"/>
        </w:rPr>
      </w:pPr>
      <w:r>
        <w:rPr>
          <w:rFonts w:hint="eastAsia" w:cs="仿宋_GB2312"/>
          <w:color w:val="auto"/>
          <w:highlight w:val="none"/>
        </w:rPr>
        <w:t xml:space="preserve">物业地址：杭州国画院虎跑路31号   </w:t>
      </w:r>
    </w:p>
    <w:p w14:paraId="1892EE23">
      <w:pPr>
        <w:pStyle w:val="24"/>
        <w:ind w:firstLine="0" w:firstLineChars="0"/>
        <w:rPr>
          <w:rFonts w:hint="eastAsia" w:cs="仿宋_GB2312"/>
          <w:color w:val="auto"/>
          <w:highlight w:val="none"/>
        </w:rPr>
      </w:pPr>
      <w:r>
        <w:rPr>
          <w:rFonts w:hint="eastAsia" w:cs="仿宋_GB2312"/>
          <w:color w:val="auto"/>
          <w:highlight w:val="none"/>
        </w:rPr>
        <w:t>建筑面积：房屋建筑面积【1914.83平方米】、室外面积：【约3504平方米】、绿化面积：【约 1500平方米】。</w:t>
      </w:r>
    </w:p>
    <w:p w14:paraId="23287462">
      <w:pPr>
        <w:pStyle w:val="24"/>
        <w:ind w:firstLine="482"/>
        <w:rPr>
          <w:rFonts w:hint="eastAsia"/>
          <w:b/>
          <w:bCs/>
          <w:color w:val="auto"/>
          <w:highlight w:val="none"/>
        </w:rPr>
      </w:pPr>
    </w:p>
    <w:p w14:paraId="582050EC">
      <w:pPr>
        <w:snapToGrid w:val="0"/>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第二部分：杭州国画院美术馆</w:t>
      </w:r>
    </w:p>
    <w:p w14:paraId="55534E69">
      <w:pPr>
        <w:pStyle w:val="24"/>
        <w:ind w:firstLine="0" w:firstLineChars="0"/>
        <w:rPr>
          <w:rFonts w:hint="eastAsia" w:cs="仿宋_GB2312"/>
          <w:color w:val="auto"/>
          <w:highlight w:val="none"/>
        </w:rPr>
      </w:pPr>
      <w:r>
        <w:rPr>
          <w:rFonts w:hint="eastAsia" w:cs="仿宋_GB2312"/>
          <w:color w:val="auto"/>
          <w:highlight w:val="none"/>
        </w:rPr>
        <w:t>建 筑 物：抱青别墅</w:t>
      </w:r>
    </w:p>
    <w:p w14:paraId="22482BBF">
      <w:pPr>
        <w:pStyle w:val="24"/>
        <w:ind w:firstLine="0" w:firstLineChars="0"/>
        <w:rPr>
          <w:rFonts w:hint="eastAsia" w:cs="仿宋_GB2312"/>
          <w:color w:val="auto"/>
          <w:highlight w:val="none"/>
        </w:rPr>
      </w:pPr>
      <w:r>
        <w:rPr>
          <w:rFonts w:hint="eastAsia" w:cs="仿宋_GB2312"/>
          <w:color w:val="auto"/>
          <w:highlight w:val="none"/>
        </w:rPr>
        <w:t>物业地址：杭州市北山街38-40号</w:t>
      </w:r>
    </w:p>
    <w:p w14:paraId="110AF8F0">
      <w:pPr>
        <w:pStyle w:val="24"/>
        <w:ind w:firstLine="0" w:firstLineChars="0"/>
        <w:rPr>
          <w:rFonts w:hint="eastAsia" w:cs="仿宋_GB2312"/>
          <w:color w:val="auto"/>
          <w:highlight w:val="none"/>
        </w:rPr>
      </w:pPr>
      <w:r>
        <w:rPr>
          <w:rFonts w:hint="eastAsia" w:cs="仿宋_GB2312"/>
          <w:color w:val="auto"/>
          <w:highlight w:val="none"/>
        </w:rPr>
        <w:t>建筑面积：美术馆总体面积【2300平方米】，室外面积：【约1000平方米】，绿化面积：【约800平方米】</w:t>
      </w:r>
    </w:p>
    <w:p w14:paraId="7186EA9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列入本次综合物业管理的范围为：   物业管理  和采购单位交办的其他工作。</w:t>
      </w:r>
    </w:p>
    <w:p w14:paraId="7D93F933">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具体内容如下：</w:t>
      </w:r>
    </w:p>
    <w:p w14:paraId="4440D58E">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（一）清卫保洁（包括门前“三包”）</w:t>
      </w:r>
    </w:p>
    <w:p w14:paraId="6676B546">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1.通道地面和墙面、休息区域（桌椅）、楼梯、扶手、大厅、玻璃、走廊、天台做到无垃圾、无积灰、无污渍、无手印等，每日清扫和擦拭保养，巡回保洁。</w:t>
      </w:r>
    </w:p>
    <w:p w14:paraId="6435A44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2.卫生间、开水间及设备保持清洁，无污迹、无积水、无积尘、无异味、无漏滴水、无堆积杂物、无乱张贴物；电器按时开关，保证安全。做到每日清扫和擦拭保养，巡回保洁。</w:t>
      </w:r>
    </w:p>
    <w:p w14:paraId="02CA192E">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3.道路和停车场所有公共区域的地面无有色垃圾和建筑垃圾、无堆积杂物、无积灰、无积水和淤泥，无阻塞等。做到每日清扫两次，巡回保洁。</w:t>
      </w:r>
    </w:p>
    <w:p w14:paraId="4F99828C">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4.垃圾、废弃物做到日产日清；化粪池及时清掏，保持常年干净、清洁，无积水、无异味。</w:t>
      </w:r>
    </w:p>
    <w:p w14:paraId="5AC315FD">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5、承担国画院辖区内的白蚁防治、控虫除四害工作。</w:t>
      </w:r>
    </w:p>
    <w:p w14:paraId="032D5761">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（二）传达、保安、秩序管理和消防、监控设施维护</w:t>
      </w:r>
    </w:p>
    <w:p w14:paraId="364788A2">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1.门卫值班</w:t>
      </w:r>
    </w:p>
    <w:p w14:paraId="2928D35A">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安排24小时值岗，建立办公区域传达、秩序维护、车辆、道路及公共秩序管理等制度。用语规范，礼貌待客，文明工作。严格验证、登记制度，杜绝闲杂人员进入办公楼（区）内，维护办公区域安全、正常的工作环境。对物品进出实施分类管理，实行物品进出审验制度，杜绝危险物品进入展厅或办公楼（区）内。</w:t>
      </w:r>
    </w:p>
    <w:p w14:paraId="1A3B81B5">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2.巡视检查</w:t>
      </w:r>
    </w:p>
    <w:p w14:paraId="4EED889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明确巡视工作职责，规范巡视工作流程，制定相对固定的巡视路线，对重要区域、部位、设备机房进行重点巡视并记录巡视情况，及时发现和处理各种安全和事故隐患，并保持巡更记录。在接到监控室发出的指令后，巡视人员应及时到达事发现场，采取相应措施妥善处理；如巡视中发现异常情况，应立即通知有关部门并在现场采取必要措施，随时准备启动并执行相应的应急预案。</w:t>
      </w:r>
    </w:p>
    <w:p w14:paraId="154629D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3.消控、消控室值班</w:t>
      </w:r>
    </w:p>
    <w:p w14:paraId="567CBA24">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消控、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7天，有特殊要求的参照相关规定或行业标准执行。</w:t>
      </w:r>
    </w:p>
    <w:p w14:paraId="5131A0AB">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b/>
          <w:bCs/>
          <w:color w:val="auto"/>
          <w:sz w:val="24"/>
          <w:highlight w:val="none"/>
        </w:rPr>
        <w:t>其中保安负责消控室值守人员（至少4人）须持有消防行业职业技能鉴定机构颁发的消防设施操作员证书。投标时需提供上岗人员《消防设施操作证书》，提供证书复印件，否则投标无效。</w:t>
      </w:r>
    </w:p>
    <w:p w14:paraId="0DAE1522">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4.停车管理</w:t>
      </w:r>
    </w:p>
    <w:p w14:paraId="137A13AD">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在管辖区域设置行车指示标志，指定车辆停放区域，非机动车应实行定点停放。对进出管辖区域的各类车辆进行管理，维护交通秩序，保证车辆有序通行、有序停放。</w:t>
      </w:r>
    </w:p>
    <w:p w14:paraId="4F80874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5.突发事件处理</w:t>
      </w:r>
    </w:p>
    <w:p w14:paraId="326AFD7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应急响应：接到火警、警情等突发性事件后5分钟内到达现场处置，并报相关部门领导，同时根据领导要求与警方联系与协调（为确保应对突发性事件能力，请在投标文件中明确能调配的保卫力量以及到达大楼的时间）。按照要求制订物业突发事件应急预案，并将预案内容在办公室、监控室、机房等处张榜悬挂。在各楼层固定位置悬挂疏散示意图及引路标志，每年组织不少于1次的突发事件应急演习。当发生台风、暴雨等灾害性天气及其他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w:t>
      </w:r>
    </w:p>
    <w:p w14:paraId="1151230A">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6.消防、监控设施维护                                             </w:t>
      </w:r>
    </w:p>
    <w:p w14:paraId="5E08C0EC">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定期对消防、监控主机及各消防、监控点的设备进行巡查，确保运行无故障；定期对室外的消防栓、消防水带、消防泵等设备进行检查，是否有埋压或损坏等情况；定期对各楼层消防栓进行检查，设施是否齐全；定期对各楼层的感烟探测器、感温探测器、手动报警按扭等设备进行检查，是否有遮挡或损坏等情况；定期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w:t>
      </w:r>
    </w:p>
    <w:p w14:paraId="7F98405D">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7．美术馆展厅管理</w:t>
      </w:r>
    </w:p>
    <w:p w14:paraId="75537C88">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实行24小时值班制，不能脱岗。以满足采购人对展厅安防无死角的要求设置岗位，每天早晚及开门时间对各展厅进行安全巡查，夜间加强安全管理工作。</w:t>
      </w:r>
    </w:p>
    <w:p w14:paraId="499C0BD4">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每日认真填写“管理日志”、“来访登记本”、物品进出登记等，按时完成采购人交办的其它管理上工作。</w:t>
      </w:r>
    </w:p>
    <w:p w14:paraId="53B2A358">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（三）绿化管理</w:t>
      </w:r>
    </w:p>
    <w:p w14:paraId="523212B6">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绿化养护工作，按不同季节对美术馆及国画院本部的花卉苗木的养护要求进行养护，并做到：树灌木完整，长势茂盛，无枯枝死杈，无杂草、杂物，无病虫害，树木无钉枪捆绑；绿篱、绿地内无杂草、杂物，无堆物料。完好率应达到98％以上。</w:t>
      </w:r>
    </w:p>
    <w:p w14:paraId="22A9911A">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绿地、各种花草的种植和调整工作应本着美观合理的原则进行规划管理，确保绿化布局合理优美，花草盆景摆放配置得当，修剪整齐美观、无践踏、无黄土裸露。落实责任人进行定期养护，实行定期巡查制度，建档记录。</w:t>
      </w:r>
    </w:p>
    <w:p w14:paraId="0D4FA2B8">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3、日常绿植的添置或者维护开销均由物业公司负责，历年开支金额在4万元左右。</w:t>
      </w:r>
    </w:p>
    <w:p w14:paraId="7114DFF1">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（四）供电设备管理维护</w:t>
      </w:r>
    </w:p>
    <w:p w14:paraId="3AAF87E1">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 按照规定周期对变配电设备设施进行检查、维护、清洁，并做好记录，确保高（低）压变（配）电柜操作运行正常，各计量检测表计显示正常。</w:t>
      </w:r>
    </w:p>
    <w:p w14:paraId="62065EA2">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2.建立突发性停电应急预案，并定期模拟演练。</w:t>
      </w:r>
    </w:p>
    <w:p w14:paraId="185F467D">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3.应急供电系统运行正常。</w:t>
      </w:r>
    </w:p>
    <w:p w14:paraId="5F436882">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4．水电工随时待命，发生电路问题随叫随到，必要时驻扎现场直至维修结束。</w:t>
      </w:r>
    </w:p>
    <w:p w14:paraId="35455AA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5．水电工做好与其它相关单位或者相关机构的沟通工作，共同商量维修计划，提前做好解决问题的预案，并负责跟进工作直至维修完成。</w:t>
      </w:r>
    </w:p>
    <w:p w14:paraId="427FB221">
      <w:pPr>
        <w:pStyle w:val="2"/>
        <w:rPr>
          <w:rFonts w:hint="default" w:eastAsia="新宋体"/>
          <w:color w:val="auto"/>
          <w:highlight w:val="none"/>
          <w:lang w:val="en-US" w:eastAsia="zh-CN"/>
        </w:rPr>
      </w:pP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工程人员(水电工)具有</w:t>
      </w:r>
      <w:r>
        <w:rPr>
          <w:rFonts w:hint="eastAsia" w:ascii="新宋体" w:hAnsi="新宋体" w:eastAsia="新宋体"/>
          <w:color w:val="auto"/>
          <w:sz w:val="24"/>
          <w:highlight w:val="none"/>
        </w:rPr>
        <w:t>特种作业操作证（作业类别：</w:t>
      </w:r>
      <w:r>
        <w:rPr>
          <w:rFonts w:hint="eastAsia" w:ascii="新宋体" w:hAnsi="新宋体" w:eastAsia="新宋体"/>
          <w:color w:val="auto"/>
          <w:sz w:val="24"/>
          <w:highlight w:val="none"/>
          <w:lang w:val="en-US" w:eastAsia="zh-CN"/>
        </w:rPr>
        <w:t>低</w:t>
      </w:r>
      <w:r>
        <w:rPr>
          <w:rFonts w:hint="eastAsia" w:ascii="新宋体" w:hAnsi="新宋体" w:eastAsia="新宋体"/>
          <w:color w:val="auto"/>
          <w:sz w:val="24"/>
          <w:highlight w:val="none"/>
        </w:rPr>
        <w:t>压）</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lang w:val="en-US" w:eastAsia="zh-CN"/>
        </w:rPr>
        <w:t>投标时提供证书复印件，否则投标无效。</w:t>
      </w:r>
    </w:p>
    <w:p w14:paraId="7E0F774B">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（五）人员要求</w:t>
      </w:r>
    </w:p>
    <w:p w14:paraId="68D7D5F9">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 必须聘请(或指定)2位</w:t>
      </w:r>
      <w:r>
        <w:rPr>
          <w:rFonts w:hint="eastAsia" w:ascii="宋体" w:hAnsi="宋体" w:cs="仿宋_GB2312"/>
          <w:color w:val="auto"/>
          <w:sz w:val="24"/>
          <w:highlight w:val="none"/>
          <w:lang w:val="en-US" w:eastAsia="zh-CN"/>
        </w:rPr>
        <w:t>主管</w:t>
      </w:r>
      <w:r>
        <w:rPr>
          <w:rFonts w:hint="eastAsia" w:ascii="宋体" w:hAnsi="宋体" w:cs="仿宋_GB2312"/>
          <w:color w:val="auto"/>
          <w:sz w:val="24"/>
          <w:highlight w:val="none"/>
        </w:rPr>
        <w:t>(分别负责两个项目点的</w:t>
      </w:r>
      <w:r>
        <w:rPr>
          <w:rFonts w:hint="eastAsia" w:ascii="宋体" w:hAnsi="宋体" w:cs="仿宋_GB2312"/>
          <w:color w:val="auto"/>
          <w:sz w:val="24"/>
          <w:highlight w:val="none"/>
          <w:lang w:eastAsia="zh-CN"/>
        </w:rPr>
        <w:t>日常</w:t>
      </w:r>
      <w:r>
        <w:rPr>
          <w:rFonts w:hint="eastAsia" w:ascii="宋体" w:hAnsi="宋体" w:cs="仿宋_GB2312"/>
          <w:color w:val="auto"/>
          <w:sz w:val="24"/>
          <w:highlight w:val="none"/>
        </w:rPr>
        <w:t>工作)，全权代表物业公司与采购人保持密切联系并保证物业管理区域服务工作。根据综合考评或工作情况，采购人有权要求物业公司在一个星期内更换</w:t>
      </w:r>
      <w:r>
        <w:rPr>
          <w:rFonts w:hint="eastAsia" w:ascii="宋体" w:hAnsi="宋体" w:cs="仿宋_GB2312"/>
          <w:color w:val="auto"/>
          <w:sz w:val="24"/>
          <w:highlight w:val="none"/>
          <w:lang w:val="en-US" w:eastAsia="zh-CN"/>
        </w:rPr>
        <w:t>主管或</w:t>
      </w:r>
      <w:r>
        <w:rPr>
          <w:rFonts w:hint="eastAsia" w:ascii="宋体" w:hAnsi="宋体" w:cs="仿宋_GB2312"/>
          <w:color w:val="auto"/>
          <w:sz w:val="24"/>
          <w:highlight w:val="none"/>
        </w:rPr>
        <w:t>项目总负责人、相关骨干人员。</w:t>
      </w:r>
    </w:p>
    <w:p w14:paraId="38B1E154">
      <w:pPr>
        <w:snapToGrid w:val="0"/>
        <w:spacing w:line="360" w:lineRule="auto"/>
        <w:jc w:val="left"/>
        <w:rPr>
          <w:rFonts w:hint="eastAsia" w:ascii="宋体" w:hAnsi="宋体" w:cs="仿宋_GB2312"/>
          <w:b/>
          <w:bCs/>
          <w:color w:val="auto"/>
          <w:sz w:val="24"/>
          <w:highlight w:val="none"/>
        </w:rPr>
      </w:pPr>
      <w:r>
        <w:rPr>
          <w:rFonts w:hint="eastAsia" w:ascii="宋体" w:hAnsi="宋体" w:cs="仿宋_GB2312"/>
          <w:color w:val="auto"/>
          <w:sz w:val="24"/>
          <w:highlight w:val="none"/>
        </w:rPr>
        <w:t>2. 为物业管理区域的服务工作配备承诺的人员及人员数量：</w:t>
      </w:r>
      <w:r>
        <w:rPr>
          <w:rFonts w:hint="eastAsia" w:ascii="宋体" w:hAnsi="宋体" w:cs="仿宋_GB2312"/>
          <w:b/>
          <w:bCs/>
          <w:color w:val="auto"/>
          <w:sz w:val="24"/>
          <w:highlight w:val="none"/>
        </w:rPr>
        <w:t>因</w:t>
      </w:r>
      <w:r>
        <w:rPr>
          <w:rFonts w:hint="eastAsia" w:ascii="宋体" w:hAnsi="宋体" w:cs="宋体"/>
          <w:b/>
          <w:bCs/>
          <w:color w:val="auto"/>
          <w:sz w:val="24"/>
          <w:highlight w:val="none"/>
        </w:rPr>
        <w:t>杭州国画院虎跑院本部、美术馆2025年度物业管理服务</w:t>
      </w:r>
      <w:r>
        <w:rPr>
          <w:rFonts w:hint="eastAsia" w:ascii="宋体" w:hAnsi="宋体" w:cs="仿宋_GB2312"/>
          <w:b/>
          <w:bCs/>
          <w:color w:val="auto"/>
          <w:sz w:val="24"/>
          <w:highlight w:val="none"/>
        </w:rPr>
        <w:t>项目分为两部分</w:t>
      </w:r>
      <w:r>
        <w:rPr>
          <w:rFonts w:hint="eastAsia" w:ascii="宋体" w:hAnsi="宋体" w:cs="仿宋_GB2312"/>
          <w:color w:val="auto"/>
          <w:sz w:val="24"/>
          <w:highlight w:val="none"/>
        </w:rPr>
        <w:t>，</w:t>
      </w:r>
      <w:r>
        <w:rPr>
          <w:rFonts w:hint="eastAsia" w:ascii="宋体" w:hAnsi="宋体" w:cs="仿宋_GB2312"/>
          <w:b/>
          <w:bCs/>
          <w:color w:val="auto"/>
          <w:sz w:val="24"/>
          <w:highlight w:val="none"/>
        </w:rPr>
        <w:t>故人员配备应按照两个部分的具体要求安排相应工作人员。</w:t>
      </w:r>
    </w:p>
    <w:p w14:paraId="736D74DC">
      <w:pPr>
        <w:snapToGrid w:val="0"/>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第一部分：杭州国画院院部</w:t>
      </w:r>
    </w:p>
    <w:p w14:paraId="0E2FD6C9">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院部：（10人）（保安6人、保洁2人、绿植1人、主管1人）</w:t>
      </w:r>
    </w:p>
    <w:p w14:paraId="617D7AB1">
      <w:pPr>
        <w:snapToGrid w:val="0"/>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第二部分：杭州国画院美术馆</w:t>
      </w:r>
    </w:p>
    <w:p w14:paraId="29F6D422">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美术馆：（ 20人 ）（保安15人、保洁3人、工程1人、主管1人。）</w:t>
      </w:r>
    </w:p>
    <w:p w14:paraId="33736BDE">
      <w:pPr>
        <w:numPr>
          <w:ilvl w:val="-1"/>
          <w:numId w:val="0"/>
        </w:numPr>
        <w:snapToGrid w:val="0"/>
        <w:spacing w:line="360" w:lineRule="auto"/>
        <w:jc w:val="left"/>
        <w:rPr>
          <w:rFonts w:hint="eastAsia" w:ascii="宋体" w:hAnsi="宋体" w:cs="仿宋_GB2312"/>
          <w:color w:val="auto"/>
          <w:sz w:val="24"/>
          <w:highlight w:val="none"/>
        </w:rPr>
      </w:pPr>
      <w:r>
        <w:rPr>
          <w:rFonts w:hint="eastAsia" w:ascii="宋体" w:hAnsi="宋体" w:cs="仿宋_GB2312"/>
          <w:b/>
          <w:bCs/>
          <w:color w:val="auto"/>
          <w:sz w:val="24"/>
          <w:highlight w:val="none"/>
        </w:rPr>
        <w:t>第</w:t>
      </w:r>
      <w:r>
        <w:rPr>
          <w:rFonts w:hint="eastAsia" w:ascii="宋体" w:hAnsi="宋体" w:cs="仿宋_GB2312"/>
          <w:b/>
          <w:bCs/>
          <w:color w:val="auto"/>
          <w:sz w:val="24"/>
          <w:highlight w:val="none"/>
          <w:lang w:val="en-US" w:eastAsia="zh-CN"/>
        </w:rPr>
        <w:t>三</w:t>
      </w:r>
      <w:r>
        <w:rPr>
          <w:rFonts w:hint="eastAsia" w:ascii="宋体" w:hAnsi="宋体" w:cs="仿宋_GB2312"/>
          <w:b/>
          <w:bCs/>
          <w:color w:val="auto"/>
          <w:sz w:val="24"/>
          <w:highlight w:val="none"/>
        </w:rPr>
        <w:t>部分：</w:t>
      </w:r>
      <w:r>
        <w:rPr>
          <w:rFonts w:hint="eastAsia" w:ascii="宋体" w:hAnsi="宋体" w:cs="仿宋_GB2312"/>
          <w:color w:val="auto"/>
          <w:sz w:val="24"/>
          <w:highlight w:val="none"/>
        </w:rPr>
        <w:t>项目总负责人1人：</w:t>
      </w:r>
      <w:r>
        <w:rPr>
          <w:rFonts w:hint="eastAsia" w:ascii="宋体" w:hAnsi="宋体" w:cs="仿宋_GB2312"/>
          <w:color w:val="auto"/>
          <w:sz w:val="24"/>
          <w:highlight w:val="none"/>
          <w:lang w:val="en-US" w:eastAsia="zh-CN"/>
        </w:rPr>
        <w:t>55</w:t>
      </w:r>
      <w:r>
        <w:rPr>
          <w:rFonts w:hint="eastAsia" w:ascii="宋体" w:hAnsi="宋体" w:cs="仿宋_GB2312"/>
          <w:color w:val="auto"/>
          <w:sz w:val="24"/>
          <w:highlight w:val="none"/>
        </w:rPr>
        <w:t>周岁及以下，学历为本科（含）及以上学历，具有5年及以上非住宅类物业项目管理经验；</w:t>
      </w:r>
    </w:p>
    <w:p w14:paraId="5DDCD0C4">
      <w:pPr>
        <w:pStyle w:val="2"/>
        <w:ind w:left="0" w:firstLine="0"/>
        <w:rPr>
          <w:rFonts w:hint="eastAsia"/>
          <w:color w:val="auto"/>
          <w:highlight w:val="none"/>
        </w:rPr>
      </w:pPr>
      <w:r>
        <w:rPr>
          <w:rFonts w:hint="eastAsia" w:asciiTheme="minorEastAsia" w:hAnsiTheme="minorEastAsia" w:eastAsiaTheme="minorEastAsia" w:cstheme="minorEastAsia"/>
          <w:color w:val="auto"/>
          <w:sz w:val="24"/>
          <w:highlight w:val="none"/>
          <w:u w:val="single"/>
        </w:rPr>
        <w:t>▲在投标文件中提供承诺函，否则投标无效：对于国家强制要求需要持有上岗证上岗的工种的工作人员全部持有相应职位的资格上岗证。</w:t>
      </w:r>
    </w:p>
    <w:p w14:paraId="37FC619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（六）设备运行：</w:t>
      </w:r>
    </w:p>
    <w:p w14:paraId="49AA5788">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1、设备良好，运行正常，定期保养，专人维护，无破损，消防系统可随时启用，如出现问题应立即进行处理或向特定维修机构报修；</w:t>
      </w:r>
    </w:p>
    <w:p w14:paraId="48CE71A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（七）房屋日常养护维修</w:t>
      </w:r>
    </w:p>
    <w:p w14:paraId="07186C5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1、确保大厅、办公楼（区）房屋的完好等级和正常使用。</w:t>
      </w:r>
    </w:p>
    <w:p w14:paraId="28D73D8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2、玻璃无破碎，五金配件完好，门窗开闭灵活、密封性好、无异常声响。</w:t>
      </w:r>
    </w:p>
    <w:p w14:paraId="26520594">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3、粉刷无明显剥落开裂，墙面砖、地坪、地砖平整不起壳、无遗缺。</w:t>
      </w:r>
    </w:p>
    <w:p w14:paraId="3C6138AB">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4、屋面排水沟、室内室外排水管保障畅通。</w:t>
      </w:r>
    </w:p>
    <w:p w14:paraId="5AD4E8CD">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5、发现有防水层气鼓、破裂，隔热板有断裂、缺损的，应在规定时间内安排专项修理。</w:t>
      </w:r>
    </w:p>
    <w:p w14:paraId="39667E54">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6、及时完成各项零星维修任务，房屋维修、设备出现故障时，维修人员应在接到报修后15分钟内到达现场，一般维修任务确保不超过24小时，确保零修及时率达到100%。</w:t>
      </w:r>
    </w:p>
    <w:p w14:paraId="08DE656C">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（八）人员变动备案</w:t>
      </w:r>
    </w:p>
    <w:p w14:paraId="286F22D8">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物业服务人员要求相对稳定，特殊情况有变化，需提前告知采购人管理部门，并征得采购人同意后方可实施，人员到位相互对接时间不少于一周，新到人员档案信息及时备案到采购人。</w:t>
      </w:r>
    </w:p>
    <w:p w14:paraId="29C25B95">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（九）定期反馈制度</w:t>
      </w:r>
    </w:p>
    <w:p w14:paraId="4DBC82C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物业管理处须建立阶段性物业服务执行情况反馈制度，每月以书面形式向对口管理部门报送当月物业服务安排、检查及执行完成情况。</w:t>
      </w:r>
    </w:p>
    <w:p w14:paraId="378B32A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（十）空调系统运行维护</w:t>
      </w:r>
    </w:p>
    <w:p w14:paraId="1C444053">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1、按照工作计划对空调系统实施维护保养。</w:t>
      </w:r>
    </w:p>
    <w:p w14:paraId="7BA7A07F">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2、定期对空调系统进行检查保养，测试运行控制和安全控制功能，记录运行参数，分析运行记录。</w:t>
      </w:r>
    </w:p>
    <w:p w14:paraId="39E6CC66">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3、定期对空气滤网、出风口，进行清洗和保养，清理和更换空调机组的空气过滤器、冷凝水积水盘和冷凝水管道。</w:t>
      </w:r>
    </w:p>
    <w:p w14:paraId="75EC93A8">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4、定期进行循环泵、空调主机、冷却风机电柜主电路螺栓紧固，测试绝缘值并作好记录。</w:t>
      </w:r>
    </w:p>
    <w:p w14:paraId="02D0B04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5、定期对空调系统主机、水泵、电机、管道、膨胀水箱、集水器、分水器进行检查保养。</w:t>
      </w:r>
    </w:p>
    <w:p w14:paraId="7ED3BF67">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6、通过有效的管理措施及技术措施，积极开展节能管理工作。</w:t>
      </w:r>
    </w:p>
    <w:p w14:paraId="33A66906">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（十一）除上述管理事项外，还包括以下服务内容和要求：</w:t>
      </w:r>
    </w:p>
    <w:p w14:paraId="671C489E">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（一）综合会议、活动服务</w:t>
      </w:r>
    </w:p>
    <w:p w14:paraId="7D5B213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根据采购人需要提供在物业范围内重大会议、庆典、节日、学术等活动的服务。</w:t>
      </w:r>
    </w:p>
    <w:p w14:paraId="0A5E938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（二）设施设备运行及维护</w:t>
      </w:r>
    </w:p>
    <w:p w14:paraId="24C9D2A9">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设施设备做到安全运行和节能操作，发现故障立即报告并及时排除；水、电、卫浴设备、门锁维修不过夜；遇电路故障断电，水管爆裂、水龙头漏水、门锁开不了、门窗毁坏及墙面破损，要随时修复；排水管、排污管要保持畅通，如有堵塞应立即疏通，厕所堵塞应当天疏通（需换厕盆的除外）。维护维修闭路防盗装置和电铃设施。公共照明、水电设施 每天检查一遍。大厅墙面灯具每季清洗，楼宇内门窗、卫浴设施、内墙面、所有照明设施的检查每季度一次。</w:t>
      </w:r>
    </w:p>
    <w:p w14:paraId="2E741BC5">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2、日常维修接到报修信息后，必须15分钟内赶到现场进行处理。若无能力修复，立即报告相关部门的有关人员及领导。</w:t>
      </w:r>
    </w:p>
    <w:p w14:paraId="678EDC8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3、配合专业单位进行保养及维修工作。</w:t>
      </w:r>
    </w:p>
    <w:p w14:paraId="337DDAA4">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4、所有空调过滤网清洗频率：每季一次；空调内置滤网每半年清洗一次；</w:t>
      </w:r>
    </w:p>
    <w:p w14:paraId="122EF1A2">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5、室外路灯等公共设施每年修缮二次，包括修理、除锈、刷漆、加固、更换等。特殊情况按需处理。</w:t>
      </w:r>
    </w:p>
    <w:p w14:paraId="31B6532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（三）综合维修及巡查</w:t>
      </w:r>
    </w:p>
    <w:p w14:paraId="6334AB2F">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1、工程综合维修人员日常工作除特定工作外，实行定期巡查维修制；</w:t>
      </w:r>
    </w:p>
    <w:p w14:paraId="03559080">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2、巡查内容包括配电设施、照明及供电设施、空调设施、恒温机组、通风设施、给排水设施、房屋及装修设施、室外构筑设施、办公与阅览家具、其他公用设施；</w:t>
      </w:r>
    </w:p>
    <w:p w14:paraId="0DDC8ED6">
      <w:pPr>
        <w:snapToGrid w:val="0"/>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3、每天对所有区域和房间进行巡查，并随时记录和处理；</w:t>
      </w:r>
    </w:p>
    <w:p w14:paraId="1C4538F7">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49"/>
      <w:bookmarkEnd w:id="28"/>
      <w:bookmarkStart w:id="29" w:name="_Toc184313285"/>
      <w:bookmarkEnd w:id="29"/>
      <w:bookmarkStart w:id="30" w:name="_Toc184308078"/>
      <w:bookmarkEnd w:id="30"/>
      <w:bookmarkStart w:id="31" w:name="_Toc184312139"/>
      <w:bookmarkEnd w:id="31"/>
      <w:bookmarkStart w:id="32" w:name="_Toc184308071"/>
      <w:bookmarkEnd w:id="32"/>
      <w:bookmarkStart w:id="33" w:name="_Toc184310308"/>
      <w:bookmarkEnd w:id="33"/>
      <w:bookmarkStart w:id="34" w:name="_Toc184314443"/>
      <w:bookmarkEnd w:id="34"/>
      <w:bookmarkStart w:id="35" w:name="_Toc184310300"/>
      <w:bookmarkEnd w:id="35"/>
      <w:bookmarkStart w:id="36" w:name="_Toc184314471"/>
      <w:bookmarkEnd w:id="36"/>
      <w:bookmarkStart w:id="37" w:name="_Toc184313238"/>
      <w:bookmarkEnd w:id="37"/>
      <w:bookmarkStart w:id="38" w:name="_Toc184314478"/>
      <w:bookmarkEnd w:id="38"/>
      <w:bookmarkStart w:id="39" w:name="_Toc184308085"/>
      <w:bookmarkEnd w:id="39"/>
      <w:bookmarkStart w:id="40" w:name="_Toc184313284"/>
      <w:bookmarkEnd w:id="40"/>
      <w:bookmarkStart w:id="41" w:name="_Toc184314451"/>
      <w:bookmarkEnd w:id="41"/>
      <w:bookmarkStart w:id="42" w:name="_Toc184310331"/>
      <w:bookmarkEnd w:id="42"/>
      <w:bookmarkStart w:id="43" w:name="_Toc184314462"/>
      <w:bookmarkEnd w:id="43"/>
      <w:bookmarkStart w:id="44" w:name="_Toc184310280"/>
      <w:bookmarkEnd w:id="44"/>
      <w:bookmarkStart w:id="45" w:name="_Toc184312123"/>
      <w:bookmarkEnd w:id="45"/>
      <w:bookmarkStart w:id="46" w:name="_Toc184310344"/>
      <w:bookmarkEnd w:id="46"/>
      <w:bookmarkStart w:id="47" w:name="_Toc184314477"/>
      <w:bookmarkEnd w:id="47"/>
      <w:bookmarkStart w:id="48" w:name="_Toc184313287"/>
      <w:bookmarkEnd w:id="48"/>
      <w:bookmarkStart w:id="49" w:name="_Toc184314442"/>
      <w:bookmarkEnd w:id="49"/>
      <w:bookmarkStart w:id="50" w:name="_Toc184310309"/>
      <w:bookmarkEnd w:id="50"/>
      <w:bookmarkStart w:id="51" w:name="_Toc184314475"/>
      <w:bookmarkEnd w:id="51"/>
      <w:bookmarkStart w:id="52" w:name="_Toc184308099"/>
      <w:bookmarkEnd w:id="52"/>
      <w:bookmarkStart w:id="53" w:name="_Toc184313305"/>
      <w:bookmarkEnd w:id="53"/>
      <w:bookmarkStart w:id="54" w:name="_Toc184314434"/>
      <w:bookmarkEnd w:id="54"/>
      <w:bookmarkStart w:id="55" w:name="_Toc184310339"/>
      <w:bookmarkEnd w:id="55"/>
      <w:bookmarkStart w:id="56" w:name="_Toc184313243"/>
      <w:bookmarkEnd w:id="56"/>
      <w:bookmarkStart w:id="57" w:name="_Toc184314454"/>
      <w:bookmarkEnd w:id="57"/>
      <w:bookmarkStart w:id="58" w:name="_Toc184314421"/>
      <w:bookmarkEnd w:id="58"/>
      <w:bookmarkStart w:id="59" w:name="_Toc184314440"/>
      <w:bookmarkEnd w:id="59"/>
      <w:bookmarkStart w:id="60" w:name="_Toc184314425"/>
      <w:bookmarkEnd w:id="60"/>
      <w:bookmarkStart w:id="61" w:name="_Toc184310316"/>
      <w:bookmarkEnd w:id="61"/>
      <w:bookmarkStart w:id="62" w:name="_Toc184314437"/>
      <w:bookmarkEnd w:id="62"/>
      <w:bookmarkStart w:id="63" w:name="_Toc184314413"/>
      <w:bookmarkEnd w:id="63"/>
      <w:bookmarkStart w:id="64" w:name="_Toc184308059"/>
      <w:bookmarkEnd w:id="64"/>
      <w:bookmarkStart w:id="65" w:name="_Toc184313309"/>
      <w:bookmarkEnd w:id="65"/>
      <w:bookmarkStart w:id="66" w:name="_Toc184312097"/>
      <w:bookmarkEnd w:id="66"/>
      <w:bookmarkStart w:id="67" w:name="_Toc184313254"/>
      <w:bookmarkEnd w:id="67"/>
      <w:bookmarkStart w:id="68" w:name="_Toc184312111"/>
      <w:bookmarkEnd w:id="68"/>
      <w:bookmarkStart w:id="69" w:name="_Toc184312095"/>
      <w:bookmarkEnd w:id="69"/>
      <w:bookmarkStart w:id="70" w:name="_Toc184313273"/>
      <w:bookmarkEnd w:id="70"/>
      <w:bookmarkStart w:id="71" w:name="_Toc184310282"/>
      <w:bookmarkEnd w:id="71"/>
      <w:bookmarkStart w:id="72" w:name="_Toc184314474"/>
      <w:bookmarkEnd w:id="72"/>
      <w:bookmarkStart w:id="73" w:name="_Toc184314482"/>
      <w:bookmarkEnd w:id="73"/>
      <w:bookmarkStart w:id="74" w:name="_Toc184310330"/>
      <w:bookmarkEnd w:id="74"/>
      <w:bookmarkStart w:id="75" w:name="_Toc184308103"/>
      <w:bookmarkEnd w:id="75"/>
      <w:bookmarkStart w:id="76" w:name="_Toc184314428"/>
      <w:bookmarkEnd w:id="76"/>
      <w:bookmarkStart w:id="77" w:name="_Toc184314450"/>
      <w:bookmarkEnd w:id="77"/>
      <w:bookmarkStart w:id="78" w:name="_Toc184312107"/>
      <w:bookmarkEnd w:id="78"/>
      <w:bookmarkStart w:id="79" w:name="_Toc184314430"/>
      <w:bookmarkEnd w:id="79"/>
      <w:bookmarkStart w:id="80" w:name="_Toc184313307"/>
      <w:bookmarkEnd w:id="80"/>
      <w:bookmarkStart w:id="81" w:name="_Toc184314415"/>
      <w:bookmarkEnd w:id="81"/>
      <w:bookmarkStart w:id="82" w:name="_Toc184313291"/>
      <w:bookmarkEnd w:id="82"/>
      <w:bookmarkStart w:id="83" w:name="_Toc184312088"/>
      <w:bookmarkEnd w:id="83"/>
      <w:bookmarkStart w:id="84" w:name="_Toc184314449"/>
      <w:bookmarkEnd w:id="84"/>
      <w:bookmarkStart w:id="85" w:name="_Toc184310326"/>
      <w:bookmarkEnd w:id="85"/>
      <w:bookmarkStart w:id="86" w:name="_Toc184308102"/>
      <w:bookmarkEnd w:id="86"/>
      <w:bookmarkStart w:id="87" w:name="_Toc184310341"/>
      <w:bookmarkEnd w:id="87"/>
      <w:bookmarkStart w:id="88" w:name="_Toc184313245"/>
      <w:bookmarkEnd w:id="88"/>
      <w:bookmarkStart w:id="89" w:name="_Toc184312078"/>
      <w:bookmarkEnd w:id="89"/>
      <w:bookmarkStart w:id="90" w:name="_Toc184310291"/>
      <w:bookmarkEnd w:id="90"/>
      <w:bookmarkStart w:id="91" w:name="_Toc184312075"/>
      <w:bookmarkEnd w:id="91"/>
      <w:bookmarkStart w:id="92" w:name="_Toc184308070"/>
      <w:bookmarkEnd w:id="92"/>
      <w:bookmarkStart w:id="93" w:name="_Toc184310310"/>
      <w:bookmarkEnd w:id="93"/>
      <w:bookmarkStart w:id="94" w:name="_Toc184310342"/>
      <w:bookmarkEnd w:id="94"/>
      <w:bookmarkStart w:id="95" w:name="_Toc184312115"/>
      <w:bookmarkEnd w:id="95"/>
      <w:bookmarkStart w:id="96" w:name="_Toc184308104"/>
      <w:bookmarkEnd w:id="96"/>
      <w:bookmarkStart w:id="97" w:name="_Toc184308047"/>
      <w:bookmarkEnd w:id="97"/>
      <w:bookmarkStart w:id="98" w:name="_Toc184308107"/>
      <w:bookmarkEnd w:id="98"/>
      <w:bookmarkStart w:id="99" w:name="_Toc184314411"/>
      <w:bookmarkEnd w:id="99"/>
      <w:bookmarkStart w:id="100" w:name="_Toc184310338"/>
      <w:bookmarkEnd w:id="100"/>
      <w:bookmarkStart w:id="101" w:name="_Toc184314412"/>
      <w:bookmarkEnd w:id="101"/>
      <w:bookmarkStart w:id="102" w:name="_Toc184310328"/>
      <w:bookmarkEnd w:id="102"/>
      <w:bookmarkStart w:id="103" w:name="_Toc184312112"/>
      <w:bookmarkEnd w:id="103"/>
      <w:bookmarkStart w:id="104" w:name="_Toc184312076"/>
      <w:bookmarkEnd w:id="104"/>
      <w:bookmarkStart w:id="105" w:name="_Toc184308063"/>
      <w:bookmarkEnd w:id="105"/>
      <w:bookmarkStart w:id="106" w:name="_Toc184314452"/>
      <w:bookmarkEnd w:id="106"/>
      <w:bookmarkStart w:id="107" w:name="_Toc184310276"/>
      <w:bookmarkEnd w:id="107"/>
      <w:bookmarkStart w:id="108" w:name="_Toc184312136"/>
      <w:bookmarkEnd w:id="108"/>
      <w:bookmarkStart w:id="109" w:name="_Toc184312138"/>
      <w:bookmarkEnd w:id="109"/>
      <w:bookmarkStart w:id="110" w:name="_Toc184313265"/>
      <w:bookmarkEnd w:id="110"/>
      <w:bookmarkStart w:id="111" w:name="_Toc184308074"/>
      <w:bookmarkEnd w:id="111"/>
      <w:bookmarkStart w:id="112" w:name="_Toc184308084"/>
      <w:bookmarkEnd w:id="112"/>
      <w:bookmarkStart w:id="113" w:name="_Toc184308105"/>
      <w:bookmarkEnd w:id="113"/>
      <w:bookmarkStart w:id="114" w:name="_Toc184308061"/>
      <w:bookmarkEnd w:id="114"/>
      <w:bookmarkStart w:id="115" w:name="_Toc184312116"/>
      <w:bookmarkEnd w:id="115"/>
      <w:bookmarkStart w:id="116" w:name="_Toc184308080"/>
      <w:bookmarkEnd w:id="116"/>
      <w:bookmarkStart w:id="117" w:name="_Toc184312102"/>
      <w:bookmarkEnd w:id="117"/>
      <w:bookmarkStart w:id="118" w:name="_Toc184308096"/>
      <w:bookmarkEnd w:id="118"/>
      <w:bookmarkStart w:id="119" w:name="_Toc184313277"/>
      <w:bookmarkEnd w:id="119"/>
      <w:bookmarkStart w:id="120" w:name="_Toc184310343"/>
      <w:bookmarkEnd w:id="120"/>
      <w:bookmarkStart w:id="121" w:name="_Toc184308097"/>
      <w:bookmarkEnd w:id="121"/>
      <w:bookmarkStart w:id="122" w:name="_Toc184312133"/>
      <w:bookmarkEnd w:id="122"/>
      <w:bookmarkStart w:id="123" w:name="_Toc184312106"/>
      <w:bookmarkEnd w:id="123"/>
      <w:bookmarkStart w:id="124" w:name="_Toc184313289"/>
      <w:bookmarkEnd w:id="124"/>
      <w:bookmarkStart w:id="125" w:name="_Toc184312086"/>
      <w:bookmarkEnd w:id="125"/>
      <w:bookmarkStart w:id="126" w:name="_Toc184314427"/>
      <w:bookmarkEnd w:id="126"/>
      <w:bookmarkStart w:id="127" w:name="_Toc184308087"/>
      <w:bookmarkEnd w:id="127"/>
      <w:bookmarkStart w:id="128" w:name="_Toc184308076"/>
      <w:bookmarkEnd w:id="128"/>
      <w:bookmarkStart w:id="129" w:name="_Toc184312125"/>
      <w:bookmarkEnd w:id="129"/>
      <w:bookmarkStart w:id="130" w:name="_Toc184310294"/>
      <w:bookmarkEnd w:id="130"/>
      <w:bookmarkStart w:id="131" w:name="_Toc184312067"/>
      <w:bookmarkEnd w:id="131"/>
      <w:bookmarkStart w:id="132" w:name="_Toc184308073"/>
      <w:bookmarkEnd w:id="132"/>
      <w:bookmarkStart w:id="133" w:name="_Toc184312105"/>
      <w:bookmarkEnd w:id="133"/>
      <w:bookmarkStart w:id="134" w:name="_Toc184314448"/>
      <w:bookmarkEnd w:id="134"/>
      <w:bookmarkStart w:id="135" w:name="_Toc184312081"/>
      <w:bookmarkEnd w:id="135"/>
      <w:bookmarkStart w:id="136" w:name="_Toc184308051"/>
      <w:bookmarkEnd w:id="136"/>
      <w:bookmarkStart w:id="137" w:name="_Toc184308055"/>
      <w:bookmarkEnd w:id="137"/>
      <w:bookmarkStart w:id="138" w:name="_Toc184312072"/>
      <w:bookmarkEnd w:id="138"/>
      <w:bookmarkStart w:id="139" w:name="_Toc184313303"/>
      <w:bookmarkEnd w:id="139"/>
      <w:bookmarkStart w:id="140" w:name="_Toc184310293"/>
      <w:bookmarkEnd w:id="140"/>
      <w:bookmarkStart w:id="141" w:name="_Toc184310277"/>
      <w:bookmarkEnd w:id="141"/>
      <w:bookmarkStart w:id="142" w:name="_Toc184310286"/>
      <w:bookmarkEnd w:id="142"/>
      <w:bookmarkStart w:id="143" w:name="_Toc184310325"/>
      <w:bookmarkEnd w:id="143"/>
      <w:bookmarkStart w:id="144" w:name="_Toc184310292"/>
      <w:bookmarkEnd w:id="144"/>
      <w:bookmarkStart w:id="145" w:name="_Toc184313252"/>
      <w:bookmarkEnd w:id="145"/>
      <w:bookmarkStart w:id="146" w:name="_Toc184313255"/>
      <w:bookmarkEnd w:id="146"/>
      <w:bookmarkStart w:id="147" w:name="_Toc184310297"/>
      <w:bookmarkEnd w:id="147"/>
      <w:bookmarkStart w:id="148" w:name="_Toc184314468"/>
      <w:bookmarkEnd w:id="148"/>
      <w:bookmarkStart w:id="149" w:name="_Toc184313295"/>
      <w:bookmarkEnd w:id="149"/>
      <w:bookmarkStart w:id="150" w:name="_Toc184310307"/>
      <w:bookmarkEnd w:id="150"/>
      <w:bookmarkStart w:id="151" w:name="_Toc184310304"/>
      <w:bookmarkEnd w:id="151"/>
      <w:bookmarkStart w:id="152" w:name="_Toc184313241"/>
      <w:bookmarkEnd w:id="152"/>
      <w:bookmarkStart w:id="153" w:name="_Toc184314417"/>
      <w:bookmarkEnd w:id="153"/>
      <w:bookmarkStart w:id="154" w:name="_Toc184313298"/>
      <w:bookmarkEnd w:id="154"/>
      <w:bookmarkStart w:id="155" w:name="_Toc184312127"/>
      <w:bookmarkEnd w:id="155"/>
      <w:bookmarkStart w:id="156" w:name="_Toc184310303"/>
      <w:bookmarkEnd w:id="156"/>
      <w:bookmarkStart w:id="157" w:name="_Toc184312073"/>
      <w:bookmarkEnd w:id="157"/>
      <w:bookmarkStart w:id="158" w:name="_Toc184314416"/>
      <w:bookmarkEnd w:id="158"/>
      <w:bookmarkStart w:id="159" w:name="_Toc184314473"/>
      <w:bookmarkEnd w:id="159"/>
      <w:bookmarkStart w:id="160" w:name="_Toc184308106"/>
      <w:bookmarkEnd w:id="160"/>
      <w:bookmarkStart w:id="161" w:name="_Toc184313275"/>
      <w:bookmarkEnd w:id="161"/>
      <w:bookmarkStart w:id="162" w:name="_Toc184308095"/>
      <w:bookmarkEnd w:id="162"/>
      <w:bookmarkStart w:id="163" w:name="_Toc184313240"/>
      <w:bookmarkEnd w:id="163"/>
      <w:bookmarkStart w:id="164" w:name="_Toc184312093"/>
      <w:bookmarkEnd w:id="164"/>
      <w:bookmarkStart w:id="165" w:name="_Toc184308066"/>
      <w:bookmarkEnd w:id="165"/>
      <w:bookmarkStart w:id="166" w:name="_Toc184312113"/>
      <w:bookmarkEnd w:id="166"/>
      <w:bookmarkStart w:id="167" w:name="_Toc184312117"/>
      <w:bookmarkEnd w:id="167"/>
      <w:bookmarkStart w:id="168" w:name="_Toc184308093"/>
      <w:bookmarkEnd w:id="168"/>
      <w:bookmarkStart w:id="169" w:name="_Toc184314447"/>
      <w:bookmarkEnd w:id="169"/>
      <w:bookmarkStart w:id="170" w:name="_Toc184310324"/>
      <w:bookmarkEnd w:id="170"/>
      <w:bookmarkStart w:id="171" w:name="_Toc184312126"/>
      <w:bookmarkEnd w:id="171"/>
      <w:bookmarkStart w:id="172" w:name="_Toc184314445"/>
      <w:bookmarkEnd w:id="172"/>
      <w:bookmarkStart w:id="173" w:name="_Toc184314463"/>
      <w:bookmarkEnd w:id="173"/>
      <w:bookmarkStart w:id="174" w:name="_Toc184312084"/>
      <w:bookmarkEnd w:id="174"/>
      <w:bookmarkStart w:id="175" w:name="_Toc184312074"/>
      <w:bookmarkEnd w:id="175"/>
      <w:bookmarkStart w:id="176" w:name="_Toc184312134"/>
      <w:bookmarkEnd w:id="176"/>
      <w:bookmarkStart w:id="177" w:name="_Toc184310287"/>
      <w:bookmarkEnd w:id="177"/>
      <w:bookmarkStart w:id="178" w:name="_Toc184312085"/>
      <w:bookmarkEnd w:id="178"/>
      <w:bookmarkStart w:id="179" w:name="_Toc184313242"/>
      <w:bookmarkEnd w:id="179"/>
      <w:bookmarkStart w:id="180" w:name="_Toc184313293"/>
      <w:bookmarkEnd w:id="180"/>
      <w:bookmarkStart w:id="181" w:name="_Toc184313269"/>
      <w:bookmarkEnd w:id="181"/>
      <w:bookmarkStart w:id="182" w:name="_Toc184312068"/>
      <w:bookmarkEnd w:id="182"/>
      <w:bookmarkStart w:id="183" w:name="_Toc184308082"/>
      <w:bookmarkEnd w:id="183"/>
      <w:bookmarkStart w:id="184" w:name="_Toc184313294"/>
      <w:bookmarkEnd w:id="184"/>
      <w:bookmarkStart w:id="185" w:name="_Toc184310340"/>
      <w:bookmarkEnd w:id="185"/>
      <w:bookmarkStart w:id="186" w:name="_Toc184310279"/>
      <w:bookmarkEnd w:id="186"/>
      <w:bookmarkStart w:id="187" w:name="_Toc184314464"/>
      <w:bookmarkEnd w:id="187"/>
      <w:bookmarkStart w:id="188" w:name="_Toc184310289"/>
      <w:bookmarkEnd w:id="188"/>
      <w:bookmarkStart w:id="189" w:name="_Toc184308060"/>
      <w:bookmarkEnd w:id="189"/>
      <w:bookmarkStart w:id="190" w:name="_Toc184313257"/>
      <w:bookmarkEnd w:id="190"/>
      <w:bookmarkStart w:id="191" w:name="_Toc184313274"/>
      <w:bookmarkEnd w:id="191"/>
      <w:bookmarkStart w:id="192" w:name="_Toc184312069"/>
      <w:bookmarkEnd w:id="192"/>
      <w:bookmarkStart w:id="193" w:name="_Toc184313261"/>
      <w:bookmarkEnd w:id="193"/>
      <w:bookmarkStart w:id="194" w:name="_Toc184314432"/>
      <w:bookmarkEnd w:id="194"/>
      <w:bookmarkStart w:id="195" w:name="_Toc184312090"/>
      <w:bookmarkEnd w:id="195"/>
      <w:bookmarkStart w:id="196" w:name="_Toc184310334"/>
      <w:bookmarkEnd w:id="196"/>
      <w:bookmarkStart w:id="197" w:name="_Toc184308043"/>
      <w:bookmarkEnd w:id="197"/>
      <w:bookmarkStart w:id="198" w:name="_Toc184314476"/>
      <w:bookmarkEnd w:id="198"/>
      <w:bookmarkStart w:id="199" w:name="_Toc184308042"/>
      <w:bookmarkEnd w:id="199"/>
      <w:bookmarkStart w:id="200" w:name="_Toc184312103"/>
      <w:bookmarkEnd w:id="200"/>
      <w:bookmarkStart w:id="201" w:name="_Toc184313263"/>
      <w:bookmarkEnd w:id="201"/>
      <w:bookmarkStart w:id="202" w:name="_Toc184310285"/>
      <w:bookmarkEnd w:id="202"/>
      <w:bookmarkStart w:id="203" w:name="_Toc184310332"/>
      <w:bookmarkEnd w:id="203"/>
      <w:bookmarkStart w:id="204" w:name="_Toc184314481"/>
      <w:bookmarkEnd w:id="204"/>
      <w:bookmarkStart w:id="205" w:name="_Toc184310314"/>
      <w:bookmarkEnd w:id="205"/>
      <w:bookmarkStart w:id="206" w:name="_Toc184310312"/>
      <w:bookmarkEnd w:id="206"/>
      <w:bookmarkStart w:id="207" w:name="_Toc184310272"/>
      <w:bookmarkEnd w:id="207"/>
      <w:bookmarkStart w:id="208" w:name="_Toc184308100"/>
      <w:bookmarkEnd w:id="208"/>
      <w:bookmarkStart w:id="209" w:name="_Toc184310315"/>
      <w:bookmarkEnd w:id="209"/>
      <w:bookmarkStart w:id="210" w:name="_Toc184308090"/>
      <w:bookmarkEnd w:id="210"/>
      <w:bookmarkStart w:id="211" w:name="_Toc184312080"/>
      <w:bookmarkEnd w:id="211"/>
      <w:bookmarkStart w:id="212" w:name="_Toc184314466"/>
      <w:bookmarkEnd w:id="212"/>
      <w:bookmarkStart w:id="213" w:name="_Toc184312131"/>
      <w:bookmarkEnd w:id="213"/>
      <w:bookmarkStart w:id="214" w:name="_Toc184313262"/>
      <w:bookmarkEnd w:id="214"/>
      <w:bookmarkStart w:id="215" w:name="_Toc184308067"/>
      <w:bookmarkEnd w:id="215"/>
      <w:bookmarkStart w:id="216" w:name="_Toc184310333"/>
      <w:bookmarkEnd w:id="216"/>
      <w:bookmarkStart w:id="217" w:name="_Toc184310305"/>
      <w:bookmarkEnd w:id="217"/>
      <w:bookmarkStart w:id="218" w:name="_Toc184314469"/>
      <w:bookmarkEnd w:id="218"/>
      <w:bookmarkStart w:id="219" w:name="_Toc184312110"/>
      <w:bookmarkEnd w:id="219"/>
      <w:bookmarkStart w:id="220" w:name="_Toc184308040"/>
      <w:bookmarkEnd w:id="220"/>
      <w:bookmarkStart w:id="221" w:name="_Toc184310327"/>
      <w:bookmarkEnd w:id="221"/>
      <w:bookmarkStart w:id="222" w:name="_Toc184308038"/>
      <w:bookmarkEnd w:id="222"/>
      <w:bookmarkStart w:id="223" w:name="_Toc184314465"/>
      <w:bookmarkEnd w:id="223"/>
      <w:bookmarkStart w:id="224" w:name="_Toc184313244"/>
      <w:bookmarkEnd w:id="224"/>
      <w:bookmarkStart w:id="225" w:name="_Toc184310302"/>
      <w:bookmarkEnd w:id="225"/>
      <w:bookmarkStart w:id="226" w:name="_Toc184308050"/>
      <w:bookmarkEnd w:id="226"/>
      <w:bookmarkStart w:id="227" w:name="_Toc184310319"/>
      <w:bookmarkEnd w:id="227"/>
      <w:bookmarkStart w:id="228" w:name="_Toc184308057"/>
      <w:bookmarkEnd w:id="228"/>
      <w:bookmarkStart w:id="229" w:name="_Toc184308072"/>
      <w:bookmarkEnd w:id="229"/>
      <w:bookmarkStart w:id="230" w:name="_Toc184312118"/>
      <w:bookmarkEnd w:id="230"/>
      <w:bookmarkStart w:id="231" w:name="_Toc184313292"/>
      <w:bookmarkEnd w:id="231"/>
      <w:bookmarkStart w:id="232" w:name="_Toc184313253"/>
      <w:bookmarkEnd w:id="232"/>
      <w:bookmarkStart w:id="233" w:name="_Toc184308091"/>
      <w:bookmarkEnd w:id="233"/>
      <w:bookmarkStart w:id="234" w:name="_Toc184313304"/>
      <w:bookmarkEnd w:id="234"/>
      <w:bookmarkStart w:id="235" w:name="_Toc184314426"/>
      <w:bookmarkEnd w:id="235"/>
      <w:bookmarkStart w:id="236" w:name="_Toc184313264"/>
      <w:bookmarkEnd w:id="236"/>
      <w:bookmarkStart w:id="237" w:name="_Toc184314438"/>
      <w:bookmarkEnd w:id="237"/>
      <w:bookmarkStart w:id="238" w:name="_Toc184313286"/>
      <w:bookmarkEnd w:id="238"/>
      <w:bookmarkStart w:id="239" w:name="_Toc184313239"/>
      <w:bookmarkEnd w:id="239"/>
      <w:bookmarkStart w:id="240" w:name="_Toc184312100"/>
      <w:bookmarkEnd w:id="240"/>
      <w:bookmarkStart w:id="241" w:name="_Toc184313308"/>
      <w:bookmarkEnd w:id="241"/>
      <w:bookmarkStart w:id="242" w:name="_Toc184310299"/>
      <w:bookmarkEnd w:id="242"/>
      <w:bookmarkStart w:id="243" w:name="_Toc184314479"/>
      <w:bookmarkEnd w:id="243"/>
      <w:bookmarkStart w:id="244" w:name="_Toc184313281"/>
      <w:bookmarkEnd w:id="244"/>
      <w:bookmarkStart w:id="245" w:name="_Toc184312108"/>
      <w:bookmarkEnd w:id="245"/>
      <w:bookmarkStart w:id="246" w:name="_Toc184312096"/>
      <w:bookmarkEnd w:id="246"/>
      <w:bookmarkStart w:id="247" w:name="_Toc184313279"/>
      <w:bookmarkEnd w:id="247"/>
      <w:bookmarkStart w:id="248" w:name="_Toc184312101"/>
      <w:bookmarkEnd w:id="248"/>
      <w:bookmarkStart w:id="249" w:name="_Toc184308039"/>
      <w:bookmarkEnd w:id="249"/>
      <w:bookmarkStart w:id="250" w:name="_Toc184313276"/>
      <w:bookmarkEnd w:id="250"/>
      <w:bookmarkStart w:id="251" w:name="_Toc184308045"/>
      <w:bookmarkEnd w:id="251"/>
      <w:bookmarkStart w:id="252" w:name="_Toc184314429"/>
      <w:bookmarkEnd w:id="252"/>
      <w:bookmarkStart w:id="253" w:name="_Toc184314460"/>
      <w:bookmarkEnd w:id="253"/>
      <w:bookmarkStart w:id="254" w:name="_Toc184314459"/>
      <w:bookmarkEnd w:id="254"/>
      <w:bookmarkStart w:id="255" w:name="_Toc184312099"/>
      <w:bookmarkEnd w:id="255"/>
      <w:bookmarkStart w:id="256" w:name="_Toc184308088"/>
      <w:bookmarkEnd w:id="256"/>
      <w:bookmarkStart w:id="257" w:name="_Toc184308069"/>
      <w:bookmarkEnd w:id="257"/>
      <w:bookmarkStart w:id="258" w:name="_Toc184313248"/>
      <w:bookmarkEnd w:id="258"/>
      <w:bookmarkStart w:id="259" w:name="_Toc184313246"/>
      <w:bookmarkEnd w:id="259"/>
      <w:bookmarkStart w:id="260" w:name="_Toc184312087"/>
      <w:bookmarkEnd w:id="260"/>
      <w:bookmarkStart w:id="261" w:name="_Toc184308108"/>
      <w:bookmarkEnd w:id="261"/>
      <w:bookmarkStart w:id="262" w:name="_Toc184308083"/>
      <w:bookmarkEnd w:id="262"/>
      <w:bookmarkStart w:id="263" w:name="_Toc184310278"/>
      <w:bookmarkEnd w:id="263"/>
      <w:bookmarkStart w:id="264" w:name="_Toc184308054"/>
      <w:bookmarkEnd w:id="264"/>
      <w:bookmarkStart w:id="265" w:name="_Toc184310274"/>
      <w:bookmarkEnd w:id="265"/>
      <w:bookmarkStart w:id="266" w:name="_Toc184308089"/>
      <w:bookmarkEnd w:id="266"/>
      <w:bookmarkStart w:id="267" w:name="_Toc184308044"/>
      <w:bookmarkEnd w:id="267"/>
      <w:bookmarkStart w:id="268" w:name="_Toc184312114"/>
      <w:bookmarkEnd w:id="268"/>
      <w:bookmarkStart w:id="269" w:name="_Toc184310336"/>
      <w:bookmarkEnd w:id="269"/>
      <w:bookmarkStart w:id="270" w:name="_Toc184313266"/>
      <w:bookmarkEnd w:id="270"/>
      <w:bookmarkStart w:id="271" w:name="_Toc184312077"/>
      <w:bookmarkEnd w:id="271"/>
      <w:bookmarkStart w:id="272" w:name="_Toc184308062"/>
      <w:bookmarkEnd w:id="272"/>
      <w:bookmarkStart w:id="273" w:name="_Toc184310296"/>
      <w:bookmarkEnd w:id="273"/>
      <w:bookmarkStart w:id="274" w:name="_Toc184312082"/>
      <w:bookmarkEnd w:id="274"/>
      <w:bookmarkStart w:id="275" w:name="_Toc184312129"/>
      <w:bookmarkEnd w:id="275"/>
      <w:bookmarkStart w:id="276" w:name="_Toc184313280"/>
      <w:bookmarkEnd w:id="276"/>
      <w:bookmarkStart w:id="277" w:name="_Toc184314414"/>
      <w:bookmarkEnd w:id="277"/>
      <w:bookmarkStart w:id="278" w:name="_Toc184314470"/>
      <w:bookmarkEnd w:id="278"/>
      <w:bookmarkStart w:id="279" w:name="_Toc184312119"/>
      <w:bookmarkEnd w:id="279"/>
      <w:bookmarkStart w:id="280" w:name="_Toc184314422"/>
      <w:bookmarkEnd w:id="280"/>
      <w:bookmarkStart w:id="281" w:name="_Toc184308056"/>
      <w:bookmarkEnd w:id="281"/>
      <w:bookmarkStart w:id="282" w:name="_Toc184312130"/>
      <w:bookmarkEnd w:id="282"/>
      <w:bookmarkStart w:id="283" w:name="_Toc184313299"/>
      <w:bookmarkEnd w:id="283"/>
      <w:bookmarkStart w:id="284" w:name="_Toc184308081"/>
      <w:bookmarkEnd w:id="284"/>
      <w:bookmarkStart w:id="285" w:name="_Toc184308086"/>
      <w:bookmarkEnd w:id="285"/>
      <w:bookmarkStart w:id="286" w:name="_Toc184308036"/>
      <w:bookmarkEnd w:id="286"/>
      <w:bookmarkStart w:id="287" w:name="_Toc184313267"/>
      <w:bookmarkEnd w:id="287"/>
      <w:bookmarkStart w:id="288" w:name="_Toc184314418"/>
      <w:bookmarkEnd w:id="288"/>
      <w:bookmarkStart w:id="289" w:name="_Toc184312098"/>
      <w:bookmarkEnd w:id="289"/>
      <w:bookmarkStart w:id="290" w:name="_Toc184314455"/>
      <w:bookmarkEnd w:id="290"/>
      <w:bookmarkStart w:id="291" w:name="_Toc184308037"/>
      <w:bookmarkEnd w:id="291"/>
      <w:bookmarkStart w:id="292" w:name="_Toc184310322"/>
      <w:bookmarkEnd w:id="292"/>
      <w:bookmarkStart w:id="293" w:name="_Toc184312121"/>
      <w:bookmarkEnd w:id="293"/>
      <w:bookmarkStart w:id="294" w:name="_Toc184313310"/>
      <w:bookmarkEnd w:id="294"/>
      <w:bookmarkStart w:id="295" w:name="_Toc184313301"/>
      <w:bookmarkEnd w:id="295"/>
      <w:bookmarkStart w:id="296" w:name="_Toc184314433"/>
      <w:bookmarkEnd w:id="296"/>
      <w:bookmarkStart w:id="297" w:name="_Toc184312122"/>
      <w:bookmarkEnd w:id="297"/>
      <w:bookmarkStart w:id="298" w:name="_Toc184310288"/>
      <w:bookmarkEnd w:id="298"/>
      <w:bookmarkStart w:id="299" w:name="_Toc184313302"/>
      <w:bookmarkEnd w:id="299"/>
      <w:bookmarkStart w:id="300" w:name="_Toc184312094"/>
      <w:bookmarkEnd w:id="300"/>
      <w:bookmarkStart w:id="301" w:name="_Toc184312083"/>
      <w:bookmarkEnd w:id="301"/>
      <w:bookmarkStart w:id="302" w:name="_Toc184313283"/>
      <w:bookmarkEnd w:id="302"/>
      <w:bookmarkStart w:id="303" w:name="_Toc184313296"/>
      <w:bookmarkEnd w:id="303"/>
      <w:bookmarkStart w:id="304" w:name="_Toc184313251"/>
      <w:bookmarkEnd w:id="304"/>
      <w:bookmarkStart w:id="305" w:name="_Toc184312104"/>
      <w:bookmarkEnd w:id="305"/>
      <w:bookmarkStart w:id="306" w:name="_Toc184310335"/>
      <w:bookmarkEnd w:id="306"/>
      <w:bookmarkStart w:id="307" w:name="_Toc184314453"/>
      <w:bookmarkEnd w:id="307"/>
      <w:bookmarkStart w:id="308" w:name="_Toc184312132"/>
      <w:bookmarkEnd w:id="308"/>
      <w:bookmarkStart w:id="309" w:name="_Toc184312091"/>
      <w:bookmarkEnd w:id="309"/>
      <w:bookmarkStart w:id="310" w:name="_Toc184312137"/>
      <w:bookmarkEnd w:id="310"/>
      <w:bookmarkStart w:id="311" w:name="_Toc184314435"/>
      <w:bookmarkEnd w:id="311"/>
      <w:bookmarkStart w:id="312" w:name="_Toc184310337"/>
      <w:bookmarkEnd w:id="312"/>
      <w:bookmarkStart w:id="313" w:name="_Toc184308068"/>
      <w:bookmarkEnd w:id="313"/>
      <w:bookmarkStart w:id="314" w:name="_Toc184314480"/>
      <w:bookmarkEnd w:id="314"/>
      <w:bookmarkStart w:id="315" w:name="_Toc184308053"/>
      <w:bookmarkEnd w:id="315"/>
      <w:bookmarkStart w:id="316" w:name="_Toc184312070"/>
      <w:bookmarkEnd w:id="316"/>
      <w:bookmarkStart w:id="317" w:name="_Toc184308094"/>
      <w:bookmarkEnd w:id="317"/>
      <w:bookmarkStart w:id="318" w:name="_Toc184308065"/>
      <w:bookmarkEnd w:id="318"/>
      <w:bookmarkStart w:id="319" w:name="_Toc184308101"/>
      <w:bookmarkEnd w:id="319"/>
      <w:bookmarkStart w:id="320" w:name="_Toc184314410"/>
      <w:bookmarkEnd w:id="320"/>
      <w:bookmarkStart w:id="321" w:name="_Toc184314457"/>
      <w:bookmarkEnd w:id="321"/>
      <w:bookmarkStart w:id="322" w:name="_Toc184313278"/>
      <w:bookmarkEnd w:id="322"/>
      <w:bookmarkStart w:id="323" w:name="_Toc184313290"/>
      <w:bookmarkEnd w:id="323"/>
      <w:bookmarkStart w:id="324" w:name="_Toc184308098"/>
      <w:bookmarkEnd w:id="324"/>
      <w:bookmarkStart w:id="325" w:name="_Toc184313258"/>
      <w:bookmarkEnd w:id="325"/>
      <w:bookmarkStart w:id="326" w:name="_Toc184310275"/>
      <w:bookmarkEnd w:id="326"/>
      <w:bookmarkStart w:id="327" w:name="_Toc184314424"/>
      <w:bookmarkEnd w:id="327"/>
      <w:bookmarkStart w:id="328" w:name="_Toc184310317"/>
      <w:bookmarkEnd w:id="328"/>
      <w:bookmarkStart w:id="329" w:name="_Toc184308052"/>
      <w:bookmarkEnd w:id="329"/>
      <w:bookmarkStart w:id="330" w:name="_Toc184314458"/>
      <w:bookmarkEnd w:id="330"/>
      <w:bookmarkStart w:id="331" w:name="_Toc184313268"/>
      <w:bookmarkEnd w:id="331"/>
      <w:bookmarkStart w:id="332" w:name="_Toc184312135"/>
      <w:bookmarkEnd w:id="332"/>
      <w:bookmarkStart w:id="333" w:name="_Toc184308077"/>
      <w:bookmarkEnd w:id="333"/>
      <w:bookmarkStart w:id="334" w:name="_Toc184310313"/>
      <w:bookmarkEnd w:id="334"/>
      <w:bookmarkStart w:id="335" w:name="_Toc184312089"/>
      <w:bookmarkEnd w:id="335"/>
      <w:bookmarkStart w:id="336" w:name="_Toc184310273"/>
      <w:bookmarkEnd w:id="336"/>
      <w:bookmarkStart w:id="337" w:name="_Toc184312124"/>
      <w:bookmarkEnd w:id="337"/>
      <w:bookmarkStart w:id="338" w:name="_Toc184314461"/>
      <w:bookmarkEnd w:id="338"/>
      <w:bookmarkStart w:id="339" w:name="_Toc184314419"/>
      <w:bookmarkEnd w:id="339"/>
      <w:bookmarkStart w:id="340" w:name="_Toc184310284"/>
      <w:bookmarkEnd w:id="340"/>
      <w:bookmarkStart w:id="341" w:name="_Toc184314444"/>
      <w:bookmarkEnd w:id="341"/>
      <w:bookmarkStart w:id="342" w:name="_Toc184314431"/>
      <w:bookmarkEnd w:id="342"/>
      <w:bookmarkStart w:id="343" w:name="_Toc184313250"/>
      <w:bookmarkEnd w:id="343"/>
      <w:bookmarkStart w:id="344" w:name="_Toc184314423"/>
      <w:bookmarkEnd w:id="344"/>
      <w:bookmarkStart w:id="345" w:name="_Toc184308049"/>
      <w:bookmarkEnd w:id="345"/>
      <w:bookmarkStart w:id="346" w:name="_Toc184313272"/>
      <w:bookmarkEnd w:id="346"/>
      <w:bookmarkStart w:id="347" w:name="_Toc184314436"/>
      <w:bookmarkEnd w:id="347"/>
      <w:bookmarkStart w:id="348" w:name="_Toc184314472"/>
      <w:bookmarkEnd w:id="348"/>
      <w:bookmarkStart w:id="349" w:name="_Toc184314467"/>
      <w:bookmarkEnd w:id="349"/>
      <w:bookmarkStart w:id="350" w:name="_Toc184310295"/>
      <w:bookmarkEnd w:id="350"/>
      <w:bookmarkStart w:id="351" w:name="_Toc184312120"/>
      <w:bookmarkEnd w:id="351"/>
      <w:bookmarkStart w:id="352" w:name="_Toc184313300"/>
      <w:bookmarkEnd w:id="352"/>
      <w:bookmarkStart w:id="353" w:name="_Toc184310283"/>
      <w:bookmarkEnd w:id="353"/>
      <w:bookmarkStart w:id="354" w:name="_Toc184310306"/>
      <w:bookmarkEnd w:id="354"/>
      <w:bookmarkStart w:id="355" w:name="_Toc184308048"/>
      <w:bookmarkEnd w:id="355"/>
      <w:bookmarkStart w:id="356" w:name="_Toc184313259"/>
      <w:bookmarkEnd w:id="356"/>
      <w:bookmarkStart w:id="357" w:name="_Toc184308092"/>
      <w:bookmarkEnd w:id="357"/>
      <w:bookmarkStart w:id="358" w:name="_Toc184313271"/>
      <w:bookmarkEnd w:id="358"/>
      <w:bookmarkStart w:id="359" w:name="_Toc184310311"/>
      <w:bookmarkEnd w:id="359"/>
      <w:bookmarkStart w:id="360" w:name="_Toc184312079"/>
      <w:bookmarkEnd w:id="360"/>
      <w:bookmarkStart w:id="361" w:name="_Toc184310321"/>
      <w:bookmarkEnd w:id="361"/>
      <w:bookmarkStart w:id="362" w:name="_Toc184310318"/>
      <w:bookmarkEnd w:id="362"/>
      <w:bookmarkStart w:id="363" w:name="_Toc184310290"/>
      <w:bookmarkEnd w:id="363"/>
      <w:bookmarkStart w:id="364" w:name="_Toc184310320"/>
      <w:bookmarkEnd w:id="364"/>
      <w:bookmarkStart w:id="365" w:name="_Toc184314420"/>
      <w:bookmarkEnd w:id="365"/>
      <w:bookmarkStart w:id="366" w:name="_Toc184312071"/>
      <w:bookmarkEnd w:id="366"/>
      <w:bookmarkStart w:id="367" w:name="_Toc184313288"/>
      <w:bookmarkEnd w:id="367"/>
      <w:bookmarkStart w:id="368" w:name="_Toc184308075"/>
      <w:bookmarkEnd w:id="368"/>
      <w:bookmarkStart w:id="369" w:name="_Toc184308064"/>
      <w:bookmarkEnd w:id="369"/>
      <w:bookmarkStart w:id="370" w:name="_Toc184308041"/>
      <w:bookmarkEnd w:id="370"/>
      <w:bookmarkStart w:id="371" w:name="_Toc184310281"/>
      <w:bookmarkEnd w:id="371"/>
      <w:bookmarkStart w:id="372" w:name="_Toc184313306"/>
      <w:bookmarkEnd w:id="372"/>
      <w:bookmarkStart w:id="373" w:name="_Toc184312128"/>
      <w:bookmarkEnd w:id="373"/>
      <w:bookmarkStart w:id="374" w:name="_Toc184310298"/>
      <w:bookmarkEnd w:id="374"/>
      <w:bookmarkStart w:id="375" w:name="_Toc184313247"/>
      <w:bookmarkEnd w:id="375"/>
      <w:bookmarkStart w:id="376" w:name="_Toc184312092"/>
      <w:bookmarkEnd w:id="376"/>
      <w:bookmarkStart w:id="377" w:name="_Toc184310329"/>
      <w:bookmarkEnd w:id="377"/>
      <w:bookmarkStart w:id="378" w:name="_Toc184314439"/>
      <w:bookmarkEnd w:id="378"/>
      <w:bookmarkStart w:id="379" w:name="_Toc184310323"/>
      <w:bookmarkEnd w:id="379"/>
      <w:bookmarkStart w:id="380" w:name="_Toc184308079"/>
      <w:bookmarkEnd w:id="380"/>
      <w:bookmarkStart w:id="381" w:name="_Toc184313256"/>
      <w:bookmarkEnd w:id="381"/>
      <w:bookmarkStart w:id="382" w:name="_Toc184313260"/>
      <w:bookmarkEnd w:id="382"/>
      <w:bookmarkStart w:id="383" w:name="_Toc184313282"/>
      <w:bookmarkEnd w:id="383"/>
      <w:bookmarkStart w:id="384" w:name="_Toc184314456"/>
      <w:bookmarkEnd w:id="384"/>
      <w:bookmarkStart w:id="385" w:name="_Toc184308058"/>
      <w:bookmarkEnd w:id="385"/>
      <w:bookmarkStart w:id="386" w:name="_Toc184310301"/>
      <w:bookmarkEnd w:id="386"/>
      <w:bookmarkStart w:id="387" w:name="_Toc184313270"/>
      <w:bookmarkEnd w:id="387"/>
      <w:bookmarkStart w:id="388" w:name="_Toc184312109"/>
      <w:bookmarkEnd w:id="388"/>
      <w:bookmarkStart w:id="389" w:name="_Toc184314441"/>
      <w:bookmarkEnd w:id="389"/>
      <w:bookmarkStart w:id="390" w:name="_Toc184314446"/>
      <w:bookmarkEnd w:id="390"/>
      <w:bookmarkStart w:id="391" w:name="_Toc184308046"/>
      <w:bookmarkEnd w:id="391"/>
      <w:bookmarkStart w:id="392" w:name="_Toc184313297"/>
      <w:bookmarkEnd w:id="392"/>
      <w:r>
        <w:rPr>
          <w:rFonts w:hint="eastAsia" w:ascii="宋体" w:hAnsi="宋体" w:cs="宋体"/>
          <w:b/>
          <w:color w:val="auto"/>
          <w:sz w:val="36"/>
          <w:szCs w:val="36"/>
          <w:highlight w:val="none"/>
        </w:rPr>
        <w:t>评标办法</w:t>
      </w:r>
    </w:p>
    <w:p w14:paraId="233FD78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491"/>
        <w:gridCol w:w="866"/>
        <w:gridCol w:w="1133"/>
        <w:gridCol w:w="2125"/>
      </w:tblGrid>
      <w:tr w14:paraId="3629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8F16BB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60BEEBCE">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176915E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1147" w:type="dxa"/>
            <w:vAlign w:val="center"/>
          </w:tcPr>
          <w:p w14:paraId="35791CA0">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024BEF56">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060A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AB30D15">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14:paraId="7209BD69">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物业管理服务理念、组织架构及管理制度情况：根据本项目物业使用特点提出合理的物业管理服务理念，提出服务定位、目标，提出有针对性的，切实可行的方案。全部符合得4分，部分符合得2分，不符合不得分。</w:t>
            </w:r>
          </w:p>
          <w:p w14:paraId="7AB45CBA">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针对本项目有比较完善的组织架构及管理制度，清晰简练地列出主要管理流程，包括运作流程图、激励机制、监督机制、自我约束机制、信息反馈渠道及处理机制。全部符合得4分，部分符合得2分，不符合不得分。</w:t>
            </w:r>
          </w:p>
        </w:tc>
        <w:tc>
          <w:tcPr>
            <w:tcW w:w="764" w:type="dxa"/>
            <w:vAlign w:val="center"/>
          </w:tcPr>
          <w:p w14:paraId="745647E0">
            <w:pPr>
              <w:ind w:left="440" w:hanging="440"/>
              <w:rPr>
                <w:color w:val="auto"/>
                <w:highlight w:val="none"/>
              </w:rPr>
            </w:pPr>
            <w:r>
              <w:rPr>
                <w:rFonts w:hint="eastAsia"/>
                <w:color w:val="auto"/>
                <w:highlight w:val="none"/>
              </w:rPr>
              <w:t>8分</w:t>
            </w:r>
          </w:p>
        </w:tc>
        <w:tc>
          <w:tcPr>
            <w:tcW w:w="1147" w:type="dxa"/>
            <w:vAlign w:val="center"/>
          </w:tcPr>
          <w:p w14:paraId="2D10436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tcPr>
          <w:p w14:paraId="63F696F7">
            <w:pPr>
              <w:snapToGrid w:val="0"/>
              <w:spacing w:line="360" w:lineRule="auto"/>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（一）物业管理服务理念、组织架构及管理制度情况</w:t>
            </w:r>
          </w:p>
        </w:tc>
      </w:tr>
      <w:tr w14:paraId="4B4F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7EBD04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tcPr>
          <w:p w14:paraId="0CA113C0">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传达、保安、秩序管理和消防、监控设施维护方案：方案包括物业服务区域内的</w:t>
            </w:r>
            <w:r>
              <w:rPr>
                <w:rFonts w:hint="eastAsia" w:ascii="宋体" w:hAnsi="宋体" w:cs="宋体"/>
                <w:bCs/>
                <w:color w:val="auto"/>
                <w:sz w:val="24"/>
                <w:highlight w:val="none"/>
              </w:rPr>
              <w:t>①</w:t>
            </w:r>
            <w:r>
              <w:rPr>
                <w:rFonts w:hint="eastAsia" w:ascii="宋体" w:hAnsi="宋体" w:cs="仿宋_GB2312"/>
                <w:bCs/>
                <w:color w:val="auto"/>
                <w:sz w:val="24"/>
                <w:highlight w:val="none"/>
              </w:rPr>
              <w:t>日常治安管理、</w:t>
            </w:r>
            <w:r>
              <w:rPr>
                <w:rFonts w:hint="eastAsia" w:ascii="宋体" w:hAnsi="宋体" w:cs="宋体"/>
                <w:bCs/>
                <w:color w:val="auto"/>
                <w:sz w:val="24"/>
                <w:highlight w:val="none"/>
              </w:rPr>
              <w:t>②</w:t>
            </w:r>
            <w:r>
              <w:rPr>
                <w:rFonts w:hint="eastAsia" w:ascii="宋体" w:hAnsi="宋体" w:cs="仿宋_GB2312"/>
                <w:bCs/>
                <w:color w:val="auto"/>
                <w:sz w:val="24"/>
                <w:highlight w:val="none"/>
              </w:rPr>
              <w:t>巡视检查、</w:t>
            </w:r>
            <w:r>
              <w:rPr>
                <w:rFonts w:hint="eastAsia" w:ascii="宋体" w:hAnsi="宋体" w:cs="宋体"/>
                <w:bCs/>
                <w:color w:val="auto"/>
                <w:sz w:val="24"/>
                <w:highlight w:val="none"/>
              </w:rPr>
              <w:t>③</w:t>
            </w:r>
            <w:r>
              <w:rPr>
                <w:rFonts w:hint="eastAsia" w:ascii="宋体" w:hAnsi="宋体" w:cs="仿宋_GB2312"/>
                <w:bCs/>
                <w:color w:val="auto"/>
                <w:sz w:val="24"/>
                <w:highlight w:val="none"/>
              </w:rPr>
              <w:t>停车管理、</w:t>
            </w:r>
            <w:r>
              <w:rPr>
                <w:rFonts w:hint="eastAsia" w:ascii="宋体" w:hAnsi="宋体" w:cs="宋体"/>
                <w:bCs/>
                <w:color w:val="auto"/>
                <w:sz w:val="24"/>
                <w:highlight w:val="none"/>
              </w:rPr>
              <w:t>④</w:t>
            </w:r>
            <w:r>
              <w:rPr>
                <w:rFonts w:hint="eastAsia" w:ascii="宋体" w:hAnsi="宋体" w:cs="仿宋_GB2312"/>
                <w:bCs/>
                <w:color w:val="auto"/>
                <w:sz w:val="24"/>
                <w:highlight w:val="none"/>
              </w:rPr>
              <w:t>消监控值班管理、</w:t>
            </w:r>
            <w:r>
              <w:rPr>
                <w:rFonts w:hint="eastAsia" w:ascii="宋体" w:hAnsi="宋体" w:cs="宋体"/>
                <w:bCs/>
                <w:color w:val="auto"/>
                <w:sz w:val="24"/>
                <w:highlight w:val="none"/>
              </w:rPr>
              <w:t>⑤</w:t>
            </w:r>
            <w:r>
              <w:rPr>
                <w:rFonts w:hint="eastAsia" w:ascii="宋体" w:hAnsi="宋体" w:cs="仿宋_GB2312"/>
                <w:bCs/>
                <w:color w:val="auto"/>
                <w:sz w:val="24"/>
                <w:highlight w:val="none"/>
              </w:rPr>
              <w:t>消防及监控设施维护、</w:t>
            </w:r>
            <w:r>
              <w:rPr>
                <w:rFonts w:hint="eastAsia" w:ascii="宋体" w:hAnsi="宋体" w:cs="宋体"/>
                <w:bCs/>
                <w:color w:val="auto"/>
                <w:sz w:val="24"/>
                <w:highlight w:val="none"/>
              </w:rPr>
              <w:t>⑥</w:t>
            </w:r>
            <w:r>
              <w:rPr>
                <w:rFonts w:hint="eastAsia" w:ascii="宋体" w:hAnsi="宋体" w:cs="仿宋_GB2312"/>
                <w:bCs/>
                <w:color w:val="auto"/>
                <w:sz w:val="24"/>
                <w:highlight w:val="none"/>
              </w:rPr>
              <w:t>展厅管理等，方案根据服务区域内实际情况设计，能满足服务质量标准（每一项符合得1.5分，不符合不得分，共9分）；</w:t>
            </w:r>
          </w:p>
          <w:p w14:paraId="1A7F60D4">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对突发事件有预警方案、应急处理计划和措施，能定期实行突发事件应急演练（全部符合得3分，部分符合得1.5分，不符合不得分）；</w:t>
            </w:r>
          </w:p>
        </w:tc>
        <w:tc>
          <w:tcPr>
            <w:tcW w:w="764" w:type="dxa"/>
            <w:vAlign w:val="center"/>
          </w:tcPr>
          <w:p w14:paraId="23B261B6">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12分</w:t>
            </w:r>
          </w:p>
        </w:tc>
        <w:tc>
          <w:tcPr>
            <w:tcW w:w="1147" w:type="dxa"/>
            <w:vAlign w:val="center"/>
          </w:tcPr>
          <w:p w14:paraId="0D5B3B8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tcPr>
          <w:p w14:paraId="0007EE5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（二）传达、保安、秩序管理和消防、监控设施维护方案</w:t>
            </w:r>
          </w:p>
        </w:tc>
      </w:tr>
      <w:tr w14:paraId="2B9C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490B9F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3545" w:type="dxa"/>
          </w:tcPr>
          <w:p w14:paraId="4F3A9CC8">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卫生保洁管理与服务方案：方案包括物业服务区域内的①日常保洁服务【通道、休息区域、楼梯、大厅、展品、展台、走廊、天台、卫生间、开水间、接待室、领导办公室及其他用房地面、墙面、天花板、门窗玻璃、门及门窗框，墙壁附体、办公家具、椅、凳等】、②道路和停车场所有公共区域的地面、③预防与灭治白蚁、消杀老鼠、蟑螂、蚊子、苍蝇等“四害”、④垃圾收集清运、化粪池清掏等，方案根据服务区域内实际情况设计，能满足服务质量标准（符合1项得2.5分，不符合不得分，最高得10分）；</w:t>
            </w:r>
          </w:p>
        </w:tc>
        <w:tc>
          <w:tcPr>
            <w:tcW w:w="764" w:type="dxa"/>
          </w:tcPr>
          <w:p w14:paraId="169D880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10分</w:t>
            </w:r>
          </w:p>
        </w:tc>
        <w:tc>
          <w:tcPr>
            <w:tcW w:w="1147" w:type="dxa"/>
            <w:vAlign w:val="center"/>
          </w:tcPr>
          <w:p w14:paraId="3477AF63">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tcPr>
          <w:p w14:paraId="6E9029B3">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（三）卫生保洁管理与服务方案</w:t>
            </w:r>
          </w:p>
        </w:tc>
      </w:tr>
      <w:tr w14:paraId="6446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5F88552">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3545" w:type="dxa"/>
          </w:tcPr>
          <w:p w14:paraId="1A1F6592">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供电设备管理维护方案:负责本项目的设施设备的安全运行维护，其中包括：①日常综合维修服务、②公共设施设备的日常巡查、③建立突发性停电应急预案、④应急供电系统的运行维护、</w:t>
            </w:r>
            <w:r>
              <w:rPr>
                <w:rFonts w:hint="eastAsia" w:ascii="宋体" w:hAnsi="宋体" w:cs="宋体"/>
                <w:bCs/>
                <w:color w:val="auto"/>
                <w:sz w:val="24"/>
                <w:highlight w:val="none"/>
              </w:rPr>
              <w:t>⑤</w:t>
            </w:r>
            <w:r>
              <w:rPr>
                <w:rFonts w:hint="eastAsia" w:ascii="宋体" w:hAnsi="宋体" w:cs="仿宋_GB2312"/>
                <w:bCs/>
                <w:color w:val="auto"/>
                <w:sz w:val="24"/>
                <w:highlight w:val="none"/>
              </w:rPr>
              <w:t>配合美术馆布展。（符合1项得2分，不符合不得分，最高得10分）</w:t>
            </w:r>
          </w:p>
        </w:tc>
        <w:tc>
          <w:tcPr>
            <w:tcW w:w="764" w:type="dxa"/>
          </w:tcPr>
          <w:p w14:paraId="41885028">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10分</w:t>
            </w:r>
          </w:p>
        </w:tc>
        <w:tc>
          <w:tcPr>
            <w:tcW w:w="1147" w:type="dxa"/>
            <w:vAlign w:val="center"/>
          </w:tcPr>
          <w:p w14:paraId="2577D843">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tcPr>
          <w:p w14:paraId="01B051FE">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（四）供电设备管理维护方案</w:t>
            </w:r>
          </w:p>
        </w:tc>
      </w:tr>
      <w:tr w14:paraId="74B4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444A1DC">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3545" w:type="dxa"/>
          </w:tcPr>
          <w:p w14:paraId="080273EE">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绿化管理与服务方案：方案包括室内植物的摆放和养护、室外绿化的养护修剪及整理、重大节日以及特殊接待活动花草的摆放3项，方案根据服务区域内实际情况设计，能满足服务质量标准（每一项全部符合得3分，部分符合得1.5分，不符合不得分，最高9分）；</w:t>
            </w:r>
          </w:p>
        </w:tc>
        <w:tc>
          <w:tcPr>
            <w:tcW w:w="764" w:type="dxa"/>
          </w:tcPr>
          <w:p w14:paraId="6126207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9分</w:t>
            </w:r>
          </w:p>
        </w:tc>
        <w:tc>
          <w:tcPr>
            <w:tcW w:w="1147" w:type="dxa"/>
            <w:vAlign w:val="center"/>
          </w:tcPr>
          <w:p w14:paraId="0EB7649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tcPr>
          <w:p w14:paraId="2C9BEBE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（五）绿化管理服务</w:t>
            </w:r>
          </w:p>
        </w:tc>
      </w:tr>
      <w:tr w14:paraId="1D19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1A28C7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3545" w:type="dxa"/>
          </w:tcPr>
          <w:p w14:paraId="63F4B8E1">
            <w:pPr>
              <w:spacing w:line="360" w:lineRule="auto"/>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物业服务区域内各级各类应急预案，对突发事件应急预案及相应的措施是否合理，符合采购需求，以①化解各类矛盾纠纷、②消防、③防疫、④应对极端天气（包括发生台风、暴雨、冻雪等灾害性天气及其他突发事件）为例（每一项符合的得2分，不符合不得分，最高8分）</w:t>
            </w:r>
          </w:p>
        </w:tc>
        <w:tc>
          <w:tcPr>
            <w:tcW w:w="764" w:type="dxa"/>
            <w:vAlign w:val="center"/>
          </w:tcPr>
          <w:p w14:paraId="3E657A49">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8分</w:t>
            </w:r>
          </w:p>
        </w:tc>
        <w:tc>
          <w:tcPr>
            <w:tcW w:w="1147" w:type="dxa"/>
            <w:vAlign w:val="center"/>
          </w:tcPr>
          <w:p w14:paraId="56112799">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Align w:val="center"/>
          </w:tcPr>
          <w:p w14:paraId="6B28F3B1">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（六）应急突发处理情况</w:t>
            </w:r>
          </w:p>
        </w:tc>
      </w:tr>
      <w:tr w14:paraId="2952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135A7E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3545" w:type="dxa"/>
          </w:tcPr>
          <w:p w14:paraId="02768B08">
            <w:pPr>
              <w:spacing w:line="360" w:lineRule="auto"/>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在采购人日常需求以外，如遇重要活动或非工作日中，能够提供采购</w:t>
            </w:r>
            <w:r>
              <w:rPr>
                <w:rFonts w:hint="eastAsia" w:ascii="宋体" w:hAnsi="宋体" w:cs="仿宋_GB2312"/>
                <w:bCs/>
                <w:color w:val="auto"/>
                <w:sz w:val="24"/>
                <w:highlight w:val="none"/>
                <w:lang w:eastAsia="zh-CN"/>
              </w:rPr>
              <w:t>人日常</w:t>
            </w:r>
            <w:r>
              <w:rPr>
                <w:rFonts w:hint="eastAsia" w:ascii="宋体" w:hAnsi="宋体" w:cs="仿宋_GB2312"/>
                <w:bCs/>
                <w:color w:val="auto"/>
                <w:sz w:val="24"/>
                <w:highlight w:val="none"/>
              </w:rPr>
              <w:t>需求之外保安、保洁、工程维修、其他特色服务和响应措施情况。（每符合一项得2分，不符合不得分，最高6分）</w:t>
            </w:r>
          </w:p>
        </w:tc>
        <w:tc>
          <w:tcPr>
            <w:tcW w:w="764" w:type="dxa"/>
            <w:vAlign w:val="center"/>
          </w:tcPr>
          <w:p w14:paraId="18C0640A">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6分</w:t>
            </w:r>
          </w:p>
        </w:tc>
        <w:tc>
          <w:tcPr>
            <w:tcW w:w="1147" w:type="dxa"/>
            <w:vAlign w:val="center"/>
          </w:tcPr>
          <w:p w14:paraId="27CA801A">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Align w:val="center"/>
          </w:tcPr>
          <w:p w14:paraId="1EA133EF">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（七）特色服务响应措施</w:t>
            </w:r>
          </w:p>
        </w:tc>
      </w:tr>
      <w:tr w14:paraId="0B14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FF377C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3545" w:type="dxa"/>
            <w:vAlign w:val="center"/>
          </w:tcPr>
          <w:p w14:paraId="4A46094E">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投标人提出详细、可行的交接方案，方案是否可行、可靠。原物业公司作为投标人则提交移交方案，新物业公司作为投标人提交接收方案。（全部符合的得5分，部分符合得2分，不符合不得分）</w:t>
            </w:r>
          </w:p>
        </w:tc>
        <w:tc>
          <w:tcPr>
            <w:tcW w:w="764" w:type="dxa"/>
            <w:vAlign w:val="center"/>
          </w:tcPr>
          <w:p w14:paraId="7BDFE3ED">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5分</w:t>
            </w:r>
          </w:p>
        </w:tc>
        <w:tc>
          <w:tcPr>
            <w:tcW w:w="1147" w:type="dxa"/>
            <w:vAlign w:val="center"/>
          </w:tcPr>
          <w:p w14:paraId="5737FF32">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Align w:val="center"/>
          </w:tcPr>
          <w:p w14:paraId="1A4603FF">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（八）交接方案</w:t>
            </w:r>
          </w:p>
        </w:tc>
      </w:tr>
      <w:tr w14:paraId="5107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14:paraId="1CD7008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3545" w:type="dxa"/>
          </w:tcPr>
          <w:p w14:paraId="7F3C82F3">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项目总负责人（须提供本项目总负责人近期任一个月的社保证明或投标人和拟派人员共同出具保证能在本项目服务期间为本项目服务的承诺函，否则不得分）：</w:t>
            </w:r>
          </w:p>
          <w:p w14:paraId="4F7895CB">
            <w:pPr>
              <w:spacing w:line="360" w:lineRule="auto"/>
              <w:outlineLvl w:val="0"/>
              <w:rPr>
                <w:rFonts w:hint="eastAsia" w:cs="仿宋_GB2312" w:asciiTheme="minorEastAsia" w:hAnsiTheme="minorEastAsia" w:eastAsiaTheme="minorEastAsia"/>
                <w:color w:val="auto"/>
                <w:sz w:val="24"/>
                <w:highlight w:val="none"/>
              </w:rPr>
            </w:pPr>
            <w:bookmarkStart w:id="417" w:name="_GoBack"/>
            <w:r>
              <w:rPr>
                <w:rFonts w:hint="eastAsia" w:ascii="宋体" w:hAnsi="宋体" w:cs="仿宋_GB2312"/>
                <w:bCs/>
                <w:color w:val="auto"/>
                <w:sz w:val="24"/>
                <w:highlight w:val="none"/>
                <w:lang w:val="en-US" w:eastAsia="zh-CN"/>
              </w:rPr>
              <w:t>55</w:t>
            </w:r>
            <w:bookmarkEnd w:id="417"/>
            <w:r>
              <w:rPr>
                <w:rFonts w:hint="eastAsia" w:ascii="宋体" w:hAnsi="宋体" w:cs="仿宋_GB2312"/>
                <w:bCs/>
                <w:color w:val="auto"/>
                <w:sz w:val="24"/>
                <w:highlight w:val="none"/>
              </w:rPr>
              <w:t>周岁及以下（提供身份证复印件，符合得1分，不符合不得分），学历为本科（含）及以上学历（提供学历证书复印件，符合得2分，不符合不得分），具有5年及以上非住宅类物业项目管理经验，提供工作履历（含业主单位盖章证明）（符合得2分，不符合不得分）。</w:t>
            </w:r>
          </w:p>
        </w:tc>
        <w:tc>
          <w:tcPr>
            <w:tcW w:w="764" w:type="dxa"/>
            <w:vAlign w:val="center"/>
          </w:tcPr>
          <w:p w14:paraId="60176DC7">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5分</w:t>
            </w:r>
          </w:p>
        </w:tc>
        <w:tc>
          <w:tcPr>
            <w:tcW w:w="1147" w:type="dxa"/>
            <w:vAlign w:val="center"/>
          </w:tcPr>
          <w:p w14:paraId="7DDB4DBF">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Align w:val="center"/>
          </w:tcPr>
          <w:p w14:paraId="61428C26">
            <w:pPr>
              <w:spacing w:line="360" w:lineRule="auto"/>
              <w:jc w:val="center"/>
              <w:outlineLvl w:val="0"/>
              <w:rPr>
                <w:rFonts w:hint="eastAsia" w:cs="仿宋_GB2312" w:asciiTheme="minorEastAsia" w:hAnsiTheme="minorEastAsia" w:eastAsiaTheme="minorEastAsia"/>
                <w:color w:val="auto"/>
                <w:sz w:val="24"/>
                <w:highlight w:val="none"/>
              </w:rPr>
            </w:pPr>
          </w:p>
        </w:tc>
      </w:tr>
      <w:tr w14:paraId="2AE7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27C90C74">
            <w:pPr>
              <w:snapToGrid w:val="0"/>
              <w:spacing w:line="360" w:lineRule="auto"/>
              <w:jc w:val="center"/>
              <w:rPr>
                <w:rFonts w:hint="eastAsia" w:cs="仿宋_GB2312" w:asciiTheme="minorEastAsia" w:hAnsiTheme="minorEastAsia" w:eastAsiaTheme="minorEastAsia"/>
                <w:color w:val="auto"/>
                <w:sz w:val="24"/>
                <w:highlight w:val="none"/>
              </w:rPr>
            </w:pPr>
          </w:p>
        </w:tc>
        <w:tc>
          <w:tcPr>
            <w:tcW w:w="3545" w:type="dxa"/>
          </w:tcPr>
          <w:p w14:paraId="7896E0F9">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工程人员：</w:t>
            </w:r>
            <w:r>
              <w:rPr>
                <w:rFonts w:hint="eastAsia" w:ascii="宋体" w:hAnsi="宋体" w:cs="仿宋_GB2312"/>
                <w:bCs/>
                <w:color w:val="auto"/>
                <w:sz w:val="24"/>
                <w:highlight w:val="none"/>
                <w:lang w:val="en-US" w:eastAsia="zh-CN"/>
              </w:rPr>
              <w:t>5</w:t>
            </w:r>
            <w:r>
              <w:rPr>
                <w:rFonts w:hint="eastAsia" w:ascii="宋体" w:hAnsi="宋体" w:cs="仿宋_GB2312"/>
                <w:bCs/>
                <w:color w:val="auto"/>
                <w:sz w:val="24"/>
                <w:highlight w:val="none"/>
              </w:rPr>
              <w:t>0周岁（含）以下，</w:t>
            </w:r>
          </w:p>
          <w:p w14:paraId="4F41A8DE">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男性，满足得1分，不满足的不得分。</w:t>
            </w:r>
          </w:p>
          <w:p w14:paraId="24F82298">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（需提供工程人员身份证</w:t>
            </w:r>
            <w:r>
              <w:rPr>
                <w:rFonts w:hint="eastAsia" w:ascii="宋体" w:hAnsi="宋体" w:cs="仿宋_GB2312"/>
                <w:bCs/>
                <w:color w:val="auto"/>
                <w:sz w:val="24"/>
                <w:highlight w:val="none"/>
                <w:lang w:val="en-US" w:eastAsia="zh-CN"/>
              </w:rPr>
              <w:t>复印件</w:t>
            </w:r>
            <w:r>
              <w:rPr>
                <w:rFonts w:hint="eastAsia" w:ascii="宋体" w:hAnsi="宋体" w:cs="仿宋_GB2312"/>
                <w:bCs/>
                <w:color w:val="auto"/>
                <w:sz w:val="24"/>
                <w:highlight w:val="none"/>
              </w:rPr>
              <w:t>、社保缴纳证明材料，否则不得分）</w:t>
            </w:r>
          </w:p>
          <w:p w14:paraId="5E53E1CE">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保安人员：50周岁（含）以下，</w:t>
            </w:r>
          </w:p>
          <w:p w14:paraId="530A8BB4">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男性，具有类似物业服务项目同等岗位经验3年</w:t>
            </w:r>
            <w:r>
              <w:rPr>
                <w:rFonts w:hint="eastAsia" w:ascii="宋体" w:hAnsi="宋体" w:cs="仿宋_GB2312"/>
                <w:bCs/>
                <w:color w:val="auto"/>
                <w:sz w:val="24"/>
                <w:highlight w:val="none"/>
                <w:lang w:val="en-US" w:eastAsia="zh-CN"/>
              </w:rPr>
              <w:t>及</w:t>
            </w:r>
            <w:r>
              <w:rPr>
                <w:rFonts w:hint="eastAsia" w:ascii="宋体" w:hAnsi="宋体" w:cs="仿宋_GB2312"/>
                <w:bCs/>
                <w:color w:val="auto"/>
                <w:sz w:val="24"/>
                <w:highlight w:val="none"/>
              </w:rPr>
              <w:t>以上（提供安保岗位的单位证明或能体现岗位的劳动合同），满足得1分，不满足的不得分。</w:t>
            </w:r>
          </w:p>
          <w:p w14:paraId="569E597F">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（需提供保安身份证</w:t>
            </w:r>
            <w:r>
              <w:rPr>
                <w:rFonts w:hint="eastAsia" w:ascii="宋体" w:hAnsi="宋体" w:cs="仿宋_GB2312"/>
                <w:bCs/>
                <w:color w:val="auto"/>
                <w:sz w:val="24"/>
                <w:highlight w:val="none"/>
                <w:lang w:val="en-US" w:eastAsia="zh-CN"/>
              </w:rPr>
              <w:t>复印件</w:t>
            </w:r>
            <w:r>
              <w:rPr>
                <w:rFonts w:hint="eastAsia" w:ascii="宋体" w:hAnsi="宋体" w:cs="仿宋_GB2312"/>
                <w:bCs/>
                <w:color w:val="auto"/>
                <w:sz w:val="24"/>
                <w:highlight w:val="none"/>
              </w:rPr>
              <w:t>、社保缴纳证明材料，否则不得分）</w:t>
            </w:r>
          </w:p>
          <w:p w14:paraId="4231BE2A">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消控岗位保安人员：50周岁（含）以下，具有类似物业服务项目同等岗位经验3年</w:t>
            </w:r>
            <w:r>
              <w:rPr>
                <w:rFonts w:hint="eastAsia" w:ascii="宋体" w:hAnsi="宋体" w:cs="仿宋_GB2312"/>
                <w:bCs/>
                <w:color w:val="auto"/>
                <w:sz w:val="24"/>
                <w:highlight w:val="none"/>
                <w:lang w:val="en-US" w:eastAsia="zh-CN"/>
              </w:rPr>
              <w:t>及</w:t>
            </w:r>
            <w:r>
              <w:rPr>
                <w:rFonts w:hint="eastAsia" w:ascii="宋体" w:hAnsi="宋体" w:cs="仿宋_GB2312"/>
                <w:bCs/>
                <w:color w:val="auto"/>
                <w:sz w:val="24"/>
                <w:highlight w:val="none"/>
              </w:rPr>
              <w:t>以上（提供消控岗位的单位证明或能体现岗位的劳动合同），满足得4分，不满足的不得分。</w:t>
            </w:r>
          </w:p>
          <w:p w14:paraId="3973782D">
            <w:pPr>
              <w:snapToGrid w:val="0"/>
              <w:rPr>
                <w:color w:val="auto"/>
                <w:highlight w:val="none"/>
              </w:rPr>
            </w:pPr>
            <w:r>
              <w:rPr>
                <w:rFonts w:hint="eastAsia" w:ascii="宋体" w:hAnsi="宋体" w:cs="仿宋_GB2312"/>
                <w:bCs/>
                <w:color w:val="auto"/>
                <w:sz w:val="24"/>
                <w:highlight w:val="none"/>
              </w:rPr>
              <w:t>（需提供</w:t>
            </w:r>
            <w:r>
              <w:rPr>
                <w:rFonts w:hint="eastAsia" w:ascii="宋体" w:hAnsi="宋体" w:cs="仿宋_GB2312"/>
                <w:bCs/>
                <w:color w:val="auto"/>
                <w:sz w:val="24"/>
                <w:highlight w:val="none"/>
                <w:lang w:val="en-US" w:eastAsia="zh-CN"/>
              </w:rPr>
              <w:t>消控人员</w:t>
            </w:r>
            <w:r>
              <w:rPr>
                <w:rFonts w:hint="eastAsia" w:ascii="宋体" w:hAnsi="宋体" w:cs="仿宋_GB2312"/>
                <w:bCs/>
                <w:color w:val="auto"/>
                <w:sz w:val="24"/>
                <w:highlight w:val="none"/>
              </w:rPr>
              <w:t>身份证</w:t>
            </w:r>
            <w:r>
              <w:rPr>
                <w:rFonts w:hint="eastAsia" w:ascii="宋体" w:hAnsi="宋体" w:cs="仿宋_GB2312"/>
                <w:bCs/>
                <w:color w:val="auto"/>
                <w:sz w:val="24"/>
                <w:highlight w:val="none"/>
                <w:lang w:val="en-US" w:eastAsia="zh-CN"/>
              </w:rPr>
              <w:t>复印件</w:t>
            </w:r>
            <w:r>
              <w:rPr>
                <w:rFonts w:hint="eastAsia" w:ascii="宋体" w:hAnsi="宋体" w:cs="仿宋_GB2312"/>
                <w:bCs/>
                <w:color w:val="auto"/>
                <w:sz w:val="24"/>
                <w:highlight w:val="none"/>
              </w:rPr>
              <w:t>、社保缴纳证明材料，否则不得分）</w:t>
            </w:r>
            <w:r>
              <w:rPr>
                <w:rFonts w:hint="eastAsia" w:ascii="宋体" w:hAnsi="宋体" w:cs="仿宋_GB2312"/>
                <w:bCs/>
                <w:color w:val="auto"/>
                <w:sz w:val="24"/>
                <w:highlight w:val="none"/>
                <w:lang w:eastAsia="zh-CN"/>
              </w:rPr>
              <w:t>。</w:t>
            </w:r>
          </w:p>
          <w:p w14:paraId="0959307F">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保洁人员：55周岁（含）以下，</w:t>
            </w:r>
          </w:p>
          <w:p w14:paraId="3DA62671">
            <w:pPr>
              <w:snapToGrid w:val="0"/>
              <w:spacing w:line="360" w:lineRule="auto"/>
              <w:jc w:val="left"/>
              <w:rPr>
                <w:rFonts w:hint="eastAsia" w:ascii="宋体" w:hAnsi="宋体" w:cs="仿宋_GB2312"/>
                <w:bCs/>
                <w:color w:val="auto"/>
                <w:sz w:val="24"/>
                <w:highlight w:val="none"/>
              </w:rPr>
            </w:pPr>
            <w:r>
              <w:rPr>
                <w:rFonts w:hint="eastAsia" w:ascii="宋体" w:hAnsi="宋体" w:cs="仿宋_GB2312"/>
                <w:bCs/>
                <w:color w:val="auto"/>
                <w:sz w:val="24"/>
                <w:highlight w:val="none"/>
              </w:rPr>
              <w:t>女性，</w:t>
            </w:r>
            <w:r>
              <w:rPr>
                <w:rFonts w:hint="eastAsia" w:ascii="宋体" w:hAnsi="宋体" w:cs="仿宋_GB2312"/>
                <w:bCs/>
                <w:color w:val="auto"/>
                <w:sz w:val="24"/>
                <w:highlight w:val="none"/>
                <w:lang w:val="en-US" w:eastAsia="zh-CN"/>
              </w:rPr>
              <w:t>满足</w:t>
            </w:r>
            <w:r>
              <w:rPr>
                <w:rFonts w:hint="eastAsia" w:ascii="宋体" w:hAnsi="宋体" w:cs="仿宋_GB2312"/>
                <w:bCs/>
                <w:color w:val="auto"/>
                <w:sz w:val="24"/>
                <w:highlight w:val="none"/>
              </w:rPr>
              <w:t>得1分，不满足的不得分。</w:t>
            </w:r>
          </w:p>
          <w:p w14:paraId="66EF96C7">
            <w:pPr>
              <w:spacing w:line="360" w:lineRule="auto"/>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（需提供保洁员身份证</w:t>
            </w:r>
            <w:r>
              <w:rPr>
                <w:rFonts w:hint="eastAsia" w:ascii="宋体" w:hAnsi="宋体" w:cs="仿宋_GB2312"/>
                <w:bCs/>
                <w:color w:val="auto"/>
                <w:sz w:val="24"/>
                <w:highlight w:val="none"/>
                <w:lang w:val="en-US" w:eastAsia="zh-CN"/>
              </w:rPr>
              <w:t>复印件</w:t>
            </w:r>
            <w:r>
              <w:rPr>
                <w:rFonts w:hint="eastAsia" w:ascii="宋体" w:hAnsi="宋体" w:cs="仿宋_GB2312"/>
                <w:bCs/>
                <w:color w:val="auto"/>
                <w:sz w:val="24"/>
                <w:highlight w:val="none"/>
              </w:rPr>
              <w:t>、社保缴纳证明材料，否则不得分）</w:t>
            </w:r>
          </w:p>
        </w:tc>
        <w:tc>
          <w:tcPr>
            <w:tcW w:w="764" w:type="dxa"/>
            <w:vAlign w:val="center"/>
          </w:tcPr>
          <w:p w14:paraId="10784BEE">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7分</w:t>
            </w:r>
          </w:p>
        </w:tc>
        <w:tc>
          <w:tcPr>
            <w:tcW w:w="1147" w:type="dxa"/>
            <w:vAlign w:val="center"/>
          </w:tcPr>
          <w:p w14:paraId="720591B2">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Align w:val="center"/>
          </w:tcPr>
          <w:p w14:paraId="5AB34842">
            <w:pPr>
              <w:spacing w:line="360" w:lineRule="auto"/>
              <w:jc w:val="center"/>
              <w:outlineLvl w:val="0"/>
              <w:rPr>
                <w:rFonts w:hint="eastAsia" w:cs="仿宋_GB2312" w:asciiTheme="minorEastAsia" w:hAnsiTheme="minorEastAsia" w:eastAsiaTheme="minorEastAsia"/>
                <w:color w:val="auto"/>
                <w:sz w:val="24"/>
                <w:highlight w:val="none"/>
              </w:rPr>
            </w:pPr>
          </w:p>
        </w:tc>
      </w:tr>
      <w:tr w14:paraId="213E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34B076A">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3545" w:type="dxa"/>
          </w:tcPr>
          <w:p w14:paraId="70680DF3">
            <w:pPr>
              <w:spacing w:line="360" w:lineRule="auto"/>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详细说明投入的管理设备、工具、药剂、耗材的环保性和优越性，提供相关设备、工具、材料的品牌、型号、产地、数量等清单，品种、数量配置是否合理。符合得4分，部分符合得2分，不符合不得分。</w:t>
            </w:r>
          </w:p>
        </w:tc>
        <w:tc>
          <w:tcPr>
            <w:tcW w:w="764" w:type="dxa"/>
            <w:vAlign w:val="center"/>
          </w:tcPr>
          <w:p w14:paraId="62EC1611">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4分</w:t>
            </w:r>
          </w:p>
        </w:tc>
        <w:tc>
          <w:tcPr>
            <w:tcW w:w="1147" w:type="dxa"/>
            <w:vAlign w:val="center"/>
          </w:tcPr>
          <w:p w14:paraId="16178596">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Align w:val="center"/>
          </w:tcPr>
          <w:p w14:paraId="1F6C8530">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（十）项目实施的物资配置计划</w:t>
            </w:r>
          </w:p>
        </w:tc>
      </w:tr>
      <w:tr w14:paraId="11D2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50A6E1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3545" w:type="dxa"/>
          </w:tcPr>
          <w:p w14:paraId="0C2DD52D">
            <w:pPr>
              <w:spacing w:line="360" w:lineRule="auto"/>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投标人获得的有效的质量管理体系认证、环境管理体系认证、职业健康安全管理体系认证、能源管理体系认证、信息安全管理体系认证，每个证书得1分，最高得5分。</w:t>
            </w:r>
          </w:p>
        </w:tc>
        <w:tc>
          <w:tcPr>
            <w:tcW w:w="764" w:type="dxa"/>
            <w:vAlign w:val="center"/>
          </w:tcPr>
          <w:p w14:paraId="5557E601">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5分</w:t>
            </w:r>
          </w:p>
        </w:tc>
        <w:tc>
          <w:tcPr>
            <w:tcW w:w="1147" w:type="dxa"/>
            <w:vAlign w:val="center"/>
          </w:tcPr>
          <w:p w14:paraId="281F9938">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Align w:val="center"/>
          </w:tcPr>
          <w:p w14:paraId="5F45BF8D">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（十一）投标人的资信</w:t>
            </w:r>
          </w:p>
        </w:tc>
      </w:tr>
      <w:tr w14:paraId="1350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0B866B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3545" w:type="dxa"/>
          </w:tcPr>
          <w:p w14:paraId="3D49E275">
            <w:pPr>
              <w:spacing w:line="360" w:lineRule="auto"/>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投标人需提供2020年1月1日至今承担的类似项目（含保安、保洁、工程、绿化等服务内容缺一不可）业绩的成功案例，须提供合同复印件及至少一张对应合同期的发票，一个项目计0.5分，最高得1分。</w:t>
            </w:r>
          </w:p>
        </w:tc>
        <w:tc>
          <w:tcPr>
            <w:tcW w:w="764" w:type="dxa"/>
            <w:vAlign w:val="center"/>
          </w:tcPr>
          <w:p w14:paraId="56818A21">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1分</w:t>
            </w:r>
          </w:p>
        </w:tc>
        <w:tc>
          <w:tcPr>
            <w:tcW w:w="1147" w:type="dxa"/>
            <w:vAlign w:val="center"/>
          </w:tcPr>
          <w:p w14:paraId="429D014F">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Align w:val="center"/>
          </w:tcPr>
          <w:p w14:paraId="1C480E11">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ascii="宋体" w:hAnsi="宋体" w:cs="仿宋_GB2312"/>
                <w:bCs/>
                <w:color w:val="auto"/>
                <w:sz w:val="24"/>
                <w:highlight w:val="none"/>
              </w:rPr>
              <w:t>（十二）投标人类似项目建设的案例</w:t>
            </w:r>
          </w:p>
        </w:tc>
      </w:tr>
      <w:tr w14:paraId="3B52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DFDCDE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3545" w:type="dxa"/>
          </w:tcPr>
          <w:p w14:paraId="3B034B3A">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0869C485">
            <w:pPr>
              <w:widowControl/>
              <w:shd w:val="clear" w:color="auto" w:fill="FFFFFF"/>
              <w:adjustRightInd/>
              <w:spacing w:after="225" w:line="315" w:lineRule="atLeast"/>
              <w:ind w:firstLine="420"/>
              <w:jc w:val="left"/>
              <w:rPr>
                <w:rFonts w:hint="eastAsia"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64" w:type="dxa"/>
            <w:vAlign w:val="center"/>
          </w:tcPr>
          <w:p w14:paraId="5CA4CAA0">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10分</w:t>
            </w:r>
          </w:p>
        </w:tc>
        <w:tc>
          <w:tcPr>
            <w:tcW w:w="1147" w:type="dxa"/>
            <w:vAlign w:val="center"/>
          </w:tcPr>
          <w:p w14:paraId="38FE51B0">
            <w:pPr>
              <w:spacing w:line="360" w:lineRule="auto"/>
              <w:jc w:val="center"/>
              <w:outlineLvl w:val="0"/>
              <w:rPr>
                <w:rFonts w:hint="eastAsia" w:cs="仿宋_GB2312" w:asciiTheme="minorEastAsia" w:hAnsiTheme="minorEastAsia" w:eastAsiaTheme="minorEastAsia"/>
                <w:color w:val="auto"/>
                <w:sz w:val="24"/>
                <w:highlight w:val="none"/>
              </w:rPr>
            </w:pPr>
          </w:p>
        </w:tc>
        <w:tc>
          <w:tcPr>
            <w:tcW w:w="2150" w:type="dxa"/>
            <w:vAlign w:val="center"/>
          </w:tcPr>
          <w:p w14:paraId="0F90A68E">
            <w:pPr>
              <w:spacing w:line="360" w:lineRule="auto"/>
              <w:jc w:val="center"/>
              <w:outlineLvl w:val="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23004D1">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04135D1">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1C0039A2">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870FF31">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558A8C3F">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B95B7A6">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996430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1D29F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D0C9D5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D0A7CD2">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5F15B06">
      <w:pPr>
        <w:pStyle w:val="1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5698DBB">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A549446">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86BBCE6">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02A2B36">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B05CF1F">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3F2457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0839C5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78978E">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EFE54C">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267F184">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76480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A17E4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276A2E">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038C91D3">
      <w:pPr>
        <w:pStyle w:val="130"/>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A120A6">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D08BFB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14FA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EA2B1E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8DF77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01EE6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7E70336">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8A8591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E3B4A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BD22B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04ED3E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F527E3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2D273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15726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5C9A62E8">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0A5F9B4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E24BED5">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F2ABFD8">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85576DA">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ECA98EE">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81FD4FD">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7BC27623">
      <w:pPr>
        <w:pStyle w:val="24"/>
        <w:snapToGrid w:val="0"/>
        <w:spacing w:line="360" w:lineRule="auto"/>
        <w:rPr>
          <w:rFonts w:hint="eastAsia" w:cs="宋体"/>
          <w:color w:val="auto"/>
          <w:highlight w:val="none"/>
        </w:rPr>
      </w:pPr>
      <w:r>
        <w:rPr>
          <w:rFonts w:hint="eastAsia" w:cs="宋体"/>
          <w:color w:val="auto"/>
          <w:highlight w:val="none"/>
        </w:rPr>
        <w:t>废标后，采购机构应当将废标理由通知所有投标人。</w:t>
      </w:r>
    </w:p>
    <w:p w14:paraId="58245216">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A7B8FA1">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935848">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6ED502F7">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A71733D">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BFFE2B6">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3B59903D">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1768F46">
      <w:pPr>
        <w:widowControl/>
        <w:adjustRightInd/>
        <w:jc w:val="left"/>
        <w:rPr>
          <w:rFonts w:hint="eastAsia"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60111AA5">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1990D0D">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EB27F8B">
      <w:pPr>
        <w:spacing w:line="480" w:lineRule="auto"/>
        <w:jc w:val="center"/>
        <w:rPr>
          <w:rFonts w:hint="eastAsia" w:ascii="宋体" w:hAnsi="宋体" w:cs="宋体"/>
          <w:b/>
          <w:color w:val="auto"/>
          <w:sz w:val="28"/>
          <w:szCs w:val="28"/>
          <w:highlight w:val="none"/>
        </w:rPr>
      </w:pPr>
    </w:p>
    <w:p w14:paraId="37EC7E5E">
      <w:pPr>
        <w:spacing w:line="480" w:lineRule="auto"/>
        <w:jc w:val="center"/>
        <w:rPr>
          <w:rFonts w:hint="eastAsia" w:ascii="宋体" w:hAnsi="宋体" w:cs="宋体"/>
          <w:b/>
          <w:color w:val="auto"/>
          <w:sz w:val="24"/>
          <w:highlight w:val="none"/>
        </w:rPr>
      </w:pPr>
    </w:p>
    <w:p w14:paraId="7F0014F9">
      <w:pPr>
        <w:spacing w:line="480" w:lineRule="auto"/>
        <w:jc w:val="center"/>
        <w:rPr>
          <w:rFonts w:hint="eastAsia" w:ascii="宋体" w:hAnsi="宋体" w:cs="宋体"/>
          <w:b/>
          <w:color w:val="auto"/>
          <w:sz w:val="24"/>
          <w:highlight w:val="none"/>
        </w:rPr>
      </w:pPr>
    </w:p>
    <w:p w14:paraId="0638850B">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5BD158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69D270AC">
      <w:pPr>
        <w:pStyle w:val="701"/>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76479445">
      <w:pPr>
        <w:spacing w:before="120" w:line="22" w:lineRule="atLeast"/>
        <w:rPr>
          <w:rFonts w:hint="eastAsia" w:ascii="宋体" w:hAnsi="宋体" w:cs="宋体"/>
          <w:color w:val="auto"/>
          <w:sz w:val="24"/>
          <w:highlight w:val="none"/>
        </w:rPr>
      </w:pPr>
    </w:p>
    <w:p w14:paraId="6D40CB8F">
      <w:pPr>
        <w:pStyle w:val="2"/>
        <w:rPr>
          <w:rFonts w:hint="eastAsia"/>
          <w:color w:val="auto"/>
          <w:highlight w:val="none"/>
        </w:rPr>
      </w:pPr>
    </w:p>
    <w:p w14:paraId="1E96EEEA">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9A1FCF6">
      <w:pPr>
        <w:pStyle w:val="598"/>
        <w:spacing w:before="120" w:line="22" w:lineRule="atLeast"/>
        <w:rPr>
          <w:rFonts w:hint="eastAsia" w:ascii="宋体" w:hAnsi="宋体" w:eastAsia="宋体" w:cs="宋体"/>
          <w:color w:val="auto"/>
          <w:szCs w:val="24"/>
          <w:highlight w:val="none"/>
        </w:rPr>
      </w:pPr>
    </w:p>
    <w:p w14:paraId="2CFDC78C">
      <w:pPr>
        <w:pStyle w:val="598"/>
        <w:spacing w:before="120" w:line="22" w:lineRule="atLeast"/>
        <w:rPr>
          <w:rFonts w:hint="eastAsia" w:ascii="宋体" w:hAnsi="宋体" w:eastAsia="宋体" w:cs="宋体"/>
          <w:color w:val="auto"/>
          <w:szCs w:val="24"/>
          <w:highlight w:val="none"/>
        </w:rPr>
      </w:pPr>
    </w:p>
    <w:p w14:paraId="24012E15">
      <w:pPr>
        <w:rPr>
          <w:rFonts w:hint="eastAsia" w:ascii="宋体" w:hAnsi="宋体" w:cs="宋体"/>
          <w:color w:val="auto"/>
          <w:sz w:val="24"/>
          <w:highlight w:val="none"/>
        </w:rPr>
      </w:pPr>
    </w:p>
    <w:p w14:paraId="44ACBC4B">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56C5BEF">
      <w:pPr>
        <w:spacing w:before="120" w:line="22" w:lineRule="atLeast"/>
        <w:rPr>
          <w:rFonts w:hint="eastAsia" w:ascii="宋体" w:hAnsi="宋体" w:cs="宋体"/>
          <w:color w:val="auto"/>
          <w:sz w:val="24"/>
          <w:highlight w:val="none"/>
        </w:rPr>
      </w:pPr>
    </w:p>
    <w:p w14:paraId="2CCAAF56">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4A16B1E">
      <w:pPr>
        <w:spacing w:before="120" w:line="22" w:lineRule="atLeast"/>
        <w:rPr>
          <w:rFonts w:hint="eastAsia" w:ascii="宋体" w:hAnsi="宋体" w:cs="宋体"/>
          <w:color w:val="auto"/>
          <w:sz w:val="24"/>
          <w:highlight w:val="none"/>
        </w:rPr>
      </w:pPr>
    </w:p>
    <w:p w14:paraId="277668DD">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200F546">
      <w:pPr>
        <w:spacing w:before="120" w:line="22" w:lineRule="atLeast"/>
        <w:rPr>
          <w:rFonts w:hint="eastAsia" w:ascii="宋体" w:hAnsi="宋体" w:cs="宋体"/>
          <w:color w:val="auto"/>
          <w:sz w:val="24"/>
          <w:highlight w:val="none"/>
        </w:rPr>
      </w:pPr>
    </w:p>
    <w:p w14:paraId="56A9C36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1355E4">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14:paraId="644E1697">
      <w:pPr>
        <w:rPr>
          <w:rFonts w:hint="eastAsia" w:ascii="宋体" w:hAnsi="宋体" w:cs="宋体"/>
          <w:b/>
          <w:color w:val="auto"/>
          <w:sz w:val="24"/>
          <w:highlight w:val="none"/>
        </w:rPr>
      </w:pPr>
    </w:p>
    <w:p w14:paraId="70312AD6">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杭州国画院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杭州国画院虎跑院本部、美术馆2025年度物业管理服务项目（招标编号：HZZFCG-2025-008）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E4D03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杭州国画院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A55ADA0">
      <w:pPr>
        <w:spacing w:line="560" w:lineRule="exact"/>
        <w:ind w:firstLine="482" w:firstLineChars="200"/>
        <w:outlineLvl w:val="0"/>
        <w:rPr>
          <w:rFonts w:hint="eastAsia"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10428D5">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C3651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AB11DE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1519F7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2B53F9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FF2E2D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70952A7">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214C496F">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53374BE">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B048058">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F40FE5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C920D3E">
      <w:pPr>
        <w:pStyle w:val="959"/>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590F41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B6807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A440E7">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286CC8">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p>
    <w:p w14:paraId="65664412">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A174BE6">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88AE409">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C0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140D77">
            <w:pPr>
              <w:pStyle w:val="319"/>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51AB9A12">
            <w:pPr>
              <w:pStyle w:val="319"/>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B13DEB7">
            <w:pPr>
              <w:pStyle w:val="319"/>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52AB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4DA39B">
            <w:pPr>
              <w:pStyle w:val="319"/>
              <w:spacing w:line="560" w:lineRule="exact"/>
              <w:ind w:firstLine="200"/>
              <w:jc w:val="center"/>
              <w:rPr>
                <w:rFonts w:hint="eastAsia" w:hAnsi="宋体"/>
                <w:color w:val="auto"/>
                <w:sz w:val="24"/>
                <w:szCs w:val="24"/>
                <w:highlight w:val="none"/>
              </w:rPr>
            </w:pPr>
          </w:p>
        </w:tc>
        <w:tc>
          <w:tcPr>
            <w:tcW w:w="3402" w:type="dxa"/>
            <w:vAlign w:val="center"/>
          </w:tcPr>
          <w:p w14:paraId="435524D3">
            <w:pPr>
              <w:pStyle w:val="319"/>
              <w:spacing w:line="560" w:lineRule="exact"/>
              <w:ind w:firstLine="200"/>
              <w:jc w:val="center"/>
              <w:rPr>
                <w:rFonts w:hint="eastAsia" w:hAnsi="宋体"/>
                <w:color w:val="auto"/>
                <w:sz w:val="24"/>
                <w:szCs w:val="24"/>
                <w:highlight w:val="none"/>
              </w:rPr>
            </w:pPr>
          </w:p>
        </w:tc>
        <w:tc>
          <w:tcPr>
            <w:tcW w:w="2552" w:type="dxa"/>
            <w:vAlign w:val="center"/>
          </w:tcPr>
          <w:p w14:paraId="248DF103">
            <w:pPr>
              <w:pStyle w:val="319"/>
              <w:spacing w:line="560" w:lineRule="exact"/>
              <w:ind w:firstLine="200"/>
              <w:jc w:val="center"/>
              <w:rPr>
                <w:rFonts w:hint="eastAsia" w:hAnsi="宋体"/>
                <w:color w:val="auto"/>
                <w:sz w:val="24"/>
                <w:szCs w:val="24"/>
                <w:highlight w:val="none"/>
              </w:rPr>
            </w:pPr>
          </w:p>
        </w:tc>
      </w:tr>
      <w:tr w14:paraId="5C99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84E7A">
            <w:pPr>
              <w:pStyle w:val="319"/>
              <w:spacing w:line="560" w:lineRule="exact"/>
              <w:ind w:firstLine="200"/>
              <w:jc w:val="center"/>
              <w:rPr>
                <w:rFonts w:hint="eastAsia" w:hAnsi="宋体"/>
                <w:color w:val="auto"/>
                <w:sz w:val="24"/>
                <w:szCs w:val="24"/>
                <w:highlight w:val="none"/>
              </w:rPr>
            </w:pPr>
          </w:p>
        </w:tc>
        <w:tc>
          <w:tcPr>
            <w:tcW w:w="3402" w:type="dxa"/>
            <w:vAlign w:val="center"/>
          </w:tcPr>
          <w:p w14:paraId="3AE4DFC7">
            <w:pPr>
              <w:pStyle w:val="319"/>
              <w:spacing w:line="560" w:lineRule="exact"/>
              <w:ind w:firstLine="200"/>
              <w:jc w:val="center"/>
              <w:rPr>
                <w:rFonts w:hint="eastAsia" w:hAnsi="宋体"/>
                <w:color w:val="auto"/>
                <w:sz w:val="24"/>
                <w:szCs w:val="24"/>
                <w:highlight w:val="none"/>
              </w:rPr>
            </w:pPr>
          </w:p>
        </w:tc>
        <w:tc>
          <w:tcPr>
            <w:tcW w:w="2552" w:type="dxa"/>
            <w:vAlign w:val="center"/>
          </w:tcPr>
          <w:p w14:paraId="1E3B9DBE">
            <w:pPr>
              <w:pStyle w:val="319"/>
              <w:spacing w:line="560" w:lineRule="exact"/>
              <w:ind w:firstLine="200"/>
              <w:jc w:val="center"/>
              <w:rPr>
                <w:rFonts w:hint="eastAsia" w:hAnsi="宋体"/>
                <w:color w:val="auto"/>
                <w:sz w:val="24"/>
                <w:szCs w:val="24"/>
                <w:highlight w:val="none"/>
              </w:rPr>
            </w:pPr>
          </w:p>
        </w:tc>
      </w:tr>
      <w:tr w14:paraId="2088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DD39EC">
            <w:pPr>
              <w:pStyle w:val="319"/>
              <w:spacing w:line="560" w:lineRule="exact"/>
              <w:ind w:firstLine="200"/>
              <w:jc w:val="center"/>
              <w:rPr>
                <w:rFonts w:hint="eastAsia" w:hAnsi="宋体"/>
                <w:color w:val="auto"/>
                <w:sz w:val="24"/>
                <w:szCs w:val="24"/>
                <w:highlight w:val="none"/>
              </w:rPr>
            </w:pPr>
          </w:p>
        </w:tc>
        <w:tc>
          <w:tcPr>
            <w:tcW w:w="3402" w:type="dxa"/>
            <w:vAlign w:val="center"/>
          </w:tcPr>
          <w:p w14:paraId="69A0EAA7">
            <w:pPr>
              <w:pStyle w:val="319"/>
              <w:spacing w:line="560" w:lineRule="exact"/>
              <w:ind w:firstLine="200"/>
              <w:jc w:val="center"/>
              <w:rPr>
                <w:rFonts w:hint="eastAsia" w:hAnsi="宋体"/>
                <w:color w:val="auto"/>
                <w:sz w:val="24"/>
                <w:szCs w:val="24"/>
                <w:highlight w:val="none"/>
              </w:rPr>
            </w:pPr>
          </w:p>
        </w:tc>
        <w:tc>
          <w:tcPr>
            <w:tcW w:w="2552" w:type="dxa"/>
            <w:vAlign w:val="center"/>
          </w:tcPr>
          <w:p w14:paraId="1B2CA2C4">
            <w:pPr>
              <w:pStyle w:val="319"/>
              <w:spacing w:line="560" w:lineRule="exact"/>
              <w:ind w:firstLine="200"/>
              <w:jc w:val="center"/>
              <w:rPr>
                <w:rFonts w:hint="eastAsia" w:hAnsi="宋体"/>
                <w:color w:val="auto"/>
                <w:sz w:val="24"/>
                <w:szCs w:val="24"/>
                <w:highlight w:val="none"/>
              </w:rPr>
            </w:pPr>
          </w:p>
        </w:tc>
      </w:tr>
      <w:tr w14:paraId="0358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57AED4">
            <w:pPr>
              <w:pStyle w:val="319"/>
              <w:spacing w:line="560" w:lineRule="exact"/>
              <w:ind w:firstLine="200"/>
              <w:jc w:val="center"/>
              <w:rPr>
                <w:rFonts w:hint="eastAsia" w:hAnsi="宋体"/>
                <w:color w:val="auto"/>
                <w:sz w:val="24"/>
                <w:szCs w:val="24"/>
                <w:highlight w:val="none"/>
              </w:rPr>
            </w:pPr>
          </w:p>
        </w:tc>
        <w:tc>
          <w:tcPr>
            <w:tcW w:w="3402" w:type="dxa"/>
            <w:vAlign w:val="center"/>
          </w:tcPr>
          <w:p w14:paraId="5803E8F1">
            <w:pPr>
              <w:pStyle w:val="319"/>
              <w:spacing w:line="560" w:lineRule="exact"/>
              <w:ind w:firstLine="200"/>
              <w:jc w:val="center"/>
              <w:rPr>
                <w:rFonts w:hint="eastAsia" w:hAnsi="宋体"/>
                <w:color w:val="auto"/>
                <w:sz w:val="24"/>
                <w:szCs w:val="24"/>
                <w:highlight w:val="none"/>
              </w:rPr>
            </w:pPr>
          </w:p>
        </w:tc>
        <w:tc>
          <w:tcPr>
            <w:tcW w:w="2552" w:type="dxa"/>
            <w:vAlign w:val="center"/>
          </w:tcPr>
          <w:p w14:paraId="773BE6E2">
            <w:pPr>
              <w:pStyle w:val="319"/>
              <w:spacing w:line="560" w:lineRule="exact"/>
              <w:ind w:firstLine="200"/>
              <w:jc w:val="center"/>
              <w:rPr>
                <w:rFonts w:hint="eastAsia" w:hAnsi="宋体"/>
                <w:color w:val="auto"/>
                <w:sz w:val="24"/>
                <w:szCs w:val="24"/>
                <w:highlight w:val="none"/>
              </w:rPr>
            </w:pPr>
          </w:p>
        </w:tc>
      </w:tr>
      <w:tr w14:paraId="3C30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7753A1">
            <w:pPr>
              <w:pStyle w:val="319"/>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60AB5A8">
            <w:pPr>
              <w:pStyle w:val="319"/>
              <w:spacing w:line="560" w:lineRule="exact"/>
              <w:ind w:firstLine="200"/>
              <w:jc w:val="center"/>
              <w:rPr>
                <w:rFonts w:hint="eastAsia" w:hAnsi="宋体"/>
                <w:color w:val="auto"/>
                <w:sz w:val="24"/>
                <w:szCs w:val="24"/>
                <w:highlight w:val="none"/>
              </w:rPr>
            </w:pPr>
          </w:p>
        </w:tc>
      </w:tr>
    </w:tbl>
    <w:p w14:paraId="481171D0">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E8BDABB">
      <w:pPr>
        <w:pStyle w:val="79"/>
        <w:spacing w:after="240" w:afterLines="100"/>
        <w:ind w:firstLine="480"/>
        <w:rPr>
          <w:rFonts w:hint="eastAsia"/>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p w14:paraId="47B73364">
      <w:pPr>
        <w:pStyle w:val="959"/>
        <w:spacing w:before="0" w:beforeAutospacing="0" w:after="240" w:afterLines="100" w:afterAutospacing="0" w:line="360" w:lineRule="auto"/>
        <w:ind w:firstLine="480"/>
        <w:rPr>
          <w:rFonts w:hint="eastAsia"/>
          <w:b/>
          <w:color w:val="auto"/>
          <w:highlight w:val="none"/>
        </w:rPr>
      </w:pPr>
      <w:bookmarkStart w:id="395" w:name="_Toc1814"/>
      <w:bookmarkStart w:id="396" w:name="_Toc22618"/>
      <w:bookmarkStart w:id="397" w:name="_Toc10340"/>
      <w:r>
        <w:rPr>
          <w:rFonts w:hint="eastAsia"/>
          <w:b/>
          <w:color w:val="auto"/>
          <w:highlight w:val="none"/>
        </w:rPr>
        <w:t>1.4履约保证金</w:t>
      </w:r>
    </w:p>
    <w:p w14:paraId="6822D2EA">
      <w:pPr>
        <w:pStyle w:val="959"/>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6E74EEA">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0BB05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3B4610">
      <w:pPr>
        <w:pStyle w:val="2"/>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0AE65B3">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64188F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216EF89E">
      <w:pPr>
        <w:pStyle w:val="959"/>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EB519C4">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E16B447">
      <w:pPr>
        <w:pStyle w:val="959"/>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E7AC7CA">
      <w:pPr>
        <w:pStyle w:val="959"/>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9EB4A43">
      <w:pPr>
        <w:pStyle w:val="959"/>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6E22995D">
      <w:pPr>
        <w:pStyle w:val="959"/>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2DC605">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96EAF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23EA583D">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0FE2AD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78ADC7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EF11866">
      <w:pPr>
        <w:spacing w:line="560" w:lineRule="exact"/>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090ED17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4E2BF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53CD4C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5ED02A">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5E5D185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 xml:space="preserve">（可根据情况修改）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69A6945">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51DDF0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0.05（可根据情况修改）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F28F5D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7AFA4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81BDB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68985B1">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7A46A47">
      <w:pPr>
        <w:spacing w:line="560" w:lineRule="exact"/>
        <w:ind w:firstLine="482" w:firstLineChars="200"/>
        <w:outlineLvl w:val="0"/>
        <w:rPr>
          <w:rFonts w:hint="eastAsia" w:ascii="宋体" w:hAnsi="宋体" w:cs="宋体"/>
          <w:b/>
          <w:color w:val="auto"/>
          <w:sz w:val="24"/>
          <w:highlight w:val="none"/>
        </w:rPr>
      </w:pPr>
      <w:bookmarkStart w:id="398" w:name="_Toc15583"/>
      <w:bookmarkStart w:id="399" w:name="_Toc16021"/>
      <w:bookmarkStart w:id="400" w:name="_Toc28375"/>
      <w:r>
        <w:rPr>
          <w:rFonts w:hint="eastAsia" w:ascii="宋体" w:hAnsi="宋体" w:cs="宋体"/>
          <w:b/>
          <w:color w:val="auto"/>
          <w:sz w:val="24"/>
          <w:highlight w:val="none"/>
        </w:rPr>
        <w:t>1.9合同争议的解决</w:t>
      </w:r>
      <w:bookmarkEnd w:id="398"/>
      <w:bookmarkEnd w:id="399"/>
      <w:bookmarkEnd w:id="400"/>
    </w:p>
    <w:p w14:paraId="0E47082D">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7DDD3311">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BCC4023">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77B218E">
      <w:pPr>
        <w:spacing w:line="560" w:lineRule="exact"/>
        <w:ind w:firstLine="482" w:firstLineChars="200"/>
        <w:outlineLvl w:val="0"/>
        <w:rPr>
          <w:rFonts w:hint="eastAsia" w:ascii="宋体" w:hAnsi="宋体" w:cs="宋体"/>
          <w:b/>
          <w:color w:val="auto"/>
          <w:sz w:val="24"/>
          <w:highlight w:val="none"/>
        </w:rPr>
      </w:pPr>
      <w:bookmarkStart w:id="401" w:name="_Toc15322"/>
      <w:bookmarkStart w:id="402" w:name="_Toc7245"/>
      <w:bookmarkStart w:id="403" w:name="_Toc11173"/>
      <w:r>
        <w:rPr>
          <w:rFonts w:hint="eastAsia" w:ascii="宋体" w:hAnsi="宋体" w:cs="宋体"/>
          <w:b/>
          <w:color w:val="auto"/>
          <w:sz w:val="24"/>
          <w:highlight w:val="none"/>
        </w:rPr>
        <w:t>1.10 合同生效</w:t>
      </w:r>
      <w:bookmarkEnd w:id="401"/>
      <w:bookmarkEnd w:id="402"/>
      <w:bookmarkEnd w:id="403"/>
    </w:p>
    <w:p w14:paraId="43EA5E9B">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9B4371F">
      <w:pPr>
        <w:autoSpaceDE w:val="0"/>
        <w:autoSpaceDN w:val="0"/>
        <w:spacing w:line="560" w:lineRule="exact"/>
        <w:rPr>
          <w:rFonts w:hint="eastAsia" w:ascii="宋体" w:hAnsi="宋体"/>
          <w:color w:val="auto"/>
          <w:sz w:val="24"/>
          <w:highlight w:val="none"/>
          <w:lang w:val="zh-CN"/>
        </w:rPr>
      </w:pPr>
    </w:p>
    <w:p w14:paraId="2E6CC362">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5F0A95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1CACC12">
      <w:pPr>
        <w:autoSpaceDE w:val="0"/>
        <w:autoSpaceDN w:val="0"/>
        <w:spacing w:line="560" w:lineRule="exact"/>
        <w:rPr>
          <w:rFonts w:hint="eastAsia" w:ascii="宋体" w:hAnsi="宋体"/>
          <w:color w:val="auto"/>
          <w:sz w:val="24"/>
          <w:highlight w:val="none"/>
          <w:lang w:val="zh-CN"/>
        </w:rPr>
      </w:pPr>
    </w:p>
    <w:p w14:paraId="53513204">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EB7A8E6">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70F2556">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FAD71C8">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F0195D3">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1FD2017">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6F3A88D">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3984E15">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EFC4390">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8F79BB9">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B89BB46">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1222B19">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6A9AB74">
      <w:pPr>
        <w:widowControl/>
        <w:spacing w:line="560" w:lineRule="exact"/>
        <w:jc w:val="left"/>
        <w:rPr>
          <w:rFonts w:hint="eastAsia" w:ascii="宋体" w:hAnsi="宋体"/>
          <w:b/>
          <w:color w:val="auto"/>
          <w:sz w:val="24"/>
          <w:highlight w:val="none"/>
        </w:rPr>
      </w:pPr>
    </w:p>
    <w:p w14:paraId="279A0FE0">
      <w:pPr>
        <w:widowControl/>
        <w:adjustRightInd/>
        <w:jc w:val="left"/>
        <w:rPr>
          <w:rFonts w:hint="eastAsia" w:ascii="宋体" w:hAnsi="宋体"/>
          <w:b/>
          <w:color w:val="auto"/>
          <w:sz w:val="24"/>
          <w:highlight w:val="none"/>
        </w:rPr>
      </w:pPr>
      <w:r>
        <w:rPr>
          <w:rFonts w:ascii="宋体" w:hAnsi="宋体"/>
          <w:b/>
          <w:color w:val="auto"/>
          <w:highlight w:val="none"/>
        </w:rPr>
        <w:br w:type="page"/>
      </w:r>
    </w:p>
    <w:p w14:paraId="35A262E2">
      <w:pPr>
        <w:pStyle w:val="701"/>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2819456">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 定义</w:t>
      </w:r>
    </w:p>
    <w:p w14:paraId="77E8A5A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EBE96C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B656B7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1506E3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57B6DC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A19019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CC119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463367BB">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2.2 技术规范</w:t>
      </w:r>
    </w:p>
    <w:p w14:paraId="4D65E95E">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BB4BABE">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2.3 知识产权</w:t>
      </w:r>
    </w:p>
    <w:p w14:paraId="005DABF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43549B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AB214F3">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7A2635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09E11F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0A5B47B">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2.5 结算方式和付款条件</w:t>
      </w:r>
    </w:p>
    <w:p w14:paraId="2E7D74F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BDC78EF">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2.6 技术资料和保密义务</w:t>
      </w:r>
    </w:p>
    <w:p w14:paraId="06843C5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18883B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82B2A5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0800D1B">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A95E65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EE4F9B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CBC2865">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57EE050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A846CAB">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49FF9922">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AB8193A">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2.10 合同转让和分包</w:t>
      </w:r>
    </w:p>
    <w:p w14:paraId="159B7B6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C1A86F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2.11 不可抗力</w:t>
      </w:r>
    </w:p>
    <w:p w14:paraId="0998A1F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DF457C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739D68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AF45C0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ED88953">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2.12 税费</w:t>
      </w:r>
    </w:p>
    <w:p w14:paraId="68CB6CE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0552181">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2.13 乙方破产</w:t>
      </w:r>
    </w:p>
    <w:p w14:paraId="7FF2B5E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B9A09A2">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2.14 合同中止、终止</w:t>
      </w:r>
    </w:p>
    <w:p w14:paraId="281F1EC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9F8FC9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51C0E58">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2.15 检验和验收</w:t>
      </w:r>
    </w:p>
    <w:p w14:paraId="75735D8A">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20B0CBE">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C1E2240">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B68D4D0">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2.16 通知和送达</w:t>
      </w:r>
    </w:p>
    <w:p w14:paraId="7604423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5F739A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61BC73B3">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798BD30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1ADB88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B17AF99">
      <w:pPr>
        <w:spacing w:line="560" w:lineRule="exact"/>
        <w:ind w:firstLine="482" w:firstLineChars="200"/>
        <w:outlineLvl w:val="0"/>
        <w:rPr>
          <w:rFonts w:hint="eastAsia" w:ascii="宋体" w:hAnsi="宋体" w:cs="宋体"/>
          <w:b/>
          <w:color w:val="auto"/>
          <w:sz w:val="24"/>
          <w:highlight w:val="none"/>
        </w:rPr>
      </w:pPr>
      <w:bookmarkStart w:id="404" w:name="_Toc30599"/>
      <w:bookmarkStart w:id="405" w:name="_Toc18540"/>
      <w:bookmarkStart w:id="406" w:name="_Toc4355"/>
      <w:r>
        <w:rPr>
          <w:rFonts w:hint="eastAsia" w:ascii="宋体" w:hAnsi="宋体" w:cs="宋体"/>
          <w:b/>
          <w:color w:val="auto"/>
          <w:sz w:val="24"/>
          <w:highlight w:val="none"/>
        </w:rPr>
        <w:t>2.18 计量单位</w:t>
      </w:r>
      <w:bookmarkEnd w:id="404"/>
      <w:bookmarkEnd w:id="405"/>
      <w:bookmarkEnd w:id="406"/>
    </w:p>
    <w:p w14:paraId="08696E5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C46D78">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9EE0AB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DC05738">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BE3E263">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864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B495BE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B7C001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5325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F111555">
            <w:pPr>
              <w:spacing w:line="360" w:lineRule="auto"/>
              <w:rPr>
                <w:rFonts w:hint="eastAsia" w:ascii="宋体" w:hAnsi="宋体" w:cs="宋体"/>
                <w:b/>
                <w:color w:val="auto"/>
                <w:sz w:val="24"/>
                <w:highlight w:val="none"/>
              </w:rPr>
            </w:pPr>
            <w:r>
              <w:rPr>
                <w:rFonts w:hint="eastAsia" w:ascii="宋体" w:hAnsi="宋体" w:cs="宋体"/>
                <w:bCs/>
                <w:color w:val="auto"/>
                <w:sz w:val="24"/>
                <w:highlight w:val="none"/>
              </w:rPr>
              <w:t>1.3</w:t>
            </w:r>
          </w:p>
        </w:tc>
        <w:tc>
          <w:tcPr>
            <w:tcW w:w="4464" w:type="pct"/>
            <w:vAlign w:val="center"/>
          </w:tcPr>
          <w:p w14:paraId="3BEB961D">
            <w:pPr>
              <w:spacing w:line="560" w:lineRule="exact"/>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tc>
      </w:tr>
      <w:tr w14:paraId="1DD74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2EE0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31C7B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5C92D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B5F5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1.3.3</w:t>
            </w:r>
          </w:p>
        </w:tc>
        <w:tc>
          <w:tcPr>
            <w:tcW w:w="4464" w:type="pct"/>
            <w:vAlign w:val="center"/>
          </w:tcPr>
          <w:p w14:paraId="245309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403D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DF3D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4464" w:type="pct"/>
            <w:vAlign w:val="center"/>
          </w:tcPr>
          <w:p w14:paraId="1156DE7F">
            <w:pPr>
              <w:spacing w:line="360" w:lineRule="auto"/>
              <w:rPr>
                <w:rFonts w:hint="eastAsia"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7A77E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4C3B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w:t>
            </w:r>
          </w:p>
        </w:tc>
        <w:tc>
          <w:tcPr>
            <w:tcW w:w="4464" w:type="pct"/>
            <w:vAlign w:val="center"/>
          </w:tcPr>
          <w:p w14:paraId="2C66EC2C">
            <w:pPr>
              <w:spacing w:line="360" w:lineRule="auto"/>
              <w:rPr>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tc>
      </w:tr>
      <w:tr w14:paraId="1E074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4DDD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8140A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签订合同后7个工作日内，乙方以</w:t>
            </w:r>
            <w:r>
              <w:rPr>
                <w:rFonts w:hint="eastAsia" w:ascii="宋体" w:hAnsi="宋体" w:cs="宋体"/>
                <w:color w:val="auto"/>
                <w:sz w:val="24"/>
                <w:highlight w:val="none"/>
                <w:lang w:val="zh-CN"/>
              </w:rPr>
              <w:t>支票、汇票或本票或金融机构、担保机构出具的保函等非现金形式</w:t>
            </w:r>
            <w:r>
              <w:rPr>
                <w:rFonts w:hint="eastAsia" w:ascii="宋体" w:hAnsi="宋体" w:cs="宋体"/>
                <w:color w:val="auto"/>
                <w:sz w:val="24"/>
                <w:highlight w:val="none"/>
              </w:rPr>
              <w:t>向甲方</w:t>
            </w:r>
            <w:r>
              <w:rPr>
                <w:rFonts w:hint="eastAsia" w:ascii="宋体" w:hAnsi="宋体" w:cs="宋体"/>
                <w:color w:val="auto"/>
                <w:sz w:val="24"/>
                <w:highlight w:val="none"/>
                <w:lang w:val="zh-CN"/>
              </w:rPr>
              <w:t>提交</w:t>
            </w:r>
            <w:r>
              <w:rPr>
                <w:rFonts w:hint="eastAsia" w:ascii="宋体" w:hAnsi="宋体" w:cs="宋体"/>
                <w:color w:val="auto"/>
                <w:sz w:val="24"/>
                <w:highlight w:val="none"/>
              </w:rPr>
              <w:t>相当于合同总额1%的</w:t>
            </w:r>
            <w:r>
              <w:rPr>
                <w:rFonts w:hint="eastAsia" w:ascii="宋体" w:hAnsi="宋体" w:cs="宋体"/>
                <w:color w:val="auto"/>
                <w:sz w:val="24"/>
                <w:highlight w:val="none"/>
                <w:lang w:val="zh-CN"/>
              </w:rPr>
              <w:t>履约保证金</w:t>
            </w:r>
            <w:r>
              <w:rPr>
                <w:rFonts w:hint="eastAsia" w:ascii="宋体" w:hAnsi="宋体" w:cs="宋体"/>
                <w:color w:val="auto"/>
                <w:sz w:val="24"/>
                <w:highlight w:val="none"/>
              </w:rPr>
              <w:t>。以保证乙方遵守本合同的一切条款、条件和承诺，该保证金在甲方的规定存续期间不计息。</w:t>
            </w:r>
          </w:p>
        </w:tc>
      </w:tr>
      <w:tr w14:paraId="0D1D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AFB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4464" w:type="pct"/>
            <w:vAlign w:val="center"/>
          </w:tcPr>
          <w:p w14:paraId="732CB51C">
            <w:pPr>
              <w:spacing w:line="360" w:lineRule="auto"/>
              <w:rPr>
                <w:rFonts w:hint="eastAsia"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DAF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0FE6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1689231">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本合同签订后且乙方缴纳履约保证金后5个工作日内甲方应向乙方支付合同金额的40%。</w:t>
            </w:r>
          </w:p>
        </w:tc>
      </w:tr>
      <w:tr w14:paraId="7203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5CB8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C3378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07B71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5844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0368B0CC">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甲方向乙方支付预付款的同时，乙方提交杭州区域银行、保险公司出具的预付款保函（若未按要求提交预付款保函，则视为乙方无需预付款，待中期验收合格后支付合同金额的70%的资金）。</w:t>
            </w:r>
          </w:p>
        </w:tc>
      </w:tr>
      <w:tr w14:paraId="59C0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EFDA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37284A5">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本次招标物业管理服务费甲方分三次支付给乙方。在本合同签订后且乙方缴纳履约保证金后5个工作日内甲方应向乙方支付合同金额的40%。2025年6月30日前甲方经过中期验收后支付合同金额的30%。2025年12月验收合格后支付合同金额的30%，具体根据财政资金到位情况支付。</w:t>
            </w:r>
          </w:p>
        </w:tc>
      </w:tr>
      <w:tr w14:paraId="1F3DC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D28E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4DDD40B3">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履行期限：</w:t>
            </w:r>
            <w:r>
              <w:rPr>
                <w:rFonts w:hint="eastAsia" w:ascii="宋体" w:hAnsi="宋体" w:cs="宋体"/>
                <w:b/>
                <w:color w:val="auto"/>
                <w:sz w:val="24"/>
                <w:highlight w:val="none"/>
                <w:u w:val="single"/>
              </w:rPr>
              <w:t>2025年1月1日至2025年12月31日</w:t>
            </w:r>
          </w:p>
        </w:tc>
      </w:tr>
      <w:tr w14:paraId="1F18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0B98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3AE0D32D">
            <w:pPr>
              <w:pStyle w:val="24"/>
              <w:ind w:firstLine="0" w:firstLineChars="0"/>
              <w:rPr>
                <w:rFonts w:hint="eastAsia" w:cs="宋体"/>
                <w:color w:val="auto"/>
                <w:highlight w:val="none"/>
              </w:rPr>
            </w:pPr>
            <w:r>
              <w:rPr>
                <w:rFonts w:hint="eastAsia" w:cs="宋体"/>
                <w:bCs/>
                <w:color w:val="auto"/>
                <w:highlight w:val="none"/>
              </w:rPr>
              <w:t>履行地点：</w:t>
            </w:r>
            <w:r>
              <w:rPr>
                <w:rFonts w:hint="eastAsia" w:cs="宋体"/>
                <w:b/>
                <w:color w:val="auto"/>
                <w:highlight w:val="none"/>
                <w:u w:val="single"/>
              </w:rPr>
              <w:t>杭州国画院（杭州</w:t>
            </w:r>
            <w:r>
              <w:rPr>
                <w:rFonts w:hint="eastAsia" w:cs="宋体"/>
                <w:b/>
                <w:color w:val="auto"/>
                <w:highlight w:val="none"/>
              </w:rPr>
              <w:t>市</w:t>
            </w:r>
            <w:r>
              <w:rPr>
                <w:rFonts w:hint="eastAsia" w:cs="仿宋_GB2312"/>
                <w:b/>
                <w:color w:val="auto"/>
                <w:highlight w:val="none"/>
              </w:rPr>
              <w:t>虎跑路31号、北山街38-40号</w:t>
            </w:r>
            <w:r>
              <w:rPr>
                <w:rFonts w:hint="eastAsia" w:cs="宋体"/>
                <w:b/>
                <w:color w:val="auto"/>
                <w:highlight w:val="none"/>
              </w:rPr>
              <w:t>）</w:t>
            </w:r>
          </w:p>
        </w:tc>
      </w:tr>
      <w:tr w14:paraId="690E7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C48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EB3F6A6">
            <w:pPr>
              <w:pStyle w:val="959"/>
              <w:spacing w:line="360" w:lineRule="auto"/>
              <w:rPr>
                <w:rFonts w:hint="eastAsia"/>
                <w:color w:val="auto"/>
                <w:highlight w:val="none"/>
              </w:rPr>
            </w:pPr>
            <w:r>
              <w:rPr>
                <w:rFonts w:hint="eastAsia"/>
                <w:bCs/>
                <w:color w:val="auto"/>
                <w:highlight w:val="none"/>
              </w:rPr>
              <w:t>履行方式：</w:t>
            </w:r>
            <w:r>
              <w:rPr>
                <w:rFonts w:hint="eastAsia"/>
                <w:b/>
                <w:color w:val="auto"/>
                <w:highlight w:val="none"/>
                <w:u w:val="single"/>
              </w:rPr>
              <w:t>按物业类项目服务要求提供服务</w:t>
            </w:r>
          </w:p>
        </w:tc>
      </w:tr>
      <w:tr w14:paraId="622A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546C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C1223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14CA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C356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E6725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97AB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6FBB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601DA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E50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1A0F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4AFE110">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违约扣款：合同期内，甲方对乙方进行每季度一次的服务质量考核和每月一次的人员考核。每发现一次未按照采购需求提供人员配置的，少一人，扣200元/次;工作人员缺位的，每发现一次扣除50元/人/次/天；重要岗位人员变动需提前1个月征求采购人意见，未提前征求采购人意见的扣3000元/人/次。累计发生两次的，甲方有权提前解除合同;每发现一次更换人员资历低于投标时人员资历的，扣3000元/人/次,累计发生两次的，甲方有权提前解除合同。每季度服务质量考核低于85分（100分制），扣除在支付合同服务款时扣除当季度服务款项的5%；未经甲方同意，擅自更换服务人员的，每发现一次扣款3000元/人/次；经甲方同意更换服务人员的，服务人员水平不得低于原有水平。甲方有权从乙方的履约保证金中扣除违约金和相关损失，若履约保证金不足以支付的，甲方有权将不足部分在当季度的合同服务款项中扣除，仍不足的，乙方应在甲方发出支付通知之日起15个工作日内支付违约金和相关损失产生的赔偿费用。</w:t>
            </w:r>
          </w:p>
        </w:tc>
      </w:tr>
      <w:tr w14:paraId="625B4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C1E2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8149" w:type="dxa"/>
            <w:vAlign w:val="center"/>
          </w:tcPr>
          <w:p w14:paraId="509E7647">
            <w:pPr>
              <w:spacing w:line="360" w:lineRule="auto"/>
              <w:rPr>
                <w:rFonts w:hint="eastAsia" w:ascii="宋体" w:hAnsi="宋体" w:cs="宋体"/>
                <w:color w:val="auto"/>
                <w:sz w:val="24"/>
                <w:highlight w:val="none"/>
              </w:rPr>
            </w:pPr>
            <w:r>
              <w:rPr>
                <w:rFonts w:hint="eastAsia" w:ascii="宋体" w:hAnsi="宋体"/>
                <w:color w:val="auto"/>
                <w:sz w:val="24"/>
                <w:highlight w:val="none"/>
              </w:rPr>
              <w:t>不愿和解、调解或者和解、调解不成的，可以选择以下第</w:t>
            </w:r>
            <w:r>
              <w:rPr>
                <w:rFonts w:ascii="宋体" w:hAnsi="宋体"/>
                <w:b/>
                <w:i/>
                <w:color w:val="auto"/>
                <w:sz w:val="24"/>
                <w:highlight w:val="none"/>
                <w:u w:val="single"/>
              </w:rPr>
              <w:t xml:space="preserve"> </w:t>
            </w:r>
            <w:r>
              <w:rPr>
                <w:rFonts w:hint="eastAsia" w:ascii="宋体" w:hAnsi="宋体"/>
                <w:b/>
                <w:i/>
                <w:color w:val="auto"/>
                <w:sz w:val="24"/>
                <w:highlight w:val="none"/>
                <w:u w:val="single"/>
              </w:rPr>
              <w:t>1.9.1</w:t>
            </w:r>
            <w:r>
              <w:rPr>
                <w:rFonts w:ascii="宋体" w:hAnsi="宋体"/>
                <w:b/>
                <w:i/>
                <w:color w:val="auto"/>
                <w:sz w:val="24"/>
                <w:highlight w:val="none"/>
                <w:u w:val="single"/>
              </w:rPr>
              <w:t xml:space="preserve"> </w:t>
            </w:r>
            <w:r>
              <w:rPr>
                <w:rFonts w:hint="eastAsia" w:ascii="宋体" w:hAnsi="宋体"/>
                <w:color w:val="auto"/>
                <w:sz w:val="24"/>
                <w:highlight w:val="none"/>
              </w:rPr>
              <w:t>条款规定的方式解决。</w:t>
            </w:r>
          </w:p>
        </w:tc>
      </w:tr>
      <w:tr w14:paraId="78684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CF6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4D6069B">
            <w:pPr>
              <w:spacing w:line="360" w:lineRule="auto"/>
              <w:rPr>
                <w:rFonts w:hint="eastAsia" w:ascii="宋体" w:hAnsi="宋体" w:cs="宋体"/>
                <w:color w:val="auto"/>
                <w:sz w:val="24"/>
                <w:highlight w:val="none"/>
              </w:rPr>
            </w:pPr>
            <w:r>
              <w:rPr>
                <w:rFonts w:hint="eastAsia" w:ascii="宋体" w:hAnsi="宋体"/>
                <w:color w:val="auto"/>
                <w:sz w:val="24"/>
                <w:highlight w:val="none"/>
              </w:rPr>
              <w:t>将争议提交</w:t>
            </w:r>
            <w:r>
              <w:rPr>
                <w:rFonts w:hint="eastAsia" w:ascii="宋体" w:hAnsi="宋体"/>
                <w:b/>
                <w:bCs/>
                <w:color w:val="auto"/>
                <w:sz w:val="24"/>
                <w:highlight w:val="none"/>
              </w:rPr>
              <w:t xml:space="preserve"> </w:t>
            </w:r>
            <w:r>
              <w:rPr>
                <w:rFonts w:hint="eastAsia" w:ascii="宋体" w:hAnsi="宋体" w:cs="宋体"/>
                <w:b/>
                <w:color w:val="auto"/>
                <w:sz w:val="24"/>
                <w:highlight w:val="none"/>
                <w:u w:val="single"/>
              </w:rPr>
              <w:t>杭州</w:t>
            </w:r>
            <w:r>
              <w:rPr>
                <w:rFonts w:hint="eastAsia" w:ascii="宋体" w:hAnsi="宋体"/>
                <w:color w:val="auto"/>
                <w:sz w:val="24"/>
                <w:highlight w:val="none"/>
              </w:rPr>
              <w:t>仲裁委员会依申请仲裁时其现行有效的仲裁规则裁决。</w:t>
            </w:r>
          </w:p>
        </w:tc>
      </w:tr>
      <w:tr w14:paraId="06B5E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292A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335095B">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向</w:t>
            </w:r>
            <w:r>
              <w:rPr>
                <w:rFonts w:hint="eastAsia" w:ascii="宋体" w:hAnsi="宋体" w:cs="宋体"/>
                <w:b/>
                <w:color w:val="auto"/>
                <w:sz w:val="24"/>
                <w:highlight w:val="none"/>
                <w:u w:val="single"/>
              </w:rPr>
              <w:t>项目所在地</w:t>
            </w:r>
            <w:r>
              <w:rPr>
                <w:rFonts w:hint="eastAsia" w:ascii="宋体" w:hAnsi="宋体" w:cs="宋体"/>
                <w:bCs/>
                <w:color w:val="auto"/>
                <w:sz w:val="24"/>
                <w:highlight w:val="none"/>
              </w:rPr>
              <w:t>人民法院起诉。</w:t>
            </w:r>
          </w:p>
        </w:tc>
      </w:tr>
      <w:tr w14:paraId="4AD46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5233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7FFC504">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w:t>
            </w:r>
          </w:p>
        </w:tc>
      </w:tr>
      <w:tr w14:paraId="7C29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01DA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0303A538">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结算方式和付款方式：</w:t>
            </w:r>
            <w:r>
              <w:rPr>
                <w:rFonts w:hint="eastAsia" w:ascii="宋体" w:hAnsi="宋体" w:cs="宋体"/>
                <w:b/>
                <w:color w:val="auto"/>
                <w:sz w:val="24"/>
                <w:highlight w:val="none"/>
                <w:u w:val="single"/>
              </w:rPr>
              <w:t>同1.6.2</w:t>
            </w:r>
          </w:p>
        </w:tc>
      </w:tr>
      <w:tr w14:paraId="6C4D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1CA2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8FEE1DF">
            <w:pPr>
              <w:spacing w:line="400" w:lineRule="exact"/>
              <w:rPr>
                <w:rFonts w:hint="eastAsia" w:ascii="宋体" w:hAnsi="宋体" w:cs="宋体"/>
                <w:color w:val="auto"/>
                <w:sz w:val="24"/>
                <w:highlight w:val="none"/>
              </w:rPr>
            </w:pPr>
            <w:r>
              <w:rPr>
                <w:rFonts w:hint="eastAsia" w:ascii="宋体" w:hAnsi="宋体" w:cs="宋体"/>
                <w:bCs/>
                <w:color w:val="auto"/>
                <w:sz w:val="24"/>
                <w:highlight w:val="none"/>
              </w:rPr>
              <w:t>因不可抗力致使合同有变更必要的，双方当事人应在</w:t>
            </w:r>
            <w:r>
              <w:rPr>
                <w:rFonts w:hint="eastAsia" w:ascii="宋体" w:hAnsi="宋体" w:cs="宋体"/>
                <w:b/>
                <w:color w:val="auto"/>
                <w:sz w:val="24"/>
                <w:highlight w:val="none"/>
                <w:u w:val="single"/>
              </w:rPr>
              <w:t>30日</w:t>
            </w:r>
            <w:r>
              <w:rPr>
                <w:rFonts w:hint="eastAsia" w:ascii="宋体" w:hAnsi="宋体" w:cs="宋体"/>
                <w:bCs/>
                <w:color w:val="auto"/>
                <w:sz w:val="24"/>
                <w:highlight w:val="none"/>
              </w:rPr>
              <w:t>内以书面形式变更合同。</w:t>
            </w:r>
          </w:p>
        </w:tc>
      </w:tr>
      <w:tr w14:paraId="6028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7F17D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center"/>
          </w:tcPr>
          <w:p w14:paraId="47EFFA86">
            <w:pPr>
              <w:spacing w:line="400" w:lineRule="exact"/>
              <w:rPr>
                <w:rFonts w:hint="eastAsia" w:ascii="宋体" w:hAnsi="宋体" w:cs="宋体"/>
                <w:color w:val="auto"/>
                <w:sz w:val="24"/>
                <w:highlight w:val="none"/>
              </w:rPr>
            </w:pPr>
            <w:r>
              <w:rPr>
                <w:rFonts w:hint="eastAsia" w:ascii="宋体" w:hAnsi="宋体" w:cs="宋体"/>
                <w:bCs/>
                <w:color w:val="auto"/>
                <w:sz w:val="24"/>
                <w:highlight w:val="none"/>
              </w:rPr>
              <w:t>受不可抗力影响的一方在不可抗力发生后，应在</w:t>
            </w:r>
            <w:r>
              <w:rPr>
                <w:rFonts w:hint="eastAsia" w:ascii="宋体" w:hAnsi="宋体" w:cs="宋体"/>
                <w:b/>
                <w:color w:val="auto"/>
                <w:sz w:val="24"/>
                <w:highlight w:val="none"/>
                <w:u w:val="single"/>
              </w:rPr>
              <w:t>15日</w:t>
            </w:r>
            <w:r>
              <w:rPr>
                <w:rFonts w:hint="eastAsia" w:ascii="宋体" w:hAnsi="宋体" w:cs="宋体"/>
                <w:bCs/>
                <w:color w:val="auto"/>
                <w:sz w:val="24"/>
                <w:highlight w:val="none"/>
              </w:rPr>
              <w:t>内以书面形式通知对方当事人，并在</w:t>
            </w:r>
            <w:r>
              <w:rPr>
                <w:rFonts w:hint="eastAsia" w:ascii="宋体" w:hAnsi="宋体" w:cs="宋体"/>
                <w:b/>
                <w:color w:val="auto"/>
                <w:sz w:val="24"/>
                <w:highlight w:val="none"/>
                <w:u w:val="single"/>
              </w:rPr>
              <w:t>15日</w:t>
            </w:r>
            <w:r>
              <w:rPr>
                <w:rFonts w:hint="eastAsia" w:ascii="宋体" w:hAnsi="宋体" w:cs="宋体"/>
                <w:bCs/>
                <w:color w:val="auto"/>
                <w:sz w:val="24"/>
                <w:highlight w:val="none"/>
              </w:rPr>
              <w:t>内，将有关部门出具的证明文件送达对方当事人。</w:t>
            </w:r>
          </w:p>
        </w:tc>
      </w:tr>
      <w:tr w14:paraId="282A8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8291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76411E78">
            <w:pPr>
              <w:spacing w:line="400" w:lineRule="exact"/>
              <w:rPr>
                <w:rFonts w:hint="eastAsia" w:ascii="宋体" w:hAnsi="宋体" w:cs="宋体"/>
                <w:color w:val="auto"/>
                <w:sz w:val="24"/>
                <w:highlight w:val="none"/>
              </w:rPr>
            </w:pPr>
            <w:r>
              <w:rPr>
                <w:rFonts w:hint="eastAsia" w:ascii="宋体" w:hAnsi="宋体" w:cs="宋体"/>
                <w:bCs/>
                <w:color w:val="auto"/>
                <w:sz w:val="24"/>
                <w:highlight w:val="none"/>
              </w:rPr>
              <w:t>乙方按照</w:t>
            </w:r>
            <w:r>
              <w:rPr>
                <w:rFonts w:hint="eastAsia" w:ascii="宋体" w:hAnsi="宋体" w:cs="宋体"/>
                <w:b/>
                <w:color w:val="auto"/>
                <w:sz w:val="24"/>
                <w:highlight w:val="none"/>
                <w:u w:val="single"/>
              </w:rPr>
              <w:t>采购需求和甲方确定的服务考核内容，每季度提交服务报告，甲方每月按照服务考核内容进行检查，每半年进行一次验收。</w:t>
            </w:r>
          </w:p>
        </w:tc>
      </w:tr>
      <w:tr w14:paraId="5854F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F969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D5B0693">
            <w:pPr>
              <w:spacing w:line="400" w:lineRule="exact"/>
              <w:rPr>
                <w:rFonts w:hint="eastAsia" w:ascii="宋体" w:hAnsi="宋体" w:cs="宋体"/>
                <w:color w:val="auto"/>
                <w:sz w:val="24"/>
                <w:highlight w:val="none"/>
              </w:rPr>
            </w:pPr>
            <w:r>
              <w:rPr>
                <w:rFonts w:hint="eastAsia" w:ascii="宋体" w:hAnsi="宋体"/>
                <w:b/>
                <w:bCs/>
                <w:color w:val="auto"/>
                <w:sz w:val="24"/>
                <w:highlight w:val="none"/>
                <w:u w:val="single"/>
              </w:rPr>
              <w:t>检查结果和服务报告作为项目验收的主要依据</w:t>
            </w:r>
            <w:r>
              <w:rPr>
                <w:rFonts w:hint="eastAsia" w:ascii="宋体" w:hAnsi="宋体" w:cs="宋体"/>
                <w:b/>
                <w:bCs/>
                <w:color w:val="auto"/>
                <w:sz w:val="24"/>
                <w:highlight w:val="none"/>
                <w:u w:val="single"/>
              </w:rPr>
              <w:t>。</w:t>
            </w:r>
          </w:p>
        </w:tc>
      </w:tr>
      <w:tr w14:paraId="1622B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1" w:hRule="atLeast"/>
        </w:trPr>
        <w:tc>
          <w:tcPr>
            <w:tcW w:w="535" w:type="pct"/>
            <w:tcBorders>
              <w:left w:val="single" w:color="auto" w:sz="4" w:space="0"/>
            </w:tcBorders>
          </w:tcPr>
          <w:p w14:paraId="273917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4464" w:type="pct"/>
          </w:tcPr>
          <w:p w14:paraId="36923FB8">
            <w:pPr>
              <w:spacing w:line="360" w:lineRule="auto"/>
              <w:rPr>
                <w:rFonts w:hint="eastAsia" w:ascii="宋体" w:hAnsi="宋体" w:cs="宋体"/>
                <w:color w:val="auto"/>
                <w:sz w:val="24"/>
                <w:highlight w:val="none"/>
              </w:rPr>
            </w:pPr>
            <w:r>
              <w:rPr>
                <w:rFonts w:ascii="宋体" w:hAnsi="宋体"/>
                <w:bCs/>
                <w:color w:val="auto"/>
                <w:sz w:val="24"/>
                <w:highlight w:val="none"/>
              </w:rPr>
              <w:t>合同份数按</w:t>
            </w:r>
            <w:r>
              <w:rPr>
                <w:rFonts w:hint="eastAsia" w:ascii="宋体" w:hAnsi="宋体" w:cs="宋体"/>
                <w:b/>
                <w:color w:val="auto"/>
                <w:sz w:val="24"/>
                <w:highlight w:val="none"/>
                <w:u w:val="single"/>
              </w:rPr>
              <w:t>壹式陆份，甲方执肆份，乙方执贰份</w:t>
            </w:r>
            <w:r>
              <w:rPr>
                <w:rFonts w:hint="eastAsia" w:ascii="宋体" w:hAnsi="宋体" w:cs="宋体"/>
                <w:bCs/>
                <w:color w:val="auto"/>
                <w:sz w:val="24"/>
                <w:highlight w:val="none"/>
              </w:rPr>
              <w:t>规定。</w:t>
            </w:r>
          </w:p>
        </w:tc>
      </w:tr>
    </w:tbl>
    <w:p w14:paraId="4DD9D3E5">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41547171">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E68AEB5">
      <w:pPr>
        <w:spacing w:line="360" w:lineRule="auto"/>
        <w:jc w:val="center"/>
        <w:outlineLvl w:val="0"/>
        <w:rPr>
          <w:rFonts w:hint="eastAsia" w:ascii="宋体" w:hAnsi="宋体" w:cs="宋体"/>
          <w:b/>
          <w:color w:val="auto"/>
          <w:kern w:val="0"/>
          <w:sz w:val="36"/>
          <w:szCs w:val="36"/>
          <w:highlight w:val="none"/>
        </w:rPr>
      </w:pPr>
    </w:p>
    <w:p w14:paraId="6B0C096A">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6CA51AA">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C4FA73">
      <w:pPr>
        <w:spacing w:line="360" w:lineRule="auto"/>
        <w:jc w:val="center"/>
        <w:outlineLvl w:val="0"/>
        <w:rPr>
          <w:rFonts w:hint="eastAsia" w:ascii="宋体" w:hAnsi="宋体" w:cs="宋体"/>
          <w:b/>
          <w:color w:val="auto"/>
          <w:kern w:val="0"/>
          <w:sz w:val="36"/>
          <w:szCs w:val="36"/>
          <w:highlight w:val="none"/>
        </w:rPr>
      </w:pPr>
    </w:p>
    <w:p w14:paraId="66D1DE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04592F8">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D8C49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5EDAD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746FF36">
      <w:pPr>
        <w:snapToGrid w:val="0"/>
        <w:spacing w:line="360" w:lineRule="auto"/>
        <w:ind w:firstLine="480" w:firstLineChars="200"/>
        <w:rPr>
          <w:rFonts w:hint="eastAsia" w:ascii="宋体" w:hAnsi="宋体" w:cs="宋体"/>
          <w:color w:val="auto"/>
          <w:sz w:val="24"/>
          <w:highlight w:val="none"/>
        </w:rPr>
      </w:pPr>
    </w:p>
    <w:p w14:paraId="1984D846">
      <w:pPr>
        <w:spacing w:line="360" w:lineRule="auto"/>
        <w:ind w:firstLine="480" w:firstLineChars="200"/>
        <w:rPr>
          <w:rFonts w:hint="eastAsia" w:ascii="宋体" w:hAnsi="宋体" w:cs="宋体"/>
          <w:color w:val="auto"/>
          <w:sz w:val="24"/>
          <w:highlight w:val="none"/>
        </w:rPr>
      </w:pPr>
    </w:p>
    <w:p w14:paraId="1E49B3C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FB9490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杭州国画院、杭州市公共资源交易中心：</w:t>
      </w:r>
    </w:p>
    <w:p w14:paraId="381EB6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我方参与杭州国画院虎跑院本部、美术馆2025年度物业管理服务项目【招标编号：HZZFCG-2025-008】政府采购活动，郑重承诺：</w:t>
      </w:r>
    </w:p>
    <w:p w14:paraId="3186A9E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F11CF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BC7AE2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B5C48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B6055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B4A6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1054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A241B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A668C3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3E3BB2A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227B9C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5769A85">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A430B0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2B8A05B">
      <w:pPr>
        <w:snapToGrid w:val="0"/>
        <w:spacing w:line="360" w:lineRule="auto"/>
        <w:ind w:right="480" w:firstLine="480" w:firstLineChars="200"/>
        <w:jc w:val="left"/>
        <w:rPr>
          <w:rFonts w:hint="eastAsia"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7AD2A7B">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431D8A">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FE9C5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8CAF80F">
      <w:pPr>
        <w:snapToGrid w:val="0"/>
        <w:spacing w:line="360" w:lineRule="auto"/>
        <w:ind w:right="480"/>
        <w:jc w:val="center"/>
        <w:rPr>
          <w:rFonts w:hint="eastAsia" w:ascii="宋体" w:hAnsi="宋体" w:cs="宋体"/>
          <w:b/>
          <w:color w:val="auto"/>
          <w:kern w:val="0"/>
          <w:sz w:val="32"/>
          <w:szCs w:val="32"/>
          <w:highlight w:val="none"/>
        </w:rPr>
      </w:pPr>
    </w:p>
    <w:p w14:paraId="35352806">
      <w:pPr>
        <w:snapToGrid w:val="0"/>
        <w:spacing w:line="360" w:lineRule="auto"/>
        <w:ind w:right="480"/>
        <w:jc w:val="center"/>
        <w:rPr>
          <w:rFonts w:hint="eastAsia" w:ascii="宋体" w:hAnsi="宋体" w:cs="宋体"/>
          <w:b/>
          <w:color w:val="auto"/>
          <w:kern w:val="0"/>
          <w:sz w:val="32"/>
          <w:szCs w:val="32"/>
          <w:highlight w:val="none"/>
        </w:rPr>
      </w:pPr>
    </w:p>
    <w:p w14:paraId="10E1EF5E">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763891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45FA767">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A.专门面向中小企业，服务全部由符合政策要求的中小企业（或小微企业）承接的，提供相应的中小企业声明函（附件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14:paraId="34662BFD">
      <w:pPr>
        <w:widowControl/>
        <w:spacing w:line="360" w:lineRule="auto"/>
        <w:ind w:firstLine="480"/>
        <w:jc w:val="left"/>
        <w:rPr>
          <w:rFonts w:hint="eastAsia" w:ascii="宋体" w:hAnsi="宋体" w:cs="宋体"/>
          <w:color w:val="auto"/>
          <w:sz w:val="24"/>
          <w:highlight w:val="none"/>
        </w:rPr>
      </w:pPr>
    </w:p>
    <w:p w14:paraId="328574D9">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14:paraId="72935331">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0E47BB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无需再向中小企业分包，无需提供分包意向协议。</w:t>
      </w:r>
    </w:p>
    <w:p w14:paraId="3DCECFB5">
      <w:pPr>
        <w:widowControl/>
        <w:spacing w:line="360" w:lineRule="auto"/>
        <w:ind w:left="150"/>
        <w:jc w:val="center"/>
        <w:rPr>
          <w:rFonts w:hint="eastAsia" w:ascii="宋体" w:hAnsi="宋体" w:cs="宋体"/>
          <w:b/>
          <w:color w:val="auto"/>
          <w:kern w:val="0"/>
          <w:sz w:val="32"/>
          <w:szCs w:val="32"/>
          <w:highlight w:val="none"/>
        </w:rPr>
      </w:pPr>
    </w:p>
    <w:p w14:paraId="71B6BC7F">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EAB9EF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ECAD7C1">
      <w:pPr>
        <w:rPr>
          <w:rFonts w:hint="eastAsia" w:ascii="宋体" w:hAnsi="宋体" w:cs="宋体"/>
          <w:color w:val="auto"/>
          <w:highlight w:val="none"/>
        </w:rPr>
      </w:pPr>
    </w:p>
    <w:p w14:paraId="235E2412">
      <w:pPr>
        <w:snapToGrid w:val="0"/>
        <w:spacing w:line="360" w:lineRule="auto"/>
        <w:ind w:right="480"/>
        <w:jc w:val="center"/>
        <w:rPr>
          <w:rFonts w:hint="eastAsia" w:ascii="宋体" w:hAnsi="宋体" w:cs="宋体"/>
          <w:b/>
          <w:color w:val="auto"/>
          <w:kern w:val="0"/>
          <w:sz w:val="32"/>
          <w:szCs w:val="32"/>
          <w:highlight w:val="none"/>
        </w:rPr>
      </w:pPr>
    </w:p>
    <w:p w14:paraId="51682E50">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8C755A4">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F7A54B">
      <w:pPr>
        <w:spacing w:line="360" w:lineRule="auto"/>
        <w:jc w:val="center"/>
        <w:outlineLvl w:val="0"/>
        <w:rPr>
          <w:rFonts w:hint="eastAsia" w:ascii="宋体" w:hAnsi="宋体" w:cs="宋体"/>
          <w:b/>
          <w:color w:val="auto"/>
          <w:kern w:val="0"/>
          <w:sz w:val="24"/>
          <w:highlight w:val="none"/>
        </w:rPr>
      </w:pPr>
    </w:p>
    <w:p w14:paraId="696C5030">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6EAE2E">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16EB26BA">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3E4803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239DF7B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7428C71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（7）人员配置清单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（页码）（8）商务技术偏离表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60694B71">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729D0166">
      <w:pPr>
        <w:snapToGrid w:val="0"/>
        <w:spacing w:line="360" w:lineRule="auto"/>
        <w:jc w:val="center"/>
        <w:rPr>
          <w:rFonts w:hint="eastAsia" w:ascii="宋体" w:hAnsi="宋体" w:cs="宋体"/>
          <w:b/>
          <w:color w:val="auto"/>
          <w:kern w:val="0"/>
          <w:sz w:val="32"/>
          <w:szCs w:val="32"/>
          <w:highlight w:val="none"/>
          <w:lang w:val="zh-CN"/>
        </w:rPr>
      </w:pPr>
    </w:p>
    <w:p w14:paraId="767EF6C1">
      <w:pPr>
        <w:snapToGrid w:val="0"/>
        <w:spacing w:line="360" w:lineRule="auto"/>
        <w:jc w:val="center"/>
        <w:rPr>
          <w:rFonts w:hint="eastAsia" w:ascii="宋体" w:hAnsi="宋体" w:cs="宋体"/>
          <w:b/>
          <w:color w:val="auto"/>
          <w:kern w:val="0"/>
          <w:sz w:val="32"/>
          <w:szCs w:val="32"/>
          <w:highlight w:val="none"/>
          <w:lang w:val="zh-CN"/>
        </w:rPr>
      </w:pPr>
    </w:p>
    <w:p w14:paraId="24F4C358">
      <w:pPr>
        <w:snapToGrid w:val="0"/>
        <w:spacing w:line="360" w:lineRule="auto"/>
        <w:jc w:val="center"/>
        <w:rPr>
          <w:rFonts w:hint="eastAsia" w:ascii="宋体" w:hAnsi="宋体" w:cs="宋体"/>
          <w:b/>
          <w:color w:val="auto"/>
          <w:kern w:val="0"/>
          <w:sz w:val="32"/>
          <w:szCs w:val="32"/>
          <w:highlight w:val="none"/>
          <w:lang w:val="zh-CN"/>
        </w:rPr>
      </w:pPr>
    </w:p>
    <w:p w14:paraId="7EED14F9">
      <w:pPr>
        <w:snapToGrid w:val="0"/>
        <w:spacing w:line="360" w:lineRule="auto"/>
        <w:jc w:val="center"/>
        <w:rPr>
          <w:rFonts w:hint="eastAsia" w:ascii="宋体" w:hAnsi="宋体" w:cs="宋体"/>
          <w:b/>
          <w:color w:val="auto"/>
          <w:kern w:val="0"/>
          <w:sz w:val="32"/>
          <w:szCs w:val="32"/>
          <w:highlight w:val="none"/>
          <w:lang w:val="zh-CN"/>
        </w:rPr>
      </w:pPr>
    </w:p>
    <w:p w14:paraId="5D8A474C">
      <w:pPr>
        <w:snapToGrid w:val="0"/>
        <w:spacing w:line="360" w:lineRule="auto"/>
        <w:jc w:val="center"/>
        <w:rPr>
          <w:rFonts w:hint="eastAsia" w:ascii="宋体" w:hAnsi="宋体" w:cs="宋体"/>
          <w:b/>
          <w:color w:val="auto"/>
          <w:kern w:val="0"/>
          <w:sz w:val="32"/>
          <w:szCs w:val="32"/>
          <w:highlight w:val="none"/>
          <w:lang w:val="zh-CN"/>
        </w:rPr>
      </w:pPr>
    </w:p>
    <w:p w14:paraId="75568808">
      <w:pPr>
        <w:snapToGrid w:val="0"/>
        <w:spacing w:line="360" w:lineRule="auto"/>
        <w:jc w:val="center"/>
        <w:rPr>
          <w:rFonts w:hint="eastAsia" w:ascii="宋体" w:hAnsi="宋体" w:cs="宋体"/>
          <w:b/>
          <w:color w:val="auto"/>
          <w:kern w:val="0"/>
          <w:sz w:val="32"/>
          <w:szCs w:val="32"/>
          <w:highlight w:val="none"/>
          <w:lang w:val="zh-CN"/>
        </w:rPr>
      </w:pPr>
    </w:p>
    <w:p w14:paraId="480EF032">
      <w:pPr>
        <w:snapToGrid w:val="0"/>
        <w:spacing w:line="360" w:lineRule="auto"/>
        <w:jc w:val="center"/>
        <w:rPr>
          <w:rFonts w:hint="eastAsia" w:ascii="宋体" w:hAnsi="宋体" w:cs="宋体"/>
          <w:b/>
          <w:color w:val="auto"/>
          <w:kern w:val="0"/>
          <w:sz w:val="32"/>
          <w:szCs w:val="32"/>
          <w:highlight w:val="none"/>
          <w:lang w:val="zh-CN"/>
        </w:rPr>
      </w:pPr>
    </w:p>
    <w:p w14:paraId="543E192E">
      <w:pPr>
        <w:snapToGrid w:val="0"/>
        <w:spacing w:line="360" w:lineRule="auto"/>
        <w:jc w:val="center"/>
        <w:rPr>
          <w:rFonts w:hint="eastAsia" w:ascii="宋体" w:hAnsi="宋体" w:cs="宋体"/>
          <w:b/>
          <w:color w:val="auto"/>
          <w:kern w:val="0"/>
          <w:sz w:val="32"/>
          <w:szCs w:val="32"/>
          <w:highlight w:val="none"/>
          <w:lang w:val="zh-CN"/>
        </w:rPr>
      </w:pPr>
    </w:p>
    <w:p w14:paraId="5D027E37">
      <w:pPr>
        <w:snapToGrid w:val="0"/>
        <w:spacing w:line="360" w:lineRule="auto"/>
        <w:jc w:val="center"/>
        <w:rPr>
          <w:rFonts w:hint="eastAsia" w:ascii="宋体" w:hAnsi="宋体" w:cs="宋体"/>
          <w:b/>
          <w:color w:val="auto"/>
          <w:kern w:val="0"/>
          <w:sz w:val="32"/>
          <w:szCs w:val="32"/>
          <w:highlight w:val="none"/>
          <w:lang w:val="zh-CN"/>
        </w:rPr>
      </w:pPr>
    </w:p>
    <w:p w14:paraId="1FC9A1F7">
      <w:pPr>
        <w:snapToGrid w:val="0"/>
        <w:spacing w:line="360" w:lineRule="auto"/>
        <w:jc w:val="center"/>
        <w:rPr>
          <w:rFonts w:hint="eastAsia" w:ascii="宋体" w:hAnsi="宋体" w:cs="宋体"/>
          <w:b/>
          <w:color w:val="auto"/>
          <w:kern w:val="0"/>
          <w:sz w:val="32"/>
          <w:szCs w:val="32"/>
          <w:highlight w:val="none"/>
          <w:lang w:val="zh-CN"/>
        </w:rPr>
      </w:pPr>
    </w:p>
    <w:p w14:paraId="5FB3A9F6">
      <w:pPr>
        <w:snapToGrid w:val="0"/>
        <w:spacing w:line="360" w:lineRule="auto"/>
        <w:jc w:val="center"/>
        <w:rPr>
          <w:rFonts w:hint="eastAsia" w:ascii="宋体" w:hAnsi="宋体" w:cs="宋体"/>
          <w:b/>
          <w:color w:val="auto"/>
          <w:kern w:val="0"/>
          <w:sz w:val="32"/>
          <w:szCs w:val="32"/>
          <w:highlight w:val="none"/>
          <w:lang w:val="zh-CN"/>
        </w:rPr>
      </w:pPr>
    </w:p>
    <w:p w14:paraId="7E86EAFE">
      <w:pPr>
        <w:snapToGrid w:val="0"/>
        <w:spacing w:line="360" w:lineRule="auto"/>
        <w:jc w:val="center"/>
        <w:rPr>
          <w:rFonts w:hint="eastAsia" w:ascii="宋体" w:hAnsi="宋体" w:cs="宋体"/>
          <w:b/>
          <w:color w:val="auto"/>
          <w:kern w:val="0"/>
          <w:sz w:val="32"/>
          <w:szCs w:val="32"/>
          <w:highlight w:val="none"/>
          <w:lang w:val="zh-CN"/>
        </w:rPr>
      </w:pPr>
    </w:p>
    <w:p w14:paraId="79CC135C">
      <w:pPr>
        <w:rPr>
          <w:rFonts w:hint="eastAsia" w:ascii="宋体" w:hAnsi="宋体" w:cs="宋体"/>
          <w:b/>
          <w:color w:val="auto"/>
          <w:kern w:val="0"/>
          <w:sz w:val="32"/>
          <w:szCs w:val="32"/>
          <w:highlight w:val="none"/>
          <w:lang w:val="zh-CN"/>
        </w:rPr>
      </w:pPr>
    </w:p>
    <w:p w14:paraId="32B5F14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D56F90">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5A3DB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杭州国画院、杭州市公共资源交易中心：</w:t>
      </w:r>
    </w:p>
    <w:p w14:paraId="7012F9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我方参加你方组织的杭州国画院虎跑院本部、美术馆2025年度物业管理服务项目【招标编号：HZZFCG-2025-008】招标的有关活动，并对此项目进行投标。为此：</w:t>
      </w:r>
    </w:p>
    <w:p w14:paraId="2E0258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4C96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541ACDE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52D5F1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4E70A5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23AF1B7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B839E8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794A78C">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36416E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BD063E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84B9B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A4043F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739AAE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26E4DD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685318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人员配置清单；</w:t>
      </w:r>
    </w:p>
    <w:p w14:paraId="544B727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2.2.8商务技术偏离表；</w:t>
      </w:r>
    </w:p>
    <w:p w14:paraId="1D6CF1A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5222998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CDEC5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C40389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 报价情况说明（如果有）。</w:t>
      </w:r>
    </w:p>
    <w:p w14:paraId="1B12B7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360BF7C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04154A6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FF6B53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8BAB86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ACF7C7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90C3EE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8E61C4">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7564B8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7F06666">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DE795B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EF4A35C">
      <w:pPr>
        <w:snapToGrid w:val="0"/>
        <w:spacing w:line="360" w:lineRule="auto"/>
        <w:jc w:val="center"/>
        <w:rPr>
          <w:rFonts w:hint="eastAsia" w:ascii="宋体" w:hAnsi="宋体" w:cs="宋体"/>
          <w:b/>
          <w:color w:val="auto"/>
          <w:kern w:val="0"/>
          <w:sz w:val="32"/>
          <w:szCs w:val="32"/>
          <w:highlight w:val="none"/>
        </w:rPr>
      </w:pPr>
    </w:p>
    <w:p w14:paraId="6FE43011">
      <w:pPr>
        <w:snapToGrid w:val="0"/>
        <w:spacing w:line="360" w:lineRule="auto"/>
        <w:rPr>
          <w:rFonts w:hint="eastAsia" w:ascii="宋体" w:hAnsi="宋体" w:cs="宋体"/>
          <w:color w:val="auto"/>
          <w:sz w:val="24"/>
          <w:highlight w:val="none"/>
        </w:rPr>
      </w:pPr>
    </w:p>
    <w:p w14:paraId="4D566399">
      <w:pPr>
        <w:jc w:val="center"/>
        <w:rPr>
          <w:rFonts w:hint="eastAsia" w:ascii="宋体" w:hAnsi="宋体" w:cs="宋体"/>
          <w:b/>
          <w:color w:val="auto"/>
          <w:kern w:val="0"/>
          <w:sz w:val="32"/>
          <w:szCs w:val="32"/>
          <w:highlight w:val="none"/>
        </w:rPr>
      </w:pPr>
    </w:p>
    <w:p w14:paraId="1FBD5EDA">
      <w:pPr>
        <w:jc w:val="center"/>
        <w:rPr>
          <w:rFonts w:hint="eastAsia" w:ascii="宋体" w:hAnsi="宋体" w:cs="宋体"/>
          <w:b/>
          <w:color w:val="auto"/>
          <w:kern w:val="0"/>
          <w:sz w:val="32"/>
          <w:szCs w:val="32"/>
          <w:highlight w:val="none"/>
        </w:rPr>
      </w:pPr>
    </w:p>
    <w:p w14:paraId="7F71C589">
      <w:pPr>
        <w:jc w:val="center"/>
        <w:rPr>
          <w:rFonts w:hint="eastAsia" w:ascii="宋体" w:hAnsi="宋体" w:cs="宋体"/>
          <w:b/>
          <w:color w:val="auto"/>
          <w:kern w:val="0"/>
          <w:sz w:val="32"/>
          <w:szCs w:val="32"/>
          <w:highlight w:val="none"/>
        </w:rPr>
      </w:pPr>
    </w:p>
    <w:p w14:paraId="356B2900">
      <w:pPr>
        <w:jc w:val="center"/>
        <w:rPr>
          <w:rFonts w:hint="eastAsia" w:ascii="宋体" w:hAnsi="宋体" w:cs="宋体"/>
          <w:b/>
          <w:color w:val="auto"/>
          <w:kern w:val="0"/>
          <w:sz w:val="32"/>
          <w:szCs w:val="32"/>
          <w:highlight w:val="none"/>
        </w:rPr>
      </w:pPr>
    </w:p>
    <w:p w14:paraId="040224BC">
      <w:pPr>
        <w:jc w:val="center"/>
        <w:rPr>
          <w:rFonts w:hint="eastAsia" w:ascii="宋体" w:hAnsi="宋体" w:cs="宋体"/>
          <w:b/>
          <w:color w:val="auto"/>
          <w:kern w:val="0"/>
          <w:sz w:val="32"/>
          <w:szCs w:val="32"/>
          <w:highlight w:val="none"/>
        </w:rPr>
      </w:pPr>
    </w:p>
    <w:p w14:paraId="75C36F46">
      <w:pPr>
        <w:jc w:val="center"/>
        <w:rPr>
          <w:rFonts w:hint="eastAsia" w:ascii="宋体" w:hAnsi="宋体" w:cs="宋体"/>
          <w:b/>
          <w:color w:val="auto"/>
          <w:kern w:val="0"/>
          <w:sz w:val="32"/>
          <w:szCs w:val="32"/>
          <w:highlight w:val="none"/>
        </w:rPr>
      </w:pPr>
    </w:p>
    <w:p w14:paraId="389D5560">
      <w:pPr>
        <w:jc w:val="center"/>
        <w:rPr>
          <w:rFonts w:hint="eastAsia" w:ascii="宋体" w:hAnsi="宋体" w:cs="宋体"/>
          <w:b/>
          <w:color w:val="auto"/>
          <w:kern w:val="0"/>
          <w:sz w:val="32"/>
          <w:szCs w:val="32"/>
          <w:highlight w:val="none"/>
        </w:rPr>
      </w:pPr>
    </w:p>
    <w:p w14:paraId="71B335EA">
      <w:pPr>
        <w:jc w:val="center"/>
        <w:rPr>
          <w:rFonts w:hint="eastAsia" w:ascii="宋体" w:hAnsi="宋体" w:cs="宋体"/>
          <w:b/>
          <w:color w:val="auto"/>
          <w:kern w:val="0"/>
          <w:sz w:val="32"/>
          <w:szCs w:val="32"/>
          <w:highlight w:val="none"/>
        </w:rPr>
      </w:pPr>
    </w:p>
    <w:p w14:paraId="5FF91FCF">
      <w:pPr>
        <w:jc w:val="center"/>
        <w:rPr>
          <w:rFonts w:hint="eastAsia" w:ascii="宋体" w:hAnsi="宋体" w:cs="宋体"/>
          <w:b/>
          <w:color w:val="auto"/>
          <w:kern w:val="0"/>
          <w:sz w:val="32"/>
          <w:szCs w:val="32"/>
          <w:highlight w:val="none"/>
        </w:rPr>
      </w:pPr>
    </w:p>
    <w:p w14:paraId="2FC0DDEE">
      <w:pPr>
        <w:jc w:val="center"/>
        <w:rPr>
          <w:rFonts w:hint="eastAsia" w:ascii="宋体" w:hAnsi="宋体" w:cs="宋体"/>
          <w:b/>
          <w:color w:val="auto"/>
          <w:kern w:val="0"/>
          <w:sz w:val="32"/>
          <w:szCs w:val="32"/>
          <w:highlight w:val="none"/>
        </w:rPr>
      </w:pPr>
    </w:p>
    <w:p w14:paraId="1419A330">
      <w:pPr>
        <w:jc w:val="center"/>
        <w:rPr>
          <w:rFonts w:hint="eastAsia" w:ascii="宋体" w:hAnsi="宋体" w:cs="宋体"/>
          <w:b/>
          <w:color w:val="auto"/>
          <w:kern w:val="0"/>
          <w:sz w:val="32"/>
          <w:szCs w:val="32"/>
          <w:highlight w:val="none"/>
        </w:rPr>
      </w:pPr>
    </w:p>
    <w:p w14:paraId="51D39F6F">
      <w:pPr>
        <w:jc w:val="center"/>
        <w:rPr>
          <w:rFonts w:hint="eastAsia" w:ascii="宋体" w:hAnsi="宋体" w:cs="宋体"/>
          <w:b/>
          <w:color w:val="auto"/>
          <w:kern w:val="0"/>
          <w:sz w:val="32"/>
          <w:szCs w:val="32"/>
          <w:highlight w:val="none"/>
        </w:rPr>
      </w:pPr>
    </w:p>
    <w:p w14:paraId="1E4C275B">
      <w:pPr>
        <w:jc w:val="center"/>
        <w:rPr>
          <w:rFonts w:hint="eastAsia" w:ascii="宋体" w:hAnsi="宋体" w:cs="宋体"/>
          <w:b/>
          <w:color w:val="auto"/>
          <w:kern w:val="0"/>
          <w:sz w:val="32"/>
          <w:szCs w:val="32"/>
          <w:highlight w:val="none"/>
        </w:rPr>
      </w:pPr>
    </w:p>
    <w:p w14:paraId="68B795A5">
      <w:pPr>
        <w:jc w:val="center"/>
        <w:rPr>
          <w:rFonts w:hint="eastAsia" w:ascii="宋体" w:hAnsi="宋体" w:cs="宋体"/>
          <w:b/>
          <w:color w:val="auto"/>
          <w:kern w:val="0"/>
          <w:sz w:val="32"/>
          <w:szCs w:val="32"/>
          <w:highlight w:val="none"/>
        </w:rPr>
      </w:pPr>
    </w:p>
    <w:p w14:paraId="73069F79">
      <w:pPr>
        <w:jc w:val="center"/>
        <w:rPr>
          <w:rFonts w:hint="eastAsia" w:ascii="宋体" w:hAnsi="宋体" w:cs="宋体"/>
          <w:b/>
          <w:color w:val="auto"/>
          <w:kern w:val="0"/>
          <w:sz w:val="32"/>
          <w:szCs w:val="32"/>
          <w:highlight w:val="none"/>
        </w:rPr>
      </w:pPr>
    </w:p>
    <w:p w14:paraId="05690592">
      <w:pPr>
        <w:jc w:val="center"/>
        <w:rPr>
          <w:rFonts w:hint="eastAsia" w:ascii="宋体" w:hAnsi="宋体" w:cs="宋体"/>
          <w:b/>
          <w:color w:val="auto"/>
          <w:kern w:val="0"/>
          <w:sz w:val="32"/>
          <w:szCs w:val="32"/>
          <w:highlight w:val="none"/>
        </w:rPr>
      </w:pPr>
    </w:p>
    <w:p w14:paraId="27FD7F76">
      <w:pPr>
        <w:jc w:val="center"/>
        <w:rPr>
          <w:rFonts w:hint="eastAsia" w:ascii="宋体" w:hAnsi="宋体" w:cs="宋体"/>
          <w:b/>
          <w:color w:val="auto"/>
          <w:kern w:val="0"/>
          <w:sz w:val="32"/>
          <w:szCs w:val="32"/>
          <w:highlight w:val="none"/>
        </w:rPr>
      </w:pPr>
    </w:p>
    <w:p w14:paraId="605A6662">
      <w:pPr>
        <w:pStyle w:val="2"/>
        <w:rPr>
          <w:rFonts w:hint="eastAsia"/>
          <w:color w:val="auto"/>
          <w:highlight w:val="none"/>
          <w:lang w:val="en-US"/>
        </w:rPr>
      </w:pPr>
    </w:p>
    <w:p w14:paraId="31501B0A">
      <w:pPr>
        <w:jc w:val="center"/>
        <w:rPr>
          <w:rFonts w:hint="eastAsia" w:ascii="宋体" w:hAnsi="宋体" w:cs="宋体"/>
          <w:b/>
          <w:color w:val="auto"/>
          <w:kern w:val="0"/>
          <w:sz w:val="32"/>
          <w:szCs w:val="32"/>
          <w:highlight w:val="none"/>
        </w:rPr>
      </w:pPr>
    </w:p>
    <w:p w14:paraId="681C5179">
      <w:pPr>
        <w:jc w:val="center"/>
        <w:rPr>
          <w:rFonts w:hint="eastAsia" w:ascii="宋体" w:hAnsi="宋体" w:cs="宋体"/>
          <w:b/>
          <w:color w:val="auto"/>
          <w:kern w:val="0"/>
          <w:sz w:val="32"/>
          <w:szCs w:val="32"/>
          <w:highlight w:val="none"/>
        </w:rPr>
      </w:pPr>
    </w:p>
    <w:p w14:paraId="3027B32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04F01C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C3632A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3AF34A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C9C304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杭州国画院、杭州市公共资源交易中心</w:t>
      </w:r>
      <w:r>
        <w:rPr>
          <w:rFonts w:hint="eastAsia" w:ascii="宋体" w:hAnsi="宋体" w:cs="宋体"/>
          <w:color w:val="auto"/>
          <w:kern w:val="0"/>
          <w:sz w:val="24"/>
          <w:highlight w:val="none"/>
          <w:lang w:val="zh-CN"/>
        </w:rPr>
        <w:t>：</w:t>
      </w:r>
    </w:p>
    <w:p w14:paraId="2DF3FFA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杭州国画院虎跑院本部、美术馆2025年度物业管理服务项目【招标编号：HZZFCG-2025-008】</w:t>
      </w:r>
      <w:r>
        <w:rPr>
          <w:rFonts w:hint="eastAsia" w:ascii="宋体" w:hAnsi="宋体" w:cs="宋体"/>
          <w:color w:val="auto"/>
          <w:kern w:val="0"/>
          <w:sz w:val="24"/>
          <w:highlight w:val="none"/>
          <w:lang w:val="zh-CN"/>
        </w:rPr>
        <w:t>政府采购投标的一切事项，其法律后果由我方承担。</w:t>
      </w:r>
    </w:p>
    <w:p w14:paraId="398337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22C60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EA9951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E54AEF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6431CA4">
      <w:pPr>
        <w:snapToGrid w:val="0"/>
        <w:spacing w:line="360" w:lineRule="auto"/>
        <w:rPr>
          <w:rFonts w:hint="eastAsia" w:ascii="宋体" w:hAnsi="宋体" w:cs="宋体"/>
          <w:color w:val="auto"/>
          <w:sz w:val="24"/>
          <w:highlight w:val="none"/>
        </w:rPr>
      </w:pPr>
    </w:p>
    <w:p w14:paraId="3826D18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3F2E4B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杭州国画院、杭州市公共资源交易中心</w:t>
      </w:r>
      <w:r>
        <w:rPr>
          <w:rFonts w:hint="eastAsia" w:ascii="宋体" w:hAnsi="宋体" w:cs="宋体"/>
          <w:color w:val="auto"/>
          <w:kern w:val="0"/>
          <w:sz w:val="24"/>
          <w:highlight w:val="none"/>
          <w:lang w:val="zh-CN"/>
        </w:rPr>
        <w:t>：</w:t>
      </w:r>
    </w:p>
    <w:p w14:paraId="58A886C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杭州国画院虎跑院本部、美术馆2025年度物业管理服务项目【招标编号：HZZFCG-2025-008】</w:t>
      </w:r>
      <w:r>
        <w:rPr>
          <w:rFonts w:hint="eastAsia" w:ascii="宋体" w:hAnsi="宋体" w:cs="宋体"/>
          <w:color w:val="auto"/>
          <w:kern w:val="0"/>
          <w:sz w:val="24"/>
          <w:highlight w:val="none"/>
          <w:lang w:val="zh-CN"/>
        </w:rPr>
        <w:t>政府采购投标的一切事项，其法律后果由我方承担。</w:t>
      </w:r>
    </w:p>
    <w:p w14:paraId="6162B6E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5B9D6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0B7DD1D">
      <w:pPr>
        <w:jc w:val="center"/>
        <w:rPr>
          <w:rFonts w:hint="eastAsia" w:ascii="宋体" w:hAnsi="宋体" w:cs="宋体"/>
          <w:b/>
          <w:color w:val="auto"/>
          <w:kern w:val="0"/>
          <w:sz w:val="32"/>
          <w:szCs w:val="32"/>
          <w:highlight w:val="none"/>
        </w:rPr>
      </w:pPr>
    </w:p>
    <w:p w14:paraId="7944ABE5">
      <w:pPr>
        <w:rPr>
          <w:rFonts w:hint="eastAsia" w:ascii="宋体" w:hAnsi="宋体" w:cs="宋体"/>
          <w:color w:val="auto"/>
          <w:highlight w:val="none"/>
        </w:rPr>
      </w:pPr>
    </w:p>
    <w:p w14:paraId="7A74943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107A2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AAE8D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3C30C20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D65241">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A7754D0">
      <w:pPr>
        <w:autoSpaceDE w:val="0"/>
        <w:autoSpaceDN w:val="0"/>
        <w:spacing w:line="360" w:lineRule="auto"/>
        <w:jc w:val="center"/>
        <w:rPr>
          <w:rFonts w:hint="eastAsia" w:ascii="宋体" w:hAnsi="宋体" w:cs="宋体"/>
          <w:b/>
          <w:color w:val="auto"/>
          <w:kern w:val="0"/>
          <w:sz w:val="32"/>
          <w:szCs w:val="32"/>
          <w:highlight w:val="none"/>
          <w:lang w:val="zh-CN"/>
        </w:rPr>
      </w:pPr>
    </w:p>
    <w:p w14:paraId="2BB65DDC">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70063CA">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2A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7C139C">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FDD86EE">
            <w:pPr>
              <w:pStyle w:val="148"/>
              <w:adjustRightInd w:val="0"/>
              <w:spacing w:line="360" w:lineRule="auto"/>
              <w:rPr>
                <w:rFonts w:hint="eastAsia" w:hAnsi="宋体" w:cs="宋体"/>
                <w:bCs/>
                <w:color w:val="auto"/>
                <w:sz w:val="24"/>
                <w:highlight w:val="none"/>
              </w:rPr>
            </w:pPr>
          </w:p>
        </w:tc>
      </w:tr>
    </w:tbl>
    <w:p w14:paraId="2887A52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0DD12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E336FB9">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95BD04">
      <w:pPr>
        <w:jc w:val="center"/>
        <w:rPr>
          <w:rFonts w:hint="eastAsia" w:ascii="宋体" w:hAnsi="宋体" w:cs="宋体"/>
          <w:b/>
          <w:color w:val="auto"/>
          <w:kern w:val="0"/>
          <w:sz w:val="32"/>
          <w:szCs w:val="32"/>
          <w:highlight w:val="none"/>
        </w:rPr>
      </w:pPr>
    </w:p>
    <w:p w14:paraId="353D1490">
      <w:pPr>
        <w:jc w:val="center"/>
        <w:rPr>
          <w:rFonts w:hint="eastAsia" w:ascii="宋体" w:hAnsi="宋体" w:cs="宋体"/>
          <w:b/>
          <w:color w:val="auto"/>
          <w:kern w:val="0"/>
          <w:sz w:val="32"/>
          <w:szCs w:val="32"/>
          <w:highlight w:val="none"/>
        </w:rPr>
      </w:pPr>
    </w:p>
    <w:p w14:paraId="52C43424">
      <w:pPr>
        <w:jc w:val="center"/>
        <w:rPr>
          <w:rFonts w:hint="eastAsia" w:ascii="宋体" w:hAnsi="宋体" w:cs="宋体"/>
          <w:b/>
          <w:color w:val="auto"/>
          <w:kern w:val="0"/>
          <w:sz w:val="32"/>
          <w:szCs w:val="32"/>
          <w:highlight w:val="none"/>
        </w:rPr>
      </w:pPr>
    </w:p>
    <w:p w14:paraId="1C73FD8A">
      <w:pPr>
        <w:jc w:val="center"/>
        <w:rPr>
          <w:rFonts w:hint="eastAsia" w:ascii="宋体" w:hAnsi="宋体" w:cs="宋体"/>
          <w:b/>
          <w:color w:val="auto"/>
          <w:kern w:val="0"/>
          <w:sz w:val="32"/>
          <w:szCs w:val="32"/>
          <w:highlight w:val="none"/>
        </w:rPr>
      </w:pPr>
    </w:p>
    <w:p w14:paraId="4464A58A">
      <w:pPr>
        <w:jc w:val="center"/>
        <w:rPr>
          <w:rFonts w:hint="eastAsia" w:ascii="宋体" w:hAnsi="宋体" w:cs="宋体"/>
          <w:b/>
          <w:color w:val="auto"/>
          <w:kern w:val="0"/>
          <w:sz w:val="32"/>
          <w:szCs w:val="32"/>
          <w:highlight w:val="none"/>
        </w:rPr>
      </w:pPr>
    </w:p>
    <w:p w14:paraId="6ED88B64">
      <w:pPr>
        <w:jc w:val="center"/>
        <w:rPr>
          <w:rFonts w:hint="eastAsia" w:ascii="宋体" w:hAnsi="宋体" w:cs="宋体"/>
          <w:b/>
          <w:color w:val="auto"/>
          <w:kern w:val="0"/>
          <w:sz w:val="32"/>
          <w:szCs w:val="32"/>
          <w:highlight w:val="none"/>
        </w:rPr>
      </w:pPr>
    </w:p>
    <w:p w14:paraId="22088E78">
      <w:pPr>
        <w:jc w:val="center"/>
        <w:rPr>
          <w:rFonts w:hint="eastAsia" w:ascii="宋体" w:hAnsi="宋体" w:cs="宋体"/>
          <w:b/>
          <w:color w:val="auto"/>
          <w:kern w:val="0"/>
          <w:sz w:val="32"/>
          <w:szCs w:val="32"/>
          <w:highlight w:val="none"/>
        </w:rPr>
      </w:pPr>
    </w:p>
    <w:p w14:paraId="3F6F0580">
      <w:pPr>
        <w:jc w:val="center"/>
        <w:rPr>
          <w:rFonts w:hint="eastAsia" w:ascii="宋体" w:hAnsi="宋体" w:cs="宋体"/>
          <w:b/>
          <w:color w:val="auto"/>
          <w:kern w:val="0"/>
          <w:sz w:val="32"/>
          <w:szCs w:val="32"/>
          <w:highlight w:val="none"/>
        </w:rPr>
      </w:pPr>
    </w:p>
    <w:p w14:paraId="368E3D71">
      <w:pPr>
        <w:jc w:val="center"/>
        <w:rPr>
          <w:rFonts w:hint="eastAsia" w:ascii="宋体" w:hAnsi="宋体" w:cs="宋体"/>
          <w:b/>
          <w:color w:val="auto"/>
          <w:kern w:val="0"/>
          <w:sz w:val="32"/>
          <w:szCs w:val="32"/>
          <w:highlight w:val="none"/>
        </w:rPr>
      </w:pPr>
    </w:p>
    <w:p w14:paraId="5207D167">
      <w:pPr>
        <w:jc w:val="center"/>
        <w:rPr>
          <w:rFonts w:hint="eastAsia" w:ascii="宋体" w:hAnsi="宋体" w:cs="宋体"/>
          <w:b/>
          <w:color w:val="auto"/>
          <w:kern w:val="0"/>
          <w:sz w:val="32"/>
          <w:szCs w:val="32"/>
          <w:highlight w:val="none"/>
        </w:rPr>
      </w:pPr>
    </w:p>
    <w:p w14:paraId="5DA957D5">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98AC270">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576DBBC">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A0384F0">
      <w:pPr>
        <w:snapToGrid w:val="0"/>
        <w:spacing w:line="360" w:lineRule="auto"/>
        <w:rPr>
          <w:rFonts w:hint="eastAsia" w:ascii="宋体" w:hAnsi="宋体" w:cs="宋体"/>
          <w:color w:val="auto"/>
          <w:kern w:val="0"/>
          <w:sz w:val="24"/>
          <w:highlight w:val="none"/>
        </w:rPr>
      </w:pPr>
    </w:p>
    <w:p w14:paraId="488E336D">
      <w:pPr>
        <w:numPr>
          <w:ilvl w:val="0"/>
          <w:numId w:val="1"/>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37790613">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70BE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1F19371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387611D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739120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92551A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C9A9F3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1CC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E2B8059">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74" w:type="dxa"/>
          </w:tcPr>
          <w:p w14:paraId="4F77A5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97D3504">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BFE262C">
            <w:pPr>
              <w:rPr>
                <w:rFonts w:hint="eastAsia" w:ascii="宋体" w:hAnsi="宋体" w:cs="宋体"/>
                <w:color w:val="auto"/>
                <w:sz w:val="24"/>
                <w:highlight w:val="none"/>
              </w:rPr>
            </w:pPr>
          </w:p>
          <w:p w14:paraId="788DDD53">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50D738A7">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5D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7C85A39">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74" w:type="dxa"/>
          </w:tcPr>
          <w:p w14:paraId="016B14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229E48B">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218C545">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15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6407D59">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74" w:type="dxa"/>
          </w:tcPr>
          <w:p w14:paraId="1D93441C">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5ADB9CE9">
            <w:pPr>
              <w:spacing w:line="360" w:lineRule="auto"/>
              <w:rPr>
                <w:rFonts w:hint="eastAsia" w:ascii="宋体" w:hAnsi="宋体" w:cs="宋体"/>
                <w:snapToGrid w:val="0"/>
                <w:color w:val="auto"/>
                <w:sz w:val="24"/>
                <w:highlight w:val="none"/>
              </w:rPr>
            </w:pPr>
          </w:p>
        </w:tc>
        <w:tc>
          <w:tcPr>
            <w:tcW w:w="2551" w:type="dxa"/>
            <w:vAlign w:val="center"/>
          </w:tcPr>
          <w:p w14:paraId="68066C2B">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3A0D1473">
            <w:pPr>
              <w:rPr>
                <w:rFonts w:hint="eastAsia" w:ascii="宋体" w:hAnsi="宋体" w:cs="宋体"/>
                <w:color w:val="auto"/>
                <w:sz w:val="24"/>
                <w:highlight w:val="none"/>
              </w:rPr>
            </w:pPr>
            <w:r>
              <w:rPr>
                <w:rFonts w:hint="eastAsia" w:ascii="宋体" w:hAnsi="宋体" w:cs="宋体"/>
                <w:color w:val="auto"/>
                <w:sz w:val="24"/>
                <w:highlight w:val="none"/>
              </w:rPr>
              <w:t>/</w:t>
            </w:r>
          </w:p>
        </w:tc>
      </w:tr>
      <w:tr w14:paraId="5912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3E22752">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74" w:type="dxa"/>
          </w:tcPr>
          <w:p w14:paraId="3290FD7D">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57B6393E">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476C7A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25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44C6AE3">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74" w:type="dxa"/>
          </w:tcPr>
          <w:p w14:paraId="434375EF">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6C3847B">
            <w:pPr>
              <w:rPr>
                <w:rFonts w:hint="eastAsia" w:ascii="宋体" w:hAnsi="宋体" w:cs="宋体"/>
                <w:color w:val="auto"/>
                <w:kern w:val="0"/>
                <w:sz w:val="24"/>
                <w:highlight w:val="none"/>
              </w:rPr>
            </w:pPr>
          </w:p>
        </w:tc>
        <w:tc>
          <w:tcPr>
            <w:tcW w:w="1418" w:type="dxa"/>
          </w:tcPr>
          <w:p w14:paraId="41133B9A">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95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816F730">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06C28107">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2A92D5C5">
            <w:pPr>
              <w:rPr>
                <w:rFonts w:hint="eastAsia" w:ascii="宋体" w:hAnsi="宋体" w:cs="宋体"/>
                <w:color w:val="auto"/>
                <w:kern w:val="0"/>
                <w:sz w:val="24"/>
                <w:highlight w:val="none"/>
              </w:rPr>
            </w:pPr>
          </w:p>
        </w:tc>
        <w:tc>
          <w:tcPr>
            <w:tcW w:w="1418" w:type="dxa"/>
          </w:tcPr>
          <w:p w14:paraId="0D82BC04">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CE560DA">
      <w:pPr>
        <w:jc w:val="center"/>
        <w:rPr>
          <w:rFonts w:hint="eastAsia" w:ascii="宋体" w:hAnsi="宋体" w:cs="宋体"/>
          <w:b/>
          <w:color w:val="auto"/>
          <w:kern w:val="0"/>
          <w:sz w:val="32"/>
          <w:szCs w:val="32"/>
          <w:highlight w:val="none"/>
        </w:rPr>
      </w:pPr>
    </w:p>
    <w:p w14:paraId="64DA2A44">
      <w:pPr>
        <w:jc w:val="center"/>
        <w:rPr>
          <w:rFonts w:hint="eastAsia" w:ascii="宋体" w:hAnsi="宋体" w:cs="宋体"/>
          <w:b/>
          <w:color w:val="auto"/>
          <w:kern w:val="0"/>
          <w:sz w:val="32"/>
          <w:szCs w:val="32"/>
          <w:highlight w:val="none"/>
        </w:rPr>
      </w:pPr>
    </w:p>
    <w:p w14:paraId="0B42DAB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1CDA2AD">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264A6E9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BF8C7BC">
      <w:pPr>
        <w:jc w:val="center"/>
        <w:rPr>
          <w:rFonts w:hint="eastAsia" w:ascii="宋体" w:hAnsi="宋体" w:cs="宋体"/>
          <w:b/>
          <w:color w:val="auto"/>
          <w:kern w:val="0"/>
          <w:sz w:val="32"/>
          <w:szCs w:val="32"/>
          <w:highlight w:val="none"/>
        </w:rPr>
      </w:pPr>
    </w:p>
    <w:p w14:paraId="07BCA29D">
      <w:pPr>
        <w:jc w:val="center"/>
        <w:rPr>
          <w:rFonts w:hint="eastAsia" w:ascii="宋体" w:hAnsi="宋体" w:cs="宋体"/>
          <w:b/>
          <w:color w:val="auto"/>
          <w:kern w:val="0"/>
          <w:sz w:val="32"/>
          <w:szCs w:val="32"/>
          <w:highlight w:val="none"/>
        </w:rPr>
      </w:pPr>
    </w:p>
    <w:p w14:paraId="6BDDE3E2">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2FFB0B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754AA3E">
      <w:pPr>
        <w:jc w:val="center"/>
        <w:rPr>
          <w:rFonts w:hint="eastAsia" w:ascii="宋体" w:hAnsi="宋体" w:cs="宋体"/>
          <w:b/>
          <w:color w:val="auto"/>
          <w:kern w:val="0"/>
          <w:sz w:val="32"/>
          <w:szCs w:val="32"/>
          <w:highlight w:val="none"/>
        </w:rPr>
      </w:pPr>
    </w:p>
    <w:p w14:paraId="69C5A1DD">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DBD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2FAD4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15DE5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6BF6B07">
            <w:pPr>
              <w:spacing w:line="360" w:lineRule="auto"/>
              <w:jc w:val="center"/>
              <w:rPr>
                <w:rFonts w:hint="eastAsia" w:ascii="宋体" w:hAnsi="宋体" w:cs="宋体"/>
                <w:b/>
                <w:color w:val="auto"/>
                <w:sz w:val="24"/>
                <w:highlight w:val="none"/>
              </w:rPr>
            </w:pPr>
          </w:p>
          <w:p w14:paraId="16BB1F8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EF4FA1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946C1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235AE1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C5DB5C">
            <w:pPr>
              <w:spacing w:line="360" w:lineRule="auto"/>
              <w:jc w:val="center"/>
              <w:rPr>
                <w:rFonts w:hint="eastAsia" w:ascii="宋体" w:hAnsi="宋体" w:cs="宋体"/>
                <w:b/>
                <w:color w:val="auto"/>
                <w:sz w:val="24"/>
                <w:highlight w:val="none"/>
              </w:rPr>
            </w:pPr>
          </w:p>
          <w:p w14:paraId="11986F1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537D111">
            <w:pPr>
              <w:spacing w:line="360" w:lineRule="auto"/>
              <w:jc w:val="center"/>
              <w:rPr>
                <w:rFonts w:hint="eastAsia" w:ascii="宋体" w:hAnsi="宋体" w:cs="宋体"/>
                <w:b/>
                <w:color w:val="auto"/>
                <w:sz w:val="24"/>
                <w:highlight w:val="none"/>
              </w:rPr>
            </w:pPr>
          </w:p>
        </w:tc>
      </w:tr>
      <w:tr w14:paraId="28E6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9A58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4E0EC6">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66FFBD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E80087">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DF5541">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AA24B1">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D2341E">
            <w:pPr>
              <w:spacing w:line="360" w:lineRule="auto"/>
              <w:jc w:val="center"/>
              <w:rPr>
                <w:rFonts w:hint="eastAsia" w:ascii="宋体" w:hAnsi="宋体" w:cs="宋体"/>
                <w:color w:val="auto"/>
                <w:sz w:val="24"/>
                <w:highlight w:val="none"/>
              </w:rPr>
            </w:pPr>
          </w:p>
        </w:tc>
      </w:tr>
      <w:tr w14:paraId="2085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A609E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93F70F">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9FBAF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BFD194">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9FB945">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E3735B">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53C929">
            <w:pPr>
              <w:spacing w:line="360" w:lineRule="auto"/>
              <w:jc w:val="center"/>
              <w:rPr>
                <w:rFonts w:hint="eastAsia" w:ascii="宋体" w:hAnsi="宋体" w:cs="宋体"/>
                <w:color w:val="auto"/>
                <w:sz w:val="24"/>
                <w:highlight w:val="none"/>
              </w:rPr>
            </w:pPr>
          </w:p>
        </w:tc>
      </w:tr>
      <w:tr w14:paraId="7B53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5A8CF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B483D8">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21D33F">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E3251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452ACD">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AD61DA">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EBF31D">
            <w:pPr>
              <w:spacing w:line="360" w:lineRule="auto"/>
              <w:jc w:val="center"/>
              <w:rPr>
                <w:rFonts w:hint="eastAsia" w:ascii="宋体" w:hAnsi="宋体" w:cs="宋体"/>
                <w:color w:val="auto"/>
                <w:sz w:val="24"/>
                <w:highlight w:val="none"/>
              </w:rPr>
            </w:pPr>
          </w:p>
        </w:tc>
      </w:tr>
    </w:tbl>
    <w:p w14:paraId="140FBF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09C23BB">
      <w:pPr>
        <w:jc w:val="center"/>
        <w:rPr>
          <w:rFonts w:hint="eastAsia" w:ascii="宋体" w:hAnsi="宋体" w:cs="宋体"/>
          <w:b/>
          <w:color w:val="auto"/>
          <w:kern w:val="0"/>
          <w:sz w:val="32"/>
          <w:szCs w:val="32"/>
          <w:highlight w:val="none"/>
        </w:rPr>
      </w:pPr>
    </w:p>
    <w:p w14:paraId="64FBBAA8">
      <w:pPr>
        <w:jc w:val="center"/>
        <w:rPr>
          <w:rFonts w:hint="eastAsia" w:ascii="宋体" w:hAnsi="宋体" w:cs="宋体"/>
          <w:b/>
          <w:color w:val="auto"/>
          <w:kern w:val="0"/>
          <w:sz w:val="32"/>
          <w:szCs w:val="32"/>
          <w:highlight w:val="none"/>
        </w:rPr>
      </w:pPr>
    </w:p>
    <w:p w14:paraId="41E1CFC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七、人员配置清单</w:t>
      </w:r>
    </w:p>
    <w:p w14:paraId="030D8E8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（按招标文件内容提供，格式自拟）</w:t>
      </w:r>
    </w:p>
    <w:p w14:paraId="5EB13D85">
      <w:pPr>
        <w:jc w:val="center"/>
        <w:rPr>
          <w:rFonts w:hint="eastAsia" w:ascii="宋体" w:hAnsi="宋体" w:cs="宋体"/>
          <w:b/>
          <w:color w:val="auto"/>
          <w:kern w:val="0"/>
          <w:sz w:val="32"/>
          <w:szCs w:val="32"/>
          <w:highlight w:val="none"/>
        </w:rPr>
      </w:pPr>
    </w:p>
    <w:p w14:paraId="0564213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A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498E9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2F9F912">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C436051">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103B573">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940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D6E6FF">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BA65295">
            <w:pPr>
              <w:jc w:val="center"/>
              <w:rPr>
                <w:rFonts w:hint="eastAsia" w:ascii="宋体" w:hAnsi="宋体" w:cs="宋体"/>
                <w:b/>
                <w:color w:val="auto"/>
                <w:kern w:val="0"/>
                <w:sz w:val="32"/>
                <w:szCs w:val="32"/>
                <w:highlight w:val="none"/>
              </w:rPr>
            </w:pPr>
          </w:p>
        </w:tc>
        <w:tc>
          <w:tcPr>
            <w:tcW w:w="3546" w:type="dxa"/>
          </w:tcPr>
          <w:p w14:paraId="7CBA9E04">
            <w:pPr>
              <w:jc w:val="center"/>
              <w:rPr>
                <w:rFonts w:hint="eastAsia" w:ascii="宋体" w:hAnsi="宋体" w:cs="宋体"/>
                <w:b/>
                <w:color w:val="auto"/>
                <w:kern w:val="0"/>
                <w:sz w:val="32"/>
                <w:szCs w:val="32"/>
                <w:highlight w:val="none"/>
              </w:rPr>
            </w:pPr>
          </w:p>
        </w:tc>
        <w:tc>
          <w:tcPr>
            <w:tcW w:w="1276" w:type="dxa"/>
          </w:tcPr>
          <w:p w14:paraId="72F45E83">
            <w:pPr>
              <w:jc w:val="center"/>
              <w:rPr>
                <w:rFonts w:hint="eastAsia" w:ascii="宋体" w:hAnsi="宋体" w:cs="宋体"/>
                <w:b/>
                <w:color w:val="auto"/>
                <w:kern w:val="0"/>
                <w:sz w:val="32"/>
                <w:szCs w:val="32"/>
                <w:highlight w:val="none"/>
              </w:rPr>
            </w:pPr>
          </w:p>
        </w:tc>
      </w:tr>
      <w:tr w14:paraId="53BC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0A938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1217561">
            <w:pPr>
              <w:jc w:val="center"/>
              <w:rPr>
                <w:rFonts w:hint="eastAsia" w:ascii="宋体" w:hAnsi="宋体" w:cs="宋体"/>
                <w:b/>
                <w:color w:val="auto"/>
                <w:kern w:val="0"/>
                <w:sz w:val="32"/>
                <w:szCs w:val="32"/>
                <w:highlight w:val="none"/>
              </w:rPr>
            </w:pPr>
          </w:p>
        </w:tc>
        <w:tc>
          <w:tcPr>
            <w:tcW w:w="3546" w:type="dxa"/>
          </w:tcPr>
          <w:p w14:paraId="58DD4163">
            <w:pPr>
              <w:jc w:val="center"/>
              <w:rPr>
                <w:rFonts w:hint="eastAsia" w:ascii="宋体" w:hAnsi="宋体" w:cs="宋体"/>
                <w:b/>
                <w:color w:val="auto"/>
                <w:kern w:val="0"/>
                <w:sz w:val="32"/>
                <w:szCs w:val="32"/>
                <w:highlight w:val="none"/>
              </w:rPr>
            </w:pPr>
          </w:p>
        </w:tc>
        <w:tc>
          <w:tcPr>
            <w:tcW w:w="1276" w:type="dxa"/>
          </w:tcPr>
          <w:p w14:paraId="53CF9234">
            <w:pPr>
              <w:jc w:val="center"/>
              <w:rPr>
                <w:rFonts w:hint="eastAsia" w:ascii="宋体" w:hAnsi="宋体" w:cs="宋体"/>
                <w:b/>
                <w:color w:val="auto"/>
                <w:kern w:val="0"/>
                <w:sz w:val="32"/>
                <w:szCs w:val="32"/>
                <w:highlight w:val="none"/>
              </w:rPr>
            </w:pPr>
          </w:p>
        </w:tc>
      </w:tr>
      <w:tr w14:paraId="2471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817A7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97B6D8F">
            <w:pPr>
              <w:jc w:val="center"/>
              <w:rPr>
                <w:rFonts w:hint="eastAsia" w:ascii="宋体" w:hAnsi="宋体" w:cs="宋体"/>
                <w:b/>
                <w:color w:val="auto"/>
                <w:kern w:val="0"/>
                <w:sz w:val="32"/>
                <w:szCs w:val="32"/>
                <w:highlight w:val="none"/>
              </w:rPr>
            </w:pPr>
          </w:p>
        </w:tc>
        <w:tc>
          <w:tcPr>
            <w:tcW w:w="3546" w:type="dxa"/>
          </w:tcPr>
          <w:p w14:paraId="3E6D502A">
            <w:pPr>
              <w:jc w:val="center"/>
              <w:rPr>
                <w:rFonts w:hint="eastAsia" w:ascii="宋体" w:hAnsi="宋体" w:cs="宋体"/>
                <w:b/>
                <w:color w:val="auto"/>
                <w:kern w:val="0"/>
                <w:sz w:val="32"/>
                <w:szCs w:val="32"/>
                <w:highlight w:val="none"/>
              </w:rPr>
            </w:pPr>
          </w:p>
        </w:tc>
        <w:tc>
          <w:tcPr>
            <w:tcW w:w="1276" w:type="dxa"/>
          </w:tcPr>
          <w:p w14:paraId="10863B7C">
            <w:pPr>
              <w:jc w:val="center"/>
              <w:rPr>
                <w:rFonts w:hint="eastAsia" w:ascii="宋体" w:hAnsi="宋体" w:cs="宋体"/>
                <w:b/>
                <w:color w:val="auto"/>
                <w:kern w:val="0"/>
                <w:sz w:val="32"/>
                <w:szCs w:val="32"/>
                <w:highlight w:val="none"/>
              </w:rPr>
            </w:pPr>
          </w:p>
        </w:tc>
      </w:tr>
    </w:tbl>
    <w:p w14:paraId="2D24C1A1">
      <w:pPr>
        <w:jc w:val="center"/>
        <w:rPr>
          <w:rFonts w:hint="eastAsia" w:ascii="宋体" w:hAnsi="宋体" w:cs="宋体"/>
          <w:b/>
          <w:color w:val="auto"/>
          <w:kern w:val="0"/>
          <w:sz w:val="32"/>
          <w:szCs w:val="32"/>
          <w:highlight w:val="none"/>
        </w:rPr>
      </w:pPr>
    </w:p>
    <w:p w14:paraId="1DF04BB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注：1、按本格式和要求提供。本表格所反映的偏离情况与“符合性审查资料”、“评标标准相应的商务技术资料”不一致的，以“符合性审查资料”、“评标标准相应的商务技术资料”为准。</w:t>
      </w:r>
    </w:p>
    <w:p w14:paraId="7C6605A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2、投标人须保证：除商务技术偏离表列出的偏离外，投标人响应招标文件的全部非实质性要求。</w:t>
      </w:r>
    </w:p>
    <w:p w14:paraId="22DC845E">
      <w:pPr>
        <w:spacing w:line="360" w:lineRule="auto"/>
        <w:ind w:right="420"/>
        <w:rPr>
          <w:rFonts w:hint="eastAsia" w:ascii="宋体" w:hAnsi="宋体" w:cs="宋体"/>
          <w:color w:val="auto"/>
          <w:sz w:val="24"/>
          <w:highlight w:val="none"/>
        </w:rPr>
      </w:pPr>
    </w:p>
    <w:p w14:paraId="6E2E3CB1">
      <w:pPr>
        <w:ind w:firstLine="1911" w:firstLineChars="595"/>
        <w:rPr>
          <w:rFonts w:hint="eastAsia" w:ascii="宋体" w:hAnsi="宋体" w:cs="宋体"/>
          <w:b/>
          <w:bCs/>
          <w:color w:val="auto"/>
          <w:sz w:val="32"/>
          <w:szCs w:val="32"/>
          <w:highlight w:val="none"/>
        </w:rPr>
      </w:pPr>
    </w:p>
    <w:p w14:paraId="71F6F64F">
      <w:pPr>
        <w:ind w:firstLine="1911" w:firstLineChars="595"/>
        <w:rPr>
          <w:rFonts w:hint="eastAsia" w:ascii="宋体" w:hAnsi="宋体" w:cs="宋体"/>
          <w:b/>
          <w:bCs/>
          <w:color w:val="auto"/>
          <w:sz w:val="32"/>
          <w:szCs w:val="32"/>
          <w:highlight w:val="none"/>
        </w:rPr>
      </w:pPr>
    </w:p>
    <w:p w14:paraId="4B0A5E48">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3BEE22AD">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C4A889">
      <w:pPr>
        <w:snapToGrid w:val="0"/>
        <w:spacing w:line="360" w:lineRule="auto"/>
        <w:rPr>
          <w:rFonts w:hint="eastAsia" w:ascii="宋体" w:hAnsi="宋体" w:cs="宋体"/>
          <w:color w:val="auto"/>
          <w:sz w:val="24"/>
          <w:highlight w:val="none"/>
        </w:rPr>
      </w:pPr>
    </w:p>
    <w:p w14:paraId="7A77C09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杭州国画院、杭州市公共资源交易中心</w:t>
      </w:r>
      <w:r>
        <w:rPr>
          <w:rFonts w:hint="eastAsia" w:ascii="宋体" w:hAnsi="宋体" w:cs="宋体"/>
          <w:color w:val="auto"/>
          <w:kern w:val="0"/>
          <w:sz w:val="24"/>
          <w:highlight w:val="none"/>
          <w:lang w:val="zh-CN"/>
        </w:rPr>
        <w:t>：</w:t>
      </w:r>
    </w:p>
    <w:p w14:paraId="24FCC6B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D837B6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DBEA22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542230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B185DD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E09A23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9CC6A16">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83BEFC4">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898A54A">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5640AC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367B150">
      <w:pPr>
        <w:autoSpaceDE w:val="0"/>
        <w:autoSpaceDN w:val="0"/>
        <w:spacing w:line="360" w:lineRule="auto"/>
        <w:ind w:left="2"/>
        <w:jc w:val="left"/>
        <w:rPr>
          <w:rFonts w:hint="eastAsia" w:ascii="宋体" w:hAnsi="宋体" w:cs="宋体"/>
          <w:color w:val="auto"/>
          <w:kern w:val="0"/>
          <w:sz w:val="24"/>
          <w:highlight w:val="none"/>
          <w:lang w:val="zh-CN"/>
        </w:rPr>
      </w:pPr>
    </w:p>
    <w:p w14:paraId="77C1D81F">
      <w:pPr>
        <w:autoSpaceDE w:val="0"/>
        <w:autoSpaceDN w:val="0"/>
        <w:spacing w:line="360" w:lineRule="auto"/>
        <w:ind w:left="2"/>
        <w:jc w:val="left"/>
        <w:rPr>
          <w:rFonts w:hint="eastAsia" w:ascii="宋体" w:hAnsi="宋体" w:cs="宋体"/>
          <w:color w:val="auto"/>
          <w:kern w:val="0"/>
          <w:sz w:val="24"/>
          <w:highlight w:val="none"/>
          <w:lang w:val="zh-CN"/>
        </w:rPr>
      </w:pPr>
    </w:p>
    <w:p w14:paraId="669C856A">
      <w:pPr>
        <w:autoSpaceDE w:val="0"/>
        <w:autoSpaceDN w:val="0"/>
        <w:spacing w:line="360" w:lineRule="auto"/>
        <w:ind w:left="2"/>
        <w:jc w:val="left"/>
        <w:rPr>
          <w:rFonts w:hint="eastAsia" w:ascii="宋体" w:hAnsi="宋体" w:cs="宋体"/>
          <w:color w:val="auto"/>
          <w:kern w:val="0"/>
          <w:sz w:val="24"/>
          <w:highlight w:val="none"/>
          <w:lang w:val="zh-CN"/>
        </w:rPr>
      </w:pPr>
    </w:p>
    <w:p w14:paraId="45A5E12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FC79D34">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E8F69E6">
      <w:pPr>
        <w:spacing w:line="360" w:lineRule="auto"/>
        <w:jc w:val="center"/>
        <w:rPr>
          <w:rFonts w:hint="eastAsia" w:ascii="宋体" w:hAnsi="宋体" w:cs="宋体"/>
          <w:b/>
          <w:bCs/>
          <w:color w:val="auto"/>
          <w:sz w:val="24"/>
          <w:highlight w:val="none"/>
        </w:rPr>
      </w:pPr>
    </w:p>
    <w:p w14:paraId="68C024D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1252932">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9B690A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71545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CD60221">
      <w:pPr>
        <w:spacing w:line="360" w:lineRule="auto"/>
        <w:jc w:val="center"/>
        <w:outlineLvl w:val="0"/>
        <w:rPr>
          <w:rFonts w:hint="eastAsia" w:ascii="宋体" w:hAnsi="宋体" w:cs="宋体"/>
          <w:b/>
          <w:color w:val="auto"/>
          <w:kern w:val="0"/>
          <w:sz w:val="36"/>
          <w:szCs w:val="36"/>
          <w:highlight w:val="none"/>
        </w:rPr>
      </w:pPr>
    </w:p>
    <w:p w14:paraId="70856E4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7564C2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7DC5BBF9">
      <w:pPr>
        <w:snapToGrid w:val="0"/>
        <w:spacing w:line="360" w:lineRule="auto"/>
        <w:ind w:right="480"/>
        <w:jc w:val="center"/>
        <w:rPr>
          <w:rFonts w:hint="eastAsia" w:ascii="宋体" w:hAnsi="宋体" w:cs="宋体"/>
          <w:b/>
          <w:color w:val="auto"/>
          <w:kern w:val="0"/>
          <w:sz w:val="32"/>
          <w:szCs w:val="32"/>
          <w:highlight w:val="none"/>
        </w:rPr>
      </w:pPr>
    </w:p>
    <w:p w14:paraId="6B047522">
      <w:pPr>
        <w:snapToGrid w:val="0"/>
        <w:spacing w:line="360" w:lineRule="auto"/>
        <w:ind w:right="480"/>
        <w:jc w:val="center"/>
        <w:rPr>
          <w:rFonts w:hint="eastAsia" w:ascii="宋体" w:hAnsi="宋体" w:cs="宋体"/>
          <w:b/>
          <w:color w:val="auto"/>
          <w:kern w:val="0"/>
          <w:sz w:val="32"/>
          <w:szCs w:val="32"/>
          <w:highlight w:val="none"/>
        </w:rPr>
      </w:pPr>
    </w:p>
    <w:p w14:paraId="1C7DA5BE">
      <w:pPr>
        <w:snapToGrid w:val="0"/>
        <w:spacing w:line="360" w:lineRule="auto"/>
        <w:ind w:right="480"/>
        <w:jc w:val="center"/>
        <w:rPr>
          <w:rFonts w:hint="eastAsia" w:ascii="宋体" w:hAnsi="宋体" w:cs="宋体"/>
          <w:b/>
          <w:color w:val="auto"/>
          <w:kern w:val="0"/>
          <w:sz w:val="32"/>
          <w:szCs w:val="32"/>
          <w:highlight w:val="none"/>
        </w:rPr>
      </w:pPr>
    </w:p>
    <w:p w14:paraId="17F224F1">
      <w:pPr>
        <w:snapToGrid w:val="0"/>
        <w:spacing w:line="360" w:lineRule="auto"/>
        <w:ind w:right="480"/>
        <w:jc w:val="center"/>
        <w:rPr>
          <w:rFonts w:hint="eastAsia" w:ascii="宋体" w:hAnsi="宋体" w:cs="宋体"/>
          <w:b/>
          <w:color w:val="auto"/>
          <w:kern w:val="0"/>
          <w:sz w:val="32"/>
          <w:szCs w:val="32"/>
          <w:highlight w:val="none"/>
        </w:rPr>
      </w:pPr>
    </w:p>
    <w:p w14:paraId="170ED030">
      <w:pPr>
        <w:snapToGrid w:val="0"/>
        <w:spacing w:line="360" w:lineRule="auto"/>
        <w:ind w:right="480"/>
        <w:jc w:val="center"/>
        <w:rPr>
          <w:rFonts w:hint="eastAsia" w:ascii="宋体" w:hAnsi="宋体" w:cs="宋体"/>
          <w:b/>
          <w:color w:val="auto"/>
          <w:kern w:val="0"/>
          <w:sz w:val="32"/>
          <w:szCs w:val="32"/>
          <w:highlight w:val="none"/>
        </w:rPr>
      </w:pPr>
    </w:p>
    <w:p w14:paraId="107D0E9D">
      <w:pPr>
        <w:snapToGrid w:val="0"/>
        <w:spacing w:line="360" w:lineRule="auto"/>
        <w:ind w:right="480"/>
        <w:jc w:val="center"/>
        <w:rPr>
          <w:rFonts w:hint="eastAsia" w:ascii="宋体" w:hAnsi="宋体" w:cs="宋体"/>
          <w:b/>
          <w:color w:val="auto"/>
          <w:kern w:val="0"/>
          <w:sz w:val="32"/>
          <w:szCs w:val="32"/>
          <w:highlight w:val="none"/>
        </w:rPr>
      </w:pPr>
    </w:p>
    <w:p w14:paraId="3D49A5A5">
      <w:pPr>
        <w:snapToGrid w:val="0"/>
        <w:spacing w:line="360" w:lineRule="auto"/>
        <w:ind w:right="480"/>
        <w:jc w:val="center"/>
        <w:rPr>
          <w:rFonts w:hint="eastAsia" w:ascii="宋体" w:hAnsi="宋体" w:cs="宋体"/>
          <w:b/>
          <w:color w:val="auto"/>
          <w:kern w:val="0"/>
          <w:sz w:val="32"/>
          <w:szCs w:val="32"/>
          <w:highlight w:val="none"/>
        </w:rPr>
      </w:pPr>
    </w:p>
    <w:p w14:paraId="6B519C5A">
      <w:pPr>
        <w:snapToGrid w:val="0"/>
        <w:spacing w:line="360" w:lineRule="auto"/>
        <w:ind w:right="480"/>
        <w:jc w:val="center"/>
        <w:rPr>
          <w:rFonts w:hint="eastAsia" w:ascii="宋体" w:hAnsi="宋体" w:cs="宋体"/>
          <w:b/>
          <w:color w:val="auto"/>
          <w:kern w:val="0"/>
          <w:sz w:val="32"/>
          <w:szCs w:val="32"/>
          <w:highlight w:val="none"/>
        </w:rPr>
      </w:pPr>
    </w:p>
    <w:p w14:paraId="191403CE">
      <w:pPr>
        <w:snapToGrid w:val="0"/>
        <w:spacing w:line="360" w:lineRule="auto"/>
        <w:ind w:right="480"/>
        <w:jc w:val="center"/>
        <w:rPr>
          <w:rFonts w:hint="eastAsia" w:ascii="宋体" w:hAnsi="宋体" w:cs="宋体"/>
          <w:b/>
          <w:color w:val="auto"/>
          <w:kern w:val="0"/>
          <w:sz w:val="32"/>
          <w:szCs w:val="32"/>
          <w:highlight w:val="none"/>
        </w:rPr>
      </w:pPr>
    </w:p>
    <w:p w14:paraId="78BF079B">
      <w:pPr>
        <w:snapToGrid w:val="0"/>
        <w:spacing w:line="360" w:lineRule="auto"/>
        <w:ind w:right="480"/>
        <w:jc w:val="center"/>
        <w:rPr>
          <w:rFonts w:hint="eastAsia" w:ascii="宋体" w:hAnsi="宋体" w:cs="宋体"/>
          <w:b/>
          <w:color w:val="auto"/>
          <w:kern w:val="0"/>
          <w:sz w:val="32"/>
          <w:szCs w:val="32"/>
          <w:highlight w:val="none"/>
        </w:rPr>
      </w:pPr>
    </w:p>
    <w:p w14:paraId="29C0B24C">
      <w:pPr>
        <w:snapToGrid w:val="0"/>
        <w:spacing w:line="360" w:lineRule="auto"/>
        <w:ind w:right="480"/>
        <w:jc w:val="center"/>
        <w:rPr>
          <w:rFonts w:hint="eastAsia" w:ascii="宋体" w:hAnsi="宋体" w:cs="宋体"/>
          <w:b/>
          <w:color w:val="auto"/>
          <w:kern w:val="0"/>
          <w:sz w:val="32"/>
          <w:szCs w:val="32"/>
          <w:highlight w:val="none"/>
        </w:rPr>
      </w:pPr>
    </w:p>
    <w:p w14:paraId="56C335B6">
      <w:pPr>
        <w:snapToGrid w:val="0"/>
        <w:spacing w:line="360" w:lineRule="auto"/>
        <w:ind w:right="480"/>
        <w:jc w:val="center"/>
        <w:rPr>
          <w:rFonts w:hint="eastAsia" w:ascii="宋体" w:hAnsi="宋体" w:cs="宋体"/>
          <w:b/>
          <w:color w:val="auto"/>
          <w:kern w:val="0"/>
          <w:sz w:val="32"/>
          <w:szCs w:val="32"/>
          <w:highlight w:val="none"/>
        </w:rPr>
      </w:pPr>
    </w:p>
    <w:p w14:paraId="20F45F8B">
      <w:pPr>
        <w:snapToGrid w:val="0"/>
        <w:spacing w:line="360" w:lineRule="auto"/>
        <w:ind w:right="480"/>
        <w:jc w:val="center"/>
        <w:rPr>
          <w:rFonts w:hint="eastAsia" w:ascii="宋体" w:hAnsi="宋体" w:cs="宋体"/>
          <w:b/>
          <w:color w:val="auto"/>
          <w:kern w:val="0"/>
          <w:sz w:val="32"/>
          <w:szCs w:val="32"/>
          <w:highlight w:val="none"/>
        </w:rPr>
      </w:pPr>
    </w:p>
    <w:p w14:paraId="482B545B">
      <w:pPr>
        <w:snapToGrid w:val="0"/>
        <w:spacing w:line="360" w:lineRule="auto"/>
        <w:ind w:right="480"/>
        <w:jc w:val="center"/>
        <w:rPr>
          <w:rFonts w:hint="eastAsia" w:ascii="宋体" w:hAnsi="宋体" w:cs="宋体"/>
          <w:b/>
          <w:color w:val="auto"/>
          <w:kern w:val="0"/>
          <w:sz w:val="32"/>
          <w:szCs w:val="32"/>
          <w:highlight w:val="none"/>
        </w:rPr>
      </w:pPr>
    </w:p>
    <w:p w14:paraId="67A56237">
      <w:pPr>
        <w:snapToGrid w:val="0"/>
        <w:spacing w:line="360" w:lineRule="auto"/>
        <w:ind w:right="480"/>
        <w:jc w:val="center"/>
        <w:rPr>
          <w:rFonts w:hint="eastAsia" w:ascii="宋体" w:hAnsi="宋体" w:cs="宋体"/>
          <w:b/>
          <w:color w:val="auto"/>
          <w:kern w:val="0"/>
          <w:sz w:val="32"/>
          <w:szCs w:val="32"/>
          <w:highlight w:val="none"/>
        </w:rPr>
      </w:pPr>
    </w:p>
    <w:p w14:paraId="05811DA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4C0D8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2DCDD3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杭州国画院、杭州市公共资源交易中心</w:t>
      </w:r>
      <w:r>
        <w:rPr>
          <w:rFonts w:hint="eastAsia" w:ascii="宋体" w:hAnsi="宋体" w:cs="宋体"/>
          <w:color w:val="auto"/>
          <w:kern w:val="0"/>
          <w:sz w:val="24"/>
          <w:highlight w:val="none"/>
          <w:lang w:val="zh-CN"/>
        </w:rPr>
        <w:t>：</w:t>
      </w:r>
    </w:p>
    <w:p w14:paraId="76D1E06C">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杭州国画院虎跑院本部、美术馆2025年度物业管理服务项目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HZZFCG-2025-008】的实施</w:t>
      </w:r>
      <w:r>
        <w:rPr>
          <w:rFonts w:hint="eastAsia" w:ascii="宋体" w:hAnsi="宋体" w:cs="宋体"/>
          <w:color w:val="auto"/>
          <w:kern w:val="0"/>
          <w:sz w:val="24"/>
          <w:highlight w:val="none"/>
          <w:lang w:val="zh-CN"/>
        </w:rPr>
        <w:t>。</w:t>
      </w:r>
    </w:p>
    <w:p w14:paraId="4069959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1A71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5D721E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0C63F6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D9F59B2">
            <w:pPr>
              <w:spacing w:line="360" w:lineRule="auto"/>
              <w:jc w:val="center"/>
              <w:rPr>
                <w:rFonts w:hint="eastAsia" w:ascii="宋体" w:hAnsi="宋体" w:cs="宋体"/>
                <w:b/>
                <w:color w:val="auto"/>
                <w:sz w:val="24"/>
                <w:highlight w:val="none"/>
              </w:rPr>
            </w:pPr>
          </w:p>
          <w:p w14:paraId="5506A1E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C349F2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BD3305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160293C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2DCF9462">
            <w:pPr>
              <w:spacing w:line="360" w:lineRule="auto"/>
              <w:jc w:val="center"/>
              <w:rPr>
                <w:rFonts w:hint="eastAsia" w:ascii="宋体" w:hAnsi="宋体" w:cs="宋体"/>
                <w:b/>
                <w:color w:val="auto"/>
                <w:sz w:val="24"/>
                <w:highlight w:val="none"/>
              </w:rPr>
            </w:pPr>
          </w:p>
          <w:p w14:paraId="29BDD83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0D2E2411">
            <w:pPr>
              <w:spacing w:line="360" w:lineRule="auto"/>
              <w:jc w:val="center"/>
              <w:rPr>
                <w:rFonts w:hint="eastAsia" w:ascii="宋体" w:hAnsi="宋体" w:cs="宋体"/>
                <w:b/>
                <w:color w:val="auto"/>
                <w:sz w:val="24"/>
                <w:highlight w:val="none"/>
              </w:rPr>
            </w:pPr>
          </w:p>
        </w:tc>
      </w:tr>
      <w:tr w14:paraId="3A2F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3AE63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F34EF5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物业服务</w:t>
            </w:r>
          </w:p>
        </w:tc>
        <w:tc>
          <w:tcPr>
            <w:tcW w:w="2268" w:type="dxa"/>
            <w:vAlign w:val="center"/>
          </w:tcPr>
          <w:p w14:paraId="2B660EF8">
            <w:pPr>
              <w:snapToGrid w:val="0"/>
              <w:spacing w:line="360" w:lineRule="auto"/>
              <w:jc w:val="center"/>
              <w:rPr>
                <w:rFonts w:hint="eastAsia" w:ascii="宋体" w:hAnsi="宋体" w:cs="宋体"/>
                <w:color w:val="auto"/>
                <w:sz w:val="24"/>
                <w:highlight w:val="none"/>
              </w:rPr>
            </w:pPr>
          </w:p>
        </w:tc>
        <w:tc>
          <w:tcPr>
            <w:tcW w:w="2410" w:type="dxa"/>
            <w:vAlign w:val="center"/>
          </w:tcPr>
          <w:p w14:paraId="33A7856E">
            <w:pPr>
              <w:snapToGrid w:val="0"/>
              <w:spacing w:line="360" w:lineRule="auto"/>
              <w:jc w:val="center"/>
              <w:rPr>
                <w:rFonts w:hint="eastAsia" w:ascii="宋体" w:hAnsi="宋体" w:cs="宋体"/>
                <w:color w:val="auto"/>
                <w:sz w:val="24"/>
                <w:highlight w:val="none"/>
              </w:rPr>
            </w:pPr>
          </w:p>
        </w:tc>
        <w:tc>
          <w:tcPr>
            <w:tcW w:w="2268" w:type="dxa"/>
            <w:vAlign w:val="center"/>
          </w:tcPr>
          <w:p w14:paraId="0E18EF01">
            <w:pPr>
              <w:snapToGrid w:val="0"/>
              <w:spacing w:line="360" w:lineRule="auto"/>
              <w:jc w:val="center"/>
              <w:rPr>
                <w:rFonts w:hint="eastAsia" w:ascii="宋体" w:hAnsi="宋体" w:cs="宋体"/>
                <w:color w:val="auto"/>
                <w:sz w:val="24"/>
                <w:highlight w:val="none"/>
              </w:rPr>
            </w:pPr>
          </w:p>
        </w:tc>
        <w:tc>
          <w:tcPr>
            <w:tcW w:w="4253" w:type="dxa"/>
            <w:vAlign w:val="center"/>
          </w:tcPr>
          <w:p w14:paraId="50CC2278">
            <w:pPr>
              <w:spacing w:line="360" w:lineRule="auto"/>
              <w:jc w:val="center"/>
              <w:rPr>
                <w:rFonts w:hint="eastAsia" w:ascii="宋体" w:hAnsi="宋体" w:cs="宋体"/>
                <w:color w:val="auto"/>
                <w:sz w:val="24"/>
                <w:highlight w:val="none"/>
              </w:rPr>
            </w:pPr>
          </w:p>
        </w:tc>
        <w:tc>
          <w:tcPr>
            <w:tcW w:w="2126" w:type="dxa"/>
            <w:vAlign w:val="center"/>
          </w:tcPr>
          <w:p w14:paraId="445CDF73">
            <w:pPr>
              <w:spacing w:line="360" w:lineRule="auto"/>
              <w:jc w:val="center"/>
              <w:rPr>
                <w:rFonts w:hint="eastAsia" w:ascii="宋体" w:hAnsi="宋体" w:cs="宋体"/>
                <w:color w:val="auto"/>
                <w:sz w:val="24"/>
                <w:highlight w:val="none"/>
              </w:rPr>
            </w:pPr>
          </w:p>
        </w:tc>
      </w:tr>
      <w:tr w14:paraId="31F0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4F25D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4BCFE82B">
            <w:pPr>
              <w:spacing w:line="360" w:lineRule="auto"/>
              <w:jc w:val="center"/>
              <w:rPr>
                <w:rFonts w:hint="eastAsia" w:ascii="宋体" w:hAnsi="宋体" w:cs="宋体"/>
                <w:color w:val="auto"/>
                <w:sz w:val="24"/>
                <w:highlight w:val="none"/>
              </w:rPr>
            </w:pPr>
          </w:p>
        </w:tc>
      </w:tr>
      <w:tr w14:paraId="1725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99F6F3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08676BF3">
            <w:pPr>
              <w:spacing w:line="360" w:lineRule="auto"/>
              <w:jc w:val="center"/>
              <w:rPr>
                <w:rFonts w:hint="eastAsia" w:ascii="宋体" w:hAnsi="宋体" w:cs="宋体"/>
                <w:color w:val="auto"/>
                <w:sz w:val="24"/>
                <w:highlight w:val="none"/>
              </w:rPr>
            </w:pPr>
          </w:p>
        </w:tc>
      </w:tr>
    </w:tbl>
    <w:p w14:paraId="0772F12F">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C357230">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0C18E8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62B49E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DEC34B5">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13DEC1A8">
      <w:pPr>
        <w:spacing w:line="360" w:lineRule="auto"/>
        <w:ind w:firstLine="482" w:firstLineChars="200"/>
        <w:rPr>
          <w:rFonts w:hint="eastAsia" w:ascii="宋体" w:hAnsi="宋体" w:cs="宋体"/>
          <w:b/>
          <w:color w:val="auto"/>
          <w:sz w:val="24"/>
          <w:highlight w:val="none"/>
        </w:rPr>
      </w:pPr>
    </w:p>
    <w:p w14:paraId="20D109D3">
      <w:pPr>
        <w:spacing w:line="360" w:lineRule="auto"/>
        <w:ind w:firstLine="482" w:firstLineChars="200"/>
        <w:rPr>
          <w:rFonts w:hint="eastAsia" w:ascii="宋体" w:hAnsi="宋体" w:cs="宋体"/>
          <w:b/>
          <w:color w:val="auto"/>
          <w:kern w:val="0"/>
          <w:sz w:val="24"/>
          <w:highlight w:val="none"/>
        </w:rPr>
      </w:pPr>
    </w:p>
    <w:p w14:paraId="2021045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D857BD5">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B8540D4">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1B016D35">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283B94D4">
      <w:pPr>
        <w:spacing w:line="360" w:lineRule="auto"/>
        <w:ind w:firstLine="482" w:firstLineChars="200"/>
        <w:rPr>
          <w:rFonts w:hint="eastAsia" w:ascii="宋体" w:hAnsi="宋体" w:cs="宋体"/>
          <w:b/>
          <w:color w:val="auto"/>
          <w:sz w:val="24"/>
          <w:highlight w:val="none"/>
        </w:rPr>
      </w:pPr>
    </w:p>
    <w:p w14:paraId="017F2582">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p>
    <w:p w14:paraId="19C51DD0">
      <w:pPr>
        <w:spacing w:line="360" w:lineRule="auto"/>
        <w:ind w:right="420" w:firstLine="3614" w:firstLineChars="1000"/>
        <w:rPr>
          <w:rFonts w:hint="eastAsia" w:ascii="宋体" w:hAnsi="宋体" w:cs="宋体"/>
          <w:b/>
          <w:color w:val="auto"/>
          <w:kern w:val="0"/>
          <w:sz w:val="36"/>
          <w:szCs w:val="36"/>
          <w:highlight w:val="none"/>
        </w:rPr>
      </w:pPr>
    </w:p>
    <w:p w14:paraId="35159DAC">
      <w:pPr>
        <w:spacing w:line="360" w:lineRule="auto"/>
        <w:ind w:right="420" w:firstLine="3614" w:firstLineChars="1000"/>
        <w:rPr>
          <w:rFonts w:hint="eastAsia" w:ascii="宋体" w:hAnsi="宋体" w:cs="宋体"/>
          <w:b/>
          <w:color w:val="auto"/>
          <w:kern w:val="0"/>
          <w:sz w:val="36"/>
          <w:szCs w:val="36"/>
          <w:highlight w:val="none"/>
        </w:rPr>
      </w:pPr>
    </w:p>
    <w:p w14:paraId="216FE86A">
      <w:pPr>
        <w:spacing w:line="360" w:lineRule="auto"/>
        <w:ind w:right="420" w:firstLine="3614" w:firstLineChars="1000"/>
        <w:rPr>
          <w:rFonts w:hint="eastAsia" w:ascii="宋体" w:hAnsi="宋体" w:cs="宋体"/>
          <w:b/>
          <w:color w:val="auto"/>
          <w:kern w:val="0"/>
          <w:sz w:val="36"/>
          <w:szCs w:val="36"/>
          <w:highlight w:val="none"/>
        </w:rPr>
      </w:pPr>
    </w:p>
    <w:p w14:paraId="28E913EF">
      <w:pPr>
        <w:spacing w:line="360" w:lineRule="auto"/>
        <w:ind w:right="420" w:firstLine="3614" w:firstLineChars="1000"/>
        <w:rPr>
          <w:rFonts w:hint="eastAsia" w:ascii="宋体" w:hAnsi="宋体" w:cs="宋体"/>
          <w:b/>
          <w:color w:val="auto"/>
          <w:kern w:val="0"/>
          <w:sz w:val="36"/>
          <w:szCs w:val="36"/>
          <w:highlight w:val="none"/>
        </w:rPr>
      </w:pPr>
    </w:p>
    <w:p w14:paraId="2A5636DB">
      <w:pPr>
        <w:spacing w:line="360" w:lineRule="auto"/>
        <w:ind w:right="420" w:firstLine="3614" w:firstLineChars="1000"/>
        <w:rPr>
          <w:rFonts w:hint="eastAsia" w:ascii="宋体" w:hAnsi="宋体" w:cs="宋体"/>
          <w:b/>
          <w:color w:val="auto"/>
          <w:kern w:val="0"/>
          <w:sz w:val="36"/>
          <w:szCs w:val="36"/>
          <w:highlight w:val="none"/>
        </w:rPr>
      </w:pPr>
    </w:p>
    <w:p w14:paraId="3985AFC2">
      <w:pPr>
        <w:spacing w:line="360" w:lineRule="auto"/>
        <w:ind w:right="420" w:firstLine="3614" w:firstLineChars="1000"/>
        <w:rPr>
          <w:rFonts w:hint="eastAsia" w:ascii="宋体" w:hAnsi="宋体" w:cs="宋体"/>
          <w:b/>
          <w:color w:val="auto"/>
          <w:kern w:val="0"/>
          <w:sz w:val="36"/>
          <w:szCs w:val="36"/>
          <w:highlight w:val="none"/>
        </w:rPr>
      </w:pPr>
    </w:p>
    <w:p w14:paraId="11D4FC78">
      <w:pPr>
        <w:spacing w:line="360" w:lineRule="auto"/>
        <w:ind w:right="420" w:firstLine="3614" w:firstLineChars="1000"/>
        <w:rPr>
          <w:rFonts w:hint="eastAsia" w:ascii="宋体" w:hAnsi="宋体" w:cs="宋体"/>
          <w:b/>
          <w:color w:val="auto"/>
          <w:kern w:val="0"/>
          <w:sz w:val="36"/>
          <w:szCs w:val="36"/>
          <w:highlight w:val="none"/>
        </w:rPr>
      </w:pPr>
    </w:p>
    <w:p w14:paraId="2AB1ED7F">
      <w:pPr>
        <w:spacing w:line="360" w:lineRule="auto"/>
        <w:ind w:right="420" w:firstLine="3614" w:firstLineChars="1000"/>
        <w:rPr>
          <w:rFonts w:hint="eastAsia" w:ascii="宋体" w:hAnsi="宋体" w:cs="宋体"/>
          <w:b/>
          <w:color w:val="auto"/>
          <w:kern w:val="0"/>
          <w:sz w:val="36"/>
          <w:szCs w:val="36"/>
          <w:highlight w:val="none"/>
        </w:rPr>
      </w:pPr>
    </w:p>
    <w:p w14:paraId="70824C23">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1884A48D">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21E1A09">
      <w:pPr>
        <w:spacing w:line="360" w:lineRule="auto"/>
        <w:jc w:val="center"/>
        <w:rPr>
          <w:rFonts w:hint="eastAsia"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1E5AAA56">
      <w:pPr>
        <w:spacing w:line="360" w:lineRule="auto"/>
        <w:rPr>
          <w:rFonts w:hint="eastAsia" w:ascii="宋体" w:hAnsi="宋体" w:cs="宋体"/>
          <w:b/>
          <w:color w:val="auto"/>
          <w:spacing w:val="6"/>
          <w:sz w:val="30"/>
          <w:szCs w:val="30"/>
          <w:highlight w:val="none"/>
        </w:rPr>
      </w:pPr>
    </w:p>
    <w:p w14:paraId="76AD53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杭州国画院</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杭州国画院虎跑院本部、美术馆2025年度物业管理服务项目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26B17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D9B0E0">
      <w:pPr>
        <w:spacing w:line="360" w:lineRule="auto"/>
        <w:ind w:firstLine="480" w:firstLineChars="200"/>
        <w:rPr>
          <w:rFonts w:hint="eastAsia" w:ascii="宋体" w:hAnsi="宋体" w:cs="宋体"/>
          <w:color w:val="auto"/>
          <w:sz w:val="24"/>
          <w:highlight w:val="none"/>
        </w:rPr>
      </w:pPr>
    </w:p>
    <w:p w14:paraId="037FAAE5">
      <w:pPr>
        <w:spacing w:line="360" w:lineRule="auto"/>
        <w:ind w:firstLine="480" w:firstLineChars="200"/>
        <w:rPr>
          <w:rFonts w:hint="eastAsia" w:ascii="宋体" w:hAnsi="宋体" w:cs="宋体"/>
          <w:color w:val="auto"/>
          <w:sz w:val="24"/>
          <w:highlight w:val="none"/>
        </w:rPr>
      </w:pPr>
    </w:p>
    <w:p w14:paraId="4030275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509E4D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54403D8B">
      <w:pPr>
        <w:spacing w:line="360" w:lineRule="auto"/>
        <w:ind w:firstLine="480" w:firstLineChars="200"/>
        <w:rPr>
          <w:rFonts w:hint="eastAsia" w:ascii="宋体" w:hAnsi="宋体" w:cs="宋体"/>
          <w:color w:val="auto"/>
          <w:sz w:val="24"/>
          <w:highlight w:val="none"/>
        </w:rPr>
      </w:pPr>
    </w:p>
    <w:p w14:paraId="6F0023FF">
      <w:pPr>
        <w:spacing w:line="360" w:lineRule="auto"/>
        <w:ind w:firstLine="420" w:firstLineChars="200"/>
        <w:rPr>
          <w:rFonts w:hint="eastAsia" w:ascii="宋体" w:hAnsi="宋体" w:cs="宋体"/>
          <w:color w:val="auto"/>
          <w:highlight w:val="none"/>
        </w:rPr>
      </w:pPr>
    </w:p>
    <w:p w14:paraId="5B19D37F">
      <w:pPr>
        <w:spacing w:line="360" w:lineRule="auto"/>
        <w:ind w:firstLine="420" w:firstLineChars="200"/>
        <w:rPr>
          <w:rFonts w:hint="eastAsia" w:ascii="宋体" w:hAnsi="宋体" w:cs="宋体"/>
          <w:color w:val="auto"/>
          <w:highlight w:val="none"/>
        </w:rPr>
      </w:pPr>
    </w:p>
    <w:p w14:paraId="6A0FF11A">
      <w:pPr>
        <w:spacing w:line="360" w:lineRule="auto"/>
        <w:ind w:firstLine="420" w:firstLineChars="200"/>
        <w:rPr>
          <w:rFonts w:hint="eastAsia" w:ascii="宋体" w:hAnsi="宋体" w:cs="宋体"/>
          <w:color w:val="auto"/>
          <w:highlight w:val="none"/>
        </w:rPr>
      </w:pPr>
    </w:p>
    <w:p w14:paraId="56E8435D">
      <w:pPr>
        <w:spacing w:line="360" w:lineRule="auto"/>
        <w:ind w:firstLine="420" w:firstLineChars="200"/>
        <w:rPr>
          <w:rFonts w:hint="eastAsia" w:ascii="宋体" w:hAnsi="宋体" w:cs="宋体"/>
          <w:color w:val="auto"/>
          <w:highlight w:val="none"/>
        </w:rPr>
      </w:pPr>
    </w:p>
    <w:p w14:paraId="67ADB6BE">
      <w:pPr>
        <w:spacing w:line="360" w:lineRule="auto"/>
        <w:rPr>
          <w:rFonts w:hint="eastAsia" w:ascii="宋体" w:hAnsi="宋体" w:cs="宋体"/>
          <w:b/>
          <w:color w:val="auto"/>
          <w:sz w:val="24"/>
          <w:highlight w:val="none"/>
        </w:rPr>
      </w:pPr>
    </w:p>
    <w:p w14:paraId="20D7D83E">
      <w:pPr>
        <w:spacing w:line="360" w:lineRule="auto"/>
        <w:rPr>
          <w:rFonts w:hint="eastAsia" w:ascii="宋体" w:hAnsi="宋体" w:cs="宋体"/>
          <w:b/>
          <w:color w:val="auto"/>
          <w:sz w:val="24"/>
          <w:highlight w:val="none"/>
        </w:rPr>
      </w:pPr>
    </w:p>
    <w:p w14:paraId="6EFE4DD3">
      <w:pPr>
        <w:spacing w:line="360" w:lineRule="auto"/>
        <w:rPr>
          <w:rFonts w:hint="eastAsia" w:ascii="宋体" w:hAnsi="宋体" w:cs="宋体"/>
          <w:b/>
          <w:color w:val="auto"/>
          <w:sz w:val="24"/>
          <w:highlight w:val="none"/>
        </w:rPr>
      </w:pPr>
    </w:p>
    <w:p w14:paraId="5EC3A7F8">
      <w:pPr>
        <w:spacing w:line="360" w:lineRule="auto"/>
        <w:rPr>
          <w:rFonts w:hint="eastAsia" w:ascii="宋体" w:hAnsi="宋体" w:cs="宋体"/>
          <w:b/>
          <w:color w:val="auto"/>
          <w:sz w:val="24"/>
          <w:highlight w:val="none"/>
        </w:rPr>
      </w:pPr>
    </w:p>
    <w:p w14:paraId="728F60E9">
      <w:pPr>
        <w:spacing w:line="360" w:lineRule="auto"/>
        <w:rPr>
          <w:rFonts w:hint="eastAsia" w:ascii="宋体" w:hAnsi="宋体" w:cs="宋体"/>
          <w:b/>
          <w:color w:val="auto"/>
          <w:sz w:val="24"/>
          <w:highlight w:val="none"/>
        </w:rPr>
      </w:pPr>
    </w:p>
    <w:p w14:paraId="19E0811D">
      <w:pPr>
        <w:spacing w:line="360" w:lineRule="auto"/>
        <w:rPr>
          <w:rFonts w:hint="eastAsia" w:ascii="宋体" w:hAnsi="宋体" w:cs="宋体"/>
          <w:b/>
          <w:color w:val="auto"/>
          <w:sz w:val="24"/>
          <w:highlight w:val="none"/>
        </w:rPr>
      </w:pPr>
    </w:p>
    <w:p w14:paraId="67A04096">
      <w:pPr>
        <w:spacing w:line="360" w:lineRule="auto"/>
        <w:rPr>
          <w:rFonts w:hint="eastAsia" w:ascii="宋体" w:hAnsi="宋体" w:cs="宋体"/>
          <w:b/>
          <w:color w:val="auto"/>
          <w:sz w:val="24"/>
          <w:highlight w:val="none"/>
        </w:rPr>
      </w:pPr>
    </w:p>
    <w:p w14:paraId="3CB82D4D">
      <w:pPr>
        <w:spacing w:line="360" w:lineRule="auto"/>
        <w:rPr>
          <w:rFonts w:hint="eastAsia" w:ascii="宋体" w:hAnsi="宋体" w:cs="宋体"/>
          <w:b/>
          <w:color w:val="auto"/>
          <w:sz w:val="24"/>
          <w:highlight w:val="none"/>
        </w:rPr>
      </w:pPr>
    </w:p>
    <w:p w14:paraId="23E68728">
      <w:pPr>
        <w:spacing w:line="360" w:lineRule="auto"/>
        <w:rPr>
          <w:rFonts w:hint="eastAsia" w:ascii="宋体" w:hAnsi="宋体" w:cs="宋体"/>
          <w:b/>
          <w:color w:val="auto"/>
          <w:sz w:val="24"/>
          <w:highlight w:val="none"/>
        </w:rPr>
      </w:pPr>
    </w:p>
    <w:p w14:paraId="28694609">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05AC0B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A3077C2">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0B884E5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EB098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A4C1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84E36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873103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16FF6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D8A7D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100A0A6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AB9E4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4D4A3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A1B33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7A483E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250DBA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70128F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C2D08B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218130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FFC82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61886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B35930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14BE9E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3BF29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001A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00E73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8890275">
      <w:pPr>
        <w:spacing w:line="360" w:lineRule="auto"/>
        <w:jc w:val="center"/>
        <w:rPr>
          <w:rFonts w:hint="eastAsia" w:ascii="宋体" w:hAnsi="宋体" w:cs="宋体"/>
          <w:b/>
          <w:bCs/>
          <w:color w:val="auto"/>
          <w:sz w:val="24"/>
          <w:highlight w:val="none"/>
        </w:rPr>
      </w:pPr>
    </w:p>
    <w:p w14:paraId="5B3B53AD">
      <w:pPr>
        <w:spacing w:line="360" w:lineRule="auto"/>
        <w:rPr>
          <w:rFonts w:hint="eastAsia" w:ascii="宋体" w:hAnsi="宋体" w:cs="宋体"/>
          <w:b/>
          <w:color w:val="auto"/>
          <w:sz w:val="24"/>
          <w:highlight w:val="none"/>
        </w:rPr>
      </w:pPr>
    </w:p>
    <w:p w14:paraId="30C5ECAB">
      <w:pPr>
        <w:spacing w:line="360" w:lineRule="auto"/>
        <w:rPr>
          <w:rFonts w:hint="eastAsia" w:ascii="宋体" w:hAnsi="宋体" w:cs="宋体"/>
          <w:b/>
          <w:color w:val="auto"/>
          <w:sz w:val="24"/>
          <w:highlight w:val="none"/>
        </w:rPr>
      </w:pPr>
    </w:p>
    <w:p w14:paraId="562227C9">
      <w:pPr>
        <w:spacing w:line="360" w:lineRule="auto"/>
        <w:rPr>
          <w:rFonts w:hint="eastAsia" w:ascii="宋体" w:hAnsi="宋体" w:cs="宋体"/>
          <w:b/>
          <w:color w:val="auto"/>
          <w:sz w:val="24"/>
          <w:highlight w:val="none"/>
        </w:rPr>
      </w:pPr>
    </w:p>
    <w:p w14:paraId="2BEBC29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E3A991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4BDFD0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248EC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96E1A7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6B5F58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422637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223FBB">
      <w:pPr>
        <w:widowControl/>
        <w:spacing w:line="360" w:lineRule="auto"/>
        <w:ind w:firstLine="600" w:firstLineChars="200"/>
        <w:jc w:val="left"/>
        <w:rPr>
          <w:rFonts w:hint="eastAsia" w:ascii="宋体" w:hAnsi="宋体" w:cs="宋体"/>
          <w:color w:val="auto"/>
          <w:sz w:val="30"/>
          <w:szCs w:val="30"/>
          <w:highlight w:val="none"/>
        </w:rPr>
      </w:pPr>
    </w:p>
    <w:p w14:paraId="7B657685">
      <w:pPr>
        <w:spacing w:line="360" w:lineRule="auto"/>
        <w:jc w:val="center"/>
        <w:rPr>
          <w:rFonts w:hint="eastAsia" w:ascii="宋体" w:hAnsi="宋体" w:cs="宋体"/>
          <w:b/>
          <w:color w:val="auto"/>
          <w:spacing w:val="6"/>
          <w:sz w:val="32"/>
          <w:szCs w:val="32"/>
          <w:highlight w:val="none"/>
        </w:rPr>
      </w:pPr>
    </w:p>
    <w:p w14:paraId="2E4D27AD">
      <w:pPr>
        <w:spacing w:line="360" w:lineRule="auto"/>
        <w:jc w:val="center"/>
        <w:rPr>
          <w:rFonts w:hint="eastAsia" w:ascii="宋体" w:hAnsi="宋体" w:cs="宋体"/>
          <w:b/>
          <w:color w:val="auto"/>
          <w:spacing w:val="6"/>
          <w:sz w:val="32"/>
          <w:szCs w:val="32"/>
          <w:highlight w:val="none"/>
        </w:rPr>
      </w:pPr>
    </w:p>
    <w:p w14:paraId="28F1849D">
      <w:pPr>
        <w:spacing w:line="360" w:lineRule="auto"/>
        <w:jc w:val="center"/>
        <w:rPr>
          <w:rFonts w:hint="eastAsia" w:ascii="宋体" w:hAnsi="宋体" w:cs="宋体"/>
          <w:b/>
          <w:color w:val="auto"/>
          <w:spacing w:val="6"/>
          <w:sz w:val="32"/>
          <w:szCs w:val="32"/>
          <w:highlight w:val="none"/>
        </w:rPr>
      </w:pPr>
    </w:p>
    <w:p w14:paraId="3AE894F5">
      <w:pPr>
        <w:spacing w:line="360" w:lineRule="auto"/>
        <w:jc w:val="center"/>
        <w:rPr>
          <w:rFonts w:hint="eastAsia" w:ascii="宋体" w:hAnsi="宋体" w:cs="宋体"/>
          <w:b/>
          <w:color w:val="auto"/>
          <w:spacing w:val="6"/>
          <w:sz w:val="32"/>
          <w:szCs w:val="32"/>
          <w:highlight w:val="none"/>
        </w:rPr>
      </w:pPr>
    </w:p>
    <w:p w14:paraId="20F0F330">
      <w:pPr>
        <w:spacing w:line="360" w:lineRule="auto"/>
        <w:jc w:val="center"/>
        <w:rPr>
          <w:rFonts w:hint="eastAsia" w:ascii="宋体" w:hAnsi="宋体" w:cs="宋体"/>
          <w:b/>
          <w:color w:val="auto"/>
          <w:spacing w:val="6"/>
          <w:sz w:val="32"/>
          <w:szCs w:val="32"/>
          <w:highlight w:val="none"/>
        </w:rPr>
      </w:pPr>
    </w:p>
    <w:p w14:paraId="021BFDDA">
      <w:pPr>
        <w:spacing w:line="360" w:lineRule="auto"/>
        <w:jc w:val="center"/>
        <w:rPr>
          <w:rFonts w:hint="eastAsia" w:ascii="宋体" w:hAnsi="宋体" w:cs="宋体"/>
          <w:b/>
          <w:color w:val="auto"/>
          <w:spacing w:val="6"/>
          <w:sz w:val="32"/>
          <w:szCs w:val="32"/>
          <w:highlight w:val="none"/>
        </w:rPr>
      </w:pPr>
    </w:p>
    <w:p w14:paraId="3C117D1D">
      <w:pPr>
        <w:spacing w:line="360" w:lineRule="auto"/>
        <w:jc w:val="center"/>
        <w:rPr>
          <w:rFonts w:hint="eastAsia" w:ascii="宋体" w:hAnsi="宋体" w:cs="宋体"/>
          <w:b/>
          <w:color w:val="auto"/>
          <w:spacing w:val="6"/>
          <w:sz w:val="32"/>
          <w:szCs w:val="32"/>
          <w:highlight w:val="none"/>
        </w:rPr>
      </w:pPr>
    </w:p>
    <w:p w14:paraId="55DAA1B2">
      <w:pPr>
        <w:spacing w:line="360" w:lineRule="auto"/>
        <w:jc w:val="center"/>
        <w:rPr>
          <w:rFonts w:hint="eastAsia" w:ascii="宋体" w:hAnsi="宋体" w:cs="宋体"/>
          <w:b/>
          <w:color w:val="auto"/>
          <w:spacing w:val="6"/>
          <w:sz w:val="32"/>
          <w:szCs w:val="32"/>
          <w:highlight w:val="none"/>
        </w:rPr>
      </w:pPr>
    </w:p>
    <w:p w14:paraId="193D578D">
      <w:pPr>
        <w:spacing w:line="360" w:lineRule="auto"/>
        <w:jc w:val="center"/>
        <w:rPr>
          <w:rFonts w:hint="eastAsia" w:ascii="宋体" w:hAnsi="宋体" w:cs="宋体"/>
          <w:b/>
          <w:color w:val="auto"/>
          <w:spacing w:val="6"/>
          <w:sz w:val="32"/>
          <w:szCs w:val="32"/>
          <w:highlight w:val="none"/>
        </w:rPr>
      </w:pPr>
    </w:p>
    <w:p w14:paraId="0621E789">
      <w:pPr>
        <w:spacing w:line="360" w:lineRule="auto"/>
        <w:jc w:val="center"/>
        <w:rPr>
          <w:rFonts w:hint="eastAsia" w:ascii="宋体" w:hAnsi="宋体" w:cs="宋体"/>
          <w:b/>
          <w:color w:val="auto"/>
          <w:spacing w:val="6"/>
          <w:sz w:val="32"/>
          <w:szCs w:val="32"/>
          <w:highlight w:val="none"/>
        </w:rPr>
      </w:pPr>
    </w:p>
    <w:p w14:paraId="54B4490D">
      <w:pPr>
        <w:spacing w:line="360" w:lineRule="auto"/>
        <w:jc w:val="center"/>
        <w:rPr>
          <w:rFonts w:hint="eastAsia" w:ascii="宋体" w:hAnsi="宋体" w:cs="宋体"/>
          <w:b/>
          <w:color w:val="auto"/>
          <w:spacing w:val="6"/>
          <w:sz w:val="32"/>
          <w:szCs w:val="32"/>
          <w:highlight w:val="none"/>
        </w:rPr>
      </w:pPr>
    </w:p>
    <w:p w14:paraId="25F97195">
      <w:pPr>
        <w:spacing w:line="360" w:lineRule="auto"/>
        <w:jc w:val="center"/>
        <w:rPr>
          <w:rFonts w:hint="eastAsia" w:ascii="宋体" w:hAnsi="宋体" w:cs="宋体"/>
          <w:b/>
          <w:color w:val="auto"/>
          <w:spacing w:val="6"/>
          <w:sz w:val="32"/>
          <w:szCs w:val="32"/>
          <w:highlight w:val="none"/>
        </w:rPr>
      </w:pPr>
    </w:p>
    <w:p w14:paraId="3948C6CB">
      <w:pPr>
        <w:spacing w:line="360" w:lineRule="auto"/>
        <w:jc w:val="left"/>
        <w:rPr>
          <w:rFonts w:hint="eastAsia" w:ascii="宋体" w:hAnsi="宋体" w:cs="宋体"/>
          <w:b/>
          <w:color w:val="auto"/>
          <w:spacing w:val="6"/>
          <w:sz w:val="32"/>
          <w:szCs w:val="32"/>
          <w:highlight w:val="none"/>
        </w:rPr>
      </w:pPr>
    </w:p>
    <w:p w14:paraId="069320D2">
      <w:pPr>
        <w:spacing w:line="360" w:lineRule="auto"/>
        <w:jc w:val="left"/>
        <w:rPr>
          <w:rFonts w:hint="eastAsia" w:ascii="宋体" w:hAnsi="宋体" w:cs="宋体"/>
          <w:b/>
          <w:color w:val="auto"/>
          <w:spacing w:val="6"/>
          <w:sz w:val="32"/>
          <w:szCs w:val="32"/>
          <w:highlight w:val="none"/>
        </w:rPr>
      </w:pPr>
    </w:p>
    <w:p w14:paraId="4511534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FE96337">
      <w:pPr>
        <w:spacing w:line="360" w:lineRule="auto"/>
        <w:jc w:val="center"/>
        <w:rPr>
          <w:rFonts w:hint="eastAsia" w:ascii="宋体" w:hAnsi="宋体" w:cs="宋体"/>
          <w:b/>
          <w:color w:val="auto"/>
          <w:sz w:val="24"/>
          <w:highlight w:val="none"/>
        </w:rPr>
      </w:pPr>
    </w:p>
    <w:p w14:paraId="77B2F47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3FCDE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70558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7DAF6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A0290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B4F8E">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86E4F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B2F8B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9D2E1B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3AE3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3FF50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35E7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0C144E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40C990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06C1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EF8E0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187C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EAF4F8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A8A2A3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44CD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91323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3768A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776788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9410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3825A11">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BD2C8A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FEC3B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C598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44E034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B77FF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6A55D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6A440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0E241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1F12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DFE738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D5593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1BAF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8C411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E8A05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B3E50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E61CB46">
      <w:pPr>
        <w:spacing w:line="360" w:lineRule="auto"/>
        <w:rPr>
          <w:rFonts w:hint="eastAsia" w:ascii="宋体" w:hAnsi="宋体" w:cs="宋体"/>
          <w:b/>
          <w:color w:val="auto"/>
          <w:sz w:val="24"/>
          <w:highlight w:val="none"/>
        </w:rPr>
      </w:pPr>
    </w:p>
    <w:p w14:paraId="36063616">
      <w:pPr>
        <w:spacing w:line="360" w:lineRule="auto"/>
        <w:rPr>
          <w:rFonts w:hint="eastAsia" w:ascii="宋体" w:hAnsi="宋体" w:cs="宋体"/>
          <w:b/>
          <w:color w:val="auto"/>
          <w:sz w:val="24"/>
          <w:highlight w:val="none"/>
        </w:rPr>
      </w:pPr>
    </w:p>
    <w:p w14:paraId="6BF96E1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87FE52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044F47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BC416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75ABF8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1FCCB3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26FDA6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B0D55C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5CA187">
      <w:pPr>
        <w:spacing w:line="360" w:lineRule="auto"/>
        <w:rPr>
          <w:rFonts w:hint="eastAsia" w:ascii="宋体" w:hAnsi="宋体" w:cs="宋体"/>
          <w:b/>
          <w:color w:val="auto"/>
          <w:sz w:val="24"/>
          <w:highlight w:val="none"/>
        </w:rPr>
      </w:pPr>
    </w:p>
    <w:p w14:paraId="10C2BAC9">
      <w:pPr>
        <w:autoSpaceDE w:val="0"/>
        <w:autoSpaceDN w:val="0"/>
        <w:jc w:val="center"/>
        <w:rPr>
          <w:rFonts w:hint="eastAsia" w:ascii="宋体" w:hAnsi="宋体" w:cs="宋体"/>
          <w:b/>
          <w:color w:val="auto"/>
          <w:spacing w:val="6"/>
          <w:sz w:val="32"/>
          <w:szCs w:val="32"/>
          <w:highlight w:val="none"/>
        </w:rPr>
      </w:pPr>
    </w:p>
    <w:p w14:paraId="27B19585">
      <w:pPr>
        <w:autoSpaceDE w:val="0"/>
        <w:autoSpaceDN w:val="0"/>
        <w:jc w:val="center"/>
        <w:rPr>
          <w:rFonts w:hint="eastAsia" w:ascii="宋体" w:hAnsi="宋体" w:cs="宋体"/>
          <w:b/>
          <w:color w:val="auto"/>
          <w:spacing w:val="6"/>
          <w:sz w:val="32"/>
          <w:szCs w:val="32"/>
          <w:highlight w:val="none"/>
        </w:rPr>
      </w:pPr>
    </w:p>
    <w:p w14:paraId="6DE8F448">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DF1777B">
      <w:pPr>
        <w:spacing w:line="360" w:lineRule="auto"/>
        <w:rPr>
          <w:rFonts w:hint="eastAsia" w:ascii="宋体" w:hAnsi="宋体" w:cs="宋体"/>
          <w:color w:val="auto"/>
          <w:sz w:val="24"/>
          <w:highlight w:val="none"/>
          <w:u w:val="single"/>
        </w:rPr>
      </w:pPr>
    </w:p>
    <w:p w14:paraId="3B9A5F3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杭州国画院、杭州市公共资源交易中心：</w:t>
      </w:r>
    </w:p>
    <w:p w14:paraId="5B52DE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你方组织的杭州国画院虎跑院本部、美术馆2025年度物业管理服务项目【招标编号：HZZFCG-2025-008】</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95B5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5B160B4">
      <w:pPr>
        <w:spacing w:line="360" w:lineRule="auto"/>
        <w:ind w:firstLine="494"/>
        <w:rPr>
          <w:rFonts w:hint="eastAsia" w:ascii="宋体" w:hAnsi="宋体" w:cs="宋体"/>
          <w:color w:val="auto"/>
          <w:sz w:val="24"/>
          <w:highlight w:val="none"/>
        </w:rPr>
      </w:pPr>
    </w:p>
    <w:p w14:paraId="51CF78A0">
      <w:pPr>
        <w:spacing w:line="360" w:lineRule="auto"/>
        <w:ind w:firstLine="494"/>
        <w:rPr>
          <w:rFonts w:hint="eastAsia" w:ascii="宋体" w:hAnsi="宋体" w:cs="宋体"/>
          <w:color w:val="auto"/>
          <w:sz w:val="24"/>
          <w:highlight w:val="none"/>
        </w:rPr>
      </w:pPr>
    </w:p>
    <w:p w14:paraId="09CAB4C6">
      <w:pPr>
        <w:spacing w:line="360" w:lineRule="auto"/>
        <w:ind w:firstLine="494"/>
        <w:rPr>
          <w:rFonts w:hint="eastAsia" w:ascii="宋体" w:hAnsi="宋体" w:cs="宋体"/>
          <w:color w:val="auto"/>
          <w:sz w:val="24"/>
          <w:highlight w:val="none"/>
        </w:rPr>
      </w:pPr>
    </w:p>
    <w:p w14:paraId="19C4703D">
      <w:pPr>
        <w:spacing w:line="360" w:lineRule="auto"/>
        <w:ind w:firstLine="494"/>
        <w:rPr>
          <w:rFonts w:hint="eastAsia" w:ascii="宋体" w:hAnsi="宋体" w:cs="宋体"/>
          <w:color w:val="auto"/>
          <w:sz w:val="24"/>
          <w:highlight w:val="none"/>
        </w:rPr>
      </w:pPr>
    </w:p>
    <w:p w14:paraId="02BAD6EC">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7C7AA10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CDBF191">
      <w:pPr>
        <w:rPr>
          <w:rFonts w:hint="eastAsia" w:ascii="宋体" w:hAnsi="宋体" w:cs="宋体"/>
          <w:color w:val="auto"/>
          <w:sz w:val="24"/>
          <w:highlight w:val="none"/>
        </w:rPr>
      </w:pPr>
      <w:r>
        <w:rPr>
          <w:rFonts w:hint="eastAsia" w:ascii="宋体" w:hAnsi="宋体" w:cs="宋体"/>
          <w:b/>
          <w:bCs/>
          <w:color w:val="auto"/>
          <w:sz w:val="24"/>
          <w:highlight w:val="none"/>
        </w:rPr>
        <w:t>附：</w:t>
      </w:r>
    </w:p>
    <w:p w14:paraId="3E4DDB6E">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621CE7ED">
      <w:pPr>
        <w:autoSpaceDE w:val="0"/>
        <w:autoSpaceDN w:val="0"/>
        <w:jc w:val="center"/>
        <w:rPr>
          <w:rFonts w:hint="eastAsia" w:ascii="宋体" w:hAnsi="宋体" w:cs="宋体"/>
          <w:b/>
          <w:color w:val="auto"/>
          <w:spacing w:val="6"/>
          <w:sz w:val="32"/>
          <w:szCs w:val="32"/>
          <w:highlight w:val="none"/>
        </w:rPr>
      </w:pPr>
    </w:p>
    <w:p w14:paraId="46327815">
      <w:pPr>
        <w:autoSpaceDE w:val="0"/>
        <w:autoSpaceDN w:val="0"/>
        <w:jc w:val="center"/>
        <w:rPr>
          <w:rFonts w:hint="eastAsia" w:ascii="宋体" w:hAnsi="宋体" w:cs="宋体"/>
          <w:b/>
          <w:color w:val="auto"/>
          <w:spacing w:val="6"/>
          <w:sz w:val="32"/>
          <w:szCs w:val="32"/>
          <w:highlight w:val="none"/>
        </w:rPr>
      </w:pPr>
    </w:p>
    <w:p w14:paraId="54B96928">
      <w:pPr>
        <w:autoSpaceDE w:val="0"/>
        <w:autoSpaceDN w:val="0"/>
        <w:jc w:val="center"/>
        <w:rPr>
          <w:rFonts w:hint="eastAsia" w:ascii="宋体" w:hAnsi="宋体" w:cs="宋体"/>
          <w:b/>
          <w:color w:val="auto"/>
          <w:spacing w:val="6"/>
          <w:sz w:val="32"/>
          <w:szCs w:val="32"/>
          <w:highlight w:val="none"/>
        </w:rPr>
      </w:pPr>
    </w:p>
    <w:p w14:paraId="415C2CC8">
      <w:pPr>
        <w:autoSpaceDE w:val="0"/>
        <w:autoSpaceDN w:val="0"/>
        <w:jc w:val="center"/>
        <w:rPr>
          <w:rFonts w:hint="eastAsia" w:ascii="宋体" w:hAnsi="宋体" w:cs="宋体"/>
          <w:b/>
          <w:color w:val="auto"/>
          <w:spacing w:val="6"/>
          <w:sz w:val="32"/>
          <w:szCs w:val="32"/>
          <w:highlight w:val="none"/>
        </w:rPr>
      </w:pPr>
    </w:p>
    <w:p w14:paraId="36B47C0E">
      <w:pPr>
        <w:autoSpaceDE w:val="0"/>
        <w:autoSpaceDN w:val="0"/>
        <w:jc w:val="center"/>
        <w:rPr>
          <w:rFonts w:hint="eastAsia" w:ascii="宋体" w:hAnsi="宋体" w:cs="宋体"/>
          <w:b/>
          <w:color w:val="auto"/>
          <w:spacing w:val="6"/>
          <w:sz w:val="32"/>
          <w:szCs w:val="32"/>
          <w:highlight w:val="none"/>
        </w:rPr>
      </w:pPr>
    </w:p>
    <w:p w14:paraId="3E4AAAAF">
      <w:pPr>
        <w:autoSpaceDE w:val="0"/>
        <w:autoSpaceDN w:val="0"/>
        <w:jc w:val="center"/>
        <w:rPr>
          <w:rFonts w:hint="eastAsia" w:ascii="宋体" w:hAnsi="宋体" w:cs="宋体"/>
          <w:b/>
          <w:color w:val="auto"/>
          <w:spacing w:val="6"/>
          <w:sz w:val="32"/>
          <w:szCs w:val="32"/>
          <w:highlight w:val="none"/>
        </w:rPr>
      </w:pPr>
    </w:p>
    <w:p w14:paraId="593D3056">
      <w:pPr>
        <w:autoSpaceDE w:val="0"/>
        <w:autoSpaceDN w:val="0"/>
        <w:jc w:val="center"/>
        <w:rPr>
          <w:rFonts w:hint="eastAsia" w:ascii="宋体" w:hAnsi="宋体" w:cs="宋体"/>
          <w:b/>
          <w:color w:val="auto"/>
          <w:spacing w:val="6"/>
          <w:sz w:val="32"/>
          <w:szCs w:val="32"/>
          <w:highlight w:val="none"/>
        </w:rPr>
      </w:pPr>
    </w:p>
    <w:p w14:paraId="70C9F5F8">
      <w:pPr>
        <w:autoSpaceDE w:val="0"/>
        <w:autoSpaceDN w:val="0"/>
        <w:jc w:val="center"/>
        <w:rPr>
          <w:rFonts w:hint="eastAsia" w:ascii="宋体" w:hAnsi="宋体" w:cs="宋体"/>
          <w:b/>
          <w:color w:val="auto"/>
          <w:spacing w:val="6"/>
          <w:sz w:val="32"/>
          <w:szCs w:val="32"/>
          <w:highlight w:val="none"/>
        </w:rPr>
      </w:pPr>
    </w:p>
    <w:p w14:paraId="6BC02ED2">
      <w:pPr>
        <w:autoSpaceDE w:val="0"/>
        <w:autoSpaceDN w:val="0"/>
        <w:jc w:val="center"/>
        <w:rPr>
          <w:rFonts w:hint="eastAsia" w:ascii="宋体" w:hAnsi="宋体" w:cs="宋体"/>
          <w:b/>
          <w:color w:val="auto"/>
          <w:spacing w:val="6"/>
          <w:sz w:val="32"/>
          <w:szCs w:val="32"/>
          <w:highlight w:val="none"/>
        </w:rPr>
      </w:pPr>
    </w:p>
    <w:p w14:paraId="49A15EA3">
      <w:pPr>
        <w:autoSpaceDE w:val="0"/>
        <w:autoSpaceDN w:val="0"/>
        <w:jc w:val="center"/>
        <w:rPr>
          <w:rFonts w:hint="eastAsia" w:ascii="宋体" w:hAnsi="宋体" w:cs="宋体"/>
          <w:b/>
          <w:color w:val="auto"/>
          <w:spacing w:val="6"/>
          <w:sz w:val="32"/>
          <w:szCs w:val="32"/>
          <w:highlight w:val="none"/>
        </w:rPr>
      </w:pPr>
    </w:p>
    <w:p w14:paraId="73C4FAA7">
      <w:pPr>
        <w:autoSpaceDE w:val="0"/>
        <w:autoSpaceDN w:val="0"/>
        <w:jc w:val="center"/>
        <w:rPr>
          <w:rFonts w:hint="eastAsia" w:ascii="宋体" w:hAnsi="宋体" w:cs="宋体"/>
          <w:b/>
          <w:color w:val="auto"/>
          <w:spacing w:val="6"/>
          <w:sz w:val="32"/>
          <w:szCs w:val="32"/>
          <w:highlight w:val="none"/>
        </w:rPr>
      </w:pPr>
    </w:p>
    <w:p w14:paraId="1DBF9B96">
      <w:pPr>
        <w:autoSpaceDE w:val="0"/>
        <w:autoSpaceDN w:val="0"/>
        <w:jc w:val="center"/>
        <w:rPr>
          <w:rFonts w:hint="eastAsia" w:ascii="宋体" w:hAnsi="宋体" w:cs="宋体"/>
          <w:b/>
          <w:color w:val="auto"/>
          <w:spacing w:val="6"/>
          <w:sz w:val="32"/>
          <w:szCs w:val="32"/>
          <w:highlight w:val="none"/>
        </w:rPr>
      </w:pPr>
    </w:p>
    <w:p w14:paraId="697534B6">
      <w:pPr>
        <w:autoSpaceDE w:val="0"/>
        <w:autoSpaceDN w:val="0"/>
        <w:jc w:val="center"/>
        <w:rPr>
          <w:rFonts w:hint="eastAsia" w:ascii="宋体" w:hAnsi="宋体" w:cs="宋体"/>
          <w:b/>
          <w:color w:val="auto"/>
          <w:spacing w:val="6"/>
          <w:sz w:val="32"/>
          <w:szCs w:val="32"/>
          <w:highlight w:val="none"/>
        </w:rPr>
      </w:pPr>
    </w:p>
    <w:p w14:paraId="7E1AA255">
      <w:pPr>
        <w:autoSpaceDE w:val="0"/>
        <w:autoSpaceDN w:val="0"/>
        <w:jc w:val="center"/>
        <w:rPr>
          <w:rFonts w:hint="eastAsia" w:ascii="宋体" w:hAnsi="宋体" w:cs="宋体"/>
          <w:b/>
          <w:color w:val="auto"/>
          <w:spacing w:val="6"/>
          <w:sz w:val="32"/>
          <w:szCs w:val="32"/>
          <w:highlight w:val="none"/>
        </w:rPr>
      </w:pPr>
    </w:p>
    <w:p w14:paraId="5B61158A">
      <w:pPr>
        <w:autoSpaceDE w:val="0"/>
        <w:autoSpaceDN w:val="0"/>
        <w:jc w:val="center"/>
        <w:rPr>
          <w:rFonts w:hint="eastAsia" w:ascii="宋体" w:hAnsi="宋体" w:cs="宋体"/>
          <w:b/>
          <w:color w:val="auto"/>
          <w:spacing w:val="6"/>
          <w:sz w:val="32"/>
          <w:szCs w:val="32"/>
          <w:highlight w:val="none"/>
        </w:rPr>
      </w:pPr>
    </w:p>
    <w:p w14:paraId="4035728D">
      <w:pPr>
        <w:autoSpaceDE w:val="0"/>
        <w:autoSpaceDN w:val="0"/>
        <w:jc w:val="center"/>
        <w:rPr>
          <w:rFonts w:hint="eastAsia" w:ascii="宋体" w:hAnsi="宋体" w:cs="宋体"/>
          <w:b/>
          <w:color w:val="auto"/>
          <w:spacing w:val="6"/>
          <w:sz w:val="32"/>
          <w:szCs w:val="32"/>
          <w:highlight w:val="none"/>
        </w:rPr>
      </w:pPr>
    </w:p>
    <w:p w14:paraId="4D0216A1">
      <w:pPr>
        <w:autoSpaceDE w:val="0"/>
        <w:autoSpaceDN w:val="0"/>
        <w:jc w:val="center"/>
        <w:rPr>
          <w:rFonts w:hint="eastAsia" w:ascii="宋体" w:hAnsi="宋体" w:cs="宋体"/>
          <w:b/>
          <w:color w:val="auto"/>
          <w:spacing w:val="6"/>
          <w:sz w:val="32"/>
          <w:szCs w:val="32"/>
          <w:highlight w:val="none"/>
        </w:rPr>
      </w:pPr>
    </w:p>
    <w:p w14:paraId="78F70D2F">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58E7DE3">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61FDE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杭州国画院虎跑院本部、美术馆2025年度物业管理服务项目【招标编号：HZZFCG-2025-008】</w:t>
      </w:r>
      <w:r>
        <w:rPr>
          <w:rFonts w:hint="eastAsia" w:ascii="宋体" w:hAnsi="宋体" w:cs="宋体"/>
          <w:color w:val="auto"/>
          <w:kern w:val="0"/>
          <w:sz w:val="24"/>
          <w:highlight w:val="none"/>
          <w:lang w:val="zh-CN"/>
        </w:rPr>
        <w:t xml:space="preserve">投标。 </w:t>
      </w:r>
    </w:p>
    <w:p w14:paraId="2F73A3B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554B10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4545CE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28F1F11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2907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8192A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23614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CE6B608">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79874A80">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27E6F8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7CCC22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0B5428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4CD381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ED8A75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7F99DE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83A8B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FE2AC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69E27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23FA3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D6FCD8D">
      <w:pPr>
        <w:autoSpaceDE w:val="0"/>
        <w:autoSpaceDN w:val="0"/>
        <w:jc w:val="center"/>
        <w:rPr>
          <w:rFonts w:hint="eastAsia" w:ascii="宋体" w:hAnsi="宋体" w:cs="宋体"/>
          <w:b/>
          <w:color w:val="auto"/>
          <w:spacing w:val="6"/>
          <w:sz w:val="32"/>
          <w:szCs w:val="32"/>
          <w:highlight w:val="none"/>
        </w:rPr>
      </w:pPr>
    </w:p>
    <w:p w14:paraId="649DB478">
      <w:pPr>
        <w:autoSpaceDE w:val="0"/>
        <w:autoSpaceDN w:val="0"/>
        <w:jc w:val="center"/>
        <w:rPr>
          <w:rFonts w:hint="eastAsia" w:ascii="宋体" w:hAnsi="宋体" w:cs="宋体"/>
          <w:b/>
          <w:color w:val="auto"/>
          <w:spacing w:val="6"/>
          <w:sz w:val="32"/>
          <w:szCs w:val="32"/>
          <w:highlight w:val="none"/>
        </w:rPr>
      </w:pPr>
    </w:p>
    <w:p w14:paraId="1B3963AA">
      <w:pPr>
        <w:autoSpaceDE w:val="0"/>
        <w:autoSpaceDN w:val="0"/>
        <w:jc w:val="center"/>
        <w:rPr>
          <w:rFonts w:hint="eastAsia" w:ascii="宋体" w:hAnsi="宋体" w:cs="宋体"/>
          <w:b/>
          <w:color w:val="auto"/>
          <w:spacing w:val="6"/>
          <w:sz w:val="32"/>
          <w:szCs w:val="32"/>
          <w:highlight w:val="none"/>
        </w:rPr>
      </w:pPr>
    </w:p>
    <w:p w14:paraId="564BCFD7">
      <w:pPr>
        <w:autoSpaceDE w:val="0"/>
        <w:autoSpaceDN w:val="0"/>
        <w:jc w:val="center"/>
        <w:rPr>
          <w:rFonts w:hint="eastAsia" w:ascii="宋体" w:hAnsi="宋体" w:cs="宋体"/>
          <w:b/>
          <w:color w:val="auto"/>
          <w:spacing w:val="6"/>
          <w:sz w:val="32"/>
          <w:szCs w:val="32"/>
          <w:highlight w:val="none"/>
        </w:rPr>
      </w:pPr>
    </w:p>
    <w:p w14:paraId="44EA380F">
      <w:pPr>
        <w:autoSpaceDE w:val="0"/>
        <w:autoSpaceDN w:val="0"/>
        <w:jc w:val="center"/>
        <w:rPr>
          <w:rFonts w:hint="eastAsia" w:ascii="宋体" w:hAnsi="宋体" w:cs="宋体"/>
          <w:b/>
          <w:color w:val="auto"/>
          <w:spacing w:val="6"/>
          <w:sz w:val="32"/>
          <w:szCs w:val="32"/>
          <w:highlight w:val="none"/>
        </w:rPr>
      </w:pPr>
    </w:p>
    <w:p w14:paraId="3560A4E6">
      <w:pPr>
        <w:autoSpaceDE w:val="0"/>
        <w:autoSpaceDN w:val="0"/>
        <w:jc w:val="center"/>
        <w:rPr>
          <w:rFonts w:hint="eastAsia" w:ascii="宋体" w:hAnsi="宋体" w:cs="宋体"/>
          <w:b/>
          <w:color w:val="auto"/>
          <w:spacing w:val="6"/>
          <w:sz w:val="32"/>
          <w:szCs w:val="32"/>
          <w:highlight w:val="none"/>
        </w:rPr>
      </w:pPr>
    </w:p>
    <w:p w14:paraId="3403A837">
      <w:pPr>
        <w:autoSpaceDE w:val="0"/>
        <w:autoSpaceDN w:val="0"/>
        <w:jc w:val="center"/>
        <w:rPr>
          <w:rFonts w:hint="eastAsia" w:ascii="宋体" w:hAnsi="宋体" w:cs="宋体"/>
          <w:b/>
          <w:color w:val="auto"/>
          <w:spacing w:val="6"/>
          <w:sz w:val="32"/>
          <w:szCs w:val="32"/>
          <w:highlight w:val="none"/>
        </w:rPr>
      </w:pPr>
    </w:p>
    <w:p w14:paraId="77704E93">
      <w:pPr>
        <w:autoSpaceDE w:val="0"/>
        <w:autoSpaceDN w:val="0"/>
        <w:jc w:val="center"/>
        <w:rPr>
          <w:rFonts w:hint="eastAsia" w:ascii="宋体" w:hAnsi="宋体" w:cs="宋体"/>
          <w:b/>
          <w:color w:val="auto"/>
          <w:spacing w:val="6"/>
          <w:sz w:val="32"/>
          <w:szCs w:val="32"/>
          <w:highlight w:val="none"/>
        </w:rPr>
      </w:pPr>
    </w:p>
    <w:p w14:paraId="211AEDB2">
      <w:pPr>
        <w:autoSpaceDE w:val="0"/>
        <w:autoSpaceDN w:val="0"/>
        <w:jc w:val="center"/>
        <w:rPr>
          <w:rFonts w:hint="eastAsia" w:ascii="宋体" w:hAnsi="宋体" w:cs="宋体"/>
          <w:b/>
          <w:color w:val="auto"/>
          <w:spacing w:val="6"/>
          <w:sz w:val="32"/>
          <w:szCs w:val="32"/>
          <w:highlight w:val="none"/>
        </w:rPr>
      </w:pPr>
    </w:p>
    <w:p w14:paraId="2400AA3F">
      <w:pPr>
        <w:autoSpaceDE w:val="0"/>
        <w:autoSpaceDN w:val="0"/>
        <w:jc w:val="center"/>
        <w:rPr>
          <w:rFonts w:hint="eastAsia" w:ascii="宋体" w:hAnsi="宋体" w:cs="宋体"/>
          <w:b/>
          <w:color w:val="auto"/>
          <w:spacing w:val="6"/>
          <w:sz w:val="32"/>
          <w:szCs w:val="32"/>
          <w:highlight w:val="none"/>
        </w:rPr>
      </w:pPr>
    </w:p>
    <w:p w14:paraId="4F080002">
      <w:pPr>
        <w:autoSpaceDE w:val="0"/>
        <w:autoSpaceDN w:val="0"/>
        <w:jc w:val="center"/>
        <w:rPr>
          <w:rFonts w:hint="eastAsia" w:ascii="宋体" w:hAnsi="宋体" w:cs="宋体"/>
          <w:b/>
          <w:color w:val="auto"/>
          <w:spacing w:val="6"/>
          <w:sz w:val="32"/>
          <w:szCs w:val="32"/>
          <w:highlight w:val="none"/>
        </w:rPr>
      </w:pPr>
    </w:p>
    <w:p w14:paraId="65A769FD">
      <w:pPr>
        <w:autoSpaceDE w:val="0"/>
        <w:autoSpaceDN w:val="0"/>
        <w:jc w:val="center"/>
        <w:rPr>
          <w:rFonts w:hint="eastAsia" w:ascii="宋体" w:hAnsi="宋体" w:cs="宋体"/>
          <w:b/>
          <w:color w:val="auto"/>
          <w:spacing w:val="6"/>
          <w:sz w:val="32"/>
          <w:szCs w:val="32"/>
          <w:highlight w:val="none"/>
        </w:rPr>
      </w:pPr>
    </w:p>
    <w:p w14:paraId="17C8A9ED">
      <w:pPr>
        <w:autoSpaceDE w:val="0"/>
        <w:autoSpaceDN w:val="0"/>
        <w:jc w:val="center"/>
        <w:rPr>
          <w:rFonts w:hint="eastAsia" w:ascii="宋体" w:hAnsi="宋体" w:cs="宋体"/>
          <w:b/>
          <w:color w:val="auto"/>
          <w:spacing w:val="6"/>
          <w:sz w:val="32"/>
          <w:szCs w:val="32"/>
          <w:highlight w:val="none"/>
        </w:rPr>
      </w:pPr>
    </w:p>
    <w:p w14:paraId="1BEABF6B">
      <w:pPr>
        <w:autoSpaceDE w:val="0"/>
        <w:autoSpaceDN w:val="0"/>
        <w:jc w:val="center"/>
        <w:rPr>
          <w:rFonts w:hint="eastAsia" w:ascii="宋体" w:hAnsi="宋体" w:cs="宋体"/>
          <w:b/>
          <w:color w:val="auto"/>
          <w:spacing w:val="6"/>
          <w:sz w:val="32"/>
          <w:szCs w:val="32"/>
          <w:highlight w:val="none"/>
        </w:rPr>
      </w:pPr>
    </w:p>
    <w:p w14:paraId="5588B5D9">
      <w:pPr>
        <w:autoSpaceDE w:val="0"/>
        <w:autoSpaceDN w:val="0"/>
        <w:jc w:val="center"/>
        <w:rPr>
          <w:rFonts w:hint="eastAsia" w:ascii="宋体" w:hAnsi="宋体" w:cs="宋体"/>
          <w:b/>
          <w:color w:val="auto"/>
          <w:spacing w:val="6"/>
          <w:sz w:val="32"/>
          <w:szCs w:val="32"/>
          <w:highlight w:val="none"/>
        </w:rPr>
      </w:pPr>
    </w:p>
    <w:p w14:paraId="4FEBD2F7">
      <w:pPr>
        <w:autoSpaceDE w:val="0"/>
        <w:autoSpaceDN w:val="0"/>
        <w:jc w:val="center"/>
        <w:rPr>
          <w:rFonts w:hint="eastAsia" w:ascii="宋体" w:hAnsi="宋体" w:cs="宋体"/>
          <w:b/>
          <w:color w:val="auto"/>
          <w:spacing w:val="6"/>
          <w:sz w:val="32"/>
          <w:szCs w:val="32"/>
          <w:highlight w:val="none"/>
        </w:rPr>
      </w:pPr>
    </w:p>
    <w:p w14:paraId="4C887205">
      <w:pPr>
        <w:autoSpaceDE w:val="0"/>
        <w:autoSpaceDN w:val="0"/>
        <w:jc w:val="center"/>
        <w:rPr>
          <w:rFonts w:hint="eastAsia" w:ascii="宋体" w:hAnsi="宋体" w:cs="宋体"/>
          <w:b/>
          <w:color w:val="auto"/>
          <w:spacing w:val="6"/>
          <w:sz w:val="32"/>
          <w:szCs w:val="32"/>
          <w:highlight w:val="none"/>
        </w:rPr>
      </w:pPr>
    </w:p>
    <w:p w14:paraId="5C0650B6">
      <w:pPr>
        <w:autoSpaceDE w:val="0"/>
        <w:autoSpaceDN w:val="0"/>
        <w:jc w:val="center"/>
        <w:rPr>
          <w:rFonts w:hint="eastAsia" w:ascii="宋体" w:hAnsi="宋体" w:cs="宋体"/>
          <w:b/>
          <w:color w:val="auto"/>
          <w:spacing w:val="6"/>
          <w:sz w:val="32"/>
          <w:szCs w:val="32"/>
          <w:highlight w:val="none"/>
        </w:rPr>
      </w:pPr>
    </w:p>
    <w:p w14:paraId="71F597A2">
      <w:pPr>
        <w:autoSpaceDE w:val="0"/>
        <w:autoSpaceDN w:val="0"/>
        <w:jc w:val="center"/>
        <w:rPr>
          <w:rFonts w:hint="eastAsia" w:ascii="宋体" w:hAnsi="宋体" w:cs="宋体"/>
          <w:b/>
          <w:color w:val="auto"/>
          <w:spacing w:val="6"/>
          <w:sz w:val="32"/>
          <w:szCs w:val="32"/>
          <w:highlight w:val="none"/>
        </w:rPr>
      </w:pPr>
    </w:p>
    <w:p w14:paraId="06DE6F8E">
      <w:pPr>
        <w:autoSpaceDE w:val="0"/>
        <w:autoSpaceDN w:val="0"/>
        <w:jc w:val="center"/>
        <w:rPr>
          <w:rFonts w:hint="eastAsia" w:ascii="宋体" w:hAnsi="宋体" w:cs="宋体"/>
          <w:b/>
          <w:color w:val="auto"/>
          <w:spacing w:val="6"/>
          <w:sz w:val="32"/>
          <w:szCs w:val="32"/>
          <w:highlight w:val="none"/>
        </w:rPr>
      </w:pPr>
    </w:p>
    <w:p w14:paraId="36E64173">
      <w:pPr>
        <w:autoSpaceDE w:val="0"/>
        <w:autoSpaceDN w:val="0"/>
        <w:jc w:val="center"/>
        <w:rPr>
          <w:rFonts w:hint="eastAsia" w:ascii="宋体" w:hAnsi="宋体" w:cs="宋体"/>
          <w:b/>
          <w:color w:val="auto"/>
          <w:spacing w:val="6"/>
          <w:sz w:val="32"/>
          <w:szCs w:val="32"/>
          <w:highlight w:val="none"/>
        </w:rPr>
      </w:pPr>
    </w:p>
    <w:p w14:paraId="1C854729">
      <w:pPr>
        <w:autoSpaceDE w:val="0"/>
        <w:autoSpaceDN w:val="0"/>
        <w:jc w:val="center"/>
        <w:rPr>
          <w:rFonts w:hint="eastAsia" w:ascii="宋体" w:hAnsi="宋体" w:cs="宋体"/>
          <w:b/>
          <w:color w:val="auto"/>
          <w:spacing w:val="6"/>
          <w:sz w:val="32"/>
          <w:szCs w:val="32"/>
          <w:highlight w:val="none"/>
        </w:rPr>
      </w:pPr>
    </w:p>
    <w:p w14:paraId="402F4F5B">
      <w:pPr>
        <w:autoSpaceDE w:val="0"/>
        <w:autoSpaceDN w:val="0"/>
        <w:jc w:val="center"/>
        <w:rPr>
          <w:rFonts w:hint="eastAsia" w:ascii="宋体" w:hAnsi="宋体" w:cs="宋体"/>
          <w:b/>
          <w:color w:val="auto"/>
          <w:spacing w:val="6"/>
          <w:sz w:val="32"/>
          <w:szCs w:val="32"/>
          <w:highlight w:val="none"/>
        </w:rPr>
      </w:pPr>
    </w:p>
    <w:p w14:paraId="2AE3E91A">
      <w:pPr>
        <w:widowControl/>
        <w:adjustRightInd/>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C285849">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223B5CB">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2570B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杭州国画院虎跑院本部、美术馆2025年度物业管理服务项目【招标编号：HZZFCG-2025-008】</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F55817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6693F6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69FE85C1">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2BA0422E">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9ECFA02">
      <w:pPr>
        <w:tabs>
          <w:tab w:val="left" w:pos="432"/>
        </w:tabs>
        <w:snapToGrid w:val="0"/>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以上分包供应商</w:t>
      </w:r>
      <w:r>
        <w:rPr>
          <w:rFonts w:hint="eastAsia" w:ascii="宋体" w:hAnsi="宋体" w:cs="宋体"/>
          <w:color w:val="auto"/>
          <w:kern w:val="0"/>
          <w:sz w:val="24"/>
          <w:highlight w:val="none"/>
          <w:lang w:val="zh-CN"/>
        </w:rPr>
        <w:t>具备所承</w:t>
      </w:r>
      <w:r>
        <w:rPr>
          <w:rFonts w:hint="eastAsia" w:ascii="宋体" w:hAnsi="宋体" w:cs="宋体"/>
          <w:color w:val="auto"/>
          <w:kern w:val="0"/>
          <w:sz w:val="24"/>
          <w:highlight w:val="none"/>
        </w:rPr>
        <w:t>担</w:t>
      </w:r>
      <w:r>
        <w:rPr>
          <w:rFonts w:hint="eastAsia" w:ascii="宋体" w:hAnsi="宋体" w:cs="宋体"/>
          <w:color w:val="auto"/>
          <w:kern w:val="0"/>
          <w:sz w:val="24"/>
          <w:highlight w:val="none"/>
          <w:lang w:val="zh-CN"/>
        </w:rPr>
        <w:t>分包工作内容相应的资质条件且不得再次分包。</w:t>
      </w:r>
    </w:p>
    <w:p w14:paraId="60121595">
      <w:pPr>
        <w:pStyle w:val="2"/>
        <w:ind w:left="664" w:leftChars="316" w:firstLine="305" w:firstLineChars="95"/>
        <w:rPr>
          <w:rFonts w:hint="eastAsia"/>
          <w:color w:val="auto"/>
          <w:highlight w:val="none"/>
        </w:rPr>
      </w:pPr>
    </w:p>
    <w:p w14:paraId="67325A8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D029181">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D9894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70269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FED8F5B">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B56268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FB83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63CD4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5C8C3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E0C54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32DF1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7AFB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31C7C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AC4E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A01E0C8">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23F34C6C">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83665F1">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B0961B6">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18EF2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50B0DC0">
      <w:pPr>
        <w:autoSpaceDE w:val="0"/>
        <w:autoSpaceDN w:val="0"/>
        <w:jc w:val="center"/>
        <w:rPr>
          <w:rFonts w:hint="eastAsia" w:ascii="宋体" w:hAnsi="宋体" w:cs="宋体"/>
          <w:b/>
          <w:color w:val="auto"/>
          <w:spacing w:val="6"/>
          <w:sz w:val="32"/>
          <w:szCs w:val="32"/>
          <w:highlight w:val="none"/>
        </w:rPr>
      </w:pPr>
    </w:p>
    <w:p w14:paraId="517DA168">
      <w:pPr>
        <w:autoSpaceDE w:val="0"/>
        <w:autoSpaceDN w:val="0"/>
        <w:jc w:val="center"/>
        <w:rPr>
          <w:rFonts w:hint="eastAsia" w:ascii="宋体" w:hAnsi="宋体" w:cs="宋体"/>
          <w:b/>
          <w:color w:val="auto"/>
          <w:spacing w:val="6"/>
          <w:sz w:val="32"/>
          <w:szCs w:val="32"/>
          <w:highlight w:val="none"/>
        </w:rPr>
      </w:pPr>
    </w:p>
    <w:p w14:paraId="1AB1DFD7">
      <w:pPr>
        <w:autoSpaceDE w:val="0"/>
        <w:autoSpaceDN w:val="0"/>
        <w:jc w:val="center"/>
        <w:rPr>
          <w:rFonts w:hint="eastAsia" w:ascii="宋体" w:hAnsi="宋体" w:cs="宋体"/>
          <w:b/>
          <w:color w:val="auto"/>
          <w:spacing w:val="6"/>
          <w:sz w:val="32"/>
          <w:szCs w:val="32"/>
          <w:highlight w:val="none"/>
        </w:rPr>
      </w:pPr>
    </w:p>
    <w:p w14:paraId="1475E4A5">
      <w:pPr>
        <w:autoSpaceDE w:val="0"/>
        <w:autoSpaceDN w:val="0"/>
        <w:jc w:val="center"/>
        <w:rPr>
          <w:rFonts w:hint="eastAsia" w:ascii="宋体" w:hAnsi="宋体" w:cs="宋体"/>
          <w:b/>
          <w:color w:val="auto"/>
          <w:spacing w:val="6"/>
          <w:sz w:val="32"/>
          <w:szCs w:val="32"/>
          <w:highlight w:val="none"/>
        </w:rPr>
      </w:pPr>
    </w:p>
    <w:p w14:paraId="24D0E712">
      <w:pPr>
        <w:autoSpaceDE w:val="0"/>
        <w:autoSpaceDN w:val="0"/>
        <w:jc w:val="center"/>
        <w:rPr>
          <w:rFonts w:hint="eastAsia" w:ascii="宋体" w:hAnsi="宋体" w:cs="宋体"/>
          <w:b/>
          <w:color w:val="auto"/>
          <w:spacing w:val="6"/>
          <w:sz w:val="32"/>
          <w:szCs w:val="32"/>
          <w:highlight w:val="none"/>
        </w:rPr>
      </w:pPr>
    </w:p>
    <w:p w14:paraId="4959E263">
      <w:pPr>
        <w:autoSpaceDE w:val="0"/>
        <w:autoSpaceDN w:val="0"/>
        <w:jc w:val="center"/>
        <w:rPr>
          <w:rFonts w:hint="eastAsia" w:ascii="宋体" w:hAnsi="宋体" w:cs="宋体"/>
          <w:b/>
          <w:color w:val="auto"/>
          <w:spacing w:val="6"/>
          <w:sz w:val="32"/>
          <w:szCs w:val="32"/>
          <w:highlight w:val="none"/>
        </w:rPr>
      </w:pPr>
    </w:p>
    <w:p w14:paraId="5E31AEF4">
      <w:pPr>
        <w:autoSpaceDE w:val="0"/>
        <w:autoSpaceDN w:val="0"/>
        <w:jc w:val="center"/>
        <w:rPr>
          <w:rFonts w:hint="eastAsia" w:ascii="宋体" w:hAnsi="宋体" w:cs="宋体"/>
          <w:b/>
          <w:color w:val="auto"/>
          <w:spacing w:val="6"/>
          <w:sz w:val="32"/>
          <w:szCs w:val="32"/>
          <w:highlight w:val="none"/>
        </w:rPr>
      </w:pPr>
    </w:p>
    <w:p w14:paraId="2A202F41">
      <w:pPr>
        <w:autoSpaceDE w:val="0"/>
        <w:autoSpaceDN w:val="0"/>
        <w:jc w:val="center"/>
        <w:rPr>
          <w:rFonts w:hint="eastAsia" w:ascii="宋体" w:hAnsi="宋体" w:cs="宋体"/>
          <w:b/>
          <w:color w:val="auto"/>
          <w:spacing w:val="6"/>
          <w:sz w:val="32"/>
          <w:szCs w:val="32"/>
          <w:highlight w:val="none"/>
        </w:rPr>
      </w:pPr>
    </w:p>
    <w:p w14:paraId="17AFDBB4">
      <w:pPr>
        <w:autoSpaceDE w:val="0"/>
        <w:autoSpaceDN w:val="0"/>
        <w:jc w:val="center"/>
        <w:rPr>
          <w:rFonts w:hint="eastAsia" w:ascii="宋体" w:hAnsi="宋体" w:cs="宋体"/>
          <w:b/>
          <w:color w:val="auto"/>
          <w:spacing w:val="6"/>
          <w:sz w:val="32"/>
          <w:szCs w:val="32"/>
          <w:highlight w:val="none"/>
        </w:rPr>
      </w:pPr>
    </w:p>
    <w:p w14:paraId="5B01B3E5">
      <w:pPr>
        <w:autoSpaceDE w:val="0"/>
        <w:autoSpaceDN w:val="0"/>
        <w:jc w:val="center"/>
        <w:rPr>
          <w:rFonts w:hint="eastAsia" w:ascii="宋体" w:hAnsi="宋体" w:cs="宋体"/>
          <w:b/>
          <w:color w:val="auto"/>
          <w:spacing w:val="6"/>
          <w:sz w:val="32"/>
          <w:szCs w:val="32"/>
          <w:highlight w:val="none"/>
        </w:rPr>
      </w:pPr>
    </w:p>
    <w:p w14:paraId="6E444E5E">
      <w:pPr>
        <w:autoSpaceDE w:val="0"/>
        <w:autoSpaceDN w:val="0"/>
        <w:jc w:val="center"/>
        <w:rPr>
          <w:rFonts w:hint="eastAsia" w:ascii="宋体" w:hAnsi="宋体" w:cs="宋体"/>
          <w:b/>
          <w:color w:val="auto"/>
          <w:spacing w:val="6"/>
          <w:sz w:val="32"/>
          <w:szCs w:val="32"/>
          <w:highlight w:val="none"/>
        </w:rPr>
      </w:pPr>
    </w:p>
    <w:p w14:paraId="6B1799FC">
      <w:pPr>
        <w:autoSpaceDE w:val="0"/>
        <w:autoSpaceDN w:val="0"/>
        <w:jc w:val="center"/>
        <w:rPr>
          <w:rFonts w:hint="eastAsia" w:ascii="宋体" w:hAnsi="宋体" w:cs="宋体"/>
          <w:b/>
          <w:color w:val="auto"/>
          <w:spacing w:val="6"/>
          <w:sz w:val="32"/>
          <w:szCs w:val="32"/>
          <w:highlight w:val="none"/>
        </w:rPr>
      </w:pPr>
    </w:p>
    <w:p w14:paraId="1742F19F">
      <w:pPr>
        <w:autoSpaceDE w:val="0"/>
        <w:autoSpaceDN w:val="0"/>
        <w:jc w:val="center"/>
        <w:rPr>
          <w:rFonts w:hint="eastAsia" w:ascii="宋体" w:hAnsi="宋体" w:cs="宋体"/>
          <w:b/>
          <w:color w:val="auto"/>
          <w:spacing w:val="6"/>
          <w:sz w:val="32"/>
          <w:szCs w:val="32"/>
          <w:highlight w:val="none"/>
        </w:rPr>
      </w:pPr>
    </w:p>
    <w:p w14:paraId="55D27F47">
      <w:pPr>
        <w:autoSpaceDE w:val="0"/>
        <w:autoSpaceDN w:val="0"/>
        <w:jc w:val="center"/>
        <w:rPr>
          <w:rFonts w:hint="eastAsia" w:ascii="宋体" w:hAnsi="宋体" w:cs="宋体"/>
          <w:b/>
          <w:color w:val="auto"/>
          <w:spacing w:val="6"/>
          <w:sz w:val="32"/>
          <w:szCs w:val="32"/>
          <w:highlight w:val="none"/>
        </w:rPr>
      </w:pPr>
    </w:p>
    <w:p w14:paraId="3A96A3A4">
      <w:pPr>
        <w:autoSpaceDE w:val="0"/>
        <w:autoSpaceDN w:val="0"/>
        <w:jc w:val="center"/>
        <w:rPr>
          <w:rFonts w:hint="eastAsia" w:ascii="宋体" w:hAnsi="宋体" w:cs="宋体"/>
          <w:b/>
          <w:color w:val="auto"/>
          <w:spacing w:val="6"/>
          <w:sz w:val="32"/>
          <w:szCs w:val="32"/>
          <w:highlight w:val="none"/>
        </w:rPr>
      </w:pPr>
    </w:p>
    <w:p w14:paraId="118C493B">
      <w:pPr>
        <w:autoSpaceDE w:val="0"/>
        <w:autoSpaceDN w:val="0"/>
        <w:jc w:val="center"/>
        <w:rPr>
          <w:rFonts w:hint="eastAsia" w:ascii="宋体" w:hAnsi="宋体" w:cs="宋体"/>
          <w:b/>
          <w:color w:val="auto"/>
          <w:spacing w:val="6"/>
          <w:sz w:val="32"/>
          <w:szCs w:val="32"/>
          <w:highlight w:val="none"/>
        </w:rPr>
      </w:pPr>
    </w:p>
    <w:p w14:paraId="15D4F4D3">
      <w:pPr>
        <w:autoSpaceDE w:val="0"/>
        <w:autoSpaceDN w:val="0"/>
        <w:jc w:val="center"/>
        <w:rPr>
          <w:rFonts w:hint="eastAsia" w:ascii="宋体" w:hAnsi="宋体" w:cs="宋体"/>
          <w:b/>
          <w:color w:val="auto"/>
          <w:spacing w:val="6"/>
          <w:sz w:val="32"/>
          <w:szCs w:val="32"/>
          <w:highlight w:val="none"/>
        </w:rPr>
      </w:pPr>
    </w:p>
    <w:p w14:paraId="2E497B36">
      <w:pPr>
        <w:autoSpaceDE w:val="0"/>
        <w:autoSpaceDN w:val="0"/>
        <w:jc w:val="center"/>
        <w:rPr>
          <w:rFonts w:hint="eastAsia" w:ascii="宋体" w:hAnsi="宋体" w:cs="宋体"/>
          <w:b/>
          <w:color w:val="auto"/>
          <w:spacing w:val="6"/>
          <w:sz w:val="32"/>
          <w:szCs w:val="32"/>
          <w:highlight w:val="none"/>
        </w:rPr>
      </w:pPr>
    </w:p>
    <w:p w14:paraId="5750A72C">
      <w:pPr>
        <w:autoSpaceDE w:val="0"/>
        <w:autoSpaceDN w:val="0"/>
        <w:jc w:val="center"/>
        <w:rPr>
          <w:rFonts w:hint="eastAsia" w:ascii="宋体" w:hAnsi="宋体" w:cs="宋体"/>
          <w:b/>
          <w:color w:val="auto"/>
          <w:spacing w:val="6"/>
          <w:sz w:val="32"/>
          <w:szCs w:val="32"/>
          <w:highlight w:val="none"/>
        </w:rPr>
      </w:pPr>
    </w:p>
    <w:p w14:paraId="468500E3">
      <w:pPr>
        <w:autoSpaceDE w:val="0"/>
        <w:autoSpaceDN w:val="0"/>
        <w:jc w:val="center"/>
        <w:rPr>
          <w:rFonts w:hint="eastAsia" w:ascii="宋体" w:hAnsi="宋体" w:cs="宋体"/>
          <w:b/>
          <w:color w:val="auto"/>
          <w:spacing w:val="6"/>
          <w:sz w:val="32"/>
          <w:szCs w:val="32"/>
          <w:highlight w:val="none"/>
        </w:rPr>
      </w:pPr>
    </w:p>
    <w:p w14:paraId="365F46B8">
      <w:pPr>
        <w:autoSpaceDE w:val="0"/>
        <w:autoSpaceDN w:val="0"/>
        <w:jc w:val="center"/>
        <w:rPr>
          <w:rFonts w:hint="eastAsia" w:ascii="宋体" w:hAnsi="宋体" w:cs="宋体"/>
          <w:b/>
          <w:color w:val="auto"/>
          <w:spacing w:val="6"/>
          <w:sz w:val="32"/>
          <w:szCs w:val="32"/>
          <w:highlight w:val="none"/>
        </w:rPr>
      </w:pPr>
    </w:p>
    <w:p w14:paraId="7DE16D03">
      <w:pPr>
        <w:autoSpaceDE w:val="0"/>
        <w:autoSpaceDN w:val="0"/>
        <w:jc w:val="center"/>
        <w:rPr>
          <w:rFonts w:hint="eastAsia" w:ascii="宋体" w:hAnsi="宋体" w:cs="宋体"/>
          <w:b/>
          <w:color w:val="auto"/>
          <w:spacing w:val="6"/>
          <w:sz w:val="32"/>
          <w:szCs w:val="32"/>
          <w:highlight w:val="none"/>
        </w:rPr>
      </w:pPr>
    </w:p>
    <w:p w14:paraId="6805BB41">
      <w:pPr>
        <w:autoSpaceDE w:val="0"/>
        <w:autoSpaceDN w:val="0"/>
        <w:jc w:val="center"/>
        <w:rPr>
          <w:rFonts w:hint="eastAsia" w:ascii="宋体" w:hAnsi="宋体" w:cs="宋体"/>
          <w:b/>
          <w:color w:val="auto"/>
          <w:spacing w:val="6"/>
          <w:sz w:val="32"/>
          <w:szCs w:val="32"/>
          <w:highlight w:val="none"/>
        </w:rPr>
      </w:pPr>
    </w:p>
    <w:p w14:paraId="5DAEAA39">
      <w:pPr>
        <w:autoSpaceDE w:val="0"/>
        <w:autoSpaceDN w:val="0"/>
        <w:jc w:val="center"/>
        <w:rPr>
          <w:rFonts w:hint="eastAsia" w:ascii="宋体" w:hAnsi="宋体" w:cs="宋体"/>
          <w:b/>
          <w:color w:val="auto"/>
          <w:spacing w:val="6"/>
          <w:sz w:val="32"/>
          <w:szCs w:val="32"/>
          <w:highlight w:val="none"/>
        </w:rPr>
      </w:pPr>
    </w:p>
    <w:p w14:paraId="7347FF7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C86F0C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881D41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杭州国画院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杭州国画院虎跑院本部、美术馆2025年度物业管理服务项目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F2100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标的名称：</w:t>
      </w:r>
      <w:r>
        <w:rPr>
          <w:rFonts w:hint="eastAsia" w:ascii="宋体" w:hAnsi="宋体" w:cs="宋体"/>
          <w:color w:val="auto"/>
          <w:sz w:val="24"/>
          <w:highlight w:val="none"/>
          <w:u w:val="none"/>
        </w:rPr>
        <w:t>杭州国画院虎跑院本部、美术馆2025年度物业管理服务项目</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none"/>
          <w:lang w:val="en-US" w:eastAsia="zh-CN"/>
        </w:rPr>
        <w:t xml:space="preserve">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eastAsia="宋体" w:cs="宋体"/>
          <w:b/>
          <w:bCs/>
          <w:color w:val="auto"/>
          <w:sz w:val="32"/>
          <w:szCs w:val="32"/>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rPr>
        <w:t>人，营业收入为</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rPr>
        <w:t>万元，资产总额为</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eastAsia="宋体" w:cs="宋体"/>
          <w:b/>
          <w:bCs/>
          <w:color w:val="auto"/>
          <w:sz w:val="32"/>
          <w:szCs w:val="32"/>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B07C8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2B126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B10CB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5A1878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89857E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4E09555">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027879F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516A147E">
      <w:pPr>
        <w:spacing w:line="360" w:lineRule="auto"/>
        <w:ind w:firstLine="480" w:firstLineChars="200"/>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7A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0D8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736E">
    <w:pPr>
      <w:pStyle w:val="39"/>
      <w:framePr w:wrap="around" w:vAnchor="text" w:hAnchor="margin" w:xAlign="right" w:y="1"/>
      <w:rPr>
        <w:rStyle w:val="72"/>
      </w:rPr>
    </w:pPr>
    <w:r>
      <w:fldChar w:fldCharType="begin"/>
    </w:r>
    <w:r>
      <w:rPr>
        <w:rStyle w:val="72"/>
      </w:rPr>
      <w:instrText xml:space="preserve">PAGE  </w:instrText>
    </w:r>
    <w:r>
      <w:fldChar w:fldCharType="end"/>
    </w:r>
  </w:p>
  <w:p w14:paraId="3799704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9F5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3" w:name="_Toc36110187"/>
    <w:bookmarkStart w:id="414" w:name="_Toc131845147"/>
    <w:bookmarkStart w:id="415" w:name="_Toc91899912"/>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778E">
    <w:pPr>
      <w:pStyle w:val="39"/>
      <w:framePr w:wrap="around" w:vAnchor="text" w:hAnchor="margin" w:xAlign="right" w:y="1"/>
      <w:rPr>
        <w:rStyle w:val="72"/>
      </w:rPr>
    </w:pPr>
    <w:r>
      <w:fldChar w:fldCharType="begin"/>
    </w:r>
    <w:r>
      <w:rPr>
        <w:rStyle w:val="72"/>
      </w:rPr>
      <w:instrText xml:space="preserve">PAGE  </w:instrText>
    </w:r>
    <w:r>
      <w:fldChar w:fldCharType="end"/>
    </w:r>
  </w:p>
  <w:p w14:paraId="2086729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6A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63B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A7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5071907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F6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D6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03F0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60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394E">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F00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9C3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80FD">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A503">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BB45">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0A8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CF6C">
    <w:pPr>
      <w:pStyle w:val="40"/>
      <w:jc w:val="right"/>
      <w:rPr>
        <w:rFonts w:ascii="仿宋_GB2312" w:eastAsia="仿宋_GB2312"/>
        <w:b/>
        <w:i/>
        <w:u w:val="single"/>
      </w:rPr>
    </w:pPr>
    <w:r>
      <w:rPr>
        <w:rFonts w:hint="eastAsia"/>
      </w:rPr>
      <w:t xml:space="preserve">                                  </w:t>
    </w:r>
    <w:r>
      <w:t>杭州市政府采购公开招标文件</w:t>
    </w:r>
  </w:p>
  <w:p w14:paraId="7362969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207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177B">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EA8"/>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4F7C"/>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73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033"/>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37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219"/>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14E"/>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806"/>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175"/>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3F69"/>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297"/>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11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E7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8B3"/>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91B"/>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B3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785B98"/>
    <w:rsid w:val="019F7441"/>
    <w:rsid w:val="01B37585"/>
    <w:rsid w:val="01D55165"/>
    <w:rsid w:val="01DF6BF8"/>
    <w:rsid w:val="01EC2C57"/>
    <w:rsid w:val="025F0711"/>
    <w:rsid w:val="0268276F"/>
    <w:rsid w:val="026B2E25"/>
    <w:rsid w:val="02794AFC"/>
    <w:rsid w:val="02824D4D"/>
    <w:rsid w:val="02C62933"/>
    <w:rsid w:val="02DC4B10"/>
    <w:rsid w:val="02DD76CE"/>
    <w:rsid w:val="02F36323"/>
    <w:rsid w:val="02F5619C"/>
    <w:rsid w:val="03253AFD"/>
    <w:rsid w:val="0326446A"/>
    <w:rsid w:val="032D5555"/>
    <w:rsid w:val="036634D2"/>
    <w:rsid w:val="03DD35E4"/>
    <w:rsid w:val="04076900"/>
    <w:rsid w:val="04167974"/>
    <w:rsid w:val="041A5A3B"/>
    <w:rsid w:val="042311BA"/>
    <w:rsid w:val="042B157A"/>
    <w:rsid w:val="04510922"/>
    <w:rsid w:val="048F763B"/>
    <w:rsid w:val="049F330E"/>
    <w:rsid w:val="04AA775C"/>
    <w:rsid w:val="04AE367F"/>
    <w:rsid w:val="04AF1889"/>
    <w:rsid w:val="04C504D6"/>
    <w:rsid w:val="04F66F48"/>
    <w:rsid w:val="05251E14"/>
    <w:rsid w:val="05253812"/>
    <w:rsid w:val="05983B33"/>
    <w:rsid w:val="05A16594"/>
    <w:rsid w:val="05A7762D"/>
    <w:rsid w:val="05B9677F"/>
    <w:rsid w:val="060E5941"/>
    <w:rsid w:val="06110FAF"/>
    <w:rsid w:val="06255BC2"/>
    <w:rsid w:val="06416AF5"/>
    <w:rsid w:val="06493CA7"/>
    <w:rsid w:val="065A6178"/>
    <w:rsid w:val="066F1CF3"/>
    <w:rsid w:val="06930BB8"/>
    <w:rsid w:val="06AE7966"/>
    <w:rsid w:val="06B156A8"/>
    <w:rsid w:val="06E15F8D"/>
    <w:rsid w:val="07245D42"/>
    <w:rsid w:val="07264C62"/>
    <w:rsid w:val="072D4D2F"/>
    <w:rsid w:val="0779354C"/>
    <w:rsid w:val="07AA637F"/>
    <w:rsid w:val="08061376"/>
    <w:rsid w:val="08452D77"/>
    <w:rsid w:val="085A5FF7"/>
    <w:rsid w:val="086401F8"/>
    <w:rsid w:val="08751CAA"/>
    <w:rsid w:val="087E4C40"/>
    <w:rsid w:val="088766C0"/>
    <w:rsid w:val="088C017B"/>
    <w:rsid w:val="08A51D7D"/>
    <w:rsid w:val="08A871D0"/>
    <w:rsid w:val="08A92ADB"/>
    <w:rsid w:val="08B35707"/>
    <w:rsid w:val="08D66AD6"/>
    <w:rsid w:val="08DA33A3"/>
    <w:rsid w:val="08DA7138"/>
    <w:rsid w:val="08E80F13"/>
    <w:rsid w:val="09061CDB"/>
    <w:rsid w:val="09335624"/>
    <w:rsid w:val="0944690F"/>
    <w:rsid w:val="09535675"/>
    <w:rsid w:val="095F057D"/>
    <w:rsid w:val="09642282"/>
    <w:rsid w:val="09733572"/>
    <w:rsid w:val="09772C16"/>
    <w:rsid w:val="098353B5"/>
    <w:rsid w:val="099A0675"/>
    <w:rsid w:val="09A92330"/>
    <w:rsid w:val="09B06B87"/>
    <w:rsid w:val="09BF099D"/>
    <w:rsid w:val="09C13146"/>
    <w:rsid w:val="09C82C33"/>
    <w:rsid w:val="09E04166"/>
    <w:rsid w:val="0A1C0718"/>
    <w:rsid w:val="0A3E7710"/>
    <w:rsid w:val="0A516F86"/>
    <w:rsid w:val="0A590531"/>
    <w:rsid w:val="0A5B7E63"/>
    <w:rsid w:val="0AA374A5"/>
    <w:rsid w:val="0AAB7649"/>
    <w:rsid w:val="0ABC5606"/>
    <w:rsid w:val="0B0009AC"/>
    <w:rsid w:val="0B30404E"/>
    <w:rsid w:val="0B4C6C14"/>
    <w:rsid w:val="0B547599"/>
    <w:rsid w:val="0B631A88"/>
    <w:rsid w:val="0B64718D"/>
    <w:rsid w:val="0B683D45"/>
    <w:rsid w:val="0B7F3F11"/>
    <w:rsid w:val="0B884417"/>
    <w:rsid w:val="0BF6188C"/>
    <w:rsid w:val="0BF73C91"/>
    <w:rsid w:val="0C170175"/>
    <w:rsid w:val="0C571A41"/>
    <w:rsid w:val="0C5C1171"/>
    <w:rsid w:val="0C5E1CBC"/>
    <w:rsid w:val="0C615B50"/>
    <w:rsid w:val="0C6A432F"/>
    <w:rsid w:val="0C8445DA"/>
    <w:rsid w:val="0C87121B"/>
    <w:rsid w:val="0CBA4E1D"/>
    <w:rsid w:val="0CC007F7"/>
    <w:rsid w:val="0CC617AC"/>
    <w:rsid w:val="0CE618DF"/>
    <w:rsid w:val="0CE916F8"/>
    <w:rsid w:val="0CE9794A"/>
    <w:rsid w:val="0CFE707A"/>
    <w:rsid w:val="0D063BDA"/>
    <w:rsid w:val="0D08375F"/>
    <w:rsid w:val="0D184CFB"/>
    <w:rsid w:val="0D4A7419"/>
    <w:rsid w:val="0D7F02AE"/>
    <w:rsid w:val="0D827401"/>
    <w:rsid w:val="0D84094E"/>
    <w:rsid w:val="0D8A00E9"/>
    <w:rsid w:val="0D8D589E"/>
    <w:rsid w:val="0DA01C73"/>
    <w:rsid w:val="0DC363ED"/>
    <w:rsid w:val="0DD63300"/>
    <w:rsid w:val="0DF50604"/>
    <w:rsid w:val="0DF702FE"/>
    <w:rsid w:val="0E060E51"/>
    <w:rsid w:val="0E0802A4"/>
    <w:rsid w:val="0E52151F"/>
    <w:rsid w:val="0E5604B2"/>
    <w:rsid w:val="0E67321C"/>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822F4"/>
    <w:rsid w:val="10264A11"/>
    <w:rsid w:val="102962AF"/>
    <w:rsid w:val="10646583"/>
    <w:rsid w:val="107D4B15"/>
    <w:rsid w:val="108A3C80"/>
    <w:rsid w:val="10B4201D"/>
    <w:rsid w:val="10C04E65"/>
    <w:rsid w:val="10C26171"/>
    <w:rsid w:val="10F33360"/>
    <w:rsid w:val="10F5757C"/>
    <w:rsid w:val="10FC16EA"/>
    <w:rsid w:val="110F1D40"/>
    <w:rsid w:val="111D3B37"/>
    <w:rsid w:val="11266F33"/>
    <w:rsid w:val="118963A1"/>
    <w:rsid w:val="11B673E3"/>
    <w:rsid w:val="11C6522A"/>
    <w:rsid w:val="11E104CC"/>
    <w:rsid w:val="11E20309"/>
    <w:rsid w:val="1212349F"/>
    <w:rsid w:val="12255233"/>
    <w:rsid w:val="12530213"/>
    <w:rsid w:val="127723A9"/>
    <w:rsid w:val="127E28E2"/>
    <w:rsid w:val="12862074"/>
    <w:rsid w:val="12883966"/>
    <w:rsid w:val="129E45B4"/>
    <w:rsid w:val="12D81596"/>
    <w:rsid w:val="12F11F28"/>
    <w:rsid w:val="13072A44"/>
    <w:rsid w:val="13200C1E"/>
    <w:rsid w:val="135F4BE2"/>
    <w:rsid w:val="138A175B"/>
    <w:rsid w:val="139B1A0A"/>
    <w:rsid w:val="139D25C7"/>
    <w:rsid w:val="13BF3CE4"/>
    <w:rsid w:val="13C702B9"/>
    <w:rsid w:val="141008D8"/>
    <w:rsid w:val="14125FE6"/>
    <w:rsid w:val="143A6CDD"/>
    <w:rsid w:val="146D271E"/>
    <w:rsid w:val="14982588"/>
    <w:rsid w:val="149A5AD9"/>
    <w:rsid w:val="149C5646"/>
    <w:rsid w:val="14A7619D"/>
    <w:rsid w:val="14BA7E1E"/>
    <w:rsid w:val="150536C3"/>
    <w:rsid w:val="150C1963"/>
    <w:rsid w:val="151447A0"/>
    <w:rsid w:val="154A6454"/>
    <w:rsid w:val="1573694A"/>
    <w:rsid w:val="15762120"/>
    <w:rsid w:val="15E92769"/>
    <w:rsid w:val="16314110"/>
    <w:rsid w:val="168416D9"/>
    <w:rsid w:val="16924BAE"/>
    <w:rsid w:val="169A7F07"/>
    <w:rsid w:val="16A8729C"/>
    <w:rsid w:val="16B33777"/>
    <w:rsid w:val="16BC70A7"/>
    <w:rsid w:val="16C6339E"/>
    <w:rsid w:val="16F413C5"/>
    <w:rsid w:val="172F2D79"/>
    <w:rsid w:val="17557BEF"/>
    <w:rsid w:val="17A70B2D"/>
    <w:rsid w:val="17D349C1"/>
    <w:rsid w:val="17E63F73"/>
    <w:rsid w:val="18251A52"/>
    <w:rsid w:val="1830729E"/>
    <w:rsid w:val="1870062C"/>
    <w:rsid w:val="18817102"/>
    <w:rsid w:val="18830A15"/>
    <w:rsid w:val="18852B28"/>
    <w:rsid w:val="188B5321"/>
    <w:rsid w:val="19932372"/>
    <w:rsid w:val="19A20DD5"/>
    <w:rsid w:val="19AE03F1"/>
    <w:rsid w:val="19CA465F"/>
    <w:rsid w:val="19E25E4D"/>
    <w:rsid w:val="19E5593D"/>
    <w:rsid w:val="1A071A03"/>
    <w:rsid w:val="1A1F16AE"/>
    <w:rsid w:val="1A273773"/>
    <w:rsid w:val="1A3B5C77"/>
    <w:rsid w:val="1A984BAD"/>
    <w:rsid w:val="1AB8220E"/>
    <w:rsid w:val="1AE4166C"/>
    <w:rsid w:val="1AEC6857"/>
    <w:rsid w:val="1AF06CFB"/>
    <w:rsid w:val="1AF11B8D"/>
    <w:rsid w:val="1B11359C"/>
    <w:rsid w:val="1B1738D4"/>
    <w:rsid w:val="1B2A271F"/>
    <w:rsid w:val="1B530544"/>
    <w:rsid w:val="1B666609"/>
    <w:rsid w:val="1B713184"/>
    <w:rsid w:val="1BA209CF"/>
    <w:rsid w:val="1BB2184F"/>
    <w:rsid w:val="1BB4777D"/>
    <w:rsid w:val="1BB67591"/>
    <w:rsid w:val="1BD75AB8"/>
    <w:rsid w:val="1BD96C46"/>
    <w:rsid w:val="1C0459C2"/>
    <w:rsid w:val="1C1B3B4A"/>
    <w:rsid w:val="1C88086E"/>
    <w:rsid w:val="1CE75C51"/>
    <w:rsid w:val="1D13456F"/>
    <w:rsid w:val="1D266CE1"/>
    <w:rsid w:val="1D3963AF"/>
    <w:rsid w:val="1D6A673C"/>
    <w:rsid w:val="1D9247AE"/>
    <w:rsid w:val="1DB567EC"/>
    <w:rsid w:val="1DF51A98"/>
    <w:rsid w:val="1E1D56A5"/>
    <w:rsid w:val="1E2F53D8"/>
    <w:rsid w:val="1E3D060F"/>
    <w:rsid w:val="1E3F7D2E"/>
    <w:rsid w:val="1E4134E4"/>
    <w:rsid w:val="1E5062B3"/>
    <w:rsid w:val="1E523514"/>
    <w:rsid w:val="1E636E30"/>
    <w:rsid w:val="1E714A66"/>
    <w:rsid w:val="1E802593"/>
    <w:rsid w:val="1E8B6156"/>
    <w:rsid w:val="1E94348E"/>
    <w:rsid w:val="1EA703CC"/>
    <w:rsid w:val="1EB7330C"/>
    <w:rsid w:val="1EDD4E34"/>
    <w:rsid w:val="1F0A0FF3"/>
    <w:rsid w:val="1F1C1B35"/>
    <w:rsid w:val="1F5771FF"/>
    <w:rsid w:val="1F941997"/>
    <w:rsid w:val="1FCD4EA9"/>
    <w:rsid w:val="1FE868A9"/>
    <w:rsid w:val="20034907"/>
    <w:rsid w:val="20173E4B"/>
    <w:rsid w:val="204E48BC"/>
    <w:rsid w:val="20651585"/>
    <w:rsid w:val="207737BF"/>
    <w:rsid w:val="208921B3"/>
    <w:rsid w:val="20973DEB"/>
    <w:rsid w:val="20B26522"/>
    <w:rsid w:val="20B44310"/>
    <w:rsid w:val="21021A7E"/>
    <w:rsid w:val="210D6DE1"/>
    <w:rsid w:val="211116EB"/>
    <w:rsid w:val="214B42D7"/>
    <w:rsid w:val="216133FC"/>
    <w:rsid w:val="21837F15"/>
    <w:rsid w:val="21B5B083"/>
    <w:rsid w:val="21D56769"/>
    <w:rsid w:val="21E52EF3"/>
    <w:rsid w:val="21FB5D7B"/>
    <w:rsid w:val="22015E94"/>
    <w:rsid w:val="220B1C3D"/>
    <w:rsid w:val="221B2723"/>
    <w:rsid w:val="221D1D20"/>
    <w:rsid w:val="22334A87"/>
    <w:rsid w:val="2274785E"/>
    <w:rsid w:val="22B60A1D"/>
    <w:rsid w:val="22BE6801"/>
    <w:rsid w:val="22C00CF5"/>
    <w:rsid w:val="22E22A19"/>
    <w:rsid w:val="22F8366E"/>
    <w:rsid w:val="233500BF"/>
    <w:rsid w:val="23377FF7"/>
    <w:rsid w:val="236B425F"/>
    <w:rsid w:val="23836192"/>
    <w:rsid w:val="23901F29"/>
    <w:rsid w:val="239C0061"/>
    <w:rsid w:val="23B908A4"/>
    <w:rsid w:val="23E95BEF"/>
    <w:rsid w:val="23FD0064"/>
    <w:rsid w:val="240B2444"/>
    <w:rsid w:val="245375B0"/>
    <w:rsid w:val="24642C0A"/>
    <w:rsid w:val="24B22173"/>
    <w:rsid w:val="24B2466D"/>
    <w:rsid w:val="24B77ED6"/>
    <w:rsid w:val="24B95AD9"/>
    <w:rsid w:val="24BE24DA"/>
    <w:rsid w:val="24CF5825"/>
    <w:rsid w:val="24D663E6"/>
    <w:rsid w:val="24D77F2B"/>
    <w:rsid w:val="258B00E2"/>
    <w:rsid w:val="25A917A6"/>
    <w:rsid w:val="25BE27CC"/>
    <w:rsid w:val="25D52D09"/>
    <w:rsid w:val="25F74A5C"/>
    <w:rsid w:val="26216C89"/>
    <w:rsid w:val="2628662C"/>
    <w:rsid w:val="262D45DE"/>
    <w:rsid w:val="26777E78"/>
    <w:rsid w:val="26871DC8"/>
    <w:rsid w:val="26A53EF9"/>
    <w:rsid w:val="26A94201"/>
    <w:rsid w:val="26AC274F"/>
    <w:rsid w:val="26E01966"/>
    <w:rsid w:val="27044A29"/>
    <w:rsid w:val="271D34C8"/>
    <w:rsid w:val="276142BF"/>
    <w:rsid w:val="27783712"/>
    <w:rsid w:val="27907362"/>
    <w:rsid w:val="28333E1D"/>
    <w:rsid w:val="28454BD6"/>
    <w:rsid w:val="28455253"/>
    <w:rsid w:val="284C442A"/>
    <w:rsid w:val="28551971"/>
    <w:rsid w:val="285B1C53"/>
    <w:rsid w:val="28620159"/>
    <w:rsid w:val="288F719F"/>
    <w:rsid w:val="289F7086"/>
    <w:rsid w:val="28C32028"/>
    <w:rsid w:val="28CC490F"/>
    <w:rsid w:val="28DE40AA"/>
    <w:rsid w:val="29345E77"/>
    <w:rsid w:val="294C65AD"/>
    <w:rsid w:val="29806583"/>
    <w:rsid w:val="298B3C4C"/>
    <w:rsid w:val="29F26D24"/>
    <w:rsid w:val="29F95074"/>
    <w:rsid w:val="2A036C0F"/>
    <w:rsid w:val="2A104310"/>
    <w:rsid w:val="2A15033F"/>
    <w:rsid w:val="2A1662C1"/>
    <w:rsid w:val="2A1C7367"/>
    <w:rsid w:val="2A2815FA"/>
    <w:rsid w:val="2A524929"/>
    <w:rsid w:val="2A5A1A2F"/>
    <w:rsid w:val="2A6D6092"/>
    <w:rsid w:val="2A7D76B4"/>
    <w:rsid w:val="2ADB491E"/>
    <w:rsid w:val="2AE35581"/>
    <w:rsid w:val="2B0F281A"/>
    <w:rsid w:val="2B2D4A4E"/>
    <w:rsid w:val="2B433507"/>
    <w:rsid w:val="2B437463"/>
    <w:rsid w:val="2B6D12EE"/>
    <w:rsid w:val="2B7807EE"/>
    <w:rsid w:val="2BA50BF7"/>
    <w:rsid w:val="2BBF00EC"/>
    <w:rsid w:val="2BC37CFD"/>
    <w:rsid w:val="2BD5237F"/>
    <w:rsid w:val="2BE536CE"/>
    <w:rsid w:val="2BE758D9"/>
    <w:rsid w:val="2BEC66B7"/>
    <w:rsid w:val="2C09049E"/>
    <w:rsid w:val="2C0A653C"/>
    <w:rsid w:val="2C167BD8"/>
    <w:rsid w:val="2C191F85"/>
    <w:rsid w:val="2C532BDA"/>
    <w:rsid w:val="2CD77367"/>
    <w:rsid w:val="2CE37ABA"/>
    <w:rsid w:val="2CE82D6F"/>
    <w:rsid w:val="2D343236"/>
    <w:rsid w:val="2D5423A5"/>
    <w:rsid w:val="2D7828F8"/>
    <w:rsid w:val="2DA82AB1"/>
    <w:rsid w:val="2DBE4083"/>
    <w:rsid w:val="2DD15014"/>
    <w:rsid w:val="2DF72DE4"/>
    <w:rsid w:val="2E0220AF"/>
    <w:rsid w:val="2E1819E5"/>
    <w:rsid w:val="2E4B082A"/>
    <w:rsid w:val="2E5D4E86"/>
    <w:rsid w:val="2E5D790B"/>
    <w:rsid w:val="2E9A3C18"/>
    <w:rsid w:val="2EB3170E"/>
    <w:rsid w:val="2EBB0FEE"/>
    <w:rsid w:val="2EC63002"/>
    <w:rsid w:val="2F0A6B38"/>
    <w:rsid w:val="2F7E7F6E"/>
    <w:rsid w:val="2F946CCB"/>
    <w:rsid w:val="2FC040E2"/>
    <w:rsid w:val="2FD25781"/>
    <w:rsid w:val="2FDC745C"/>
    <w:rsid w:val="2FFD7934"/>
    <w:rsid w:val="3025663B"/>
    <w:rsid w:val="30733ACD"/>
    <w:rsid w:val="308C3862"/>
    <w:rsid w:val="309317F7"/>
    <w:rsid w:val="309379D8"/>
    <w:rsid w:val="30A270F7"/>
    <w:rsid w:val="30DF1478"/>
    <w:rsid w:val="30EC586F"/>
    <w:rsid w:val="31490108"/>
    <w:rsid w:val="319C6071"/>
    <w:rsid w:val="31AC537E"/>
    <w:rsid w:val="31E3679B"/>
    <w:rsid w:val="31E732FD"/>
    <w:rsid w:val="31F52DDF"/>
    <w:rsid w:val="32517576"/>
    <w:rsid w:val="326C0551"/>
    <w:rsid w:val="32780CA4"/>
    <w:rsid w:val="32BE5C2C"/>
    <w:rsid w:val="32FB6478"/>
    <w:rsid w:val="330469DC"/>
    <w:rsid w:val="33150BE9"/>
    <w:rsid w:val="33263B3F"/>
    <w:rsid w:val="33323549"/>
    <w:rsid w:val="335039CF"/>
    <w:rsid w:val="33587748"/>
    <w:rsid w:val="336963EB"/>
    <w:rsid w:val="33816EEB"/>
    <w:rsid w:val="33C85C5B"/>
    <w:rsid w:val="33EB55CD"/>
    <w:rsid w:val="33EC4C02"/>
    <w:rsid w:val="33F26834"/>
    <w:rsid w:val="340D2360"/>
    <w:rsid w:val="3410665D"/>
    <w:rsid w:val="34211214"/>
    <w:rsid w:val="342E63AB"/>
    <w:rsid w:val="34806536"/>
    <w:rsid w:val="34950E68"/>
    <w:rsid w:val="34986E94"/>
    <w:rsid w:val="34A83397"/>
    <w:rsid w:val="34AF62C9"/>
    <w:rsid w:val="34BF705E"/>
    <w:rsid w:val="34CB4388"/>
    <w:rsid w:val="34FA6E12"/>
    <w:rsid w:val="350E3B42"/>
    <w:rsid w:val="354D7158"/>
    <w:rsid w:val="358D5588"/>
    <w:rsid w:val="35D703D8"/>
    <w:rsid w:val="35EA010B"/>
    <w:rsid w:val="35F72828"/>
    <w:rsid w:val="35FA7C22"/>
    <w:rsid w:val="363A3B40"/>
    <w:rsid w:val="365302AE"/>
    <w:rsid w:val="365E28A7"/>
    <w:rsid w:val="36607A0A"/>
    <w:rsid w:val="366E227C"/>
    <w:rsid w:val="366F2E0D"/>
    <w:rsid w:val="367B6A5C"/>
    <w:rsid w:val="36846564"/>
    <w:rsid w:val="36A74ADA"/>
    <w:rsid w:val="36AD60D5"/>
    <w:rsid w:val="36B224F9"/>
    <w:rsid w:val="36C24BE4"/>
    <w:rsid w:val="36C50230"/>
    <w:rsid w:val="36EC0CC9"/>
    <w:rsid w:val="36EF52AD"/>
    <w:rsid w:val="373F410B"/>
    <w:rsid w:val="37503F9E"/>
    <w:rsid w:val="37DE5A4E"/>
    <w:rsid w:val="37EE7094"/>
    <w:rsid w:val="381E22EE"/>
    <w:rsid w:val="38296C89"/>
    <w:rsid w:val="383002EB"/>
    <w:rsid w:val="383438BF"/>
    <w:rsid w:val="38586797"/>
    <w:rsid w:val="38B95B73"/>
    <w:rsid w:val="38BC0149"/>
    <w:rsid w:val="38D87D1C"/>
    <w:rsid w:val="39463BE4"/>
    <w:rsid w:val="395D29A2"/>
    <w:rsid w:val="395F66C1"/>
    <w:rsid w:val="39636459"/>
    <w:rsid w:val="396B7F6C"/>
    <w:rsid w:val="39B417A9"/>
    <w:rsid w:val="39DF5AAD"/>
    <w:rsid w:val="39FC5695"/>
    <w:rsid w:val="3A006D8E"/>
    <w:rsid w:val="3A3651E5"/>
    <w:rsid w:val="3A744481"/>
    <w:rsid w:val="3A8C7BEF"/>
    <w:rsid w:val="3A906246"/>
    <w:rsid w:val="3B133C60"/>
    <w:rsid w:val="3B2349B7"/>
    <w:rsid w:val="3B30643F"/>
    <w:rsid w:val="3B31058A"/>
    <w:rsid w:val="3B4C2CCE"/>
    <w:rsid w:val="3B616CFF"/>
    <w:rsid w:val="3B6259F6"/>
    <w:rsid w:val="3B6B584A"/>
    <w:rsid w:val="3B732951"/>
    <w:rsid w:val="3B976654"/>
    <w:rsid w:val="3BC01EFC"/>
    <w:rsid w:val="3BCA786A"/>
    <w:rsid w:val="3BD31E2F"/>
    <w:rsid w:val="3BF15831"/>
    <w:rsid w:val="3C105946"/>
    <w:rsid w:val="3C471448"/>
    <w:rsid w:val="3C5F759A"/>
    <w:rsid w:val="3C6C525A"/>
    <w:rsid w:val="3C7C2FDC"/>
    <w:rsid w:val="3C7E335B"/>
    <w:rsid w:val="3CBE19AA"/>
    <w:rsid w:val="3CCE23CB"/>
    <w:rsid w:val="3CD17D17"/>
    <w:rsid w:val="3CEF6007"/>
    <w:rsid w:val="3D3C7F39"/>
    <w:rsid w:val="3D440F09"/>
    <w:rsid w:val="3D4504A0"/>
    <w:rsid w:val="3D8734BB"/>
    <w:rsid w:val="3D9A11D4"/>
    <w:rsid w:val="3DA16D89"/>
    <w:rsid w:val="3DA364BE"/>
    <w:rsid w:val="3DB57251"/>
    <w:rsid w:val="3DE041CB"/>
    <w:rsid w:val="3E0D48F6"/>
    <w:rsid w:val="3E1868B4"/>
    <w:rsid w:val="3E377251"/>
    <w:rsid w:val="3E42664B"/>
    <w:rsid w:val="3E5A7334"/>
    <w:rsid w:val="3E6E11AD"/>
    <w:rsid w:val="3E7B5D6B"/>
    <w:rsid w:val="3E834C59"/>
    <w:rsid w:val="3E843E66"/>
    <w:rsid w:val="3E8F51FE"/>
    <w:rsid w:val="3E926F87"/>
    <w:rsid w:val="3E9A59DE"/>
    <w:rsid w:val="3EA031FF"/>
    <w:rsid w:val="3EAF4836"/>
    <w:rsid w:val="3EC33DFA"/>
    <w:rsid w:val="3EE60383"/>
    <w:rsid w:val="3EF2616B"/>
    <w:rsid w:val="3F060E16"/>
    <w:rsid w:val="3F1D1096"/>
    <w:rsid w:val="3F2F0234"/>
    <w:rsid w:val="3F402B4A"/>
    <w:rsid w:val="3F4A5777"/>
    <w:rsid w:val="3F6363FE"/>
    <w:rsid w:val="3F756B8F"/>
    <w:rsid w:val="3F95482B"/>
    <w:rsid w:val="3FA76215"/>
    <w:rsid w:val="4019356B"/>
    <w:rsid w:val="40592157"/>
    <w:rsid w:val="406E1CAE"/>
    <w:rsid w:val="407927B7"/>
    <w:rsid w:val="407E7DCE"/>
    <w:rsid w:val="408E0F77"/>
    <w:rsid w:val="40A0133A"/>
    <w:rsid w:val="40C31A53"/>
    <w:rsid w:val="40F5154D"/>
    <w:rsid w:val="40FF545D"/>
    <w:rsid w:val="410067C8"/>
    <w:rsid w:val="41195D48"/>
    <w:rsid w:val="41886A2A"/>
    <w:rsid w:val="418F0D2A"/>
    <w:rsid w:val="41D01505"/>
    <w:rsid w:val="41D35EF7"/>
    <w:rsid w:val="41F320F5"/>
    <w:rsid w:val="42474939"/>
    <w:rsid w:val="424C3C57"/>
    <w:rsid w:val="42613FF3"/>
    <w:rsid w:val="42660D96"/>
    <w:rsid w:val="427F607F"/>
    <w:rsid w:val="428667D2"/>
    <w:rsid w:val="42AE38A9"/>
    <w:rsid w:val="42CD1CE0"/>
    <w:rsid w:val="42E1381E"/>
    <w:rsid w:val="42ED6459"/>
    <w:rsid w:val="42FE58DD"/>
    <w:rsid w:val="43174B3D"/>
    <w:rsid w:val="434B790E"/>
    <w:rsid w:val="435A7F52"/>
    <w:rsid w:val="4360274F"/>
    <w:rsid w:val="43727992"/>
    <w:rsid w:val="4387343D"/>
    <w:rsid w:val="43977AB6"/>
    <w:rsid w:val="43A3342B"/>
    <w:rsid w:val="43C77C27"/>
    <w:rsid w:val="43DE09EE"/>
    <w:rsid w:val="43F42155"/>
    <w:rsid w:val="44002FAD"/>
    <w:rsid w:val="44627A06"/>
    <w:rsid w:val="44644262"/>
    <w:rsid w:val="449101DD"/>
    <w:rsid w:val="44DE1391"/>
    <w:rsid w:val="451B225C"/>
    <w:rsid w:val="452410C9"/>
    <w:rsid w:val="45317DFB"/>
    <w:rsid w:val="456D3CE4"/>
    <w:rsid w:val="4579042C"/>
    <w:rsid w:val="457F0571"/>
    <w:rsid w:val="45851176"/>
    <w:rsid w:val="45C02C36"/>
    <w:rsid w:val="45C63B94"/>
    <w:rsid w:val="460E7DA5"/>
    <w:rsid w:val="46252A99"/>
    <w:rsid w:val="46422483"/>
    <w:rsid w:val="4659254A"/>
    <w:rsid w:val="465B0637"/>
    <w:rsid w:val="465E3F0D"/>
    <w:rsid w:val="466A16E6"/>
    <w:rsid w:val="46751088"/>
    <w:rsid w:val="46893F2B"/>
    <w:rsid w:val="46C4686E"/>
    <w:rsid w:val="477B778F"/>
    <w:rsid w:val="478203EC"/>
    <w:rsid w:val="47B025FA"/>
    <w:rsid w:val="4809698F"/>
    <w:rsid w:val="4811697D"/>
    <w:rsid w:val="4832149E"/>
    <w:rsid w:val="487A3E25"/>
    <w:rsid w:val="488B5503"/>
    <w:rsid w:val="48937E21"/>
    <w:rsid w:val="489A0361"/>
    <w:rsid w:val="489F2FD7"/>
    <w:rsid w:val="48B94FF3"/>
    <w:rsid w:val="48E37AAB"/>
    <w:rsid w:val="48FD4B4C"/>
    <w:rsid w:val="490A68E0"/>
    <w:rsid w:val="491055FE"/>
    <w:rsid w:val="491C63D6"/>
    <w:rsid w:val="493A4AAE"/>
    <w:rsid w:val="495F5B3E"/>
    <w:rsid w:val="496F77D7"/>
    <w:rsid w:val="497654FD"/>
    <w:rsid w:val="49B64211"/>
    <w:rsid w:val="49E12059"/>
    <w:rsid w:val="49F6167F"/>
    <w:rsid w:val="4A064FA0"/>
    <w:rsid w:val="4A16615C"/>
    <w:rsid w:val="4A32185E"/>
    <w:rsid w:val="4A3E237C"/>
    <w:rsid w:val="4A4424D7"/>
    <w:rsid w:val="4A871F75"/>
    <w:rsid w:val="4AA02F8B"/>
    <w:rsid w:val="4AB82D0F"/>
    <w:rsid w:val="4AEB7664"/>
    <w:rsid w:val="4AFD7C19"/>
    <w:rsid w:val="4B0567D1"/>
    <w:rsid w:val="4B236AAE"/>
    <w:rsid w:val="4B707271"/>
    <w:rsid w:val="4B8D7117"/>
    <w:rsid w:val="4B9739F7"/>
    <w:rsid w:val="4BDE7972"/>
    <w:rsid w:val="4BEE2503"/>
    <w:rsid w:val="4C245A30"/>
    <w:rsid w:val="4C40062D"/>
    <w:rsid w:val="4C577725"/>
    <w:rsid w:val="4CB15087"/>
    <w:rsid w:val="4CB6685F"/>
    <w:rsid w:val="4CC367FE"/>
    <w:rsid w:val="4CDF6A22"/>
    <w:rsid w:val="4CEF795D"/>
    <w:rsid w:val="4D077F3C"/>
    <w:rsid w:val="4D123355"/>
    <w:rsid w:val="4D155616"/>
    <w:rsid w:val="4D1F6494"/>
    <w:rsid w:val="4D2A3B31"/>
    <w:rsid w:val="4D312C52"/>
    <w:rsid w:val="4D905305"/>
    <w:rsid w:val="4D964A72"/>
    <w:rsid w:val="4D9C1254"/>
    <w:rsid w:val="4DCA28A4"/>
    <w:rsid w:val="4E197388"/>
    <w:rsid w:val="4E4F6905"/>
    <w:rsid w:val="4E793892"/>
    <w:rsid w:val="4E800872"/>
    <w:rsid w:val="4E8C7B5A"/>
    <w:rsid w:val="4EC569ED"/>
    <w:rsid w:val="4ED50EA1"/>
    <w:rsid w:val="4EEC050C"/>
    <w:rsid w:val="4F0973FC"/>
    <w:rsid w:val="4F0C2A48"/>
    <w:rsid w:val="4F104EC3"/>
    <w:rsid w:val="4F47354A"/>
    <w:rsid w:val="4F911C54"/>
    <w:rsid w:val="4F9A0054"/>
    <w:rsid w:val="4FA42C81"/>
    <w:rsid w:val="4FE625E0"/>
    <w:rsid w:val="5021480F"/>
    <w:rsid w:val="502C746A"/>
    <w:rsid w:val="507E34D2"/>
    <w:rsid w:val="50962ECB"/>
    <w:rsid w:val="50A42E38"/>
    <w:rsid w:val="50A4577F"/>
    <w:rsid w:val="50B73D1F"/>
    <w:rsid w:val="50BD5BC9"/>
    <w:rsid w:val="50C11EEE"/>
    <w:rsid w:val="50E377D9"/>
    <w:rsid w:val="50E97CFC"/>
    <w:rsid w:val="50FA4028"/>
    <w:rsid w:val="510D65B7"/>
    <w:rsid w:val="511157AB"/>
    <w:rsid w:val="513B13C3"/>
    <w:rsid w:val="5142540C"/>
    <w:rsid w:val="515801C7"/>
    <w:rsid w:val="515A3F3F"/>
    <w:rsid w:val="5182713F"/>
    <w:rsid w:val="518832C8"/>
    <w:rsid w:val="519D3C50"/>
    <w:rsid w:val="51A0432A"/>
    <w:rsid w:val="51A86090"/>
    <w:rsid w:val="51B7396D"/>
    <w:rsid w:val="521F6F37"/>
    <w:rsid w:val="522E4CC3"/>
    <w:rsid w:val="5244713B"/>
    <w:rsid w:val="52615633"/>
    <w:rsid w:val="526F4DE4"/>
    <w:rsid w:val="528F19C6"/>
    <w:rsid w:val="52977FD4"/>
    <w:rsid w:val="52A25790"/>
    <w:rsid w:val="52A96B6F"/>
    <w:rsid w:val="52B45975"/>
    <w:rsid w:val="52D94AA4"/>
    <w:rsid w:val="52EA3A62"/>
    <w:rsid w:val="52F50BB8"/>
    <w:rsid w:val="53097272"/>
    <w:rsid w:val="53544462"/>
    <w:rsid w:val="53864205"/>
    <w:rsid w:val="5397158E"/>
    <w:rsid w:val="53A5346C"/>
    <w:rsid w:val="53EF6DA5"/>
    <w:rsid w:val="54013861"/>
    <w:rsid w:val="54487265"/>
    <w:rsid w:val="544D6070"/>
    <w:rsid w:val="54532EC8"/>
    <w:rsid w:val="54605E1E"/>
    <w:rsid w:val="54B3506A"/>
    <w:rsid w:val="54CA0D16"/>
    <w:rsid w:val="54DD4057"/>
    <w:rsid w:val="54E7490F"/>
    <w:rsid w:val="54EF499E"/>
    <w:rsid w:val="54F93A6F"/>
    <w:rsid w:val="550764A4"/>
    <w:rsid w:val="550B2BF6"/>
    <w:rsid w:val="55214EB5"/>
    <w:rsid w:val="55364EFD"/>
    <w:rsid w:val="555D4828"/>
    <w:rsid w:val="557A4C8B"/>
    <w:rsid w:val="557B4484"/>
    <w:rsid w:val="55871CF5"/>
    <w:rsid w:val="558931E1"/>
    <w:rsid w:val="55923347"/>
    <w:rsid w:val="55925180"/>
    <w:rsid w:val="55983B1B"/>
    <w:rsid w:val="55A8376B"/>
    <w:rsid w:val="55DC29B6"/>
    <w:rsid w:val="55DD4241"/>
    <w:rsid w:val="566B6D1E"/>
    <w:rsid w:val="5697709C"/>
    <w:rsid w:val="57032A2C"/>
    <w:rsid w:val="570F5219"/>
    <w:rsid w:val="575D12B5"/>
    <w:rsid w:val="57610A87"/>
    <w:rsid w:val="577B1140"/>
    <w:rsid w:val="577B7F21"/>
    <w:rsid w:val="577F181B"/>
    <w:rsid w:val="57921984"/>
    <w:rsid w:val="579737F0"/>
    <w:rsid w:val="57AB7B30"/>
    <w:rsid w:val="57AF5251"/>
    <w:rsid w:val="57B1418D"/>
    <w:rsid w:val="57B26373"/>
    <w:rsid w:val="57B63F04"/>
    <w:rsid w:val="57CD20C2"/>
    <w:rsid w:val="57D675AB"/>
    <w:rsid w:val="57D95FDD"/>
    <w:rsid w:val="58482120"/>
    <w:rsid w:val="585316E8"/>
    <w:rsid w:val="58917D2F"/>
    <w:rsid w:val="5894085C"/>
    <w:rsid w:val="58AE4F0C"/>
    <w:rsid w:val="58B57CAD"/>
    <w:rsid w:val="58B85899"/>
    <w:rsid w:val="58BC728D"/>
    <w:rsid w:val="58E363A9"/>
    <w:rsid w:val="5919023C"/>
    <w:rsid w:val="592D3CE7"/>
    <w:rsid w:val="595E1678"/>
    <w:rsid w:val="596D5BD4"/>
    <w:rsid w:val="597E3DD8"/>
    <w:rsid w:val="59A541C5"/>
    <w:rsid w:val="59D14FBA"/>
    <w:rsid w:val="59F80043"/>
    <w:rsid w:val="5A09252F"/>
    <w:rsid w:val="5A0B2778"/>
    <w:rsid w:val="5A2A7C7B"/>
    <w:rsid w:val="5A3E2560"/>
    <w:rsid w:val="5A5D3B6E"/>
    <w:rsid w:val="5A637A76"/>
    <w:rsid w:val="5A6D33BA"/>
    <w:rsid w:val="5A715E56"/>
    <w:rsid w:val="5A792B1F"/>
    <w:rsid w:val="5A874767"/>
    <w:rsid w:val="5AA4447D"/>
    <w:rsid w:val="5AA85BE2"/>
    <w:rsid w:val="5AAD6F28"/>
    <w:rsid w:val="5AD63A24"/>
    <w:rsid w:val="5B2E1A1D"/>
    <w:rsid w:val="5B843A1C"/>
    <w:rsid w:val="5B873E3F"/>
    <w:rsid w:val="5BAC183B"/>
    <w:rsid w:val="5C02690E"/>
    <w:rsid w:val="5C07081F"/>
    <w:rsid w:val="5C196DA7"/>
    <w:rsid w:val="5C2A048C"/>
    <w:rsid w:val="5C585E94"/>
    <w:rsid w:val="5C80234E"/>
    <w:rsid w:val="5C8A680C"/>
    <w:rsid w:val="5CF05758"/>
    <w:rsid w:val="5D0C4701"/>
    <w:rsid w:val="5D0F0395"/>
    <w:rsid w:val="5D221076"/>
    <w:rsid w:val="5D397964"/>
    <w:rsid w:val="5D5A391C"/>
    <w:rsid w:val="5D5F10C0"/>
    <w:rsid w:val="5D6677C8"/>
    <w:rsid w:val="5D891B7B"/>
    <w:rsid w:val="5D99194B"/>
    <w:rsid w:val="5DAD38EE"/>
    <w:rsid w:val="5E006862"/>
    <w:rsid w:val="5E0207B9"/>
    <w:rsid w:val="5E1834A1"/>
    <w:rsid w:val="5E261785"/>
    <w:rsid w:val="5E473A9D"/>
    <w:rsid w:val="5E4A7017"/>
    <w:rsid w:val="5E552BBA"/>
    <w:rsid w:val="5E611C10"/>
    <w:rsid w:val="5E7A0F3F"/>
    <w:rsid w:val="5EB629D1"/>
    <w:rsid w:val="5EFC7377"/>
    <w:rsid w:val="5F06174D"/>
    <w:rsid w:val="5F3A3602"/>
    <w:rsid w:val="5F45733B"/>
    <w:rsid w:val="5F6277C6"/>
    <w:rsid w:val="5F6D0B1D"/>
    <w:rsid w:val="5F8D0B82"/>
    <w:rsid w:val="5FCC5339"/>
    <w:rsid w:val="5FE34A5B"/>
    <w:rsid w:val="5FF437B1"/>
    <w:rsid w:val="5FFE1E36"/>
    <w:rsid w:val="6022031E"/>
    <w:rsid w:val="60232584"/>
    <w:rsid w:val="607330CE"/>
    <w:rsid w:val="60825176"/>
    <w:rsid w:val="609F2AC4"/>
    <w:rsid w:val="60C34F31"/>
    <w:rsid w:val="60FA2EE8"/>
    <w:rsid w:val="61054A27"/>
    <w:rsid w:val="610A52BC"/>
    <w:rsid w:val="611D2366"/>
    <w:rsid w:val="612260FC"/>
    <w:rsid w:val="61421856"/>
    <w:rsid w:val="615227C4"/>
    <w:rsid w:val="61654E3F"/>
    <w:rsid w:val="61744D30"/>
    <w:rsid w:val="6182292A"/>
    <w:rsid w:val="61936B1C"/>
    <w:rsid w:val="619F7F92"/>
    <w:rsid w:val="61D4389A"/>
    <w:rsid w:val="61F94C26"/>
    <w:rsid w:val="62000E56"/>
    <w:rsid w:val="62426A55"/>
    <w:rsid w:val="624F3E49"/>
    <w:rsid w:val="62632286"/>
    <w:rsid w:val="62885958"/>
    <w:rsid w:val="62F40B65"/>
    <w:rsid w:val="62F85366"/>
    <w:rsid w:val="62FC2CFE"/>
    <w:rsid w:val="63024505"/>
    <w:rsid w:val="634A17B1"/>
    <w:rsid w:val="635600A5"/>
    <w:rsid w:val="635B1DB5"/>
    <w:rsid w:val="63711FED"/>
    <w:rsid w:val="63880DDC"/>
    <w:rsid w:val="638D750D"/>
    <w:rsid w:val="63AC6CC0"/>
    <w:rsid w:val="63BD210C"/>
    <w:rsid w:val="64055776"/>
    <w:rsid w:val="64240056"/>
    <w:rsid w:val="643E143A"/>
    <w:rsid w:val="643E324C"/>
    <w:rsid w:val="64491666"/>
    <w:rsid w:val="648B6EEF"/>
    <w:rsid w:val="64A767C0"/>
    <w:rsid w:val="64C158BF"/>
    <w:rsid w:val="64CE2EAA"/>
    <w:rsid w:val="653C3090"/>
    <w:rsid w:val="65854376"/>
    <w:rsid w:val="658767BE"/>
    <w:rsid w:val="65892531"/>
    <w:rsid w:val="66195831"/>
    <w:rsid w:val="662E75B1"/>
    <w:rsid w:val="66342C2E"/>
    <w:rsid w:val="663E784C"/>
    <w:rsid w:val="66650F64"/>
    <w:rsid w:val="668B6A45"/>
    <w:rsid w:val="67087B42"/>
    <w:rsid w:val="672F3F24"/>
    <w:rsid w:val="673E055F"/>
    <w:rsid w:val="67424E02"/>
    <w:rsid w:val="67551CE3"/>
    <w:rsid w:val="67645022"/>
    <w:rsid w:val="677863A2"/>
    <w:rsid w:val="67841F6B"/>
    <w:rsid w:val="67A22552"/>
    <w:rsid w:val="67B22DCC"/>
    <w:rsid w:val="67BE71AA"/>
    <w:rsid w:val="67D90273"/>
    <w:rsid w:val="67DE5875"/>
    <w:rsid w:val="67E55852"/>
    <w:rsid w:val="67EB1AB4"/>
    <w:rsid w:val="67FA1285"/>
    <w:rsid w:val="681C56E8"/>
    <w:rsid w:val="683E7CBF"/>
    <w:rsid w:val="68551F4F"/>
    <w:rsid w:val="685F7C35"/>
    <w:rsid w:val="687C10C9"/>
    <w:rsid w:val="68840C16"/>
    <w:rsid w:val="68876EFB"/>
    <w:rsid w:val="68884654"/>
    <w:rsid w:val="68923B67"/>
    <w:rsid w:val="689F444F"/>
    <w:rsid w:val="68B96DBB"/>
    <w:rsid w:val="68CA2805"/>
    <w:rsid w:val="68E937A3"/>
    <w:rsid w:val="693E15D3"/>
    <w:rsid w:val="695B4640"/>
    <w:rsid w:val="69627681"/>
    <w:rsid w:val="69731BEA"/>
    <w:rsid w:val="6977531D"/>
    <w:rsid w:val="69A0745B"/>
    <w:rsid w:val="69A41DA4"/>
    <w:rsid w:val="69CC2BFF"/>
    <w:rsid w:val="69F80412"/>
    <w:rsid w:val="69FD55B8"/>
    <w:rsid w:val="6A0B1C62"/>
    <w:rsid w:val="6A2406C8"/>
    <w:rsid w:val="6A4B0A88"/>
    <w:rsid w:val="6A843983"/>
    <w:rsid w:val="6ADE0BD1"/>
    <w:rsid w:val="6AE96859"/>
    <w:rsid w:val="6B147746"/>
    <w:rsid w:val="6B24787C"/>
    <w:rsid w:val="6B347157"/>
    <w:rsid w:val="6B573233"/>
    <w:rsid w:val="6B5B6274"/>
    <w:rsid w:val="6B935D53"/>
    <w:rsid w:val="6BB40298"/>
    <w:rsid w:val="6BDA5F51"/>
    <w:rsid w:val="6BDD77EF"/>
    <w:rsid w:val="6BF90264"/>
    <w:rsid w:val="6C196F71"/>
    <w:rsid w:val="6C226FCB"/>
    <w:rsid w:val="6C31226F"/>
    <w:rsid w:val="6C552F0B"/>
    <w:rsid w:val="6C8C67B7"/>
    <w:rsid w:val="6C9D744C"/>
    <w:rsid w:val="6CDB1F80"/>
    <w:rsid w:val="6D167928"/>
    <w:rsid w:val="6D26299B"/>
    <w:rsid w:val="6D4772EC"/>
    <w:rsid w:val="6D6A3304"/>
    <w:rsid w:val="6D9078AF"/>
    <w:rsid w:val="6DAA3FEF"/>
    <w:rsid w:val="6DC0172B"/>
    <w:rsid w:val="6DCB690C"/>
    <w:rsid w:val="6DD41A5B"/>
    <w:rsid w:val="6DF43C2E"/>
    <w:rsid w:val="6DF51CA3"/>
    <w:rsid w:val="6E001573"/>
    <w:rsid w:val="6E0A23F1"/>
    <w:rsid w:val="6E810905"/>
    <w:rsid w:val="6E8335BD"/>
    <w:rsid w:val="6E8E12EF"/>
    <w:rsid w:val="6E972936"/>
    <w:rsid w:val="6EA77C40"/>
    <w:rsid w:val="6ED446C5"/>
    <w:rsid w:val="6F2502A8"/>
    <w:rsid w:val="6F2A7D94"/>
    <w:rsid w:val="6F81167A"/>
    <w:rsid w:val="6F8331F1"/>
    <w:rsid w:val="6FAE1A09"/>
    <w:rsid w:val="6FB86358"/>
    <w:rsid w:val="6FD75BF8"/>
    <w:rsid w:val="7060454A"/>
    <w:rsid w:val="70756248"/>
    <w:rsid w:val="707723D0"/>
    <w:rsid w:val="707D6A8A"/>
    <w:rsid w:val="70D34D1C"/>
    <w:rsid w:val="70F5661B"/>
    <w:rsid w:val="712B2DAA"/>
    <w:rsid w:val="71360107"/>
    <w:rsid w:val="713B688E"/>
    <w:rsid w:val="71787E24"/>
    <w:rsid w:val="71D43752"/>
    <w:rsid w:val="71F1796A"/>
    <w:rsid w:val="72154626"/>
    <w:rsid w:val="72262B5D"/>
    <w:rsid w:val="72283FF7"/>
    <w:rsid w:val="722E7212"/>
    <w:rsid w:val="723A0474"/>
    <w:rsid w:val="72473C14"/>
    <w:rsid w:val="725923E4"/>
    <w:rsid w:val="725D51E5"/>
    <w:rsid w:val="726E5CBB"/>
    <w:rsid w:val="72864BF7"/>
    <w:rsid w:val="729023FC"/>
    <w:rsid w:val="731F12C1"/>
    <w:rsid w:val="73410663"/>
    <w:rsid w:val="73C0646E"/>
    <w:rsid w:val="742222F5"/>
    <w:rsid w:val="744040C3"/>
    <w:rsid w:val="74476126"/>
    <w:rsid w:val="74706664"/>
    <w:rsid w:val="747F3682"/>
    <w:rsid w:val="749C4185"/>
    <w:rsid w:val="75067759"/>
    <w:rsid w:val="751625F3"/>
    <w:rsid w:val="752E6DCD"/>
    <w:rsid w:val="7551380D"/>
    <w:rsid w:val="75581C94"/>
    <w:rsid w:val="75600BE5"/>
    <w:rsid w:val="7564475C"/>
    <w:rsid w:val="7583797F"/>
    <w:rsid w:val="758D7B90"/>
    <w:rsid w:val="759D3E47"/>
    <w:rsid w:val="75B25848"/>
    <w:rsid w:val="75B415C0"/>
    <w:rsid w:val="75D02172"/>
    <w:rsid w:val="75D20F1D"/>
    <w:rsid w:val="75DA2C18"/>
    <w:rsid w:val="75F54412"/>
    <w:rsid w:val="761D08E0"/>
    <w:rsid w:val="762027B2"/>
    <w:rsid w:val="765D347C"/>
    <w:rsid w:val="767B0330"/>
    <w:rsid w:val="76826699"/>
    <w:rsid w:val="76C87133"/>
    <w:rsid w:val="76CD08D5"/>
    <w:rsid w:val="76DB4B92"/>
    <w:rsid w:val="77052AA4"/>
    <w:rsid w:val="77136511"/>
    <w:rsid w:val="77340A39"/>
    <w:rsid w:val="77351FD0"/>
    <w:rsid w:val="77472422"/>
    <w:rsid w:val="776E4808"/>
    <w:rsid w:val="777F31F2"/>
    <w:rsid w:val="77AB69F3"/>
    <w:rsid w:val="77D1700D"/>
    <w:rsid w:val="77EC04CC"/>
    <w:rsid w:val="782F13D2"/>
    <w:rsid w:val="78775729"/>
    <w:rsid w:val="78A42DB0"/>
    <w:rsid w:val="78A656AB"/>
    <w:rsid w:val="78A771BA"/>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D9F23"/>
    <w:rsid w:val="7B5A2978"/>
    <w:rsid w:val="7B5A7E4C"/>
    <w:rsid w:val="7B667AF9"/>
    <w:rsid w:val="7B7468F8"/>
    <w:rsid w:val="7BDA78A7"/>
    <w:rsid w:val="7BEE0103"/>
    <w:rsid w:val="7C0A0FE4"/>
    <w:rsid w:val="7C0B7A60"/>
    <w:rsid w:val="7C156B31"/>
    <w:rsid w:val="7C254906"/>
    <w:rsid w:val="7C590818"/>
    <w:rsid w:val="7C7C10F6"/>
    <w:rsid w:val="7C853BEA"/>
    <w:rsid w:val="7C881368"/>
    <w:rsid w:val="7CE27788"/>
    <w:rsid w:val="7D0C32F1"/>
    <w:rsid w:val="7D0D15B6"/>
    <w:rsid w:val="7D0F408D"/>
    <w:rsid w:val="7D491C6C"/>
    <w:rsid w:val="7D5429C0"/>
    <w:rsid w:val="7D6E6D43"/>
    <w:rsid w:val="7DB57A34"/>
    <w:rsid w:val="7DE60973"/>
    <w:rsid w:val="7DEF0916"/>
    <w:rsid w:val="7E1E5218"/>
    <w:rsid w:val="7E6D055E"/>
    <w:rsid w:val="7E9A4E1F"/>
    <w:rsid w:val="7E9F0934"/>
    <w:rsid w:val="7EA7723A"/>
    <w:rsid w:val="7ED52645"/>
    <w:rsid w:val="7EF56FBB"/>
    <w:rsid w:val="7F0768EB"/>
    <w:rsid w:val="7F08297D"/>
    <w:rsid w:val="7F143BEC"/>
    <w:rsid w:val="7F2D1F8D"/>
    <w:rsid w:val="7F5A1AC0"/>
    <w:rsid w:val="7F715AF2"/>
    <w:rsid w:val="7F886E69"/>
    <w:rsid w:val="7F967F89"/>
    <w:rsid w:val="7FFE0F09"/>
    <w:rsid w:val="BB7FA927"/>
    <w:rsid w:val="D6DE5EB8"/>
    <w:rsid w:val="EFED7A41"/>
    <w:rsid w:val="F34D9B76"/>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3459</Words>
  <Characters>3891</Characters>
  <Lines>356</Lines>
  <Paragraphs>100</Paragraphs>
  <TotalTime>72</TotalTime>
  <ScaleCrop>false</ScaleCrop>
  <LinksUpToDate>false</LinksUpToDate>
  <CharactersWithSpaces>4155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2025-01-22T07:23:00Z</dcterms:created>
  <dc:creator>玥</dc:creator>
  <cp:lastModifiedBy>WPS_1661847895</cp:lastModifiedBy>
  <cp:lastPrinted>2021-12-28T03:06:00Z</cp:lastPrinted>
  <dcterms:modified xsi:type="dcterms:W3CDTF">2025-01-24T02:40:10Z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