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A95" w:rsidRPr="00DD083A" w:rsidRDefault="00C34150" w:rsidP="00526B39">
      <w:pPr>
        <w:spacing w:beforeLines="50"/>
        <w:jc w:val="center"/>
        <w:rPr>
          <w:rFonts w:ascii="宋体" w:hAnsi="宋体"/>
          <w:b/>
          <w:sz w:val="40"/>
          <w:szCs w:val="40"/>
        </w:rPr>
      </w:pPr>
      <w:r w:rsidRPr="00DD083A">
        <w:rPr>
          <w:rFonts w:ascii="宋体" w:hAnsi="宋体" w:hint="eastAsia"/>
          <w:b/>
          <w:sz w:val="40"/>
          <w:szCs w:val="40"/>
        </w:rPr>
        <w:t>浙江天平投资咨询有限公司关于德清县人民医院数据中心扩容项目</w:t>
      </w:r>
    </w:p>
    <w:p w:rsidR="00D75A95" w:rsidRPr="00DD083A" w:rsidRDefault="00D75A95" w:rsidP="00526B39">
      <w:pPr>
        <w:spacing w:beforeLines="50"/>
        <w:jc w:val="center"/>
        <w:rPr>
          <w:rFonts w:ascii="宋体" w:hAnsi="宋体"/>
          <w:b/>
          <w:kern w:val="0"/>
          <w:sz w:val="28"/>
          <w:szCs w:val="28"/>
        </w:rPr>
      </w:pPr>
    </w:p>
    <w:p w:rsidR="00D75A95" w:rsidRPr="00DD083A" w:rsidRDefault="00D75A95">
      <w:pPr>
        <w:pStyle w:val="a4"/>
      </w:pPr>
    </w:p>
    <w:p w:rsidR="00D75A95" w:rsidRPr="00DD083A" w:rsidRDefault="00D75A95" w:rsidP="00526B39">
      <w:pPr>
        <w:spacing w:beforeLines="50"/>
        <w:jc w:val="center"/>
        <w:rPr>
          <w:rFonts w:ascii="宋体" w:hAnsi="宋体"/>
          <w:b/>
          <w:sz w:val="28"/>
          <w:szCs w:val="28"/>
        </w:rPr>
      </w:pPr>
    </w:p>
    <w:p w:rsidR="00D75A95" w:rsidRPr="00DD083A" w:rsidRDefault="00C34150" w:rsidP="00526B39">
      <w:pPr>
        <w:spacing w:beforeLines="50"/>
        <w:jc w:val="center"/>
        <w:rPr>
          <w:rFonts w:ascii="宋体" w:hAnsi="宋体"/>
          <w:b/>
          <w:kern w:val="0"/>
          <w:sz w:val="28"/>
          <w:szCs w:val="28"/>
        </w:rPr>
      </w:pPr>
      <w:r w:rsidRPr="00DD083A">
        <w:rPr>
          <w:rFonts w:ascii="宋体" w:hAnsi="宋体" w:hint="eastAsia"/>
          <w:b/>
          <w:sz w:val="28"/>
          <w:szCs w:val="28"/>
        </w:rPr>
        <w:t>德采财确网[2024]401号</w:t>
      </w:r>
    </w:p>
    <w:p w:rsidR="00D75A95" w:rsidRPr="00DD083A" w:rsidRDefault="00D75A95" w:rsidP="00526B39">
      <w:pPr>
        <w:spacing w:beforeLines="50"/>
        <w:jc w:val="center"/>
        <w:rPr>
          <w:rFonts w:ascii="宋体" w:hAnsi="宋体"/>
          <w:b/>
          <w:kern w:val="0"/>
          <w:sz w:val="28"/>
          <w:szCs w:val="28"/>
        </w:rPr>
      </w:pPr>
    </w:p>
    <w:p w:rsidR="00D75A95" w:rsidRPr="00DD083A" w:rsidRDefault="00D75A95" w:rsidP="00526B39">
      <w:pPr>
        <w:spacing w:beforeLines="50"/>
        <w:jc w:val="center"/>
        <w:rPr>
          <w:rFonts w:ascii="宋体" w:hAnsi="宋体"/>
          <w:b/>
          <w:kern w:val="0"/>
          <w:sz w:val="28"/>
          <w:szCs w:val="28"/>
        </w:rPr>
      </w:pPr>
    </w:p>
    <w:p w:rsidR="00D75A95" w:rsidRPr="00DD083A" w:rsidRDefault="00C34150" w:rsidP="00526B39">
      <w:pPr>
        <w:spacing w:beforeLines="50"/>
        <w:jc w:val="center"/>
        <w:rPr>
          <w:rFonts w:ascii="宋体" w:hAnsi="宋体"/>
          <w:sz w:val="72"/>
          <w:szCs w:val="72"/>
        </w:rPr>
      </w:pPr>
      <w:r w:rsidRPr="00DD083A">
        <w:rPr>
          <w:rFonts w:ascii="宋体" w:hAnsi="宋体" w:hint="eastAsia"/>
          <w:sz w:val="72"/>
          <w:szCs w:val="72"/>
        </w:rPr>
        <w:t>公开招标采购文件</w:t>
      </w:r>
    </w:p>
    <w:p w:rsidR="00D75A95" w:rsidRPr="00DD083A" w:rsidRDefault="00D75A95" w:rsidP="00526B39">
      <w:pPr>
        <w:snapToGrid w:val="0"/>
        <w:spacing w:beforeLines="50" w:line="360" w:lineRule="auto"/>
        <w:rPr>
          <w:rFonts w:ascii="宋体" w:hAnsi="宋体"/>
          <w:sz w:val="30"/>
          <w:szCs w:val="72"/>
        </w:rPr>
      </w:pPr>
    </w:p>
    <w:p w:rsidR="00D75A95" w:rsidRPr="00DD083A" w:rsidRDefault="00D75A95" w:rsidP="00526B39">
      <w:pPr>
        <w:snapToGrid w:val="0"/>
        <w:spacing w:beforeLines="50" w:line="360" w:lineRule="auto"/>
        <w:rPr>
          <w:rFonts w:ascii="宋体" w:hAnsi="宋体"/>
          <w:sz w:val="30"/>
          <w:szCs w:val="72"/>
        </w:rPr>
      </w:pPr>
    </w:p>
    <w:p w:rsidR="00D75A95" w:rsidRPr="00DD083A" w:rsidRDefault="00D75A95" w:rsidP="00526B39">
      <w:pPr>
        <w:snapToGrid w:val="0"/>
        <w:spacing w:beforeLines="50" w:line="360" w:lineRule="auto"/>
        <w:rPr>
          <w:rFonts w:ascii="宋体" w:hAnsi="宋体"/>
          <w:sz w:val="30"/>
          <w:szCs w:val="72"/>
        </w:rPr>
      </w:pPr>
    </w:p>
    <w:p w:rsidR="00D75A95" w:rsidRPr="00DD083A" w:rsidRDefault="00D75A95" w:rsidP="00526B39">
      <w:pPr>
        <w:snapToGrid w:val="0"/>
        <w:spacing w:beforeLines="50" w:line="360" w:lineRule="auto"/>
        <w:rPr>
          <w:rFonts w:ascii="宋体" w:hAnsi="宋体"/>
          <w:sz w:val="30"/>
          <w:szCs w:val="72"/>
        </w:rPr>
      </w:pPr>
    </w:p>
    <w:p w:rsidR="00D75A95" w:rsidRPr="00DD083A" w:rsidRDefault="00D75A95" w:rsidP="00526B39">
      <w:pPr>
        <w:snapToGrid w:val="0"/>
        <w:spacing w:beforeLines="50" w:line="360" w:lineRule="auto"/>
        <w:rPr>
          <w:rFonts w:ascii="宋体" w:hAnsi="宋体"/>
          <w:sz w:val="30"/>
          <w:szCs w:val="72"/>
        </w:rPr>
      </w:pPr>
    </w:p>
    <w:p w:rsidR="00D75A95" w:rsidRPr="00DD083A" w:rsidRDefault="00C34150" w:rsidP="00526B39">
      <w:pPr>
        <w:snapToGrid w:val="0"/>
        <w:spacing w:beforeLines="50" w:afterLines="50" w:line="360" w:lineRule="auto"/>
        <w:jc w:val="left"/>
        <w:rPr>
          <w:rFonts w:ascii="宋体" w:hAnsi="宋体"/>
          <w:b/>
          <w:bCs/>
          <w:sz w:val="28"/>
          <w:szCs w:val="28"/>
        </w:rPr>
      </w:pPr>
      <w:r w:rsidRPr="00DD083A">
        <w:rPr>
          <w:rFonts w:ascii="宋体" w:hAnsi="宋体"/>
          <w:b/>
          <w:bCs/>
          <w:sz w:val="28"/>
          <w:szCs w:val="28"/>
        </w:rPr>
        <w:t>项目编号：</w:t>
      </w:r>
      <w:r w:rsidRPr="00DD083A">
        <w:rPr>
          <w:rFonts w:ascii="宋体" w:hAnsi="宋体" w:hint="eastAsia"/>
          <w:b/>
          <w:bCs/>
          <w:sz w:val="28"/>
          <w:szCs w:val="28"/>
        </w:rPr>
        <w:t>TP-2024-G08</w:t>
      </w:r>
    </w:p>
    <w:p w:rsidR="00D75A95" w:rsidRPr="00DD083A" w:rsidRDefault="00C34150" w:rsidP="00526B39">
      <w:pPr>
        <w:snapToGrid w:val="0"/>
        <w:spacing w:beforeLines="50" w:afterLines="50" w:line="360" w:lineRule="auto"/>
        <w:jc w:val="left"/>
        <w:rPr>
          <w:rFonts w:ascii="宋体" w:hAnsi="宋体"/>
          <w:b/>
          <w:sz w:val="28"/>
          <w:szCs w:val="28"/>
        </w:rPr>
      </w:pPr>
      <w:r w:rsidRPr="00DD083A">
        <w:rPr>
          <w:rFonts w:ascii="宋体" w:hAnsi="宋体" w:hint="eastAsia"/>
          <w:b/>
          <w:sz w:val="28"/>
          <w:szCs w:val="28"/>
        </w:rPr>
        <w:t>项目名称：德清县人民医院数据中心扩容项目</w:t>
      </w:r>
    </w:p>
    <w:p w:rsidR="00D75A95" w:rsidRPr="00DD083A" w:rsidRDefault="00C34150" w:rsidP="00526B39">
      <w:pPr>
        <w:snapToGrid w:val="0"/>
        <w:spacing w:beforeLines="50" w:afterLines="50" w:line="360" w:lineRule="auto"/>
        <w:jc w:val="left"/>
        <w:rPr>
          <w:rFonts w:ascii="宋体" w:hAnsi="宋体"/>
          <w:b/>
          <w:bCs/>
          <w:sz w:val="28"/>
          <w:szCs w:val="28"/>
        </w:rPr>
      </w:pPr>
      <w:r w:rsidRPr="00DD083A">
        <w:rPr>
          <w:rFonts w:ascii="宋体" w:hAnsi="宋体"/>
          <w:b/>
          <w:bCs/>
          <w:sz w:val="28"/>
          <w:szCs w:val="28"/>
        </w:rPr>
        <w:t>采购单位：</w:t>
      </w:r>
      <w:r w:rsidRPr="00DD083A">
        <w:rPr>
          <w:rFonts w:ascii="宋体" w:hAnsi="宋体" w:hint="eastAsia"/>
          <w:b/>
          <w:bCs/>
          <w:sz w:val="28"/>
          <w:szCs w:val="28"/>
        </w:rPr>
        <w:t>德清县人民医院</w:t>
      </w:r>
    </w:p>
    <w:p w:rsidR="00D75A95" w:rsidRPr="00DD083A" w:rsidRDefault="00C34150" w:rsidP="00526B39">
      <w:pPr>
        <w:snapToGrid w:val="0"/>
        <w:spacing w:beforeLines="50" w:afterLines="50" w:line="360" w:lineRule="auto"/>
        <w:jc w:val="left"/>
        <w:rPr>
          <w:rFonts w:ascii="宋体" w:hAnsi="宋体"/>
          <w:b/>
          <w:bCs/>
          <w:sz w:val="28"/>
          <w:szCs w:val="28"/>
        </w:rPr>
      </w:pPr>
      <w:r w:rsidRPr="00DD083A">
        <w:rPr>
          <w:rFonts w:ascii="宋体" w:hAnsi="宋体" w:hint="eastAsia"/>
          <w:b/>
          <w:bCs/>
          <w:sz w:val="28"/>
          <w:szCs w:val="28"/>
        </w:rPr>
        <w:t>采购代理</w:t>
      </w:r>
      <w:r w:rsidRPr="00DD083A">
        <w:rPr>
          <w:rFonts w:ascii="宋体" w:hAnsi="宋体"/>
          <w:b/>
          <w:bCs/>
          <w:sz w:val="28"/>
          <w:szCs w:val="28"/>
        </w:rPr>
        <w:t>机构：</w:t>
      </w:r>
      <w:r w:rsidRPr="00DD083A">
        <w:rPr>
          <w:rFonts w:ascii="宋体" w:hAnsi="宋体" w:hint="eastAsia"/>
          <w:b/>
          <w:bCs/>
          <w:sz w:val="28"/>
          <w:szCs w:val="28"/>
        </w:rPr>
        <w:t>浙江天平投资咨询有限公司</w:t>
      </w:r>
    </w:p>
    <w:p w:rsidR="00D75A95" w:rsidRPr="00DD083A" w:rsidRDefault="00D75A95" w:rsidP="00526B39">
      <w:pPr>
        <w:snapToGrid w:val="0"/>
        <w:spacing w:beforeLines="50" w:afterLines="50" w:line="360" w:lineRule="auto"/>
        <w:rPr>
          <w:rFonts w:ascii="宋体" w:hAnsi="宋体"/>
          <w:b/>
          <w:bCs/>
          <w:w w:val="95"/>
          <w:sz w:val="30"/>
          <w:szCs w:val="30"/>
        </w:rPr>
      </w:pPr>
    </w:p>
    <w:p w:rsidR="00D75A95" w:rsidRPr="00DD083A" w:rsidRDefault="00D75A95" w:rsidP="00526B39">
      <w:pPr>
        <w:snapToGrid w:val="0"/>
        <w:spacing w:beforeLines="50" w:line="360" w:lineRule="auto"/>
        <w:ind w:leftChars="183" w:left="384" w:firstLineChars="1907" w:firstLine="5475"/>
        <w:rPr>
          <w:rFonts w:ascii="宋体" w:hAnsi="宋体"/>
          <w:b/>
          <w:bCs/>
          <w:w w:val="95"/>
          <w:sz w:val="30"/>
          <w:szCs w:val="30"/>
        </w:rPr>
      </w:pPr>
    </w:p>
    <w:p w:rsidR="00D75A95" w:rsidRPr="00DD083A" w:rsidRDefault="00D75A95" w:rsidP="00526B39">
      <w:pPr>
        <w:snapToGrid w:val="0"/>
        <w:spacing w:beforeLines="50" w:line="360" w:lineRule="auto"/>
        <w:ind w:leftChars="183" w:left="384" w:firstLineChars="1907" w:firstLine="5475"/>
        <w:rPr>
          <w:rFonts w:ascii="宋体" w:hAnsi="宋体"/>
          <w:b/>
          <w:bCs/>
          <w:w w:val="95"/>
          <w:sz w:val="30"/>
          <w:szCs w:val="30"/>
        </w:rPr>
      </w:pPr>
    </w:p>
    <w:p w:rsidR="00D75A95" w:rsidRPr="00DD083A" w:rsidRDefault="00D75A95" w:rsidP="00526B39">
      <w:pPr>
        <w:snapToGrid w:val="0"/>
        <w:spacing w:beforeLines="50" w:line="360" w:lineRule="auto"/>
        <w:ind w:leftChars="183" w:left="384" w:firstLineChars="1907" w:firstLine="5475"/>
        <w:rPr>
          <w:rFonts w:ascii="宋体" w:hAnsi="宋体"/>
          <w:b/>
          <w:bCs/>
          <w:w w:val="95"/>
          <w:sz w:val="30"/>
          <w:szCs w:val="30"/>
        </w:rPr>
      </w:pPr>
    </w:p>
    <w:p w:rsidR="00D75A95" w:rsidRPr="00DD083A" w:rsidRDefault="00C34150" w:rsidP="00526B39">
      <w:pPr>
        <w:spacing w:beforeLines="50" w:afterLines="50" w:line="360" w:lineRule="auto"/>
        <w:jc w:val="center"/>
        <w:rPr>
          <w:rFonts w:ascii="宋体" w:hAnsi="宋体"/>
          <w:sz w:val="44"/>
          <w:szCs w:val="44"/>
        </w:rPr>
      </w:pPr>
      <w:r w:rsidRPr="00DD083A">
        <w:rPr>
          <w:rFonts w:ascii="宋体" w:hAnsi="宋体" w:hint="eastAsia"/>
          <w:sz w:val="44"/>
          <w:szCs w:val="44"/>
        </w:rPr>
        <w:lastRenderedPageBreak/>
        <w:t>目录</w:t>
      </w:r>
    </w:p>
    <w:p w:rsidR="00D75A95" w:rsidRPr="00DD083A" w:rsidRDefault="00C34150" w:rsidP="00526B39">
      <w:pPr>
        <w:numPr>
          <w:ilvl w:val="0"/>
          <w:numId w:val="2"/>
        </w:numPr>
        <w:spacing w:beforeLines="50" w:line="480" w:lineRule="exact"/>
        <w:rPr>
          <w:rFonts w:ascii="宋体" w:hAnsi="宋体"/>
          <w:sz w:val="30"/>
          <w:szCs w:val="20"/>
        </w:rPr>
      </w:pPr>
      <w:r w:rsidRPr="00DD083A">
        <w:rPr>
          <w:rFonts w:ascii="宋体" w:hAnsi="宋体" w:hint="eastAsia"/>
          <w:sz w:val="30"/>
          <w:szCs w:val="20"/>
        </w:rPr>
        <w:t>公开招标采购公告</w:t>
      </w:r>
    </w:p>
    <w:p w:rsidR="00D75A95" w:rsidRPr="00DD083A" w:rsidRDefault="00C34150" w:rsidP="00526B39">
      <w:pPr>
        <w:numPr>
          <w:ilvl w:val="0"/>
          <w:numId w:val="2"/>
        </w:numPr>
        <w:spacing w:beforeLines="50" w:line="480" w:lineRule="exact"/>
        <w:rPr>
          <w:rFonts w:ascii="宋体" w:hAnsi="宋体"/>
          <w:sz w:val="30"/>
          <w:szCs w:val="20"/>
        </w:rPr>
      </w:pPr>
      <w:r w:rsidRPr="00DD083A">
        <w:rPr>
          <w:rFonts w:ascii="宋体" w:hAnsi="宋体" w:hint="eastAsia"/>
          <w:sz w:val="30"/>
          <w:szCs w:val="20"/>
        </w:rPr>
        <w:t>招标需求</w:t>
      </w:r>
    </w:p>
    <w:p w:rsidR="00D75A95" w:rsidRPr="00DD083A" w:rsidRDefault="00C34150" w:rsidP="00526B39">
      <w:pPr>
        <w:numPr>
          <w:ilvl w:val="0"/>
          <w:numId w:val="2"/>
        </w:numPr>
        <w:spacing w:beforeLines="50" w:line="480" w:lineRule="exact"/>
        <w:rPr>
          <w:rFonts w:ascii="宋体" w:hAnsi="宋体"/>
          <w:sz w:val="30"/>
          <w:szCs w:val="20"/>
        </w:rPr>
      </w:pPr>
      <w:r w:rsidRPr="00DD083A">
        <w:rPr>
          <w:rFonts w:ascii="宋体" w:hAnsi="宋体" w:hint="eastAsia"/>
          <w:sz w:val="30"/>
          <w:szCs w:val="20"/>
        </w:rPr>
        <w:t>投标人须知</w:t>
      </w:r>
    </w:p>
    <w:p w:rsidR="00D75A95" w:rsidRPr="00DD083A" w:rsidRDefault="00C34150" w:rsidP="00526B39">
      <w:pPr>
        <w:numPr>
          <w:ilvl w:val="0"/>
          <w:numId w:val="2"/>
        </w:numPr>
        <w:spacing w:beforeLines="50" w:line="480" w:lineRule="exact"/>
        <w:rPr>
          <w:rFonts w:ascii="宋体" w:hAnsi="宋体"/>
          <w:sz w:val="30"/>
          <w:szCs w:val="20"/>
        </w:rPr>
      </w:pPr>
      <w:r w:rsidRPr="00DD083A">
        <w:rPr>
          <w:rFonts w:ascii="宋体" w:hAnsi="宋体" w:hint="eastAsia"/>
          <w:sz w:val="30"/>
          <w:szCs w:val="20"/>
        </w:rPr>
        <w:t>评标办法及评分标准</w:t>
      </w:r>
    </w:p>
    <w:p w:rsidR="00D75A95" w:rsidRPr="00DD083A" w:rsidRDefault="00C34150" w:rsidP="00526B39">
      <w:pPr>
        <w:numPr>
          <w:ilvl w:val="0"/>
          <w:numId w:val="2"/>
        </w:numPr>
        <w:spacing w:beforeLines="50" w:line="480" w:lineRule="exact"/>
        <w:rPr>
          <w:rFonts w:ascii="宋体" w:hAnsi="宋体"/>
          <w:sz w:val="30"/>
          <w:szCs w:val="20"/>
        </w:rPr>
      </w:pPr>
      <w:r w:rsidRPr="00DD083A">
        <w:rPr>
          <w:rFonts w:ascii="宋体" w:hAnsi="宋体" w:hint="eastAsia"/>
          <w:sz w:val="30"/>
          <w:szCs w:val="20"/>
        </w:rPr>
        <w:t>政府采购合同主要条款</w:t>
      </w:r>
    </w:p>
    <w:p w:rsidR="00D75A95" w:rsidRPr="00DD083A" w:rsidRDefault="00C34150" w:rsidP="00526B39">
      <w:pPr>
        <w:numPr>
          <w:ilvl w:val="0"/>
          <w:numId w:val="2"/>
        </w:numPr>
        <w:spacing w:beforeLines="50" w:line="480" w:lineRule="exact"/>
        <w:rPr>
          <w:rFonts w:ascii="宋体" w:hAnsi="宋体"/>
          <w:sz w:val="30"/>
          <w:szCs w:val="20"/>
        </w:rPr>
      </w:pPr>
      <w:r w:rsidRPr="00DD083A">
        <w:rPr>
          <w:rFonts w:ascii="宋体" w:hAnsi="宋体" w:hint="eastAsia"/>
          <w:sz w:val="30"/>
          <w:szCs w:val="20"/>
        </w:rPr>
        <w:t>投标文件格式</w:t>
      </w:r>
    </w:p>
    <w:p w:rsidR="00D75A95" w:rsidRPr="00DD083A" w:rsidRDefault="00D75A95" w:rsidP="00526B39">
      <w:pPr>
        <w:snapToGrid w:val="0"/>
        <w:spacing w:beforeLines="50" w:afterLines="50"/>
        <w:jc w:val="center"/>
        <w:outlineLvl w:val="0"/>
        <w:rPr>
          <w:rFonts w:ascii="宋体" w:hAnsi="宋体"/>
          <w:sz w:val="24"/>
        </w:rPr>
      </w:pPr>
    </w:p>
    <w:p w:rsidR="00D75A95" w:rsidRPr="00DD083A" w:rsidRDefault="00D75A95" w:rsidP="00526B39">
      <w:pPr>
        <w:snapToGrid w:val="0"/>
        <w:spacing w:beforeLines="50" w:afterLines="50"/>
        <w:jc w:val="center"/>
        <w:outlineLvl w:val="0"/>
        <w:rPr>
          <w:rFonts w:ascii="宋体" w:hAnsi="宋体"/>
          <w:sz w:val="24"/>
        </w:rPr>
      </w:pPr>
    </w:p>
    <w:p w:rsidR="00D75A95" w:rsidRPr="00DD083A" w:rsidRDefault="00D75A95" w:rsidP="00526B39">
      <w:pPr>
        <w:snapToGrid w:val="0"/>
        <w:spacing w:beforeLines="50" w:afterLines="50"/>
        <w:jc w:val="center"/>
        <w:outlineLvl w:val="0"/>
        <w:rPr>
          <w:rFonts w:ascii="宋体" w:hAnsi="宋体"/>
          <w:sz w:val="24"/>
        </w:rPr>
      </w:pPr>
    </w:p>
    <w:p w:rsidR="00D75A95" w:rsidRPr="00DD083A" w:rsidRDefault="00D75A95" w:rsidP="00526B39">
      <w:pPr>
        <w:snapToGrid w:val="0"/>
        <w:spacing w:beforeLines="50" w:afterLines="50"/>
        <w:jc w:val="center"/>
        <w:outlineLvl w:val="0"/>
        <w:rPr>
          <w:rFonts w:ascii="宋体" w:hAnsi="宋体"/>
          <w:sz w:val="24"/>
        </w:rPr>
      </w:pPr>
    </w:p>
    <w:p w:rsidR="00D75A95" w:rsidRPr="00DD083A" w:rsidRDefault="00D75A95" w:rsidP="00526B39">
      <w:pPr>
        <w:snapToGrid w:val="0"/>
        <w:spacing w:beforeLines="50" w:afterLines="50"/>
        <w:jc w:val="center"/>
        <w:outlineLvl w:val="0"/>
        <w:rPr>
          <w:rFonts w:ascii="宋体" w:hAnsi="宋体"/>
          <w:sz w:val="24"/>
        </w:rPr>
      </w:pPr>
    </w:p>
    <w:p w:rsidR="00D75A95" w:rsidRPr="00DD083A" w:rsidRDefault="00D75A95" w:rsidP="00526B39">
      <w:pPr>
        <w:snapToGrid w:val="0"/>
        <w:spacing w:beforeLines="50" w:afterLines="50"/>
        <w:jc w:val="center"/>
        <w:outlineLvl w:val="0"/>
        <w:rPr>
          <w:rFonts w:ascii="宋体" w:hAnsi="宋体"/>
          <w:sz w:val="24"/>
        </w:rPr>
      </w:pPr>
    </w:p>
    <w:p w:rsidR="00D75A95" w:rsidRPr="00DD083A" w:rsidRDefault="00D75A95" w:rsidP="00526B39">
      <w:pPr>
        <w:snapToGrid w:val="0"/>
        <w:spacing w:beforeLines="50" w:afterLines="50"/>
        <w:jc w:val="center"/>
        <w:outlineLvl w:val="0"/>
        <w:rPr>
          <w:rFonts w:ascii="宋体" w:hAnsi="宋体"/>
          <w:sz w:val="24"/>
        </w:rPr>
      </w:pPr>
    </w:p>
    <w:p w:rsidR="00D75A95" w:rsidRPr="00DD083A" w:rsidRDefault="00D75A95" w:rsidP="00526B39">
      <w:pPr>
        <w:snapToGrid w:val="0"/>
        <w:spacing w:beforeLines="50" w:afterLines="50"/>
        <w:jc w:val="center"/>
        <w:outlineLvl w:val="0"/>
        <w:rPr>
          <w:rFonts w:ascii="宋体" w:hAnsi="宋体"/>
          <w:sz w:val="24"/>
        </w:rPr>
      </w:pPr>
    </w:p>
    <w:p w:rsidR="00D75A95" w:rsidRPr="00DD083A" w:rsidRDefault="00D75A95" w:rsidP="00526B39">
      <w:pPr>
        <w:snapToGrid w:val="0"/>
        <w:spacing w:beforeLines="50" w:afterLines="50"/>
        <w:jc w:val="center"/>
        <w:outlineLvl w:val="0"/>
        <w:rPr>
          <w:rFonts w:ascii="宋体" w:hAnsi="宋体"/>
          <w:sz w:val="24"/>
        </w:rPr>
      </w:pPr>
    </w:p>
    <w:p w:rsidR="00D75A95" w:rsidRPr="00DD083A" w:rsidRDefault="00D75A95" w:rsidP="00526B39">
      <w:pPr>
        <w:snapToGrid w:val="0"/>
        <w:spacing w:beforeLines="50" w:afterLines="50"/>
        <w:jc w:val="center"/>
        <w:outlineLvl w:val="0"/>
        <w:rPr>
          <w:rFonts w:ascii="宋体" w:hAnsi="宋体"/>
          <w:sz w:val="24"/>
        </w:rPr>
      </w:pPr>
    </w:p>
    <w:p w:rsidR="00D75A95" w:rsidRPr="00DD083A" w:rsidRDefault="00D75A95" w:rsidP="00526B39">
      <w:pPr>
        <w:snapToGrid w:val="0"/>
        <w:spacing w:beforeLines="50" w:afterLines="50"/>
        <w:jc w:val="center"/>
        <w:outlineLvl w:val="0"/>
        <w:rPr>
          <w:rFonts w:ascii="宋体" w:hAnsi="宋体"/>
          <w:sz w:val="24"/>
        </w:rPr>
      </w:pPr>
    </w:p>
    <w:p w:rsidR="00D75A95" w:rsidRPr="00DD083A" w:rsidRDefault="00D75A95" w:rsidP="00526B39">
      <w:pPr>
        <w:snapToGrid w:val="0"/>
        <w:spacing w:beforeLines="50" w:afterLines="50"/>
        <w:jc w:val="center"/>
        <w:outlineLvl w:val="0"/>
        <w:rPr>
          <w:rFonts w:ascii="宋体" w:hAnsi="宋体"/>
          <w:sz w:val="24"/>
        </w:rPr>
      </w:pPr>
    </w:p>
    <w:p w:rsidR="00D75A95" w:rsidRPr="00DD083A" w:rsidRDefault="00D75A95" w:rsidP="00526B39">
      <w:pPr>
        <w:snapToGrid w:val="0"/>
        <w:spacing w:beforeLines="50" w:afterLines="50"/>
        <w:jc w:val="center"/>
        <w:outlineLvl w:val="0"/>
        <w:rPr>
          <w:rFonts w:ascii="宋体" w:hAnsi="宋体"/>
          <w:sz w:val="24"/>
        </w:rPr>
      </w:pPr>
    </w:p>
    <w:p w:rsidR="00D75A95" w:rsidRPr="00DD083A" w:rsidRDefault="00D75A95" w:rsidP="00526B39">
      <w:pPr>
        <w:snapToGrid w:val="0"/>
        <w:spacing w:beforeLines="50" w:afterLines="50"/>
        <w:jc w:val="center"/>
        <w:outlineLvl w:val="0"/>
        <w:rPr>
          <w:rFonts w:ascii="宋体" w:hAnsi="宋体"/>
          <w:sz w:val="24"/>
        </w:rPr>
      </w:pPr>
    </w:p>
    <w:p w:rsidR="00D75A95" w:rsidRPr="00DD083A" w:rsidRDefault="00D75A95" w:rsidP="00526B39">
      <w:pPr>
        <w:snapToGrid w:val="0"/>
        <w:spacing w:beforeLines="50" w:afterLines="50"/>
        <w:jc w:val="center"/>
        <w:outlineLvl w:val="0"/>
        <w:rPr>
          <w:rFonts w:ascii="宋体" w:hAnsi="宋体"/>
          <w:sz w:val="24"/>
        </w:rPr>
      </w:pPr>
    </w:p>
    <w:p w:rsidR="00D75A95" w:rsidRPr="00DD083A" w:rsidRDefault="00D75A95" w:rsidP="00526B39">
      <w:pPr>
        <w:snapToGrid w:val="0"/>
        <w:spacing w:beforeLines="50" w:afterLines="50"/>
        <w:jc w:val="center"/>
        <w:outlineLvl w:val="0"/>
        <w:rPr>
          <w:rFonts w:ascii="宋体" w:hAnsi="宋体"/>
          <w:sz w:val="24"/>
        </w:rPr>
      </w:pPr>
    </w:p>
    <w:p w:rsidR="00D75A95" w:rsidRPr="00DD083A" w:rsidRDefault="00D75A95" w:rsidP="00526B39">
      <w:pPr>
        <w:snapToGrid w:val="0"/>
        <w:spacing w:beforeLines="50" w:afterLines="50"/>
        <w:jc w:val="center"/>
        <w:outlineLvl w:val="0"/>
        <w:rPr>
          <w:rFonts w:ascii="宋体" w:hAnsi="宋体"/>
          <w:sz w:val="24"/>
        </w:rPr>
      </w:pPr>
    </w:p>
    <w:p w:rsidR="00D75A95" w:rsidRPr="00DD083A" w:rsidRDefault="00D75A95" w:rsidP="00526B39">
      <w:pPr>
        <w:snapToGrid w:val="0"/>
        <w:spacing w:beforeLines="50" w:afterLines="50"/>
        <w:jc w:val="center"/>
        <w:outlineLvl w:val="0"/>
        <w:rPr>
          <w:rFonts w:ascii="宋体" w:hAnsi="宋体"/>
          <w:sz w:val="24"/>
        </w:rPr>
      </w:pPr>
    </w:p>
    <w:p w:rsidR="00D75A95" w:rsidRPr="00DD083A" w:rsidRDefault="00D75A95" w:rsidP="00526B39">
      <w:pPr>
        <w:snapToGrid w:val="0"/>
        <w:spacing w:beforeLines="50" w:afterLines="50"/>
        <w:jc w:val="center"/>
        <w:outlineLvl w:val="0"/>
        <w:rPr>
          <w:rFonts w:ascii="宋体" w:hAnsi="宋体"/>
          <w:sz w:val="24"/>
        </w:rPr>
      </w:pPr>
    </w:p>
    <w:p w:rsidR="00D75A95" w:rsidRPr="00DD083A" w:rsidRDefault="00D75A95" w:rsidP="00526B39">
      <w:pPr>
        <w:snapToGrid w:val="0"/>
        <w:spacing w:beforeLines="50" w:afterLines="50"/>
        <w:jc w:val="center"/>
        <w:outlineLvl w:val="0"/>
        <w:rPr>
          <w:rFonts w:ascii="宋体" w:hAnsi="宋体"/>
          <w:sz w:val="24"/>
        </w:rPr>
      </w:pPr>
    </w:p>
    <w:p w:rsidR="00D75A95" w:rsidRPr="00DD083A" w:rsidRDefault="00D75A95" w:rsidP="00526B39">
      <w:pPr>
        <w:snapToGrid w:val="0"/>
        <w:spacing w:beforeLines="50" w:afterLines="50"/>
        <w:jc w:val="center"/>
        <w:outlineLvl w:val="0"/>
        <w:rPr>
          <w:rFonts w:ascii="宋体" w:hAnsi="宋体"/>
          <w:sz w:val="24"/>
        </w:rPr>
      </w:pPr>
    </w:p>
    <w:p w:rsidR="00D75A95" w:rsidRPr="00DD083A" w:rsidRDefault="00D75A95" w:rsidP="00526B39">
      <w:pPr>
        <w:snapToGrid w:val="0"/>
        <w:spacing w:beforeLines="50" w:afterLines="50"/>
        <w:jc w:val="center"/>
        <w:outlineLvl w:val="0"/>
        <w:rPr>
          <w:rFonts w:ascii="宋体" w:hAnsi="宋体"/>
          <w:sz w:val="24"/>
        </w:rPr>
      </w:pPr>
    </w:p>
    <w:p w:rsidR="00D75A95" w:rsidRPr="00DD083A" w:rsidRDefault="00C34150" w:rsidP="00526B39">
      <w:pPr>
        <w:snapToGrid w:val="0"/>
        <w:spacing w:beforeLines="50" w:afterLines="50"/>
        <w:jc w:val="center"/>
        <w:outlineLvl w:val="0"/>
        <w:rPr>
          <w:rFonts w:ascii="宋体" w:hAnsi="宋体"/>
          <w:b/>
          <w:sz w:val="30"/>
          <w:szCs w:val="30"/>
        </w:rPr>
      </w:pPr>
      <w:r w:rsidRPr="00DD083A">
        <w:rPr>
          <w:rFonts w:ascii="宋体" w:hAnsi="宋体" w:hint="eastAsia"/>
          <w:b/>
          <w:sz w:val="30"/>
          <w:szCs w:val="30"/>
        </w:rPr>
        <w:lastRenderedPageBreak/>
        <w:t>第一章公开招标采购公告</w:t>
      </w:r>
    </w:p>
    <w:p w:rsidR="00D75A95" w:rsidRPr="00DD083A" w:rsidRDefault="00C34150">
      <w:pPr>
        <w:snapToGrid w:val="0"/>
        <w:ind w:firstLineChars="200" w:firstLine="480"/>
        <w:rPr>
          <w:rFonts w:ascii="宋体" w:hAnsi="宋体"/>
          <w:kern w:val="0"/>
          <w:sz w:val="24"/>
        </w:rPr>
      </w:pPr>
      <w:r w:rsidRPr="00DD083A">
        <w:rPr>
          <w:rFonts w:ascii="宋体" w:hAnsi="宋体" w:hint="eastAsia"/>
          <w:kern w:val="0"/>
          <w:sz w:val="24"/>
        </w:rPr>
        <w:t>根据《中华人民共和国政府采购法》等有关规定，</w:t>
      </w:r>
      <w:r w:rsidRPr="00DD083A">
        <w:rPr>
          <w:rFonts w:ascii="宋体" w:hAnsi="宋体" w:hint="eastAsia"/>
          <w:b/>
          <w:kern w:val="0"/>
          <w:sz w:val="24"/>
        </w:rPr>
        <w:t>浙江天平投资咨询有限公司</w:t>
      </w:r>
      <w:r w:rsidRPr="00DD083A">
        <w:rPr>
          <w:rFonts w:ascii="宋体" w:hAnsi="宋体" w:hint="eastAsia"/>
          <w:kern w:val="0"/>
          <w:sz w:val="24"/>
        </w:rPr>
        <w:t>就</w:t>
      </w:r>
      <w:r w:rsidRPr="00DD083A">
        <w:rPr>
          <w:rFonts w:ascii="宋体" w:hAnsi="宋体" w:hint="eastAsia"/>
          <w:bCs/>
          <w:kern w:val="0"/>
          <w:sz w:val="24"/>
        </w:rPr>
        <w:t>德清县人民医院数据中心扩容项目</w:t>
      </w:r>
      <w:r w:rsidRPr="00DD083A">
        <w:rPr>
          <w:rFonts w:ascii="宋体" w:hAnsi="宋体" w:hint="eastAsia"/>
          <w:kern w:val="0"/>
          <w:sz w:val="24"/>
        </w:rPr>
        <w:t>进行公开招标，欢迎国内合格的供应商前来投标。</w:t>
      </w:r>
    </w:p>
    <w:p w:rsidR="00D75A95" w:rsidRPr="00DD083A" w:rsidRDefault="00C34150" w:rsidP="00526B39">
      <w:pPr>
        <w:snapToGrid w:val="0"/>
        <w:spacing w:beforeLines="50"/>
        <w:rPr>
          <w:rFonts w:ascii="宋体" w:hAnsi="宋体"/>
          <w:bCs/>
          <w:sz w:val="24"/>
        </w:rPr>
      </w:pPr>
      <w:r w:rsidRPr="00DD083A">
        <w:rPr>
          <w:rFonts w:ascii="宋体" w:hAnsi="宋体" w:cs="Arial" w:hint="eastAsia"/>
          <w:sz w:val="24"/>
        </w:rPr>
        <w:t>一.</w:t>
      </w:r>
      <w:r w:rsidRPr="00DD083A">
        <w:rPr>
          <w:rFonts w:ascii="宋体" w:hAnsi="宋体" w:cs="Arial" w:hint="eastAsia"/>
          <w:b/>
          <w:bCs/>
          <w:sz w:val="24"/>
        </w:rPr>
        <w:t>招标项目编号:</w:t>
      </w:r>
      <w:r w:rsidRPr="00DD083A">
        <w:rPr>
          <w:rFonts w:ascii="宋体" w:hAnsi="宋体" w:hint="eastAsia"/>
          <w:bCs/>
          <w:sz w:val="24"/>
        </w:rPr>
        <w:t>TP-2024-G</w:t>
      </w:r>
      <w:r w:rsidR="005C28F4" w:rsidRPr="00DD083A">
        <w:rPr>
          <w:rFonts w:ascii="宋体" w:hAnsi="宋体" w:hint="eastAsia"/>
          <w:bCs/>
          <w:sz w:val="24"/>
        </w:rPr>
        <w:t>08</w:t>
      </w:r>
    </w:p>
    <w:p w:rsidR="00D75A95" w:rsidRPr="00DD083A" w:rsidRDefault="00C34150" w:rsidP="00526B39">
      <w:pPr>
        <w:snapToGrid w:val="0"/>
        <w:spacing w:beforeLines="50"/>
        <w:rPr>
          <w:rFonts w:ascii="宋体" w:hAnsi="宋体" w:cs="Arial"/>
          <w:sz w:val="24"/>
        </w:rPr>
      </w:pPr>
      <w:r w:rsidRPr="00DD083A">
        <w:rPr>
          <w:rFonts w:ascii="宋体" w:hAnsi="宋体" w:cs="Arial" w:hint="eastAsia"/>
          <w:sz w:val="24"/>
        </w:rPr>
        <w:t>二.</w:t>
      </w:r>
      <w:r w:rsidRPr="00DD083A">
        <w:rPr>
          <w:rFonts w:ascii="宋体" w:hAnsi="宋体" w:cs="Arial" w:hint="eastAsia"/>
          <w:b/>
          <w:sz w:val="24"/>
        </w:rPr>
        <w:t>采购组织类型：</w:t>
      </w:r>
      <w:r w:rsidRPr="00DD083A">
        <w:rPr>
          <w:rFonts w:ascii="宋体" w:hAnsi="宋体" w:cs="Arial" w:hint="eastAsia"/>
          <w:sz w:val="24"/>
        </w:rPr>
        <w:t>分散采购</w:t>
      </w:r>
    </w:p>
    <w:p w:rsidR="00D75A95" w:rsidRPr="00DD083A" w:rsidRDefault="00C34150" w:rsidP="00526B39">
      <w:pPr>
        <w:snapToGrid w:val="0"/>
        <w:spacing w:beforeLines="50"/>
        <w:rPr>
          <w:rFonts w:ascii="宋体" w:hAnsi="宋体" w:cs="Arial"/>
          <w:b/>
          <w:bCs/>
          <w:sz w:val="24"/>
          <w:szCs w:val="20"/>
        </w:rPr>
      </w:pPr>
      <w:r w:rsidRPr="00DD083A">
        <w:rPr>
          <w:rFonts w:ascii="宋体" w:hAnsi="宋体" w:cs="Arial" w:hint="eastAsia"/>
          <w:b/>
          <w:sz w:val="24"/>
          <w:szCs w:val="20"/>
        </w:rPr>
        <w:t>三.</w:t>
      </w:r>
      <w:r w:rsidRPr="00DD083A">
        <w:rPr>
          <w:rFonts w:ascii="宋体" w:hAnsi="宋体" w:cs="Arial" w:hint="eastAsia"/>
          <w:b/>
          <w:bCs/>
          <w:sz w:val="24"/>
          <w:szCs w:val="20"/>
        </w:rPr>
        <w:t>招标项目概况：</w:t>
      </w:r>
    </w:p>
    <w:tbl>
      <w:tblPr>
        <w:tblW w:w="8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714"/>
        <w:gridCol w:w="540"/>
        <w:gridCol w:w="576"/>
        <w:gridCol w:w="2127"/>
        <w:gridCol w:w="1529"/>
        <w:gridCol w:w="646"/>
      </w:tblGrid>
      <w:tr w:rsidR="00D75A95" w:rsidRPr="00DD083A">
        <w:trPr>
          <w:trHeight w:val="630"/>
        </w:trPr>
        <w:tc>
          <w:tcPr>
            <w:tcW w:w="706" w:type="dxa"/>
            <w:vAlign w:val="center"/>
          </w:tcPr>
          <w:p w:rsidR="00D75A95" w:rsidRPr="00DD083A" w:rsidRDefault="00C34150">
            <w:pPr>
              <w:widowControl/>
              <w:jc w:val="center"/>
              <w:rPr>
                <w:rFonts w:ascii="宋体" w:hAnsi="宋体" w:cs="Arial"/>
                <w:b/>
                <w:bCs/>
                <w:sz w:val="24"/>
                <w:szCs w:val="20"/>
              </w:rPr>
            </w:pPr>
            <w:r w:rsidRPr="00DD083A">
              <w:rPr>
                <w:rFonts w:ascii="宋体" w:hAnsi="宋体" w:cs="Arial" w:hint="eastAsia"/>
                <w:b/>
                <w:bCs/>
                <w:sz w:val="24"/>
                <w:szCs w:val="20"/>
              </w:rPr>
              <w:t>标项</w:t>
            </w:r>
          </w:p>
        </w:tc>
        <w:tc>
          <w:tcPr>
            <w:tcW w:w="2714" w:type="dxa"/>
            <w:vAlign w:val="center"/>
          </w:tcPr>
          <w:p w:rsidR="00D75A95" w:rsidRPr="00DD083A" w:rsidRDefault="00C34150">
            <w:pPr>
              <w:widowControl/>
              <w:jc w:val="center"/>
              <w:rPr>
                <w:rFonts w:ascii="宋体" w:hAnsi="宋体" w:cs="Arial"/>
                <w:b/>
                <w:bCs/>
                <w:sz w:val="24"/>
                <w:szCs w:val="20"/>
              </w:rPr>
            </w:pPr>
            <w:r w:rsidRPr="00DD083A">
              <w:rPr>
                <w:rFonts w:ascii="宋体" w:hAnsi="宋体" w:cs="Arial" w:hint="eastAsia"/>
                <w:b/>
                <w:bCs/>
                <w:sz w:val="24"/>
                <w:szCs w:val="20"/>
              </w:rPr>
              <w:t>标项名称</w:t>
            </w:r>
          </w:p>
        </w:tc>
        <w:tc>
          <w:tcPr>
            <w:tcW w:w="540" w:type="dxa"/>
            <w:vAlign w:val="center"/>
          </w:tcPr>
          <w:p w:rsidR="00D75A95" w:rsidRPr="00DD083A" w:rsidRDefault="00C34150">
            <w:pPr>
              <w:widowControl/>
              <w:jc w:val="center"/>
              <w:rPr>
                <w:rFonts w:ascii="宋体" w:hAnsi="宋体" w:cs="Arial"/>
                <w:b/>
                <w:bCs/>
                <w:sz w:val="24"/>
                <w:szCs w:val="20"/>
              </w:rPr>
            </w:pPr>
            <w:r w:rsidRPr="00DD083A">
              <w:rPr>
                <w:rFonts w:ascii="宋体" w:hAnsi="宋体" w:cs="Arial" w:hint="eastAsia"/>
                <w:b/>
                <w:bCs/>
                <w:sz w:val="24"/>
                <w:szCs w:val="20"/>
              </w:rPr>
              <w:t>单位</w:t>
            </w:r>
          </w:p>
        </w:tc>
        <w:tc>
          <w:tcPr>
            <w:tcW w:w="576" w:type="dxa"/>
            <w:vAlign w:val="center"/>
          </w:tcPr>
          <w:p w:rsidR="00D75A95" w:rsidRPr="00DD083A" w:rsidRDefault="00C34150">
            <w:pPr>
              <w:widowControl/>
              <w:jc w:val="center"/>
              <w:rPr>
                <w:rFonts w:ascii="宋体" w:hAnsi="宋体" w:cs="Arial"/>
                <w:b/>
                <w:bCs/>
                <w:sz w:val="24"/>
                <w:szCs w:val="20"/>
              </w:rPr>
            </w:pPr>
            <w:r w:rsidRPr="00DD083A">
              <w:rPr>
                <w:rFonts w:ascii="宋体" w:hAnsi="宋体" w:cs="Arial" w:hint="eastAsia"/>
                <w:b/>
                <w:bCs/>
                <w:sz w:val="24"/>
                <w:szCs w:val="20"/>
              </w:rPr>
              <w:t>数量</w:t>
            </w:r>
          </w:p>
        </w:tc>
        <w:tc>
          <w:tcPr>
            <w:tcW w:w="2127" w:type="dxa"/>
            <w:vAlign w:val="center"/>
          </w:tcPr>
          <w:p w:rsidR="00D75A95" w:rsidRPr="00DD083A" w:rsidRDefault="00C34150">
            <w:pPr>
              <w:widowControl/>
              <w:jc w:val="center"/>
              <w:rPr>
                <w:rFonts w:ascii="宋体" w:hAnsi="宋体" w:cs="Arial"/>
                <w:b/>
                <w:bCs/>
                <w:sz w:val="24"/>
                <w:szCs w:val="20"/>
              </w:rPr>
            </w:pPr>
            <w:r w:rsidRPr="00DD083A">
              <w:rPr>
                <w:rFonts w:ascii="宋体" w:hAnsi="宋体" w:cs="Arial" w:hint="eastAsia"/>
                <w:b/>
                <w:bCs/>
                <w:sz w:val="24"/>
                <w:szCs w:val="20"/>
              </w:rPr>
              <w:t>预算金额</w:t>
            </w:r>
          </w:p>
        </w:tc>
        <w:tc>
          <w:tcPr>
            <w:tcW w:w="1529" w:type="dxa"/>
            <w:vAlign w:val="center"/>
          </w:tcPr>
          <w:p w:rsidR="00D75A95" w:rsidRPr="00DD083A" w:rsidRDefault="00C34150">
            <w:pPr>
              <w:widowControl/>
              <w:jc w:val="center"/>
              <w:rPr>
                <w:rFonts w:ascii="宋体" w:hAnsi="宋体" w:cs="Arial"/>
                <w:b/>
                <w:bCs/>
                <w:sz w:val="24"/>
                <w:szCs w:val="20"/>
              </w:rPr>
            </w:pPr>
            <w:r w:rsidRPr="00DD083A">
              <w:rPr>
                <w:rFonts w:ascii="宋体" w:hAnsi="宋体" w:cs="Arial" w:hint="eastAsia"/>
                <w:b/>
                <w:bCs/>
                <w:sz w:val="24"/>
                <w:szCs w:val="20"/>
              </w:rPr>
              <w:t>简要规格描述或标项基本概况介绍</w:t>
            </w:r>
          </w:p>
        </w:tc>
        <w:tc>
          <w:tcPr>
            <w:tcW w:w="646" w:type="dxa"/>
            <w:vAlign w:val="center"/>
          </w:tcPr>
          <w:p w:rsidR="00D75A95" w:rsidRPr="00DD083A" w:rsidRDefault="00C34150">
            <w:pPr>
              <w:widowControl/>
              <w:jc w:val="left"/>
            </w:pPr>
            <w:r w:rsidRPr="00DD083A">
              <w:rPr>
                <w:rFonts w:hint="eastAsia"/>
              </w:rPr>
              <w:t>备注</w:t>
            </w:r>
          </w:p>
        </w:tc>
      </w:tr>
      <w:tr w:rsidR="00D75A95" w:rsidRPr="00DD083A">
        <w:trPr>
          <w:trHeight w:val="706"/>
        </w:trPr>
        <w:tc>
          <w:tcPr>
            <w:tcW w:w="706" w:type="dxa"/>
            <w:vAlign w:val="center"/>
          </w:tcPr>
          <w:p w:rsidR="00D75A95" w:rsidRPr="00DD083A" w:rsidRDefault="00C34150">
            <w:pPr>
              <w:snapToGrid w:val="0"/>
              <w:spacing w:line="360" w:lineRule="auto"/>
              <w:jc w:val="center"/>
              <w:rPr>
                <w:rFonts w:ascii="宋体" w:hAnsi="宋体" w:cs="Arial"/>
                <w:b/>
                <w:bCs/>
                <w:sz w:val="24"/>
                <w:szCs w:val="20"/>
              </w:rPr>
            </w:pPr>
            <w:r w:rsidRPr="00DD083A">
              <w:rPr>
                <w:rFonts w:ascii="宋体" w:hAnsi="宋体" w:cs="Arial" w:hint="eastAsia"/>
                <w:b/>
                <w:bCs/>
                <w:sz w:val="24"/>
                <w:szCs w:val="20"/>
              </w:rPr>
              <w:t>一</w:t>
            </w:r>
          </w:p>
        </w:tc>
        <w:tc>
          <w:tcPr>
            <w:tcW w:w="2714" w:type="dxa"/>
            <w:vAlign w:val="center"/>
          </w:tcPr>
          <w:p w:rsidR="00D75A95" w:rsidRPr="00DD083A" w:rsidRDefault="00C34150">
            <w:pPr>
              <w:snapToGrid w:val="0"/>
              <w:jc w:val="center"/>
              <w:rPr>
                <w:rFonts w:ascii="宋体" w:hAnsi="宋体"/>
                <w:b/>
                <w:sz w:val="24"/>
              </w:rPr>
            </w:pPr>
            <w:r w:rsidRPr="00DD083A">
              <w:rPr>
                <w:rFonts w:ascii="宋体" w:hAnsi="宋体" w:hint="eastAsia"/>
                <w:b/>
                <w:kern w:val="0"/>
                <w:sz w:val="24"/>
              </w:rPr>
              <w:t>德清县人民医院数据中心扩容项目</w:t>
            </w:r>
          </w:p>
        </w:tc>
        <w:tc>
          <w:tcPr>
            <w:tcW w:w="540" w:type="dxa"/>
            <w:vAlign w:val="center"/>
          </w:tcPr>
          <w:p w:rsidR="00D75A95" w:rsidRPr="00DD083A" w:rsidRDefault="00C34150">
            <w:pPr>
              <w:snapToGrid w:val="0"/>
              <w:jc w:val="center"/>
              <w:rPr>
                <w:rFonts w:ascii="宋体" w:hAnsi="宋体"/>
                <w:b/>
                <w:sz w:val="24"/>
              </w:rPr>
            </w:pPr>
            <w:r w:rsidRPr="00DD083A">
              <w:rPr>
                <w:rFonts w:ascii="宋体" w:hAnsi="宋体" w:hint="eastAsia"/>
                <w:b/>
                <w:sz w:val="24"/>
              </w:rPr>
              <w:t>批</w:t>
            </w:r>
          </w:p>
        </w:tc>
        <w:tc>
          <w:tcPr>
            <w:tcW w:w="576" w:type="dxa"/>
            <w:vAlign w:val="center"/>
          </w:tcPr>
          <w:p w:rsidR="00D75A95" w:rsidRPr="00DD083A" w:rsidRDefault="00C34150">
            <w:pPr>
              <w:snapToGrid w:val="0"/>
              <w:jc w:val="center"/>
              <w:rPr>
                <w:rFonts w:ascii="宋体" w:hAnsi="宋体"/>
                <w:b/>
                <w:sz w:val="24"/>
              </w:rPr>
            </w:pPr>
            <w:r w:rsidRPr="00DD083A">
              <w:rPr>
                <w:rFonts w:ascii="宋体" w:hAnsi="宋体"/>
                <w:b/>
                <w:sz w:val="24"/>
              </w:rPr>
              <w:t>1</w:t>
            </w:r>
          </w:p>
        </w:tc>
        <w:tc>
          <w:tcPr>
            <w:tcW w:w="2127" w:type="dxa"/>
            <w:vAlign w:val="center"/>
          </w:tcPr>
          <w:p w:rsidR="00D75A95" w:rsidRPr="00DD083A" w:rsidRDefault="00C34150">
            <w:pPr>
              <w:widowControl/>
              <w:jc w:val="center"/>
              <w:rPr>
                <w:rFonts w:ascii="宋体" w:hAnsi="宋体" w:cs="Arial"/>
                <w:b/>
                <w:bCs/>
                <w:sz w:val="24"/>
                <w:szCs w:val="20"/>
              </w:rPr>
            </w:pPr>
            <w:r w:rsidRPr="00DD083A">
              <w:rPr>
                <w:rFonts w:ascii="宋体" w:hAnsi="宋体" w:cs="宋体" w:hint="eastAsia"/>
                <w:b/>
                <w:bCs/>
                <w:sz w:val="24"/>
              </w:rPr>
              <w:t>99.5万元</w:t>
            </w:r>
          </w:p>
        </w:tc>
        <w:tc>
          <w:tcPr>
            <w:tcW w:w="1529" w:type="dxa"/>
            <w:vAlign w:val="center"/>
          </w:tcPr>
          <w:p w:rsidR="00D75A95" w:rsidRPr="00DD083A" w:rsidRDefault="00C34150">
            <w:pPr>
              <w:jc w:val="center"/>
              <w:rPr>
                <w:rFonts w:ascii="宋体" w:hAnsi="宋体" w:cs="Arial"/>
                <w:b/>
                <w:bCs/>
                <w:sz w:val="24"/>
                <w:szCs w:val="20"/>
              </w:rPr>
            </w:pPr>
            <w:r w:rsidRPr="00DD083A">
              <w:rPr>
                <w:rFonts w:ascii="宋体" w:hAnsi="宋体" w:cs="Arial" w:hint="eastAsia"/>
                <w:b/>
                <w:bCs/>
                <w:sz w:val="24"/>
                <w:szCs w:val="20"/>
              </w:rPr>
              <w:t>详见采购文件</w:t>
            </w:r>
          </w:p>
        </w:tc>
        <w:tc>
          <w:tcPr>
            <w:tcW w:w="646" w:type="dxa"/>
            <w:vAlign w:val="center"/>
          </w:tcPr>
          <w:p w:rsidR="00D75A95" w:rsidRPr="00DD083A" w:rsidRDefault="00D75A95">
            <w:pPr>
              <w:widowControl/>
              <w:jc w:val="left"/>
            </w:pPr>
          </w:p>
        </w:tc>
      </w:tr>
    </w:tbl>
    <w:p w:rsidR="00D75A95" w:rsidRPr="00DD083A" w:rsidRDefault="00C34150">
      <w:pPr>
        <w:widowControl/>
        <w:spacing w:line="340" w:lineRule="exact"/>
        <w:jc w:val="left"/>
        <w:rPr>
          <w:rFonts w:ascii="宋体" w:hAnsi="宋体" w:cs="Arial"/>
          <w:b/>
          <w:sz w:val="24"/>
          <w:szCs w:val="20"/>
        </w:rPr>
      </w:pPr>
      <w:r w:rsidRPr="00DD083A">
        <w:rPr>
          <w:rFonts w:ascii="宋体" w:hAnsi="宋体" w:cs="Arial" w:hint="eastAsia"/>
          <w:b/>
          <w:sz w:val="24"/>
          <w:szCs w:val="20"/>
        </w:rPr>
        <w:t xml:space="preserve">四．投标供应商资格要求: </w:t>
      </w:r>
    </w:p>
    <w:p w:rsidR="00D75A95" w:rsidRPr="00DD083A" w:rsidRDefault="00C34150">
      <w:pPr>
        <w:widowControl/>
        <w:spacing w:line="340" w:lineRule="exact"/>
        <w:ind w:firstLineChars="200" w:firstLine="480"/>
        <w:jc w:val="left"/>
        <w:rPr>
          <w:rFonts w:asciiTheme="minorEastAsia" w:eastAsiaTheme="minorEastAsia" w:hAnsiTheme="minorEastAsia"/>
          <w:sz w:val="24"/>
        </w:rPr>
      </w:pPr>
      <w:r w:rsidRPr="00DD083A">
        <w:rPr>
          <w:rFonts w:asciiTheme="minorEastAsia" w:eastAsiaTheme="minorEastAsia" w:hAnsiTheme="minorEastAsia" w:hint="eastAsia"/>
          <w:sz w:val="24"/>
        </w:rPr>
        <w:t>A. 满足《中华人民共和国政府采购法》第二十二条规定；未被“信用中国”（www.creditchina.gov.cn)、中国政府采购网（www.ccgp.gov.cn）列入失信被执行人、重大税收违法案件当事人名单、政府采购严重违法失信行为记录名单；</w:t>
      </w:r>
    </w:p>
    <w:p w:rsidR="00D75A95" w:rsidRPr="00DD083A" w:rsidRDefault="00C34150">
      <w:pPr>
        <w:widowControl/>
        <w:spacing w:line="340" w:lineRule="exact"/>
        <w:ind w:firstLineChars="200" w:firstLine="480"/>
        <w:jc w:val="left"/>
        <w:rPr>
          <w:rFonts w:asciiTheme="minorEastAsia" w:eastAsiaTheme="minorEastAsia" w:hAnsiTheme="minorEastAsia"/>
          <w:sz w:val="24"/>
        </w:rPr>
      </w:pPr>
      <w:r w:rsidRPr="00DD083A">
        <w:rPr>
          <w:rFonts w:asciiTheme="minorEastAsia" w:eastAsiaTheme="minorEastAsia" w:hAnsiTheme="minorEastAsia" w:hint="eastAsia"/>
          <w:sz w:val="24"/>
        </w:rPr>
        <w:t>B.拟投标人须为中华人民共和国境内注册，具有良好的财务状况和商业信誉，具有相应供货和服务能力的供应商；（总公司所设立的区域性分支机构（分公司），以及个体工商户、个人独资企业、合伙企业，必须获得总公司（总机构）授权或能够提供房产权证或其他有效财产证明材料）；</w:t>
      </w:r>
    </w:p>
    <w:p w:rsidR="00D75A95" w:rsidRPr="00DD083A" w:rsidRDefault="00C34150">
      <w:pPr>
        <w:widowControl/>
        <w:spacing w:line="340" w:lineRule="exact"/>
        <w:ind w:firstLineChars="200" w:firstLine="480"/>
        <w:jc w:val="left"/>
        <w:rPr>
          <w:rFonts w:asciiTheme="minorEastAsia" w:eastAsiaTheme="minorEastAsia" w:hAnsiTheme="minorEastAsia"/>
          <w:sz w:val="24"/>
        </w:rPr>
      </w:pPr>
      <w:r w:rsidRPr="00DD083A">
        <w:rPr>
          <w:rFonts w:asciiTheme="minorEastAsia" w:eastAsiaTheme="minorEastAsia" w:hAnsiTheme="minorEastAsia" w:hint="eastAsia"/>
          <w:sz w:val="24"/>
        </w:rPr>
        <w:t>C.本项目不接受联合体投标。</w:t>
      </w:r>
    </w:p>
    <w:p w:rsidR="00D75A95" w:rsidRPr="00DD083A" w:rsidRDefault="00C34150">
      <w:pPr>
        <w:widowControl/>
        <w:spacing w:line="340" w:lineRule="exact"/>
        <w:jc w:val="left"/>
        <w:rPr>
          <w:rFonts w:ascii="宋体" w:hAnsi="宋体" w:cs="Arial"/>
          <w:b/>
          <w:sz w:val="24"/>
          <w:szCs w:val="20"/>
        </w:rPr>
      </w:pPr>
      <w:r w:rsidRPr="00DD083A">
        <w:rPr>
          <w:rFonts w:ascii="宋体" w:hAnsi="宋体" w:cs="Arial" w:hint="eastAsia"/>
          <w:b/>
          <w:sz w:val="24"/>
          <w:szCs w:val="20"/>
        </w:rPr>
        <w:t>五．项目报名方式，采购文件公告期限，采购文件依法获取方式及时间:</w:t>
      </w:r>
    </w:p>
    <w:p w:rsidR="00D75A95" w:rsidRPr="00DD083A" w:rsidRDefault="00C34150">
      <w:pPr>
        <w:widowControl/>
        <w:spacing w:line="340" w:lineRule="exact"/>
        <w:ind w:firstLineChars="225" w:firstLine="542"/>
        <w:jc w:val="left"/>
        <w:rPr>
          <w:rFonts w:asciiTheme="minorEastAsia" w:eastAsiaTheme="minorEastAsia" w:hAnsiTheme="minorEastAsia"/>
          <w:b/>
          <w:sz w:val="24"/>
        </w:rPr>
      </w:pPr>
      <w:r w:rsidRPr="00DD083A">
        <w:rPr>
          <w:rFonts w:asciiTheme="minorEastAsia" w:eastAsiaTheme="minorEastAsia" w:hAnsiTheme="minorEastAsia" w:hint="eastAsia"/>
          <w:b/>
          <w:sz w:val="24"/>
        </w:rPr>
        <w:t>1．本项目报名方式只接受浙江省政府采购网（政采云平台）网上报名，不接受供应商现场报名，供应商须在浙江省政府采购网（政采云平台）注册成为浙江省政府采购供应商方可进行网上报名；</w:t>
      </w:r>
    </w:p>
    <w:p w:rsidR="00D75A95" w:rsidRPr="00DD083A" w:rsidRDefault="00C34150">
      <w:pPr>
        <w:widowControl/>
        <w:spacing w:line="340" w:lineRule="exact"/>
        <w:ind w:firstLineChars="225" w:firstLine="540"/>
        <w:jc w:val="left"/>
        <w:rPr>
          <w:rFonts w:asciiTheme="minorEastAsia" w:eastAsiaTheme="minorEastAsia" w:hAnsiTheme="minorEastAsia"/>
          <w:sz w:val="24"/>
        </w:rPr>
      </w:pPr>
      <w:r w:rsidRPr="00DD083A">
        <w:rPr>
          <w:rFonts w:asciiTheme="minorEastAsia" w:eastAsiaTheme="minorEastAsia" w:hAnsiTheme="minorEastAsia" w:hint="eastAsia"/>
          <w:sz w:val="24"/>
        </w:rPr>
        <w:t>2.本项目采购文件公告期限：本公告发布之日起至2024-</w:t>
      </w:r>
      <w:r w:rsidR="005C28F4" w:rsidRPr="00DD083A">
        <w:rPr>
          <w:rFonts w:asciiTheme="minorEastAsia" w:eastAsiaTheme="minorEastAsia" w:hAnsiTheme="minorEastAsia" w:hint="eastAsia"/>
          <w:sz w:val="24"/>
        </w:rPr>
        <w:t>8</w:t>
      </w:r>
      <w:r w:rsidRPr="00DD083A">
        <w:rPr>
          <w:rFonts w:asciiTheme="minorEastAsia" w:eastAsiaTheme="minorEastAsia" w:hAnsiTheme="minorEastAsia" w:hint="eastAsia"/>
          <w:sz w:val="24"/>
        </w:rPr>
        <w:t>-</w:t>
      </w:r>
      <w:r w:rsidR="005C28F4" w:rsidRPr="00DD083A">
        <w:rPr>
          <w:rFonts w:asciiTheme="minorEastAsia" w:eastAsiaTheme="minorEastAsia" w:hAnsiTheme="minorEastAsia" w:hint="eastAsia"/>
          <w:sz w:val="24"/>
        </w:rPr>
        <w:t>13</w:t>
      </w:r>
      <w:r w:rsidRPr="00DD083A">
        <w:rPr>
          <w:rFonts w:asciiTheme="minorEastAsia" w:eastAsiaTheme="minorEastAsia" w:hAnsiTheme="minorEastAsia" w:hint="eastAsia"/>
          <w:b/>
          <w:sz w:val="24"/>
        </w:rPr>
        <w:t>(采购文件公告期限届满后允许潜在投标人网上报名并依法获取采购文件, 供应商未按规定时间要求提出质疑的，则视同认可采购文件，但法律法规及规范性文件有明确规定的除外)</w:t>
      </w:r>
    </w:p>
    <w:p w:rsidR="00D75A95" w:rsidRPr="00DD083A" w:rsidRDefault="00C34150">
      <w:pPr>
        <w:widowControl/>
        <w:spacing w:line="340" w:lineRule="exact"/>
        <w:ind w:firstLineChars="225" w:firstLine="540"/>
        <w:jc w:val="left"/>
        <w:rPr>
          <w:rFonts w:ascii="宋体" w:hAnsi="宋体"/>
          <w:sz w:val="24"/>
        </w:rPr>
      </w:pPr>
      <w:r w:rsidRPr="00DD083A">
        <w:rPr>
          <w:rFonts w:asciiTheme="minorEastAsia" w:eastAsiaTheme="minorEastAsia" w:hAnsiTheme="minorEastAsia" w:hint="eastAsia"/>
          <w:sz w:val="24"/>
        </w:rPr>
        <w:t>3．采购公告附件中的采购文件仅供阅览使用，供应商网上报名成功后可依法获取（下载）采购文件。</w:t>
      </w:r>
    </w:p>
    <w:p w:rsidR="00D75A95" w:rsidRPr="00DD083A" w:rsidRDefault="00C34150">
      <w:pPr>
        <w:widowControl/>
        <w:spacing w:line="340" w:lineRule="exact"/>
        <w:jc w:val="left"/>
        <w:rPr>
          <w:rFonts w:ascii="宋体" w:hAnsi="宋体"/>
          <w:sz w:val="24"/>
        </w:rPr>
      </w:pPr>
      <w:r w:rsidRPr="00DD083A">
        <w:rPr>
          <w:rFonts w:ascii="宋体" w:hAnsi="宋体" w:hint="eastAsia"/>
          <w:b/>
          <w:sz w:val="24"/>
        </w:rPr>
        <w:t>六．投标截止时间：</w:t>
      </w:r>
      <w:r w:rsidRPr="00DD083A">
        <w:rPr>
          <w:rFonts w:asciiTheme="minorEastAsia" w:eastAsiaTheme="minorEastAsia" w:hAnsiTheme="minorEastAsia" w:hint="eastAsia"/>
          <w:sz w:val="24"/>
        </w:rPr>
        <w:t>2024-</w:t>
      </w:r>
      <w:r w:rsidR="005C28F4" w:rsidRPr="00DD083A">
        <w:rPr>
          <w:rFonts w:asciiTheme="minorEastAsia" w:eastAsiaTheme="minorEastAsia" w:hAnsiTheme="minorEastAsia" w:hint="eastAsia"/>
          <w:sz w:val="24"/>
        </w:rPr>
        <w:t>8</w:t>
      </w:r>
      <w:r w:rsidRPr="00DD083A">
        <w:rPr>
          <w:rFonts w:asciiTheme="minorEastAsia" w:eastAsiaTheme="minorEastAsia" w:hAnsiTheme="minorEastAsia" w:hint="eastAsia"/>
          <w:sz w:val="24"/>
        </w:rPr>
        <w:t>-</w:t>
      </w:r>
      <w:r w:rsidR="005C28F4" w:rsidRPr="00DD083A">
        <w:rPr>
          <w:rFonts w:asciiTheme="minorEastAsia" w:eastAsiaTheme="minorEastAsia" w:hAnsiTheme="minorEastAsia" w:hint="eastAsia"/>
          <w:sz w:val="24"/>
        </w:rPr>
        <w:t>13</w:t>
      </w:r>
      <w:r w:rsidRPr="00DD083A">
        <w:rPr>
          <w:rFonts w:asciiTheme="minorEastAsia" w:eastAsiaTheme="minorEastAsia" w:hAnsiTheme="minorEastAsia" w:hint="eastAsia"/>
          <w:sz w:val="24"/>
        </w:rPr>
        <w:t xml:space="preserve">　09:00</w:t>
      </w:r>
    </w:p>
    <w:p w:rsidR="00D75A95" w:rsidRPr="00DD083A" w:rsidRDefault="00C34150">
      <w:pPr>
        <w:widowControl/>
        <w:spacing w:line="340" w:lineRule="exact"/>
        <w:jc w:val="left"/>
        <w:rPr>
          <w:rFonts w:ascii="宋体" w:hAnsi="宋体"/>
          <w:sz w:val="24"/>
        </w:rPr>
      </w:pPr>
      <w:r w:rsidRPr="00DD083A">
        <w:rPr>
          <w:rFonts w:ascii="宋体" w:hAnsi="宋体" w:hint="eastAsia"/>
          <w:b/>
          <w:sz w:val="24"/>
        </w:rPr>
        <w:t>七．投标地址：</w:t>
      </w:r>
      <w:r w:rsidRPr="00DD083A">
        <w:rPr>
          <w:rFonts w:asciiTheme="minorEastAsia" w:eastAsiaTheme="minorEastAsia" w:hAnsiTheme="minorEastAsia" w:hint="eastAsia"/>
          <w:sz w:val="24"/>
        </w:rPr>
        <w:t>德清县武康街道永安街169号公共资源交易中心二楼</w:t>
      </w:r>
      <w:r w:rsidR="005C28F4" w:rsidRPr="00DD083A">
        <w:rPr>
          <w:rFonts w:asciiTheme="minorEastAsia" w:eastAsiaTheme="minorEastAsia" w:hAnsiTheme="minorEastAsia" w:hint="eastAsia"/>
          <w:sz w:val="24"/>
        </w:rPr>
        <w:t>204</w:t>
      </w:r>
      <w:r w:rsidRPr="00DD083A">
        <w:rPr>
          <w:rFonts w:asciiTheme="minorEastAsia" w:eastAsiaTheme="minorEastAsia" w:hAnsiTheme="minorEastAsia" w:hint="eastAsia"/>
          <w:sz w:val="24"/>
        </w:rPr>
        <w:t>开标室</w:t>
      </w:r>
    </w:p>
    <w:p w:rsidR="00D75A95" w:rsidRPr="00DD083A" w:rsidRDefault="00C34150">
      <w:pPr>
        <w:widowControl/>
        <w:spacing w:line="340" w:lineRule="exact"/>
        <w:jc w:val="left"/>
        <w:rPr>
          <w:rFonts w:asciiTheme="minorEastAsia" w:eastAsiaTheme="minorEastAsia" w:hAnsiTheme="minorEastAsia"/>
          <w:sz w:val="24"/>
        </w:rPr>
      </w:pPr>
      <w:r w:rsidRPr="00DD083A">
        <w:rPr>
          <w:rFonts w:ascii="宋体" w:hAnsi="宋体" w:hint="eastAsia"/>
          <w:b/>
          <w:sz w:val="24"/>
        </w:rPr>
        <w:t>八．开标时间：</w:t>
      </w:r>
      <w:r w:rsidRPr="00DD083A">
        <w:rPr>
          <w:rFonts w:asciiTheme="minorEastAsia" w:eastAsiaTheme="minorEastAsia" w:hAnsiTheme="minorEastAsia" w:hint="eastAsia"/>
          <w:sz w:val="24"/>
        </w:rPr>
        <w:t>2024-</w:t>
      </w:r>
      <w:r w:rsidR="005C28F4" w:rsidRPr="00DD083A">
        <w:rPr>
          <w:rFonts w:asciiTheme="minorEastAsia" w:eastAsiaTheme="minorEastAsia" w:hAnsiTheme="minorEastAsia" w:hint="eastAsia"/>
          <w:sz w:val="24"/>
        </w:rPr>
        <w:t>8</w:t>
      </w:r>
      <w:r w:rsidRPr="00DD083A">
        <w:rPr>
          <w:rFonts w:asciiTheme="minorEastAsia" w:eastAsiaTheme="minorEastAsia" w:hAnsiTheme="minorEastAsia" w:hint="eastAsia"/>
          <w:sz w:val="24"/>
        </w:rPr>
        <w:t>-</w:t>
      </w:r>
      <w:r w:rsidR="005C28F4" w:rsidRPr="00DD083A">
        <w:rPr>
          <w:rFonts w:asciiTheme="minorEastAsia" w:eastAsiaTheme="minorEastAsia" w:hAnsiTheme="minorEastAsia" w:hint="eastAsia"/>
          <w:sz w:val="24"/>
        </w:rPr>
        <w:t>13</w:t>
      </w:r>
      <w:r w:rsidRPr="00DD083A">
        <w:rPr>
          <w:rFonts w:asciiTheme="minorEastAsia" w:eastAsiaTheme="minorEastAsia" w:hAnsiTheme="minorEastAsia" w:hint="eastAsia"/>
          <w:sz w:val="24"/>
        </w:rPr>
        <w:t xml:space="preserve">　09:00</w:t>
      </w:r>
    </w:p>
    <w:p w:rsidR="00D75A95" w:rsidRPr="00DD083A" w:rsidRDefault="00C34150">
      <w:pPr>
        <w:widowControl/>
        <w:spacing w:line="340" w:lineRule="exact"/>
        <w:jc w:val="left"/>
        <w:rPr>
          <w:rFonts w:ascii="宋体" w:hAnsi="宋体"/>
          <w:sz w:val="24"/>
        </w:rPr>
      </w:pPr>
      <w:r w:rsidRPr="00DD083A">
        <w:rPr>
          <w:rFonts w:ascii="宋体" w:hAnsi="宋体" w:hint="eastAsia"/>
          <w:b/>
          <w:sz w:val="24"/>
        </w:rPr>
        <w:t>九．开标地址：</w:t>
      </w:r>
      <w:r w:rsidRPr="00DD083A">
        <w:rPr>
          <w:rFonts w:ascii="宋体" w:hAnsi="宋体" w:hint="eastAsia"/>
          <w:sz w:val="24"/>
        </w:rPr>
        <w:t>德清县武康街道永安街169号公共资源交易中心二楼</w:t>
      </w:r>
      <w:r w:rsidR="005C28F4" w:rsidRPr="00DD083A">
        <w:rPr>
          <w:rFonts w:ascii="宋体" w:hAnsi="宋体" w:hint="eastAsia"/>
          <w:sz w:val="24"/>
        </w:rPr>
        <w:t>204</w:t>
      </w:r>
      <w:r w:rsidRPr="00DD083A">
        <w:rPr>
          <w:rFonts w:ascii="宋体" w:hAnsi="宋体" w:hint="eastAsia"/>
          <w:sz w:val="24"/>
        </w:rPr>
        <w:t>开标室</w:t>
      </w:r>
    </w:p>
    <w:p w:rsidR="00D75A95" w:rsidRPr="00DD083A" w:rsidRDefault="00C34150">
      <w:pPr>
        <w:widowControl/>
        <w:spacing w:line="340" w:lineRule="exact"/>
        <w:jc w:val="left"/>
        <w:rPr>
          <w:rFonts w:ascii="宋体" w:hAnsi="宋体"/>
          <w:b/>
          <w:sz w:val="24"/>
        </w:rPr>
      </w:pPr>
      <w:r w:rsidRPr="00DD083A">
        <w:rPr>
          <w:rFonts w:ascii="宋体" w:hAnsi="宋体" w:hint="eastAsia"/>
          <w:b/>
          <w:sz w:val="24"/>
        </w:rPr>
        <w:t>十．投标保证金：</w:t>
      </w:r>
    </w:p>
    <w:p w:rsidR="00D75A95" w:rsidRPr="00DD083A" w:rsidRDefault="00C34150">
      <w:pPr>
        <w:widowControl/>
        <w:spacing w:line="340" w:lineRule="exact"/>
        <w:ind w:firstLineChars="225" w:firstLine="540"/>
        <w:jc w:val="left"/>
        <w:rPr>
          <w:rFonts w:ascii="宋体" w:hAnsi="宋体"/>
          <w:sz w:val="24"/>
        </w:rPr>
      </w:pPr>
      <w:r w:rsidRPr="00DD083A">
        <w:rPr>
          <w:rFonts w:ascii="宋体" w:hAnsi="宋体" w:hint="eastAsia"/>
          <w:sz w:val="24"/>
        </w:rPr>
        <w:t>投标保证金(元)：0(本项目无需缴纳投标保证金)</w:t>
      </w:r>
    </w:p>
    <w:p w:rsidR="00D75A95" w:rsidRPr="00DD083A" w:rsidRDefault="00C34150">
      <w:pPr>
        <w:widowControl/>
        <w:spacing w:line="340" w:lineRule="exact"/>
        <w:jc w:val="left"/>
        <w:rPr>
          <w:rFonts w:ascii="宋体" w:hAnsi="宋体"/>
          <w:b/>
          <w:sz w:val="24"/>
        </w:rPr>
      </w:pPr>
      <w:r w:rsidRPr="00DD083A">
        <w:rPr>
          <w:rFonts w:ascii="宋体" w:hAnsi="宋体" w:hint="eastAsia"/>
          <w:b/>
          <w:sz w:val="24"/>
        </w:rPr>
        <w:t>十一．其他事项：</w:t>
      </w:r>
    </w:p>
    <w:p w:rsidR="00D75A95" w:rsidRPr="00DD083A" w:rsidRDefault="00C34150" w:rsidP="00C34150">
      <w:pPr>
        <w:snapToGrid w:val="0"/>
        <w:ind w:firstLineChars="224" w:firstLine="538"/>
        <w:rPr>
          <w:rFonts w:ascii="宋体" w:hAnsi="宋体"/>
          <w:sz w:val="24"/>
        </w:rPr>
      </w:pPr>
      <w:r w:rsidRPr="00DD083A">
        <w:rPr>
          <w:rFonts w:ascii="宋体" w:hAnsi="宋体" w:hint="eastAsia"/>
          <w:sz w:val="24"/>
        </w:rPr>
        <w:t>1．供应商认为采购文件使自己的权益受到损害的，可以自收到采购文件之日（发售截止日之后收到采购文件的，以发售截止日为准）或者采购文件公告期</w:t>
      </w:r>
      <w:r w:rsidRPr="00DD083A">
        <w:rPr>
          <w:rFonts w:ascii="宋体" w:hAnsi="宋体" w:hint="eastAsia"/>
          <w:sz w:val="24"/>
        </w:rPr>
        <w:lastRenderedPageBreak/>
        <w:t>限届满之日（招标公告为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D75A95" w:rsidRPr="00DD083A" w:rsidRDefault="00C34150" w:rsidP="00C34150">
      <w:pPr>
        <w:snapToGrid w:val="0"/>
        <w:ind w:firstLineChars="224" w:firstLine="538"/>
        <w:rPr>
          <w:rFonts w:ascii="宋体" w:hAnsi="宋体"/>
          <w:b/>
          <w:sz w:val="24"/>
        </w:rPr>
      </w:pPr>
      <w:r w:rsidRPr="00DD083A">
        <w:rPr>
          <w:rFonts w:ascii="宋体" w:hAnsi="宋体" w:hint="eastAsia"/>
          <w:sz w:val="24"/>
        </w:rPr>
        <w:t>2.投标人报名成功并依法获取采购文件后决定不参加该项目投标，应在投标截止时间3天前（提前72小时）以书面形式（信函、传真加盖投标单位公章）通知本单位，如在规定期内未收到投标人书面函件，则视为投标人同意参加投标。</w:t>
      </w:r>
    </w:p>
    <w:p w:rsidR="00D75A95" w:rsidRPr="00DD083A" w:rsidRDefault="00C34150" w:rsidP="00C34150">
      <w:pPr>
        <w:snapToGrid w:val="0"/>
        <w:ind w:firstLineChars="224" w:firstLine="538"/>
        <w:rPr>
          <w:rFonts w:ascii="宋体" w:hAnsi="宋体" w:cs="Arial"/>
          <w:bCs/>
          <w:sz w:val="24"/>
          <w:szCs w:val="20"/>
        </w:rPr>
      </w:pPr>
      <w:r w:rsidRPr="00DD083A">
        <w:rPr>
          <w:rFonts w:ascii="宋体" w:hAnsi="宋体" w:hint="eastAsia"/>
          <w:sz w:val="24"/>
        </w:rPr>
        <w:t>3.</w:t>
      </w:r>
      <w:r w:rsidRPr="00DD083A">
        <w:rPr>
          <w:rFonts w:ascii="宋体" w:hAnsi="宋体" w:cs="Arial" w:hint="eastAsia"/>
          <w:bCs/>
          <w:sz w:val="24"/>
          <w:szCs w:val="20"/>
        </w:rPr>
        <w:t>本项目不集中组织现场考察，需要供应商自行联系采购人进行现场考察和调研。</w:t>
      </w:r>
    </w:p>
    <w:p w:rsidR="00D75A95" w:rsidRPr="00DD083A" w:rsidRDefault="00C34150">
      <w:pPr>
        <w:widowControl/>
        <w:snapToGrid w:val="0"/>
        <w:spacing w:line="460" w:lineRule="exact"/>
        <w:jc w:val="left"/>
        <w:rPr>
          <w:rFonts w:ascii="宋体" w:hAnsi="宋体"/>
          <w:sz w:val="24"/>
        </w:rPr>
      </w:pPr>
      <w:r w:rsidRPr="00DD083A">
        <w:rPr>
          <w:rFonts w:ascii="宋体" w:hAnsi="宋体" w:cs="Arial" w:hint="eastAsia"/>
          <w:b/>
          <w:sz w:val="24"/>
          <w:szCs w:val="20"/>
        </w:rPr>
        <w:t>十二．</w:t>
      </w:r>
      <w:r w:rsidRPr="00DD083A">
        <w:rPr>
          <w:rFonts w:ascii="宋体" w:hAnsi="宋体" w:cs="Arial" w:hint="eastAsia"/>
          <w:b/>
          <w:sz w:val="24"/>
        </w:rPr>
        <w:t>投标说明</w:t>
      </w:r>
    </w:p>
    <w:p w:rsidR="00D75A95" w:rsidRPr="00DD083A" w:rsidRDefault="00C34150">
      <w:pPr>
        <w:pStyle w:val="a7"/>
        <w:wordWrap w:val="0"/>
        <w:adjustRightInd w:val="0"/>
        <w:snapToGrid w:val="0"/>
        <w:spacing w:before="120" w:after="120" w:line="500" w:lineRule="exact"/>
        <w:ind w:firstLineChars="200" w:firstLine="482"/>
        <w:rPr>
          <w:b/>
          <w:sz w:val="24"/>
          <w:szCs w:val="24"/>
        </w:rPr>
      </w:pPr>
      <w:r w:rsidRPr="00DD083A">
        <w:rPr>
          <w:rFonts w:hint="eastAsia"/>
          <w:b/>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rsidR="00D75A95" w:rsidRPr="00DD083A" w:rsidRDefault="00C34150">
      <w:pPr>
        <w:pStyle w:val="a7"/>
        <w:wordWrap w:val="0"/>
        <w:adjustRightInd w:val="0"/>
        <w:snapToGrid w:val="0"/>
        <w:spacing w:before="120" w:after="120" w:line="500" w:lineRule="exact"/>
        <w:ind w:firstLineChars="200" w:firstLine="482"/>
        <w:rPr>
          <w:b/>
          <w:sz w:val="24"/>
          <w:szCs w:val="24"/>
        </w:rPr>
      </w:pPr>
      <w:r w:rsidRPr="00DD083A">
        <w:rPr>
          <w:rFonts w:hint="eastAsia"/>
          <w:b/>
          <w:sz w:val="24"/>
          <w:szCs w:val="24"/>
        </w:rPr>
        <w:t>2、投标人应在开标前完成CA数字证书办理。（办理流程详见</w:t>
      </w:r>
      <w:hyperlink r:id="rId8" w:history="1">
        <w:r w:rsidRPr="00DD083A">
          <w:rPr>
            <w:rFonts w:hint="eastAsia"/>
            <w:b/>
            <w:sz w:val="24"/>
            <w:szCs w:val="24"/>
          </w:rPr>
          <w:t>http://www.zjzfcg.gov.cn/bidClientTemplate/2019-05-27/12945.html</w:t>
        </w:r>
      </w:hyperlink>
      <w:r w:rsidRPr="00DD083A">
        <w:rPr>
          <w:rFonts w:hint="eastAsia"/>
          <w:b/>
          <w:sz w:val="24"/>
          <w:szCs w:val="24"/>
        </w:rPr>
        <w:t>）。完成CA数字证书办理预计一至两周，建议各投标人抓紧时间办理。</w:t>
      </w:r>
    </w:p>
    <w:p w:rsidR="00D75A95" w:rsidRPr="00DD083A" w:rsidRDefault="00C34150">
      <w:pPr>
        <w:wordWrap w:val="0"/>
        <w:snapToGrid w:val="0"/>
        <w:spacing w:line="460" w:lineRule="exact"/>
        <w:ind w:firstLineChars="200" w:firstLine="482"/>
        <w:rPr>
          <w:rFonts w:ascii="宋体" w:hAnsi="宋体"/>
          <w:b/>
          <w:sz w:val="24"/>
        </w:rPr>
      </w:pPr>
      <w:r w:rsidRPr="00DD083A">
        <w:rPr>
          <w:rFonts w:ascii="宋体" w:hAnsi="宋体" w:hint="eastAsia"/>
          <w:b/>
          <w:sz w:val="24"/>
        </w:rPr>
        <w:t>3、投标人通过政采云平台电子投标工具制作投标文件，电子投标工具请供应商自行前往浙江省政府采购网下载并安装，（下载网址：</w:t>
      </w:r>
      <w:r w:rsidRPr="00DD083A">
        <w:rPr>
          <w:rFonts w:ascii="宋体" w:hAnsi="宋体"/>
          <w:b/>
          <w:sz w:val="24"/>
        </w:rPr>
        <w:t>http://www.zjzfcg.gov.cn/bidClientTemplate/2019-09-24/12975.html</w:t>
      </w:r>
      <w:r w:rsidRPr="00DD083A">
        <w:rPr>
          <w:rFonts w:ascii="宋体" w:hAnsi="宋体" w:hint="eastAsia"/>
          <w:b/>
          <w:sz w:val="24"/>
        </w:rPr>
        <w:t>），供应商电子交易操作指南详见网址：</w:t>
      </w:r>
      <w:r w:rsidRPr="00DD083A">
        <w:rPr>
          <w:rFonts w:ascii="宋体" w:hAnsi="宋体"/>
          <w:b/>
          <w:sz w:val="24"/>
        </w:rPr>
        <w:t>https://help.zcygov.cn/web/site_2/2018/12-28/2573.html</w:t>
      </w:r>
      <w:r w:rsidRPr="00DD083A">
        <w:rPr>
          <w:rFonts w:ascii="宋体" w:hAnsi="宋体" w:hint="eastAsia"/>
          <w:b/>
          <w:sz w:val="24"/>
        </w:rPr>
        <w:t>）。</w:t>
      </w:r>
    </w:p>
    <w:p w:rsidR="00D75A95" w:rsidRPr="00DD083A" w:rsidRDefault="00C34150">
      <w:pPr>
        <w:pStyle w:val="a7"/>
        <w:wordWrap w:val="0"/>
        <w:adjustRightInd w:val="0"/>
        <w:snapToGrid w:val="0"/>
        <w:spacing w:before="120" w:after="120" w:line="500" w:lineRule="exact"/>
        <w:ind w:left="420" w:firstLineChars="200" w:firstLine="482"/>
        <w:rPr>
          <w:b/>
          <w:sz w:val="24"/>
          <w:szCs w:val="24"/>
        </w:rPr>
      </w:pPr>
      <w:r w:rsidRPr="00DD083A">
        <w:rPr>
          <w:rFonts w:hint="eastAsia"/>
          <w:b/>
          <w:sz w:val="24"/>
        </w:rPr>
        <w:t>4、</w:t>
      </w:r>
      <w:r w:rsidRPr="00DD083A">
        <w:rPr>
          <w:rFonts w:hint="eastAsia"/>
          <w:b/>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rsidR="00D75A95" w:rsidRPr="00DD083A" w:rsidRDefault="00C34150">
      <w:pPr>
        <w:snapToGrid w:val="0"/>
        <w:ind w:firstLineChars="224" w:firstLine="540"/>
        <w:rPr>
          <w:rFonts w:ascii="宋体" w:hAnsi="宋体" w:cs="Arial"/>
          <w:bCs/>
          <w:sz w:val="24"/>
          <w:szCs w:val="20"/>
        </w:rPr>
      </w:pPr>
      <w:r w:rsidRPr="00DD083A">
        <w:rPr>
          <w:rFonts w:hint="eastAsia"/>
          <w:b/>
          <w:sz w:val="24"/>
        </w:rPr>
        <w:t>投标人在投标截止时间前将备份电子投标文件按要求密封送交（或邮寄（以邮戳到达时间为准））到德清县公共资源交易中心</w:t>
      </w:r>
      <w:r w:rsidR="005C28F4" w:rsidRPr="00DD083A">
        <w:rPr>
          <w:rFonts w:hint="eastAsia"/>
          <w:b/>
          <w:sz w:val="24"/>
        </w:rPr>
        <w:t>204</w:t>
      </w:r>
      <w:r w:rsidRPr="00DD083A">
        <w:rPr>
          <w:rFonts w:hint="eastAsia"/>
          <w:b/>
          <w:sz w:val="24"/>
        </w:rPr>
        <w:t>开标室（德清县武康街道永安街</w:t>
      </w:r>
      <w:r w:rsidRPr="00DD083A">
        <w:rPr>
          <w:rFonts w:hint="eastAsia"/>
          <w:b/>
          <w:sz w:val="24"/>
        </w:rPr>
        <w:t>169</w:t>
      </w:r>
      <w:r w:rsidRPr="00DD083A">
        <w:rPr>
          <w:rFonts w:hint="eastAsia"/>
          <w:b/>
          <w:sz w:val="24"/>
        </w:rPr>
        <w:t>号二楼），逾期送达或未按要求密封将被拒收。如投标人未在投标截止时间前完成电子投标文件的传输递交，其备份电子投标文件无效。</w:t>
      </w:r>
    </w:p>
    <w:p w:rsidR="00D75A95" w:rsidRPr="00DD083A" w:rsidRDefault="00C34150" w:rsidP="00526B39">
      <w:pPr>
        <w:snapToGrid w:val="0"/>
        <w:spacing w:beforeLines="50" w:afterLines="50"/>
        <w:rPr>
          <w:rFonts w:ascii="宋体" w:hAnsi="宋体" w:cs="Arial"/>
          <w:b/>
          <w:sz w:val="24"/>
          <w:szCs w:val="20"/>
        </w:rPr>
      </w:pPr>
      <w:r w:rsidRPr="00DD083A">
        <w:rPr>
          <w:rFonts w:ascii="宋体" w:hAnsi="宋体" w:cs="Arial" w:hint="eastAsia"/>
          <w:b/>
          <w:sz w:val="24"/>
          <w:szCs w:val="20"/>
        </w:rPr>
        <w:t>十三．联系方式</w:t>
      </w:r>
    </w:p>
    <w:p w:rsidR="00D75A95" w:rsidRPr="00DD083A" w:rsidRDefault="00C34150" w:rsidP="00526B39">
      <w:pPr>
        <w:snapToGrid w:val="0"/>
        <w:spacing w:beforeLines="50" w:afterLines="50"/>
        <w:ind w:firstLineChars="225" w:firstLine="540"/>
        <w:rPr>
          <w:rFonts w:ascii="宋体" w:hAnsi="宋体" w:cs="Arial"/>
          <w:sz w:val="24"/>
          <w:szCs w:val="20"/>
        </w:rPr>
      </w:pPr>
      <w:r w:rsidRPr="00DD083A">
        <w:rPr>
          <w:rFonts w:ascii="宋体" w:hAnsi="宋体" w:cs="Arial" w:hint="eastAsia"/>
          <w:sz w:val="24"/>
          <w:szCs w:val="20"/>
        </w:rPr>
        <w:t>1、采购人名称：德清县人民医院</w:t>
      </w:r>
    </w:p>
    <w:p w:rsidR="00D75A95" w:rsidRPr="00DD083A" w:rsidRDefault="00C34150" w:rsidP="00526B39">
      <w:pPr>
        <w:snapToGrid w:val="0"/>
        <w:spacing w:beforeLines="50" w:afterLines="50"/>
        <w:ind w:firstLineChars="225" w:firstLine="540"/>
        <w:rPr>
          <w:rFonts w:ascii="宋体" w:hAnsi="宋体" w:cs="Arial"/>
          <w:sz w:val="24"/>
          <w:szCs w:val="20"/>
        </w:rPr>
      </w:pPr>
      <w:r w:rsidRPr="00DD083A">
        <w:rPr>
          <w:rFonts w:ascii="宋体" w:hAnsi="宋体" w:cs="Arial" w:hint="eastAsia"/>
          <w:sz w:val="24"/>
          <w:szCs w:val="20"/>
        </w:rPr>
        <w:t>联系人：陈先生  联系电话：</w:t>
      </w:r>
      <w:r w:rsidRPr="00DD083A">
        <w:rPr>
          <w:rFonts w:ascii="宋体" w:hAnsi="宋体" w:cs="Arial" w:hint="eastAsia"/>
          <w:sz w:val="24"/>
        </w:rPr>
        <w:t>0572-8074512</w:t>
      </w:r>
    </w:p>
    <w:p w:rsidR="00D75A95" w:rsidRPr="00DD083A" w:rsidRDefault="00C34150" w:rsidP="00526B39">
      <w:pPr>
        <w:snapToGrid w:val="0"/>
        <w:spacing w:beforeLines="50" w:afterLines="50"/>
        <w:ind w:firstLineChars="225" w:firstLine="540"/>
        <w:rPr>
          <w:rFonts w:ascii="宋体" w:hAnsi="宋体" w:cs="Arial"/>
          <w:sz w:val="24"/>
          <w:szCs w:val="20"/>
        </w:rPr>
      </w:pPr>
      <w:r w:rsidRPr="00DD083A">
        <w:rPr>
          <w:rFonts w:ascii="宋体" w:hAnsi="宋体" w:cs="Arial" w:hint="eastAsia"/>
          <w:sz w:val="24"/>
          <w:szCs w:val="20"/>
        </w:rPr>
        <w:t>采购代理机构名称： 浙江天平投资咨询有限公司</w:t>
      </w:r>
    </w:p>
    <w:p w:rsidR="00D75A95" w:rsidRPr="00DD083A" w:rsidRDefault="00C34150" w:rsidP="00526B39">
      <w:pPr>
        <w:snapToGrid w:val="0"/>
        <w:spacing w:beforeLines="50" w:afterLines="50"/>
        <w:ind w:firstLineChars="225" w:firstLine="540"/>
        <w:rPr>
          <w:rFonts w:ascii="宋体" w:hAnsi="宋体" w:cs="Arial"/>
          <w:sz w:val="24"/>
          <w:szCs w:val="20"/>
        </w:rPr>
      </w:pPr>
      <w:r w:rsidRPr="00DD083A">
        <w:rPr>
          <w:rFonts w:ascii="宋体" w:hAnsi="宋体" w:cs="Arial" w:hint="eastAsia"/>
          <w:sz w:val="24"/>
          <w:szCs w:val="20"/>
        </w:rPr>
        <w:lastRenderedPageBreak/>
        <w:t>联系人：姚旭晨（项目负责人）、徐敏  联系电话：0572-</w:t>
      </w:r>
      <w:r w:rsidRPr="00DD083A">
        <w:rPr>
          <w:rFonts w:ascii="宋体" w:hAnsi="宋体" w:cs="Arial"/>
          <w:sz w:val="24"/>
          <w:szCs w:val="20"/>
        </w:rPr>
        <w:t>8817112</w:t>
      </w:r>
    </w:p>
    <w:p w:rsidR="00D75A95" w:rsidRPr="00DD083A" w:rsidRDefault="00C34150" w:rsidP="00526B39">
      <w:pPr>
        <w:snapToGrid w:val="0"/>
        <w:spacing w:beforeLines="50" w:afterLines="50"/>
        <w:ind w:firstLineChars="225" w:firstLine="540"/>
        <w:rPr>
          <w:rFonts w:ascii="宋体" w:hAnsi="宋体" w:cs="Arial"/>
          <w:sz w:val="24"/>
          <w:szCs w:val="20"/>
        </w:rPr>
      </w:pPr>
      <w:r w:rsidRPr="00DD083A">
        <w:rPr>
          <w:rFonts w:ascii="宋体" w:hAnsi="宋体" w:cs="Arial" w:hint="eastAsia"/>
          <w:sz w:val="24"/>
          <w:szCs w:val="20"/>
        </w:rPr>
        <w:t>地址：浙江省湖州市德清县舞阳街道曲园南路707号2幢2001-2004室 （2003-2004）</w:t>
      </w:r>
    </w:p>
    <w:p w:rsidR="00D75A95" w:rsidRPr="00DD083A" w:rsidRDefault="00C34150" w:rsidP="00526B39">
      <w:pPr>
        <w:snapToGrid w:val="0"/>
        <w:spacing w:beforeLines="50" w:afterLines="50"/>
        <w:ind w:firstLineChars="225" w:firstLine="540"/>
        <w:rPr>
          <w:rFonts w:ascii="宋体" w:hAnsi="宋体" w:cs="Arial"/>
          <w:sz w:val="24"/>
          <w:szCs w:val="20"/>
        </w:rPr>
      </w:pPr>
      <w:r w:rsidRPr="00DD083A">
        <w:rPr>
          <w:rFonts w:ascii="宋体" w:hAnsi="宋体" w:cs="Arial" w:hint="eastAsia"/>
          <w:sz w:val="24"/>
          <w:szCs w:val="20"/>
        </w:rPr>
        <w:t>3、同级政府采购监督管理部门名称：德清县财政局</w:t>
      </w:r>
    </w:p>
    <w:p w:rsidR="00D75A95" w:rsidRPr="00DD083A" w:rsidRDefault="00C34150" w:rsidP="00526B39">
      <w:pPr>
        <w:snapToGrid w:val="0"/>
        <w:spacing w:beforeLines="50" w:afterLines="50"/>
        <w:ind w:firstLineChars="225" w:firstLine="540"/>
        <w:rPr>
          <w:rFonts w:ascii="宋体" w:hAnsi="宋体" w:cs="Arial"/>
          <w:sz w:val="24"/>
          <w:szCs w:val="20"/>
        </w:rPr>
      </w:pPr>
      <w:r w:rsidRPr="00DD083A">
        <w:rPr>
          <w:rFonts w:ascii="宋体" w:hAnsi="宋体" w:cs="Arial" w:hint="eastAsia"/>
          <w:sz w:val="24"/>
          <w:szCs w:val="20"/>
        </w:rPr>
        <w:t>联系人：姚</w:t>
      </w:r>
      <w:r w:rsidRPr="00DD083A">
        <w:rPr>
          <w:rFonts w:ascii="宋体" w:hAnsi="宋体" w:cs="Arial" w:hint="eastAsia"/>
          <w:sz w:val="24"/>
        </w:rPr>
        <w:t>女士</w:t>
      </w:r>
      <w:r w:rsidRPr="00DD083A">
        <w:rPr>
          <w:rFonts w:ascii="宋体" w:hAnsi="宋体" w:cs="Arial" w:hint="eastAsia"/>
          <w:sz w:val="24"/>
          <w:szCs w:val="20"/>
        </w:rPr>
        <w:t xml:space="preserve">  监督投诉电话及传真：</w:t>
      </w:r>
      <w:r w:rsidRPr="00DD083A">
        <w:rPr>
          <w:rFonts w:ascii="宋体" w:hAnsi="宋体" w:cs="Arial" w:hint="eastAsia"/>
          <w:sz w:val="24"/>
        </w:rPr>
        <w:t>0572-8280257</w:t>
      </w:r>
    </w:p>
    <w:p w:rsidR="00D75A95" w:rsidRPr="00DD083A" w:rsidRDefault="00C34150" w:rsidP="00526B39">
      <w:pPr>
        <w:snapToGrid w:val="0"/>
        <w:spacing w:beforeLines="50" w:afterLines="50"/>
        <w:ind w:firstLineChars="225" w:firstLine="540"/>
        <w:rPr>
          <w:rFonts w:ascii="宋体" w:hAnsi="宋体" w:cs="Arial"/>
          <w:sz w:val="24"/>
          <w:szCs w:val="20"/>
        </w:rPr>
      </w:pPr>
      <w:r w:rsidRPr="00DD083A">
        <w:rPr>
          <w:rFonts w:ascii="宋体" w:hAnsi="宋体" w:cs="Arial" w:hint="eastAsia"/>
          <w:sz w:val="24"/>
          <w:szCs w:val="20"/>
        </w:rPr>
        <w:t>地址：德清县舞阳街228号</w:t>
      </w:r>
    </w:p>
    <w:p w:rsidR="00D75A95" w:rsidRPr="00DD083A" w:rsidRDefault="00D75A95">
      <w:pPr>
        <w:pStyle w:val="Default"/>
        <w:rPr>
          <w:rFonts w:ascii="宋体" w:hAnsi="宋体" w:cs="Arial"/>
          <w:color w:val="auto"/>
          <w:szCs w:val="20"/>
        </w:rPr>
      </w:pPr>
    </w:p>
    <w:p w:rsidR="00D75A95" w:rsidRPr="00DD083A" w:rsidRDefault="00C34150">
      <w:pPr>
        <w:ind w:firstLineChars="2500" w:firstLine="6000"/>
      </w:pPr>
      <w:r w:rsidRPr="00DD083A">
        <w:rPr>
          <w:rFonts w:ascii="宋体" w:hAnsi="宋体" w:cs="Arial" w:hint="eastAsia"/>
          <w:sz w:val="24"/>
          <w:szCs w:val="20"/>
        </w:rPr>
        <w:t>2024年</w:t>
      </w:r>
      <w:r w:rsidR="005C28F4" w:rsidRPr="00DD083A">
        <w:rPr>
          <w:rFonts w:ascii="宋体" w:hAnsi="宋体" w:cs="Arial" w:hint="eastAsia"/>
          <w:sz w:val="24"/>
          <w:szCs w:val="20"/>
        </w:rPr>
        <w:t>7</w:t>
      </w:r>
      <w:r w:rsidRPr="00DD083A">
        <w:rPr>
          <w:rFonts w:ascii="宋体" w:hAnsi="宋体" w:cs="Arial" w:hint="eastAsia"/>
          <w:sz w:val="24"/>
          <w:szCs w:val="20"/>
        </w:rPr>
        <w:t>月</w:t>
      </w:r>
      <w:r w:rsidR="005C28F4" w:rsidRPr="00DD083A">
        <w:rPr>
          <w:rFonts w:ascii="宋体" w:hAnsi="宋体" w:cs="Arial" w:hint="eastAsia"/>
          <w:sz w:val="24"/>
          <w:szCs w:val="20"/>
        </w:rPr>
        <w:t>23</w:t>
      </w:r>
      <w:r w:rsidRPr="00DD083A">
        <w:rPr>
          <w:rFonts w:ascii="宋体" w:hAnsi="宋体" w:cs="Arial" w:hint="eastAsia"/>
          <w:sz w:val="24"/>
          <w:szCs w:val="20"/>
        </w:rPr>
        <w:t>日</w:t>
      </w:r>
    </w:p>
    <w:p w:rsidR="00D75A95" w:rsidRPr="00DD083A" w:rsidRDefault="00D75A95" w:rsidP="00526B39">
      <w:pPr>
        <w:snapToGrid w:val="0"/>
        <w:spacing w:beforeLines="50" w:afterLines="50"/>
        <w:ind w:firstLineChars="225" w:firstLine="540"/>
        <w:rPr>
          <w:rFonts w:ascii="宋体" w:hAnsi="宋体"/>
          <w:sz w:val="24"/>
        </w:rPr>
      </w:pPr>
    </w:p>
    <w:p w:rsidR="00D75A95" w:rsidRPr="00DD083A" w:rsidRDefault="00D75A95" w:rsidP="00526B39">
      <w:pPr>
        <w:snapToGrid w:val="0"/>
        <w:spacing w:beforeLines="50" w:afterLines="50"/>
        <w:ind w:firstLineChars="225" w:firstLine="540"/>
        <w:rPr>
          <w:rFonts w:ascii="宋体" w:hAnsi="宋体"/>
          <w:sz w:val="24"/>
        </w:rPr>
      </w:pPr>
    </w:p>
    <w:p w:rsidR="00D75A95" w:rsidRPr="00DD083A" w:rsidRDefault="00D75A95" w:rsidP="00526B39">
      <w:pPr>
        <w:snapToGrid w:val="0"/>
        <w:spacing w:beforeLines="50" w:afterLines="50"/>
        <w:ind w:firstLineChars="225" w:firstLine="540"/>
        <w:rPr>
          <w:rFonts w:ascii="宋体" w:hAnsi="宋体"/>
          <w:sz w:val="24"/>
        </w:rPr>
      </w:pPr>
    </w:p>
    <w:p w:rsidR="00D75A95" w:rsidRPr="00DD083A" w:rsidRDefault="00D75A95" w:rsidP="00526B39">
      <w:pPr>
        <w:snapToGrid w:val="0"/>
        <w:spacing w:beforeLines="50" w:afterLines="50"/>
        <w:ind w:firstLineChars="225" w:firstLine="540"/>
        <w:rPr>
          <w:rFonts w:ascii="宋体" w:hAnsi="宋体"/>
          <w:sz w:val="24"/>
        </w:rPr>
      </w:pPr>
    </w:p>
    <w:p w:rsidR="00D75A95" w:rsidRPr="00DD083A" w:rsidRDefault="00D75A95" w:rsidP="00526B39">
      <w:pPr>
        <w:snapToGrid w:val="0"/>
        <w:spacing w:beforeLines="50" w:afterLines="50"/>
        <w:ind w:firstLineChars="225" w:firstLine="540"/>
        <w:rPr>
          <w:rFonts w:ascii="宋体" w:hAnsi="宋体"/>
          <w:sz w:val="24"/>
        </w:rPr>
      </w:pPr>
    </w:p>
    <w:p w:rsidR="00D75A95" w:rsidRPr="00DD083A" w:rsidRDefault="00D75A95" w:rsidP="00526B39">
      <w:pPr>
        <w:snapToGrid w:val="0"/>
        <w:spacing w:beforeLines="50" w:afterLines="50"/>
        <w:ind w:firstLineChars="225" w:firstLine="540"/>
        <w:rPr>
          <w:rFonts w:ascii="宋体" w:hAnsi="宋体"/>
          <w:sz w:val="24"/>
        </w:rPr>
      </w:pPr>
    </w:p>
    <w:p w:rsidR="00D75A95" w:rsidRPr="00DD083A" w:rsidRDefault="00D75A95" w:rsidP="00526B39">
      <w:pPr>
        <w:snapToGrid w:val="0"/>
        <w:spacing w:beforeLines="50" w:afterLines="50"/>
        <w:ind w:firstLineChars="225" w:firstLine="540"/>
        <w:rPr>
          <w:rFonts w:ascii="宋体" w:hAnsi="宋体"/>
          <w:sz w:val="24"/>
        </w:rPr>
      </w:pPr>
    </w:p>
    <w:p w:rsidR="00D75A95" w:rsidRPr="00DD083A" w:rsidRDefault="00D75A95" w:rsidP="00526B39">
      <w:pPr>
        <w:snapToGrid w:val="0"/>
        <w:spacing w:beforeLines="50" w:afterLines="50"/>
        <w:ind w:firstLineChars="225" w:firstLine="540"/>
        <w:rPr>
          <w:rFonts w:ascii="宋体" w:hAnsi="宋体"/>
          <w:sz w:val="24"/>
        </w:rPr>
      </w:pPr>
    </w:p>
    <w:p w:rsidR="00D75A95" w:rsidRPr="00DD083A" w:rsidRDefault="00D75A95" w:rsidP="00526B39">
      <w:pPr>
        <w:snapToGrid w:val="0"/>
        <w:spacing w:beforeLines="50" w:afterLines="50"/>
        <w:ind w:firstLineChars="225" w:firstLine="540"/>
        <w:rPr>
          <w:rFonts w:ascii="宋体" w:hAnsi="宋体"/>
          <w:sz w:val="24"/>
        </w:rPr>
      </w:pPr>
    </w:p>
    <w:p w:rsidR="00D75A95" w:rsidRPr="00DD083A" w:rsidRDefault="00D75A95" w:rsidP="00526B39">
      <w:pPr>
        <w:snapToGrid w:val="0"/>
        <w:spacing w:beforeLines="50" w:afterLines="50"/>
        <w:ind w:firstLineChars="225" w:firstLine="540"/>
        <w:rPr>
          <w:rFonts w:ascii="宋体" w:hAnsi="宋体"/>
          <w:sz w:val="24"/>
        </w:rPr>
      </w:pPr>
    </w:p>
    <w:p w:rsidR="00D75A95" w:rsidRPr="00DD083A" w:rsidRDefault="00D75A95">
      <w:pPr>
        <w:pStyle w:val="a3"/>
        <w:rPr>
          <w:rFonts w:ascii="宋体" w:hAnsi="宋体"/>
        </w:rPr>
      </w:pPr>
    </w:p>
    <w:p w:rsidR="00D75A95" w:rsidRPr="00DD083A" w:rsidRDefault="00D75A95">
      <w:pPr>
        <w:rPr>
          <w:rFonts w:ascii="宋体" w:hAnsi="宋体"/>
          <w:sz w:val="24"/>
        </w:rPr>
      </w:pPr>
    </w:p>
    <w:p w:rsidR="00D75A95" w:rsidRPr="00DD083A" w:rsidRDefault="00D75A95">
      <w:pPr>
        <w:pStyle w:val="a3"/>
        <w:rPr>
          <w:rFonts w:ascii="宋体" w:hAnsi="宋体"/>
        </w:rPr>
      </w:pPr>
    </w:p>
    <w:p w:rsidR="00D75A95" w:rsidRPr="00DD083A" w:rsidRDefault="00D75A95">
      <w:pPr>
        <w:rPr>
          <w:rFonts w:ascii="宋体" w:hAnsi="宋体"/>
          <w:sz w:val="24"/>
        </w:rPr>
      </w:pPr>
    </w:p>
    <w:p w:rsidR="00D75A95" w:rsidRPr="00DD083A" w:rsidRDefault="00D75A95">
      <w:pPr>
        <w:pStyle w:val="a3"/>
        <w:rPr>
          <w:rFonts w:ascii="宋体" w:hAnsi="宋体"/>
        </w:rPr>
      </w:pPr>
    </w:p>
    <w:p w:rsidR="00D75A95" w:rsidRPr="00DD083A" w:rsidRDefault="00D75A95">
      <w:pPr>
        <w:pStyle w:val="a5"/>
        <w:ind w:firstLine="280"/>
      </w:pPr>
    </w:p>
    <w:p w:rsidR="00D75A95" w:rsidRPr="00DD083A" w:rsidRDefault="00D75A95"/>
    <w:p w:rsidR="00D75A95" w:rsidRPr="00DD083A" w:rsidRDefault="00D75A95">
      <w:pPr>
        <w:pStyle w:val="a4"/>
      </w:pPr>
    </w:p>
    <w:p w:rsidR="00D75A95" w:rsidRPr="00DD083A" w:rsidRDefault="00D75A95">
      <w:pPr>
        <w:pStyle w:val="a5"/>
        <w:ind w:firstLine="280"/>
      </w:pPr>
    </w:p>
    <w:p w:rsidR="00D75A95" w:rsidRPr="00DD083A" w:rsidRDefault="00D75A95"/>
    <w:p w:rsidR="00D75A95" w:rsidRPr="00DD083A" w:rsidRDefault="00D75A95">
      <w:pPr>
        <w:pStyle w:val="a4"/>
      </w:pPr>
    </w:p>
    <w:p w:rsidR="00D75A95" w:rsidRPr="00DD083A" w:rsidRDefault="00D75A95">
      <w:pPr>
        <w:pStyle w:val="a5"/>
        <w:ind w:firstLine="280"/>
      </w:pPr>
    </w:p>
    <w:p w:rsidR="00D75A95" w:rsidRPr="00DD083A" w:rsidRDefault="00D75A95">
      <w:pPr>
        <w:pStyle w:val="a5"/>
        <w:ind w:firstLine="280"/>
      </w:pPr>
    </w:p>
    <w:p w:rsidR="00D75A95" w:rsidRPr="00DD083A" w:rsidRDefault="00D75A95" w:rsidP="00526B39">
      <w:pPr>
        <w:snapToGrid w:val="0"/>
        <w:spacing w:beforeLines="50" w:afterLines="50"/>
        <w:jc w:val="center"/>
        <w:rPr>
          <w:rFonts w:ascii="宋体" w:hAnsi="宋体"/>
          <w:b/>
          <w:sz w:val="30"/>
          <w:szCs w:val="30"/>
        </w:rPr>
      </w:pPr>
    </w:p>
    <w:p w:rsidR="00D75A95" w:rsidRPr="00DD083A" w:rsidRDefault="00C34150" w:rsidP="00526B39">
      <w:pPr>
        <w:snapToGrid w:val="0"/>
        <w:spacing w:beforeLines="50" w:afterLines="50"/>
        <w:jc w:val="center"/>
        <w:rPr>
          <w:rFonts w:ascii="宋体" w:hAnsi="宋体"/>
          <w:b/>
          <w:sz w:val="30"/>
          <w:szCs w:val="30"/>
        </w:rPr>
      </w:pPr>
      <w:r w:rsidRPr="00DD083A">
        <w:rPr>
          <w:rFonts w:ascii="宋体" w:hAnsi="宋体" w:hint="eastAsia"/>
          <w:b/>
          <w:sz w:val="30"/>
          <w:szCs w:val="30"/>
        </w:rPr>
        <w:lastRenderedPageBreak/>
        <w:t>第二章</w:t>
      </w:r>
      <w:r w:rsidRPr="00DD083A">
        <w:rPr>
          <w:rFonts w:ascii="宋体" w:hAnsi="宋体" w:hint="eastAsia"/>
          <w:b/>
          <w:bCs/>
          <w:sz w:val="30"/>
          <w:szCs w:val="30"/>
        </w:rPr>
        <w:t>招</w:t>
      </w:r>
      <w:r w:rsidRPr="00DD083A">
        <w:rPr>
          <w:rFonts w:ascii="宋体" w:hAnsi="宋体" w:hint="eastAsia"/>
          <w:b/>
          <w:sz w:val="30"/>
          <w:szCs w:val="30"/>
        </w:rPr>
        <w:t>标需求</w:t>
      </w:r>
    </w:p>
    <w:p w:rsidR="00D75A95" w:rsidRPr="00DD083A" w:rsidRDefault="00C34150">
      <w:pPr>
        <w:autoSpaceDE w:val="0"/>
        <w:autoSpaceDN w:val="0"/>
        <w:adjustRightInd w:val="0"/>
        <w:spacing w:line="520" w:lineRule="exact"/>
        <w:jc w:val="left"/>
        <w:rPr>
          <w:rFonts w:ascii="宋体" w:hAnsi="宋体"/>
          <w:b/>
          <w:sz w:val="24"/>
        </w:rPr>
      </w:pPr>
      <w:r w:rsidRPr="00DD083A">
        <w:rPr>
          <w:rFonts w:ascii="宋体" w:hAnsi="宋体" w:hint="eastAsia"/>
          <w:b/>
          <w:sz w:val="24"/>
        </w:rPr>
        <w:t>一、说明</w:t>
      </w:r>
    </w:p>
    <w:p w:rsidR="00D75A95" w:rsidRPr="00DD083A" w:rsidRDefault="00C34150">
      <w:pPr>
        <w:autoSpaceDE w:val="0"/>
        <w:autoSpaceDN w:val="0"/>
        <w:adjustRightInd w:val="0"/>
        <w:spacing w:line="520" w:lineRule="exact"/>
        <w:jc w:val="left"/>
        <w:rPr>
          <w:rFonts w:ascii="宋体" w:hAnsi="宋体"/>
          <w:b/>
          <w:sz w:val="24"/>
        </w:rPr>
      </w:pPr>
      <w:r w:rsidRPr="00DD083A">
        <w:rPr>
          <w:rFonts w:ascii="宋体" w:hAnsi="宋体" w:hint="eastAsia"/>
          <w:b/>
          <w:sz w:val="24"/>
        </w:rPr>
        <w:t>本采购文件所提出的货物技术标准是基本的技术标准和使用功能，并未规定所有的技术要求和适用标准，供应商应提供一套满足所列标准要求的高质量的产品及相应服务。本技术要求使用的标准如与供应商所执行标准发生矛盾时，按较高标准执行。</w:t>
      </w:r>
    </w:p>
    <w:p w:rsidR="00D75A95" w:rsidRPr="00DD083A" w:rsidRDefault="00C34150">
      <w:pPr>
        <w:autoSpaceDE w:val="0"/>
        <w:autoSpaceDN w:val="0"/>
        <w:adjustRightInd w:val="0"/>
        <w:spacing w:line="520" w:lineRule="exact"/>
        <w:jc w:val="left"/>
        <w:rPr>
          <w:rFonts w:ascii="宋体" w:hAnsi="宋体"/>
          <w:b/>
          <w:sz w:val="24"/>
        </w:rPr>
      </w:pPr>
      <w:r w:rsidRPr="00DD083A">
        <w:rPr>
          <w:rFonts w:ascii="宋体" w:hAnsi="宋体" w:hint="eastAsia"/>
          <w:b/>
          <w:sz w:val="24"/>
        </w:rPr>
        <w:t>本采购货物应按国际标准、国标、部标或专业标准制造；非标准货物按采购人提供的要求制造；质量标准按照国家有关规定及合同约定进行验收。</w:t>
      </w:r>
    </w:p>
    <w:p w:rsidR="00D75A95" w:rsidRPr="00DD083A" w:rsidRDefault="00C34150">
      <w:pPr>
        <w:autoSpaceDE w:val="0"/>
        <w:autoSpaceDN w:val="0"/>
        <w:adjustRightInd w:val="0"/>
        <w:spacing w:line="520" w:lineRule="exact"/>
        <w:jc w:val="left"/>
        <w:rPr>
          <w:rFonts w:ascii="宋体" w:hAnsi="宋体"/>
          <w:b/>
          <w:sz w:val="24"/>
        </w:rPr>
      </w:pPr>
      <w:r w:rsidRPr="00DD083A">
        <w:rPr>
          <w:rFonts w:ascii="宋体" w:hAnsi="宋体" w:hint="eastAsia"/>
          <w:b/>
          <w:sz w:val="24"/>
        </w:rPr>
        <w:t>带▲号的条款内容，为本次采购的主要条款和实质性内容，投供应商必须完全响应。</w:t>
      </w:r>
    </w:p>
    <w:p w:rsidR="00D75A95" w:rsidRPr="00DD083A" w:rsidRDefault="00C34150">
      <w:pPr>
        <w:autoSpaceDE w:val="0"/>
        <w:autoSpaceDN w:val="0"/>
        <w:adjustRightInd w:val="0"/>
        <w:spacing w:line="520" w:lineRule="exact"/>
        <w:jc w:val="left"/>
        <w:rPr>
          <w:rFonts w:ascii="宋体" w:hAnsi="宋体"/>
          <w:b/>
          <w:sz w:val="24"/>
        </w:rPr>
      </w:pPr>
      <w:r w:rsidRPr="00DD083A">
        <w:rPr>
          <w:rFonts w:ascii="宋体" w:hAnsi="宋体" w:hint="eastAsia"/>
          <w:b/>
          <w:sz w:val="24"/>
        </w:rPr>
        <w:t xml:space="preserve">本项目采购标的对应的中小企业划分标准所属行业为 </w:t>
      </w:r>
      <w:r w:rsidRPr="00DD083A">
        <w:rPr>
          <w:rFonts w:ascii="宋体" w:hAnsi="宋体" w:hint="eastAsia"/>
          <w:b/>
          <w:sz w:val="24"/>
          <w:u w:val="single"/>
        </w:rPr>
        <w:t>软件和信息技术服务业</w:t>
      </w:r>
      <w:r w:rsidRPr="00DD083A">
        <w:rPr>
          <w:rFonts w:ascii="宋体" w:hAnsi="宋体" w:hint="eastAsia"/>
          <w:b/>
          <w:sz w:val="24"/>
        </w:rPr>
        <w:t xml:space="preserve"> 。</w:t>
      </w:r>
    </w:p>
    <w:p w:rsidR="00D75A95" w:rsidRPr="00DD083A" w:rsidRDefault="00D75A95"/>
    <w:p w:rsidR="00D75A95" w:rsidRPr="00DD083A" w:rsidRDefault="00C34150">
      <w:pPr>
        <w:pStyle w:val="2"/>
        <w:spacing w:before="120" w:after="120"/>
        <w:ind w:firstLineChars="0" w:firstLine="0"/>
        <w:rPr>
          <w:rFonts w:ascii="宋体" w:eastAsia="宋体" w:hAnsi="宋体" w:cs="宋体"/>
          <w:color w:val="000000"/>
        </w:rPr>
      </w:pPr>
      <w:r w:rsidRPr="00DD083A">
        <w:rPr>
          <w:rFonts w:ascii="宋体" w:eastAsia="宋体" w:hAnsi="宋体" w:cs="宋体" w:hint="eastAsia"/>
          <w:color w:val="000000"/>
        </w:rPr>
        <w:t>二、项目概况</w:t>
      </w:r>
    </w:p>
    <w:p w:rsidR="00D75A95" w:rsidRPr="00DD083A" w:rsidRDefault="00C34150">
      <w:pPr>
        <w:pStyle w:val="1"/>
        <w:numPr>
          <w:ilvl w:val="0"/>
          <w:numId w:val="0"/>
        </w:numPr>
        <w:rPr>
          <w:sz w:val="28"/>
          <w:szCs w:val="28"/>
        </w:rPr>
      </w:pPr>
      <w:r w:rsidRPr="00DD083A">
        <w:rPr>
          <w:rFonts w:hint="eastAsia"/>
          <w:sz w:val="28"/>
          <w:szCs w:val="28"/>
        </w:rPr>
        <w:t>2.1设备清单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2750"/>
        <w:gridCol w:w="1000"/>
        <w:gridCol w:w="1160"/>
        <w:gridCol w:w="2662"/>
      </w:tblGrid>
      <w:tr w:rsidR="00D75A95" w:rsidRPr="00DD083A">
        <w:trPr>
          <w:trHeight w:val="454"/>
        </w:trPr>
        <w:tc>
          <w:tcPr>
            <w:tcW w:w="831" w:type="dxa"/>
            <w:vAlign w:val="center"/>
          </w:tcPr>
          <w:p w:rsidR="00D75A95" w:rsidRPr="00DD083A" w:rsidRDefault="00C34150">
            <w:pPr>
              <w:jc w:val="center"/>
              <w:rPr>
                <w:rFonts w:ascii="宋体" w:hAnsi="宋体" w:cs="宋体"/>
                <w:color w:val="000000"/>
                <w:szCs w:val="21"/>
              </w:rPr>
            </w:pPr>
            <w:r w:rsidRPr="00DD083A">
              <w:rPr>
                <w:rFonts w:ascii="宋体" w:hAnsi="宋体" w:cs="宋体" w:hint="eastAsia"/>
                <w:color w:val="000000"/>
                <w:szCs w:val="21"/>
              </w:rPr>
              <w:t>序号</w:t>
            </w:r>
          </w:p>
        </w:tc>
        <w:tc>
          <w:tcPr>
            <w:tcW w:w="2750" w:type="dxa"/>
            <w:vAlign w:val="center"/>
          </w:tcPr>
          <w:p w:rsidR="00D75A95" w:rsidRPr="00DD083A" w:rsidRDefault="00C34150">
            <w:pPr>
              <w:rPr>
                <w:rFonts w:ascii="宋体" w:hAnsi="宋体" w:cs="宋体"/>
                <w:color w:val="000000"/>
                <w:szCs w:val="21"/>
              </w:rPr>
            </w:pPr>
            <w:r w:rsidRPr="00DD083A">
              <w:rPr>
                <w:rFonts w:ascii="宋体" w:hAnsi="宋体" w:cs="宋体" w:hint="eastAsia"/>
                <w:color w:val="000000"/>
                <w:szCs w:val="21"/>
              </w:rPr>
              <w:t>名称</w:t>
            </w:r>
          </w:p>
        </w:tc>
        <w:tc>
          <w:tcPr>
            <w:tcW w:w="1000" w:type="dxa"/>
            <w:vAlign w:val="center"/>
          </w:tcPr>
          <w:p w:rsidR="00D75A95" w:rsidRPr="00DD083A" w:rsidRDefault="00C34150">
            <w:pPr>
              <w:jc w:val="center"/>
              <w:rPr>
                <w:rFonts w:ascii="宋体" w:hAnsi="宋体" w:cs="宋体"/>
                <w:color w:val="000000"/>
                <w:szCs w:val="21"/>
              </w:rPr>
            </w:pPr>
            <w:r w:rsidRPr="00DD083A">
              <w:rPr>
                <w:rFonts w:ascii="宋体" w:hAnsi="宋体" w:cs="宋体" w:hint="eastAsia"/>
                <w:color w:val="000000"/>
                <w:szCs w:val="21"/>
              </w:rPr>
              <w:t>数量</w:t>
            </w:r>
          </w:p>
        </w:tc>
        <w:tc>
          <w:tcPr>
            <w:tcW w:w="1160" w:type="dxa"/>
            <w:vAlign w:val="center"/>
          </w:tcPr>
          <w:p w:rsidR="00D75A95" w:rsidRPr="00DD083A" w:rsidRDefault="00C34150">
            <w:pPr>
              <w:jc w:val="center"/>
              <w:rPr>
                <w:rFonts w:ascii="宋体" w:hAnsi="宋体" w:cs="宋体"/>
                <w:color w:val="000000"/>
                <w:szCs w:val="21"/>
              </w:rPr>
            </w:pPr>
            <w:r w:rsidRPr="00DD083A">
              <w:rPr>
                <w:rFonts w:ascii="宋体" w:hAnsi="宋体" w:cs="宋体" w:hint="eastAsia"/>
                <w:color w:val="000000"/>
                <w:szCs w:val="21"/>
              </w:rPr>
              <w:t>单位</w:t>
            </w:r>
          </w:p>
        </w:tc>
        <w:tc>
          <w:tcPr>
            <w:tcW w:w="2662" w:type="dxa"/>
            <w:vAlign w:val="center"/>
          </w:tcPr>
          <w:p w:rsidR="00D75A95" w:rsidRPr="00DD083A" w:rsidRDefault="00C34150">
            <w:pPr>
              <w:jc w:val="center"/>
              <w:rPr>
                <w:rFonts w:ascii="宋体" w:hAnsi="宋体" w:cs="宋体"/>
                <w:color w:val="000000"/>
                <w:szCs w:val="21"/>
              </w:rPr>
            </w:pPr>
            <w:r w:rsidRPr="00DD083A">
              <w:rPr>
                <w:rFonts w:ascii="宋体" w:hAnsi="宋体" w:cs="宋体" w:hint="eastAsia"/>
                <w:color w:val="000000"/>
                <w:szCs w:val="21"/>
              </w:rPr>
              <w:t>配置要求</w:t>
            </w:r>
          </w:p>
        </w:tc>
      </w:tr>
      <w:tr w:rsidR="00D75A95" w:rsidRPr="00DD083A">
        <w:trPr>
          <w:trHeight w:val="454"/>
        </w:trPr>
        <w:tc>
          <w:tcPr>
            <w:tcW w:w="831" w:type="dxa"/>
            <w:vAlign w:val="center"/>
          </w:tcPr>
          <w:p w:rsidR="00D75A95" w:rsidRPr="00DD083A" w:rsidRDefault="00C34150">
            <w:pPr>
              <w:jc w:val="center"/>
              <w:rPr>
                <w:rFonts w:ascii="宋体" w:hAnsi="宋体" w:cs="宋体"/>
                <w:color w:val="000000"/>
                <w:szCs w:val="21"/>
              </w:rPr>
            </w:pPr>
            <w:r w:rsidRPr="00DD083A">
              <w:rPr>
                <w:rFonts w:ascii="宋体" w:hAnsi="宋体" w:cs="宋体" w:hint="eastAsia"/>
                <w:color w:val="000000"/>
                <w:szCs w:val="21"/>
              </w:rPr>
              <w:t>1</w:t>
            </w:r>
          </w:p>
        </w:tc>
        <w:tc>
          <w:tcPr>
            <w:tcW w:w="2750" w:type="dxa"/>
            <w:vAlign w:val="center"/>
          </w:tcPr>
          <w:p w:rsidR="00D75A95" w:rsidRPr="00DD083A" w:rsidRDefault="00C34150">
            <w:pPr>
              <w:widowControl/>
              <w:textAlignment w:val="center"/>
              <w:rPr>
                <w:rFonts w:ascii="宋体" w:hAnsi="宋体" w:cs="宋体"/>
                <w:color w:val="000000"/>
                <w:szCs w:val="21"/>
              </w:rPr>
            </w:pPr>
            <w:r w:rsidRPr="00DD083A">
              <w:rPr>
                <w:rFonts w:ascii="宋体" w:hAnsi="宋体" w:cs="宋体" w:hint="eastAsia"/>
                <w:color w:val="000000"/>
                <w:kern w:val="0"/>
                <w:szCs w:val="21"/>
              </w:rPr>
              <w:t>存储系统</w:t>
            </w:r>
          </w:p>
        </w:tc>
        <w:tc>
          <w:tcPr>
            <w:tcW w:w="1000" w:type="dxa"/>
            <w:vAlign w:val="center"/>
          </w:tcPr>
          <w:p w:rsidR="00D75A95" w:rsidRPr="00DD083A" w:rsidRDefault="00C34150">
            <w:pPr>
              <w:widowControl/>
              <w:jc w:val="center"/>
              <w:textAlignment w:val="center"/>
              <w:rPr>
                <w:rFonts w:ascii="宋体" w:hAnsi="宋体" w:cs="宋体"/>
                <w:color w:val="000000"/>
                <w:szCs w:val="21"/>
              </w:rPr>
            </w:pPr>
            <w:r w:rsidRPr="00DD083A">
              <w:rPr>
                <w:rFonts w:ascii="宋体" w:hAnsi="宋体" w:cs="宋体" w:hint="eastAsia"/>
                <w:color w:val="000000"/>
                <w:kern w:val="0"/>
                <w:szCs w:val="21"/>
              </w:rPr>
              <w:t>2</w:t>
            </w:r>
          </w:p>
        </w:tc>
        <w:tc>
          <w:tcPr>
            <w:tcW w:w="1160" w:type="dxa"/>
            <w:vAlign w:val="center"/>
          </w:tcPr>
          <w:p w:rsidR="00D75A95" w:rsidRPr="00DD083A" w:rsidRDefault="00C34150">
            <w:pPr>
              <w:jc w:val="center"/>
              <w:rPr>
                <w:rFonts w:ascii="宋体" w:hAnsi="宋体" w:cs="宋体"/>
                <w:color w:val="000000"/>
                <w:szCs w:val="21"/>
              </w:rPr>
            </w:pPr>
            <w:r w:rsidRPr="00DD083A">
              <w:rPr>
                <w:rFonts w:ascii="宋体" w:hAnsi="宋体" w:cs="宋体" w:hint="eastAsia"/>
                <w:color w:val="000000"/>
                <w:szCs w:val="21"/>
              </w:rPr>
              <w:t>套</w:t>
            </w:r>
          </w:p>
        </w:tc>
        <w:tc>
          <w:tcPr>
            <w:tcW w:w="2662" w:type="dxa"/>
            <w:vAlign w:val="center"/>
          </w:tcPr>
          <w:p w:rsidR="00D75A95" w:rsidRPr="00DD083A" w:rsidRDefault="00C34150">
            <w:pPr>
              <w:jc w:val="center"/>
              <w:rPr>
                <w:rFonts w:ascii="宋体" w:hAnsi="宋体" w:cs="宋体"/>
                <w:color w:val="000000"/>
                <w:szCs w:val="21"/>
              </w:rPr>
            </w:pPr>
            <w:r w:rsidRPr="00DD083A">
              <w:rPr>
                <w:rFonts w:ascii="宋体" w:hAnsi="宋体" w:cs="宋体" w:hint="eastAsia"/>
                <w:color w:val="000000"/>
                <w:szCs w:val="21"/>
              </w:rPr>
              <w:t>详见招标参数</w:t>
            </w:r>
          </w:p>
        </w:tc>
      </w:tr>
      <w:tr w:rsidR="00D75A95" w:rsidRPr="00DD083A">
        <w:trPr>
          <w:trHeight w:val="454"/>
        </w:trPr>
        <w:tc>
          <w:tcPr>
            <w:tcW w:w="831" w:type="dxa"/>
            <w:vAlign w:val="center"/>
          </w:tcPr>
          <w:p w:rsidR="00D75A95" w:rsidRPr="00DD083A" w:rsidRDefault="00C34150">
            <w:pPr>
              <w:jc w:val="center"/>
              <w:rPr>
                <w:rFonts w:ascii="宋体" w:hAnsi="宋体" w:cs="宋体"/>
                <w:color w:val="000000"/>
                <w:szCs w:val="21"/>
              </w:rPr>
            </w:pPr>
            <w:r w:rsidRPr="00DD083A">
              <w:rPr>
                <w:rFonts w:ascii="宋体" w:hAnsi="宋体" w:cs="宋体" w:hint="eastAsia"/>
                <w:color w:val="000000"/>
                <w:szCs w:val="21"/>
              </w:rPr>
              <w:t>2</w:t>
            </w:r>
          </w:p>
        </w:tc>
        <w:tc>
          <w:tcPr>
            <w:tcW w:w="2750" w:type="dxa"/>
            <w:vAlign w:val="center"/>
          </w:tcPr>
          <w:p w:rsidR="00D75A95" w:rsidRPr="00DD083A" w:rsidRDefault="00C34150">
            <w:pPr>
              <w:widowControl/>
              <w:textAlignment w:val="center"/>
              <w:rPr>
                <w:rFonts w:ascii="宋体" w:hAnsi="宋体" w:cs="宋体"/>
                <w:color w:val="000000"/>
                <w:szCs w:val="21"/>
              </w:rPr>
            </w:pPr>
            <w:r w:rsidRPr="00DD083A">
              <w:rPr>
                <w:rFonts w:ascii="宋体" w:hAnsi="宋体" w:cs="宋体" w:hint="eastAsia"/>
                <w:color w:val="000000"/>
                <w:kern w:val="0"/>
                <w:szCs w:val="21"/>
              </w:rPr>
              <w:t>CDP存储及</w:t>
            </w:r>
            <w:r w:rsidRPr="00DD083A">
              <w:rPr>
                <w:rFonts w:ascii="宋体" w:hAnsi="宋体" w:cs="宋体"/>
                <w:kern w:val="0"/>
                <w:szCs w:val="21"/>
              </w:rPr>
              <w:t>延保</w:t>
            </w:r>
          </w:p>
        </w:tc>
        <w:tc>
          <w:tcPr>
            <w:tcW w:w="1000" w:type="dxa"/>
            <w:vAlign w:val="center"/>
          </w:tcPr>
          <w:p w:rsidR="00D75A95" w:rsidRPr="00DD083A" w:rsidRDefault="00C34150">
            <w:pPr>
              <w:widowControl/>
              <w:jc w:val="center"/>
              <w:textAlignment w:val="center"/>
              <w:rPr>
                <w:rFonts w:ascii="宋体" w:hAnsi="宋体" w:cs="宋体"/>
                <w:color w:val="000000"/>
                <w:szCs w:val="21"/>
              </w:rPr>
            </w:pPr>
            <w:r w:rsidRPr="00DD083A">
              <w:rPr>
                <w:rFonts w:ascii="宋体" w:hAnsi="宋体" w:cs="宋体" w:hint="eastAsia"/>
                <w:color w:val="000000"/>
                <w:kern w:val="0"/>
                <w:szCs w:val="21"/>
              </w:rPr>
              <w:t>1</w:t>
            </w:r>
          </w:p>
        </w:tc>
        <w:tc>
          <w:tcPr>
            <w:tcW w:w="1160" w:type="dxa"/>
            <w:vAlign w:val="center"/>
          </w:tcPr>
          <w:p w:rsidR="00D75A95" w:rsidRPr="00DD083A" w:rsidRDefault="00C34150">
            <w:pPr>
              <w:jc w:val="center"/>
              <w:rPr>
                <w:rFonts w:ascii="宋体" w:hAnsi="宋体" w:cs="宋体"/>
                <w:color w:val="000000"/>
                <w:szCs w:val="21"/>
              </w:rPr>
            </w:pPr>
            <w:r w:rsidRPr="00DD083A">
              <w:rPr>
                <w:rFonts w:ascii="宋体" w:hAnsi="宋体" w:cs="宋体" w:hint="eastAsia"/>
                <w:color w:val="000000"/>
                <w:szCs w:val="21"/>
              </w:rPr>
              <w:t>套</w:t>
            </w:r>
          </w:p>
        </w:tc>
        <w:tc>
          <w:tcPr>
            <w:tcW w:w="2662" w:type="dxa"/>
            <w:vAlign w:val="center"/>
          </w:tcPr>
          <w:p w:rsidR="00D75A95" w:rsidRPr="00DD083A" w:rsidRDefault="00C34150">
            <w:pPr>
              <w:jc w:val="center"/>
              <w:rPr>
                <w:rFonts w:ascii="宋体" w:hAnsi="宋体" w:cs="宋体"/>
                <w:color w:val="000000"/>
                <w:szCs w:val="21"/>
              </w:rPr>
            </w:pPr>
            <w:r w:rsidRPr="00DD083A">
              <w:rPr>
                <w:rFonts w:ascii="宋体" w:hAnsi="宋体" w:cs="宋体" w:hint="eastAsia"/>
                <w:color w:val="000000"/>
                <w:szCs w:val="21"/>
              </w:rPr>
              <w:t>详见招标参数</w:t>
            </w:r>
          </w:p>
        </w:tc>
      </w:tr>
      <w:tr w:rsidR="00D75A95" w:rsidRPr="00DD083A">
        <w:trPr>
          <w:trHeight w:val="454"/>
        </w:trPr>
        <w:tc>
          <w:tcPr>
            <w:tcW w:w="831" w:type="dxa"/>
            <w:vAlign w:val="center"/>
          </w:tcPr>
          <w:p w:rsidR="00D75A95" w:rsidRPr="00DD083A" w:rsidRDefault="00C34150">
            <w:pPr>
              <w:jc w:val="center"/>
              <w:rPr>
                <w:rFonts w:ascii="宋体" w:hAnsi="宋体" w:cs="宋体"/>
                <w:color w:val="000000"/>
                <w:szCs w:val="21"/>
              </w:rPr>
            </w:pPr>
            <w:r w:rsidRPr="00DD083A">
              <w:rPr>
                <w:rFonts w:ascii="宋体" w:hAnsi="宋体" w:cs="宋体" w:hint="eastAsia"/>
                <w:color w:val="000000"/>
                <w:szCs w:val="21"/>
              </w:rPr>
              <w:t>3</w:t>
            </w:r>
          </w:p>
        </w:tc>
        <w:tc>
          <w:tcPr>
            <w:tcW w:w="2750" w:type="dxa"/>
            <w:vAlign w:val="center"/>
          </w:tcPr>
          <w:p w:rsidR="00D75A95" w:rsidRPr="00DD083A" w:rsidRDefault="00C34150">
            <w:pPr>
              <w:widowControl/>
              <w:textAlignment w:val="center"/>
              <w:rPr>
                <w:rFonts w:ascii="宋体" w:hAnsi="宋体" w:cs="宋体"/>
                <w:color w:val="000000"/>
                <w:szCs w:val="21"/>
              </w:rPr>
            </w:pPr>
            <w:r w:rsidRPr="00DD083A">
              <w:rPr>
                <w:rFonts w:ascii="宋体" w:hAnsi="宋体" w:cs="宋体" w:hint="eastAsia"/>
                <w:color w:val="000000"/>
                <w:kern w:val="0"/>
                <w:szCs w:val="21"/>
              </w:rPr>
              <w:t>光纤交换机</w:t>
            </w:r>
          </w:p>
        </w:tc>
        <w:tc>
          <w:tcPr>
            <w:tcW w:w="1000" w:type="dxa"/>
            <w:vAlign w:val="center"/>
          </w:tcPr>
          <w:p w:rsidR="00D75A95" w:rsidRPr="00DD083A" w:rsidRDefault="00C34150">
            <w:pPr>
              <w:widowControl/>
              <w:jc w:val="center"/>
              <w:textAlignment w:val="center"/>
              <w:rPr>
                <w:rFonts w:ascii="宋体" w:hAnsi="宋体" w:cs="宋体"/>
                <w:color w:val="000000"/>
                <w:szCs w:val="21"/>
              </w:rPr>
            </w:pPr>
            <w:r w:rsidRPr="00DD083A">
              <w:rPr>
                <w:rFonts w:ascii="宋体" w:hAnsi="宋体" w:cs="宋体" w:hint="eastAsia"/>
                <w:color w:val="000000"/>
                <w:kern w:val="0"/>
                <w:szCs w:val="21"/>
              </w:rPr>
              <w:t>2</w:t>
            </w:r>
          </w:p>
        </w:tc>
        <w:tc>
          <w:tcPr>
            <w:tcW w:w="1160" w:type="dxa"/>
            <w:vAlign w:val="center"/>
          </w:tcPr>
          <w:p w:rsidR="00D75A95" w:rsidRPr="00DD083A" w:rsidRDefault="00C34150">
            <w:pPr>
              <w:jc w:val="center"/>
              <w:rPr>
                <w:rFonts w:ascii="宋体" w:hAnsi="宋体" w:cs="宋体"/>
                <w:color w:val="000000"/>
                <w:szCs w:val="21"/>
              </w:rPr>
            </w:pPr>
            <w:r w:rsidRPr="00DD083A">
              <w:rPr>
                <w:rFonts w:ascii="宋体" w:hAnsi="宋体" w:cs="宋体" w:hint="eastAsia"/>
                <w:color w:val="000000"/>
                <w:szCs w:val="21"/>
              </w:rPr>
              <w:t>台</w:t>
            </w:r>
          </w:p>
        </w:tc>
        <w:tc>
          <w:tcPr>
            <w:tcW w:w="2662" w:type="dxa"/>
            <w:vAlign w:val="center"/>
          </w:tcPr>
          <w:p w:rsidR="00D75A95" w:rsidRPr="00DD083A" w:rsidRDefault="00C34150">
            <w:pPr>
              <w:jc w:val="center"/>
              <w:rPr>
                <w:rFonts w:ascii="宋体" w:hAnsi="宋体" w:cs="宋体"/>
                <w:color w:val="000000"/>
                <w:szCs w:val="21"/>
              </w:rPr>
            </w:pPr>
            <w:r w:rsidRPr="00DD083A">
              <w:rPr>
                <w:rFonts w:ascii="宋体" w:hAnsi="宋体" w:cs="宋体" w:hint="eastAsia"/>
                <w:color w:val="000000"/>
                <w:szCs w:val="21"/>
              </w:rPr>
              <w:t>详见招标参数</w:t>
            </w:r>
          </w:p>
        </w:tc>
      </w:tr>
      <w:tr w:rsidR="00D75A95" w:rsidRPr="00DD083A">
        <w:trPr>
          <w:trHeight w:val="454"/>
        </w:trPr>
        <w:tc>
          <w:tcPr>
            <w:tcW w:w="831" w:type="dxa"/>
            <w:vAlign w:val="center"/>
          </w:tcPr>
          <w:p w:rsidR="00D75A95" w:rsidRPr="00DD083A" w:rsidRDefault="00C34150">
            <w:pPr>
              <w:jc w:val="center"/>
              <w:rPr>
                <w:rFonts w:ascii="宋体" w:hAnsi="宋体" w:cs="宋体"/>
                <w:color w:val="000000"/>
                <w:szCs w:val="21"/>
              </w:rPr>
            </w:pPr>
            <w:r w:rsidRPr="00DD083A">
              <w:rPr>
                <w:rFonts w:ascii="宋体" w:hAnsi="宋体" w:cs="宋体"/>
                <w:color w:val="000000"/>
                <w:szCs w:val="21"/>
              </w:rPr>
              <w:t>4</w:t>
            </w:r>
          </w:p>
        </w:tc>
        <w:tc>
          <w:tcPr>
            <w:tcW w:w="2750" w:type="dxa"/>
            <w:vAlign w:val="center"/>
          </w:tcPr>
          <w:p w:rsidR="00D75A95" w:rsidRPr="00DD083A" w:rsidRDefault="00C34150">
            <w:pPr>
              <w:widowControl/>
              <w:textAlignment w:val="center"/>
              <w:rPr>
                <w:rFonts w:ascii="宋体" w:hAnsi="宋体" w:cs="宋体"/>
                <w:color w:val="000000"/>
                <w:szCs w:val="21"/>
              </w:rPr>
            </w:pPr>
            <w:r w:rsidRPr="00DD083A">
              <w:rPr>
                <w:rFonts w:ascii="宋体" w:hAnsi="宋体" w:cs="宋体" w:hint="eastAsia"/>
                <w:color w:val="000000"/>
                <w:kern w:val="0"/>
                <w:szCs w:val="21"/>
              </w:rPr>
              <w:t>分布式存储</w:t>
            </w:r>
          </w:p>
        </w:tc>
        <w:tc>
          <w:tcPr>
            <w:tcW w:w="1000" w:type="dxa"/>
            <w:vAlign w:val="center"/>
          </w:tcPr>
          <w:p w:rsidR="00D75A95" w:rsidRPr="00DD083A" w:rsidRDefault="00C34150">
            <w:pPr>
              <w:widowControl/>
              <w:jc w:val="center"/>
              <w:textAlignment w:val="center"/>
              <w:rPr>
                <w:rFonts w:ascii="宋体" w:hAnsi="宋体" w:cs="宋体"/>
                <w:color w:val="000000"/>
                <w:szCs w:val="21"/>
              </w:rPr>
            </w:pPr>
            <w:r w:rsidRPr="00DD083A">
              <w:rPr>
                <w:rFonts w:ascii="宋体" w:hAnsi="宋体" w:cs="宋体" w:hint="eastAsia"/>
                <w:color w:val="000000"/>
                <w:kern w:val="0"/>
                <w:szCs w:val="21"/>
              </w:rPr>
              <w:t>1</w:t>
            </w:r>
          </w:p>
        </w:tc>
        <w:tc>
          <w:tcPr>
            <w:tcW w:w="1160" w:type="dxa"/>
            <w:vAlign w:val="center"/>
          </w:tcPr>
          <w:p w:rsidR="00D75A95" w:rsidRPr="00DD083A" w:rsidRDefault="00C34150">
            <w:pPr>
              <w:jc w:val="center"/>
              <w:rPr>
                <w:rFonts w:ascii="宋体" w:hAnsi="宋体" w:cs="宋体"/>
                <w:color w:val="000000"/>
                <w:szCs w:val="21"/>
              </w:rPr>
            </w:pPr>
            <w:r w:rsidRPr="00DD083A">
              <w:rPr>
                <w:rFonts w:ascii="宋体" w:hAnsi="宋体" w:cs="宋体" w:hint="eastAsia"/>
                <w:color w:val="000000"/>
                <w:szCs w:val="21"/>
              </w:rPr>
              <w:t>套</w:t>
            </w:r>
          </w:p>
        </w:tc>
        <w:tc>
          <w:tcPr>
            <w:tcW w:w="2662" w:type="dxa"/>
            <w:vAlign w:val="center"/>
          </w:tcPr>
          <w:p w:rsidR="00D75A95" w:rsidRPr="00DD083A" w:rsidRDefault="00C34150">
            <w:pPr>
              <w:jc w:val="center"/>
              <w:rPr>
                <w:rFonts w:ascii="宋体" w:hAnsi="宋体" w:cs="宋体"/>
                <w:color w:val="000000"/>
                <w:szCs w:val="21"/>
              </w:rPr>
            </w:pPr>
            <w:r w:rsidRPr="00DD083A">
              <w:rPr>
                <w:rFonts w:ascii="宋体" w:hAnsi="宋体" w:cs="宋体" w:hint="eastAsia"/>
                <w:color w:val="000000"/>
                <w:szCs w:val="21"/>
              </w:rPr>
              <w:t>详见招标参数</w:t>
            </w:r>
          </w:p>
        </w:tc>
      </w:tr>
      <w:tr w:rsidR="00D75A95" w:rsidRPr="00DD083A">
        <w:trPr>
          <w:trHeight w:val="454"/>
        </w:trPr>
        <w:tc>
          <w:tcPr>
            <w:tcW w:w="831" w:type="dxa"/>
            <w:vAlign w:val="center"/>
          </w:tcPr>
          <w:p w:rsidR="00D75A95" w:rsidRPr="00DD083A" w:rsidRDefault="00C34150">
            <w:pPr>
              <w:jc w:val="center"/>
              <w:rPr>
                <w:rFonts w:ascii="宋体" w:hAnsi="宋体" w:cs="宋体"/>
                <w:color w:val="000000"/>
                <w:szCs w:val="21"/>
              </w:rPr>
            </w:pPr>
            <w:r w:rsidRPr="00DD083A">
              <w:rPr>
                <w:rFonts w:ascii="宋体" w:hAnsi="宋体" w:cs="宋体"/>
                <w:color w:val="000000"/>
                <w:szCs w:val="21"/>
              </w:rPr>
              <w:t>5</w:t>
            </w:r>
          </w:p>
        </w:tc>
        <w:tc>
          <w:tcPr>
            <w:tcW w:w="2750" w:type="dxa"/>
            <w:vAlign w:val="center"/>
          </w:tcPr>
          <w:p w:rsidR="00D75A95" w:rsidRPr="00DD083A" w:rsidRDefault="00C34150">
            <w:pPr>
              <w:widowControl/>
              <w:textAlignment w:val="center"/>
              <w:rPr>
                <w:rFonts w:ascii="宋体" w:hAnsi="宋体" w:cs="宋体"/>
                <w:color w:val="000000"/>
                <w:szCs w:val="21"/>
              </w:rPr>
            </w:pPr>
            <w:r w:rsidRPr="00DD083A">
              <w:rPr>
                <w:rFonts w:ascii="宋体" w:hAnsi="宋体" w:cs="宋体" w:hint="eastAsia"/>
                <w:color w:val="000000"/>
                <w:kern w:val="0"/>
                <w:szCs w:val="21"/>
              </w:rPr>
              <w:t>存储交换机</w:t>
            </w:r>
          </w:p>
        </w:tc>
        <w:tc>
          <w:tcPr>
            <w:tcW w:w="1000" w:type="dxa"/>
            <w:vAlign w:val="center"/>
          </w:tcPr>
          <w:p w:rsidR="00D75A95" w:rsidRPr="00DD083A" w:rsidRDefault="00C34150">
            <w:pPr>
              <w:widowControl/>
              <w:jc w:val="center"/>
              <w:textAlignment w:val="center"/>
              <w:rPr>
                <w:rFonts w:ascii="宋体" w:hAnsi="宋体" w:cs="宋体"/>
                <w:color w:val="000000"/>
                <w:szCs w:val="21"/>
              </w:rPr>
            </w:pPr>
            <w:r w:rsidRPr="00DD083A">
              <w:rPr>
                <w:rFonts w:ascii="宋体" w:hAnsi="宋体" w:cs="宋体" w:hint="eastAsia"/>
                <w:color w:val="000000"/>
                <w:kern w:val="0"/>
                <w:szCs w:val="21"/>
              </w:rPr>
              <w:t>2</w:t>
            </w:r>
          </w:p>
        </w:tc>
        <w:tc>
          <w:tcPr>
            <w:tcW w:w="1160" w:type="dxa"/>
            <w:vAlign w:val="center"/>
          </w:tcPr>
          <w:p w:rsidR="00D75A95" w:rsidRPr="00DD083A" w:rsidRDefault="00C34150">
            <w:pPr>
              <w:jc w:val="center"/>
              <w:rPr>
                <w:rFonts w:ascii="宋体" w:hAnsi="宋体" w:cs="宋体"/>
                <w:color w:val="000000"/>
                <w:szCs w:val="21"/>
              </w:rPr>
            </w:pPr>
            <w:r w:rsidRPr="00DD083A">
              <w:rPr>
                <w:rFonts w:ascii="宋体" w:hAnsi="宋体" w:cs="宋体" w:hint="eastAsia"/>
                <w:color w:val="000000"/>
                <w:szCs w:val="21"/>
              </w:rPr>
              <w:t>台</w:t>
            </w:r>
          </w:p>
        </w:tc>
        <w:tc>
          <w:tcPr>
            <w:tcW w:w="2662" w:type="dxa"/>
            <w:vAlign w:val="center"/>
          </w:tcPr>
          <w:p w:rsidR="00D75A95" w:rsidRPr="00DD083A" w:rsidRDefault="00C34150">
            <w:pPr>
              <w:jc w:val="center"/>
              <w:rPr>
                <w:rFonts w:ascii="宋体" w:hAnsi="宋体" w:cs="宋体"/>
                <w:color w:val="000000"/>
                <w:szCs w:val="21"/>
              </w:rPr>
            </w:pPr>
            <w:r w:rsidRPr="00DD083A">
              <w:rPr>
                <w:rFonts w:ascii="宋体" w:hAnsi="宋体" w:cs="宋体" w:hint="eastAsia"/>
                <w:color w:val="000000"/>
                <w:szCs w:val="21"/>
              </w:rPr>
              <w:t>详见招标参数</w:t>
            </w:r>
          </w:p>
        </w:tc>
      </w:tr>
      <w:tr w:rsidR="00D75A95" w:rsidRPr="00DD083A">
        <w:trPr>
          <w:trHeight w:val="454"/>
        </w:trPr>
        <w:tc>
          <w:tcPr>
            <w:tcW w:w="831" w:type="dxa"/>
            <w:vAlign w:val="center"/>
          </w:tcPr>
          <w:p w:rsidR="00D75A95" w:rsidRPr="00DD083A" w:rsidRDefault="00C34150">
            <w:pPr>
              <w:jc w:val="center"/>
              <w:rPr>
                <w:rFonts w:ascii="宋体" w:hAnsi="宋体" w:cs="宋体"/>
                <w:color w:val="000000"/>
                <w:szCs w:val="21"/>
              </w:rPr>
            </w:pPr>
            <w:r w:rsidRPr="00DD083A">
              <w:rPr>
                <w:rFonts w:ascii="宋体" w:hAnsi="宋体" w:cs="宋体"/>
                <w:color w:val="000000"/>
                <w:szCs w:val="21"/>
              </w:rPr>
              <w:t>6</w:t>
            </w:r>
          </w:p>
        </w:tc>
        <w:tc>
          <w:tcPr>
            <w:tcW w:w="2750" w:type="dxa"/>
            <w:vAlign w:val="center"/>
          </w:tcPr>
          <w:p w:rsidR="00D75A95" w:rsidRPr="00DD083A" w:rsidRDefault="00C34150">
            <w:pPr>
              <w:widowControl/>
              <w:textAlignment w:val="center"/>
              <w:rPr>
                <w:rFonts w:ascii="宋体" w:hAnsi="宋体" w:cs="宋体"/>
                <w:color w:val="000000"/>
                <w:szCs w:val="21"/>
              </w:rPr>
            </w:pPr>
            <w:r w:rsidRPr="00DD083A">
              <w:rPr>
                <w:rFonts w:ascii="宋体" w:hAnsi="宋体" w:cs="宋体" w:hint="eastAsia"/>
                <w:color w:val="000000"/>
                <w:kern w:val="0"/>
                <w:szCs w:val="21"/>
              </w:rPr>
              <w:t>存储扩容</w:t>
            </w:r>
          </w:p>
        </w:tc>
        <w:tc>
          <w:tcPr>
            <w:tcW w:w="1000" w:type="dxa"/>
            <w:vAlign w:val="center"/>
          </w:tcPr>
          <w:p w:rsidR="00D75A95" w:rsidRPr="00DD083A" w:rsidRDefault="00C34150">
            <w:pPr>
              <w:widowControl/>
              <w:jc w:val="center"/>
              <w:textAlignment w:val="center"/>
              <w:rPr>
                <w:rFonts w:ascii="宋体" w:hAnsi="宋体" w:cs="宋体"/>
                <w:color w:val="000000"/>
                <w:szCs w:val="21"/>
              </w:rPr>
            </w:pPr>
            <w:r w:rsidRPr="00DD083A">
              <w:rPr>
                <w:rFonts w:ascii="宋体" w:hAnsi="宋体" w:cs="宋体" w:hint="eastAsia"/>
                <w:color w:val="000000"/>
                <w:kern w:val="0"/>
                <w:szCs w:val="21"/>
              </w:rPr>
              <w:t>1</w:t>
            </w:r>
          </w:p>
        </w:tc>
        <w:tc>
          <w:tcPr>
            <w:tcW w:w="1160" w:type="dxa"/>
            <w:vAlign w:val="center"/>
          </w:tcPr>
          <w:p w:rsidR="00D75A95" w:rsidRPr="00DD083A" w:rsidRDefault="00C34150">
            <w:pPr>
              <w:jc w:val="center"/>
              <w:rPr>
                <w:rFonts w:ascii="宋体" w:hAnsi="宋体" w:cs="宋体"/>
                <w:color w:val="000000"/>
                <w:szCs w:val="21"/>
              </w:rPr>
            </w:pPr>
            <w:r w:rsidRPr="00DD083A">
              <w:rPr>
                <w:rFonts w:ascii="宋体" w:hAnsi="宋体" w:cs="宋体" w:hint="eastAsia"/>
                <w:color w:val="000000"/>
                <w:szCs w:val="21"/>
              </w:rPr>
              <w:t>套</w:t>
            </w:r>
          </w:p>
        </w:tc>
        <w:tc>
          <w:tcPr>
            <w:tcW w:w="2662" w:type="dxa"/>
            <w:vAlign w:val="center"/>
          </w:tcPr>
          <w:p w:rsidR="00D75A95" w:rsidRPr="00DD083A" w:rsidRDefault="00C34150">
            <w:pPr>
              <w:jc w:val="center"/>
              <w:rPr>
                <w:rFonts w:ascii="宋体" w:hAnsi="宋体" w:cs="宋体"/>
                <w:color w:val="000000"/>
                <w:szCs w:val="21"/>
              </w:rPr>
            </w:pPr>
            <w:r w:rsidRPr="00DD083A">
              <w:rPr>
                <w:rFonts w:ascii="宋体" w:hAnsi="宋体" w:cs="宋体" w:hint="eastAsia"/>
                <w:color w:val="000000"/>
                <w:szCs w:val="21"/>
              </w:rPr>
              <w:t>详见招标参数</w:t>
            </w:r>
          </w:p>
        </w:tc>
      </w:tr>
      <w:tr w:rsidR="00D75A95" w:rsidRPr="00DD083A">
        <w:trPr>
          <w:trHeight w:val="454"/>
        </w:trPr>
        <w:tc>
          <w:tcPr>
            <w:tcW w:w="831" w:type="dxa"/>
            <w:vAlign w:val="center"/>
          </w:tcPr>
          <w:p w:rsidR="00D75A95" w:rsidRPr="00DD083A" w:rsidRDefault="00C34150">
            <w:pPr>
              <w:jc w:val="center"/>
              <w:rPr>
                <w:rFonts w:ascii="宋体" w:hAnsi="宋体" w:cs="宋体"/>
                <w:color w:val="000000"/>
                <w:szCs w:val="21"/>
              </w:rPr>
            </w:pPr>
            <w:r w:rsidRPr="00DD083A">
              <w:rPr>
                <w:rFonts w:ascii="宋体" w:hAnsi="宋体" w:cs="宋体" w:hint="eastAsia"/>
                <w:color w:val="000000"/>
                <w:szCs w:val="21"/>
              </w:rPr>
              <w:t>7</w:t>
            </w:r>
          </w:p>
        </w:tc>
        <w:tc>
          <w:tcPr>
            <w:tcW w:w="2750" w:type="dxa"/>
            <w:vAlign w:val="center"/>
          </w:tcPr>
          <w:p w:rsidR="00D75A95" w:rsidRPr="00DD083A" w:rsidRDefault="00C34150">
            <w:pPr>
              <w:widowControl/>
              <w:textAlignment w:val="center"/>
              <w:rPr>
                <w:rFonts w:ascii="宋体" w:hAnsi="宋体" w:cs="宋体"/>
                <w:color w:val="000000"/>
                <w:szCs w:val="21"/>
              </w:rPr>
            </w:pPr>
            <w:r w:rsidRPr="00DD083A">
              <w:rPr>
                <w:rFonts w:ascii="宋体" w:hAnsi="宋体" w:cs="宋体" w:hint="eastAsia"/>
                <w:color w:val="000000"/>
                <w:kern w:val="0"/>
                <w:szCs w:val="21"/>
              </w:rPr>
              <w:t>存储服务</w:t>
            </w:r>
          </w:p>
        </w:tc>
        <w:tc>
          <w:tcPr>
            <w:tcW w:w="1000" w:type="dxa"/>
            <w:vAlign w:val="center"/>
          </w:tcPr>
          <w:p w:rsidR="00D75A95" w:rsidRPr="00DD083A" w:rsidRDefault="00C34150">
            <w:pPr>
              <w:widowControl/>
              <w:jc w:val="center"/>
              <w:textAlignment w:val="center"/>
              <w:rPr>
                <w:rFonts w:ascii="宋体" w:hAnsi="宋体" w:cs="宋体"/>
                <w:color w:val="000000"/>
                <w:szCs w:val="21"/>
              </w:rPr>
            </w:pPr>
            <w:r w:rsidRPr="00DD083A">
              <w:rPr>
                <w:rFonts w:ascii="宋体" w:hAnsi="宋体" w:cs="宋体" w:hint="eastAsia"/>
                <w:color w:val="000000"/>
                <w:kern w:val="0"/>
                <w:szCs w:val="21"/>
              </w:rPr>
              <w:t>1</w:t>
            </w:r>
          </w:p>
        </w:tc>
        <w:tc>
          <w:tcPr>
            <w:tcW w:w="1160" w:type="dxa"/>
            <w:vAlign w:val="center"/>
          </w:tcPr>
          <w:p w:rsidR="00D75A95" w:rsidRPr="00DD083A" w:rsidRDefault="00C34150">
            <w:pPr>
              <w:jc w:val="center"/>
              <w:rPr>
                <w:rFonts w:ascii="宋体" w:hAnsi="宋体" w:cs="宋体"/>
                <w:color w:val="000000"/>
                <w:szCs w:val="21"/>
              </w:rPr>
            </w:pPr>
            <w:r w:rsidRPr="00DD083A">
              <w:rPr>
                <w:rFonts w:ascii="宋体" w:hAnsi="宋体" w:cs="宋体" w:hint="eastAsia"/>
                <w:color w:val="000000"/>
                <w:szCs w:val="21"/>
              </w:rPr>
              <w:t>套</w:t>
            </w:r>
          </w:p>
        </w:tc>
        <w:tc>
          <w:tcPr>
            <w:tcW w:w="2662" w:type="dxa"/>
            <w:vAlign w:val="center"/>
          </w:tcPr>
          <w:p w:rsidR="00D75A95" w:rsidRPr="00DD083A" w:rsidRDefault="00C34150">
            <w:pPr>
              <w:jc w:val="center"/>
              <w:rPr>
                <w:rFonts w:ascii="宋体" w:hAnsi="宋体" w:cs="宋体"/>
                <w:color w:val="000000"/>
                <w:szCs w:val="21"/>
              </w:rPr>
            </w:pPr>
            <w:r w:rsidRPr="00DD083A">
              <w:rPr>
                <w:rFonts w:ascii="宋体" w:hAnsi="宋体" w:cs="宋体" w:hint="eastAsia"/>
                <w:color w:val="000000"/>
                <w:szCs w:val="21"/>
              </w:rPr>
              <w:t>详见招标参数</w:t>
            </w:r>
          </w:p>
        </w:tc>
      </w:tr>
    </w:tbl>
    <w:p w:rsidR="00D75A95" w:rsidRPr="00DD083A" w:rsidRDefault="00D75A95"/>
    <w:p w:rsidR="00D75A95" w:rsidRPr="00DD083A" w:rsidRDefault="00C34150">
      <w:pPr>
        <w:pStyle w:val="1"/>
        <w:numPr>
          <w:ilvl w:val="0"/>
          <w:numId w:val="0"/>
        </w:numPr>
        <w:rPr>
          <w:sz w:val="28"/>
          <w:szCs w:val="28"/>
        </w:rPr>
      </w:pPr>
      <w:r w:rsidRPr="00DD083A">
        <w:rPr>
          <w:rFonts w:hint="eastAsia"/>
          <w:sz w:val="28"/>
          <w:szCs w:val="28"/>
        </w:rPr>
        <w:t>2.2设备详细参数</w:t>
      </w:r>
    </w:p>
    <w:p w:rsidR="00D75A95" w:rsidRPr="00DD083A" w:rsidRDefault="00C34150" w:rsidP="00C34150">
      <w:pPr>
        <w:pStyle w:val="2"/>
        <w:tabs>
          <w:tab w:val="left" w:pos="1077"/>
        </w:tabs>
        <w:spacing w:before="120" w:after="120"/>
        <w:ind w:left="432" w:firstLine="482"/>
        <w:rPr>
          <w:rFonts w:ascii="宋体" w:eastAsia="宋体" w:hAnsi="宋体" w:cs="宋体"/>
        </w:rPr>
      </w:pPr>
      <w:r w:rsidRPr="00DD083A">
        <w:rPr>
          <w:rFonts w:ascii="宋体" w:eastAsia="宋体" w:hAnsi="宋体" w:cs="宋体" w:hint="eastAsia"/>
        </w:rPr>
        <w:t>2.2.1存储系统</w:t>
      </w:r>
    </w:p>
    <w:tbl>
      <w:tblPr>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1240"/>
        <w:gridCol w:w="6710"/>
      </w:tblGrid>
      <w:tr w:rsidR="00D75A95" w:rsidRPr="00DD083A">
        <w:trPr>
          <w:trHeight w:val="402"/>
        </w:trPr>
        <w:tc>
          <w:tcPr>
            <w:tcW w:w="576" w:type="dxa"/>
            <w:shd w:val="clear" w:color="000000" w:fill="FFFFFF"/>
            <w:vAlign w:val="center"/>
          </w:tcPr>
          <w:p w:rsidR="00D75A95" w:rsidRPr="00DD083A" w:rsidRDefault="00C34150">
            <w:pPr>
              <w:widowControl/>
              <w:jc w:val="center"/>
              <w:rPr>
                <w:rFonts w:ascii="宋体" w:hAnsi="宋体" w:cs="宋体"/>
                <w:b/>
                <w:bCs/>
                <w:kern w:val="0"/>
                <w:szCs w:val="21"/>
              </w:rPr>
            </w:pPr>
            <w:r w:rsidRPr="00DD083A">
              <w:rPr>
                <w:rFonts w:ascii="宋体" w:hAnsi="宋体" w:cs="宋体" w:hint="eastAsia"/>
                <w:b/>
                <w:bCs/>
                <w:kern w:val="0"/>
                <w:szCs w:val="21"/>
              </w:rPr>
              <w:t>序号</w:t>
            </w:r>
          </w:p>
        </w:tc>
        <w:tc>
          <w:tcPr>
            <w:tcW w:w="1240" w:type="dxa"/>
            <w:shd w:val="clear" w:color="000000" w:fill="FFFFFF"/>
            <w:vAlign w:val="center"/>
          </w:tcPr>
          <w:p w:rsidR="00D75A95" w:rsidRPr="00DD083A" w:rsidRDefault="00C34150">
            <w:pPr>
              <w:widowControl/>
              <w:jc w:val="left"/>
              <w:rPr>
                <w:rFonts w:ascii="宋体" w:hAnsi="宋体" w:cs="宋体"/>
                <w:b/>
                <w:bCs/>
                <w:kern w:val="0"/>
                <w:szCs w:val="21"/>
              </w:rPr>
            </w:pPr>
            <w:r w:rsidRPr="00DD083A">
              <w:rPr>
                <w:rFonts w:ascii="宋体" w:hAnsi="宋体" w:cs="宋体" w:hint="eastAsia"/>
                <w:b/>
                <w:bCs/>
                <w:kern w:val="0"/>
                <w:szCs w:val="21"/>
              </w:rPr>
              <w:t>技术指标</w:t>
            </w:r>
          </w:p>
        </w:tc>
        <w:tc>
          <w:tcPr>
            <w:tcW w:w="6710" w:type="dxa"/>
            <w:shd w:val="clear" w:color="000000" w:fill="FFFFFF"/>
            <w:vAlign w:val="center"/>
          </w:tcPr>
          <w:p w:rsidR="00D75A95" w:rsidRPr="00DD083A" w:rsidRDefault="00C34150">
            <w:pPr>
              <w:widowControl/>
              <w:jc w:val="center"/>
              <w:rPr>
                <w:rFonts w:ascii="宋体" w:hAnsi="宋体" w:cs="宋体"/>
                <w:b/>
                <w:bCs/>
                <w:kern w:val="0"/>
                <w:szCs w:val="21"/>
              </w:rPr>
            </w:pPr>
            <w:r w:rsidRPr="00DD083A">
              <w:rPr>
                <w:rFonts w:ascii="宋体" w:hAnsi="宋体" w:cs="宋体" w:hint="eastAsia"/>
                <w:b/>
                <w:bCs/>
                <w:kern w:val="0"/>
                <w:szCs w:val="21"/>
              </w:rPr>
              <w:t>指标要求</w:t>
            </w:r>
          </w:p>
        </w:tc>
      </w:tr>
      <w:tr w:rsidR="00D75A95" w:rsidRPr="00DD083A">
        <w:trPr>
          <w:trHeight w:val="520"/>
        </w:trPr>
        <w:tc>
          <w:tcPr>
            <w:tcW w:w="576" w:type="dxa"/>
            <w:shd w:val="clear" w:color="000000" w:fill="FFFFFF"/>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1</w:t>
            </w:r>
          </w:p>
        </w:tc>
        <w:tc>
          <w:tcPr>
            <w:tcW w:w="1240" w:type="dxa"/>
            <w:shd w:val="clear" w:color="000000" w:fill="FFFFFF"/>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关键器件国产</w:t>
            </w:r>
          </w:p>
        </w:tc>
        <w:tc>
          <w:tcPr>
            <w:tcW w:w="671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主机接口卡、磁盘框扩展接口卡、磁盘框级联芯片以及SSD盘控制芯片、管理芯片均采用国产品牌产品</w:t>
            </w:r>
          </w:p>
        </w:tc>
      </w:tr>
      <w:tr w:rsidR="00D75A95" w:rsidRPr="00DD083A">
        <w:trPr>
          <w:trHeight w:val="520"/>
        </w:trPr>
        <w:tc>
          <w:tcPr>
            <w:tcW w:w="576" w:type="dxa"/>
            <w:shd w:val="clear" w:color="000000" w:fill="FFFFFF"/>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2</w:t>
            </w:r>
          </w:p>
        </w:tc>
        <w:tc>
          <w:tcPr>
            <w:tcW w:w="1240" w:type="dxa"/>
            <w:shd w:val="clear" w:color="000000" w:fill="FFFFFF"/>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数据加密</w:t>
            </w:r>
          </w:p>
        </w:tc>
        <w:tc>
          <w:tcPr>
            <w:tcW w:w="671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color w:val="000000"/>
                <w:kern w:val="0"/>
                <w:szCs w:val="21"/>
              </w:rPr>
              <w:t>阵列</w:t>
            </w:r>
            <w:r w:rsidRPr="00DD083A">
              <w:rPr>
                <w:rFonts w:ascii="宋体" w:hAnsi="宋体" w:cs="宋体" w:hint="eastAsia"/>
                <w:kern w:val="0"/>
                <w:szCs w:val="21"/>
              </w:rPr>
              <w:t>支持数据加密功能，可以通过与外置密管的配合实现数据的加密。数据加密模块通过国家密码管理局《商用密码产品认证证书》</w:t>
            </w:r>
          </w:p>
        </w:tc>
      </w:tr>
      <w:tr w:rsidR="00D75A95" w:rsidRPr="00DD083A">
        <w:trPr>
          <w:trHeight w:val="520"/>
        </w:trPr>
        <w:tc>
          <w:tcPr>
            <w:tcW w:w="576" w:type="dxa"/>
            <w:shd w:val="clear" w:color="000000" w:fill="FFFFFF"/>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lastRenderedPageBreak/>
              <w:t>3</w:t>
            </w:r>
          </w:p>
        </w:tc>
        <w:tc>
          <w:tcPr>
            <w:tcW w:w="1240" w:type="dxa"/>
            <w:shd w:val="clear" w:color="000000" w:fill="FFFFFF"/>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A-A架构，负载均衡</w:t>
            </w:r>
          </w:p>
        </w:tc>
        <w:tc>
          <w:tcPr>
            <w:tcW w:w="671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hint="eastAsia"/>
                <w:b/>
                <w:sz w:val="24"/>
              </w:rPr>
              <w:t>▲</w:t>
            </w:r>
            <w:r w:rsidRPr="00DD083A">
              <w:rPr>
                <w:rFonts w:ascii="宋体" w:hAnsi="宋体" w:cs="宋体" w:hint="eastAsia"/>
                <w:kern w:val="0"/>
                <w:szCs w:val="21"/>
              </w:rPr>
              <w:t>控制器采用Active-Active架构，LUN不归属于某一个控制器，业务负载均衡到≥2个控制器，业务运行过程中，每个控制器的IOPS和CPU利用率差异不超过10%，</w:t>
            </w:r>
            <w:r w:rsidRPr="00DD083A">
              <w:rPr>
                <w:rFonts w:ascii="宋体" w:hAnsi="宋体" w:cs="宋体" w:hint="eastAsia"/>
                <w:b/>
                <w:bCs/>
                <w:kern w:val="0"/>
                <w:szCs w:val="21"/>
              </w:rPr>
              <w:t>提供第三方测试报告</w:t>
            </w:r>
          </w:p>
        </w:tc>
      </w:tr>
      <w:tr w:rsidR="00D75A95" w:rsidRPr="00DD083A">
        <w:trPr>
          <w:trHeight w:val="50"/>
        </w:trPr>
        <w:tc>
          <w:tcPr>
            <w:tcW w:w="576" w:type="dxa"/>
            <w:shd w:val="clear" w:color="000000" w:fill="FFFFFF"/>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4</w:t>
            </w:r>
          </w:p>
        </w:tc>
        <w:tc>
          <w:tcPr>
            <w:tcW w:w="1240" w:type="dxa"/>
            <w:shd w:val="clear" w:color="000000" w:fill="FFFFFF"/>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盘控一体</w:t>
            </w:r>
          </w:p>
        </w:tc>
        <w:tc>
          <w:tcPr>
            <w:tcW w:w="6710" w:type="dxa"/>
            <w:shd w:val="clear" w:color="000000" w:fill="FFFFFF"/>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采用2U盘控一体架构，控制器框提供≥24个硬盘槽位</w:t>
            </w:r>
          </w:p>
        </w:tc>
      </w:tr>
      <w:tr w:rsidR="00D75A95" w:rsidRPr="00DD083A">
        <w:trPr>
          <w:trHeight w:val="520"/>
        </w:trPr>
        <w:tc>
          <w:tcPr>
            <w:tcW w:w="576" w:type="dxa"/>
            <w:shd w:val="clear" w:color="000000" w:fill="FFFFFF"/>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5</w:t>
            </w:r>
          </w:p>
        </w:tc>
        <w:tc>
          <w:tcPr>
            <w:tcW w:w="1240" w:type="dxa"/>
            <w:shd w:val="clear" w:color="000000" w:fill="FFFFFF"/>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多控间互联协议</w:t>
            </w:r>
          </w:p>
        </w:tc>
        <w:tc>
          <w:tcPr>
            <w:tcW w:w="671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采用多控（所有控制器）高速互联架构，所有控制器互联协议采用PCI-E等协议，非FC、IP联邦。</w:t>
            </w:r>
          </w:p>
        </w:tc>
      </w:tr>
      <w:tr w:rsidR="00D75A95" w:rsidRPr="00DD083A">
        <w:trPr>
          <w:trHeight w:val="260"/>
        </w:trPr>
        <w:tc>
          <w:tcPr>
            <w:tcW w:w="576" w:type="dxa"/>
            <w:shd w:val="clear" w:color="000000" w:fill="FFFFFF"/>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6</w:t>
            </w:r>
          </w:p>
        </w:tc>
        <w:tc>
          <w:tcPr>
            <w:tcW w:w="124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控制器扩展能力</w:t>
            </w:r>
          </w:p>
        </w:tc>
        <w:tc>
          <w:tcPr>
            <w:tcW w:w="671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支持控制器扩展，最大支持≥8控；</w:t>
            </w:r>
          </w:p>
        </w:tc>
      </w:tr>
      <w:tr w:rsidR="00D75A95" w:rsidRPr="00DD083A">
        <w:trPr>
          <w:trHeight w:val="50"/>
        </w:trPr>
        <w:tc>
          <w:tcPr>
            <w:tcW w:w="576" w:type="dxa"/>
            <w:shd w:val="clear" w:color="000000" w:fill="FFFFFF"/>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7</w:t>
            </w:r>
          </w:p>
        </w:tc>
        <w:tc>
          <w:tcPr>
            <w:tcW w:w="124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无中断升级</w:t>
            </w:r>
          </w:p>
        </w:tc>
        <w:tc>
          <w:tcPr>
            <w:tcW w:w="6710" w:type="dxa"/>
            <w:shd w:val="clear" w:color="auto" w:fill="auto"/>
            <w:noWrap/>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kern w:val="0"/>
                <w:szCs w:val="21"/>
              </w:rPr>
              <w:t>支持无中断升级，采用模块化软件架构设计，超过90%的组件用户态，升级无需重启控制器。</w:t>
            </w:r>
          </w:p>
        </w:tc>
      </w:tr>
      <w:tr w:rsidR="00D75A95" w:rsidRPr="00DD083A">
        <w:trPr>
          <w:trHeight w:val="260"/>
        </w:trPr>
        <w:tc>
          <w:tcPr>
            <w:tcW w:w="576" w:type="dxa"/>
            <w:shd w:val="clear" w:color="000000" w:fill="FFFFFF"/>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8</w:t>
            </w:r>
          </w:p>
        </w:tc>
        <w:tc>
          <w:tcPr>
            <w:tcW w:w="124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控制器配置</w:t>
            </w:r>
          </w:p>
        </w:tc>
        <w:tc>
          <w:tcPr>
            <w:tcW w:w="671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hint="eastAsia"/>
                <w:b/>
                <w:sz w:val="24"/>
              </w:rPr>
              <w:t>▲</w:t>
            </w:r>
            <w:r w:rsidRPr="00DD083A">
              <w:rPr>
                <w:rFonts w:ascii="宋体" w:hAnsi="宋体" w:cs="宋体" w:hint="eastAsia"/>
                <w:kern w:val="0"/>
                <w:szCs w:val="21"/>
              </w:rPr>
              <w:t>配置≥2个控制器，控制器采用多核处理器，且单控控制器处理器核心数≥24核，CPU主频率≥2.6GHz</w:t>
            </w:r>
          </w:p>
        </w:tc>
      </w:tr>
      <w:tr w:rsidR="00D75A95" w:rsidRPr="00DD083A">
        <w:trPr>
          <w:trHeight w:val="520"/>
        </w:trPr>
        <w:tc>
          <w:tcPr>
            <w:tcW w:w="576" w:type="dxa"/>
            <w:shd w:val="clear" w:color="000000" w:fill="FFFFFF"/>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9</w:t>
            </w:r>
          </w:p>
        </w:tc>
        <w:tc>
          <w:tcPr>
            <w:tcW w:w="124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存储缓存容量</w:t>
            </w:r>
          </w:p>
        </w:tc>
        <w:tc>
          <w:tcPr>
            <w:tcW w:w="671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★系统内总一级缓存容量配置≥128GB，且任意控制器一级缓存容量≥64GB（不含任何性能加速模块、FlashCache、PAM卡，SSD Cache、SCM等）</w:t>
            </w:r>
          </w:p>
        </w:tc>
      </w:tr>
      <w:tr w:rsidR="00D75A95" w:rsidRPr="00DD083A">
        <w:trPr>
          <w:trHeight w:val="520"/>
        </w:trPr>
        <w:tc>
          <w:tcPr>
            <w:tcW w:w="576" w:type="dxa"/>
            <w:shd w:val="clear" w:color="000000" w:fill="FFFFFF"/>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10</w:t>
            </w:r>
          </w:p>
        </w:tc>
        <w:tc>
          <w:tcPr>
            <w:tcW w:w="124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前端主机接口类型</w:t>
            </w:r>
          </w:p>
        </w:tc>
        <w:tc>
          <w:tcPr>
            <w:tcW w:w="671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支持配置8G/16G/32G FC, 1GE, 10GE, 25GE接口</w:t>
            </w:r>
          </w:p>
        </w:tc>
      </w:tr>
      <w:tr w:rsidR="00D75A95" w:rsidRPr="00DD083A">
        <w:trPr>
          <w:trHeight w:val="520"/>
        </w:trPr>
        <w:tc>
          <w:tcPr>
            <w:tcW w:w="576" w:type="dxa"/>
            <w:shd w:val="clear" w:color="000000" w:fill="FFFFFF"/>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11</w:t>
            </w:r>
          </w:p>
        </w:tc>
        <w:tc>
          <w:tcPr>
            <w:tcW w:w="124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前端主机通道接口数量</w:t>
            </w:r>
          </w:p>
        </w:tc>
        <w:tc>
          <w:tcPr>
            <w:tcW w:w="6710" w:type="dxa"/>
            <w:shd w:val="clear" w:color="FFFFFF"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配置 8*16Gbps FC接口（满配多模光模块）</w:t>
            </w:r>
          </w:p>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配置 4*10Gbps Ethernet接口，8*1Gbps Ethernet接口（配置多模光模块）</w:t>
            </w:r>
          </w:p>
        </w:tc>
      </w:tr>
      <w:tr w:rsidR="00D75A95" w:rsidRPr="00DD083A">
        <w:trPr>
          <w:trHeight w:val="260"/>
        </w:trPr>
        <w:tc>
          <w:tcPr>
            <w:tcW w:w="576" w:type="dxa"/>
            <w:shd w:val="clear" w:color="000000" w:fill="FFFFFF"/>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12</w:t>
            </w:r>
          </w:p>
        </w:tc>
        <w:tc>
          <w:tcPr>
            <w:tcW w:w="124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配置硬盘</w:t>
            </w:r>
          </w:p>
        </w:tc>
        <w:tc>
          <w:tcPr>
            <w:tcW w:w="671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配置≥7块 企业级 SAS SSD，RAID 6可用容量不低于15TB</w:t>
            </w:r>
          </w:p>
        </w:tc>
      </w:tr>
      <w:tr w:rsidR="00D75A95" w:rsidRPr="00DD083A">
        <w:trPr>
          <w:trHeight w:val="260"/>
        </w:trPr>
        <w:tc>
          <w:tcPr>
            <w:tcW w:w="576" w:type="dxa"/>
            <w:shd w:val="clear" w:color="000000" w:fill="FFFFFF"/>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13</w:t>
            </w:r>
          </w:p>
        </w:tc>
        <w:tc>
          <w:tcPr>
            <w:tcW w:w="124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最大硬盘数</w:t>
            </w:r>
          </w:p>
        </w:tc>
        <w:tc>
          <w:tcPr>
            <w:tcW w:w="671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最大支持磁盘插槽个数 ≥ 400</w:t>
            </w:r>
          </w:p>
        </w:tc>
      </w:tr>
      <w:tr w:rsidR="00D75A95" w:rsidRPr="00DD083A">
        <w:trPr>
          <w:trHeight w:val="780"/>
        </w:trPr>
        <w:tc>
          <w:tcPr>
            <w:tcW w:w="576" w:type="dxa"/>
            <w:shd w:val="clear" w:color="000000" w:fill="FFFFFF"/>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14</w:t>
            </w:r>
          </w:p>
        </w:tc>
        <w:tc>
          <w:tcPr>
            <w:tcW w:w="124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支持RAID</w:t>
            </w:r>
          </w:p>
        </w:tc>
        <w:tc>
          <w:tcPr>
            <w:tcW w:w="671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支持RAID 5, RAID 6, and RAID-TP，在RAID5中，单块硬盘发生闪断，重建时间10分钟内，在RAID5中，单块硬盘大面积介质故障，热备盘重建时间不超过20分钟。支持5块及以上盘连续故障，业务不中断且数据一致</w:t>
            </w:r>
          </w:p>
        </w:tc>
      </w:tr>
      <w:tr w:rsidR="00D75A95" w:rsidRPr="00DD083A">
        <w:trPr>
          <w:trHeight w:val="260"/>
        </w:trPr>
        <w:tc>
          <w:tcPr>
            <w:tcW w:w="576" w:type="dxa"/>
            <w:shd w:val="clear" w:color="000000" w:fill="FFFFFF"/>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15</w:t>
            </w:r>
          </w:p>
        </w:tc>
        <w:tc>
          <w:tcPr>
            <w:tcW w:w="124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动态RAID重构</w:t>
            </w:r>
          </w:p>
        </w:tc>
        <w:tc>
          <w:tcPr>
            <w:tcW w:w="671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当磁盘故障时，可以变更减少RAID组磁盘数量，以确保数据冗余级别不降低。</w:t>
            </w:r>
          </w:p>
        </w:tc>
      </w:tr>
      <w:tr w:rsidR="00D75A95" w:rsidRPr="00DD083A">
        <w:trPr>
          <w:trHeight w:val="780"/>
        </w:trPr>
        <w:tc>
          <w:tcPr>
            <w:tcW w:w="576" w:type="dxa"/>
            <w:shd w:val="clear" w:color="000000" w:fill="FFFFFF"/>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16</w:t>
            </w:r>
          </w:p>
        </w:tc>
        <w:tc>
          <w:tcPr>
            <w:tcW w:w="124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QoS</w:t>
            </w:r>
          </w:p>
        </w:tc>
        <w:tc>
          <w:tcPr>
            <w:tcW w:w="671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配置Qos功能，支持按照LUN、LUN组和主机的方式进行流量控制。提供上限控制和下限保障两种QoS策略，分别都支持从IOPS和带宽两个维度进行配置。同时上限控制策略支持burst配置，下限保障策略支持时延配置</w:t>
            </w:r>
          </w:p>
        </w:tc>
      </w:tr>
      <w:tr w:rsidR="00D75A95" w:rsidRPr="00DD083A">
        <w:trPr>
          <w:trHeight w:val="2340"/>
        </w:trPr>
        <w:tc>
          <w:tcPr>
            <w:tcW w:w="576" w:type="dxa"/>
            <w:shd w:val="clear" w:color="000000" w:fill="FFFFFF"/>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17</w:t>
            </w:r>
          </w:p>
        </w:tc>
        <w:tc>
          <w:tcPr>
            <w:tcW w:w="124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快照</w:t>
            </w:r>
          </w:p>
        </w:tc>
        <w:tc>
          <w:tcPr>
            <w:tcW w:w="671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配置ROW无损快照功能，满足如下：</w:t>
            </w:r>
          </w:p>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1.支持单LUN ≥6万个快照，系统≥25万个快照；</w:t>
            </w:r>
          </w:p>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2.系统提供每3秒做一次快照备份；</w:t>
            </w:r>
          </w:p>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3.恢复任意时间点快照，其他时间点快照不丢失；</w:t>
            </w:r>
          </w:p>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4.支持快照一致性组；</w:t>
            </w:r>
          </w:p>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5.提供无损快照功能，系统性能不因快照数量增加而下降，同时开启快照功能时阵列时延能够稳定在＜1ms；</w:t>
            </w:r>
          </w:p>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6.支持级联快照。可以为其他快照创建快照</w:t>
            </w:r>
          </w:p>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7.支持安全快照，即快照不能删除</w:t>
            </w:r>
          </w:p>
        </w:tc>
      </w:tr>
      <w:tr w:rsidR="00D75A95" w:rsidRPr="00DD083A">
        <w:trPr>
          <w:trHeight w:val="452"/>
        </w:trPr>
        <w:tc>
          <w:tcPr>
            <w:tcW w:w="576" w:type="dxa"/>
            <w:shd w:val="clear" w:color="000000" w:fill="FFFFFF"/>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18</w:t>
            </w:r>
          </w:p>
        </w:tc>
        <w:tc>
          <w:tcPr>
            <w:tcW w:w="124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双活</w:t>
            </w:r>
            <w:r w:rsidRPr="00DD083A">
              <w:rPr>
                <w:rFonts w:ascii="宋体" w:hAnsi="宋体" w:cs="宋体" w:hint="eastAsia"/>
                <w:szCs w:val="21"/>
              </w:rPr>
              <w:t>▲</w:t>
            </w:r>
          </w:p>
        </w:tc>
        <w:tc>
          <w:tcPr>
            <w:tcW w:w="671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 xml:space="preserve"> 配置双活许可，满足如下：</w:t>
            </w:r>
          </w:p>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1. 提供A-A免网关双活架构，实现两套核心存储数据双活（主机能够并发读写同一双活卷），任何一套设备宕机均不影响上层业务系统运行；</w:t>
            </w:r>
          </w:p>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2. 双活架构需要具备独立的第三方仲裁设备。仲裁设备故障时，不影响业务运行，同时双活卷能保持数据实时一致；支持双仲裁模式，单台仲裁设备故障，不影响正常双活业务。</w:t>
            </w:r>
          </w:p>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3. 一个站点发生故障后，另一个站点可自动快速拉起业务（秒级）；一个站点故障恢复后，双活关系可自动恢复</w:t>
            </w:r>
          </w:p>
          <w:p w:rsidR="00D75A95" w:rsidRPr="00DD083A" w:rsidRDefault="00C34150">
            <w:pPr>
              <w:widowControl/>
              <w:jc w:val="left"/>
              <w:rPr>
                <w:rFonts w:ascii="宋体" w:hAnsi="宋体" w:cs="宋体"/>
                <w:kern w:val="0"/>
                <w:szCs w:val="21"/>
              </w:rPr>
            </w:pPr>
            <w:r w:rsidRPr="00DD083A">
              <w:rPr>
                <w:rFonts w:ascii="宋体" w:hAnsi="宋体" w:cs="宋体" w:hint="eastAsia"/>
                <w:b/>
                <w:bCs/>
                <w:kern w:val="0"/>
                <w:szCs w:val="21"/>
              </w:rPr>
              <w:lastRenderedPageBreak/>
              <w:t>提供第三方测试报告</w:t>
            </w:r>
          </w:p>
        </w:tc>
      </w:tr>
      <w:tr w:rsidR="00D75A95" w:rsidRPr="00DD083A">
        <w:trPr>
          <w:trHeight w:val="260"/>
        </w:trPr>
        <w:tc>
          <w:tcPr>
            <w:tcW w:w="576" w:type="dxa"/>
            <w:shd w:val="clear" w:color="000000" w:fill="FFFFFF"/>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lastRenderedPageBreak/>
              <w:t>19</w:t>
            </w:r>
          </w:p>
        </w:tc>
        <w:tc>
          <w:tcPr>
            <w:tcW w:w="124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DIF</w:t>
            </w:r>
          </w:p>
        </w:tc>
        <w:tc>
          <w:tcPr>
            <w:tcW w:w="671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支持端到端的DIF ，防止静默数据错误</w:t>
            </w:r>
          </w:p>
        </w:tc>
      </w:tr>
      <w:tr w:rsidR="00D75A95" w:rsidRPr="00DD083A">
        <w:trPr>
          <w:trHeight w:val="260"/>
        </w:trPr>
        <w:tc>
          <w:tcPr>
            <w:tcW w:w="576" w:type="dxa"/>
            <w:shd w:val="clear" w:color="000000" w:fill="FFFFFF"/>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20</w:t>
            </w:r>
          </w:p>
        </w:tc>
        <w:tc>
          <w:tcPr>
            <w:tcW w:w="124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安装与维保服务</w:t>
            </w:r>
          </w:p>
        </w:tc>
        <w:tc>
          <w:tcPr>
            <w:tcW w:w="671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五年原厂维保服务。</w:t>
            </w:r>
          </w:p>
        </w:tc>
      </w:tr>
      <w:tr w:rsidR="00D75A95" w:rsidRPr="00DD083A">
        <w:trPr>
          <w:trHeight w:val="260"/>
        </w:trPr>
        <w:tc>
          <w:tcPr>
            <w:tcW w:w="576" w:type="dxa"/>
            <w:shd w:val="clear" w:color="000000" w:fill="FFFFFF"/>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21</w:t>
            </w:r>
          </w:p>
        </w:tc>
        <w:tc>
          <w:tcPr>
            <w:tcW w:w="124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可维护性</w:t>
            </w:r>
          </w:p>
        </w:tc>
        <w:tc>
          <w:tcPr>
            <w:tcW w:w="671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支持SSD盘、电源模块、接口不停机热插拔</w:t>
            </w:r>
          </w:p>
        </w:tc>
      </w:tr>
      <w:tr w:rsidR="00D75A95" w:rsidRPr="00DD083A">
        <w:trPr>
          <w:trHeight w:val="260"/>
        </w:trPr>
        <w:tc>
          <w:tcPr>
            <w:tcW w:w="576" w:type="dxa"/>
            <w:shd w:val="clear" w:color="000000" w:fill="FFFFFF"/>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22</w:t>
            </w:r>
          </w:p>
        </w:tc>
        <w:tc>
          <w:tcPr>
            <w:tcW w:w="124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SSD寿命监控</w:t>
            </w:r>
          </w:p>
        </w:tc>
        <w:tc>
          <w:tcPr>
            <w:tcW w:w="671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提供SSD寿命监控技术，并在系统中显示每一块SSD硬盘的磨损度以及预估剩余寿命</w:t>
            </w:r>
          </w:p>
        </w:tc>
      </w:tr>
      <w:tr w:rsidR="00D75A95" w:rsidRPr="00DD083A">
        <w:trPr>
          <w:trHeight w:val="260"/>
        </w:trPr>
        <w:tc>
          <w:tcPr>
            <w:tcW w:w="576" w:type="dxa"/>
            <w:shd w:val="clear" w:color="000000" w:fill="FFFFFF"/>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23</w:t>
            </w:r>
          </w:p>
        </w:tc>
        <w:tc>
          <w:tcPr>
            <w:tcW w:w="124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智能管理运维</w:t>
            </w:r>
          </w:p>
        </w:tc>
        <w:tc>
          <w:tcPr>
            <w:tcW w:w="671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支持提前≥365天容量预测</w:t>
            </w:r>
          </w:p>
        </w:tc>
      </w:tr>
      <w:tr w:rsidR="00D75A95" w:rsidRPr="00DD083A">
        <w:trPr>
          <w:trHeight w:val="520"/>
        </w:trPr>
        <w:tc>
          <w:tcPr>
            <w:tcW w:w="576" w:type="dxa"/>
            <w:shd w:val="clear" w:color="000000" w:fill="FFFFFF"/>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24</w:t>
            </w:r>
          </w:p>
        </w:tc>
        <w:tc>
          <w:tcPr>
            <w:tcW w:w="124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基本管理软件</w:t>
            </w:r>
          </w:p>
        </w:tc>
        <w:tc>
          <w:tcPr>
            <w:tcW w:w="6710" w:type="dxa"/>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提供功能全面的图形化管理软件，包括磁盘阵列和卷管理软件。为存储设备提供数字化图形管理软件。</w:t>
            </w:r>
          </w:p>
        </w:tc>
      </w:tr>
    </w:tbl>
    <w:p w:rsidR="00D75A95" w:rsidRPr="00DD083A" w:rsidRDefault="00C34150" w:rsidP="00C34150">
      <w:pPr>
        <w:pStyle w:val="2"/>
        <w:tabs>
          <w:tab w:val="left" w:pos="1077"/>
        </w:tabs>
        <w:spacing w:before="120" w:after="120"/>
        <w:ind w:left="432" w:firstLine="482"/>
        <w:rPr>
          <w:rFonts w:ascii="宋体" w:eastAsia="宋体" w:hAnsi="宋体" w:cs="宋体"/>
        </w:rPr>
      </w:pPr>
      <w:r w:rsidRPr="00DD083A">
        <w:rPr>
          <w:rFonts w:ascii="宋体" w:eastAsia="宋体" w:hAnsi="宋体" w:cs="宋体" w:hint="eastAsia"/>
        </w:rPr>
        <w:t>注：上表中所表述的提供第三方测试报告均须在项目验收前提供，未提供的验收不予通过。</w:t>
      </w:r>
    </w:p>
    <w:p w:rsidR="00D75A95" w:rsidRPr="00DD083A" w:rsidRDefault="00C34150" w:rsidP="00C34150">
      <w:pPr>
        <w:pStyle w:val="2"/>
        <w:tabs>
          <w:tab w:val="left" w:pos="1077"/>
        </w:tabs>
        <w:spacing w:before="120" w:after="120"/>
        <w:ind w:left="432" w:firstLine="482"/>
        <w:rPr>
          <w:rFonts w:ascii="宋体" w:eastAsia="宋体" w:hAnsi="宋体" w:cs="宋体"/>
        </w:rPr>
      </w:pPr>
      <w:r w:rsidRPr="00DD083A">
        <w:rPr>
          <w:rFonts w:ascii="宋体" w:eastAsia="宋体" w:hAnsi="宋体" w:cs="宋体" w:hint="eastAsia"/>
        </w:rPr>
        <w:t>2.2.2CDP存储及延保</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1250"/>
        <w:gridCol w:w="6706"/>
      </w:tblGrid>
      <w:tr w:rsidR="00D75A95" w:rsidRPr="00DD083A">
        <w:trPr>
          <w:trHeight w:val="492"/>
        </w:trPr>
        <w:tc>
          <w:tcPr>
            <w:tcW w:w="336" w:type="pct"/>
            <w:shd w:val="clear" w:color="auto" w:fill="auto"/>
            <w:vAlign w:val="center"/>
          </w:tcPr>
          <w:p w:rsidR="00D75A95" w:rsidRPr="00DD083A" w:rsidRDefault="00C34150">
            <w:pPr>
              <w:widowControl/>
              <w:jc w:val="center"/>
              <w:rPr>
                <w:rFonts w:ascii="宋体" w:hAnsi="宋体" w:cs="宋体"/>
                <w:b/>
                <w:bCs/>
                <w:kern w:val="0"/>
                <w:szCs w:val="21"/>
              </w:rPr>
            </w:pPr>
            <w:r w:rsidRPr="00DD083A">
              <w:rPr>
                <w:rFonts w:ascii="宋体" w:hAnsi="宋体" w:cs="宋体" w:hint="eastAsia"/>
                <w:b/>
                <w:bCs/>
                <w:kern w:val="0"/>
                <w:sz w:val="16"/>
                <w:szCs w:val="16"/>
              </w:rPr>
              <w:t>序号</w:t>
            </w:r>
          </w:p>
        </w:tc>
        <w:tc>
          <w:tcPr>
            <w:tcW w:w="733" w:type="pct"/>
            <w:shd w:val="clear" w:color="auto" w:fill="auto"/>
            <w:vAlign w:val="center"/>
          </w:tcPr>
          <w:p w:rsidR="00D75A95" w:rsidRPr="00DD083A" w:rsidRDefault="00C34150">
            <w:pPr>
              <w:widowControl/>
              <w:jc w:val="center"/>
              <w:rPr>
                <w:rFonts w:ascii="宋体" w:hAnsi="宋体" w:cs="宋体"/>
                <w:b/>
                <w:bCs/>
                <w:color w:val="000000"/>
                <w:kern w:val="0"/>
                <w:szCs w:val="21"/>
              </w:rPr>
            </w:pPr>
            <w:r w:rsidRPr="00DD083A">
              <w:rPr>
                <w:rFonts w:ascii="宋体" w:hAnsi="宋体" w:cs="宋体" w:hint="eastAsia"/>
                <w:b/>
                <w:bCs/>
                <w:color w:val="000000"/>
                <w:kern w:val="0"/>
                <w:szCs w:val="21"/>
              </w:rPr>
              <w:t>技术指标</w:t>
            </w:r>
          </w:p>
        </w:tc>
        <w:tc>
          <w:tcPr>
            <w:tcW w:w="3930" w:type="pct"/>
            <w:shd w:val="clear" w:color="auto" w:fill="auto"/>
            <w:vAlign w:val="center"/>
          </w:tcPr>
          <w:p w:rsidR="00D75A95" w:rsidRPr="00DD083A" w:rsidRDefault="00C34150">
            <w:pPr>
              <w:widowControl/>
              <w:jc w:val="center"/>
              <w:rPr>
                <w:rFonts w:ascii="宋体" w:hAnsi="宋体" w:cs="宋体"/>
                <w:b/>
                <w:bCs/>
                <w:color w:val="000000"/>
                <w:kern w:val="0"/>
                <w:szCs w:val="21"/>
              </w:rPr>
            </w:pPr>
            <w:r w:rsidRPr="00DD083A">
              <w:rPr>
                <w:rFonts w:ascii="宋体" w:hAnsi="宋体" w:cs="宋体" w:hint="eastAsia"/>
                <w:b/>
                <w:bCs/>
                <w:kern w:val="0"/>
                <w:szCs w:val="21"/>
              </w:rPr>
              <w:t>指标要求</w:t>
            </w:r>
          </w:p>
        </w:tc>
      </w:tr>
      <w:tr w:rsidR="00D75A95" w:rsidRPr="00DD083A">
        <w:trPr>
          <w:trHeight w:val="450"/>
        </w:trPr>
        <w:tc>
          <w:tcPr>
            <w:tcW w:w="336" w:type="pct"/>
            <w:shd w:val="clear" w:color="auto" w:fill="auto"/>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1</w:t>
            </w:r>
          </w:p>
        </w:tc>
        <w:tc>
          <w:tcPr>
            <w:tcW w:w="733"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品牌</w:t>
            </w:r>
          </w:p>
        </w:tc>
        <w:tc>
          <w:tcPr>
            <w:tcW w:w="3930" w:type="pct"/>
            <w:shd w:val="clear" w:color="auto" w:fill="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★国产存储品牌；技术成熟可靠，具有自有知识产权和开发能力产品</w:t>
            </w:r>
          </w:p>
        </w:tc>
      </w:tr>
      <w:tr w:rsidR="00D75A95" w:rsidRPr="00DD083A">
        <w:trPr>
          <w:trHeight w:val="675"/>
        </w:trPr>
        <w:tc>
          <w:tcPr>
            <w:tcW w:w="336" w:type="pct"/>
            <w:shd w:val="clear" w:color="auto" w:fill="auto"/>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2</w:t>
            </w:r>
          </w:p>
        </w:tc>
        <w:tc>
          <w:tcPr>
            <w:tcW w:w="733"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体系结构</w:t>
            </w:r>
          </w:p>
        </w:tc>
        <w:tc>
          <w:tcPr>
            <w:tcW w:w="3930" w:type="pct"/>
            <w:shd w:val="clear" w:color="auto" w:fill="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统一存储系统，同时支持NAS、IP SAN、FC SAN和vVol模式， SAN控制器和NAS控制器需采用统一硬件模块，并配置统一存储SAN和NAS软件许可。</w:t>
            </w:r>
          </w:p>
        </w:tc>
      </w:tr>
      <w:tr w:rsidR="00D75A95" w:rsidRPr="00DD083A">
        <w:trPr>
          <w:trHeight w:val="450"/>
        </w:trPr>
        <w:tc>
          <w:tcPr>
            <w:tcW w:w="336" w:type="pct"/>
            <w:vMerge w:val="restart"/>
            <w:shd w:val="clear" w:color="auto" w:fill="auto"/>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3</w:t>
            </w:r>
          </w:p>
        </w:tc>
        <w:tc>
          <w:tcPr>
            <w:tcW w:w="733" w:type="pct"/>
            <w:vMerge w:val="restar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控制器</w:t>
            </w:r>
          </w:p>
        </w:tc>
        <w:tc>
          <w:tcPr>
            <w:tcW w:w="3930" w:type="pct"/>
            <w:shd w:val="clear" w:color="auto" w:fill="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本次配置≥2个控制器，核心数≥12核</w:t>
            </w:r>
          </w:p>
        </w:tc>
      </w:tr>
      <w:tr w:rsidR="00D75A95" w:rsidRPr="00DD083A">
        <w:trPr>
          <w:trHeight w:val="695"/>
        </w:trPr>
        <w:tc>
          <w:tcPr>
            <w:tcW w:w="336" w:type="pct"/>
            <w:vMerge/>
            <w:vAlign w:val="center"/>
          </w:tcPr>
          <w:p w:rsidR="00D75A95" w:rsidRPr="00DD083A" w:rsidRDefault="00D75A95">
            <w:pPr>
              <w:widowControl/>
              <w:jc w:val="center"/>
              <w:rPr>
                <w:rFonts w:ascii="宋体" w:hAnsi="宋体" w:cs="宋体"/>
                <w:kern w:val="0"/>
                <w:szCs w:val="21"/>
              </w:rPr>
            </w:pPr>
          </w:p>
        </w:tc>
        <w:tc>
          <w:tcPr>
            <w:tcW w:w="733" w:type="pct"/>
            <w:vMerge/>
            <w:vAlign w:val="center"/>
          </w:tcPr>
          <w:p w:rsidR="00D75A95" w:rsidRPr="00DD083A" w:rsidRDefault="00D75A95">
            <w:pPr>
              <w:widowControl/>
              <w:jc w:val="left"/>
              <w:rPr>
                <w:rFonts w:ascii="宋体" w:hAnsi="宋体" w:cs="宋体"/>
                <w:color w:val="000000"/>
                <w:kern w:val="0"/>
                <w:szCs w:val="21"/>
              </w:rPr>
            </w:pPr>
          </w:p>
        </w:tc>
        <w:tc>
          <w:tcPr>
            <w:tcW w:w="3930" w:type="pct"/>
            <w:shd w:val="clear" w:color="auto" w:fill="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最大支持存储主机端口数≥24个，支持主机接口类型8Gb、16Gb FC主机接口，10GB、25GB 光口网络主机接口，1Gb、10Gb 电口网络接口；</w:t>
            </w:r>
          </w:p>
        </w:tc>
      </w:tr>
      <w:tr w:rsidR="00D75A95" w:rsidRPr="00DD083A">
        <w:trPr>
          <w:trHeight w:val="590"/>
        </w:trPr>
        <w:tc>
          <w:tcPr>
            <w:tcW w:w="336" w:type="pct"/>
            <w:vMerge/>
            <w:shd w:val="clear" w:color="auto" w:fill="auto"/>
            <w:vAlign w:val="center"/>
          </w:tcPr>
          <w:p w:rsidR="00D75A95" w:rsidRPr="00DD083A" w:rsidRDefault="00D75A95">
            <w:pPr>
              <w:widowControl/>
              <w:jc w:val="center"/>
              <w:rPr>
                <w:rFonts w:ascii="宋体" w:hAnsi="宋体" w:cs="宋体"/>
                <w:kern w:val="0"/>
                <w:szCs w:val="21"/>
              </w:rPr>
            </w:pPr>
          </w:p>
        </w:tc>
        <w:tc>
          <w:tcPr>
            <w:tcW w:w="733" w:type="pct"/>
            <w:vMerge/>
            <w:shd w:val="clear" w:color="auto" w:fill="auto"/>
            <w:vAlign w:val="center"/>
          </w:tcPr>
          <w:p w:rsidR="00D75A95" w:rsidRPr="00DD083A" w:rsidRDefault="00D75A95">
            <w:pPr>
              <w:widowControl/>
              <w:jc w:val="left"/>
              <w:rPr>
                <w:rFonts w:ascii="宋体" w:hAnsi="宋体" w:cs="宋体"/>
                <w:color w:val="000000"/>
                <w:kern w:val="0"/>
                <w:szCs w:val="21"/>
              </w:rPr>
            </w:pPr>
          </w:p>
        </w:tc>
        <w:tc>
          <w:tcPr>
            <w:tcW w:w="3930" w:type="pct"/>
            <w:shd w:val="clear" w:color="auto" w:fill="auto"/>
            <w:vAlign w:val="center"/>
          </w:tcPr>
          <w:p w:rsidR="00D75A95" w:rsidRPr="00DD083A" w:rsidRDefault="00C34150">
            <w:pPr>
              <w:jc w:val="left"/>
              <w:rPr>
                <w:rFonts w:ascii="宋体" w:hAnsi="宋体" w:cs="宋体"/>
                <w:kern w:val="0"/>
                <w:szCs w:val="21"/>
              </w:rPr>
            </w:pPr>
            <w:r w:rsidRPr="00DD083A">
              <w:rPr>
                <w:rFonts w:ascii="宋体" w:hAnsi="宋体" w:cs="宋体" w:hint="eastAsia"/>
                <w:kern w:val="0"/>
                <w:szCs w:val="21"/>
              </w:rPr>
              <w:t>本次配置16Gb FC接口≥4个 和10Gb IP接口≥4个（同时支持NAS和SAN）</w:t>
            </w:r>
          </w:p>
        </w:tc>
      </w:tr>
      <w:tr w:rsidR="00D75A95" w:rsidRPr="00DD083A">
        <w:trPr>
          <w:trHeight w:val="675"/>
        </w:trPr>
        <w:tc>
          <w:tcPr>
            <w:tcW w:w="336" w:type="pct"/>
            <w:vMerge w:val="restart"/>
            <w:shd w:val="clear" w:color="auto" w:fill="auto"/>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4</w:t>
            </w:r>
          </w:p>
        </w:tc>
        <w:tc>
          <w:tcPr>
            <w:tcW w:w="733" w:type="pct"/>
            <w:vMerge w:val="restart"/>
            <w:shd w:val="clear" w:color="auto" w:fill="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存储缓存</w:t>
            </w:r>
          </w:p>
        </w:tc>
        <w:tc>
          <w:tcPr>
            <w:tcW w:w="3930" w:type="pct"/>
            <w:shd w:val="clear" w:color="auto" w:fill="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配置系统缓存≥128GB；提供掉电后缓存数据保护机制，掉电后数据必须回写到硬盘</w:t>
            </w:r>
          </w:p>
        </w:tc>
      </w:tr>
      <w:tr w:rsidR="00D75A95" w:rsidRPr="00DD083A">
        <w:trPr>
          <w:trHeight w:val="450"/>
        </w:trPr>
        <w:tc>
          <w:tcPr>
            <w:tcW w:w="336" w:type="pct"/>
            <w:vMerge/>
            <w:vAlign w:val="center"/>
          </w:tcPr>
          <w:p w:rsidR="00D75A95" w:rsidRPr="00DD083A" w:rsidRDefault="00D75A95">
            <w:pPr>
              <w:widowControl/>
              <w:jc w:val="center"/>
              <w:rPr>
                <w:rFonts w:ascii="宋体" w:hAnsi="宋体" w:cs="宋体"/>
                <w:kern w:val="0"/>
                <w:szCs w:val="21"/>
              </w:rPr>
            </w:pPr>
          </w:p>
        </w:tc>
        <w:tc>
          <w:tcPr>
            <w:tcW w:w="733" w:type="pct"/>
            <w:vMerge/>
            <w:vAlign w:val="center"/>
          </w:tcPr>
          <w:p w:rsidR="00D75A95" w:rsidRPr="00DD083A" w:rsidRDefault="00D75A95">
            <w:pPr>
              <w:widowControl/>
              <w:jc w:val="left"/>
              <w:rPr>
                <w:rFonts w:ascii="宋体" w:hAnsi="宋体" w:cs="宋体"/>
                <w:kern w:val="0"/>
                <w:szCs w:val="21"/>
              </w:rPr>
            </w:pPr>
          </w:p>
        </w:tc>
        <w:tc>
          <w:tcPr>
            <w:tcW w:w="3930" w:type="pct"/>
            <w:shd w:val="clear" w:color="auto" w:fill="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支持扩展可读写缓存,最大总缓存≥928GB</w:t>
            </w:r>
          </w:p>
        </w:tc>
      </w:tr>
      <w:tr w:rsidR="00D75A95" w:rsidRPr="00DD083A">
        <w:trPr>
          <w:trHeight w:val="225"/>
        </w:trPr>
        <w:tc>
          <w:tcPr>
            <w:tcW w:w="336" w:type="pct"/>
            <w:vMerge w:val="restart"/>
            <w:shd w:val="clear" w:color="auto" w:fill="auto"/>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5</w:t>
            </w:r>
          </w:p>
        </w:tc>
        <w:tc>
          <w:tcPr>
            <w:tcW w:w="733" w:type="pct"/>
            <w:vMerge w:val="restar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硬盘支持与配置</w:t>
            </w:r>
          </w:p>
        </w:tc>
        <w:tc>
          <w:tcPr>
            <w:tcW w:w="3930" w:type="pct"/>
            <w:shd w:val="clear" w:color="auto" w:fill="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配置6块600G 10K SAS盘，10块4TB NL-SAS盘</w:t>
            </w:r>
          </w:p>
        </w:tc>
      </w:tr>
      <w:tr w:rsidR="00D75A95" w:rsidRPr="00DD083A">
        <w:trPr>
          <w:trHeight w:val="675"/>
        </w:trPr>
        <w:tc>
          <w:tcPr>
            <w:tcW w:w="336" w:type="pct"/>
            <w:vMerge/>
            <w:vAlign w:val="center"/>
          </w:tcPr>
          <w:p w:rsidR="00D75A95" w:rsidRPr="00DD083A" w:rsidRDefault="00D75A95">
            <w:pPr>
              <w:widowControl/>
              <w:jc w:val="center"/>
              <w:rPr>
                <w:rFonts w:ascii="宋体" w:hAnsi="宋体" w:cs="宋体"/>
                <w:kern w:val="0"/>
                <w:szCs w:val="21"/>
              </w:rPr>
            </w:pPr>
          </w:p>
        </w:tc>
        <w:tc>
          <w:tcPr>
            <w:tcW w:w="733" w:type="pct"/>
            <w:vMerge/>
            <w:vAlign w:val="center"/>
          </w:tcPr>
          <w:p w:rsidR="00D75A95" w:rsidRPr="00DD083A" w:rsidRDefault="00D75A95">
            <w:pPr>
              <w:widowControl/>
              <w:jc w:val="left"/>
              <w:rPr>
                <w:rFonts w:ascii="宋体" w:hAnsi="宋体" w:cs="宋体"/>
                <w:color w:val="000000"/>
                <w:kern w:val="0"/>
                <w:szCs w:val="21"/>
              </w:rPr>
            </w:pPr>
          </w:p>
        </w:tc>
        <w:tc>
          <w:tcPr>
            <w:tcW w:w="3930" w:type="pct"/>
            <w:shd w:val="clear" w:color="auto" w:fill="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存储系统可支持400G、800G、1.92T、3.84T固态硬盘（SSD），1.2T、1.8T SAS硬盘，4TB、6TB、12TB NL-SAS硬盘的混插</w:t>
            </w:r>
          </w:p>
        </w:tc>
      </w:tr>
      <w:tr w:rsidR="00D75A95" w:rsidRPr="00DD083A">
        <w:trPr>
          <w:trHeight w:val="450"/>
        </w:trPr>
        <w:tc>
          <w:tcPr>
            <w:tcW w:w="336" w:type="pct"/>
            <w:vMerge/>
            <w:vAlign w:val="center"/>
          </w:tcPr>
          <w:p w:rsidR="00D75A95" w:rsidRPr="00DD083A" w:rsidRDefault="00D75A95">
            <w:pPr>
              <w:widowControl/>
              <w:jc w:val="center"/>
              <w:rPr>
                <w:rFonts w:ascii="宋体" w:hAnsi="宋体" w:cs="宋体"/>
                <w:kern w:val="0"/>
                <w:szCs w:val="21"/>
              </w:rPr>
            </w:pPr>
          </w:p>
        </w:tc>
        <w:tc>
          <w:tcPr>
            <w:tcW w:w="733" w:type="pct"/>
            <w:vMerge/>
            <w:vAlign w:val="center"/>
          </w:tcPr>
          <w:p w:rsidR="00D75A95" w:rsidRPr="00DD083A" w:rsidRDefault="00D75A95">
            <w:pPr>
              <w:widowControl/>
              <w:jc w:val="left"/>
              <w:rPr>
                <w:rFonts w:ascii="宋体" w:hAnsi="宋体" w:cs="宋体"/>
                <w:color w:val="000000"/>
                <w:kern w:val="0"/>
                <w:szCs w:val="21"/>
              </w:rPr>
            </w:pPr>
          </w:p>
        </w:tc>
        <w:tc>
          <w:tcPr>
            <w:tcW w:w="3930" w:type="pct"/>
            <w:shd w:val="clear" w:color="auto" w:fill="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单台磁盘阵列（不包括集群或存储虚拟化）最大可扩展到≥500块硬盘</w:t>
            </w:r>
          </w:p>
        </w:tc>
      </w:tr>
      <w:tr w:rsidR="00D75A95" w:rsidRPr="00DD083A">
        <w:trPr>
          <w:trHeight w:val="450"/>
        </w:trPr>
        <w:tc>
          <w:tcPr>
            <w:tcW w:w="336" w:type="pct"/>
            <w:shd w:val="clear" w:color="auto" w:fill="auto"/>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6</w:t>
            </w:r>
          </w:p>
        </w:tc>
        <w:tc>
          <w:tcPr>
            <w:tcW w:w="733"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后端磁盘接口</w:t>
            </w:r>
          </w:p>
        </w:tc>
        <w:tc>
          <w:tcPr>
            <w:tcW w:w="3930"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配置后端SAS磁盘连接，接口速度12Gb/s，后端磁盘带宽≥192Gb/s</w:t>
            </w:r>
          </w:p>
        </w:tc>
      </w:tr>
      <w:tr w:rsidR="00D75A95" w:rsidRPr="00DD083A">
        <w:trPr>
          <w:trHeight w:val="450"/>
        </w:trPr>
        <w:tc>
          <w:tcPr>
            <w:tcW w:w="336" w:type="pct"/>
            <w:shd w:val="clear" w:color="auto" w:fill="auto"/>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7</w:t>
            </w:r>
          </w:p>
        </w:tc>
        <w:tc>
          <w:tcPr>
            <w:tcW w:w="733"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高可靠性</w:t>
            </w:r>
          </w:p>
        </w:tc>
        <w:tc>
          <w:tcPr>
            <w:tcW w:w="3930"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磁盘阵列系统具有高可靠性，达到99.999%可用性；具有关键部件冗余配置，在线维护能力</w:t>
            </w:r>
          </w:p>
        </w:tc>
      </w:tr>
      <w:tr w:rsidR="00D75A95" w:rsidRPr="00DD083A">
        <w:trPr>
          <w:trHeight w:val="450"/>
        </w:trPr>
        <w:tc>
          <w:tcPr>
            <w:tcW w:w="336" w:type="pct"/>
            <w:shd w:val="clear" w:color="auto" w:fill="auto"/>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8</w:t>
            </w:r>
          </w:p>
        </w:tc>
        <w:tc>
          <w:tcPr>
            <w:tcW w:w="733"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RAID方式</w:t>
            </w:r>
          </w:p>
        </w:tc>
        <w:tc>
          <w:tcPr>
            <w:tcW w:w="3930"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kern w:val="0"/>
                <w:szCs w:val="21"/>
              </w:rPr>
              <w:t>支持多种RAID存储方式，包括RAID10，RAID5，RAID6。支持不同RAID级别并存。</w:t>
            </w:r>
          </w:p>
        </w:tc>
      </w:tr>
      <w:tr w:rsidR="00D75A95" w:rsidRPr="00DD083A">
        <w:trPr>
          <w:trHeight w:val="450"/>
        </w:trPr>
        <w:tc>
          <w:tcPr>
            <w:tcW w:w="336" w:type="pct"/>
            <w:shd w:val="clear" w:color="auto" w:fill="auto"/>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9</w:t>
            </w:r>
          </w:p>
        </w:tc>
        <w:tc>
          <w:tcPr>
            <w:tcW w:w="733"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空间优化</w:t>
            </w:r>
          </w:p>
        </w:tc>
        <w:tc>
          <w:tcPr>
            <w:tcW w:w="3930" w:type="pct"/>
            <w:shd w:val="clear" w:color="auto" w:fill="auto"/>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配置全容量的自动精简配置功能，按照实际使用的存储容量分配存储空间，提高存储利用率</w:t>
            </w:r>
          </w:p>
        </w:tc>
      </w:tr>
      <w:tr w:rsidR="00D75A95" w:rsidRPr="00DD083A">
        <w:trPr>
          <w:trHeight w:val="450"/>
        </w:trPr>
        <w:tc>
          <w:tcPr>
            <w:tcW w:w="336" w:type="pct"/>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10</w:t>
            </w:r>
          </w:p>
        </w:tc>
        <w:tc>
          <w:tcPr>
            <w:tcW w:w="733" w:type="pct"/>
            <w:vAlign w:val="center"/>
          </w:tcPr>
          <w:p w:rsidR="00D75A95" w:rsidRPr="00DD083A" w:rsidRDefault="00C34150">
            <w:pPr>
              <w:spacing w:line="276" w:lineRule="auto"/>
              <w:rPr>
                <w:rFonts w:ascii="宋体" w:hAnsi="宋体" w:cs="宋体"/>
                <w:color w:val="FF0000"/>
                <w:szCs w:val="21"/>
              </w:rPr>
            </w:pPr>
            <w:r w:rsidRPr="00DD083A">
              <w:rPr>
                <w:rFonts w:ascii="宋体" w:hAnsi="宋体" w:cs="宋体" w:hint="eastAsia"/>
                <w:color w:val="000000"/>
                <w:szCs w:val="21"/>
              </w:rPr>
              <w:t>存储QoS功能</w:t>
            </w:r>
          </w:p>
        </w:tc>
        <w:tc>
          <w:tcPr>
            <w:tcW w:w="3930" w:type="pct"/>
            <w:shd w:val="clear" w:color="auto" w:fill="auto"/>
            <w:vAlign w:val="center"/>
          </w:tcPr>
          <w:p w:rsidR="00D75A95" w:rsidRPr="00DD083A" w:rsidRDefault="00C34150">
            <w:pPr>
              <w:spacing w:line="276" w:lineRule="auto"/>
              <w:jc w:val="left"/>
              <w:rPr>
                <w:rFonts w:ascii="宋体" w:hAnsi="宋体" w:cs="宋体"/>
                <w:color w:val="FF0000"/>
                <w:szCs w:val="21"/>
              </w:rPr>
            </w:pPr>
            <w:r w:rsidRPr="00DD083A">
              <w:rPr>
                <w:rFonts w:ascii="宋体" w:hAnsi="宋体" w:cs="宋体" w:hint="eastAsia"/>
                <w:color w:val="000000"/>
                <w:szCs w:val="21"/>
              </w:rPr>
              <w:t>配置存储QoS能力，支持基于应用程序的服务级别管理，可根据应用重要性调整优先级别管理磁盘存储资源（响应时间、带宽、吞吐量等）</w:t>
            </w:r>
          </w:p>
        </w:tc>
      </w:tr>
      <w:tr w:rsidR="00D75A95" w:rsidRPr="00DD083A">
        <w:trPr>
          <w:trHeight w:val="225"/>
        </w:trPr>
        <w:tc>
          <w:tcPr>
            <w:tcW w:w="336" w:type="pct"/>
            <w:vMerge w:val="restart"/>
            <w:shd w:val="clear" w:color="auto" w:fill="auto"/>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11</w:t>
            </w:r>
          </w:p>
        </w:tc>
        <w:tc>
          <w:tcPr>
            <w:tcW w:w="733" w:type="pct"/>
            <w:vMerge w:val="restar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服务管理</w:t>
            </w:r>
          </w:p>
        </w:tc>
        <w:tc>
          <w:tcPr>
            <w:tcW w:w="3930"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配置图形化存储管理软件，支持带外管理，中文管理界面</w:t>
            </w:r>
          </w:p>
        </w:tc>
      </w:tr>
      <w:tr w:rsidR="00D75A95" w:rsidRPr="00DD083A">
        <w:trPr>
          <w:trHeight w:val="675"/>
        </w:trPr>
        <w:tc>
          <w:tcPr>
            <w:tcW w:w="336" w:type="pct"/>
            <w:vMerge/>
            <w:vAlign w:val="center"/>
          </w:tcPr>
          <w:p w:rsidR="00D75A95" w:rsidRPr="00DD083A" w:rsidRDefault="00D75A95">
            <w:pPr>
              <w:widowControl/>
              <w:jc w:val="center"/>
              <w:rPr>
                <w:rFonts w:ascii="宋体" w:hAnsi="宋体" w:cs="宋体"/>
                <w:kern w:val="0"/>
                <w:szCs w:val="21"/>
              </w:rPr>
            </w:pPr>
          </w:p>
        </w:tc>
        <w:tc>
          <w:tcPr>
            <w:tcW w:w="733" w:type="pct"/>
            <w:vMerge/>
            <w:vAlign w:val="center"/>
          </w:tcPr>
          <w:p w:rsidR="00D75A95" w:rsidRPr="00DD083A" w:rsidRDefault="00D75A95">
            <w:pPr>
              <w:widowControl/>
              <w:jc w:val="left"/>
              <w:rPr>
                <w:rFonts w:ascii="宋体" w:hAnsi="宋体" w:cs="宋体"/>
                <w:color w:val="000000"/>
                <w:kern w:val="0"/>
                <w:szCs w:val="21"/>
              </w:rPr>
            </w:pPr>
          </w:p>
        </w:tc>
        <w:tc>
          <w:tcPr>
            <w:tcW w:w="3930" w:type="pct"/>
            <w:shd w:val="clear" w:color="auto" w:fill="auto"/>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支持应用程序服务级别管理功能；通过优化磁盘阵列中的应用程序IO队列，决定哪些应用程序可以获得更多的可用系统资源</w:t>
            </w:r>
          </w:p>
        </w:tc>
      </w:tr>
      <w:tr w:rsidR="00D75A95" w:rsidRPr="00DD083A">
        <w:trPr>
          <w:trHeight w:val="900"/>
        </w:trPr>
        <w:tc>
          <w:tcPr>
            <w:tcW w:w="336" w:type="pct"/>
            <w:shd w:val="clear" w:color="auto" w:fill="auto"/>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12</w:t>
            </w:r>
          </w:p>
        </w:tc>
        <w:tc>
          <w:tcPr>
            <w:tcW w:w="733"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自动分层</w:t>
            </w:r>
          </w:p>
        </w:tc>
        <w:tc>
          <w:tcPr>
            <w:tcW w:w="3930" w:type="pct"/>
            <w:shd w:val="clear" w:color="auto" w:fill="auto"/>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配置数据自动分层功能许可，可支持SSD、SAS、NL-SAS三层分层架构，根据数据的活动状况，自动将热点数据调整到高速磁盘上，将非热点数据调整到低速磁盘上；可设置迁移策略和迁移时间，迁移过程对主机透明，无需停机</w:t>
            </w:r>
          </w:p>
        </w:tc>
      </w:tr>
      <w:tr w:rsidR="00D75A95" w:rsidRPr="00DD083A">
        <w:trPr>
          <w:trHeight w:val="650"/>
        </w:trPr>
        <w:tc>
          <w:tcPr>
            <w:tcW w:w="336" w:type="pct"/>
            <w:shd w:val="clear" w:color="auto" w:fill="auto"/>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13</w:t>
            </w:r>
          </w:p>
        </w:tc>
        <w:tc>
          <w:tcPr>
            <w:tcW w:w="733"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缓存加速</w:t>
            </w:r>
          </w:p>
        </w:tc>
        <w:tc>
          <w:tcPr>
            <w:tcW w:w="3930" w:type="pct"/>
            <w:shd w:val="clear" w:color="auto" w:fill="auto"/>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配置缓存加速功能许可，支持SSD缓存加速功能，SSD自动快速缓存低速的传统机械磁盘，从而提升存储数据读写性能。</w:t>
            </w:r>
          </w:p>
        </w:tc>
      </w:tr>
      <w:tr w:rsidR="00D75A95" w:rsidRPr="00DD083A">
        <w:trPr>
          <w:trHeight w:val="450"/>
        </w:trPr>
        <w:tc>
          <w:tcPr>
            <w:tcW w:w="336" w:type="pct"/>
            <w:shd w:val="clear" w:color="auto" w:fill="auto"/>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14</w:t>
            </w:r>
          </w:p>
        </w:tc>
        <w:tc>
          <w:tcPr>
            <w:tcW w:w="733"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数据复制</w:t>
            </w:r>
          </w:p>
        </w:tc>
        <w:tc>
          <w:tcPr>
            <w:tcW w:w="3930"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支持数据复制功能许可，支持同步和异步方式，支持基于阵列的数据级和文件级的复制功能，支持本地和远程数据复制功能</w:t>
            </w:r>
          </w:p>
        </w:tc>
      </w:tr>
      <w:tr w:rsidR="00D75A95" w:rsidRPr="00DD083A">
        <w:trPr>
          <w:trHeight w:val="675"/>
        </w:trPr>
        <w:tc>
          <w:tcPr>
            <w:tcW w:w="336" w:type="pct"/>
            <w:shd w:val="clear" w:color="auto" w:fill="auto"/>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15</w:t>
            </w:r>
          </w:p>
        </w:tc>
        <w:tc>
          <w:tcPr>
            <w:tcW w:w="733"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数据保护</w:t>
            </w:r>
          </w:p>
        </w:tc>
        <w:tc>
          <w:tcPr>
            <w:tcW w:w="3930"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支持数据保护套件许可，支持本地自动快照、本地克隆技术，实现数据逻辑故障保护；磁盘阵列内置I/O数据拆分功能，结合连续数据保护装置支持连续数据保护功能，能实现IO级别恢复粒度，能够提供无限恢复点</w:t>
            </w:r>
          </w:p>
        </w:tc>
      </w:tr>
      <w:tr w:rsidR="00D75A95" w:rsidRPr="00DD083A">
        <w:trPr>
          <w:trHeight w:val="675"/>
        </w:trPr>
        <w:tc>
          <w:tcPr>
            <w:tcW w:w="336" w:type="pct"/>
            <w:shd w:val="clear" w:color="auto" w:fill="auto"/>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16</w:t>
            </w:r>
          </w:p>
        </w:tc>
        <w:tc>
          <w:tcPr>
            <w:tcW w:w="733"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虚拟化数据保护</w:t>
            </w:r>
          </w:p>
        </w:tc>
        <w:tc>
          <w:tcPr>
            <w:tcW w:w="3930"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支持VMware虚拟机连续数据保护功能，内置VMware平台I/O数据拆分器，实现IO级别恢复粒度，能够提供无限数据恢复点；</w:t>
            </w:r>
          </w:p>
        </w:tc>
      </w:tr>
      <w:tr w:rsidR="00D75A95" w:rsidRPr="00DD083A">
        <w:trPr>
          <w:trHeight w:val="450"/>
        </w:trPr>
        <w:tc>
          <w:tcPr>
            <w:tcW w:w="336" w:type="pct"/>
            <w:shd w:val="clear" w:color="auto" w:fill="auto"/>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17</w:t>
            </w:r>
          </w:p>
        </w:tc>
        <w:tc>
          <w:tcPr>
            <w:tcW w:w="733"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数据管理</w:t>
            </w:r>
          </w:p>
        </w:tc>
        <w:tc>
          <w:tcPr>
            <w:tcW w:w="3930"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 xml:space="preserve">支持快照、压缩、重复数据消除、复制，卷镜像等功能必须能同时使用于一个LUN，不受限制。 </w:t>
            </w:r>
          </w:p>
        </w:tc>
      </w:tr>
      <w:tr w:rsidR="00D75A95" w:rsidRPr="00DD083A">
        <w:trPr>
          <w:trHeight w:val="450"/>
        </w:trPr>
        <w:tc>
          <w:tcPr>
            <w:tcW w:w="336" w:type="pct"/>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18</w:t>
            </w:r>
          </w:p>
        </w:tc>
        <w:tc>
          <w:tcPr>
            <w:tcW w:w="733" w:type="pct"/>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存储双活</w:t>
            </w:r>
          </w:p>
        </w:tc>
        <w:tc>
          <w:tcPr>
            <w:tcW w:w="3930"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支持双活数据软件用于远程数据容灾保护，并支持同品牌异构双活存储网关，实现本地或者远程存储双活容灾。</w:t>
            </w:r>
          </w:p>
        </w:tc>
      </w:tr>
      <w:tr w:rsidR="00D75A95" w:rsidRPr="00DD083A">
        <w:trPr>
          <w:trHeight w:val="450"/>
        </w:trPr>
        <w:tc>
          <w:tcPr>
            <w:tcW w:w="336" w:type="pct"/>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19</w:t>
            </w:r>
          </w:p>
        </w:tc>
        <w:tc>
          <w:tcPr>
            <w:tcW w:w="733" w:type="pct"/>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多路径支持</w:t>
            </w:r>
          </w:p>
        </w:tc>
        <w:tc>
          <w:tcPr>
            <w:tcW w:w="3930"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配置设备原厂商多路径软件，实现对主机的多通道路径访问以及对应用透明的自动故障通道切换及负载均衡，具备在SAN环境中的负载均衡功能</w:t>
            </w:r>
          </w:p>
        </w:tc>
      </w:tr>
      <w:tr w:rsidR="00D75A95" w:rsidRPr="00DD083A">
        <w:trPr>
          <w:trHeight w:val="675"/>
        </w:trPr>
        <w:tc>
          <w:tcPr>
            <w:tcW w:w="336" w:type="pct"/>
            <w:shd w:val="clear" w:color="auto" w:fill="auto"/>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20</w:t>
            </w:r>
          </w:p>
        </w:tc>
        <w:tc>
          <w:tcPr>
            <w:tcW w:w="733"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云就绪</w:t>
            </w:r>
          </w:p>
        </w:tc>
        <w:tc>
          <w:tcPr>
            <w:tcW w:w="3930"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kern w:val="0"/>
                <w:szCs w:val="21"/>
              </w:rPr>
              <w:t>★</w:t>
            </w:r>
            <w:r w:rsidRPr="00DD083A">
              <w:rPr>
                <w:rFonts w:ascii="宋体" w:hAnsi="宋体" w:cs="宋体" w:hint="eastAsia"/>
                <w:color w:val="000000"/>
                <w:kern w:val="0"/>
                <w:szCs w:val="21"/>
              </w:rPr>
              <w:t>支持多云环境数据知道分层和数据归档，支持云基础架构管理平台，提供存储监控、分析，预测和全面的健康评分；</w:t>
            </w:r>
          </w:p>
        </w:tc>
      </w:tr>
      <w:tr w:rsidR="00D75A95" w:rsidRPr="00DD083A">
        <w:trPr>
          <w:trHeight w:val="595"/>
        </w:trPr>
        <w:tc>
          <w:tcPr>
            <w:tcW w:w="336" w:type="pct"/>
            <w:shd w:val="clear" w:color="auto" w:fill="auto"/>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21</w:t>
            </w:r>
          </w:p>
        </w:tc>
        <w:tc>
          <w:tcPr>
            <w:tcW w:w="733"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兼容性</w:t>
            </w:r>
          </w:p>
        </w:tc>
        <w:tc>
          <w:tcPr>
            <w:tcW w:w="3930"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szCs w:val="21"/>
              </w:rPr>
              <w:t>▲</w:t>
            </w:r>
            <w:r w:rsidRPr="00DD083A">
              <w:rPr>
                <w:rFonts w:ascii="宋体" w:hAnsi="宋体" w:cs="宋体" w:hint="eastAsia"/>
                <w:color w:val="000000"/>
                <w:kern w:val="0"/>
                <w:szCs w:val="21"/>
              </w:rPr>
              <w:t>本次采购的CDP存储设备需与原有存储网关设备无缝对接，实现神州云科NCS NDP500系统数据直接写到CDP存储设备。</w:t>
            </w:r>
          </w:p>
        </w:tc>
      </w:tr>
      <w:tr w:rsidR="00D75A95" w:rsidRPr="00DD083A">
        <w:trPr>
          <w:trHeight w:val="675"/>
        </w:trPr>
        <w:tc>
          <w:tcPr>
            <w:tcW w:w="336" w:type="pct"/>
            <w:shd w:val="clear" w:color="auto" w:fill="auto"/>
            <w:vAlign w:val="center"/>
          </w:tcPr>
          <w:p w:rsidR="00D75A95" w:rsidRPr="00DD083A" w:rsidRDefault="00C34150">
            <w:pPr>
              <w:widowControl/>
              <w:jc w:val="center"/>
              <w:rPr>
                <w:rFonts w:ascii="宋体" w:hAnsi="宋体" w:cs="宋体"/>
                <w:color w:val="000000"/>
                <w:kern w:val="0"/>
                <w:szCs w:val="21"/>
              </w:rPr>
            </w:pPr>
            <w:r w:rsidRPr="00DD083A">
              <w:rPr>
                <w:rFonts w:ascii="宋体" w:hAnsi="宋体" w:cs="宋体" w:hint="eastAsia"/>
                <w:color w:val="000000"/>
                <w:kern w:val="0"/>
                <w:szCs w:val="21"/>
              </w:rPr>
              <w:t>22</w:t>
            </w:r>
          </w:p>
        </w:tc>
        <w:tc>
          <w:tcPr>
            <w:tcW w:w="733"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延保服务</w:t>
            </w:r>
          </w:p>
        </w:tc>
        <w:tc>
          <w:tcPr>
            <w:tcW w:w="3930"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对现有神州云科NCS NDP500系统延保原厂服务一年，中标后提供原厂商服务承诺函。</w:t>
            </w:r>
          </w:p>
        </w:tc>
      </w:tr>
      <w:tr w:rsidR="00D75A95" w:rsidRPr="00DD083A">
        <w:trPr>
          <w:trHeight w:val="675"/>
        </w:trPr>
        <w:tc>
          <w:tcPr>
            <w:tcW w:w="336" w:type="pct"/>
            <w:shd w:val="clear" w:color="auto" w:fill="auto"/>
            <w:vAlign w:val="center"/>
          </w:tcPr>
          <w:p w:rsidR="00D75A95" w:rsidRPr="00DD083A" w:rsidRDefault="00C34150">
            <w:pPr>
              <w:widowControl/>
              <w:jc w:val="center"/>
              <w:rPr>
                <w:rFonts w:ascii="宋体" w:hAnsi="宋体" w:cs="宋体"/>
                <w:kern w:val="0"/>
                <w:szCs w:val="21"/>
              </w:rPr>
            </w:pPr>
            <w:r w:rsidRPr="00DD083A">
              <w:rPr>
                <w:rFonts w:ascii="宋体" w:hAnsi="宋体" w:cs="宋体" w:hint="eastAsia"/>
                <w:kern w:val="0"/>
                <w:szCs w:val="21"/>
              </w:rPr>
              <w:t>23</w:t>
            </w:r>
          </w:p>
        </w:tc>
        <w:tc>
          <w:tcPr>
            <w:tcW w:w="733" w:type="pct"/>
            <w:shd w:val="clear" w:color="auto" w:fill="auto"/>
            <w:vAlign w:val="center"/>
          </w:tcPr>
          <w:p w:rsidR="00D75A95" w:rsidRPr="00DD083A" w:rsidRDefault="00C34150">
            <w:pPr>
              <w:widowControl/>
              <w:jc w:val="left"/>
              <w:rPr>
                <w:rFonts w:ascii="宋体" w:hAnsi="宋体" w:cs="宋体"/>
                <w:color w:val="FF0000"/>
                <w:kern w:val="0"/>
                <w:szCs w:val="21"/>
              </w:rPr>
            </w:pPr>
            <w:r w:rsidRPr="00DD083A">
              <w:rPr>
                <w:rFonts w:ascii="宋体" w:hAnsi="宋体" w:cs="宋体" w:hint="eastAsia"/>
                <w:color w:val="000000"/>
                <w:kern w:val="0"/>
                <w:szCs w:val="21"/>
              </w:rPr>
              <w:t>服务与授权</w:t>
            </w:r>
          </w:p>
        </w:tc>
        <w:tc>
          <w:tcPr>
            <w:tcW w:w="3930" w:type="pct"/>
            <w:shd w:val="clear" w:color="auto" w:fill="auto"/>
            <w:vAlign w:val="center"/>
          </w:tcPr>
          <w:p w:rsidR="00D75A95" w:rsidRPr="00DD083A" w:rsidRDefault="00C34150">
            <w:pPr>
              <w:widowControl/>
              <w:jc w:val="left"/>
              <w:rPr>
                <w:rFonts w:ascii="宋体" w:hAnsi="宋体" w:cs="宋体"/>
                <w:color w:val="000000"/>
                <w:kern w:val="0"/>
                <w:szCs w:val="21"/>
              </w:rPr>
            </w:pPr>
            <w:r w:rsidRPr="00DD083A">
              <w:rPr>
                <w:rFonts w:ascii="宋体" w:hAnsi="宋体" w:cs="宋体" w:hint="eastAsia"/>
                <w:color w:val="000000"/>
                <w:kern w:val="0"/>
                <w:szCs w:val="21"/>
              </w:rPr>
              <w:t>提供三年7×24小时，2小时用户现场响应服务</w:t>
            </w:r>
          </w:p>
        </w:tc>
      </w:tr>
    </w:tbl>
    <w:p w:rsidR="00D75A95" w:rsidRPr="00DD083A" w:rsidRDefault="00C34150" w:rsidP="00C34150">
      <w:pPr>
        <w:pStyle w:val="2"/>
        <w:tabs>
          <w:tab w:val="left" w:pos="1077"/>
        </w:tabs>
        <w:spacing w:before="120" w:after="120"/>
        <w:ind w:left="432" w:firstLine="482"/>
        <w:rPr>
          <w:rFonts w:ascii="宋体" w:eastAsia="宋体" w:hAnsi="宋体" w:cs="宋体"/>
        </w:rPr>
      </w:pPr>
      <w:r w:rsidRPr="00DD083A">
        <w:rPr>
          <w:rFonts w:ascii="宋体" w:eastAsia="宋体" w:hAnsi="宋体" w:cs="宋体" w:hint="eastAsia"/>
        </w:rPr>
        <w:t>2.2.3光纤交换机</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1250"/>
        <w:gridCol w:w="6699"/>
      </w:tblGrid>
      <w:tr w:rsidR="00D75A95" w:rsidRPr="00DD083A">
        <w:trPr>
          <w:trHeight w:val="315"/>
        </w:trPr>
        <w:tc>
          <w:tcPr>
            <w:tcW w:w="338" w:type="pct"/>
            <w:shd w:val="clear" w:color="000000" w:fill="FFFFFF"/>
            <w:vAlign w:val="center"/>
          </w:tcPr>
          <w:p w:rsidR="00D75A95" w:rsidRPr="00DD083A" w:rsidRDefault="00C34150">
            <w:pPr>
              <w:jc w:val="center"/>
              <w:rPr>
                <w:rFonts w:ascii="宋体" w:hAnsi="宋体" w:cs="宋体"/>
                <w:b/>
                <w:bCs/>
                <w:szCs w:val="21"/>
              </w:rPr>
            </w:pPr>
            <w:r w:rsidRPr="00DD083A">
              <w:rPr>
                <w:rFonts w:ascii="宋体" w:hAnsi="宋体" w:cs="宋体" w:hint="eastAsia"/>
                <w:b/>
                <w:bCs/>
                <w:kern w:val="0"/>
                <w:sz w:val="16"/>
                <w:szCs w:val="16"/>
              </w:rPr>
              <w:t>序号</w:t>
            </w:r>
          </w:p>
        </w:tc>
        <w:tc>
          <w:tcPr>
            <w:tcW w:w="733" w:type="pct"/>
            <w:shd w:val="clear" w:color="000000" w:fill="FFFFFF"/>
            <w:vAlign w:val="center"/>
          </w:tcPr>
          <w:p w:rsidR="00D75A95" w:rsidRPr="00DD083A" w:rsidRDefault="00C34150">
            <w:pPr>
              <w:jc w:val="center"/>
              <w:rPr>
                <w:rFonts w:ascii="宋体" w:hAnsi="宋体" w:cs="宋体"/>
                <w:b/>
                <w:bCs/>
                <w:szCs w:val="21"/>
              </w:rPr>
            </w:pPr>
            <w:r w:rsidRPr="00DD083A">
              <w:rPr>
                <w:rFonts w:ascii="宋体" w:hAnsi="宋体" w:cs="宋体" w:hint="eastAsia"/>
                <w:b/>
                <w:bCs/>
                <w:szCs w:val="21"/>
              </w:rPr>
              <w:t>技术指标</w:t>
            </w:r>
          </w:p>
        </w:tc>
        <w:tc>
          <w:tcPr>
            <w:tcW w:w="3928" w:type="pct"/>
            <w:shd w:val="clear" w:color="000000" w:fill="FFFFFF"/>
            <w:vAlign w:val="center"/>
          </w:tcPr>
          <w:p w:rsidR="00D75A95" w:rsidRPr="00DD083A" w:rsidRDefault="00C34150">
            <w:pPr>
              <w:jc w:val="center"/>
              <w:rPr>
                <w:rFonts w:ascii="宋体" w:hAnsi="宋体" w:cs="宋体"/>
                <w:b/>
                <w:bCs/>
                <w:szCs w:val="21"/>
              </w:rPr>
            </w:pPr>
            <w:r w:rsidRPr="00DD083A">
              <w:rPr>
                <w:rFonts w:ascii="宋体" w:hAnsi="宋体" w:cs="宋体" w:hint="eastAsia"/>
                <w:b/>
                <w:bCs/>
                <w:kern w:val="0"/>
                <w:szCs w:val="21"/>
              </w:rPr>
              <w:t>指标要求</w:t>
            </w:r>
          </w:p>
        </w:tc>
      </w:tr>
      <w:tr w:rsidR="00D75A95" w:rsidRPr="00DD083A">
        <w:trPr>
          <w:trHeight w:val="315"/>
        </w:trPr>
        <w:tc>
          <w:tcPr>
            <w:tcW w:w="338" w:type="pct"/>
            <w:shd w:val="clear" w:color="000000" w:fill="FFFFFF"/>
            <w:vAlign w:val="center"/>
          </w:tcPr>
          <w:p w:rsidR="00D75A95" w:rsidRPr="00DD083A" w:rsidRDefault="00C34150">
            <w:pPr>
              <w:jc w:val="center"/>
              <w:rPr>
                <w:rFonts w:ascii="宋体" w:hAnsi="宋体" w:cs="宋体"/>
                <w:szCs w:val="21"/>
              </w:rPr>
            </w:pPr>
            <w:r w:rsidRPr="00DD083A">
              <w:rPr>
                <w:rFonts w:ascii="宋体" w:hAnsi="宋体" w:cs="宋体" w:hint="eastAsia"/>
                <w:szCs w:val="21"/>
              </w:rPr>
              <w:t>1</w:t>
            </w:r>
          </w:p>
        </w:tc>
        <w:tc>
          <w:tcPr>
            <w:tcW w:w="733" w:type="pct"/>
            <w:shd w:val="clear" w:color="000000" w:fill="FFFFFF"/>
            <w:vAlign w:val="center"/>
          </w:tcPr>
          <w:p w:rsidR="00D75A95" w:rsidRPr="00DD083A" w:rsidRDefault="00C34150">
            <w:pPr>
              <w:rPr>
                <w:rFonts w:ascii="宋体" w:hAnsi="宋体" w:cs="宋体"/>
                <w:szCs w:val="21"/>
              </w:rPr>
            </w:pPr>
            <w:r w:rsidRPr="00DD083A">
              <w:rPr>
                <w:rFonts w:ascii="宋体" w:hAnsi="宋体" w:cs="宋体" w:hint="eastAsia"/>
                <w:szCs w:val="21"/>
              </w:rPr>
              <w:t>品牌类型</w:t>
            </w:r>
          </w:p>
        </w:tc>
        <w:tc>
          <w:tcPr>
            <w:tcW w:w="3928" w:type="pct"/>
            <w:shd w:val="clear" w:color="000000" w:fill="FFFFFF"/>
            <w:vAlign w:val="center"/>
          </w:tcPr>
          <w:p w:rsidR="00D75A95" w:rsidRPr="00DD083A" w:rsidRDefault="00C34150">
            <w:pPr>
              <w:rPr>
                <w:rFonts w:ascii="宋体" w:hAnsi="宋体" w:cs="宋体"/>
                <w:szCs w:val="21"/>
              </w:rPr>
            </w:pPr>
            <w:r w:rsidRPr="00DD083A">
              <w:rPr>
                <w:rFonts w:ascii="宋体" w:hAnsi="宋体" w:cs="宋体" w:hint="eastAsia"/>
                <w:szCs w:val="21"/>
              </w:rPr>
              <w:t>国产品牌</w:t>
            </w:r>
          </w:p>
        </w:tc>
      </w:tr>
      <w:tr w:rsidR="00D75A95" w:rsidRPr="00DD083A">
        <w:trPr>
          <w:trHeight w:val="315"/>
        </w:trPr>
        <w:tc>
          <w:tcPr>
            <w:tcW w:w="338" w:type="pct"/>
            <w:shd w:val="clear" w:color="000000" w:fill="FFFFFF"/>
            <w:vAlign w:val="center"/>
          </w:tcPr>
          <w:p w:rsidR="00D75A95" w:rsidRPr="00DD083A" w:rsidRDefault="00C34150">
            <w:pPr>
              <w:pStyle w:val="aa"/>
              <w:shd w:val="clear" w:color="auto" w:fill="FFFFFF"/>
              <w:jc w:val="center"/>
              <w:rPr>
                <w:sz w:val="21"/>
                <w:szCs w:val="21"/>
              </w:rPr>
            </w:pPr>
            <w:r w:rsidRPr="00DD083A">
              <w:rPr>
                <w:rFonts w:hint="eastAsia"/>
                <w:sz w:val="21"/>
                <w:szCs w:val="21"/>
              </w:rPr>
              <w:t>2</w:t>
            </w:r>
          </w:p>
        </w:tc>
        <w:tc>
          <w:tcPr>
            <w:tcW w:w="733" w:type="pct"/>
            <w:shd w:val="clear" w:color="000000" w:fill="FFFFFF"/>
            <w:vAlign w:val="center"/>
          </w:tcPr>
          <w:p w:rsidR="00D75A95" w:rsidRPr="00DD083A" w:rsidRDefault="00C34150">
            <w:pPr>
              <w:pStyle w:val="aa"/>
              <w:shd w:val="clear" w:color="auto" w:fill="FFFFFF"/>
              <w:jc w:val="both"/>
              <w:rPr>
                <w:sz w:val="21"/>
                <w:szCs w:val="21"/>
              </w:rPr>
            </w:pPr>
            <w:r w:rsidRPr="00DD083A">
              <w:rPr>
                <w:rFonts w:hint="eastAsia"/>
                <w:sz w:val="21"/>
                <w:szCs w:val="21"/>
              </w:rPr>
              <w:t>端口数</w:t>
            </w:r>
          </w:p>
        </w:tc>
        <w:tc>
          <w:tcPr>
            <w:tcW w:w="3928" w:type="pct"/>
            <w:shd w:val="clear" w:color="000000" w:fill="FFFFFF"/>
            <w:vAlign w:val="center"/>
          </w:tcPr>
          <w:p w:rsidR="00D75A95" w:rsidRPr="00DD083A" w:rsidRDefault="00C34150">
            <w:pPr>
              <w:rPr>
                <w:rFonts w:ascii="宋体" w:hAnsi="宋体" w:cs="宋体"/>
                <w:szCs w:val="21"/>
              </w:rPr>
            </w:pPr>
            <w:r w:rsidRPr="00DD083A">
              <w:rPr>
                <w:rFonts w:ascii="宋体" w:hAnsi="宋体" w:cs="宋体" w:hint="eastAsia"/>
                <w:szCs w:val="21"/>
              </w:rPr>
              <w:t>每台激活端口36个端口, 最大支持≥64个端口。</w:t>
            </w:r>
          </w:p>
        </w:tc>
      </w:tr>
      <w:tr w:rsidR="00D75A95" w:rsidRPr="00DD083A">
        <w:trPr>
          <w:trHeight w:val="315"/>
        </w:trPr>
        <w:tc>
          <w:tcPr>
            <w:tcW w:w="338" w:type="pct"/>
            <w:shd w:val="clear" w:color="000000" w:fill="FFFFFF"/>
            <w:vAlign w:val="center"/>
          </w:tcPr>
          <w:p w:rsidR="00D75A95" w:rsidRPr="00DD083A" w:rsidRDefault="00C34150">
            <w:pPr>
              <w:jc w:val="center"/>
              <w:rPr>
                <w:rFonts w:ascii="宋体" w:hAnsi="宋体" w:cs="宋体"/>
                <w:szCs w:val="21"/>
              </w:rPr>
            </w:pPr>
            <w:r w:rsidRPr="00DD083A">
              <w:rPr>
                <w:rFonts w:ascii="宋体" w:hAnsi="宋体" w:cs="宋体" w:hint="eastAsia"/>
                <w:szCs w:val="21"/>
              </w:rPr>
              <w:t>3</w:t>
            </w:r>
          </w:p>
        </w:tc>
        <w:tc>
          <w:tcPr>
            <w:tcW w:w="733" w:type="pct"/>
            <w:shd w:val="clear" w:color="000000" w:fill="FFFFFF"/>
            <w:vAlign w:val="center"/>
          </w:tcPr>
          <w:p w:rsidR="00D75A95" w:rsidRPr="00DD083A" w:rsidRDefault="00C34150">
            <w:pPr>
              <w:rPr>
                <w:rFonts w:ascii="宋体" w:hAnsi="宋体" w:cs="宋体"/>
                <w:szCs w:val="21"/>
              </w:rPr>
            </w:pPr>
            <w:r w:rsidRPr="00DD083A">
              <w:rPr>
                <w:rFonts w:ascii="宋体" w:hAnsi="宋体" w:cs="宋体" w:hint="eastAsia"/>
                <w:szCs w:val="21"/>
              </w:rPr>
              <w:t>速率</w:t>
            </w:r>
          </w:p>
        </w:tc>
        <w:tc>
          <w:tcPr>
            <w:tcW w:w="3928" w:type="pct"/>
            <w:shd w:val="clear" w:color="000000" w:fill="FFFFFF"/>
            <w:vAlign w:val="center"/>
          </w:tcPr>
          <w:p w:rsidR="00D75A95" w:rsidRPr="00DD083A" w:rsidRDefault="00C34150">
            <w:pPr>
              <w:rPr>
                <w:rFonts w:ascii="宋体" w:hAnsi="宋体" w:cs="宋体"/>
                <w:szCs w:val="21"/>
              </w:rPr>
            </w:pPr>
            <w:r w:rsidRPr="00DD083A">
              <w:rPr>
                <w:rFonts w:ascii="宋体" w:hAnsi="宋体" w:cs="宋体" w:hint="eastAsia"/>
                <w:szCs w:val="21"/>
              </w:rPr>
              <w:t>支持32Gb/s、16Gb/s、8Gb/s、等自适应传输速率。</w:t>
            </w:r>
          </w:p>
          <w:p w:rsidR="00D75A95" w:rsidRPr="00DD083A" w:rsidRDefault="00C34150">
            <w:pPr>
              <w:rPr>
                <w:rFonts w:ascii="宋体" w:hAnsi="宋体" w:cs="宋体"/>
                <w:szCs w:val="21"/>
              </w:rPr>
            </w:pPr>
            <w:r w:rsidRPr="00DD083A">
              <w:rPr>
                <w:rFonts w:ascii="宋体" w:hAnsi="宋体" w:cs="宋体" w:hint="eastAsia"/>
                <w:szCs w:val="21"/>
              </w:rPr>
              <w:t>此次配置端口速率≥32Gb/s，配置36个短波SFP模块。</w:t>
            </w:r>
          </w:p>
        </w:tc>
      </w:tr>
      <w:tr w:rsidR="00D75A95" w:rsidRPr="00DD083A">
        <w:trPr>
          <w:trHeight w:val="315"/>
        </w:trPr>
        <w:tc>
          <w:tcPr>
            <w:tcW w:w="338" w:type="pct"/>
            <w:shd w:val="clear" w:color="000000" w:fill="FFFFFF"/>
            <w:vAlign w:val="center"/>
          </w:tcPr>
          <w:p w:rsidR="00D75A95" w:rsidRPr="00DD083A" w:rsidRDefault="00C34150">
            <w:pPr>
              <w:jc w:val="center"/>
              <w:rPr>
                <w:rFonts w:ascii="宋体" w:hAnsi="宋体" w:cs="宋体"/>
                <w:szCs w:val="21"/>
              </w:rPr>
            </w:pPr>
            <w:r w:rsidRPr="00DD083A">
              <w:rPr>
                <w:rFonts w:ascii="宋体" w:hAnsi="宋体" w:cs="宋体" w:hint="eastAsia"/>
                <w:szCs w:val="21"/>
              </w:rPr>
              <w:t>4</w:t>
            </w:r>
          </w:p>
        </w:tc>
        <w:tc>
          <w:tcPr>
            <w:tcW w:w="733" w:type="pct"/>
            <w:shd w:val="clear" w:color="000000" w:fill="FFFFFF"/>
            <w:vAlign w:val="center"/>
          </w:tcPr>
          <w:p w:rsidR="00D75A95" w:rsidRPr="00DD083A" w:rsidRDefault="00C34150">
            <w:pPr>
              <w:rPr>
                <w:rFonts w:ascii="宋体" w:hAnsi="宋体" w:cs="宋体"/>
                <w:szCs w:val="21"/>
              </w:rPr>
            </w:pPr>
            <w:r w:rsidRPr="00DD083A">
              <w:rPr>
                <w:rFonts w:ascii="宋体" w:hAnsi="宋体" w:cs="宋体" w:hint="eastAsia"/>
                <w:szCs w:val="21"/>
              </w:rPr>
              <w:t>电源</w:t>
            </w:r>
          </w:p>
        </w:tc>
        <w:tc>
          <w:tcPr>
            <w:tcW w:w="3928" w:type="pct"/>
            <w:shd w:val="clear" w:color="000000" w:fill="FFFFFF"/>
            <w:vAlign w:val="center"/>
          </w:tcPr>
          <w:p w:rsidR="00D75A95" w:rsidRPr="00DD083A" w:rsidRDefault="00C34150">
            <w:pPr>
              <w:rPr>
                <w:rFonts w:ascii="宋体" w:hAnsi="宋体" w:cs="宋体"/>
                <w:szCs w:val="21"/>
              </w:rPr>
            </w:pPr>
            <w:r w:rsidRPr="00DD083A">
              <w:rPr>
                <w:rFonts w:ascii="宋体" w:hAnsi="宋体" w:cs="宋体" w:hint="eastAsia"/>
                <w:szCs w:val="21"/>
              </w:rPr>
              <w:t>电源模块及本地标准电源线。</w:t>
            </w:r>
          </w:p>
        </w:tc>
      </w:tr>
      <w:tr w:rsidR="00D75A95" w:rsidRPr="00DD083A">
        <w:trPr>
          <w:trHeight w:val="315"/>
        </w:trPr>
        <w:tc>
          <w:tcPr>
            <w:tcW w:w="338" w:type="pct"/>
            <w:shd w:val="clear" w:color="000000" w:fill="FFFFFF"/>
            <w:vAlign w:val="center"/>
          </w:tcPr>
          <w:p w:rsidR="00D75A95" w:rsidRPr="00DD083A" w:rsidRDefault="00C34150">
            <w:pPr>
              <w:jc w:val="center"/>
              <w:rPr>
                <w:rFonts w:ascii="宋体" w:hAnsi="宋体" w:cs="宋体"/>
                <w:szCs w:val="21"/>
              </w:rPr>
            </w:pPr>
            <w:r w:rsidRPr="00DD083A">
              <w:rPr>
                <w:rFonts w:ascii="宋体" w:hAnsi="宋体" w:cs="宋体" w:hint="eastAsia"/>
                <w:szCs w:val="21"/>
              </w:rPr>
              <w:t>5</w:t>
            </w:r>
          </w:p>
        </w:tc>
        <w:tc>
          <w:tcPr>
            <w:tcW w:w="733" w:type="pct"/>
            <w:shd w:val="clear" w:color="000000" w:fill="FFFFFF"/>
            <w:vAlign w:val="center"/>
          </w:tcPr>
          <w:p w:rsidR="00D75A95" w:rsidRPr="00DD083A" w:rsidRDefault="00C34150">
            <w:pPr>
              <w:rPr>
                <w:rFonts w:ascii="宋体" w:hAnsi="宋体" w:cs="宋体"/>
                <w:szCs w:val="21"/>
              </w:rPr>
            </w:pPr>
            <w:r w:rsidRPr="00DD083A">
              <w:rPr>
                <w:rFonts w:ascii="宋体" w:hAnsi="宋体" w:cs="宋体" w:hint="eastAsia"/>
                <w:szCs w:val="21"/>
              </w:rPr>
              <w:t>能耗管理</w:t>
            </w:r>
          </w:p>
        </w:tc>
        <w:tc>
          <w:tcPr>
            <w:tcW w:w="3928" w:type="pct"/>
            <w:shd w:val="clear" w:color="000000" w:fill="FFFFFF"/>
            <w:vAlign w:val="center"/>
          </w:tcPr>
          <w:p w:rsidR="00D75A95" w:rsidRPr="00DD083A" w:rsidRDefault="00C34150">
            <w:pPr>
              <w:rPr>
                <w:rFonts w:ascii="宋体" w:hAnsi="宋体" w:cs="宋体"/>
                <w:szCs w:val="21"/>
              </w:rPr>
            </w:pPr>
            <w:r w:rsidRPr="00DD083A">
              <w:rPr>
                <w:rFonts w:ascii="宋体" w:hAnsi="宋体" w:cs="宋体" w:hint="eastAsia"/>
                <w:szCs w:val="21"/>
              </w:rPr>
              <w:t>支持能耗管理功能，可以根据激活端口数量的不同，无需人为干预自动调整耗能、风扇转速，从而达到降低能耗是目的。</w:t>
            </w:r>
          </w:p>
        </w:tc>
      </w:tr>
      <w:tr w:rsidR="00D75A95" w:rsidRPr="00DD083A">
        <w:trPr>
          <w:trHeight w:val="315"/>
        </w:trPr>
        <w:tc>
          <w:tcPr>
            <w:tcW w:w="338" w:type="pct"/>
            <w:shd w:val="clear" w:color="000000" w:fill="FFFFFF"/>
            <w:vAlign w:val="center"/>
          </w:tcPr>
          <w:p w:rsidR="00D75A95" w:rsidRPr="00DD083A" w:rsidRDefault="00C34150">
            <w:pPr>
              <w:jc w:val="center"/>
              <w:rPr>
                <w:rFonts w:ascii="宋体" w:hAnsi="宋体" w:cs="宋体"/>
                <w:szCs w:val="21"/>
              </w:rPr>
            </w:pPr>
            <w:r w:rsidRPr="00DD083A">
              <w:rPr>
                <w:rFonts w:ascii="宋体" w:hAnsi="宋体" w:cs="宋体" w:hint="eastAsia"/>
                <w:szCs w:val="21"/>
              </w:rPr>
              <w:t>6</w:t>
            </w:r>
          </w:p>
        </w:tc>
        <w:tc>
          <w:tcPr>
            <w:tcW w:w="733" w:type="pct"/>
            <w:shd w:val="clear" w:color="000000" w:fill="FFFFFF"/>
            <w:vAlign w:val="center"/>
          </w:tcPr>
          <w:p w:rsidR="00D75A95" w:rsidRPr="00DD083A" w:rsidRDefault="00C34150">
            <w:pPr>
              <w:rPr>
                <w:rFonts w:ascii="宋体" w:hAnsi="宋体" w:cs="宋体"/>
                <w:szCs w:val="21"/>
              </w:rPr>
            </w:pPr>
            <w:r w:rsidRPr="00DD083A">
              <w:rPr>
                <w:rFonts w:ascii="宋体" w:hAnsi="宋体" w:cs="宋体" w:hint="eastAsia"/>
                <w:szCs w:val="21"/>
              </w:rPr>
              <w:t>可管理性</w:t>
            </w:r>
          </w:p>
        </w:tc>
        <w:tc>
          <w:tcPr>
            <w:tcW w:w="3928" w:type="pct"/>
            <w:shd w:val="clear" w:color="000000" w:fill="FFFFFF"/>
            <w:vAlign w:val="center"/>
          </w:tcPr>
          <w:p w:rsidR="00D75A95" w:rsidRPr="00DD083A" w:rsidRDefault="00C34150">
            <w:pPr>
              <w:rPr>
                <w:rFonts w:ascii="宋体" w:hAnsi="宋体" w:cs="宋体"/>
                <w:szCs w:val="21"/>
              </w:rPr>
            </w:pPr>
            <w:r w:rsidRPr="00DD083A">
              <w:rPr>
                <w:rFonts w:ascii="宋体" w:hAnsi="宋体" w:cs="宋体" w:hint="eastAsia"/>
                <w:szCs w:val="21"/>
              </w:rPr>
              <w:t>支持Web和Console方式的设备管理，提供集成化、图形化管理工具。</w:t>
            </w:r>
          </w:p>
        </w:tc>
      </w:tr>
      <w:tr w:rsidR="00D75A95" w:rsidRPr="00DD083A">
        <w:trPr>
          <w:trHeight w:val="315"/>
        </w:trPr>
        <w:tc>
          <w:tcPr>
            <w:tcW w:w="338" w:type="pct"/>
            <w:shd w:val="clear" w:color="000000" w:fill="FFFFFF"/>
            <w:vAlign w:val="center"/>
          </w:tcPr>
          <w:p w:rsidR="00D75A95" w:rsidRPr="00DD083A" w:rsidRDefault="00C34150">
            <w:pPr>
              <w:jc w:val="center"/>
              <w:rPr>
                <w:rFonts w:ascii="宋体" w:hAnsi="宋体" w:cs="宋体"/>
                <w:szCs w:val="21"/>
              </w:rPr>
            </w:pPr>
            <w:r w:rsidRPr="00DD083A">
              <w:rPr>
                <w:rFonts w:ascii="宋体" w:hAnsi="宋体" w:cs="宋体" w:hint="eastAsia"/>
                <w:szCs w:val="21"/>
              </w:rPr>
              <w:t>7</w:t>
            </w:r>
          </w:p>
        </w:tc>
        <w:tc>
          <w:tcPr>
            <w:tcW w:w="733" w:type="pct"/>
            <w:shd w:val="clear" w:color="000000" w:fill="FFFFFF"/>
            <w:vAlign w:val="center"/>
          </w:tcPr>
          <w:p w:rsidR="00D75A95" w:rsidRPr="00DD083A" w:rsidRDefault="00C34150">
            <w:pPr>
              <w:rPr>
                <w:rFonts w:ascii="宋体" w:hAnsi="宋体" w:cs="宋体"/>
                <w:szCs w:val="21"/>
              </w:rPr>
            </w:pPr>
            <w:r w:rsidRPr="00DD083A">
              <w:rPr>
                <w:rFonts w:ascii="宋体" w:hAnsi="宋体" w:cs="宋体" w:hint="eastAsia"/>
                <w:szCs w:val="21"/>
              </w:rPr>
              <w:t>软件功能</w:t>
            </w:r>
          </w:p>
        </w:tc>
        <w:tc>
          <w:tcPr>
            <w:tcW w:w="3928" w:type="pct"/>
            <w:shd w:val="clear" w:color="000000" w:fill="FFFFFF"/>
            <w:vAlign w:val="center"/>
          </w:tcPr>
          <w:p w:rsidR="00D75A95" w:rsidRPr="00DD083A" w:rsidRDefault="00C34150">
            <w:pPr>
              <w:rPr>
                <w:rFonts w:ascii="宋体" w:hAnsi="宋体" w:cs="宋体"/>
                <w:szCs w:val="21"/>
              </w:rPr>
            </w:pPr>
            <w:r w:rsidRPr="00DD083A">
              <w:rPr>
                <w:rFonts w:ascii="宋体" w:hAnsi="宋体" w:cs="宋体" w:hint="eastAsia"/>
                <w:szCs w:val="21"/>
              </w:rPr>
              <w:t>配置Web tools、Zoning等软件授权</w:t>
            </w:r>
          </w:p>
        </w:tc>
      </w:tr>
      <w:tr w:rsidR="00D75A95" w:rsidRPr="00DD083A">
        <w:trPr>
          <w:trHeight w:val="315"/>
        </w:trPr>
        <w:tc>
          <w:tcPr>
            <w:tcW w:w="338" w:type="pct"/>
            <w:shd w:val="clear" w:color="000000" w:fill="FFFFFF"/>
            <w:vAlign w:val="center"/>
          </w:tcPr>
          <w:p w:rsidR="00D75A95" w:rsidRPr="00DD083A" w:rsidRDefault="00C34150">
            <w:pPr>
              <w:jc w:val="center"/>
              <w:rPr>
                <w:rFonts w:ascii="宋体" w:hAnsi="宋体" w:cs="宋体"/>
                <w:szCs w:val="21"/>
              </w:rPr>
            </w:pPr>
            <w:r w:rsidRPr="00DD083A">
              <w:rPr>
                <w:rFonts w:ascii="宋体" w:hAnsi="宋体" w:cs="宋体" w:hint="eastAsia"/>
                <w:szCs w:val="21"/>
              </w:rPr>
              <w:t>8</w:t>
            </w:r>
          </w:p>
        </w:tc>
        <w:tc>
          <w:tcPr>
            <w:tcW w:w="733" w:type="pct"/>
            <w:shd w:val="clear" w:color="000000" w:fill="FFFFFF"/>
            <w:vAlign w:val="center"/>
          </w:tcPr>
          <w:p w:rsidR="00D75A95" w:rsidRPr="00DD083A" w:rsidRDefault="00C34150">
            <w:pPr>
              <w:rPr>
                <w:rFonts w:ascii="宋体" w:hAnsi="宋体" w:cs="宋体"/>
                <w:szCs w:val="21"/>
              </w:rPr>
            </w:pPr>
            <w:r w:rsidRPr="00DD083A">
              <w:rPr>
                <w:rFonts w:ascii="宋体" w:hAnsi="宋体" w:cs="宋体" w:hint="eastAsia"/>
                <w:szCs w:val="21"/>
              </w:rPr>
              <w:t>存储协同</w:t>
            </w:r>
          </w:p>
        </w:tc>
        <w:tc>
          <w:tcPr>
            <w:tcW w:w="3928" w:type="pct"/>
            <w:shd w:val="clear" w:color="000000" w:fill="FFFFFF"/>
            <w:vAlign w:val="center"/>
          </w:tcPr>
          <w:p w:rsidR="00D75A95" w:rsidRPr="00DD083A" w:rsidRDefault="00C34150">
            <w:pPr>
              <w:rPr>
                <w:rFonts w:ascii="宋体" w:hAnsi="宋体" w:cs="宋体"/>
                <w:szCs w:val="21"/>
              </w:rPr>
            </w:pPr>
            <w:r w:rsidRPr="00DD083A">
              <w:rPr>
                <w:rFonts w:ascii="宋体" w:hAnsi="宋体" w:cs="宋体" w:hint="eastAsia"/>
                <w:szCs w:val="21"/>
              </w:rPr>
              <w:t>支持与后端存储协议协同，通过光纤通道数据块协议，实现存储对前端主机的</w:t>
            </w:r>
            <w:r w:rsidRPr="00DD083A">
              <w:rPr>
                <w:rFonts w:ascii="宋体" w:hAnsi="宋体" w:cs="宋体" w:hint="eastAsia"/>
                <w:bCs/>
                <w:kern w:val="0"/>
                <w:szCs w:val="21"/>
              </w:rPr>
              <w:t>身份认证、轻型目录访问管理</w:t>
            </w:r>
          </w:p>
        </w:tc>
      </w:tr>
      <w:tr w:rsidR="00D75A95" w:rsidRPr="00DD083A">
        <w:trPr>
          <w:trHeight w:val="315"/>
        </w:trPr>
        <w:tc>
          <w:tcPr>
            <w:tcW w:w="338" w:type="pct"/>
            <w:shd w:val="clear" w:color="000000" w:fill="FFFFFF"/>
            <w:vAlign w:val="center"/>
          </w:tcPr>
          <w:p w:rsidR="00D75A95" w:rsidRPr="00DD083A" w:rsidRDefault="00C34150">
            <w:pPr>
              <w:jc w:val="center"/>
              <w:rPr>
                <w:rFonts w:ascii="宋体" w:hAnsi="宋体" w:cs="宋体"/>
                <w:szCs w:val="21"/>
              </w:rPr>
            </w:pPr>
            <w:bookmarkStart w:id="0" w:name="_Toc500549637"/>
            <w:r w:rsidRPr="00DD083A">
              <w:rPr>
                <w:rFonts w:ascii="宋体" w:hAnsi="宋体" w:cs="宋体" w:hint="eastAsia"/>
                <w:szCs w:val="21"/>
              </w:rPr>
              <w:t>9</w:t>
            </w:r>
          </w:p>
        </w:tc>
        <w:tc>
          <w:tcPr>
            <w:tcW w:w="733" w:type="pct"/>
            <w:shd w:val="clear" w:color="000000" w:fill="FFFFFF"/>
            <w:vAlign w:val="center"/>
          </w:tcPr>
          <w:p w:rsidR="00D75A95" w:rsidRPr="00DD083A" w:rsidRDefault="00C34150">
            <w:pPr>
              <w:rPr>
                <w:rFonts w:ascii="宋体" w:hAnsi="宋体" w:cs="宋体"/>
                <w:szCs w:val="21"/>
              </w:rPr>
            </w:pPr>
            <w:r w:rsidRPr="00DD083A">
              <w:rPr>
                <w:rFonts w:ascii="宋体" w:hAnsi="宋体" w:cs="宋体" w:hint="eastAsia"/>
                <w:szCs w:val="21"/>
              </w:rPr>
              <w:t>链路捆绑</w:t>
            </w:r>
            <w:r w:rsidRPr="00DD083A">
              <w:rPr>
                <w:rFonts w:ascii="宋体" w:hAnsi="宋体" w:cs="宋体" w:hint="eastAsia"/>
                <w:szCs w:val="21"/>
              </w:rPr>
              <w:lastRenderedPageBreak/>
              <w:t>要求</w:t>
            </w:r>
            <w:bookmarkEnd w:id="0"/>
          </w:p>
        </w:tc>
        <w:tc>
          <w:tcPr>
            <w:tcW w:w="3928" w:type="pct"/>
            <w:shd w:val="clear" w:color="000000" w:fill="FFFFFF"/>
            <w:vAlign w:val="center"/>
          </w:tcPr>
          <w:p w:rsidR="00D75A95" w:rsidRPr="00DD083A" w:rsidRDefault="00C34150">
            <w:pPr>
              <w:rPr>
                <w:rFonts w:ascii="宋体" w:hAnsi="宋体" w:cs="宋体"/>
                <w:szCs w:val="21"/>
              </w:rPr>
            </w:pPr>
            <w:r w:rsidRPr="00DD083A">
              <w:rPr>
                <w:rFonts w:ascii="宋体" w:hAnsi="宋体" w:cs="宋体" w:hint="eastAsia"/>
                <w:szCs w:val="21"/>
              </w:rPr>
              <w:lastRenderedPageBreak/>
              <w:t xml:space="preserve">基于帧的链路捆绑，每条 ISL 捆绑链路最多 8个 32 Gbps 端口；每条 </w:t>
            </w:r>
            <w:r w:rsidRPr="00DD083A">
              <w:rPr>
                <w:rFonts w:ascii="宋体" w:hAnsi="宋体" w:cs="宋体" w:hint="eastAsia"/>
                <w:szCs w:val="21"/>
              </w:rPr>
              <w:lastRenderedPageBreak/>
              <w:t>ISL 捆绑链路最高 256 Gbps 的吞吐量。运用Fabric OS 中所包括的 DPS，实现基于交换的跨 ISL负载均衡。对交换机中可以配置的捆绑链路组数量没有限制；</w:t>
            </w:r>
          </w:p>
        </w:tc>
      </w:tr>
      <w:tr w:rsidR="00D75A95" w:rsidRPr="00DD083A">
        <w:trPr>
          <w:trHeight w:val="360"/>
        </w:trPr>
        <w:tc>
          <w:tcPr>
            <w:tcW w:w="338" w:type="pct"/>
            <w:shd w:val="clear" w:color="000000" w:fill="FFFFFF"/>
            <w:vAlign w:val="center"/>
          </w:tcPr>
          <w:p w:rsidR="00D75A95" w:rsidRPr="00DD083A" w:rsidRDefault="00C34150">
            <w:pPr>
              <w:jc w:val="center"/>
              <w:rPr>
                <w:rFonts w:ascii="宋体" w:hAnsi="宋体" w:cs="宋体"/>
                <w:szCs w:val="21"/>
              </w:rPr>
            </w:pPr>
            <w:r w:rsidRPr="00DD083A">
              <w:rPr>
                <w:rFonts w:ascii="宋体" w:hAnsi="宋体" w:cs="宋体" w:hint="eastAsia"/>
                <w:szCs w:val="21"/>
              </w:rPr>
              <w:lastRenderedPageBreak/>
              <w:t>10</w:t>
            </w:r>
          </w:p>
        </w:tc>
        <w:tc>
          <w:tcPr>
            <w:tcW w:w="733" w:type="pct"/>
            <w:shd w:val="clear" w:color="000000" w:fill="FFFFFF"/>
            <w:vAlign w:val="center"/>
          </w:tcPr>
          <w:p w:rsidR="00D75A95" w:rsidRPr="00DD083A" w:rsidRDefault="00C34150">
            <w:pPr>
              <w:rPr>
                <w:rFonts w:ascii="宋体" w:hAnsi="宋体" w:cs="宋体"/>
                <w:szCs w:val="21"/>
              </w:rPr>
            </w:pPr>
            <w:r w:rsidRPr="00DD083A">
              <w:rPr>
                <w:rFonts w:ascii="宋体" w:hAnsi="宋体" w:cs="宋体" w:hint="eastAsia"/>
                <w:szCs w:val="21"/>
              </w:rPr>
              <w:t>售后服务</w:t>
            </w:r>
          </w:p>
        </w:tc>
        <w:tc>
          <w:tcPr>
            <w:tcW w:w="3928" w:type="pct"/>
            <w:shd w:val="clear" w:color="000000" w:fill="FFFFFF"/>
            <w:vAlign w:val="center"/>
          </w:tcPr>
          <w:p w:rsidR="00D75A95" w:rsidRPr="00DD083A" w:rsidRDefault="00C34150">
            <w:pPr>
              <w:rPr>
                <w:rFonts w:ascii="宋体" w:hAnsi="宋体" w:cs="宋体"/>
                <w:szCs w:val="21"/>
              </w:rPr>
            </w:pPr>
            <w:r w:rsidRPr="00DD083A">
              <w:rPr>
                <w:rFonts w:ascii="宋体" w:hAnsi="宋体" w:cs="宋体" w:hint="eastAsia"/>
                <w:szCs w:val="21"/>
              </w:rPr>
              <w:t>提供三年7x24小时的原厂服务。</w:t>
            </w:r>
          </w:p>
        </w:tc>
      </w:tr>
    </w:tbl>
    <w:p w:rsidR="00D75A95" w:rsidRPr="00DD083A" w:rsidRDefault="00C34150" w:rsidP="00C34150">
      <w:pPr>
        <w:pStyle w:val="2"/>
        <w:tabs>
          <w:tab w:val="left" w:pos="1077"/>
        </w:tabs>
        <w:spacing w:before="120" w:after="120"/>
        <w:ind w:left="432" w:firstLine="482"/>
        <w:rPr>
          <w:rFonts w:ascii="宋体" w:eastAsia="宋体" w:hAnsi="宋体" w:cs="宋体"/>
        </w:rPr>
      </w:pPr>
      <w:r w:rsidRPr="00DD083A">
        <w:rPr>
          <w:rFonts w:ascii="宋体" w:eastAsia="宋体" w:hAnsi="宋体" w:cs="宋体" w:hint="eastAsia"/>
        </w:rPr>
        <w:t>2.2.4分布式存储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1250"/>
        <w:gridCol w:w="6699"/>
      </w:tblGrid>
      <w:tr w:rsidR="00D75A95" w:rsidRPr="00DD083A">
        <w:trPr>
          <w:trHeight w:val="345"/>
        </w:trPr>
        <w:tc>
          <w:tcPr>
            <w:tcW w:w="338" w:type="pct"/>
            <w:shd w:val="clear" w:color="000000" w:fill="FFFFFF"/>
            <w:vAlign w:val="center"/>
          </w:tcPr>
          <w:p w:rsidR="00D75A95" w:rsidRPr="00DD083A" w:rsidRDefault="00C34150">
            <w:pPr>
              <w:jc w:val="center"/>
              <w:rPr>
                <w:rFonts w:ascii="宋体" w:hAnsi="宋体" w:cs="宋体"/>
                <w:b/>
                <w:bCs/>
                <w:szCs w:val="21"/>
              </w:rPr>
            </w:pPr>
            <w:r w:rsidRPr="00DD083A">
              <w:rPr>
                <w:rFonts w:ascii="宋体" w:hAnsi="宋体" w:cs="宋体" w:hint="eastAsia"/>
                <w:b/>
                <w:bCs/>
                <w:kern w:val="0"/>
                <w:sz w:val="16"/>
                <w:szCs w:val="16"/>
              </w:rPr>
              <w:t>序号</w:t>
            </w:r>
          </w:p>
        </w:tc>
        <w:tc>
          <w:tcPr>
            <w:tcW w:w="733" w:type="pct"/>
            <w:shd w:val="clear" w:color="000000" w:fill="FFFFFF"/>
            <w:vAlign w:val="center"/>
          </w:tcPr>
          <w:p w:rsidR="00D75A95" w:rsidRPr="00DD083A" w:rsidRDefault="00C34150">
            <w:pPr>
              <w:jc w:val="left"/>
              <w:rPr>
                <w:rFonts w:ascii="宋体" w:hAnsi="宋体" w:cs="宋体"/>
                <w:b/>
                <w:bCs/>
                <w:szCs w:val="21"/>
              </w:rPr>
            </w:pPr>
            <w:r w:rsidRPr="00DD083A">
              <w:rPr>
                <w:rFonts w:ascii="宋体" w:hAnsi="宋体" w:cs="宋体" w:hint="eastAsia"/>
                <w:b/>
                <w:bCs/>
                <w:szCs w:val="21"/>
              </w:rPr>
              <w:t>技术指标</w:t>
            </w:r>
          </w:p>
        </w:tc>
        <w:tc>
          <w:tcPr>
            <w:tcW w:w="3928" w:type="pct"/>
            <w:shd w:val="clear" w:color="000000" w:fill="FFFFFF"/>
            <w:vAlign w:val="center"/>
          </w:tcPr>
          <w:p w:rsidR="00D75A95" w:rsidRPr="00DD083A" w:rsidRDefault="00C34150">
            <w:pPr>
              <w:jc w:val="center"/>
              <w:rPr>
                <w:rFonts w:ascii="宋体" w:hAnsi="宋体" w:cs="宋体"/>
                <w:b/>
                <w:bCs/>
                <w:szCs w:val="21"/>
              </w:rPr>
            </w:pPr>
            <w:r w:rsidRPr="00DD083A">
              <w:rPr>
                <w:rFonts w:ascii="宋体" w:hAnsi="宋体" w:cs="宋体" w:hint="eastAsia"/>
                <w:b/>
                <w:bCs/>
                <w:kern w:val="0"/>
                <w:szCs w:val="21"/>
              </w:rPr>
              <w:t>指标要求</w:t>
            </w:r>
          </w:p>
        </w:tc>
      </w:tr>
      <w:tr w:rsidR="00D75A95" w:rsidRPr="00DD083A">
        <w:trPr>
          <w:trHeight w:val="315"/>
        </w:trPr>
        <w:tc>
          <w:tcPr>
            <w:tcW w:w="338" w:type="pct"/>
            <w:shd w:val="clear" w:color="000000" w:fill="FFFFFF"/>
            <w:vAlign w:val="center"/>
          </w:tcPr>
          <w:p w:rsidR="00D75A95" w:rsidRPr="00DD083A" w:rsidRDefault="00C34150">
            <w:pPr>
              <w:jc w:val="center"/>
              <w:rPr>
                <w:rFonts w:ascii="宋体" w:hAnsi="宋体" w:cs="宋体"/>
                <w:szCs w:val="21"/>
              </w:rPr>
            </w:pPr>
            <w:r w:rsidRPr="00DD083A">
              <w:rPr>
                <w:rFonts w:ascii="宋体" w:hAnsi="宋体" w:cs="宋体" w:hint="eastAsia"/>
                <w:szCs w:val="21"/>
              </w:rPr>
              <w:t>1</w:t>
            </w:r>
          </w:p>
        </w:tc>
        <w:tc>
          <w:tcPr>
            <w:tcW w:w="733" w:type="pct"/>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集群CPU核数</w:t>
            </w:r>
          </w:p>
        </w:tc>
        <w:tc>
          <w:tcPr>
            <w:tcW w:w="3928" w:type="pct"/>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集群整体配置CPU核数≥70核</w:t>
            </w:r>
          </w:p>
        </w:tc>
      </w:tr>
      <w:tr w:rsidR="00D75A95" w:rsidRPr="00DD083A">
        <w:trPr>
          <w:trHeight w:val="315"/>
        </w:trPr>
        <w:tc>
          <w:tcPr>
            <w:tcW w:w="338" w:type="pct"/>
            <w:shd w:val="clear" w:color="000000" w:fill="FFFFFF"/>
            <w:vAlign w:val="center"/>
          </w:tcPr>
          <w:p w:rsidR="00D75A95" w:rsidRPr="00DD083A" w:rsidRDefault="00C34150">
            <w:pPr>
              <w:pStyle w:val="aa"/>
              <w:shd w:val="clear" w:color="auto" w:fill="FFFFFF"/>
              <w:jc w:val="center"/>
              <w:rPr>
                <w:sz w:val="21"/>
                <w:szCs w:val="21"/>
              </w:rPr>
            </w:pPr>
            <w:r w:rsidRPr="00DD083A">
              <w:rPr>
                <w:rFonts w:hint="eastAsia"/>
                <w:sz w:val="21"/>
                <w:szCs w:val="21"/>
              </w:rPr>
              <w:t>2</w:t>
            </w:r>
          </w:p>
        </w:tc>
        <w:tc>
          <w:tcPr>
            <w:tcW w:w="733" w:type="pct"/>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内存</w:t>
            </w:r>
          </w:p>
        </w:tc>
        <w:tc>
          <w:tcPr>
            <w:tcW w:w="3928" w:type="pct"/>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单存储节点内存≥128GB</w:t>
            </w:r>
          </w:p>
        </w:tc>
      </w:tr>
      <w:tr w:rsidR="00D75A95" w:rsidRPr="00DD083A">
        <w:trPr>
          <w:trHeight w:val="315"/>
        </w:trPr>
        <w:tc>
          <w:tcPr>
            <w:tcW w:w="338" w:type="pct"/>
            <w:shd w:val="clear" w:color="000000" w:fill="FFFFFF"/>
            <w:vAlign w:val="center"/>
          </w:tcPr>
          <w:p w:rsidR="00D75A95" w:rsidRPr="00DD083A" w:rsidRDefault="00C34150">
            <w:pPr>
              <w:pStyle w:val="aa"/>
              <w:shd w:val="clear" w:color="auto" w:fill="FFFFFF"/>
              <w:jc w:val="center"/>
              <w:rPr>
                <w:sz w:val="21"/>
                <w:szCs w:val="21"/>
              </w:rPr>
            </w:pPr>
            <w:bookmarkStart w:id="1" w:name="_GoBack" w:colFirst="1" w:colLast="2"/>
            <w:r w:rsidRPr="00DD083A">
              <w:rPr>
                <w:rFonts w:hint="eastAsia"/>
                <w:sz w:val="21"/>
                <w:szCs w:val="21"/>
              </w:rPr>
              <w:t>3</w:t>
            </w:r>
          </w:p>
        </w:tc>
        <w:tc>
          <w:tcPr>
            <w:tcW w:w="733" w:type="pct"/>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主存盘</w:t>
            </w:r>
          </w:p>
        </w:tc>
        <w:tc>
          <w:tcPr>
            <w:tcW w:w="3928" w:type="pct"/>
            <w:shd w:val="clear" w:color="000000" w:fill="FFFFFF"/>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szCs w:val="21"/>
              </w:rPr>
              <w:t>▲</w:t>
            </w:r>
            <w:r w:rsidRPr="00DD083A">
              <w:rPr>
                <w:rFonts w:ascii="宋体" w:hAnsi="宋体" w:cs="宋体" w:hint="eastAsia"/>
                <w:kern w:val="0"/>
                <w:szCs w:val="21"/>
              </w:rPr>
              <w:t>本次每节点配置≥10块 7.2K rpm SATA硬盘作为主存，单盘容量≥14TB，每节点裸容量≥160TB，每节点配置≥2块240GB SSD 盘作为系统盘；</w:t>
            </w:r>
          </w:p>
        </w:tc>
      </w:tr>
      <w:bookmarkEnd w:id="1"/>
      <w:tr w:rsidR="00D75A95" w:rsidRPr="00DD083A">
        <w:trPr>
          <w:trHeight w:val="315"/>
        </w:trPr>
        <w:tc>
          <w:tcPr>
            <w:tcW w:w="0" w:type="auto"/>
            <w:vAlign w:val="center"/>
          </w:tcPr>
          <w:p w:rsidR="00D75A95" w:rsidRPr="00DD083A" w:rsidRDefault="00C34150">
            <w:pPr>
              <w:pStyle w:val="aa"/>
              <w:shd w:val="clear" w:color="auto" w:fill="FFFFFF"/>
              <w:jc w:val="center"/>
              <w:rPr>
                <w:sz w:val="21"/>
                <w:szCs w:val="21"/>
              </w:rPr>
            </w:pPr>
            <w:r w:rsidRPr="00DD083A">
              <w:rPr>
                <w:rFonts w:hint="eastAsia"/>
                <w:sz w:val="21"/>
                <w:szCs w:val="21"/>
              </w:rPr>
              <w:t>4</w:t>
            </w:r>
          </w:p>
        </w:tc>
        <w:tc>
          <w:tcPr>
            <w:tcW w:w="0" w:type="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掉电保护</w:t>
            </w:r>
          </w:p>
        </w:tc>
        <w:tc>
          <w:tcPr>
            <w:tcW w:w="0" w:type="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支持并配置掉电保护，保障节点故障情况下缓存中的数据不丢失</w:t>
            </w:r>
          </w:p>
        </w:tc>
      </w:tr>
      <w:tr w:rsidR="00D75A95" w:rsidRPr="00DD083A">
        <w:trPr>
          <w:trHeight w:val="315"/>
        </w:trPr>
        <w:tc>
          <w:tcPr>
            <w:tcW w:w="0" w:type="auto"/>
            <w:vAlign w:val="center"/>
          </w:tcPr>
          <w:p w:rsidR="00D75A95" w:rsidRPr="00DD083A" w:rsidRDefault="00C34150">
            <w:pPr>
              <w:pStyle w:val="aa"/>
              <w:shd w:val="clear" w:color="auto" w:fill="FFFFFF"/>
              <w:jc w:val="center"/>
              <w:rPr>
                <w:sz w:val="21"/>
                <w:szCs w:val="21"/>
              </w:rPr>
            </w:pPr>
            <w:r w:rsidRPr="00DD083A">
              <w:rPr>
                <w:rFonts w:hint="eastAsia"/>
                <w:sz w:val="21"/>
                <w:szCs w:val="21"/>
              </w:rPr>
              <w:t>5</w:t>
            </w:r>
          </w:p>
        </w:tc>
        <w:tc>
          <w:tcPr>
            <w:tcW w:w="0" w:type="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缓存盘</w:t>
            </w:r>
          </w:p>
        </w:tc>
        <w:tc>
          <w:tcPr>
            <w:tcW w:w="0" w:type="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每节点配置≥2块 1.6TB SSD，缓存盘不占用主存盘槽位</w:t>
            </w:r>
          </w:p>
        </w:tc>
      </w:tr>
      <w:tr w:rsidR="00D75A95" w:rsidRPr="00DD083A">
        <w:trPr>
          <w:trHeight w:val="315"/>
        </w:trPr>
        <w:tc>
          <w:tcPr>
            <w:tcW w:w="0" w:type="auto"/>
            <w:vAlign w:val="center"/>
          </w:tcPr>
          <w:p w:rsidR="00D75A95" w:rsidRPr="00DD083A" w:rsidRDefault="00C34150">
            <w:pPr>
              <w:pStyle w:val="aa"/>
              <w:shd w:val="clear" w:color="auto" w:fill="FFFFFF"/>
              <w:jc w:val="center"/>
              <w:rPr>
                <w:sz w:val="21"/>
                <w:szCs w:val="21"/>
              </w:rPr>
            </w:pPr>
            <w:r w:rsidRPr="00DD083A">
              <w:rPr>
                <w:rFonts w:hint="eastAsia"/>
                <w:sz w:val="21"/>
                <w:szCs w:val="21"/>
              </w:rPr>
              <w:t>6</w:t>
            </w:r>
          </w:p>
        </w:tc>
        <w:tc>
          <w:tcPr>
            <w:tcW w:w="0" w:type="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配置要求</w:t>
            </w:r>
          </w:p>
        </w:tc>
        <w:tc>
          <w:tcPr>
            <w:tcW w:w="0" w:type="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szCs w:val="21"/>
              </w:rPr>
              <w:t>为满足我院本次项目需求，使用三个存储节点组建一个存储集群，在本次三节点组成的集群中能够同时提供文件、块、对象三种存储服务。</w:t>
            </w:r>
          </w:p>
        </w:tc>
      </w:tr>
      <w:tr w:rsidR="00D75A95" w:rsidRPr="00DD083A">
        <w:trPr>
          <w:trHeight w:val="315"/>
        </w:trPr>
        <w:tc>
          <w:tcPr>
            <w:tcW w:w="0" w:type="auto"/>
            <w:vAlign w:val="center"/>
          </w:tcPr>
          <w:p w:rsidR="00D75A95" w:rsidRPr="00DD083A" w:rsidRDefault="00C34150">
            <w:pPr>
              <w:pStyle w:val="aa"/>
              <w:shd w:val="clear" w:color="auto" w:fill="FFFFFF"/>
              <w:jc w:val="center"/>
              <w:rPr>
                <w:sz w:val="21"/>
                <w:szCs w:val="21"/>
              </w:rPr>
            </w:pPr>
            <w:r w:rsidRPr="00DD083A">
              <w:rPr>
                <w:rFonts w:hint="eastAsia"/>
                <w:sz w:val="21"/>
                <w:szCs w:val="21"/>
              </w:rPr>
              <w:t>7</w:t>
            </w:r>
          </w:p>
        </w:tc>
        <w:tc>
          <w:tcPr>
            <w:tcW w:w="0" w:type="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兼容性</w:t>
            </w:r>
          </w:p>
        </w:tc>
        <w:tc>
          <w:tcPr>
            <w:tcW w:w="0" w:type="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szCs w:val="21"/>
              </w:rPr>
              <w:t>为保证存储系统稳定性，所投厂家产品必须为存储一体化产品，软硬件均需由同一厂商提供，不接受纯软件+第三方服务器投标；</w:t>
            </w:r>
          </w:p>
        </w:tc>
      </w:tr>
      <w:tr w:rsidR="00D75A95" w:rsidRPr="00DD083A">
        <w:trPr>
          <w:trHeight w:val="315"/>
        </w:trPr>
        <w:tc>
          <w:tcPr>
            <w:tcW w:w="0" w:type="auto"/>
            <w:vAlign w:val="center"/>
          </w:tcPr>
          <w:p w:rsidR="00D75A95" w:rsidRPr="00DD083A" w:rsidRDefault="00C34150">
            <w:pPr>
              <w:pStyle w:val="aa"/>
              <w:shd w:val="clear" w:color="auto" w:fill="FFFFFF"/>
              <w:jc w:val="center"/>
              <w:rPr>
                <w:sz w:val="21"/>
                <w:szCs w:val="21"/>
              </w:rPr>
            </w:pPr>
            <w:r w:rsidRPr="00DD083A">
              <w:rPr>
                <w:rFonts w:hint="eastAsia"/>
                <w:sz w:val="21"/>
                <w:szCs w:val="21"/>
              </w:rPr>
              <w:t>8</w:t>
            </w:r>
          </w:p>
        </w:tc>
        <w:tc>
          <w:tcPr>
            <w:tcW w:w="0" w:type="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分布式架构</w:t>
            </w:r>
          </w:p>
        </w:tc>
        <w:tc>
          <w:tcPr>
            <w:tcW w:w="0" w:type="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全对称分布式架构，无独立元数据节点，性能、容量随节点数增加而线性增加，新增性能不低于单节点性能基线80%*新增节点个数，扩容过程中对业务无影响</w:t>
            </w:r>
          </w:p>
        </w:tc>
      </w:tr>
      <w:tr w:rsidR="00D75A95" w:rsidRPr="00DD083A">
        <w:trPr>
          <w:trHeight w:val="315"/>
        </w:trPr>
        <w:tc>
          <w:tcPr>
            <w:tcW w:w="0" w:type="auto"/>
            <w:vAlign w:val="center"/>
          </w:tcPr>
          <w:p w:rsidR="00D75A95" w:rsidRPr="00DD083A" w:rsidRDefault="00C34150">
            <w:pPr>
              <w:pStyle w:val="aa"/>
              <w:shd w:val="clear" w:color="auto" w:fill="FFFFFF"/>
              <w:jc w:val="center"/>
              <w:rPr>
                <w:sz w:val="21"/>
                <w:szCs w:val="21"/>
              </w:rPr>
            </w:pPr>
            <w:r w:rsidRPr="00DD083A">
              <w:rPr>
                <w:rFonts w:hint="eastAsia"/>
                <w:sz w:val="21"/>
                <w:szCs w:val="21"/>
              </w:rPr>
              <w:t>9</w:t>
            </w:r>
          </w:p>
        </w:tc>
        <w:tc>
          <w:tcPr>
            <w:tcW w:w="0" w:type="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系统扩展性</w:t>
            </w:r>
          </w:p>
        </w:tc>
        <w:tc>
          <w:tcPr>
            <w:tcW w:w="0" w:type="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具备大规模横向扩展能力，单集群规模最大可扩展至≥4096节点。</w:t>
            </w:r>
          </w:p>
        </w:tc>
      </w:tr>
      <w:tr w:rsidR="00D75A95" w:rsidRPr="00DD083A">
        <w:trPr>
          <w:trHeight w:val="315"/>
        </w:trPr>
        <w:tc>
          <w:tcPr>
            <w:tcW w:w="0" w:type="auto"/>
            <w:vAlign w:val="center"/>
          </w:tcPr>
          <w:p w:rsidR="00D75A95" w:rsidRPr="00DD083A" w:rsidRDefault="00C34150">
            <w:pPr>
              <w:pStyle w:val="aa"/>
              <w:shd w:val="clear" w:color="auto" w:fill="FFFFFF"/>
              <w:jc w:val="center"/>
              <w:rPr>
                <w:sz w:val="21"/>
                <w:szCs w:val="21"/>
              </w:rPr>
            </w:pPr>
            <w:r w:rsidRPr="00DD083A">
              <w:rPr>
                <w:rFonts w:hint="eastAsia"/>
                <w:sz w:val="21"/>
                <w:szCs w:val="21"/>
              </w:rPr>
              <w:t>10</w:t>
            </w:r>
          </w:p>
        </w:tc>
        <w:tc>
          <w:tcPr>
            <w:tcW w:w="0" w:type="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多文件系统</w:t>
            </w:r>
          </w:p>
        </w:tc>
        <w:tc>
          <w:tcPr>
            <w:tcW w:w="0" w:type="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单个集群支持配置多个独立的文件系统，每个文件系统支持1000亿以上文件</w:t>
            </w:r>
          </w:p>
        </w:tc>
      </w:tr>
      <w:tr w:rsidR="00D75A95" w:rsidRPr="00DD083A">
        <w:trPr>
          <w:trHeight w:val="315"/>
        </w:trPr>
        <w:tc>
          <w:tcPr>
            <w:tcW w:w="0" w:type="auto"/>
            <w:vAlign w:val="center"/>
          </w:tcPr>
          <w:p w:rsidR="00D75A95" w:rsidRPr="00DD083A" w:rsidRDefault="00C34150">
            <w:pPr>
              <w:pStyle w:val="aa"/>
              <w:shd w:val="clear" w:color="auto" w:fill="FFFFFF"/>
              <w:jc w:val="center"/>
              <w:rPr>
                <w:sz w:val="21"/>
                <w:szCs w:val="21"/>
              </w:rPr>
            </w:pPr>
            <w:r w:rsidRPr="00DD083A">
              <w:rPr>
                <w:rFonts w:hint="eastAsia"/>
                <w:sz w:val="21"/>
                <w:szCs w:val="21"/>
              </w:rPr>
              <w:t>11</w:t>
            </w:r>
          </w:p>
        </w:tc>
        <w:tc>
          <w:tcPr>
            <w:tcW w:w="0" w:type="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单目录文件数</w:t>
            </w:r>
          </w:p>
        </w:tc>
        <w:tc>
          <w:tcPr>
            <w:tcW w:w="0" w:type="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单目录支持的文件数不低于3000万</w:t>
            </w:r>
          </w:p>
        </w:tc>
      </w:tr>
      <w:tr w:rsidR="00D75A95" w:rsidRPr="00DD083A">
        <w:trPr>
          <w:trHeight w:val="315"/>
        </w:trPr>
        <w:tc>
          <w:tcPr>
            <w:tcW w:w="338" w:type="pct"/>
            <w:vMerge w:val="restart"/>
            <w:vAlign w:val="center"/>
          </w:tcPr>
          <w:p w:rsidR="00D75A95" w:rsidRPr="00DD083A" w:rsidRDefault="00C34150">
            <w:pPr>
              <w:pStyle w:val="aa"/>
              <w:shd w:val="clear" w:color="auto" w:fill="FFFFFF"/>
              <w:jc w:val="center"/>
              <w:rPr>
                <w:sz w:val="21"/>
                <w:szCs w:val="21"/>
              </w:rPr>
            </w:pPr>
            <w:r w:rsidRPr="00DD083A">
              <w:rPr>
                <w:rFonts w:hint="eastAsia"/>
                <w:sz w:val="21"/>
                <w:szCs w:val="21"/>
              </w:rPr>
              <w:t>12</w:t>
            </w:r>
          </w:p>
        </w:tc>
        <w:tc>
          <w:tcPr>
            <w:tcW w:w="733" w:type="pct"/>
            <w:vMerge w:val="restart"/>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管理特性</w:t>
            </w:r>
          </w:p>
        </w:tc>
        <w:tc>
          <w:tcPr>
            <w:tcW w:w="0" w:type="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支持检测磁盘SMART信息，支持慢盘检测，并在磁盘损坏前进行隔离并告警</w:t>
            </w:r>
          </w:p>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如果存储节点性能异常，分布式存储软件可以自动检测对应的节点，触发告警并提供处理方案</w:t>
            </w:r>
          </w:p>
        </w:tc>
      </w:tr>
      <w:tr w:rsidR="00D75A95" w:rsidRPr="00DD083A">
        <w:trPr>
          <w:trHeight w:val="315"/>
        </w:trPr>
        <w:tc>
          <w:tcPr>
            <w:tcW w:w="338" w:type="pct"/>
            <w:vMerge/>
            <w:vAlign w:val="center"/>
          </w:tcPr>
          <w:p w:rsidR="00D75A95" w:rsidRPr="00DD083A" w:rsidRDefault="00D75A95">
            <w:pPr>
              <w:pStyle w:val="aa"/>
              <w:shd w:val="clear" w:color="auto" w:fill="FFFFFF"/>
              <w:jc w:val="center"/>
              <w:rPr>
                <w:sz w:val="21"/>
                <w:szCs w:val="21"/>
              </w:rPr>
            </w:pPr>
          </w:p>
        </w:tc>
        <w:tc>
          <w:tcPr>
            <w:tcW w:w="733" w:type="pct"/>
            <w:vMerge/>
            <w:vAlign w:val="center"/>
          </w:tcPr>
          <w:p w:rsidR="00D75A95" w:rsidRPr="00DD083A" w:rsidRDefault="00D75A95">
            <w:pPr>
              <w:widowControl/>
              <w:jc w:val="left"/>
              <w:rPr>
                <w:rFonts w:ascii="宋体" w:hAnsi="宋体" w:cs="宋体"/>
                <w:kern w:val="0"/>
                <w:szCs w:val="21"/>
              </w:rPr>
            </w:pPr>
          </w:p>
        </w:tc>
        <w:tc>
          <w:tcPr>
            <w:tcW w:w="0" w:type="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支持针对存储节点的网络出现丢包、错包、网络时延大、网口协商降速、网口故障故障现象可提供故障告警并隔离</w:t>
            </w:r>
          </w:p>
        </w:tc>
      </w:tr>
      <w:tr w:rsidR="00D75A95" w:rsidRPr="00DD083A">
        <w:trPr>
          <w:trHeight w:val="315"/>
        </w:trPr>
        <w:tc>
          <w:tcPr>
            <w:tcW w:w="338" w:type="pct"/>
            <w:vMerge/>
            <w:vAlign w:val="center"/>
          </w:tcPr>
          <w:p w:rsidR="00D75A95" w:rsidRPr="00DD083A" w:rsidRDefault="00D75A95">
            <w:pPr>
              <w:pStyle w:val="aa"/>
              <w:shd w:val="clear" w:color="auto" w:fill="FFFFFF"/>
              <w:jc w:val="center"/>
              <w:rPr>
                <w:sz w:val="21"/>
                <w:szCs w:val="21"/>
              </w:rPr>
            </w:pPr>
          </w:p>
        </w:tc>
        <w:tc>
          <w:tcPr>
            <w:tcW w:w="733" w:type="pct"/>
            <w:vMerge/>
            <w:vAlign w:val="center"/>
          </w:tcPr>
          <w:p w:rsidR="00D75A95" w:rsidRPr="00DD083A" w:rsidRDefault="00D75A95">
            <w:pPr>
              <w:widowControl/>
              <w:jc w:val="left"/>
              <w:rPr>
                <w:rFonts w:ascii="宋体" w:hAnsi="宋体" w:cs="宋体"/>
                <w:kern w:val="0"/>
                <w:szCs w:val="21"/>
              </w:rPr>
            </w:pPr>
          </w:p>
        </w:tc>
        <w:tc>
          <w:tcPr>
            <w:tcW w:w="0" w:type="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如果存储节点性能异常，分布式存储软件可以自动检测对应的节点，触发告警并提供处理方案</w:t>
            </w:r>
          </w:p>
        </w:tc>
      </w:tr>
      <w:tr w:rsidR="00D75A95" w:rsidRPr="00DD083A">
        <w:trPr>
          <w:trHeight w:val="315"/>
        </w:trPr>
        <w:tc>
          <w:tcPr>
            <w:tcW w:w="0" w:type="auto"/>
            <w:vAlign w:val="center"/>
          </w:tcPr>
          <w:p w:rsidR="00D75A95" w:rsidRPr="00DD083A" w:rsidRDefault="00C34150">
            <w:pPr>
              <w:pStyle w:val="aa"/>
              <w:shd w:val="clear" w:color="auto" w:fill="FFFFFF"/>
              <w:jc w:val="center"/>
              <w:rPr>
                <w:sz w:val="21"/>
                <w:szCs w:val="21"/>
              </w:rPr>
            </w:pPr>
            <w:r w:rsidRPr="00DD083A">
              <w:rPr>
                <w:rFonts w:hint="eastAsia"/>
                <w:sz w:val="21"/>
                <w:szCs w:val="21"/>
              </w:rPr>
              <w:t>13</w:t>
            </w:r>
          </w:p>
        </w:tc>
        <w:tc>
          <w:tcPr>
            <w:tcW w:w="0" w:type="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服务★</w:t>
            </w:r>
          </w:p>
        </w:tc>
        <w:tc>
          <w:tcPr>
            <w:tcW w:w="0" w:type="auto"/>
            <w:vAlign w:val="center"/>
          </w:tcPr>
          <w:p w:rsidR="00D75A95" w:rsidRPr="00DD083A" w:rsidRDefault="00C34150">
            <w:pPr>
              <w:widowControl/>
              <w:jc w:val="left"/>
              <w:rPr>
                <w:rFonts w:ascii="宋体" w:hAnsi="宋体" w:cs="宋体"/>
                <w:kern w:val="0"/>
                <w:szCs w:val="21"/>
              </w:rPr>
            </w:pPr>
            <w:r w:rsidRPr="00DD083A">
              <w:rPr>
                <w:rFonts w:ascii="宋体" w:hAnsi="宋体" w:cs="宋体" w:hint="eastAsia"/>
                <w:kern w:val="0"/>
                <w:szCs w:val="21"/>
              </w:rPr>
              <w:t>五年原厂维保服务。</w:t>
            </w:r>
          </w:p>
        </w:tc>
      </w:tr>
    </w:tbl>
    <w:p w:rsidR="00D75A95" w:rsidRPr="00DD083A" w:rsidRDefault="00C34150" w:rsidP="00C34150">
      <w:pPr>
        <w:pStyle w:val="2"/>
        <w:tabs>
          <w:tab w:val="left" w:pos="1077"/>
        </w:tabs>
        <w:spacing w:before="120" w:after="120"/>
        <w:ind w:left="432" w:firstLine="482"/>
        <w:rPr>
          <w:rFonts w:ascii="宋体" w:eastAsia="宋体" w:hAnsi="宋体" w:cs="宋体"/>
        </w:rPr>
      </w:pPr>
      <w:r w:rsidRPr="00DD083A">
        <w:rPr>
          <w:rFonts w:ascii="宋体" w:eastAsia="宋体" w:hAnsi="宋体" w:cs="宋体" w:hint="eastAsia"/>
        </w:rPr>
        <w:t>2.2.5存储交换机</w:t>
      </w:r>
    </w:p>
    <w:tbl>
      <w:tblPr>
        <w:tblW w:w="8506" w:type="dxa"/>
        <w:tblLayout w:type="fixed"/>
        <w:tblLook w:val="04A0"/>
      </w:tblPr>
      <w:tblGrid>
        <w:gridCol w:w="586"/>
        <w:gridCol w:w="1250"/>
        <w:gridCol w:w="6670"/>
      </w:tblGrid>
      <w:tr w:rsidR="00D75A95" w:rsidRPr="00DD083A">
        <w:trPr>
          <w:trHeight w:val="348"/>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jc w:val="center"/>
              <w:rPr>
                <w:rFonts w:ascii="宋体" w:hAnsi="宋体" w:cs="宋体"/>
                <w:b/>
                <w:bCs/>
                <w:szCs w:val="21"/>
              </w:rPr>
            </w:pPr>
            <w:r w:rsidRPr="00DD083A">
              <w:rPr>
                <w:rFonts w:ascii="宋体" w:hAnsi="宋体" w:cs="宋体" w:hint="eastAsia"/>
                <w:b/>
                <w:bCs/>
                <w:kern w:val="0"/>
                <w:szCs w:val="21"/>
              </w:rPr>
              <w:t>序号</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jc w:val="left"/>
              <w:rPr>
                <w:rFonts w:ascii="宋体" w:hAnsi="宋体" w:cs="宋体"/>
                <w:b/>
                <w:bCs/>
                <w:szCs w:val="21"/>
              </w:rPr>
            </w:pPr>
            <w:r w:rsidRPr="00DD083A">
              <w:rPr>
                <w:rFonts w:ascii="宋体" w:hAnsi="宋体" w:cs="宋体" w:hint="eastAsia"/>
                <w:b/>
                <w:bCs/>
                <w:szCs w:val="21"/>
              </w:rPr>
              <w:t>技术指标</w:t>
            </w:r>
          </w:p>
        </w:tc>
        <w:tc>
          <w:tcPr>
            <w:tcW w:w="6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jc w:val="center"/>
              <w:rPr>
                <w:rFonts w:ascii="宋体" w:hAnsi="宋体" w:cs="宋体"/>
                <w:b/>
                <w:bCs/>
                <w:szCs w:val="21"/>
              </w:rPr>
            </w:pPr>
            <w:r w:rsidRPr="00DD083A">
              <w:rPr>
                <w:rFonts w:ascii="宋体" w:hAnsi="宋体" w:cs="宋体" w:hint="eastAsia"/>
                <w:b/>
                <w:bCs/>
                <w:kern w:val="0"/>
                <w:szCs w:val="21"/>
              </w:rPr>
              <w:t>指标要求</w:t>
            </w:r>
          </w:p>
        </w:tc>
      </w:tr>
      <w:tr w:rsidR="00D75A95" w:rsidRPr="00DD083A">
        <w:trPr>
          <w:trHeight w:val="348"/>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jc w:val="center"/>
              <w:rPr>
                <w:rFonts w:ascii="宋体" w:hAnsi="宋体" w:cs="宋体"/>
                <w:szCs w:val="21"/>
              </w:rPr>
            </w:pPr>
            <w:r w:rsidRPr="00DD083A">
              <w:rPr>
                <w:rFonts w:ascii="宋体" w:hAnsi="宋体" w:cs="宋体" w:hint="eastAsia"/>
                <w:szCs w:val="21"/>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textAlignment w:val="center"/>
              <w:rPr>
                <w:rFonts w:ascii="宋体" w:hAnsi="宋体" w:cs="宋体"/>
                <w:szCs w:val="21"/>
              </w:rPr>
            </w:pPr>
            <w:r w:rsidRPr="00DD083A">
              <w:rPr>
                <w:rFonts w:ascii="宋体" w:hAnsi="宋体" w:cs="宋体" w:hint="eastAsia"/>
                <w:szCs w:val="21"/>
              </w:rPr>
              <w:t>配置要求</w:t>
            </w:r>
          </w:p>
        </w:tc>
        <w:tc>
          <w:tcPr>
            <w:tcW w:w="6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textAlignment w:val="center"/>
              <w:rPr>
                <w:rStyle w:val="font21"/>
                <w:rFonts w:ascii="宋体" w:eastAsia="宋体" w:hAnsi="宋体" w:cs="宋体" w:hint="default"/>
                <w:color w:val="auto"/>
                <w:sz w:val="21"/>
                <w:szCs w:val="21"/>
              </w:rPr>
            </w:pPr>
            <w:r w:rsidRPr="00DD083A">
              <w:rPr>
                <w:rFonts w:ascii="宋体" w:hAnsi="宋体" w:cs="宋体" w:hint="eastAsia"/>
                <w:szCs w:val="21"/>
              </w:rPr>
              <w:t>本项目要求至少配备2台。</w:t>
            </w:r>
          </w:p>
        </w:tc>
      </w:tr>
      <w:tr w:rsidR="00D75A95" w:rsidRPr="00DD083A">
        <w:trPr>
          <w:trHeight w:val="348"/>
        </w:trPr>
        <w:tc>
          <w:tcPr>
            <w:tcW w:w="586" w:type="dxa"/>
            <w:vMerge w:val="restart"/>
            <w:tcBorders>
              <w:top w:val="single" w:sz="4" w:space="0" w:color="000000"/>
              <w:left w:val="single" w:sz="4" w:space="0" w:color="000000"/>
              <w:right w:val="single" w:sz="4" w:space="0" w:color="000000"/>
            </w:tcBorders>
            <w:shd w:val="clear" w:color="auto" w:fill="auto"/>
            <w:vAlign w:val="center"/>
          </w:tcPr>
          <w:p w:rsidR="00D75A95" w:rsidRPr="00DD083A" w:rsidRDefault="00C34150">
            <w:pPr>
              <w:pStyle w:val="aa"/>
              <w:shd w:val="clear" w:color="auto" w:fill="FFFFFF"/>
              <w:jc w:val="center"/>
              <w:rPr>
                <w:sz w:val="21"/>
                <w:szCs w:val="21"/>
              </w:rPr>
            </w:pPr>
            <w:r w:rsidRPr="00DD083A">
              <w:rPr>
                <w:rFonts w:hint="eastAsia"/>
                <w:sz w:val="21"/>
                <w:szCs w:val="21"/>
              </w:rPr>
              <w:t>2</w:t>
            </w: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textAlignment w:val="center"/>
              <w:rPr>
                <w:rFonts w:ascii="宋体" w:hAnsi="宋体" w:cs="宋体"/>
                <w:szCs w:val="21"/>
              </w:rPr>
            </w:pPr>
            <w:r w:rsidRPr="00DD083A">
              <w:rPr>
                <w:rFonts w:ascii="宋体" w:hAnsi="宋体" w:cs="宋体" w:hint="eastAsia"/>
                <w:szCs w:val="21"/>
              </w:rPr>
              <w:t>交换机性能</w:t>
            </w:r>
          </w:p>
        </w:tc>
        <w:tc>
          <w:tcPr>
            <w:tcW w:w="6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textAlignment w:val="center"/>
              <w:rPr>
                <w:rFonts w:ascii="宋体" w:hAnsi="宋体" w:cs="宋体"/>
                <w:szCs w:val="21"/>
              </w:rPr>
            </w:pPr>
            <w:r w:rsidRPr="00DD083A">
              <w:rPr>
                <w:rStyle w:val="font21"/>
                <w:rFonts w:ascii="宋体" w:eastAsia="宋体" w:hAnsi="宋体" w:cs="宋体" w:hint="default"/>
                <w:color w:val="auto"/>
                <w:sz w:val="21"/>
                <w:szCs w:val="21"/>
              </w:rPr>
              <w:t>交换容量≥1.2Tbps/12Tbps；；</w:t>
            </w:r>
          </w:p>
        </w:tc>
      </w:tr>
      <w:tr w:rsidR="00D75A95" w:rsidRPr="00DD083A">
        <w:trPr>
          <w:trHeight w:val="348"/>
        </w:trPr>
        <w:tc>
          <w:tcPr>
            <w:tcW w:w="586" w:type="dxa"/>
            <w:vMerge/>
            <w:tcBorders>
              <w:left w:val="single" w:sz="4" w:space="0" w:color="000000"/>
              <w:bottom w:val="single" w:sz="4" w:space="0" w:color="000000"/>
              <w:right w:val="single" w:sz="4" w:space="0" w:color="000000"/>
            </w:tcBorders>
            <w:shd w:val="clear" w:color="auto" w:fill="auto"/>
            <w:vAlign w:val="center"/>
          </w:tcPr>
          <w:p w:rsidR="00D75A95" w:rsidRPr="00DD083A" w:rsidRDefault="00D75A95">
            <w:pPr>
              <w:pStyle w:val="aa"/>
              <w:shd w:val="clear" w:color="auto" w:fill="FFFFFF"/>
              <w:jc w:val="center"/>
              <w:rPr>
                <w:sz w:val="21"/>
                <w:szCs w:val="21"/>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D75A95">
            <w:pPr>
              <w:rPr>
                <w:rFonts w:ascii="宋体" w:hAnsi="宋体" w:cs="宋体"/>
                <w:szCs w:val="21"/>
              </w:rPr>
            </w:pPr>
          </w:p>
        </w:tc>
        <w:tc>
          <w:tcPr>
            <w:tcW w:w="6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textAlignment w:val="center"/>
              <w:rPr>
                <w:rFonts w:ascii="宋体" w:hAnsi="宋体" w:cs="宋体"/>
                <w:szCs w:val="21"/>
              </w:rPr>
            </w:pPr>
            <w:r w:rsidRPr="00DD083A">
              <w:rPr>
                <w:rStyle w:val="font21"/>
                <w:rFonts w:ascii="宋体" w:eastAsia="宋体" w:hAnsi="宋体" w:cs="宋体" w:hint="default"/>
                <w:color w:val="auto"/>
                <w:sz w:val="21"/>
                <w:szCs w:val="21"/>
              </w:rPr>
              <w:t>包转发率≥450Mpps；（若存在双参数，以较小参数为准）；</w:t>
            </w:r>
          </w:p>
        </w:tc>
      </w:tr>
      <w:tr w:rsidR="00D75A95" w:rsidRPr="00DD083A">
        <w:trPr>
          <w:trHeight w:val="346"/>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pStyle w:val="aa"/>
              <w:shd w:val="clear" w:color="auto" w:fill="FFFFFF"/>
              <w:jc w:val="center"/>
              <w:rPr>
                <w:sz w:val="21"/>
                <w:szCs w:val="21"/>
              </w:rPr>
            </w:pPr>
            <w:r w:rsidRPr="00DD083A">
              <w:rPr>
                <w:rFonts w:hint="eastAsia"/>
                <w:sz w:val="21"/>
                <w:szCs w:val="21"/>
              </w:rPr>
              <w:t>3</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textAlignment w:val="center"/>
              <w:rPr>
                <w:rFonts w:ascii="宋体" w:hAnsi="宋体" w:cs="宋体"/>
                <w:szCs w:val="21"/>
              </w:rPr>
            </w:pPr>
            <w:r w:rsidRPr="00DD083A">
              <w:rPr>
                <w:rFonts w:ascii="宋体" w:hAnsi="宋体" w:cs="宋体" w:hint="eastAsia"/>
                <w:szCs w:val="21"/>
              </w:rPr>
              <w:t>端口类型</w:t>
            </w:r>
          </w:p>
        </w:tc>
        <w:tc>
          <w:tcPr>
            <w:tcW w:w="6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textAlignment w:val="center"/>
              <w:rPr>
                <w:rFonts w:ascii="宋体" w:hAnsi="宋体" w:cs="宋体"/>
                <w:szCs w:val="21"/>
              </w:rPr>
            </w:pPr>
            <w:r w:rsidRPr="00DD083A">
              <w:rPr>
                <w:rFonts w:ascii="宋体" w:hAnsi="宋体" w:cs="宋体" w:hint="eastAsia"/>
                <w:szCs w:val="21"/>
              </w:rPr>
              <w:t>万兆SFP+光口≥12个；千兆电口≥12个；</w:t>
            </w:r>
          </w:p>
        </w:tc>
      </w:tr>
      <w:tr w:rsidR="00D75A95" w:rsidRPr="00DD083A">
        <w:trPr>
          <w:trHeight w:val="346"/>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pStyle w:val="aa"/>
              <w:shd w:val="clear" w:color="auto" w:fill="FFFFFF"/>
              <w:jc w:val="center"/>
              <w:rPr>
                <w:sz w:val="21"/>
                <w:szCs w:val="21"/>
              </w:rPr>
            </w:pPr>
            <w:r w:rsidRPr="00DD083A">
              <w:rPr>
                <w:rFonts w:hint="eastAsia"/>
                <w:sz w:val="21"/>
                <w:szCs w:val="21"/>
              </w:rPr>
              <w:t>4</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textAlignment w:val="center"/>
              <w:rPr>
                <w:rFonts w:ascii="宋体" w:hAnsi="宋体" w:cs="宋体"/>
                <w:szCs w:val="21"/>
              </w:rPr>
            </w:pPr>
            <w:r w:rsidRPr="00DD083A">
              <w:rPr>
                <w:rFonts w:ascii="宋体" w:hAnsi="宋体" w:cs="宋体" w:hint="eastAsia"/>
                <w:szCs w:val="21"/>
              </w:rPr>
              <w:t>配置清单</w:t>
            </w:r>
          </w:p>
        </w:tc>
        <w:tc>
          <w:tcPr>
            <w:tcW w:w="6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textAlignment w:val="center"/>
              <w:rPr>
                <w:rStyle w:val="font21"/>
                <w:rFonts w:ascii="宋体" w:eastAsia="宋体" w:hAnsi="宋体" w:cs="宋体" w:hint="default"/>
                <w:color w:val="auto"/>
                <w:sz w:val="21"/>
                <w:szCs w:val="21"/>
              </w:rPr>
            </w:pPr>
            <w:r w:rsidRPr="00DD083A">
              <w:rPr>
                <w:rStyle w:val="font21"/>
                <w:rFonts w:ascii="宋体" w:eastAsia="宋体" w:hAnsi="宋体" w:cs="宋体" w:hint="default"/>
                <w:color w:val="auto"/>
                <w:sz w:val="21"/>
                <w:szCs w:val="21"/>
              </w:rPr>
              <w:t>每台配置</w:t>
            </w:r>
            <w:r w:rsidRPr="00DD083A">
              <w:rPr>
                <w:rFonts w:ascii="宋体" w:hAnsi="宋体" w:cs="宋体" w:hint="eastAsia"/>
                <w:szCs w:val="21"/>
              </w:rPr>
              <w:t>≥6个SFP+模块</w:t>
            </w:r>
          </w:p>
        </w:tc>
      </w:tr>
      <w:tr w:rsidR="00D75A95" w:rsidRPr="00DD083A">
        <w:trPr>
          <w:trHeight w:val="346"/>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pStyle w:val="aa"/>
              <w:shd w:val="clear" w:color="auto" w:fill="FFFFFF"/>
              <w:jc w:val="center"/>
              <w:rPr>
                <w:sz w:val="21"/>
                <w:szCs w:val="21"/>
              </w:rPr>
            </w:pPr>
            <w:r w:rsidRPr="00DD083A">
              <w:rPr>
                <w:rFonts w:hint="eastAsia"/>
                <w:sz w:val="21"/>
                <w:szCs w:val="21"/>
              </w:rPr>
              <w:t>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textAlignment w:val="center"/>
              <w:rPr>
                <w:rFonts w:ascii="宋体" w:hAnsi="宋体" w:cs="宋体"/>
                <w:szCs w:val="21"/>
              </w:rPr>
            </w:pPr>
            <w:r w:rsidRPr="00DD083A">
              <w:rPr>
                <w:rFonts w:ascii="宋体" w:hAnsi="宋体" w:cs="宋体" w:hint="eastAsia"/>
                <w:szCs w:val="21"/>
              </w:rPr>
              <w:t>服务</w:t>
            </w:r>
          </w:p>
        </w:tc>
        <w:tc>
          <w:tcPr>
            <w:tcW w:w="6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textAlignment w:val="center"/>
              <w:rPr>
                <w:rStyle w:val="font21"/>
                <w:rFonts w:ascii="宋体" w:eastAsia="宋体" w:hAnsi="宋体" w:cs="宋体" w:hint="default"/>
                <w:color w:val="auto"/>
                <w:sz w:val="21"/>
                <w:szCs w:val="21"/>
              </w:rPr>
            </w:pPr>
            <w:r w:rsidRPr="00DD083A">
              <w:rPr>
                <w:rFonts w:ascii="宋体" w:hAnsi="宋体" w:cs="宋体" w:hint="eastAsia"/>
                <w:kern w:val="0"/>
                <w:szCs w:val="21"/>
              </w:rPr>
              <w:t>五年原厂维保服务</w:t>
            </w:r>
          </w:p>
        </w:tc>
      </w:tr>
    </w:tbl>
    <w:p w:rsidR="00D75A95" w:rsidRPr="00DD083A" w:rsidRDefault="00C34150" w:rsidP="00C34150">
      <w:pPr>
        <w:pStyle w:val="2"/>
        <w:tabs>
          <w:tab w:val="left" w:pos="1077"/>
        </w:tabs>
        <w:spacing w:before="120" w:after="120"/>
        <w:ind w:left="432" w:firstLine="482"/>
        <w:rPr>
          <w:rFonts w:ascii="宋体" w:eastAsia="宋体" w:hAnsi="宋体" w:cs="宋体"/>
        </w:rPr>
      </w:pPr>
      <w:r w:rsidRPr="00DD083A">
        <w:rPr>
          <w:rFonts w:ascii="宋体" w:eastAsia="宋体" w:hAnsi="宋体" w:cs="宋体" w:hint="eastAsia"/>
        </w:rPr>
        <w:lastRenderedPageBreak/>
        <w:t>2.2.6存储扩容</w:t>
      </w:r>
    </w:p>
    <w:tbl>
      <w:tblPr>
        <w:tblW w:w="8496" w:type="dxa"/>
        <w:tblLayout w:type="fixed"/>
        <w:tblLook w:val="04A0"/>
      </w:tblPr>
      <w:tblGrid>
        <w:gridCol w:w="586"/>
        <w:gridCol w:w="1250"/>
        <w:gridCol w:w="6660"/>
      </w:tblGrid>
      <w:tr w:rsidR="00D75A95" w:rsidRPr="00DD083A">
        <w:trPr>
          <w:trHeight w:val="348"/>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jc w:val="center"/>
              <w:rPr>
                <w:rFonts w:ascii="宋体" w:hAnsi="宋体" w:cs="宋体"/>
                <w:b/>
                <w:bCs/>
                <w:szCs w:val="21"/>
              </w:rPr>
            </w:pPr>
            <w:r w:rsidRPr="00DD083A">
              <w:rPr>
                <w:rFonts w:ascii="宋体" w:hAnsi="宋体" w:cs="宋体" w:hint="eastAsia"/>
                <w:b/>
                <w:bCs/>
                <w:kern w:val="0"/>
                <w:szCs w:val="21"/>
              </w:rPr>
              <w:t>序号</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jc w:val="left"/>
              <w:rPr>
                <w:rFonts w:ascii="宋体" w:hAnsi="宋体" w:cs="宋体"/>
                <w:b/>
                <w:bCs/>
                <w:szCs w:val="21"/>
              </w:rPr>
            </w:pPr>
            <w:r w:rsidRPr="00DD083A">
              <w:rPr>
                <w:rFonts w:ascii="宋体" w:hAnsi="宋体" w:cs="宋体" w:hint="eastAsia"/>
                <w:b/>
                <w:bCs/>
                <w:szCs w:val="21"/>
              </w:rPr>
              <w:t>技术指标</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jc w:val="center"/>
              <w:rPr>
                <w:rFonts w:ascii="宋体" w:hAnsi="宋体" w:cs="宋体"/>
                <w:b/>
                <w:bCs/>
                <w:szCs w:val="21"/>
              </w:rPr>
            </w:pPr>
            <w:r w:rsidRPr="00DD083A">
              <w:rPr>
                <w:rFonts w:ascii="宋体" w:hAnsi="宋体" w:cs="宋体" w:hint="eastAsia"/>
                <w:b/>
                <w:bCs/>
                <w:kern w:val="0"/>
                <w:szCs w:val="21"/>
              </w:rPr>
              <w:t>指标要求</w:t>
            </w:r>
          </w:p>
        </w:tc>
      </w:tr>
      <w:tr w:rsidR="00D75A95" w:rsidRPr="00DD083A">
        <w:trPr>
          <w:trHeight w:val="348"/>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jc w:val="center"/>
              <w:rPr>
                <w:rFonts w:ascii="宋体" w:hAnsi="宋体" w:cs="宋体"/>
                <w:szCs w:val="21"/>
              </w:rPr>
            </w:pPr>
            <w:r w:rsidRPr="00DD083A">
              <w:rPr>
                <w:rFonts w:ascii="宋体" w:hAnsi="宋体" w:cs="宋体" w:hint="eastAsia"/>
                <w:szCs w:val="21"/>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textAlignment w:val="center"/>
              <w:rPr>
                <w:rFonts w:ascii="宋体" w:hAnsi="宋体" w:cs="宋体"/>
                <w:szCs w:val="21"/>
              </w:rPr>
            </w:pPr>
            <w:r w:rsidRPr="00DD083A">
              <w:rPr>
                <w:rFonts w:ascii="宋体" w:hAnsi="宋体" w:cs="宋体" w:hint="eastAsia"/>
                <w:szCs w:val="21"/>
              </w:rPr>
              <w:t>存储扩容</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widowControl/>
              <w:textAlignment w:val="center"/>
              <w:rPr>
                <w:rFonts w:ascii="宋体" w:hAnsi="宋体" w:cs="宋体"/>
                <w:color w:val="000000"/>
                <w:kern w:val="0"/>
                <w:sz w:val="20"/>
                <w:szCs w:val="20"/>
              </w:rPr>
            </w:pPr>
            <w:r w:rsidRPr="00DD083A">
              <w:rPr>
                <w:rFonts w:ascii="宋体" w:hAnsi="宋体" w:cs="宋体" w:hint="eastAsia"/>
                <w:color w:val="000000"/>
                <w:kern w:val="0"/>
                <w:sz w:val="20"/>
                <w:szCs w:val="20"/>
              </w:rPr>
              <w:t>现有两台云科NCS4480H存储每台新增一个扩展柜，每台新增10块1.8TB硬盘，性能满足用户现有业务使用需要；</w:t>
            </w:r>
          </w:p>
          <w:p w:rsidR="00D75A95" w:rsidRPr="00DD083A" w:rsidRDefault="00C34150">
            <w:pPr>
              <w:textAlignment w:val="center"/>
              <w:rPr>
                <w:rStyle w:val="font21"/>
                <w:rFonts w:ascii="宋体" w:eastAsia="宋体" w:hAnsi="宋体" w:cs="宋体" w:hint="default"/>
                <w:color w:val="auto"/>
                <w:sz w:val="21"/>
                <w:szCs w:val="21"/>
              </w:rPr>
            </w:pPr>
            <w:r w:rsidRPr="00DD083A">
              <w:rPr>
                <w:rFonts w:ascii="宋体" w:hAnsi="宋体" w:cs="宋体" w:hint="eastAsia"/>
                <w:szCs w:val="21"/>
              </w:rPr>
              <w:t>▲</w:t>
            </w:r>
            <w:r w:rsidRPr="00DD083A">
              <w:rPr>
                <w:rFonts w:ascii="宋体" w:hAnsi="宋体" w:cs="宋体" w:hint="eastAsia"/>
                <w:color w:val="000000"/>
                <w:kern w:val="0"/>
                <w:sz w:val="20"/>
                <w:szCs w:val="20"/>
              </w:rPr>
              <w:t>两台云科NCS4480H存储扩展柜及硬盘提供神州云科原厂三年质保服务，中标后提供原厂质保服务承诺函。</w:t>
            </w:r>
          </w:p>
        </w:tc>
      </w:tr>
    </w:tbl>
    <w:p w:rsidR="00D75A95" w:rsidRPr="00DD083A" w:rsidRDefault="00C34150" w:rsidP="00C34150">
      <w:pPr>
        <w:pStyle w:val="2"/>
        <w:tabs>
          <w:tab w:val="left" w:pos="1077"/>
        </w:tabs>
        <w:spacing w:before="120" w:after="120"/>
        <w:ind w:left="432" w:firstLine="482"/>
        <w:rPr>
          <w:rFonts w:ascii="宋体" w:eastAsia="宋体" w:hAnsi="宋体" w:cs="宋体"/>
        </w:rPr>
      </w:pPr>
      <w:r w:rsidRPr="00DD083A">
        <w:rPr>
          <w:rFonts w:ascii="宋体" w:eastAsia="宋体" w:hAnsi="宋体" w:cs="宋体" w:hint="eastAsia"/>
        </w:rPr>
        <w:t>2.2.7存储服务</w:t>
      </w:r>
    </w:p>
    <w:tbl>
      <w:tblPr>
        <w:tblW w:w="8496" w:type="dxa"/>
        <w:tblLayout w:type="fixed"/>
        <w:tblLook w:val="04A0"/>
      </w:tblPr>
      <w:tblGrid>
        <w:gridCol w:w="586"/>
        <w:gridCol w:w="1250"/>
        <w:gridCol w:w="6660"/>
      </w:tblGrid>
      <w:tr w:rsidR="00D75A95" w:rsidRPr="00DD083A">
        <w:trPr>
          <w:trHeight w:val="348"/>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jc w:val="center"/>
              <w:rPr>
                <w:rFonts w:ascii="宋体" w:hAnsi="宋体" w:cs="宋体"/>
                <w:b/>
                <w:bCs/>
                <w:szCs w:val="21"/>
              </w:rPr>
            </w:pPr>
            <w:r w:rsidRPr="00DD083A">
              <w:rPr>
                <w:rFonts w:ascii="宋体" w:hAnsi="宋体" w:cs="宋体" w:hint="eastAsia"/>
                <w:b/>
                <w:bCs/>
                <w:kern w:val="0"/>
                <w:szCs w:val="21"/>
              </w:rPr>
              <w:t>序号</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jc w:val="left"/>
              <w:rPr>
                <w:rFonts w:ascii="宋体" w:hAnsi="宋体" w:cs="宋体"/>
                <w:b/>
                <w:bCs/>
                <w:szCs w:val="21"/>
              </w:rPr>
            </w:pPr>
            <w:r w:rsidRPr="00DD083A">
              <w:rPr>
                <w:rFonts w:ascii="宋体" w:hAnsi="宋体" w:cs="宋体" w:hint="eastAsia"/>
                <w:b/>
                <w:bCs/>
                <w:szCs w:val="21"/>
              </w:rPr>
              <w:t>技术指标</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jc w:val="center"/>
              <w:rPr>
                <w:rFonts w:ascii="宋体" w:hAnsi="宋体" w:cs="宋体"/>
                <w:b/>
                <w:bCs/>
                <w:szCs w:val="21"/>
              </w:rPr>
            </w:pPr>
            <w:r w:rsidRPr="00DD083A">
              <w:rPr>
                <w:rFonts w:ascii="宋体" w:hAnsi="宋体" w:cs="宋体" w:hint="eastAsia"/>
                <w:b/>
                <w:bCs/>
                <w:kern w:val="0"/>
                <w:szCs w:val="21"/>
              </w:rPr>
              <w:t>指标要求</w:t>
            </w:r>
          </w:p>
        </w:tc>
      </w:tr>
      <w:tr w:rsidR="00D75A95" w:rsidRPr="00DD083A">
        <w:trPr>
          <w:trHeight w:val="348"/>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jc w:val="center"/>
              <w:rPr>
                <w:rFonts w:ascii="宋体" w:hAnsi="宋体" w:cs="宋体"/>
                <w:szCs w:val="21"/>
              </w:rPr>
            </w:pPr>
            <w:r w:rsidRPr="00DD083A">
              <w:rPr>
                <w:rFonts w:ascii="宋体" w:hAnsi="宋体" w:cs="宋体" w:hint="eastAsia"/>
                <w:szCs w:val="21"/>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textAlignment w:val="center"/>
              <w:rPr>
                <w:rFonts w:ascii="宋体" w:hAnsi="宋体" w:cs="宋体"/>
                <w:szCs w:val="21"/>
              </w:rPr>
            </w:pPr>
            <w:r w:rsidRPr="00DD083A">
              <w:rPr>
                <w:rFonts w:ascii="宋体" w:hAnsi="宋体" w:cs="宋体" w:hint="eastAsia"/>
                <w:szCs w:val="21"/>
              </w:rPr>
              <w:t>存储服务</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A95" w:rsidRPr="00DD083A" w:rsidRDefault="00C34150">
            <w:pPr>
              <w:textAlignment w:val="center"/>
              <w:rPr>
                <w:rFonts w:ascii="宋体" w:hAnsi="宋体" w:cs="宋体"/>
                <w:color w:val="000000"/>
                <w:kern w:val="0"/>
                <w:sz w:val="20"/>
                <w:szCs w:val="20"/>
              </w:rPr>
            </w:pPr>
            <w:r w:rsidRPr="00DD083A">
              <w:rPr>
                <w:rFonts w:ascii="宋体" w:hAnsi="宋体" w:cs="宋体" w:hint="eastAsia"/>
                <w:color w:val="000000"/>
                <w:kern w:val="0"/>
                <w:sz w:val="20"/>
                <w:szCs w:val="20"/>
              </w:rPr>
              <w:t>原有存储数据迁移、业务切换及容量升级服务；</w:t>
            </w:r>
          </w:p>
          <w:p w:rsidR="00D75A95" w:rsidRPr="00DD083A" w:rsidRDefault="00C34150">
            <w:pPr>
              <w:textAlignment w:val="center"/>
              <w:rPr>
                <w:rFonts w:ascii="宋体" w:hAnsi="宋体" w:cs="宋体"/>
                <w:color w:val="000000"/>
                <w:kern w:val="0"/>
                <w:sz w:val="20"/>
                <w:szCs w:val="20"/>
              </w:rPr>
            </w:pPr>
            <w:r w:rsidRPr="00DD083A">
              <w:rPr>
                <w:rFonts w:ascii="宋体" w:hAnsi="宋体" w:cs="宋体" w:hint="eastAsia"/>
                <w:color w:val="000000"/>
                <w:kern w:val="0"/>
                <w:sz w:val="20"/>
                <w:szCs w:val="20"/>
              </w:rPr>
              <w:t>现有存储数据迁移到更新后的大容量数据存储池；</w:t>
            </w:r>
          </w:p>
          <w:p w:rsidR="00D75A95" w:rsidRPr="00DD083A" w:rsidRDefault="00C34150">
            <w:pPr>
              <w:textAlignment w:val="center"/>
              <w:rPr>
                <w:rFonts w:ascii="宋体" w:hAnsi="宋体" w:cs="宋体"/>
                <w:color w:val="000000"/>
                <w:kern w:val="0"/>
                <w:sz w:val="20"/>
                <w:szCs w:val="20"/>
              </w:rPr>
            </w:pPr>
            <w:r w:rsidRPr="00DD083A">
              <w:rPr>
                <w:rFonts w:ascii="宋体" w:hAnsi="宋体" w:cs="宋体" w:hint="eastAsia"/>
                <w:kern w:val="0"/>
                <w:szCs w:val="21"/>
              </w:rPr>
              <w:t>★</w:t>
            </w:r>
            <w:r w:rsidRPr="00DD083A">
              <w:rPr>
                <w:rFonts w:ascii="宋体" w:hAnsi="宋体" w:cs="宋体" w:hint="eastAsia"/>
                <w:color w:val="000000"/>
                <w:kern w:val="0"/>
                <w:sz w:val="20"/>
                <w:szCs w:val="20"/>
              </w:rPr>
              <w:t>现有Unity400存储上的15*12TB扩展柜挂载到云科NCS4480H存储上使用；迁移过程中确保数据零丢失，业务零中断，不影响医院应用系统正常运行；</w:t>
            </w:r>
          </w:p>
          <w:p w:rsidR="00D75A95" w:rsidRPr="00DD083A" w:rsidRDefault="00C34150">
            <w:pPr>
              <w:pStyle w:val="1"/>
              <w:numPr>
                <w:ilvl w:val="0"/>
                <w:numId w:val="0"/>
              </w:numPr>
            </w:pPr>
            <w:r w:rsidRPr="00DD083A">
              <w:rPr>
                <w:rFonts w:hAnsi="宋体" w:hint="eastAsia"/>
                <w:kern w:val="0"/>
                <w:sz w:val="21"/>
                <w:szCs w:val="21"/>
              </w:rPr>
              <w:t>★</w:t>
            </w:r>
            <w:r w:rsidRPr="00DD083A">
              <w:rPr>
                <w:rFonts w:hAnsi="宋体" w:hint="eastAsia"/>
                <w:b w:val="0"/>
                <w:color w:val="000000"/>
                <w:kern w:val="0"/>
                <w:sz w:val="20"/>
                <w:szCs w:val="20"/>
              </w:rPr>
              <w:t>所有服务必须提供原厂服务，中标后提供原厂服务承诺函。</w:t>
            </w:r>
          </w:p>
        </w:tc>
      </w:tr>
    </w:tbl>
    <w:p w:rsidR="00D75A95" w:rsidRPr="00DD083A" w:rsidRDefault="00D75A95">
      <w:pPr>
        <w:pStyle w:val="1"/>
        <w:numPr>
          <w:ilvl w:val="0"/>
          <w:numId w:val="0"/>
        </w:numPr>
      </w:pPr>
    </w:p>
    <w:p w:rsidR="00D75A95" w:rsidRPr="00DD083A" w:rsidRDefault="00D75A95">
      <w:pPr>
        <w:pStyle w:val="Default"/>
        <w:rPr>
          <w:color w:val="auto"/>
        </w:rPr>
      </w:pPr>
    </w:p>
    <w:p w:rsidR="00D75A95" w:rsidRPr="00DD083A" w:rsidRDefault="00C34150">
      <w:pPr>
        <w:pStyle w:val="2"/>
        <w:spacing w:before="120" w:after="120"/>
        <w:ind w:firstLineChars="0" w:firstLine="0"/>
        <w:rPr>
          <w:rFonts w:ascii="宋体" w:eastAsia="宋体" w:hAnsi="宋体" w:cs="宋体"/>
          <w:color w:val="000000"/>
        </w:rPr>
      </w:pPr>
      <w:r w:rsidRPr="00DD083A">
        <w:rPr>
          <w:rFonts w:ascii="宋体" w:eastAsia="宋体" w:hAnsi="宋体" w:cs="宋体" w:hint="eastAsia"/>
          <w:b w:val="0"/>
          <w:color w:val="000000"/>
        </w:rPr>
        <w:t>三、</w:t>
      </w:r>
      <w:r w:rsidRPr="00DD083A">
        <w:rPr>
          <w:rFonts w:ascii="宋体" w:eastAsia="宋体" w:hAnsi="宋体" w:cs="宋体" w:hint="eastAsia"/>
          <w:color w:val="000000"/>
        </w:rPr>
        <w:t>商务条款部分</w:t>
      </w:r>
    </w:p>
    <w:p w:rsidR="00D75A95" w:rsidRPr="00DD083A" w:rsidRDefault="00C34150">
      <w:pPr>
        <w:pStyle w:val="3"/>
        <w:rPr>
          <w:rFonts w:ascii="宋体" w:eastAsia="宋体" w:hAnsi="宋体" w:cs="宋体"/>
          <w:color w:val="000000"/>
        </w:rPr>
      </w:pPr>
      <w:bookmarkStart w:id="2" w:name="_Toc13842"/>
      <w:bookmarkStart w:id="3" w:name="_Toc71023027"/>
      <w:bookmarkStart w:id="4" w:name="_Toc61733917"/>
      <w:r w:rsidRPr="00DD083A">
        <w:rPr>
          <w:rFonts w:ascii="宋体" w:eastAsia="宋体" w:hAnsi="宋体" w:cs="宋体" w:hint="eastAsia"/>
          <w:color w:val="000000"/>
        </w:rPr>
        <w:t>▲（一）项目工期要求</w:t>
      </w:r>
      <w:bookmarkEnd w:id="2"/>
      <w:bookmarkEnd w:id="3"/>
      <w:bookmarkEnd w:id="4"/>
    </w:p>
    <w:p w:rsidR="00D75A95" w:rsidRPr="00DD083A" w:rsidRDefault="00C34150">
      <w:pPr>
        <w:ind w:firstLineChars="200" w:firstLine="480"/>
        <w:jc w:val="left"/>
        <w:rPr>
          <w:rFonts w:ascii="宋体" w:hAnsi="宋体" w:cs="宋体"/>
          <w:color w:val="000000"/>
          <w:sz w:val="24"/>
        </w:rPr>
      </w:pPr>
      <w:r w:rsidRPr="00DD083A">
        <w:rPr>
          <w:rFonts w:ascii="宋体" w:hAnsi="宋体" w:cs="宋体" w:hint="eastAsia"/>
          <w:color w:val="000000"/>
          <w:sz w:val="24"/>
        </w:rPr>
        <w:t>1、安装地点：德清县人民医院。</w:t>
      </w:r>
    </w:p>
    <w:p w:rsidR="00D75A95" w:rsidRPr="00DD083A" w:rsidRDefault="00C34150">
      <w:pPr>
        <w:ind w:firstLineChars="200" w:firstLine="480"/>
        <w:jc w:val="left"/>
        <w:rPr>
          <w:rFonts w:ascii="宋体" w:hAnsi="宋体" w:cs="宋体"/>
          <w:color w:val="000000"/>
          <w:sz w:val="24"/>
        </w:rPr>
      </w:pPr>
      <w:r w:rsidRPr="00DD083A">
        <w:rPr>
          <w:rFonts w:ascii="宋体" w:hAnsi="宋体" w:cs="宋体" w:hint="eastAsia"/>
          <w:color w:val="000000"/>
          <w:sz w:val="24"/>
        </w:rPr>
        <w:t>2、建设工期：合同签订后60日历天内建设完成。</w:t>
      </w:r>
    </w:p>
    <w:p w:rsidR="00D75A95" w:rsidRPr="00DD083A" w:rsidRDefault="00C34150">
      <w:pPr>
        <w:ind w:firstLineChars="200" w:firstLine="480"/>
        <w:jc w:val="left"/>
        <w:rPr>
          <w:rFonts w:ascii="宋体" w:hAnsi="宋体" w:cs="宋体"/>
          <w:color w:val="000000"/>
          <w:sz w:val="24"/>
        </w:rPr>
      </w:pPr>
      <w:r w:rsidRPr="00DD083A">
        <w:rPr>
          <w:rFonts w:ascii="宋体" w:hAnsi="宋体" w:cs="宋体" w:hint="eastAsia"/>
          <w:color w:val="000000"/>
          <w:sz w:val="24"/>
        </w:rPr>
        <w:t>3、安装标准：符合我国国家有关技术规范要求和技术标准。</w:t>
      </w:r>
    </w:p>
    <w:p w:rsidR="00D75A95" w:rsidRPr="00DD083A" w:rsidRDefault="00C34150">
      <w:pPr>
        <w:ind w:firstLineChars="200" w:firstLine="480"/>
        <w:jc w:val="left"/>
        <w:rPr>
          <w:rFonts w:ascii="宋体" w:hAnsi="宋体" w:cs="宋体"/>
          <w:color w:val="000000"/>
          <w:sz w:val="24"/>
        </w:rPr>
      </w:pPr>
      <w:r w:rsidRPr="00DD083A">
        <w:rPr>
          <w:rFonts w:ascii="宋体" w:hAnsi="宋体" w:cs="宋体" w:hint="eastAsia"/>
          <w:color w:val="000000"/>
          <w:sz w:val="24"/>
        </w:rPr>
        <w:t>4、安装调试过程中发生的费用由中标单位负责。</w:t>
      </w:r>
    </w:p>
    <w:p w:rsidR="00D75A95" w:rsidRPr="00DD083A" w:rsidRDefault="00C34150">
      <w:pPr>
        <w:pStyle w:val="3"/>
        <w:rPr>
          <w:rFonts w:ascii="宋体" w:eastAsia="宋体" w:hAnsi="宋体" w:cs="宋体"/>
          <w:color w:val="000000"/>
        </w:rPr>
      </w:pPr>
      <w:bookmarkStart w:id="5" w:name="_Toc19736"/>
      <w:bookmarkStart w:id="6" w:name="_Toc61733918"/>
      <w:bookmarkStart w:id="7" w:name="_Toc71023028"/>
      <w:r w:rsidRPr="00DD083A">
        <w:rPr>
          <w:rFonts w:ascii="宋体" w:eastAsia="宋体" w:hAnsi="宋体" w:cs="宋体" w:hint="eastAsia"/>
          <w:color w:val="000000"/>
        </w:rPr>
        <w:t>▲（二）质量保证要求</w:t>
      </w:r>
      <w:bookmarkEnd w:id="5"/>
      <w:bookmarkEnd w:id="6"/>
      <w:bookmarkEnd w:id="7"/>
    </w:p>
    <w:p w:rsidR="00D75A95" w:rsidRPr="00DD083A" w:rsidRDefault="00C34150">
      <w:pPr>
        <w:ind w:firstLineChars="200" w:firstLine="480"/>
        <w:jc w:val="left"/>
        <w:rPr>
          <w:rFonts w:ascii="宋体" w:hAnsi="宋体" w:cs="宋体"/>
          <w:color w:val="000000"/>
          <w:sz w:val="24"/>
        </w:rPr>
      </w:pPr>
      <w:r w:rsidRPr="00DD083A">
        <w:rPr>
          <w:rFonts w:ascii="宋体" w:hAnsi="宋体" w:cs="宋体" w:hint="eastAsia"/>
          <w:color w:val="000000"/>
          <w:sz w:val="24"/>
        </w:rPr>
        <w:t>1、供应商须保证所提供产品符合国家有关规定。供应商须保证所提供产品具有合法的版权或使用权，本项目采购的产品，如在本项目范围内使用过程中出现版权或使用权纠纷，应由中标人负责，采购人不承担责任。</w:t>
      </w:r>
    </w:p>
    <w:p w:rsidR="00D75A95" w:rsidRPr="00DD083A" w:rsidRDefault="00C34150">
      <w:pPr>
        <w:ind w:firstLineChars="200" w:firstLine="480"/>
        <w:jc w:val="left"/>
        <w:rPr>
          <w:rFonts w:ascii="宋体" w:hAnsi="宋体" w:cs="宋体"/>
          <w:color w:val="000000"/>
          <w:sz w:val="24"/>
        </w:rPr>
      </w:pPr>
      <w:r w:rsidRPr="00DD083A">
        <w:rPr>
          <w:rFonts w:ascii="宋体" w:hAnsi="宋体" w:cs="宋体" w:hint="eastAsia"/>
          <w:color w:val="000000"/>
          <w:sz w:val="24"/>
        </w:rPr>
        <w:t>2、供应商必须保证解决项目所涉及的技术问题，如因技术原因无法满足采购人需求，由此产生的风险由供应商承担。</w:t>
      </w:r>
      <w:bookmarkStart w:id="8" w:name="_Toc6214325"/>
      <w:bookmarkStart w:id="9" w:name="_Toc61733920"/>
    </w:p>
    <w:p w:rsidR="00D75A95" w:rsidRPr="00DD083A" w:rsidRDefault="00C34150">
      <w:pPr>
        <w:pStyle w:val="3"/>
        <w:rPr>
          <w:rFonts w:ascii="宋体" w:eastAsia="宋体" w:hAnsi="宋体" w:cs="宋体"/>
          <w:color w:val="000000"/>
        </w:rPr>
      </w:pPr>
      <w:bookmarkStart w:id="10" w:name="_Toc25443"/>
      <w:bookmarkStart w:id="11" w:name="_Toc71023032"/>
      <w:r w:rsidRPr="00DD083A">
        <w:rPr>
          <w:rFonts w:ascii="宋体" w:eastAsia="宋体" w:hAnsi="宋体" w:cs="宋体" w:hint="eastAsia"/>
          <w:color w:val="000000"/>
        </w:rPr>
        <w:t>▲（三）项目验收</w:t>
      </w:r>
      <w:bookmarkEnd w:id="8"/>
      <w:bookmarkEnd w:id="9"/>
      <w:bookmarkEnd w:id="10"/>
      <w:bookmarkEnd w:id="11"/>
    </w:p>
    <w:p w:rsidR="00D75A95" w:rsidRPr="00DD083A" w:rsidRDefault="00C34150">
      <w:pPr>
        <w:ind w:firstLineChars="200" w:firstLine="480"/>
        <w:jc w:val="left"/>
        <w:rPr>
          <w:rFonts w:ascii="宋体" w:hAnsi="宋体" w:cs="宋体"/>
          <w:color w:val="000000"/>
          <w:sz w:val="24"/>
        </w:rPr>
      </w:pPr>
      <w:r w:rsidRPr="00DD083A">
        <w:rPr>
          <w:rFonts w:ascii="宋体" w:hAnsi="宋体" w:cs="宋体" w:hint="eastAsia"/>
          <w:color w:val="000000"/>
          <w:sz w:val="24"/>
        </w:rPr>
        <w:t>文档的提交应覆盖以下内容，电子文档是成果不可分割的部分。要求如下文档：</w:t>
      </w:r>
    </w:p>
    <w:p w:rsidR="00D75A95" w:rsidRPr="00DD083A" w:rsidRDefault="00C34150">
      <w:pPr>
        <w:ind w:firstLineChars="200" w:firstLine="480"/>
        <w:jc w:val="left"/>
        <w:rPr>
          <w:rFonts w:ascii="宋体" w:hAnsi="宋体" w:cs="宋体"/>
          <w:color w:val="000000"/>
          <w:sz w:val="24"/>
        </w:rPr>
      </w:pPr>
      <w:r w:rsidRPr="00DD083A">
        <w:rPr>
          <w:rFonts w:ascii="宋体" w:hAnsi="宋体" w:cs="宋体" w:hint="eastAsia"/>
          <w:color w:val="000000"/>
          <w:sz w:val="24"/>
        </w:rPr>
        <w:t>1、项目实施前：需求分析报告；施工方案、项目实施计划；</w:t>
      </w:r>
    </w:p>
    <w:p w:rsidR="00D75A95" w:rsidRPr="00DD083A" w:rsidRDefault="00C34150">
      <w:pPr>
        <w:ind w:firstLineChars="200" w:firstLine="480"/>
        <w:jc w:val="left"/>
        <w:rPr>
          <w:rFonts w:ascii="宋体" w:hAnsi="宋体" w:cs="宋体"/>
          <w:color w:val="000000"/>
          <w:sz w:val="24"/>
        </w:rPr>
      </w:pPr>
      <w:r w:rsidRPr="00DD083A">
        <w:rPr>
          <w:rFonts w:ascii="宋体" w:hAnsi="宋体" w:cs="宋体" w:hint="eastAsia"/>
          <w:color w:val="000000"/>
          <w:sz w:val="24"/>
        </w:rPr>
        <w:t>2、项目实施期间：项目实施工作单、故障诊断及排除记录、项目实施过程中衍生的其它相关资料；</w:t>
      </w:r>
    </w:p>
    <w:p w:rsidR="00D75A95" w:rsidRPr="00DD083A" w:rsidRDefault="00C34150">
      <w:pPr>
        <w:ind w:firstLineChars="200" w:firstLine="480"/>
        <w:jc w:val="left"/>
        <w:rPr>
          <w:rFonts w:ascii="宋体" w:hAnsi="宋体" w:cs="宋体"/>
          <w:color w:val="000000"/>
          <w:sz w:val="24"/>
        </w:rPr>
      </w:pPr>
      <w:r w:rsidRPr="00DD083A">
        <w:rPr>
          <w:rFonts w:ascii="宋体" w:hAnsi="宋体" w:cs="宋体" w:hint="eastAsia"/>
          <w:color w:val="000000"/>
          <w:sz w:val="24"/>
        </w:rPr>
        <w:t>3、项目实施后：系统试运行和自测报告、故障诊断与排除手册、工作总结报告；</w:t>
      </w:r>
    </w:p>
    <w:p w:rsidR="00D75A95" w:rsidRPr="00DD083A" w:rsidRDefault="00C34150">
      <w:pPr>
        <w:ind w:firstLineChars="200" w:firstLine="480"/>
        <w:jc w:val="left"/>
        <w:rPr>
          <w:rFonts w:ascii="宋体" w:hAnsi="宋体" w:cs="宋体"/>
          <w:color w:val="000000"/>
          <w:sz w:val="24"/>
        </w:rPr>
      </w:pPr>
      <w:r w:rsidRPr="00DD083A">
        <w:rPr>
          <w:rFonts w:ascii="宋体" w:hAnsi="宋体" w:cs="宋体" w:hint="eastAsia"/>
          <w:color w:val="000000"/>
          <w:sz w:val="24"/>
        </w:rPr>
        <w:t>4、培训期间：培训计划、用户使用手册、管理员使用手册；</w:t>
      </w:r>
    </w:p>
    <w:p w:rsidR="00D75A95" w:rsidRPr="00DD083A" w:rsidRDefault="00C34150">
      <w:pPr>
        <w:ind w:firstLineChars="200" w:firstLine="480"/>
        <w:jc w:val="left"/>
        <w:rPr>
          <w:rFonts w:ascii="宋体" w:hAnsi="宋体" w:cs="宋体"/>
          <w:color w:val="000000"/>
          <w:sz w:val="24"/>
        </w:rPr>
      </w:pPr>
      <w:r w:rsidRPr="00DD083A">
        <w:rPr>
          <w:rFonts w:ascii="宋体" w:hAnsi="宋体" w:cs="宋体" w:hint="eastAsia"/>
          <w:color w:val="000000"/>
          <w:sz w:val="24"/>
        </w:rPr>
        <w:t>5、其他需要提交的材料。</w:t>
      </w:r>
    </w:p>
    <w:p w:rsidR="00D75A95" w:rsidRPr="00DD083A" w:rsidRDefault="00C34150">
      <w:pPr>
        <w:pStyle w:val="3"/>
        <w:rPr>
          <w:rFonts w:ascii="宋体" w:eastAsia="宋体" w:hAnsi="宋体" w:cs="宋体"/>
          <w:color w:val="000000"/>
        </w:rPr>
      </w:pPr>
      <w:bookmarkStart w:id="12" w:name="_Toc31226"/>
      <w:bookmarkStart w:id="13" w:name="_Toc71023033"/>
      <w:bookmarkStart w:id="14" w:name="_Toc61733922"/>
      <w:r w:rsidRPr="00DD083A">
        <w:rPr>
          <w:rFonts w:ascii="宋体" w:eastAsia="宋体" w:hAnsi="宋体" w:cs="宋体" w:hint="eastAsia"/>
          <w:color w:val="000000"/>
        </w:rPr>
        <w:t>▲（四）付款方式</w:t>
      </w:r>
      <w:bookmarkEnd w:id="12"/>
      <w:bookmarkEnd w:id="13"/>
      <w:bookmarkEnd w:id="14"/>
    </w:p>
    <w:p w:rsidR="00D75A95" w:rsidRPr="00DD083A" w:rsidRDefault="00C34150">
      <w:pPr>
        <w:numPr>
          <w:ilvl w:val="0"/>
          <w:numId w:val="3"/>
        </w:numPr>
        <w:ind w:firstLineChars="200" w:firstLine="480"/>
        <w:jc w:val="left"/>
        <w:rPr>
          <w:rFonts w:ascii="宋体" w:hAnsi="宋体" w:cs="宋体"/>
          <w:color w:val="000000"/>
          <w:sz w:val="24"/>
        </w:rPr>
      </w:pPr>
      <w:r w:rsidRPr="00DD083A">
        <w:rPr>
          <w:rFonts w:ascii="宋体" w:hAnsi="宋体" w:cs="宋体" w:hint="eastAsia"/>
          <w:color w:val="000000"/>
          <w:sz w:val="24"/>
        </w:rPr>
        <w:t>合同生效以及具备实施条件后7个工作日内，采购人向中标人支付合同</w:t>
      </w:r>
      <w:r w:rsidRPr="00DD083A">
        <w:rPr>
          <w:rFonts w:ascii="宋体" w:hAnsi="宋体" w:cs="宋体" w:hint="eastAsia"/>
          <w:color w:val="000000"/>
          <w:sz w:val="24"/>
        </w:rPr>
        <w:lastRenderedPageBreak/>
        <w:t>总额的40%作为首付款，项目验收合格后支付至合同价的100%。</w:t>
      </w:r>
      <w:bookmarkStart w:id="15" w:name="_Toc71023034"/>
      <w:bookmarkStart w:id="16" w:name="_Toc61733923"/>
      <w:bookmarkStart w:id="17" w:name="_Toc28256"/>
    </w:p>
    <w:p w:rsidR="00D75A95" w:rsidRPr="00DD083A" w:rsidRDefault="00C34150">
      <w:pPr>
        <w:ind w:firstLineChars="200" w:firstLine="482"/>
        <w:jc w:val="left"/>
        <w:rPr>
          <w:rFonts w:ascii="宋体" w:hAnsi="宋体" w:cs="宋体"/>
          <w:b/>
          <w:bCs/>
          <w:color w:val="000000"/>
          <w:sz w:val="24"/>
        </w:rPr>
      </w:pPr>
      <w:r w:rsidRPr="00DD083A">
        <w:rPr>
          <w:rFonts w:ascii="宋体" w:hAnsi="宋体" w:cs="宋体" w:hint="eastAsia"/>
          <w:b/>
          <w:bCs/>
          <w:color w:val="000000"/>
          <w:sz w:val="24"/>
        </w:rPr>
        <w:t>当采购数量与实际使用数量不一致时，乙方应根据实际使用量供货，合同的最终结算金额按实际使用量乘以成交单价进行计算。</w:t>
      </w:r>
    </w:p>
    <w:p w:rsidR="00D75A95" w:rsidRPr="00DD083A" w:rsidRDefault="00C34150">
      <w:pPr>
        <w:pStyle w:val="3"/>
        <w:rPr>
          <w:rFonts w:ascii="宋体" w:eastAsia="宋体" w:hAnsi="宋体" w:cs="宋体"/>
          <w:color w:val="000000"/>
        </w:rPr>
      </w:pPr>
      <w:r w:rsidRPr="00DD083A">
        <w:rPr>
          <w:rFonts w:ascii="宋体" w:eastAsia="宋体" w:hAnsi="宋体" w:cs="宋体" w:hint="eastAsia"/>
          <w:color w:val="000000"/>
        </w:rPr>
        <w:t>（六）其他要求</w:t>
      </w:r>
      <w:bookmarkEnd w:id="15"/>
      <w:bookmarkEnd w:id="16"/>
      <w:bookmarkEnd w:id="17"/>
    </w:p>
    <w:p w:rsidR="00D75A95" w:rsidRPr="00DD083A" w:rsidRDefault="00C34150">
      <w:pPr>
        <w:ind w:firstLineChars="200" w:firstLine="480"/>
        <w:jc w:val="left"/>
        <w:rPr>
          <w:rFonts w:ascii="宋体" w:hAnsi="宋体" w:cs="宋体"/>
          <w:color w:val="000000"/>
          <w:sz w:val="24"/>
        </w:rPr>
      </w:pPr>
      <w:r w:rsidRPr="00DD083A">
        <w:rPr>
          <w:rFonts w:ascii="宋体" w:hAnsi="宋体" w:cs="宋体" w:hint="eastAsia"/>
          <w:color w:val="000000"/>
          <w:sz w:val="24"/>
        </w:rPr>
        <w:t>1、本次招标的数据存储及系统优化应满足德清县人民医院信息化建设整体要求，并且结合医院原有的服务器、存储、存储多关设备统一部署。</w:t>
      </w:r>
    </w:p>
    <w:p w:rsidR="00D75A95" w:rsidRPr="00DD083A" w:rsidRDefault="00C34150">
      <w:pPr>
        <w:ind w:firstLineChars="200" w:firstLine="480"/>
        <w:jc w:val="left"/>
        <w:rPr>
          <w:rFonts w:ascii="宋体" w:hAnsi="宋体" w:cs="宋体"/>
          <w:color w:val="000000"/>
          <w:sz w:val="24"/>
        </w:rPr>
      </w:pPr>
      <w:r w:rsidRPr="00DD083A">
        <w:rPr>
          <w:rFonts w:ascii="宋体" w:hAnsi="宋体" w:cs="宋体" w:hint="eastAsia"/>
          <w:color w:val="000000"/>
          <w:sz w:val="24"/>
        </w:rPr>
        <w:t>2、本项目为交钥匙工程，供应商应把搭建所有系统所需设备、主材、辅材均计入投标报价。包括设备如交换机、相应的综合布线系统、配电系统、光纤路线、成品六类线等均应给予配套。</w:t>
      </w:r>
    </w:p>
    <w:p w:rsidR="00D75A95" w:rsidRPr="00DD083A" w:rsidRDefault="00C34150">
      <w:pPr>
        <w:ind w:firstLineChars="200" w:firstLine="480"/>
        <w:jc w:val="left"/>
        <w:rPr>
          <w:rFonts w:ascii="宋体" w:hAnsi="宋体" w:cs="宋体"/>
          <w:color w:val="000000"/>
          <w:sz w:val="24"/>
        </w:rPr>
      </w:pPr>
      <w:r w:rsidRPr="00DD083A">
        <w:rPr>
          <w:rFonts w:ascii="宋体" w:hAnsi="宋体" w:cs="宋体" w:hint="eastAsia"/>
          <w:color w:val="000000"/>
          <w:sz w:val="24"/>
        </w:rPr>
        <w:t>3、供应商应把系统、数据库、虚拟化、存储等各种迁移工作计入投标报价。</w:t>
      </w:r>
    </w:p>
    <w:p w:rsidR="00D75A95" w:rsidRPr="00DD083A" w:rsidRDefault="00C34150">
      <w:pPr>
        <w:ind w:firstLineChars="200" w:firstLine="480"/>
        <w:jc w:val="left"/>
        <w:rPr>
          <w:rFonts w:ascii="宋体" w:hAnsi="宋体" w:cs="宋体"/>
          <w:color w:val="000000"/>
          <w:sz w:val="24"/>
        </w:rPr>
      </w:pPr>
      <w:r w:rsidRPr="00DD083A">
        <w:rPr>
          <w:rFonts w:ascii="宋体" w:hAnsi="宋体" w:cs="宋体" w:hint="eastAsia"/>
          <w:color w:val="000000"/>
          <w:sz w:val="24"/>
        </w:rPr>
        <w:t>4、供应商应把各种系统集成工作迁移工作计入投标报价。</w:t>
      </w:r>
    </w:p>
    <w:p w:rsidR="00D75A95" w:rsidRPr="00DD083A" w:rsidRDefault="00C34150">
      <w:pPr>
        <w:ind w:firstLineChars="200" w:firstLine="480"/>
        <w:jc w:val="left"/>
        <w:rPr>
          <w:rFonts w:ascii="宋体" w:hAnsi="宋体" w:cs="宋体"/>
          <w:color w:val="000000"/>
          <w:sz w:val="24"/>
          <w:lang w:val="zh-CN"/>
        </w:rPr>
      </w:pPr>
      <w:r w:rsidRPr="00DD083A">
        <w:rPr>
          <w:rFonts w:ascii="宋体" w:hAnsi="宋体" w:cs="宋体" w:hint="eastAsia"/>
          <w:color w:val="000000"/>
          <w:sz w:val="24"/>
        </w:rPr>
        <w:t>5、</w:t>
      </w:r>
      <w:r w:rsidRPr="00DD083A">
        <w:rPr>
          <w:rFonts w:ascii="宋体" w:hAnsi="宋体" w:cs="宋体" w:hint="eastAsia"/>
          <w:color w:val="000000"/>
          <w:sz w:val="24"/>
          <w:lang w:val="zh-CN"/>
        </w:rPr>
        <w:t>供应商须提供从验收合格之日起，整套系统</w:t>
      </w:r>
      <w:r w:rsidRPr="00DD083A">
        <w:rPr>
          <w:rFonts w:ascii="宋体" w:hAnsi="宋体" w:cs="宋体" w:hint="eastAsia"/>
          <w:color w:val="000000"/>
          <w:sz w:val="24"/>
        </w:rPr>
        <w:t>及相关硬件</w:t>
      </w:r>
      <w:r w:rsidRPr="00DD083A">
        <w:rPr>
          <w:rFonts w:ascii="宋体" w:hAnsi="宋体" w:cs="宋体" w:hint="eastAsia"/>
          <w:color w:val="000000"/>
          <w:sz w:val="24"/>
          <w:lang w:val="zh-CN"/>
        </w:rPr>
        <w:t>。要求供应商在接到采购人的电话后</w:t>
      </w:r>
      <w:r w:rsidRPr="00DD083A">
        <w:rPr>
          <w:rFonts w:ascii="宋体" w:hAnsi="宋体" w:cs="宋体" w:hint="eastAsia"/>
          <w:color w:val="000000"/>
          <w:sz w:val="24"/>
        </w:rPr>
        <w:t>10分钟</w:t>
      </w:r>
      <w:r w:rsidRPr="00DD083A">
        <w:rPr>
          <w:rFonts w:ascii="宋体" w:hAnsi="宋体" w:cs="宋体" w:hint="eastAsia"/>
          <w:color w:val="000000"/>
          <w:sz w:val="24"/>
          <w:lang w:val="zh-CN"/>
        </w:rPr>
        <w:t>内响应，</w:t>
      </w:r>
      <w:r w:rsidRPr="00DD083A">
        <w:rPr>
          <w:rFonts w:ascii="宋体" w:hAnsi="宋体" w:cs="宋体" w:hint="eastAsia"/>
          <w:color w:val="000000"/>
          <w:sz w:val="24"/>
        </w:rPr>
        <w:t>120分钟</w:t>
      </w:r>
      <w:r w:rsidRPr="00DD083A">
        <w:rPr>
          <w:rFonts w:ascii="宋体" w:hAnsi="宋体" w:cs="宋体" w:hint="eastAsia"/>
          <w:color w:val="000000"/>
          <w:sz w:val="24"/>
          <w:lang w:val="zh-CN"/>
        </w:rPr>
        <w:t>内到达现场，并最迟在</w:t>
      </w:r>
      <w:r w:rsidRPr="00DD083A">
        <w:rPr>
          <w:rFonts w:ascii="宋体" w:hAnsi="宋体" w:cs="宋体" w:hint="eastAsia"/>
          <w:color w:val="000000"/>
          <w:sz w:val="24"/>
        </w:rPr>
        <w:t>4小时</w:t>
      </w:r>
      <w:r w:rsidRPr="00DD083A">
        <w:rPr>
          <w:rFonts w:ascii="宋体" w:hAnsi="宋体" w:cs="宋体" w:hint="eastAsia"/>
          <w:color w:val="000000"/>
          <w:sz w:val="24"/>
          <w:lang w:val="zh-CN"/>
        </w:rPr>
        <w:t>内排除故障，以保证采购人的正常使用。</w:t>
      </w:r>
    </w:p>
    <w:p w:rsidR="00D75A95" w:rsidRPr="00DD083A" w:rsidRDefault="00D75A95">
      <w:pPr>
        <w:rPr>
          <w:rFonts w:ascii="宋体" w:hAnsi="宋体" w:cs="宋体"/>
        </w:rPr>
      </w:pPr>
    </w:p>
    <w:p w:rsidR="00D75A95" w:rsidRPr="00DD083A" w:rsidRDefault="00D75A95">
      <w:pPr>
        <w:rPr>
          <w:rFonts w:ascii="宋体" w:hAnsi="宋体" w:cs="宋体"/>
        </w:rPr>
      </w:pPr>
    </w:p>
    <w:p w:rsidR="00D75A95" w:rsidRPr="00DD083A" w:rsidRDefault="00D75A95">
      <w:pPr>
        <w:widowControl/>
        <w:snapToGrid w:val="0"/>
        <w:spacing w:line="360" w:lineRule="auto"/>
        <w:rPr>
          <w:rFonts w:ascii="宋体" w:hAnsi="宋体" w:cs="宋体"/>
          <w:kern w:val="0"/>
          <w:sz w:val="24"/>
          <w:lang w:val="zh-CN"/>
        </w:rPr>
      </w:pPr>
    </w:p>
    <w:p w:rsidR="00D75A95" w:rsidRPr="00DD083A" w:rsidRDefault="00D75A95">
      <w:pPr>
        <w:pStyle w:val="Default"/>
        <w:rPr>
          <w:rFonts w:ascii="宋体" w:hAnsi="宋体" w:cs="宋体"/>
          <w:color w:val="auto"/>
          <w:lang w:val="zh-CN"/>
        </w:rPr>
      </w:pPr>
    </w:p>
    <w:p w:rsidR="00D75A95" w:rsidRPr="00DD083A" w:rsidRDefault="00D75A95">
      <w:pPr>
        <w:rPr>
          <w:rFonts w:ascii="宋体" w:hAnsi="宋体" w:cs="宋体"/>
          <w:kern w:val="0"/>
          <w:sz w:val="24"/>
          <w:lang w:val="zh-CN"/>
        </w:rPr>
      </w:pPr>
    </w:p>
    <w:p w:rsidR="00D75A95" w:rsidRPr="00DD083A" w:rsidRDefault="00D75A95">
      <w:pPr>
        <w:pStyle w:val="Default"/>
        <w:rPr>
          <w:rFonts w:ascii="宋体" w:hAnsi="宋体" w:cs="宋体"/>
          <w:color w:val="auto"/>
          <w:lang w:val="zh-CN"/>
        </w:rPr>
      </w:pPr>
    </w:p>
    <w:p w:rsidR="00D75A95" w:rsidRPr="00DD083A" w:rsidRDefault="00D75A95">
      <w:pPr>
        <w:rPr>
          <w:rFonts w:ascii="宋体" w:hAnsi="宋体" w:cs="宋体"/>
          <w:kern w:val="0"/>
          <w:sz w:val="24"/>
          <w:lang w:val="zh-CN"/>
        </w:rPr>
      </w:pPr>
    </w:p>
    <w:p w:rsidR="00D75A95" w:rsidRPr="00DD083A" w:rsidRDefault="00D75A95">
      <w:pPr>
        <w:pStyle w:val="Default"/>
        <w:rPr>
          <w:rFonts w:ascii="宋体" w:hAnsi="宋体" w:cs="宋体"/>
          <w:color w:val="auto"/>
          <w:lang w:val="zh-CN"/>
        </w:rPr>
      </w:pPr>
    </w:p>
    <w:p w:rsidR="00D75A95" w:rsidRPr="00DD083A" w:rsidRDefault="00D75A95">
      <w:pPr>
        <w:rPr>
          <w:rFonts w:ascii="宋体" w:hAnsi="宋体" w:cs="宋体"/>
          <w:kern w:val="0"/>
          <w:sz w:val="24"/>
          <w:lang w:val="zh-CN"/>
        </w:rPr>
      </w:pPr>
    </w:p>
    <w:p w:rsidR="00D75A95" w:rsidRPr="00DD083A" w:rsidRDefault="00D75A95">
      <w:pPr>
        <w:pStyle w:val="Default"/>
        <w:rPr>
          <w:rFonts w:ascii="宋体" w:hAnsi="宋体" w:cs="宋体"/>
          <w:color w:val="auto"/>
          <w:lang w:val="zh-CN"/>
        </w:rPr>
      </w:pPr>
    </w:p>
    <w:p w:rsidR="00D75A95" w:rsidRPr="00DD083A" w:rsidRDefault="00D75A95">
      <w:pPr>
        <w:rPr>
          <w:rFonts w:ascii="宋体" w:hAnsi="宋体" w:cs="宋体"/>
          <w:kern w:val="0"/>
          <w:sz w:val="24"/>
          <w:lang w:val="zh-CN"/>
        </w:rPr>
      </w:pPr>
    </w:p>
    <w:p w:rsidR="00D75A95" w:rsidRPr="00DD083A" w:rsidRDefault="00D75A95">
      <w:pPr>
        <w:pStyle w:val="Default"/>
        <w:rPr>
          <w:rFonts w:ascii="宋体" w:hAnsi="宋体" w:cs="宋体"/>
          <w:color w:val="auto"/>
          <w:lang w:val="zh-CN"/>
        </w:rPr>
      </w:pPr>
    </w:p>
    <w:p w:rsidR="00D75A95" w:rsidRPr="00DD083A" w:rsidRDefault="00D75A95">
      <w:pPr>
        <w:rPr>
          <w:rFonts w:ascii="宋体" w:hAnsi="宋体" w:cs="宋体"/>
          <w:kern w:val="0"/>
          <w:sz w:val="24"/>
          <w:lang w:val="zh-CN"/>
        </w:rPr>
      </w:pPr>
    </w:p>
    <w:p w:rsidR="00D75A95" w:rsidRPr="00DD083A" w:rsidRDefault="00D75A95">
      <w:pPr>
        <w:pStyle w:val="Default"/>
        <w:rPr>
          <w:rFonts w:ascii="宋体" w:hAnsi="宋体" w:cs="宋体"/>
          <w:color w:val="auto"/>
          <w:lang w:val="zh-CN"/>
        </w:rPr>
      </w:pPr>
    </w:p>
    <w:p w:rsidR="00D75A95" w:rsidRPr="00DD083A" w:rsidRDefault="00D75A95">
      <w:pPr>
        <w:rPr>
          <w:rFonts w:ascii="宋体" w:hAnsi="宋体" w:cs="宋体"/>
          <w:kern w:val="0"/>
          <w:sz w:val="24"/>
          <w:lang w:val="zh-CN"/>
        </w:rPr>
      </w:pPr>
    </w:p>
    <w:p w:rsidR="00D75A95" w:rsidRPr="00DD083A" w:rsidRDefault="00D75A95">
      <w:pPr>
        <w:pStyle w:val="Default"/>
        <w:rPr>
          <w:rFonts w:ascii="宋体" w:hAnsi="宋体" w:cs="宋体"/>
          <w:color w:val="auto"/>
          <w:lang w:val="zh-CN"/>
        </w:rPr>
      </w:pPr>
    </w:p>
    <w:p w:rsidR="00D75A95" w:rsidRPr="00DD083A" w:rsidRDefault="00D75A95">
      <w:pPr>
        <w:rPr>
          <w:rFonts w:ascii="宋体" w:hAnsi="宋体" w:cs="宋体"/>
          <w:kern w:val="0"/>
          <w:sz w:val="24"/>
          <w:lang w:val="zh-CN"/>
        </w:rPr>
      </w:pPr>
    </w:p>
    <w:p w:rsidR="00D75A95" w:rsidRPr="00DD083A" w:rsidRDefault="00D75A95">
      <w:pPr>
        <w:pStyle w:val="Default"/>
        <w:rPr>
          <w:rFonts w:ascii="宋体" w:hAnsi="宋体" w:cs="宋体"/>
          <w:color w:val="auto"/>
          <w:lang w:val="zh-CN"/>
        </w:rPr>
      </w:pPr>
    </w:p>
    <w:p w:rsidR="00D75A95" w:rsidRPr="00DD083A" w:rsidRDefault="00D75A95">
      <w:pPr>
        <w:rPr>
          <w:rFonts w:ascii="宋体" w:hAnsi="宋体" w:cs="宋体"/>
          <w:kern w:val="0"/>
          <w:sz w:val="24"/>
          <w:lang w:val="zh-CN"/>
        </w:rPr>
      </w:pPr>
    </w:p>
    <w:p w:rsidR="00D75A95" w:rsidRPr="00DD083A" w:rsidRDefault="00D75A95">
      <w:pPr>
        <w:pStyle w:val="Default"/>
        <w:rPr>
          <w:rFonts w:ascii="宋体" w:hAnsi="宋体" w:cs="宋体"/>
          <w:color w:val="auto"/>
          <w:lang w:val="zh-CN"/>
        </w:rPr>
      </w:pPr>
    </w:p>
    <w:p w:rsidR="00D75A95" w:rsidRPr="00DD083A" w:rsidRDefault="00D75A95">
      <w:pPr>
        <w:rPr>
          <w:rFonts w:ascii="宋体" w:hAnsi="宋体" w:cs="宋体"/>
          <w:kern w:val="0"/>
          <w:sz w:val="24"/>
          <w:lang w:val="zh-CN"/>
        </w:rPr>
      </w:pPr>
    </w:p>
    <w:p w:rsidR="00D75A95" w:rsidRPr="00DD083A" w:rsidRDefault="00D75A95">
      <w:pPr>
        <w:pStyle w:val="Default"/>
        <w:rPr>
          <w:rFonts w:ascii="宋体" w:hAnsi="宋体" w:cs="宋体"/>
          <w:color w:val="auto"/>
          <w:lang w:val="zh-CN"/>
        </w:rPr>
      </w:pPr>
    </w:p>
    <w:p w:rsidR="00D75A95" w:rsidRPr="00DD083A" w:rsidRDefault="00D75A95">
      <w:pPr>
        <w:rPr>
          <w:rFonts w:ascii="宋体" w:hAnsi="宋体" w:cs="宋体"/>
          <w:kern w:val="0"/>
          <w:sz w:val="24"/>
          <w:lang w:val="zh-CN"/>
        </w:rPr>
      </w:pPr>
    </w:p>
    <w:p w:rsidR="00D75A95" w:rsidRPr="00DD083A" w:rsidRDefault="00D75A95">
      <w:pPr>
        <w:pStyle w:val="Default"/>
        <w:rPr>
          <w:rFonts w:ascii="宋体" w:hAnsi="宋体" w:cs="宋体"/>
          <w:color w:val="auto"/>
          <w:lang w:val="zh-CN"/>
        </w:rPr>
      </w:pPr>
    </w:p>
    <w:p w:rsidR="00D75A95" w:rsidRPr="00DD083A" w:rsidRDefault="00D75A95">
      <w:pPr>
        <w:rPr>
          <w:rFonts w:ascii="宋体" w:hAnsi="宋体" w:cs="宋体"/>
          <w:kern w:val="0"/>
          <w:sz w:val="24"/>
          <w:lang w:val="zh-CN"/>
        </w:rPr>
      </w:pPr>
    </w:p>
    <w:p w:rsidR="00D75A95" w:rsidRPr="00DD083A" w:rsidRDefault="00D75A95">
      <w:pPr>
        <w:pStyle w:val="Default"/>
        <w:rPr>
          <w:rFonts w:ascii="宋体" w:hAnsi="宋体" w:cs="宋体"/>
          <w:color w:val="auto"/>
          <w:lang w:val="zh-CN"/>
        </w:rPr>
      </w:pPr>
    </w:p>
    <w:p w:rsidR="00D75A95" w:rsidRPr="00DD083A" w:rsidRDefault="00D75A95">
      <w:pPr>
        <w:rPr>
          <w:rFonts w:ascii="宋体" w:hAnsi="宋体" w:cs="宋体"/>
          <w:kern w:val="0"/>
          <w:sz w:val="24"/>
          <w:lang w:val="zh-CN"/>
        </w:rPr>
      </w:pPr>
    </w:p>
    <w:p w:rsidR="00D75A95" w:rsidRPr="00DD083A" w:rsidRDefault="00D75A95">
      <w:pPr>
        <w:pStyle w:val="Default"/>
        <w:rPr>
          <w:rFonts w:ascii="宋体" w:hAnsi="宋体" w:cs="宋体"/>
          <w:color w:val="auto"/>
          <w:lang w:val="zh-CN"/>
        </w:rPr>
      </w:pPr>
    </w:p>
    <w:p w:rsidR="00D75A95" w:rsidRPr="00DD083A" w:rsidRDefault="00D75A95">
      <w:pPr>
        <w:rPr>
          <w:rFonts w:ascii="宋体" w:hAnsi="宋体" w:cs="宋体"/>
          <w:kern w:val="0"/>
          <w:sz w:val="24"/>
          <w:lang w:val="zh-CN"/>
        </w:rPr>
      </w:pPr>
    </w:p>
    <w:p w:rsidR="00D75A95" w:rsidRPr="00DD083A" w:rsidRDefault="00D75A95">
      <w:pPr>
        <w:pStyle w:val="Default"/>
        <w:rPr>
          <w:rFonts w:ascii="宋体" w:hAnsi="宋体" w:cs="宋体"/>
          <w:color w:val="auto"/>
          <w:lang w:val="zh-CN"/>
        </w:rPr>
      </w:pPr>
    </w:p>
    <w:p w:rsidR="00D75A95" w:rsidRPr="00DD083A" w:rsidRDefault="00C34150">
      <w:pPr>
        <w:snapToGrid w:val="0"/>
        <w:jc w:val="center"/>
        <w:outlineLvl w:val="0"/>
        <w:rPr>
          <w:rFonts w:ascii="宋体" w:hAnsi="宋体"/>
          <w:b/>
          <w:sz w:val="30"/>
          <w:szCs w:val="30"/>
        </w:rPr>
      </w:pPr>
      <w:r w:rsidRPr="00DD083A">
        <w:rPr>
          <w:rFonts w:ascii="宋体" w:hAnsi="宋体" w:hint="eastAsia"/>
          <w:b/>
          <w:sz w:val="30"/>
          <w:szCs w:val="30"/>
        </w:rPr>
        <w:lastRenderedPageBreak/>
        <w:t>第三章投标人须知</w:t>
      </w:r>
    </w:p>
    <w:p w:rsidR="00D75A95" w:rsidRPr="00DD083A" w:rsidRDefault="00C34150" w:rsidP="00526B39">
      <w:pPr>
        <w:snapToGrid w:val="0"/>
        <w:spacing w:beforeLines="50" w:afterLines="50"/>
        <w:ind w:left="238"/>
        <w:jc w:val="center"/>
        <w:outlineLvl w:val="1"/>
        <w:rPr>
          <w:rFonts w:ascii="宋体" w:hAnsi="宋体"/>
          <w:b/>
          <w:sz w:val="28"/>
          <w:szCs w:val="28"/>
        </w:rPr>
      </w:pPr>
      <w:r w:rsidRPr="00DD083A">
        <w:rPr>
          <w:rFonts w:ascii="宋体" w:hAnsi="宋体" w:hint="eastAsia"/>
          <w:b/>
          <w:sz w:val="28"/>
          <w:szCs w:val="28"/>
        </w:rPr>
        <w:t>前附表</w:t>
      </w:r>
    </w:p>
    <w:tbl>
      <w:tblPr>
        <w:tblW w:w="9743"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601"/>
        <w:gridCol w:w="9142"/>
      </w:tblGrid>
      <w:tr w:rsidR="00D75A95" w:rsidRPr="00DD083A">
        <w:trPr>
          <w:trHeight w:val="502"/>
        </w:trPr>
        <w:tc>
          <w:tcPr>
            <w:tcW w:w="601"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jc w:val="center"/>
              <w:rPr>
                <w:rFonts w:ascii="宋体" w:hAnsi="宋体"/>
                <w:sz w:val="24"/>
                <w:szCs w:val="20"/>
              </w:rPr>
            </w:pPr>
            <w:r w:rsidRPr="00DD083A">
              <w:rPr>
                <w:rFonts w:ascii="宋体" w:hAnsi="宋体" w:hint="eastAsia"/>
                <w:sz w:val="24"/>
                <w:szCs w:val="20"/>
              </w:rPr>
              <w:t>序号</w:t>
            </w:r>
          </w:p>
        </w:tc>
        <w:tc>
          <w:tcPr>
            <w:tcW w:w="9142"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jc w:val="center"/>
              <w:rPr>
                <w:rFonts w:ascii="宋体" w:hAnsi="宋体"/>
                <w:sz w:val="24"/>
                <w:szCs w:val="20"/>
              </w:rPr>
            </w:pPr>
            <w:r w:rsidRPr="00DD083A">
              <w:rPr>
                <w:rFonts w:ascii="宋体" w:hAnsi="宋体" w:hint="eastAsia"/>
                <w:sz w:val="24"/>
                <w:szCs w:val="20"/>
              </w:rPr>
              <w:t>内容、要求</w:t>
            </w:r>
          </w:p>
        </w:tc>
      </w:tr>
      <w:tr w:rsidR="00D75A95" w:rsidRPr="00DD083A">
        <w:trPr>
          <w:trHeight w:val="396"/>
        </w:trPr>
        <w:tc>
          <w:tcPr>
            <w:tcW w:w="601"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jc w:val="center"/>
              <w:rPr>
                <w:rFonts w:ascii="宋体" w:hAnsi="宋体"/>
                <w:sz w:val="24"/>
                <w:szCs w:val="20"/>
              </w:rPr>
            </w:pPr>
            <w:r w:rsidRPr="00DD083A">
              <w:rPr>
                <w:rFonts w:ascii="宋体" w:hAnsi="宋体"/>
                <w:sz w:val="24"/>
                <w:szCs w:val="20"/>
              </w:rPr>
              <w:t>1</w:t>
            </w:r>
          </w:p>
        </w:tc>
        <w:tc>
          <w:tcPr>
            <w:tcW w:w="9142"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rPr>
                <w:rFonts w:ascii="宋体" w:hAnsi="宋体"/>
                <w:sz w:val="24"/>
                <w:szCs w:val="20"/>
              </w:rPr>
            </w:pPr>
            <w:r w:rsidRPr="00DD083A">
              <w:rPr>
                <w:rFonts w:ascii="宋体" w:hAnsi="宋体" w:hint="eastAsia"/>
                <w:sz w:val="24"/>
                <w:szCs w:val="20"/>
              </w:rPr>
              <w:t>项目名称：</w:t>
            </w:r>
            <w:r w:rsidRPr="00DD083A">
              <w:rPr>
                <w:rFonts w:ascii="宋体" w:hAnsi="宋体" w:hint="eastAsia"/>
                <w:b/>
                <w:kern w:val="0"/>
                <w:sz w:val="24"/>
              </w:rPr>
              <w:t>德清县人民医院数据中心扩容项目</w:t>
            </w:r>
          </w:p>
        </w:tc>
      </w:tr>
      <w:tr w:rsidR="00D75A95" w:rsidRPr="00DD083A">
        <w:trPr>
          <w:trHeight w:val="563"/>
        </w:trPr>
        <w:tc>
          <w:tcPr>
            <w:tcW w:w="601"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jc w:val="center"/>
              <w:rPr>
                <w:rFonts w:ascii="宋体" w:hAnsi="宋体"/>
                <w:sz w:val="24"/>
                <w:szCs w:val="20"/>
              </w:rPr>
            </w:pPr>
            <w:r w:rsidRPr="00DD083A">
              <w:rPr>
                <w:rFonts w:ascii="宋体" w:hAnsi="宋体"/>
                <w:sz w:val="24"/>
                <w:szCs w:val="20"/>
              </w:rPr>
              <w:t>2</w:t>
            </w:r>
          </w:p>
        </w:tc>
        <w:tc>
          <w:tcPr>
            <w:tcW w:w="9142"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rPr>
                <w:rFonts w:ascii="宋体" w:hAnsi="宋体"/>
                <w:sz w:val="24"/>
                <w:szCs w:val="20"/>
              </w:rPr>
            </w:pPr>
            <w:r w:rsidRPr="00DD083A">
              <w:rPr>
                <w:rFonts w:ascii="宋体" w:hAnsi="宋体" w:hint="eastAsia"/>
                <w:sz w:val="24"/>
                <w:szCs w:val="20"/>
              </w:rPr>
              <w:t>采购数量及单位：</w:t>
            </w:r>
            <w:r w:rsidRPr="00DD083A">
              <w:rPr>
                <w:rFonts w:ascii="宋体" w:hAnsi="宋体" w:cs="宋体" w:hint="eastAsia"/>
                <w:b/>
                <w:bCs/>
                <w:szCs w:val="21"/>
                <w:lang w:val="zh-CN"/>
              </w:rPr>
              <w:t>详见第二章内容</w:t>
            </w:r>
          </w:p>
        </w:tc>
      </w:tr>
      <w:tr w:rsidR="00D75A95" w:rsidRPr="00DD083A">
        <w:trPr>
          <w:trHeight w:val="771"/>
        </w:trPr>
        <w:tc>
          <w:tcPr>
            <w:tcW w:w="601"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jc w:val="center"/>
              <w:rPr>
                <w:rFonts w:ascii="宋体" w:hAnsi="宋体"/>
                <w:sz w:val="24"/>
                <w:szCs w:val="20"/>
              </w:rPr>
            </w:pPr>
            <w:r w:rsidRPr="00DD083A">
              <w:rPr>
                <w:rFonts w:ascii="宋体" w:hAnsi="宋体"/>
                <w:sz w:val="24"/>
                <w:szCs w:val="20"/>
              </w:rPr>
              <w:t>3</w:t>
            </w:r>
          </w:p>
        </w:tc>
        <w:tc>
          <w:tcPr>
            <w:tcW w:w="9142"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rPr>
                <w:rFonts w:ascii="宋体" w:hAnsi="宋体"/>
                <w:sz w:val="24"/>
                <w:szCs w:val="20"/>
              </w:rPr>
            </w:pPr>
            <w:r w:rsidRPr="00DD083A">
              <w:rPr>
                <w:rFonts w:ascii="宋体" w:hAnsi="宋体" w:hint="eastAsia"/>
                <w:sz w:val="24"/>
                <w:szCs w:val="20"/>
              </w:rPr>
              <w:t>投标报价及费用：</w:t>
            </w:r>
            <w:r w:rsidRPr="00DD083A">
              <w:rPr>
                <w:rFonts w:ascii="宋体" w:hAnsi="宋体"/>
                <w:sz w:val="24"/>
                <w:szCs w:val="20"/>
              </w:rPr>
              <w:t>1</w:t>
            </w:r>
            <w:r w:rsidRPr="00DD083A">
              <w:rPr>
                <w:rFonts w:ascii="宋体" w:hAnsi="宋体" w:hint="eastAsia"/>
                <w:sz w:val="24"/>
                <w:szCs w:val="20"/>
              </w:rPr>
              <w:t>、本项目投标应以人民币报价</w:t>
            </w:r>
          </w:p>
          <w:p w:rsidR="00D75A95" w:rsidRPr="00DD083A" w:rsidRDefault="00C34150">
            <w:pPr>
              <w:snapToGrid w:val="0"/>
              <w:rPr>
                <w:rFonts w:ascii="宋体" w:hAnsi="宋体"/>
                <w:sz w:val="24"/>
                <w:szCs w:val="20"/>
              </w:rPr>
            </w:pPr>
            <w:r w:rsidRPr="00DD083A">
              <w:rPr>
                <w:rFonts w:ascii="宋体" w:hAnsi="宋体"/>
                <w:sz w:val="24"/>
                <w:szCs w:val="20"/>
              </w:rPr>
              <w:t>2</w:t>
            </w:r>
            <w:r w:rsidRPr="00DD083A">
              <w:rPr>
                <w:rFonts w:ascii="宋体" w:hAnsi="宋体" w:hint="eastAsia"/>
                <w:sz w:val="24"/>
                <w:szCs w:val="20"/>
              </w:rPr>
              <w:t>、不论投标结果如何，投标人均应自行承担所有与投标有关的全部费用</w:t>
            </w:r>
          </w:p>
          <w:p w:rsidR="00D75A95" w:rsidRPr="00DD083A" w:rsidRDefault="00C34150">
            <w:pPr>
              <w:snapToGrid w:val="0"/>
              <w:rPr>
                <w:rFonts w:ascii="宋体" w:hAnsi="宋体"/>
                <w:b/>
                <w:sz w:val="24"/>
                <w:szCs w:val="20"/>
              </w:rPr>
            </w:pPr>
            <w:r w:rsidRPr="00DD083A">
              <w:rPr>
                <w:rFonts w:ascii="宋体" w:hAnsi="宋体"/>
                <w:b/>
                <w:sz w:val="24"/>
                <w:szCs w:val="20"/>
              </w:rPr>
              <w:t>3</w:t>
            </w:r>
            <w:r w:rsidRPr="00DD083A">
              <w:rPr>
                <w:rFonts w:ascii="宋体" w:hAnsi="宋体" w:hint="eastAsia"/>
                <w:b/>
                <w:sz w:val="24"/>
                <w:szCs w:val="20"/>
              </w:rPr>
              <w:t>、本项目代理服务费由中标单位支付，支付金额按国家计委关于印发《招标代理业务收费管理暂行办法》的通知（计价格[2002]1980号）标准的45%计算。（100万以内1.5%，100-500万0.8%，按累进叠加法计算），最低不低于壹万元整，在领取中标通知书前一次性付清。</w:t>
            </w:r>
          </w:p>
        </w:tc>
      </w:tr>
      <w:tr w:rsidR="00D75A95" w:rsidRPr="00DD083A">
        <w:trPr>
          <w:trHeight w:val="302"/>
        </w:trPr>
        <w:tc>
          <w:tcPr>
            <w:tcW w:w="601"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jc w:val="center"/>
              <w:rPr>
                <w:rFonts w:ascii="宋体" w:hAnsi="宋体"/>
                <w:sz w:val="24"/>
                <w:szCs w:val="20"/>
              </w:rPr>
            </w:pPr>
            <w:r w:rsidRPr="00DD083A">
              <w:rPr>
                <w:rFonts w:ascii="宋体" w:hAnsi="宋体"/>
                <w:sz w:val="24"/>
                <w:szCs w:val="20"/>
              </w:rPr>
              <w:t>4</w:t>
            </w:r>
          </w:p>
        </w:tc>
        <w:tc>
          <w:tcPr>
            <w:tcW w:w="9142"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rPr>
                <w:rFonts w:ascii="宋体" w:hAnsi="宋体"/>
                <w:sz w:val="24"/>
                <w:szCs w:val="20"/>
              </w:rPr>
            </w:pPr>
            <w:r w:rsidRPr="00DD083A">
              <w:rPr>
                <w:rFonts w:ascii="宋体" w:hAnsi="宋体" w:hint="eastAsia"/>
                <w:sz w:val="24"/>
                <w:szCs w:val="20"/>
              </w:rPr>
              <w:t>投标保证金：参见招标公告第十条</w:t>
            </w:r>
          </w:p>
        </w:tc>
      </w:tr>
      <w:tr w:rsidR="00D75A95" w:rsidRPr="00DD083A">
        <w:trPr>
          <w:trHeight w:val="779"/>
        </w:trPr>
        <w:tc>
          <w:tcPr>
            <w:tcW w:w="601"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jc w:val="center"/>
              <w:rPr>
                <w:rFonts w:ascii="宋体" w:hAnsi="宋体"/>
                <w:sz w:val="24"/>
                <w:szCs w:val="20"/>
              </w:rPr>
            </w:pPr>
            <w:r w:rsidRPr="00DD083A">
              <w:rPr>
                <w:rFonts w:ascii="宋体" w:hAnsi="宋体" w:hint="eastAsia"/>
                <w:sz w:val="24"/>
                <w:szCs w:val="20"/>
              </w:rPr>
              <w:t>5</w:t>
            </w:r>
          </w:p>
        </w:tc>
        <w:tc>
          <w:tcPr>
            <w:tcW w:w="9142"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rPr>
                <w:rFonts w:ascii="宋体" w:hAnsi="宋体"/>
                <w:sz w:val="24"/>
                <w:szCs w:val="20"/>
              </w:rPr>
            </w:pPr>
            <w:r w:rsidRPr="00DD083A">
              <w:rPr>
                <w:rFonts w:ascii="宋体" w:hAnsi="宋体" w:hint="eastAsia"/>
                <w:sz w:val="24"/>
                <w:szCs w:val="20"/>
              </w:rPr>
              <w:t>答疑与澄清：供应商认为采购文件使自己的权益受到损害的，可以自收到采购文件之日（发售截止日之后收到采购文件的，以发售截止日为准）或者采购文件公告期限届满之日（公告发布后的第6个工作日）起7个工作日内</w:t>
            </w:r>
            <w:r w:rsidRPr="00DD083A">
              <w:rPr>
                <w:rFonts w:ascii="宋体" w:hAnsi="宋体" w:hint="eastAsia"/>
                <w:b/>
                <w:sz w:val="24"/>
                <w:szCs w:val="20"/>
              </w:rPr>
              <w:t>（逾期将不再受理）</w:t>
            </w:r>
            <w:r w:rsidRPr="00DD083A">
              <w:rPr>
                <w:rFonts w:ascii="宋体" w:hAnsi="宋体" w:hint="eastAsia"/>
                <w:sz w:val="24"/>
                <w:szCs w:val="20"/>
              </w:rPr>
              <w:t>。</w:t>
            </w:r>
            <w:r w:rsidRPr="00DD083A">
              <w:rPr>
                <w:rFonts w:ascii="宋体" w:hAnsi="宋体" w:hint="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r w:rsidRPr="00DD083A">
              <w:rPr>
                <w:rFonts w:ascii="宋体" w:hAnsi="宋体" w:hint="eastAsia"/>
                <w:sz w:val="24"/>
                <w:szCs w:val="20"/>
              </w:rPr>
              <w:t>质疑供应商对采购人、采购代理机构的答复不满意或者采购人、采购代理机构未在规定的时间内作出答复的，可以在答复期满后十五个工作日内向同级政府采购监督管理部门投诉。</w:t>
            </w:r>
            <w:r w:rsidRPr="00DD083A">
              <w:rPr>
                <w:rFonts w:ascii="宋体" w:hAnsi="宋体" w:hint="eastAsia"/>
                <w:sz w:val="24"/>
              </w:rPr>
              <w:t>（质疑供应商对在线质疑答复不满意的，可在线提起投诉，路径为：浙江政府服务网-政府采购投诉处理-在线办理。）质疑函范本、投诉书范本请到浙江政府采购网下载专区下载</w:t>
            </w:r>
            <w:r w:rsidRPr="00DD083A">
              <w:rPr>
                <w:rFonts w:ascii="宋体" w:hAnsi="宋体" w:cs="微软雅黑" w:hint="eastAsia"/>
                <w:b/>
                <w:sz w:val="24"/>
                <w:szCs w:val="20"/>
                <w:shd w:val="clear" w:color="auto" w:fill="FFFFFF"/>
              </w:rPr>
              <w:t>（逾期将不再受理），</w:t>
            </w:r>
            <w:r w:rsidRPr="00DD083A">
              <w:rPr>
                <w:rFonts w:ascii="宋体" w:hAnsi="宋体" w:cs="微软雅黑" w:hint="eastAsia"/>
                <w:sz w:val="24"/>
                <w:shd w:val="clear" w:color="auto" w:fill="FFFFFF"/>
              </w:rPr>
              <w:t>本代理机构将做统一答复，如规定时间内未收到任何质疑，则视为各投标人均对此无异议；本代理机构将于提交响应截止时间5日前进行可能影响投标文件编制的澄清或修改；澄清或修改内容是采购文件的组成部份，并将以书面形式送达所有已报名的投标人。因其他紧急情况影响本项目正常开标活动的，采购单位将于采购响应截止日期一天前书面通知所有已报名的投标人。</w:t>
            </w:r>
          </w:p>
        </w:tc>
      </w:tr>
      <w:tr w:rsidR="00D75A95" w:rsidRPr="00DD083A">
        <w:trPr>
          <w:trHeight w:val="779"/>
        </w:trPr>
        <w:tc>
          <w:tcPr>
            <w:tcW w:w="601"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jc w:val="center"/>
              <w:rPr>
                <w:rFonts w:ascii="宋体" w:hAnsi="宋体"/>
                <w:sz w:val="24"/>
                <w:szCs w:val="20"/>
              </w:rPr>
            </w:pPr>
            <w:r w:rsidRPr="00DD083A">
              <w:rPr>
                <w:rFonts w:ascii="宋体" w:hAnsi="宋体" w:hint="eastAsia"/>
                <w:sz w:val="24"/>
                <w:szCs w:val="20"/>
              </w:rPr>
              <w:t>6</w:t>
            </w:r>
          </w:p>
        </w:tc>
        <w:tc>
          <w:tcPr>
            <w:tcW w:w="9142"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autoSpaceDE w:val="0"/>
              <w:autoSpaceDN w:val="0"/>
              <w:snapToGrid w:val="0"/>
              <w:spacing w:line="276" w:lineRule="auto"/>
              <w:textAlignment w:val="bottom"/>
              <w:rPr>
                <w:rFonts w:ascii="宋体" w:hAnsi="宋体"/>
                <w:sz w:val="24"/>
                <w:szCs w:val="20"/>
              </w:rPr>
            </w:pPr>
            <w:r w:rsidRPr="00DD083A">
              <w:rPr>
                <w:rFonts w:ascii="宋体" w:hAnsi="宋体" w:cs="Arial" w:hint="eastAsia"/>
                <w:b/>
                <w:sz w:val="24"/>
                <w:szCs w:val="20"/>
              </w:rPr>
              <w:t>本项目实行政采云在线投标。</w:t>
            </w:r>
            <w:r w:rsidRPr="00DD083A">
              <w:rPr>
                <w:rFonts w:ascii="宋体" w:hAnsi="宋体" w:hint="eastAsia"/>
                <w:b/>
                <w:sz w:val="24"/>
                <w:szCs w:val="20"/>
              </w:rPr>
              <w:t>投标文件组成：</w:t>
            </w:r>
          </w:p>
          <w:p w:rsidR="00D75A95" w:rsidRPr="00DD083A" w:rsidRDefault="00C34150">
            <w:pPr>
              <w:wordWrap w:val="0"/>
              <w:spacing w:line="500" w:lineRule="exact"/>
              <w:ind w:firstLineChars="192" w:firstLine="463"/>
              <w:rPr>
                <w:rFonts w:ascii="宋体" w:hAnsi="宋体" w:cs="Arial"/>
                <w:b/>
                <w:sz w:val="24"/>
                <w:szCs w:val="20"/>
              </w:rPr>
            </w:pPr>
            <w:r w:rsidRPr="00DD083A">
              <w:rPr>
                <w:rFonts w:ascii="宋体" w:hAnsi="宋体" w:cs="Arial" w:hint="eastAsia"/>
                <w:b/>
                <w:sz w:val="24"/>
                <w:szCs w:val="20"/>
              </w:rPr>
              <w:t>（1）电子投标文件：按政采云平台供应商项目采购-电子交易操作指南（网址：</w:t>
            </w:r>
            <w:r w:rsidRPr="00DD083A">
              <w:rPr>
                <w:rFonts w:ascii="宋体" w:hAnsi="宋体"/>
                <w:b/>
                <w:sz w:val="24"/>
              </w:rPr>
              <w:t>https://help.zcygov.cn/web/site_2/2018/12-28/2573.html</w:t>
            </w:r>
            <w:r w:rsidRPr="00DD083A">
              <w:rPr>
                <w:rFonts w:ascii="宋体" w:hAnsi="宋体" w:cs="Arial" w:hint="eastAsia"/>
                <w:b/>
                <w:sz w:val="24"/>
                <w:szCs w:val="20"/>
              </w:rPr>
              <w:t>）及本招标文件要求递交。</w:t>
            </w:r>
          </w:p>
          <w:p w:rsidR="00D75A95" w:rsidRPr="00DD083A" w:rsidRDefault="00C34150">
            <w:pPr>
              <w:autoSpaceDE w:val="0"/>
              <w:autoSpaceDN w:val="0"/>
              <w:snapToGrid w:val="0"/>
              <w:textAlignment w:val="bottom"/>
              <w:rPr>
                <w:rFonts w:ascii="宋体" w:hAnsi="宋体"/>
                <w:sz w:val="28"/>
                <w:szCs w:val="28"/>
              </w:rPr>
            </w:pPr>
            <w:r w:rsidRPr="00DD083A">
              <w:rPr>
                <w:rFonts w:ascii="宋体" w:hAnsi="宋体" w:cs="Arial" w:hint="eastAsia"/>
                <w:b/>
                <w:sz w:val="24"/>
                <w:szCs w:val="20"/>
              </w:rPr>
              <w:t>（2）备份电子投标文件，按政采云平台项目采购-电子招投标操作指南中上传的电子投标文件格式，以光盘或U盘形式提供。内容与电子投标文件保持一致。数量为1份（此项不做强制性要求，由投标人自行考虑是否提供备份电子投标文件）。</w:t>
            </w:r>
          </w:p>
        </w:tc>
      </w:tr>
      <w:tr w:rsidR="00D75A95" w:rsidRPr="00DD083A">
        <w:trPr>
          <w:trHeight w:val="505"/>
        </w:trPr>
        <w:tc>
          <w:tcPr>
            <w:tcW w:w="601"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jc w:val="center"/>
              <w:rPr>
                <w:rFonts w:ascii="宋体" w:hAnsi="宋体"/>
                <w:sz w:val="24"/>
                <w:szCs w:val="20"/>
              </w:rPr>
            </w:pPr>
            <w:r w:rsidRPr="00DD083A">
              <w:rPr>
                <w:rFonts w:ascii="宋体" w:hAnsi="宋体" w:hint="eastAsia"/>
                <w:sz w:val="24"/>
                <w:szCs w:val="20"/>
              </w:rPr>
              <w:t>7</w:t>
            </w:r>
          </w:p>
        </w:tc>
        <w:tc>
          <w:tcPr>
            <w:tcW w:w="9142"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rsidP="005C28F4">
            <w:pPr>
              <w:snapToGrid w:val="0"/>
              <w:rPr>
                <w:rFonts w:ascii="宋体" w:hAnsi="宋体"/>
                <w:sz w:val="24"/>
                <w:szCs w:val="20"/>
              </w:rPr>
            </w:pPr>
            <w:r w:rsidRPr="00DD083A">
              <w:rPr>
                <w:rFonts w:ascii="宋体" w:hAnsi="宋体" w:hint="eastAsia"/>
                <w:sz w:val="24"/>
                <w:szCs w:val="20"/>
              </w:rPr>
              <w:t>投标截止时间：2024年</w:t>
            </w:r>
            <w:r w:rsidR="005C28F4" w:rsidRPr="00DD083A">
              <w:rPr>
                <w:rFonts w:ascii="宋体" w:hAnsi="宋体" w:hint="eastAsia"/>
                <w:sz w:val="24"/>
                <w:szCs w:val="20"/>
              </w:rPr>
              <w:t>8</w:t>
            </w:r>
            <w:r w:rsidRPr="00DD083A">
              <w:rPr>
                <w:rFonts w:ascii="宋体" w:hAnsi="宋体" w:hint="eastAsia"/>
                <w:sz w:val="24"/>
                <w:szCs w:val="20"/>
              </w:rPr>
              <w:t>月</w:t>
            </w:r>
            <w:r w:rsidR="005C28F4" w:rsidRPr="00DD083A">
              <w:rPr>
                <w:rFonts w:ascii="宋体" w:hAnsi="宋体" w:hint="eastAsia"/>
                <w:sz w:val="24"/>
                <w:szCs w:val="20"/>
              </w:rPr>
              <w:t>13</w:t>
            </w:r>
            <w:r w:rsidRPr="00DD083A">
              <w:rPr>
                <w:rFonts w:ascii="宋体" w:hAnsi="宋体" w:hint="eastAsia"/>
                <w:sz w:val="24"/>
                <w:szCs w:val="20"/>
              </w:rPr>
              <w:t>日上午9时00分</w:t>
            </w:r>
          </w:p>
        </w:tc>
      </w:tr>
      <w:tr w:rsidR="00D75A95" w:rsidRPr="00DD083A">
        <w:trPr>
          <w:trHeight w:val="285"/>
        </w:trPr>
        <w:tc>
          <w:tcPr>
            <w:tcW w:w="601"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jc w:val="center"/>
              <w:rPr>
                <w:rFonts w:ascii="宋体" w:hAnsi="宋体"/>
                <w:sz w:val="24"/>
                <w:szCs w:val="20"/>
              </w:rPr>
            </w:pPr>
            <w:r w:rsidRPr="00DD083A">
              <w:rPr>
                <w:rFonts w:ascii="宋体" w:hAnsi="宋体" w:hint="eastAsia"/>
                <w:sz w:val="24"/>
                <w:szCs w:val="20"/>
              </w:rPr>
              <w:t>8</w:t>
            </w:r>
          </w:p>
        </w:tc>
        <w:tc>
          <w:tcPr>
            <w:tcW w:w="9142"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rsidP="005C28F4">
            <w:pPr>
              <w:snapToGrid w:val="0"/>
              <w:rPr>
                <w:rFonts w:ascii="宋体" w:hAnsi="宋体"/>
                <w:sz w:val="24"/>
                <w:szCs w:val="20"/>
              </w:rPr>
            </w:pPr>
            <w:r w:rsidRPr="00DD083A">
              <w:rPr>
                <w:rFonts w:ascii="宋体" w:hAnsi="宋体" w:hint="eastAsia"/>
                <w:sz w:val="24"/>
                <w:szCs w:val="20"/>
              </w:rPr>
              <w:t>开标时间及地点：2024年</w:t>
            </w:r>
            <w:r w:rsidR="005C28F4" w:rsidRPr="00DD083A">
              <w:rPr>
                <w:rFonts w:ascii="宋体" w:hAnsi="宋体" w:hint="eastAsia"/>
                <w:sz w:val="24"/>
                <w:szCs w:val="20"/>
              </w:rPr>
              <w:t>8</w:t>
            </w:r>
            <w:r w:rsidRPr="00DD083A">
              <w:rPr>
                <w:rFonts w:ascii="宋体" w:hAnsi="宋体" w:hint="eastAsia"/>
                <w:sz w:val="24"/>
                <w:szCs w:val="20"/>
              </w:rPr>
              <w:t>月</w:t>
            </w:r>
            <w:r w:rsidR="005C28F4" w:rsidRPr="00DD083A">
              <w:rPr>
                <w:rFonts w:ascii="宋体" w:hAnsi="宋体" w:hint="eastAsia"/>
                <w:sz w:val="24"/>
                <w:szCs w:val="20"/>
              </w:rPr>
              <w:t>13</w:t>
            </w:r>
            <w:r w:rsidRPr="00DD083A">
              <w:rPr>
                <w:rFonts w:ascii="宋体" w:hAnsi="宋体" w:hint="eastAsia"/>
                <w:sz w:val="24"/>
                <w:szCs w:val="20"/>
              </w:rPr>
              <w:t>日上午9时00分</w:t>
            </w:r>
            <w:r w:rsidRPr="00DD083A">
              <w:rPr>
                <w:rFonts w:ascii="宋体" w:hAnsi="宋体" w:hint="eastAsia"/>
                <w:sz w:val="24"/>
              </w:rPr>
              <w:t>德清县公共资源交易中心</w:t>
            </w:r>
            <w:r w:rsidRPr="00DD083A">
              <w:rPr>
                <w:rFonts w:ascii="宋体" w:hAnsi="宋体" w:hint="eastAsia"/>
                <w:sz w:val="24"/>
                <w:szCs w:val="20"/>
              </w:rPr>
              <w:t>二楼</w:t>
            </w:r>
            <w:r w:rsidR="005C28F4" w:rsidRPr="00DD083A">
              <w:rPr>
                <w:rFonts w:ascii="宋体" w:hAnsi="宋体" w:hint="eastAsia"/>
                <w:sz w:val="24"/>
                <w:szCs w:val="20"/>
              </w:rPr>
              <w:t>204</w:t>
            </w:r>
            <w:r w:rsidRPr="00DD083A">
              <w:rPr>
                <w:rFonts w:ascii="宋体" w:hAnsi="宋体" w:hint="eastAsia"/>
                <w:sz w:val="24"/>
                <w:szCs w:val="20"/>
              </w:rPr>
              <w:t>开标室(</w:t>
            </w:r>
            <w:r w:rsidRPr="00DD083A">
              <w:rPr>
                <w:rFonts w:ascii="宋体" w:hAnsi="宋体" w:hint="eastAsia"/>
                <w:sz w:val="24"/>
              </w:rPr>
              <w:t>德清县武康镇永安街169号)</w:t>
            </w:r>
          </w:p>
        </w:tc>
      </w:tr>
      <w:tr w:rsidR="00D75A95" w:rsidRPr="00DD083A">
        <w:trPr>
          <w:trHeight w:val="271"/>
        </w:trPr>
        <w:tc>
          <w:tcPr>
            <w:tcW w:w="601"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jc w:val="center"/>
              <w:rPr>
                <w:rFonts w:ascii="宋体" w:hAnsi="宋体"/>
                <w:sz w:val="24"/>
                <w:szCs w:val="20"/>
              </w:rPr>
            </w:pPr>
            <w:r w:rsidRPr="00DD083A">
              <w:rPr>
                <w:rFonts w:ascii="宋体" w:hAnsi="宋体" w:hint="eastAsia"/>
                <w:sz w:val="24"/>
                <w:szCs w:val="20"/>
              </w:rPr>
              <w:lastRenderedPageBreak/>
              <w:t>9</w:t>
            </w:r>
          </w:p>
        </w:tc>
        <w:tc>
          <w:tcPr>
            <w:tcW w:w="9142"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pacing w:line="360" w:lineRule="auto"/>
              <w:rPr>
                <w:rFonts w:ascii="宋体" w:hAnsi="宋体" w:cs="Arial"/>
                <w:b/>
                <w:sz w:val="24"/>
                <w:szCs w:val="20"/>
              </w:rPr>
            </w:pPr>
            <w:r w:rsidRPr="00DD083A">
              <w:rPr>
                <w:rFonts w:ascii="宋体" w:hAnsi="宋体" w:hint="eastAsia"/>
                <w:b/>
                <w:sz w:val="24"/>
              </w:rPr>
              <w:t>投标文件的接收：</w:t>
            </w:r>
          </w:p>
          <w:p w:rsidR="00D75A95" w:rsidRPr="00DD083A" w:rsidRDefault="00C34150">
            <w:pPr>
              <w:spacing w:line="360" w:lineRule="auto"/>
              <w:ind w:firstLineChars="192" w:firstLine="463"/>
              <w:rPr>
                <w:rFonts w:ascii="宋体" w:hAnsi="宋体" w:cs="Arial"/>
                <w:b/>
                <w:sz w:val="24"/>
                <w:szCs w:val="20"/>
              </w:rPr>
            </w:pPr>
            <w:r w:rsidRPr="00DD083A">
              <w:rPr>
                <w:rFonts w:ascii="宋体" w:hAnsi="宋体" w:cs="Arial" w:hint="eastAsia"/>
                <w:b/>
                <w:sz w:val="24"/>
                <w:szCs w:val="20"/>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rsidR="00D75A95" w:rsidRPr="00DD083A" w:rsidRDefault="00C34150">
            <w:pPr>
              <w:spacing w:line="360" w:lineRule="auto"/>
              <w:ind w:firstLineChars="192" w:firstLine="463"/>
              <w:rPr>
                <w:rFonts w:ascii="宋体" w:hAnsi="宋体" w:cs="Arial"/>
                <w:b/>
                <w:sz w:val="24"/>
                <w:szCs w:val="20"/>
              </w:rPr>
            </w:pPr>
            <w:r w:rsidRPr="00DD083A">
              <w:rPr>
                <w:rFonts w:ascii="宋体" w:hAnsi="宋体" w:cs="Arial" w:hint="eastAsia"/>
                <w:b/>
                <w:sz w:val="24"/>
                <w:szCs w:val="20"/>
              </w:rPr>
              <w:t>投标人在投标截止时间前将备份电子投标文件密封送交（</w:t>
            </w:r>
            <w:r w:rsidRPr="00DD083A">
              <w:rPr>
                <w:rFonts w:hint="eastAsia"/>
                <w:b/>
                <w:sz w:val="24"/>
              </w:rPr>
              <w:t>或邮寄（以邮戳到达时间为准）</w:t>
            </w:r>
            <w:r w:rsidRPr="00DD083A">
              <w:rPr>
                <w:rFonts w:ascii="宋体" w:hAnsi="宋体" w:cs="Arial" w:hint="eastAsia"/>
                <w:b/>
                <w:sz w:val="24"/>
                <w:szCs w:val="20"/>
              </w:rPr>
              <w:t>）到德清县公共资源交易中心</w:t>
            </w:r>
            <w:r w:rsidR="005C28F4" w:rsidRPr="00DD083A">
              <w:rPr>
                <w:rFonts w:ascii="宋体" w:hAnsi="宋体" w:cs="Arial" w:hint="eastAsia"/>
                <w:b/>
                <w:sz w:val="24"/>
                <w:szCs w:val="20"/>
                <w:u w:val="single"/>
              </w:rPr>
              <w:t>204</w:t>
            </w:r>
            <w:r w:rsidRPr="00DD083A">
              <w:rPr>
                <w:rFonts w:ascii="宋体" w:hAnsi="宋体" w:cs="Arial"/>
                <w:b/>
                <w:sz w:val="24"/>
                <w:szCs w:val="20"/>
              </w:rPr>
              <w:t>开标室</w:t>
            </w:r>
            <w:r w:rsidRPr="00DD083A">
              <w:rPr>
                <w:rFonts w:ascii="宋体" w:hAnsi="宋体" w:cs="Arial" w:hint="eastAsia"/>
                <w:b/>
                <w:sz w:val="24"/>
                <w:szCs w:val="20"/>
              </w:rPr>
              <w:t>，逾期送达或未密封将被拒收。未</w:t>
            </w:r>
            <w:r w:rsidRPr="00DD083A">
              <w:rPr>
                <w:rFonts w:cs="Arial" w:hint="eastAsia"/>
                <w:b/>
                <w:sz w:val="24"/>
                <w:szCs w:val="20"/>
              </w:rPr>
              <w:t>完成电子投标文件传输提交、</w:t>
            </w:r>
            <w:r w:rsidRPr="00DD083A">
              <w:rPr>
                <w:rFonts w:ascii="宋体" w:hAnsi="宋体" w:cs="Arial" w:hint="eastAsia"/>
                <w:b/>
                <w:sz w:val="24"/>
                <w:szCs w:val="20"/>
              </w:rPr>
              <w:t>仅提供备份投标文件的，其提供的备份投标文件无效。且电子备份投标文件不做强制性要求（由投标人自行考虑是否提供备份电子投标文件）</w:t>
            </w:r>
          </w:p>
          <w:p w:rsidR="00D75A95" w:rsidRPr="00DD083A" w:rsidRDefault="00C34150">
            <w:pPr>
              <w:spacing w:line="360" w:lineRule="auto"/>
              <w:ind w:firstLineChars="192" w:firstLine="463"/>
              <w:rPr>
                <w:rFonts w:ascii="宋体" w:hAnsi="宋体" w:cs="Arial"/>
                <w:b/>
                <w:sz w:val="24"/>
                <w:szCs w:val="20"/>
              </w:rPr>
            </w:pPr>
            <w:r w:rsidRPr="00DD083A">
              <w:rPr>
                <w:rFonts w:ascii="宋体" w:hAnsi="宋体" w:cs="Arial" w:hint="eastAsia"/>
                <w:b/>
                <w:sz w:val="24"/>
                <w:szCs w:val="20"/>
              </w:rPr>
              <w:t>2、投标人递交备份电子投标文件时，如出现下列情况之一的，将被拒收：</w:t>
            </w:r>
          </w:p>
          <w:p w:rsidR="00D75A95" w:rsidRPr="00DD083A" w:rsidRDefault="00C34150">
            <w:pPr>
              <w:spacing w:line="360" w:lineRule="auto"/>
              <w:ind w:firstLineChars="192" w:firstLine="463"/>
              <w:rPr>
                <w:rFonts w:ascii="宋体" w:hAnsi="宋体" w:cs="Arial"/>
                <w:b/>
                <w:sz w:val="24"/>
                <w:szCs w:val="20"/>
              </w:rPr>
            </w:pPr>
            <w:r w:rsidRPr="00DD083A">
              <w:rPr>
                <w:rFonts w:ascii="宋体" w:hAnsi="宋体" w:cs="Arial" w:hint="eastAsia"/>
                <w:b/>
                <w:sz w:val="24"/>
                <w:szCs w:val="20"/>
              </w:rPr>
              <w:t>（1）未按规定密封或标记的投标文件；</w:t>
            </w:r>
          </w:p>
          <w:p w:rsidR="00D75A95" w:rsidRPr="00DD083A" w:rsidRDefault="00C34150">
            <w:pPr>
              <w:spacing w:line="360" w:lineRule="auto"/>
              <w:ind w:firstLineChars="192" w:firstLine="463"/>
              <w:rPr>
                <w:rFonts w:ascii="宋体" w:hAnsi="宋体" w:cs="Arial"/>
                <w:b/>
                <w:sz w:val="24"/>
                <w:szCs w:val="20"/>
              </w:rPr>
            </w:pPr>
            <w:r w:rsidRPr="00DD083A">
              <w:rPr>
                <w:rFonts w:ascii="宋体" w:hAnsi="宋体" w:cs="Arial" w:hint="eastAsia"/>
                <w:b/>
                <w:sz w:val="24"/>
                <w:szCs w:val="20"/>
              </w:rPr>
              <w:t>（2）投标人未成功办理政采云报名手续的；</w:t>
            </w:r>
          </w:p>
          <w:p w:rsidR="00D75A95" w:rsidRPr="00DD083A" w:rsidRDefault="00C34150">
            <w:pPr>
              <w:spacing w:line="360" w:lineRule="auto"/>
              <w:ind w:firstLineChars="192" w:firstLine="463"/>
              <w:rPr>
                <w:rFonts w:ascii="宋体" w:hAnsi="宋体" w:cs="Arial"/>
                <w:b/>
                <w:sz w:val="24"/>
                <w:szCs w:val="20"/>
              </w:rPr>
            </w:pPr>
            <w:r w:rsidRPr="00DD083A">
              <w:rPr>
                <w:rFonts w:ascii="宋体" w:hAnsi="宋体" w:cs="Arial" w:hint="eastAsia"/>
                <w:b/>
                <w:sz w:val="24"/>
                <w:szCs w:val="20"/>
              </w:rPr>
              <w:t>（3）超过投标截止时间送达的。</w:t>
            </w:r>
          </w:p>
          <w:p w:rsidR="00D75A95" w:rsidRPr="00DD083A" w:rsidRDefault="00C34150">
            <w:pPr>
              <w:spacing w:line="360" w:lineRule="auto"/>
              <w:ind w:firstLineChars="192" w:firstLine="463"/>
              <w:rPr>
                <w:rFonts w:ascii="宋体" w:hAnsi="宋体" w:cs="Arial"/>
                <w:b/>
                <w:sz w:val="24"/>
                <w:szCs w:val="20"/>
              </w:rPr>
            </w:pPr>
            <w:r w:rsidRPr="00DD083A">
              <w:rPr>
                <w:rFonts w:ascii="宋体" w:hAnsi="宋体" w:cs="Arial" w:hint="eastAsia"/>
                <w:b/>
                <w:sz w:val="24"/>
                <w:szCs w:val="20"/>
              </w:rPr>
              <w:t>（4）仅提供备份投标文件的。</w:t>
            </w:r>
          </w:p>
          <w:p w:rsidR="00D75A95" w:rsidRPr="00DD083A" w:rsidRDefault="00C34150">
            <w:pPr>
              <w:snapToGrid w:val="0"/>
              <w:rPr>
                <w:rFonts w:ascii="宋体" w:hAnsi="宋体"/>
                <w:sz w:val="24"/>
                <w:szCs w:val="20"/>
              </w:rPr>
            </w:pPr>
            <w:r w:rsidRPr="00DD083A">
              <w:rPr>
                <w:rFonts w:cs="Arial" w:hint="eastAsia"/>
                <w:b/>
                <w:sz w:val="24"/>
                <w:szCs w:val="20"/>
              </w:rPr>
              <w:t>投标人不提供备份投标文件，因而造成评审委员会对其投标文件无法评审的，其投标无效，相关风险和责任由投标人自行承担。</w:t>
            </w:r>
          </w:p>
        </w:tc>
      </w:tr>
      <w:tr w:rsidR="00D75A95" w:rsidRPr="00DD083A">
        <w:trPr>
          <w:trHeight w:val="736"/>
        </w:trPr>
        <w:tc>
          <w:tcPr>
            <w:tcW w:w="601"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jc w:val="center"/>
              <w:rPr>
                <w:rFonts w:ascii="宋体" w:hAnsi="宋体"/>
                <w:sz w:val="24"/>
                <w:szCs w:val="20"/>
              </w:rPr>
            </w:pPr>
            <w:r w:rsidRPr="00DD083A">
              <w:rPr>
                <w:rFonts w:ascii="宋体" w:hAnsi="宋体" w:hint="eastAsia"/>
                <w:sz w:val="24"/>
                <w:szCs w:val="20"/>
              </w:rPr>
              <w:t>10</w:t>
            </w:r>
          </w:p>
        </w:tc>
        <w:tc>
          <w:tcPr>
            <w:tcW w:w="9142"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autoSpaceDE w:val="0"/>
              <w:autoSpaceDN w:val="0"/>
              <w:snapToGrid w:val="0"/>
              <w:textAlignment w:val="bottom"/>
              <w:rPr>
                <w:rFonts w:ascii="宋体" w:hAnsi="宋体"/>
                <w:sz w:val="24"/>
                <w:szCs w:val="20"/>
              </w:rPr>
            </w:pPr>
            <w:r w:rsidRPr="00DD083A">
              <w:rPr>
                <w:rFonts w:ascii="宋体" w:hAnsi="宋体" w:hint="eastAsia"/>
                <w:sz w:val="24"/>
                <w:szCs w:val="20"/>
              </w:rPr>
              <w:t>评标办法及评分标准：详见第四章</w:t>
            </w:r>
          </w:p>
        </w:tc>
      </w:tr>
      <w:tr w:rsidR="00D75A95" w:rsidRPr="00DD083A">
        <w:trPr>
          <w:trHeight w:val="323"/>
        </w:trPr>
        <w:tc>
          <w:tcPr>
            <w:tcW w:w="601"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jc w:val="center"/>
              <w:rPr>
                <w:rFonts w:ascii="宋体" w:hAnsi="宋体"/>
                <w:sz w:val="24"/>
                <w:szCs w:val="20"/>
              </w:rPr>
            </w:pPr>
            <w:r w:rsidRPr="00DD083A">
              <w:rPr>
                <w:rFonts w:ascii="宋体" w:hAnsi="宋体"/>
                <w:sz w:val="24"/>
                <w:szCs w:val="20"/>
              </w:rPr>
              <w:t>1</w:t>
            </w:r>
            <w:r w:rsidRPr="00DD083A">
              <w:rPr>
                <w:rFonts w:ascii="宋体" w:hAnsi="宋体" w:hint="eastAsia"/>
                <w:sz w:val="24"/>
                <w:szCs w:val="20"/>
              </w:rPr>
              <w:t>1</w:t>
            </w:r>
          </w:p>
        </w:tc>
        <w:tc>
          <w:tcPr>
            <w:tcW w:w="9142"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widowControl/>
              <w:spacing w:line="340" w:lineRule="exact"/>
              <w:ind w:firstLineChars="250" w:firstLine="600"/>
              <w:jc w:val="left"/>
              <w:rPr>
                <w:rFonts w:ascii="宋体" w:hAnsi="宋体"/>
                <w:kern w:val="0"/>
                <w:sz w:val="24"/>
              </w:rPr>
            </w:pPr>
            <w:r w:rsidRPr="00DD083A">
              <w:rPr>
                <w:rFonts w:ascii="宋体" w:hAnsi="宋体" w:hint="eastAsia"/>
                <w:sz w:val="24"/>
                <w:szCs w:val="20"/>
              </w:rPr>
              <w:t>评标结果公示：评标结束后</w:t>
            </w:r>
            <w:r w:rsidRPr="00DD083A">
              <w:rPr>
                <w:rFonts w:ascii="宋体" w:hAnsi="宋体"/>
                <w:sz w:val="24"/>
                <w:szCs w:val="20"/>
              </w:rPr>
              <w:t>2</w:t>
            </w:r>
            <w:r w:rsidRPr="00DD083A">
              <w:rPr>
                <w:rFonts w:ascii="宋体" w:hAnsi="宋体" w:hint="eastAsia"/>
                <w:sz w:val="24"/>
                <w:szCs w:val="20"/>
              </w:rPr>
              <w:t>天内，评标结果公示于</w:t>
            </w:r>
            <w:r w:rsidRPr="00DD083A">
              <w:rPr>
                <w:rFonts w:ascii="宋体" w:hAnsi="宋体" w:cs="Arial" w:hint="eastAsia"/>
                <w:sz w:val="24"/>
                <w:szCs w:val="20"/>
              </w:rPr>
              <w:t>浙江省政府采购网</w:t>
            </w:r>
            <w:r w:rsidRPr="00DD083A">
              <w:rPr>
                <w:rFonts w:ascii="宋体" w:hAnsi="宋体" w:cs="Arial"/>
                <w:sz w:val="24"/>
                <w:szCs w:val="20"/>
              </w:rPr>
              <w:t>(</w:t>
            </w:r>
            <w:hyperlink r:id="rId9" w:history="1">
              <w:r w:rsidRPr="00DD083A">
                <w:rPr>
                  <w:rFonts w:ascii="宋体" w:hAnsi="宋体"/>
                  <w:kern w:val="0"/>
                  <w:sz w:val="24"/>
                  <w:u w:val="single"/>
                </w:rPr>
                <w:t>http://www.zjzfcg.gov.cn</w:t>
              </w:r>
            </w:hyperlink>
            <w:r w:rsidRPr="00DD083A">
              <w:rPr>
                <w:rFonts w:ascii="宋体" w:hAnsi="宋体" w:cs="Arial"/>
                <w:sz w:val="24"/>
                <w:szCs w:val="20"/>
              </w:rPr>
              <w:t>)</w:t>
            </w:r>
            <w:r w:rsidRPr="00DD083A">
              <w:rPr>
                <w:rFonts w:ascii="宋体" w:hAnsi="宋体" w:cs="Arial" w:hint="eastAsia"/>
                <w:sz w:val="24"/>
                <w:szCs w:val="20"/>
              </w:rPr>
              <w:t>、</w:t>
            </w:r>
            <w:r w:rsidRPr="00DD083A">
              <w:rPr>
                <w:rFonts w:ascii="宋体" w:hAnsi="宋体" w:hint="eastAsia"/>
                <w:kern w:val="0"/>
                <w:sz w:val="24"/>
              </w:rPr>
              <w:t>德清县公共资源交易网（</w:t>
            </w:r>
            <w:hyperlink r:id="rId10" w:history="1">
              <w:r w:rsidRPr="00DD083A">
                <w:rPr>
                  <w:rFonts w:ascii="宋体" w:hAnsi="宋体"/>
                  <w:kern w:val="0"/>
                  <w:sz w:val="24"/>
                  <w:u w:val="single"/>
                </w:rPr>
                <w:t>http://www.dqztb.gov.cn</w:t>
              </w:r>
            </w:hyperlink>
            <w:r w:rsidRPr="00DD083A">
              <w:rPr>
                <w:rFonts w:ascii="宋体" w:hAnsi="宋体" w:hint="eastAsia"/>
                <w:kern w:val="0"/>
                <w:sz w:val="24"/>
              </w:rPr>
              <w:t>）</w:t>
            </w:r>
          </w:p>
          <w:p w:rsidR="00D75A95" w:rsidRPr="00DD083A" w:rsidRDefault="00C34150">
            <w:pPr>
              <w:autoSpaceDE w:val="0"/>
              <w:autoSpaceDN w:val="0"/>
              <w:snapToGrid w:val="0"/>
              <w:textAlignment w:val="bottom"/>
              <w:rPr>
                <w:rFonts w:ascii="宋体" w:hAnsi="宋体"/>
                <w:sz w:val="24"/>
                <w:szCs w:val="20"/>
              </w:rPr>
            </w:pPr>
            <w:r w:rsidRPr="00DD083A">
              <w:rPr>
                <w:rFonts w:ascii="宋体" w:hAnsi="宋体" w:cs="Arial" w:hint="eastAsia"/>
                <w:sz w:val="24"/>
                <w:szCs w:val="20"/>
              </w:rPr>
              <w:t>等网站或媒体。</w:t>
            </w:r>
          </w:p>
        </w:tc>
      </w:tr>
      <w:tr w:rsidR="00D75A95" w:rsidRPr="00DD083A">
        <w:trPr>
          <w:trHeight w:val="1277"/>
        </w:trPr>
        <w:tc>
          <w:tcPr>
            <w:tcW w:w="601"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jc w:val="center"/>
              <w:rPr>
                <w:rFonts w:ascii="宋体" w:hAnsi="宋体"/>
                <w:sz w:val="24"/>
                <w:szCs w:val="20"/>
              </w:rPr>
            </w:pPr>
            <w:r w:rsidRPr="00DD083A">
              <w:rPr>
                <w:rFonts w:ascii="宋体" w:hAnsi="宋体"/>
                <w:sz w:val="24"/>
                <w:szCs w:val="20"/>
              </w:rPr>
              <w:t>1</w:t>
            </w:r>
            <w:r w:rsidRPr="00DD083A">
              <w:rPr>
                <w:rFonts w:ascii="宋体" w:hAnsi="宋体" w:hint="eastAsia"/>
                <w:sz w:val="24"/>
                <w:szCs w:val="20"/>
              </w:rPr>
              <w:t>2</w:t>
            </w:r>
          </w:p>
        </w:tc>
        <w:tc>
          <w:tcPr>
            <w:tcW w:w="9142"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autoSpaceDE w:val="0"/>
              <w:autoSpaceDN w:val="0"/>
              <w:snapToGrid w:val="0"/>
              <w:textAlignment w:val="bottom"/>
              <w:rPr>
                <w:rFonts w:ascii="宋体" w:hAnsi="宋体"/>
                <w:sz w:val="24"/>
                <w:szCs w:val="20"/>
              </w:rPr>
            </w:pPr>
            <w:r w:rsidRPr="00DD083A">
              <w:rPr>
                <w:rFonts w:ascii="宋体" w:hAnsi="宋体" w:hint="eastAsia"/>
                <w:sz w:val="24"/>
                <w:szCs w:val="20"/>
              </w:rPr>
              <w:t>中标公告及中标通知书：评标结束后</w:t>
            </w:r>
            <w:r w:rsidRPr="00DD083A">
              <w:rPr>
                <w:rFonts w:ascii="宋体" w:hAnsi="宋体"/>
                <w:sz w:val="24"/>
                <w:szCs w:val="20"/>
              </w:rPr>
              <w:t>5</w:t>
            </w:r>
            <w:r w:rsidRPr="00DD083A">
              <w:rPr>
                <w:rFonts w:ascii="宋体" w:hAnsi="宋体" w:hint="eastAsia"/>
                <w:sz w:val="24"/>
                <w:szCs w:val="20"/>
              </w:rPr>
              <w:t>个工作日内，中标公告发布于上述媒体。采购代理机构以书面形式发出《中标通知书》，中标人应在公示发出10个工作日内前往代理机构领取通知书，若有质疑投诉的可在质疑投诉处理后领取。</w:t>
            </w:r>
          </w:p>
        </w:tc>
      </w:tr>
      <w:tr w:rsidR="00D75A95" w:rsidRPr="00DD083A">
        <w:trPr>
          <w:trHeight w:val="343"/>
        </w:trPr>
        <w:tc>
          <w:tcPr>
            <w:tcW w:w="601"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jc w:val="center"/>
              <w:rPr>
                <w:rFonts w:ascii="宋体" w:hAnsi="宋体"/>
                <w:sz w:val="24"/>
                <w:szCs w:val="20"/>
              </w:rPr>
            </w:pPr>
            <w:r w:rsidRPr="00DD083A">
              <w:rPr>
                <w:rFonts w:ascii="宋体" w:hAnsi="宋体"/>
                <w:sz w:val="24"/>
                <w:szCs w:val="20"/>
              </w:rPr>
              <w:t>1</w:t>
            </w:r>
            <w:r w:rsidRPr="00DD083A">
              <w:rPr>
                <w:rFonts w:ascii="宋体" w:hAnsi="宋体" w:hint="eastAsia"/>
                <w:sz w:val="24"/>
                <w:szCs w:val="20"/>
              </w:rPr>
              <w:t>3</w:t>
            </w:r>
          </w:p>
        </w:tc>
        <w:tc>
          <w:tcPr>
            <w:tcW w:w="9142"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autoSpaceDE w:val="0"/>
              <w:autoSpaceDN w:val="0"/>
              <w:snapToGrid w:val="0"/>
              <w:textAlignment w:val="bottom"/>
              <w:rPr>
                <w:rFonts w:ascii="宋体" w:hAnsi="宋体"/>
                <w:sz w:val="24"/>
                <w:szCs w:val="20"/>
              </w:rPr>
            </w:pPr>
            <w:r w:rsidRPr="00DD083A">
              <w:rPr>
                <w:rFonts w:ascii="宋体" w:hAnsi="宋体" w:hint="eastAsia"/>
                <w:sz w:val="24"/>
                <w:szCs w:val="20"/>
              </w:rPr>
              <w:t>采购资金来源：预算内资金</w:t>
            </w:r>
          </w:p>
        </w:tc>
      </w:tr>
      <w:tr w:rsidR="00D75A95" w:rsidRPr="00DD083A">
        <w:trPr>
          <w:trHeight w:val="466"/>
        </w:trPr>
        <w:tc>
          <w:tcPr>
            <w:tcW w:w="601"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jc w:val="center"/>
              <w:rPr>
                <w:rFonts w:ascii="宋体" w:hAnsi="宋体"/>
                <w:sz w:val="24"/>
                <w:szCs w:val="20"/>
              </w:rPr>
            </w:pPr>
            <w:r w:rsidRPr="00DD083A">
              <w:rPr>
                <w:rFonts w:ascii="宋体" w:hAnsi="宋体"/>
                <w:sz w:val="24"/>
                <w:szCs w:val="20"/>
              </w:rPr>
              <w:t>1</w:t>
            </w:r>
            <w:r w:rsidRPr="00DD083A">
              <w:rPr>
                <w:rFonts w:ascii="宋体" w:hAnsi="宋体" w:hint="eastAsia"/>
                <w:sz w:val="24"/>
                <w:szCs w:val="20"/>
              </w:rPr>
              <w:t>4</w:t>
            </w:r>
          </w:p>
        </w:tc>
        <w:tc>
          <w:tcPr>
            <w:tcW w:w="9142"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rsidP="00526B39">
            <w:pPr>
              <w:spacing w:beforeLines="50" w:afterLines="50" w:line="400" w:lineRule="exact"/>
              <w:rPr>
                <w:rFonts w:ascii="宋体" w:hAnsi="宋体"/>
                <w:sz w:val="24"/>
                <w:szCs w:val="20"/>
              </w:rPr>
            </w:pPr>
            <w:r w:rsidRPr="00DD083A">
              <w:rPr>
                <w:rFonts w:ascii="宋体" w:hAnsi="宋体" w:cs="宋体" w:hint="eastAsia"/>
                <w:kern w:val="0"/>
                <w:sz w:val="24"/>
              </w:rPr>
              <w:t>安装完成时间：合同签订后</w:t>
            </w:r>
            <w:r w:rsidRPr="00DD083A">
              <w:rPr>
                <w:rFonts w:ascii="宋体" w:hAnsi="宋体" w:cs="宋体" w:hint="eastAsia"/>
                <w:kern w:val="0"/>
                <w:sz w:val="24"/>
                <w:u w:val="single"/>
              </w:rPr>
              <w:t>50</w:t>
            </w:r>
            <w:r w:rsidRPr="00DD083A">
              <w:rPr>
                <w:rFonts w:ascii="宋体" w:hAnsi="宋体" w:cs="宋体" w:hint="eastAsia"/>
                <w:kern w:val="0"/>
                <w:sz w:val="24"/>
              </w:rPr>
              <w:t>天内完成安装、调试并通过验收，如在规定的时间内由于卖方的原因不能完工，供应商应承担由此给用户造成的损失。</w:t>
            </w:r>
          </w:p>
        </w:tc>
      </w:tr>
      <w:tr w:rsidR="00D75A95" w:rsidRPr="00DD083A">
        <w:trPr>
          <w:trHeight w:val="548"/>
        </w:trPr>
        <w:tc>
          <w:tcPr>
            <w:tcW w:w="601"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jc w:val="center"/>
              <w:rPr>
                <w:rFonts w:ascii="宋体" w:hAnsi="宋体"/>
                <w:sz w:val="24"/>
                <w:szCs w:val="20"/>
              </w:rPr>
            </w:pPr>
            <w:r w:rsidRPr="00DD083A">
              <w:rPr>
                <w:rFonts w:ascii="宋体" w:hAnsi="宋体"/>
                <w:sz w:val="24"/>
                <w:szCs w:val="20"/>
              </w:rPr>
              <w:t>1</w:t>
            </w:r>
            <w:r w:rsidRPr="00DD083A">
              <w:rPr>
                <w:rFonts w:ascii="宋体" w:hAnsi="宋体" w:hint="eastAsia"/>
                <w:sz w:val="24"/>
                <w:szCs w:val="20"/>
              </w:rPr>
              <w:t>5</w:t>
            </w:r>
          </w:p>
        </w:tc>
        <w:tc>
          <w:tcPr>
            <w:tcW w:w="9142"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spacing w:line="360" w:lineRule="auto"/>
              <w:rPr>
                <w:rFonts w:ascii="宋体" w:hAnsi="宋体" w:cs="宋体"/>
                <w:kern w:val="0"/>
                <w:sz w:val="24"/>
              </w:rPr>
            </w:pPr>
            <w:r w:rsidRPr="00DD083A">
              <w:rPr>
                <w:rFonts w:ascii="宋体" w:hAnsi="宋体" w:hint="eastAsia"/>
                <w:sz w:val="24"/>
                <w:szCs w:val="20"/>
              </w:rPr>
              <w:t>付款方式：</w:t>
            </w:r>
            <w:r w:rsidRPr="00DD083A">
              <w:rPr>
                <w:rFonts w:ascii="宋体" w:hAnsi="宋体" w:cs="宋体" w:hint="eastAsia"/>
                <w:kern w:val="0"/>
                <w:sz w:val="24"/>
              </w:rPr>
              <w:t>1、合同生效以及具备实施条件后7个工作日内，采购人向中标人支付合同总额的40%作为首付款；</w:t>
            </w:r>
          </w:p>
          <w:p w:rsidR="00D75A95" w:rsidRPr="00DD083A" w:rsidRDefault="00C34150">
            <w:pPr>
              <w:snapToGrid w:val="0"/>
              <w:spacing w:line="360" w:lineRule="auto"/>
              <w:rPr>
                <w:rFonts w:ascii="宋体" w:hAnsi="宋体"/>
                <w:sz w:val="24"/>
                <w:szCs w:val="20"/>
              </w:rPr>
            </w:pPr>
            <w:r w:rsidRPr="00DD083A">
              <w:rPr>
                <w:rFonts w:ascii="宋体" w:hAnsi="宋体" w:cs="宋体" w:hint="eastAsia"/>
                <w:kern w:val="0"/>
                <w:sz w:val="24"/>
              </w:rPr>
              <w:t>2、后续按分模块验收付款方式，对应系统模块验收合格后一个月内，采购人向中标人支付系统模块金额的60%。</w:t>
            </w:r>
          </w:p>
        </w:tc>
      </w:tr>
      <w:tr w:rsidR="00D75A95" w:rsidRPr="00DD083A">
        <w:trPr>
          <w:trHeight w:val="619"/>
        </w:trPr>
        <w:tc>
          <w:tcPr>
            <w:tcW w:w="601"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jc w:val="center"/>
              <w:rPr>
                <w:rFonts w:ascii="宋体" w:hAnsi="宋体"/>
                <w:sz w:val="24"/>
                <w:szCs w:val="20"/>
              </w:rPr>
            </w:pPr>
            <w:r w:rsidRPr="00DD083A">
              <w:rPr>
                <w:rFonts w:ascii="宋体" w:hAnsi="宋体"/>
                <w:sz w:val="24"/>
                <w:szCs w:val="20"/>
              </w:rPr>
              <w:lastRenderedPageBreak/>
              <w:t>1</w:t>
            </w:r>
            <w:r w:rsidRPr="00DD083A">
              <w:rPr>
                <w:rFonts w:ascii="宋体" w:hAnsi="宋体" w:hint="eastAsia"/>
                <w:sz w:val="24"/>
                <w:szCs w:val="20"/>
              </w:rPr>
              <w:t>6</w:t>
            </w:r>
          </w:p>
        </w:tc>
        <w:tc>
          <w:tcPr>
            <w:tcW w:w="9142"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rPr>
                <w:rFonts w:ascii="宋体" w:hAnsi="宋体"/>
                <w:sz w:val="24"/>
                <w:szCs w:val="20"/>
              </w:rPr>
            </w:pPr>
            <w:r w:rsidRPr="00DD083A">
              <w:rPr>
                <w:rFonts w:ascii="宋体" w:hAnsi="宋体" w:hint="eastAsia"/>
                <w:sz w:val="24"/>
                <w:szCs w:val="20"/>
              </w:rPr>
              <w:t>投标文件有效期：</w:t>
            </w:r>
            <w:r w:rsidRPr="00DD083A">
              <w:rPr>
                <w:rFonts w:ascii="宋体" w:hAnsi="宋体" w:cs="Arial" w:hint="eastAsia"/>
                <w:sz w:val="24"/>
                <w:szCs w:val="20"/>
                <w:u w:val="single"/>
              </w:rPr>
              <w:t>120</w:t>
            </w:r>
            <w:r w:rsidRPr="00DD083A">
              <w:rPr>
                <w:rFonts w:ascii="宋体" w:hAnsi="宋体" w:cs="Arial" w:hint="eastAsia"/>
                <w:sz w:val="24"/>
                <w:szCs w:val="20"/>
              </w:rPr>
              <w:t>日历天</w:t>
            </w:r>
          </w:p>
        </w:tc>
      </w:tr>
      <w:tr w:rsidR="00D75A95" w:rsidRPr="00DD083A">
        <w:trPr>
          <w:cantSplit/>
          <w:trHeight w:val="405"/>
        </w:trPr>
        <w:tc>
          <w:tcPr>
            <w:tcW w:w="601"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jc w:val="center"/>
              <w:rPr>
                <w:rFonts w:ascii="宋体" w:hAnsi="宋体"/>
                <w:sz w:val="24"/>
                <w:szCs w:val="20"/>
              </w:rPr>
            </w:pPr>
            <w:r w:rsidRPr="00DD083A">
              <w:rPr>
                <w:rFonts w:ascii="宋体" w:hAnsi="宋体"/>
                <w:sz w:val="24"/>
                <w:szCs w:val="20"/>
              </w:rPr>
              <w:t>1</w:t>
            </w:r>
            <w:r w:rsidRPr="00DD083A">
              <w:rPr>
                <w:rFonts w:ascii="宋体" w:hAnsi="宋体" w:hint="eastAsia"/>
                <w:sz w:val="24"/>
                <w:szCs w:val="20"/>
              </w:rPr>
              <w:t>7</w:t>
            </w:r>
          </w:p>
        </w:tc>
        <w:tc>
          <w:tcPr>
            <w:tcW w:w="9142"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rPr>
                <w:rFonts w:ascii="宋体" w:hAnsi="宋体"/>
                <w:sz w:val="24"/>
                <w:szCs w:val="20"/>
              </w:rPr>
            </w:pPr>
            <w:r w:rsidRPr="00DD083A">
              <w:rPr>
                <w:rFonts w:ascii="宋体" w:hAnsi="宋体" w:hint="eastAsia"/>
                <w:b/>
                <w:sz w:val="24"/>
                <w:szCs w:val="20"/>
              </w:rPr>
              <w:t>质疑：</w:t>
            </w:r>
            <w:r w:rsidRPr="00DD083A">
              <w:rPr>
                <w:rFonts w:ascii="宋体" w:hAnsi="宋体" w:hint="eastAsia"/>
                <w:sz w:val="24"/>
                <w:szCs w:val="20"/>
              </w:rPr>
              <w:t>根据《政府采购法》第五十二条的规定，供应商认为采购文件、采购过程和中标、成交结果使自己的权益受到损害的，可以在知道或者应知其权益受到损害之日起七个工作日内，以书面形式向采购人、采购代理机构提出质疑。同时，供应商须在法定质疑期内一次性提出针对同一采购程序环节的质疑。</w:t>
            </w:r>
          </w:p>
          <w:p w:rsidR="00D75A95" w:rsidRPr="00DD083A" w:rsidRDefault="00C34150">
            <w:pPr>
              <w:snapToGrid w:val="0"/>
              <w:rPr>
                <w:rFonts w:ascii="宋体" w:hAnsi="宋体"/>
                <w:sz w:val="24"/>
                <w:szCs w:val="20"/>
              </w:rPr>
            </w:pPr>
            <w:r w:rsidRPr="00DD083A">
              <w:rPr>
                <w:rFonts w:ascii="宋体" w:hAnsi="宋体" w:hint="eastAsia"/>
                <w:sz w:val="24"/>
                <w:szCs w:val="20"/>
              </w:rPr>
              <w:t>（</w:t>
            </w:r>
            <w:r w:rsidRPr="00DD083A">
              <w:rPr>
                <w:rFonts w:ascii="宋体" w:hAnsi="宋体" w:hint="eastAsia"/>
                <w:b/>
                <w:sz w:val="24"/>
                <w:szCs w:val="20"/>
              </w:rPr>
              <w:t>质疑期限的计算</w:t>
            </w:r>
            <w:r w:rsidRPr="00DD083A">
              <w:rPr>
                <w:rFonts w:ascii="宋体" w:hAnsi="宋体" w:hint="eastAsia"/>
                <w:sz w:val="24"/>
                <w:szCs w:val="20"/>
              </w:rPr>
              <w:t>：（一）对采购文件提出质疑的，自供应商获得采购文件之日起计算，且应当在投标截止之日或递交谈判、询价响应性文件截止之日前提出。（二）对采购过程提出质疑的，自采购程序环节结束之日起计算。（三）对中标、成交结果以及评审委员会、谈判小组、询价小组组成人员提出质疑的，自中标、成交结果公告之日起计算。）</w:t>
            </w:r>
          </w:p>
        </w:tc>
      </w:tr>
      <w:tr w:rsidR="00D75A95" w:rsidRPr="00DD083A">
        <w:trPr>
          <w:cantSplit/>
          <w:trHeight w:val="195"/>
        </w:trPr>
        <w:tc>
          <w:tcPr>
            <w:tcW w:w="601"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jc w:val="center"/>
              <w:rPr>
                <w:rFonts w:ascii="宋体" w:hAnsi="宋体"/>
                <w:sz w:val="24"/>
                <w:szCs w:val="20"/>
              </w:rPr>
            </w:pPr>
            <w:r w:rsidRPr="00DD083A">
              <w:rPr>
                <w:rFonts w:ascii="宋体" w:hAnsi="宋体" w:hint="eastAsia"/>
                <w:sz w:val="24"/>
                <w:szCs w:val="20"/>
              </w:rPr>
              <w:t>18</w:t>
            </w:r>
          </w:p>
        </w:tc>
        <w:tc>
          <w:tcPr>
            <w:tcW w:w="9142"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rPr>
                <w:rFonts w:ascii="宋体" w:hAnsi="宋体"/>
                <w:b/>
                <w:sz w:val="24"/>
                <w:szCs w:val="20"/>
              </w:rPr>
            </w:pPr>
            <w:r w:rsidRPr="00DD083A">
              <w:rPr>
                <w:rFonts w:ascii="宋体" w:hAnsi="宋体" w:hint="eastAsia"/>
                <w:b/>
                <w:sz w:val="24"/>
                <w:szCs w:val="20"/>
              </w:rPr>
              <w:t>投诉：</w:t>
            </w:r>
            <w:r w:rsidRPr="00DD083A">
              <w:rPr>
                <w:rFonts w:ascii="宋体" w:hAnsi="宋体" w:hint="eastAsia"/>
                <w:sz w:val="24"/>
                <w:szCs w:val="20"/>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rsidR="00D75A95" w:rsidRPr="00DD083A">
        <w:trPr>
          <w:cantSplit/>
          <w:trHeight w:val="101"/>
        </w:trPr>
        <w:tc>
          <w:tcPr>
            <w:tcW w:w="601"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jc w:val="center"/>
              <w:rPr>
                <w:rFonts w:ascii="宋体" w:hAnsi="宋体"/>
                <w:sz w:val="24"/>
                <w:szCs w:val="20"/>
              </w:rPr>
            </w:pPr>
            <w:r w:rsidRPr="00DD083A">
              <w:rPr>
                <w:rFonts w:ascii="宋体" w:hAnsi="宋体" w:hint="eastAsia"/>
                <w:sz w:val="24"/>
                <w:szCs w:val="20"/>
              </w:rPr>
              <w:t>19</w:t>
            </w:r>
          </w:p>
        </w:tc>
        <w:tc>
          <w:tcPr>
            <w:tcW w:w="9142"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rPr>
                <w:rFonts w:ascii="宋体" w:hAnsi="宋体"/>
                <w:sz w:val="24"/>
                <w:szCs w:val="20"/>
              </w:rPr>
            </w:pPr>
            <w:r w:rsidRPr="00DD083A">
              <w:rPr>
                <w:rFonts w:ascii="宋体" w:hAnsi="宋体" w:hint="eastAsia"/>
                <w:b/>
                <w:sz w:val="24"/>
                <w:szCs w:val="20"/>
              </w:rPr>
              <w:t>注意事项：</w:t>
            </w:r>
            <w:r w:rsidRPr="00DD083A">
              <w:rPr>
                <w:rFonts w:ascii="宋体" w:hAnsi="宋体" w:hint="eastAsia"/>
                <w:sz w:val="24"/>
                <w:szCs w:val="20"/>
              </w:rPr>
              <w:t>1、投标人如发现采购文件及其评标办法中歧视性不公正条款或违法违规等内容时，请于答疑截止日期前同时向采购人、采购代理机构反映，逾期不得再对采购文件的条款提出质疑。</w:t>
            </w:r>
          </w:p>
          <w:p w:rsidR="00D75A95" w:rsidRPr="00DD083A" w:rsidRDefault="00C34150">
            <w:pPr>
              <w:snapToGrid w:val="0"/>
              <w:ind w:firstLineChars="200" w:firstLine="480"/>
              <w:rPr>
                <w:rFonts w:ascii="宋体" w:hAnsi="宋体"/>
                <w:sz w:val="24"/>
                <w:szCs w:val="20"/>
              </w:rPr>
            </w:pPr>
            <w:r w:rsidRPr="00DD083A">
              <w:rPr>
                <w:rFonts w:ascii="宋体" w:hAnsi="宋体" w:hint="eastAsia"/>
                <w:sz w:val="24"/>
                <w:szCs w:val="20"/>
              </w:rPr>
              <w:t>2、该项目中标公示期间，投标人不得通过非正当途径、更不得通过非正当手段获取法律法规规定评审委员会（包括其他相关人员）应当保密的相关内容。即便由此获得资料（提供来源并经查实的例外）并作为向采购人或采购代理机构或监督管理部门提出异（质）疑或投诉或法院起诉的理由，均属于非法索取的依据。</w:t>
            </w:r>
          </w:p>
          <w:p w:rsidR="00D75A95" w:rsidRPr="00DD083A" w:rsidRDefault="00C34150">
            <w:pPr>
              <w:snapToGrid w:val="0"/>
              <w:ind w:firstLineChars="200" w:firstLine="480"/>
              <w:rPr>
                <w:rFonts w:ascii="宋体" w:hAnsi="宋体"/>
                <w:sz w:val="24"/>
                <w:szCs w:val="20"/>
              </w:rPr>
            </w:pPr>
            <w:r w:rsidRPr="00DD083A">
              <w:rPr>
                <w:rFonts w:ascii="宋体" w:hAnsi="宋体" w:hint="eastAsia"/>
                <w:sz w:val="24"/>
                <w:szCs w:val="20"/>
              </w:rPr>
              <w:t>3、质疑、投诉人未按前列序号第17、18条规定进行质疑、投诉（申诉）、举报等，均属于扰乱政府采购市场，直至公示。</w:t>
            </w:r>
          </w:p>
        </w:tc>
      </w:tr>
      <w:tr w:rsidR="00D75A95" w:rsidRPr="00DD083A">
        <w:trPr>
          <w:trHeight w:val="87"/>
        </w:trPr>
        <w:tc>
          <w:tcPr>
            <w:tcW w:w="601"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jc w:val="center"/>
              <w:rPr>
                <w:rFonts w:ascii="宋体" w:hAnsi="宋体"/>
                <w:sz w:val="24"/>
                <w:szCs w:val="20"/>
              </w:rPr>
            </w:pPr>
            <w:r w:rsidRPr="00DD083A">
              <w:rPr>
                <w:rFonts w:ascii="宋体" w:hAnsi="宋体" w:hint="eastAsia"/>
                <w:sz w:val="24"/>
                <w:szCs w:val="20"/>
              </w:rPr>
              <w:t>20</w:t>
            </w:r>
          </w:p>
        </w:tc>
        <w:tc>
          <w:tcPr>
            <w:tcW w:w="9142"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rPr>
                <w:rFonts w:ascii="宋体" w:hAnsi="宋体"/>
                <w:b/>
                <w:sz w:val="24"/>
                <w:szCs w:val="20"/>
              </w:rPr>
            </w:pPr>
            <w:r w:rsidRPr="00DD083A">
              <w:rPr>
                <w:rFonts w:ascii="宋体" w:hAnsi="宋体" w:hint="eastAsia"/>
                <w:b/>
                <w:sz w:val="24"/>
                <w:szCs w:val="20"/>
              </w:rPr>
              <w:t>注意事项：为保障解密成功，</w:t>
            </w:r>
            <w:r w:rsidRPr="00DD083A">
              <w:rPr>
                <w:rStyle w:val="large1"/>
                <w:rFonts w:hint="default"/>
                <w:b/>
                <w:bCs/>
                <w:kern w:val="0"/>
                <w:sz w:val="24"/>
              </w:rPr>
              <w:t>投标人可携带笔记本电脑及CA</w:t>
            </w:r>
            <w:r w:rsidRPr="00DD083A">
              <w:rPr>
                <w:rFonts w:ascii="宋体" w:hAnsi="宋体" w:hint="eastAsia"/>
                <w:b/>
                <w:kern w:val="0"/>
                <w:sz w:val="24"/>
              </w:rPr>
              <w:t>数字证书</w:t>
            </w:r>
            <w:r w:rsidRPr="00DD083A">
              <w:rPr>
                <w:rStyle w:val="large1"/>
                <w:rFonts w:hint="default"/>
                <w:b/>
                <w:bCs/>
                <w:kern w:val="0"/>
                <w:sz w:val="24"/>
              </w:rPr>
              <w:t>至开标现场完成传输、解密等事宜。（交易中心不提供无线网络，请供应商自行解决上网问题）</w:t>
            </w:r>
          </w:p>
        </w:tc>
      </w:tr>
      <w:tr w:rsidR="00D75A95" w:rsidRPr="00DD083A">
        <w:trPr>
          <w:trHeight w:val="87"/>
        </w:trPr>
        <w:tc>
          <w:tcPr>
            <w:tcW w:w="601"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jc w:val="center"/>
              <w:rPr>
                <w:rFonts w:ascii="宋体" w:hAnsi="宋体"/>
                <w:sz w:val="24"/>
                <w:szCs w:val="20"/>
              </w:rPr>
            </w:pPr>
            <w:r w:rsidRPr="00DD083A">
              <w:rPr>
                <w:rFonts w:ascii="宋体" w:hAnsi="宋体" w:hint="eastAsia"/>
                <w:sz w:val="24"/>
                <w:szCs w:val="20"/>
              </w:rPr>
              <w:t>21</w:t>
            </w:r>
          </w:p>
        </w:tc>
        <w:tc>
          <w:tcPr>
            <w:tcW w:w="9142"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napToGrid w:val="0"/>
              <w:rPr>
                <w:rFonts w:ascii="宋体" w:hAnsi="宋体"/>
                <w:sz w:val="24"/>
                <w:szCs w:val="20"/>
              </w:rPr>
            </w:pPr>
            <w:r w:rsidRPr="00DD083A">
              <w:rPr>
                <w:rFonts w:ascii="宋体" w:hAnsi="宋体" w:hint="eastAsia"/>
                <w:sz w:val="24"/>
                <w:szCs w:val="20"/>
              </w:rPr>
              <w:t>解释：本招标文件的解释权属于招标采购单位。</w:t>
            </w:r>
          </w:p>
        </w:tc>
      </w:tr>
    </w:tbl>
    <w:p w:rsidR="00D75A95" w:rsidRPr="00DD083A" w:rsidRDefault="00C34150" w:rsidP="00526B39">
      <w:pPr>
        <w:snapToGrid w:val="0"/>
        <w:spacing w:beforeLines="50" w:afterLines="50"/>
        <w:rPr>
          <w:rFonts w:ascii="宋体" w:hAnsi="宋体"/>
          <w:b/>
          <w:sz w:val="28"/>
          <w:szCs w:val="28"/>
        </w:rPr>
      </w:pPr>
      <w:r w:rsidRPr="00DD083A">
        <w:rPr>
          <w:rFonts w:ascii="宋体" w:hAnsi="宋体" w:hint="eastAsia"/>
          <w:b/>
          <w:sz w:val="28"/>
          <w:szCs w:val="28"/>
        </w:rPr>
        <w:t>一、总则</w:t>
      </w:r>
    </w:p>
    <w:p w:rsidR="00D75A95" w:rsidRPr="00DD083A" w:rsidRDefault="00C34150">
      <w:pPr>
        <w:snapToGrid w:val="0"/>
        <w:ind w:firstLineChars="196" w:firstLine="472"/>
        <w:jc w:val="left"/>
        <w:outlineLvl w:val="1"/>
        <w:rPr>
          <w:rFonts w:ascii="宋体" w:hAnsi="宋体"/>
          <w:b/>
          <w:sz w:val="24"/>
          <w:szCs w:val="20"/>
        </w:rPr>
      </w:pPr>
      <w:r w:rsidRPr="00DD083A">
        <w:rPr>
          <w:rFonts w:ascii="宋体" w:hAnsi="宋体" w:hint="eastAsia"/>
          <w:b/>
          <w:sz w:val="24"/>
          <w:szCs w:val="20"/>
        </w:rPr>
        <w:t>（一）</w:t>
      </w:r>
      <w:r w:rsidRPr="00DD083A">
        <w:rPr>
          <w:rFonts w:ascii="宋体" w:hAnsi="宋体"/>
          <w:b/>
          <w:sz w:val="24"/>
          <w:szCs w:val="20"/>
        </w:rPr>
        <w:t>适用范围</w:t>
      </w:r>
    </w:p>
    <w:p w:rsidR="00D75A95" w:rsidRPr="00DD083A" w:rsidRDefault="00C34150">
      <w:pPr>
        <w:snapToGrid w:val="0"/>
        <w:ind w:firstLineChars="200" w:firstLine="480"/>
        <w:jc w:val="left"/>
        <w:rPr>
          <w:rFonts w:ascii="宋体" w:hAnsi="宋体"/>
          <w:sz w:val="24"/>
          <w:szCs w:val="20"/>
        </w:rPr>
      </w:pPr>
      <w:r w:rsidRPr="00DD083A">
        <w:rPr>
          <w:rFonts w:ascii="宋体" w:hAnsi="宋体" w:hint="eastAsia"/>
          <w:sz w:val="24"/>
          <w:szCs w:val="20"/>
        </w:rPr>
        <w:t>本招标文件适用于</w:t>
      </w:r>
      <w:r w:rsidRPr="00DD083A">
        <w:rPr>
          <w:rFonts w:ascii="宋体" w:hAnsi="宋体" w:cs="Arial" w:hint="eastAsia"/>
          <w:b/>
          <w:sz w:val="24"/>
          <w:szCs w:val="20"/>
        </w:rPr>
        <w:t>德清县人民医院数据中心扩容项目</w:t>
      </w:r>
      <w:r w:rsidRPr="00DD083A">
        <w:rPr>
          <w:rFonts w:ascii="宋体" w:hAnsi="宋体" w:hint="eastAsia"/>
          <w:sz w:val="24"/>
          <w:szCs w:val="20"/>
        </w:rPr>
        <w:t>的招标、投标、评标、定标、验收、合同履约、付款等行为（法律、法规另有规定的，从其规定）。</w:t>
      </w:r>
    </w:p>
    <w:p w:rsidR="00D75A95" w:rsidRPr="00DD083A" w:rsidRDefault="00C34150" w:rsidP="00526B39">
      <w:pPr>
        <w:snapToGrid w:val="0"/>
        <w:spacing w:beforeLines="50"/>
        <w:ind w:firstLineChars="147" w:firstLine="354"/>
        <w:jc w:val="left"/>
        <w:outlineLvl w:val="1"/>
        <w:rPr>
          <w:rFonts w:ascii="宋体" w:hAnsi="宋体"/>
          <w:b/>
          <w:sz w:val="24"/>
          <w:szCs w:val="20"/>
        </w:rPr>
      </w:pPr>
      <w:r w:rsidRPr="00DD083A">
        <w:rPr>
          <w:rFonts w:ascii="宋体" w:hAnsi="宋体" w:hint="eastAsia"/>
          <w:b/>
          <w:sz w:val="24"/>
          <w:szCs w:val="20"/>
        </w:rPr>
        <w:t>（二）定义</w:t>
      </w:r>
    </w:p>
    <w:p w:rsidR="00D75A95" w:rsidRPr="00DD083A" w:rsidRDefault="00C34150">
      <w:pPr>
        <w:snapToGrid w:val="0"/>
        <w:ind w:firstLineChars="200" w:firstLine="480"/>
        <w:jc w:val="left"/>
        <w:rPr>
          <w:rFonts w:ascii="宋体" w:hAnsi="宋体"/>
          <w:sz w:val="24"/>
          <w:szCs w:val="20"/>
        </w:rPr>
      </w:pPr>
      <w:r w:rsidRPr="00DD083A">
        <w:rPr>
          <w:rFonts w:ascii="宋体" w:hAnsi="宋体" w:hint="eastAsia"/>
          <w:sz w:val="24"/>
          <w:szCs w:val="20"/>
        </w:rPr>
        <w:t>1.“</w:t>
      </w:r>
      <w:r w:rsidRPr="00DD083A">
        <w:rPr>
          <w:rFonts w:ascii="宋体" w:hAnsi="宋体"/>
          <w:sz w:val="24"/>
          <w:szCs w:val="20"/>
        </w:rPr>
        <w:t>投标人”系指向招标方提交投标文件的单位或个人。</w:t>
      </w:r>
    </w:p>
    <w:p w:rsidR="00D75A95" w:rsidRPr="00DD083A" w:rsidRDefault="00C34150">
      <w:pPr>
        <w:snapToGrid w:val="0"/>
        <w:ind w:firstLineChars="200" w:firstLine="480"/>
        <w:jc w:val="left"/>
        <w:rPr>
          <w:rFonts w:ascii="宋体" w:hAnsi="宋体"/>
          <w:sz w:val="24"/>
          <w:szCs w:val="20"/>
        </w:rPr>
      </w:pPr>
      <w:r w:rsidRPr="00DD083A">
        <w:rPr>
          <w:rFonts w:ascii="宋体" w:hAnsi="宋体" w:hint="eastAsia"/>
          <w:sz w:val="24"/>
          <w:szCs w:val="20"/>
        </w:rPr>
        <w:t>2.</w:t>
      </w:r>
      <w:r w:rsidRPr="00DD083A">
        <w:rPr>
          <w:rFonts w:ascii="宋体" w:hAnsi="宋体"/>
          <w:sz w:val="24"/>
          <w:szCs w:val="20"/>
        </w:rPr>
        <w:t xml:space="preserve"> “服务”系指采购文件规定投标人须承担的安装、调试、技术协助、校准、培训、技术指导以及其他类似的义务。</w:t>
      </w:r>
    </w:p>
    <w:p w:rsidR="00D75A95" w:rsidRPr="00DD083A" w:rsidRDefault="00C34150">
      <w:pPr>
        <w:snapToGrid w:val="0"/>
        <w:ind w:firstLineChars="200" w:firstLine="480"/>
        <w:jc w:val="left"/>
        <w:rPr>
          <w:rFonts w:ascii="宋体" w:hAnsi="宋体"/>
          <w:sz w:val="24"/>
          <w:szCs w:val="20"/>
        </w:rPr>
      </w:pPr>
      <w:r w:rsidRPr="00DD083A">
        <w:rPr>
          <w:rFonts w:ascii="宋体" w:hAnsi="宋体" w:hint="eastAsia"/>
          <w:sz w:val="24"/>
          <w:szCs w:val="20"/>
        </w:rPr>
        <w:t>3.</w:t>
      </w:r>
      <w:r w:rsidRPr="00DD083A">
        <w:rPr>
          <w:rFonts w:ascii="宋体" w:hAnsi="宋体"/>
          <w:sz w:val="24"/>
          <w:szCs w:val="20"/>
        </w:rPr>
        <w:t xml:space="preserve"> “项目”系指投标人按采购文件规定向采购人提供的产品和服务。</w:t>
      </w:r>
    </w:p>
    <w:p w:rsidR="00D75A95" w:rsidRPr="00DD083A" w:rsidRDefault="00C34150">
      <w:pPr>
        <w:snapToGrid w:val="0"/>
        <w:ind w:firstLineChars="200" w:firstLine="480"/>
        <w:jc w:val="left"/>
        <w:rPr>
          <w:rFonts w:ascii="宋体" w:hAnsi="宋体"/>
          <w:sz w:val="24"/>
          <w:szCs w:val="20"/>
        </w:rPr>
      </w:pPr>
      <w:r w:rsidRPr="00DD083A">
        <w:rPr>
          <w:rFonts w:ascii="宋体" w:hAnsi="宋体" w:hint="eastAsia"/>
          <w:sz w:val="24"/>
          <w:szCs w:val="20"/>
        </w:rPr>
        <w:t>4.</w:t>
      </w:r>
      <w:r w:rsidRPr="00DD083A">
        <w:rPr>
          <w:rFonts w:ascii="宋体" w:hAnsi="宋体"/>
          <w:sz w:val="24"/>
          <w:szCs w:val="20"/>
        </w:rPr>
        <w:t xml:space="preserve"> “书面形式”包括信函、传真、电报</w:t>
      </w:r>
      <w:r w:rsidRPr="00DD083A">
        <w:rPr>
          <w:rFonts w:ascii="宋体" w:hAnsi="宋体" w:hint="eastAsia"/>
          <w:sz w:val="24"/>
          <w:szCs w:val="20"/>
        </w:rPr>
        <w:t>、电子邮件</w:t>
      </w:r>
      <w:r w:rsidRPr="00DD083A">
        <w:rPr>
          <w:rFonts w:ascii="宋体" w:hAnsi="宋体"/>
          <w:sz w:val="24"/>
          <w:szCs w:val="20"/>
        </w:rPr>
        <w:t>等。</w:t>
      </w:r>
    </w:p>
    <w:p w:rsidR="00D75A95" w:rsidRPr="00DD083A" w:rsidRDefault="00C34150" w:rsidP="00526B39">
      <w:pPr>
        <w:snapToGrid w:val="0"/>
        <w:spacing w:beforeLines="50"/>
        <w:ind w:firstLineChars="196" w:firstLine="472"/>
        <w:jc w:val="left"/>
        <w:outlineLvl w:val="1"/>
        <w:rPr>
          <w:rFonts w:ascii="宋体" w:hAnsi="宋体"/>
          <w:b/>
          <w:sz w:val="24"/>
          <w:szCs w:val="20"/>
        </w:rPr>
      </w:pPr>
      <w:r w:rsidRPr="00DD083A">
        <w:rPr>
          <w:rFonts w:ascii="宋体" w:hAnsi="宋体" w:hint="eastAsia"/>
          <w:b/>
          <w:sz w:val="24"/>
          <w:szCs w:val="20"/>
        </w:rPr>
        <w:t>（三）招标方式</w:t>
      </w:r>
    </w:p>
    <w:p w:rsidR="00D75A95" w:rsidRPr="00DD083A" w:rsidRDefault="00C34150">
      <w:pPr>
        <w:snapToGrid w:val="0"/>
        <w:ind w:firstLineChars="200" w:firstLine="480"/>
        <w:jc w:val="left"/>
        <w:rPr>
          <w:rFonts w:ascii="宋体" w:hAnsi="宋体"/>
          <w:sz w:val="24"/>
          <w:szCs w:val="20"/>
        </w:rPr>
      </w:pPr>
      <w:r w:rsidRPr="00DD083A">
        <w:rPr>
          <w:rFonts w:ascii="宋体" w:hAnsi="宋体"/>
          <w:sz w:val="24"/>
          <w:szCs w:val="20"/>
        </w:rPr>
        <w:t>本次招标采用公开招标方式进行。</w:t>
      </w:r>
    </w:p>
    <w:p w:rsidR="00D75A95" w:rsidRPr="00DD083A" w:rsidRDefault="00C34150" w:rsidP="00526B39">
      <w:pPr>
        <w:snapToGrid w:val="0"/>
        <w:spacing w:beforeLines="50"/>
        <w:ind w:firstLineChars="196" w:firstLine="472"/>
        <w:jc w:val="left"/>
        <w:outlineLvl w:val="1"/>
        <w:rPr>
          <w:rFonts w:ascii="宋体" w:hAnsi="宋体"/>
          <w:b/>
          <w:sz w:val="24"/>
          <w:szCs w:val="20"/>
        </w:rPr>
      </w:pPr>
      <w:r w:rsidRPr="00DD083A">
        <w:rPr>
          <w:rFonts w:ascii="宋体" w:hAnsi="宋体" w:hint="eastAsia"/>
          <w:b/>
          <w:sz w:val="24"/>
          <w:szCs w:val="20"/>
        </w:rPr>
        <w:t>（四）投标委托</w:t>
      </w:r>
    </w:p>
    <w:p w:rsidR="00D75A95" w:rsidRPr="00DD083A" w:rsidRDefault="00C34150">
      <w:pPr>
        <w:snapToGrid w:val="0"/>
        <w:ind w:firstLineChars="200" w:firstLine="466"/>
        <w:jc w:val="left"/>
        <w:rPr>
          <w:rFonts w:ascii="宋体" w:hAnsi="宋体"/>
          <w:spacing w:val="-4"/>
          <w:sz w:val="24"/>
        </w:rPr>
      </w:pPr>
      <w:r w:rsidRPr="00DD083A">
        <w:rPr>
          <w:rFonts w:ascii="宋体" w:hAnsi="宋体"/>
          <w:b/>
          <w:spacing w:val="-4"/>
          <w:sz w:val="24"/>
        </w:rPr>
        <w:t>投标人代表须携带身份证。如投标人代表不是法定代表人，须</w:t>
      </w:r>
      <w:r w:rsidRPr="00DD083A">
        <w:rPr>
          <w:rFonts w:ascii="宋体" w:hAnsi="宋体" w:hint="eastAsia"/>
          <w:b/>
          <w:spacing w:val="-4"/>
          <w:sz w:val="24"/>
        </w:rPr>
        <w:t>同时具</w:t>
      </w:r>
      <w:r w:rsidRPr="00DD083A">
        <w:rPr>
          <w:rFonts w:ascii="宋体" w:hAnsi="宋体"/>
          <w:b/>
          <w:spacing w:val="-4"/>
          <w:sz w:val="24"/>
        </w:rPr>
        <w:t>有法定代表人出具的授权委托书（格式见第四部分）。</w:t>
      </w:r>
    </w:p>
    <w:p w:rsidR="00D75A95" w:rsidRPr="00DD083A" w:rsidRDefault="00C34150" w:rsidP="00526B39">
      <w:pPr>
        <w:snapToGrid w:val="0"/>
        <w:spacing w:beforeLines="50"/>
        <w:ind w:firstLineChars="196" w:firstLine="472"/>
        <w:jc w:val="left"/>
        <w:outlineLvl w:val="1"/>
        <w:rPr>
          <w:rFonts w:ascii="宋体" w:hAnsi="宋体"/>
          <w:b/>
          <w:sz w:val="24"/>
          <w:szCs w:val="20"/>
        </w:rPr>
      </w:pPr>
      <w:r w:rsidRPr="00DD083A">
        <w:rPr>
          <w:rFonts w:ascii="宋体" w:hAnsi="宋体" w:hint="eastAsia"/>
          <w:b/>
          <w:sz w:val="24"/>
          <w:szCs w:val="20"/>
        </w:rPr>
        <w:t>（五）投标费用</w:t>
      </w:r>
    </w:p>
    <w:p w:rsidR="00D75A95" w:rsidRPr="00DD083A" w:rsidRDefault="00C34150">
      <w:pPr>
        <w:snapToGrid w:val="0"/>
        <w:ind w:firstLineChars="200" w:firstLine="480"/>
        <w:jc w:val="left"/>
        <w:rPr>
          <w:rFonts w:ascii="宋体" w:hAnsi="宋体"/>
          <w:sz w:val="24"/>
          <w:szCs w:val="20"/>
        </w:rPr>
      </w:pPr>
      <w:r w:rsidRPr="00DD083A">
        <w:rPr>
          <w:rFonts w:ascii="宋体" w:hAnsi="宋体" w:hint="eastAsia"/>
          <w:sz w:val="24"/>
          <w:szCs w:val="20"/>
        </w:rPr>
        <w:lastRenderedPageBreak/>
        <w:t>不论投标结果如何，投标人均应自行承担所有与投标有关的全部费用（采购文件有相反规定除外）。</w:t>
      </w:r>
    </w:p>
    <w:p w:rsidR="00D75A95" w:rsidRPr="00DD083A" w:rsidRDefault="00C34150" w:rsidP="00526B39">
      <w:pPr>
        <w:snapToGrid w:val="0"/>
        <w:spacing w:beforeLines="50"/>
        <w:ind w:firstLineChars="196" w:firstLine="472"/>
        <w:jc w:val="left"/>
        <w:rPr>
          <w:rFonts w:ascii="宋体" w:hAnsi="宋体"/>
          <w:b/>
          <w:sz w:val="24"/>
          <w:szCs w:val="20"/>
        </w:rPr>
      </w:pPr>
      <w:r w:rsidRPr="00DD083A">
        <w:rPr>
          <w:rFonts w:ascii="宋体" w:hAnsi="宋体" w:hint="eastAsia"/>
          <w:b/>
          <w:sz w:val="24"/>
          <w:szCs w:val="20"/>
        </w:rPr>
        <w:t>（六）联合体投标</w:t>
      </w:r>
    </w:p>
    <w:p w:rsidR="00D75A95" w:rsidRPr="00DD083A" w:rsidRDefault="00C34150">
      <w:pPr>
        <w:snapToGrid w:val="0"/>
        <w:ind w:firstLineChars="300" w:firstLine="720"/>
        <w:jc w:val="left"/>
        <w:rPr>
          <w:rFonts w:ascii="宋体" w:hAnsi="宋体" w:cs="Arial"/>
          <w:sz w:val="24"/>
          <w:szCs w:val="20"/>
        </w:rPr>
      </w:pPr>
      <w:r w:rsidRPr="00DD083A">
        <w:rPr>
          <w:rFonts w:ascii="宋体" w:hAnsi="宋体" w:cs="Arial" w:hint="eastAsia"/>
          <w:sz w:val="24"/>
          <w:szCs w:val="20"/>
        </w:rPr>
        <w:t>本项目不接受联合体投标。</w:t>
      </w:r>
    </w:p>
    <w:p w:rsidR="00D75A95" w:rsidRPr="00DD083A" w:rsidRDefault="00C34150" w:rsidP="00526B39">
      <w:pPr>
        <w:snapToGrid w:val="0"/>
        <w:spacing w:beforeLines="50"/>
        <w:ind w:firstLineChars="196" w:firstLine="472"/>
        <w:rPr>
          <w:rFonts w:ascii="宋体" w:hAnsi="宋体" w:cs="宋体"/>
          <w:b/>
          <w:kern w:val="0"/>
          <w:sz w:val="24"/>
          <w:szCs w:val="20"/>
        </w:rPr>
      </w:pPr>
      <w:r w:rsidRPr="00DD083A">
        <w:rPr>
          <w:rFonts w:ascii="宋体" w:hAnsi="宋体" w:hint="eastAsia"/>
          <w:b/>
          <w:sz w:val="24"/>
          <w:szCs w:val="20"/>
        </w:rPr>
        <w:t>（七）</w:t>
      </w:r>
      <w:r w:rsidRPr="00DD083A">
        <w:rPr>
          <w:rFonts w:ascii="宋体" w:hAnsi="宋体" w:cs="宋体" w:hint="eastAsia"/>
          <w:b/>
          <w:kern w:val="0"/>
          <w:sz w:val="24"/>
          <w:szCs w:val="20"/>
        </w:rPr>
        <w:t>转包与分包</w:t>
      </w:r>
    </w:p>
    <w:p w:rsidR="00D75A95" w:rsidRPr="00DD083A" w:rsidRDefault="00C34150">
      <w:pPr>
        <w:snapToGrid w:val="0"/>
        <w:ind w:firstLineChars="200" w:firstLine="480"/>
        <w:rPr>
          <w:rFonts w:ascii="宋体" w:hAnsi="宋体" w:cs="宋体"/>
          <w:kern w:val="0"/>
          <w:sz w:val="24"/>
          <w:szCs w:val="20"/>
        </w:rPr>
      </w:pPr>
      <w:r w:rsidRPr="00DD083A">
        <w:rPr>
          <w:rFonts w:ascii="宋体" w:hAnsi="宋体" w:cs="宋体"/>
          <w:kern w:val="0"/>
          <w:sz w:val="24"/>
          <w:szCs w:val="20"/>
        </w:rPr>
        <w:t>1</w:t>
      </w:r>
      <w:r w:rsidRPr="00DD083A">
        <w:rPr>
          <w:rFonts w:ascii="宋体" w:hAnsi="宋体" w:cs="宋体" w:hint="eastAsia"/>
          <w:kern w:val="0"/>
          <w:sz w:val="24"/>
          <w:szCs w:val="20"/>
        </w:rPr>
        <w:t>.</w:t>
      </w:r>
      <w:r w:rsidRPr="00DD083A">
        <w:rPr>
          <w:rFonts w:ascii="宋体" w:hAnsi="宋体" w:cs="宋体"/>
          <w:kern w:val="0"/>
          <w:sz w:val="24"/>
          <w:szCs w:val="20"/>
        </w:rPr>
        <w:t>本项目不允许转包。</w:t>
      </w:r>
    </w:p>
    <w:p w:rsidR="00D75A95" w:rsidRPr="00DD083A" w:rsidRDefault="00C34150">
      <w:pPr>
        <w:snapToGrid w:val="0"/>
        <w:ind w:firstLineChars="200" w:firstLine="480"/>
        <w:rPr>
          <w:rFonts w:ascii="宋体" w:hAnsi="宋体"/>
          <w:sz w:val="24"/>
          <w:szCs w:val="20"/>
        </w:rPr>
      </w:pPr>
      <w:r w:rsidRPr="00DD083A">
        <w:rPr>
          <w:rFonts w:ascii="宋体" w:hAnsi="宋体" w:cs="宋体"/>
          <w:kern w:val="0"/>
          <w:sz w:val="24"/>
          <w:szCs w:val="20"/>
        </w:rPr>
        <w:t>2</w:t>
      </w:r>
      <w:r w:rsidRPr="00DD083A">
        <w:rPr>
          <w:rFonts w:ascii="宋体" w:hAnsi="宋体" w:cs="宋体" w:hint="eastAsia"/>
          <w:kern w:val="0"/>
          <w:sz w:val="24"/>
          <w:szCs w:val="20"/>
        </w:rPr>
        <w:t>.</w:t>
      </w:r>
      <w:r w:rsidRPr="00DD083A">
        <w:rPr>
          <w:rFonts w:ascii="宋体" w:hAnsi="宋体" w:cs="宋体"/>
          <w:kern w:val="0"/>
          <w:sz w:val="24"/>
          <w:szCs w:val="20"/>
        </w:rPr>
        <w:t>本项目不可以分包</w:t>
      </w:r>
      <w:r w:rsidRPr="00DD083A">
        <w:rPr>
          <w:rFonts w:ascii="宋体" w:hAnsi="宋体" w:cs="宋体" w:hint="eastAsia"/>
          <w:kern w:val="0"/>
          <w:sz w:val="24"/>
          <w:szCs w:val="20"/>
        </w:rPr>
        <w:t>。</w:t>
      </w:r>
    </w:p>
    <w:p w:rsidR="00D75A95" w:rsidRPr="00DD083A" w:rsidRDefault="00C34150" w:rsidP="00526B39">
      <w:pPr>
        <w:snapToGrid w:val="0"/>
        <w:spacing w:beforeLines="50"/>
        <w:ind w:firstLineChars="196" w:firstLine="472"/>
        <w:jc w:val="left"/>
        <w:outlineLvl w:val="1"/>
        <w:rPr>
          <w:rFonts w:ascii="宋体" w:hAnsi="宋体"/>
          <w:b/>
          <w:sz w:val="24"/>
          <w:szCs w:val="20"/>
        </w:rPr>
      </w:pPr>
      <w:r w:rsidRPr="00DD083A">
        <w:rPr>
          <w:rFonts w:ascii="宋体" w:hAnsi="宋体" w:hint="eastAsia"/>
          <w:b/>
          <w:sz w:val="24"/>
          <w:szCs w:val="20"/>
        </w:rPr>
        <w:t>（八）特别说明：</w:t>
      </w:r>
    </w:p>
    <w:p w:rsidR="00D75A95" w:rsidRPr="00DD083A" w:rsidRDefault="00C34150">
      <w:pPr>
        <w:snapToGrid w:val="0"/>
        <w:ind w:leftChars="1" w:left="2" w:firstLineChars="200" w:firstLine="482"/>
        <w:rPr>
          <w:rFonts w:ascii="宋体" w:hAnsi="宋体"/>
          <w:sz w:val="24"/>
        </w:rPr>
      </w:pPr>
      <w:r w:rsidRPr="00DD083A">
        <w:rPr>
          <w:rFonts w:ascii="宋体" w:hAnsi="宋体" w:hint="eastAsia"/>
          <w:b/>
          <w:sz w:val="24"/>
          <w:szCs w:val="20"/>
        </w:rPr>
        <w:t>1.</w:t>
      </w:r>
      <w:r w:rsidRPr="00DD083A">
        <w:rPr>
          <w:rFonts w:ascii="宋体" w:hAnsi="宋体"/>
          <w:sz w:val="24"/>
        </w:rPr>
        <w:t>投标人投标所使用的资格、信誉、荣誉、业绩与企业认证必须为本</w:t>
      </w:r>
      <w:r w:rsidRPr="00DD083A">
        <w:rPr>
          <w:rFonts w:ascii="宋体" w:hAnsi="宋体" w:hint="eastAsia"/>
          <w:sz w:val="24"/>
        </w:rPr>
        <w:t>企业</w:t>
      </w:r>
      <w:r w:rsidRPr="00DD083A">
        <w:rPr>
          <w:rFonts w:ascii="宋体" w:hAnsi="宋体"/>
          <w:sz w:val="24"/>
        </w:rPr>
        <w:t>所拥有。</w:t>
      </w:r>
      <w:r w:rsidRPr="00DD083A">
        <w:rPr>
          <w:rFonts w:ascii="宋体" w:hAnsi="宋体" w:hint="eastAsia"/>
          <w:sz w:val="24"/>
        </w:rPr>
        <w:t>在组织商务、技术评审或资格性审查时，不得将属于供应商母公司或者同一母公司下属的其他子公司（以分支机构参与投标的不得将属于供应商总机构或同一总机构下属的其他分支机构）的人员、业绩、荣誉、知识产权、项目案例等，作为该供应商的资信文件予以确认或审查通过。</w:t>
      </w:r>
    </w:p>
    <w:p w:rsidR="00D75A95" w:rsidRPr="00DD083A" w:rsidRDefault="00C34150">
      <w:pPr>
        <w:snapToGrid w:val="0"/>
        <w:ind w:leftChars="1" w:left="2" w:firstLineChars="200" w:firstLine="480"/>
        <w:rPr>
          <w:rFonts w:ascii="宋体" w:hAnsi="宋体"/>
          <w:sz w:val="24"/>
        </w:rPr>
      </w:pPr>
      <w:r w:rsidRPr="00DD083A">
        <w:rPr>
          <w:rFonts w:ascii="宋体" w:hAnsi="宋体" w:hint="eastAsia"/>
          <w:sz w:val="24"/>
        </w:rPr>
        <w:t>2.</w:t>
      </w:r>
      <w:r w:rsidRPr="00DD083A">
        <w:rPr>
          <w:rFonts w:ascii="宋体" w:hAnsi="宋体"/>
          <w:sz w:val="24"/>
        </w:rPr>
        <w:t>投标人应仔细阅读采购文件的所有内容，按照采购文件的要求提交投标文件，并对所提供的全部资料的真实性承担法律责任。</w:t>
      </w:r>
    </w:p>
    <w:p w:rsidR="00D75A95" w:rsidRPr="00DD083A" w:rsidRDefault="00C34150">
      <w:pPr>
        <w:snapToGrid w:val="0"/>
        <w:ind w:leftChars="1" w:left="2" w:firstLineChars="200" w:firstLine="480"/>
        <w:rPr>
          <w:rFonts w:ascii="宋体" w:hAnsi="宋体"/>
          <w:sz w:val="24"/>
        </w:rPr>
      </w:pPr>
      <w:r w:rsidRPr="00DD083A">
        <w:rPr>
          <w:rFonts w:ascii="宋体" w:hAnsi="宋体" w:hint="eastAsia"/>
          <w:sz w:val="24"/>
        </w:rPr>
        <w:t>3.</w:t>
      </w:r>
      <w:r w:rsidRPr="00DD083A">
        <w:rPr>
          <w:rFonts w:ascii="宋体" w:hAnsi="宋体"/>
          <w:sz w:val="24"/>
        </w:rPr>
        <w:t>投标人在投标活动中提供任何虚假材料,其投标无效，并报监管部门查处</w:t>
      </w:r>
      <w:r w:rsidRPr="00DD083A">
        <w:rPr>
          <w:rFonts w:ascii="宋体" w:hAnsi="宋体" w:hint="eastAsia"/>
          <w:sz w:val="24"/>
        </w:rPr>
        <w:t>。</w:t>
      </w:r>
      <w:r w:rsidRPr="00DD083A">
        <w:rPr>
          <w:rFonts w:ascii="宋体" w:hAnsi="宋体"/>
          <w:sz w:val="24"/>
        </w:rPr>
        <w:t>中标后发现的,</w:t>
      </w:r>
      <w:r w:rsidRPr="00DD083A">
        <w:rPr>
          <w:rFonts w:ascii="宋体" w:hAnsi="宋体" w:hint="eastAsia"/>
          <w:sz w:val="24"/>
        </w:rPr>
        <w:t>中标人保证金将不予退还，造成其他损失的须赔偿相应损失，</w:t>
      </w:r>
      <w:r w:rsidRPr="00DD083A">
        <w:rPr>
          <w:rFonts w:ascii="宋体" w:hAnsi="宋体"/>
          <w:sz w:val="24"/>
        </w:rPr>
        <w:t>且民事赔偿并不免除违法投标人的行政与刑事责任。</w:t>
      </w:r>
    </w:p>
    <w:p w:rsidR="00D75A95" w:rsidRPr="00DD083A" w:rsidRDefault="00C34150">
      <w:pPr>
        <w:snapToGrid w:val="0"/>
        <w:ind w:firstLineChars="196" w:firstLine="472"/>
        <w:rPr>
          <w:rFonts w:ascii="Arial" w:hAnsi="Arial" w:cs="Arial"/>
          <w:shd w:val="clear" w:color="auto" w:fill="FFFFFF"/>
        </w:rPr>
      </w:pPr>
      <w:r w:rsidRPr="00DD083A">
        <w:rPr>
          <w:rFonts w:ascii="宋体" w:hAnsi="宋体" w:hint="eastAsia"/>
          <w:b/>
          <w:sz w:val="24"/>
        </w:rPr>
        <w:t>4.</w:t>
      </w:r>
      <w:r w:rsidRPr="00DD083A">
        <w:rPr>
          <w:rFonts w:ascii="宋体" w:hAnsi="宋体" w:hint="eastAsia"/>
          <w:b/>
          <w:sz w:val="24"/>
          <w:szCs w:val="20"/>
        </w:rPr>
        <w:t xml:space="preserve"> 根据</w:t>
      </w:r>
      <w:r w:rsidRPr="00DD083A">
        <w:rPr>
          <w:rFonts w:ascii="宋体" w:hAnsi="宋体"/>
          <w:b/>
          <w:sz w:val="24"/>
          <w:szCs w:val="20"/>
        </w:rPr>
        <w:t>《政府采购货物和服务招标投标管理办法》（财政部令第</w:t>
      </w:r>
      <w:r w:rsidRPr="00DD083A">
        <w:rPr>
          <w:rFonts w:ascii="宋体" w:hAnsi="宋体" w:hint="eastAsia"/>
          <w:b/>
          <w:sz w:val="24"/>
          <w:szCs w:val="20"/>
        </w:rPr>
        <w:t>87</w:t>
      </w:r>
      <w:r w:rsidRPr="00DD083A">
        <w:rPr>
          <w:rFonts w:ascii="宋体" w:hAnsi="宋体"/>
          <w:b/>
          <w:sz w:val="24"/>
          <w:szCs w:val="20"/>
        </w:rPr>
        <w:t>号）</w:t>
      </w:r>
      <w:r w:rsidRPr="00DD083A">
        <w:rPr>
          <w:rFonts w:ascii="宋体" w:hAnsi="宋体" w:hint="eastAsia"/>
          <w:b/>
          <w:sz w:val="24"/>
          <w:szCs w:val="20"/>
        </w:rPr>
        <w:t>的规定。</w:t>
      </w:r>
      <w:r w:rsidRPr="00DD083A">
        <w:rPr>
          <w:rFonts w:ascii="宋体" w:hAnsi="宋体"/>
          <w:b/>
          <w:sz w:val="24"/>
          <w:szCs w:val="20"/>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rsidR="00D75A95" w:rsidRPr="00DD083A" w:rsidRDefault="00C34150">
      <w:pPr>
        <w:widowControl/>
        <w:spacing w:line="320" w:lineRule="atLeast"/>
        <w:ind w:firstLineChars="200" w:firstLine="482"/>
        <w:jc w:val="left"/>
        <w:rPr>
          <w:rFonts w:ascii="宋体" w:hAnsi="宋体" w:cs="宋体"/>
          <w:kern w:val="0"/>
          <w:sz w:val="24"/>
          <w:szCs w:val="20"/>
        </w:rPr>
      </w:pPr>
      <w:r w:rsidRPr="00DD083A">
        <w:rPr>
          <w:rFonts w:ascii="宋体" w:hAnsi="宋体" w:hint="eastAsia"/>
          <w:b/>
          <w:sz w:val="24"/>
          <w:szCs w:val="20"/>
        </w:rPr>
        <w:t>非单一产品采购项目中，作为关键核心部分的单一产品品牌相同且报价占项目总报价50%以上（含本数）的，视为提供的是同品牌的产品；多家供应商中，有一家供应商的报价达到50%以上，提供同品牌产品的供应商均按一家供应商认定。</w:t>
      </w:r>
    </w:p>
    <w:p w:rsidR="00D75A95" w:rsidRPr="00DD083A" w:rsidRDefault="00C34150">
      <w:pPr>
        <w:widowControl/>
        <w:spacing w:line="320" w:lineRule="atLeast"/>
        <w:ind w:firstLineChars="200" w:firstLine="482"/>
        <w:jc w:val="left"/>
        <w:rPr>
          <w:rFonts w:ascii="宋体" w:hAnsi="宋体"/>
          <w:sz w:val="24"/>
        </w:rPr>
      </w:pPr>
      <w:r w:rsidRPr="00DD083A">
        <w:rPr>
          <w:rFonts w:ascii="宋体" w:hAnsi="宋体" w:hint="eastAsia"/>
          <w:b/>
          <w:sz w:val="24"/>
          <w:szCs w:val="20"/>
        </w:rPr>
        <w:t>5.</w:t>
      </w:r>
      <w:r w:rsidRPr="00DD083A">
        <w:rPr>
          <w:rFonts w:ascii="宋体" w:hAnsi="宋体" w:hint="eastAsia"/>
          <w:sz w:val="24"/>
        </w:rPr>
        <w:t xml:space="preserve"> 根据《政府采购非招标采购方式管理办法》（财政部令第74号）规定，公开招标的货物、服务采购项目，招标过程中提交投标文件或者经评审实质性响应采购文件要求的供应商只有两家时，采购人、采购代理公司按照该办法第四条经本级财政部门批准后可以与该两家供应商进行竞争性谈判采购，采购人、采购代理公司应当根据采购文件中的采购需求编制谈判文件。</w:t>
      </w:r>
    </w:p>
    <w:p w:rsidR="00D75A95" w:rsidRPr="00DD083A" w:rsidRDefault="00C34150">
      <w:pPr>
        <w:widowControl/>
        <w:spacing w:line="320" w:lineRule="atLeast"/>
        <w:ind w:firstLineChars="200" w:firstLine="480"/>
        <w:jc w:val="left"/>
        <w:rPr>
          <w:rFonts w:ascii="宋体" w:hAnsi="宋体"/>
          <w:sz w:val="24"/>
        </w:rPr>
      </w:pPr>
      <w:r w:rsidRPr="00DD083A">
        <w:rPr>
          <w:rFonts w:ascii="宋体" w:hAnsi="宋体" w:hint="eastAsia"/>
          <w:sz w:val="24"/>
        </w:rPr>
        <w:t>6.</w:t>
      </w:r>
      <w:r w:rsidRPr="00DD083A">
        <w:rPr>
          <w:rFonts w:ascii="宋体" w:hAnsi="宋体" w:hint="eastAsia"/>
          <w:b/>
          <w:sz w:val="24"/>
          <w:szCs w:val="20"/>
        </w:rPr>
        <w:t>根据《中华人民共和国政府采购法实施条例》（国务院令第658号）和浙江省财政厅、省监察厅《关于进一步规范政府采购活动的若干意见》（浙财采监字〔2007〕2号）的规定。</w:t>
      </w:r>
      <w:r w:rsidRPr="00DD083A">
        <w:rPr>
          <w:rFonts w:ascii="宋体" w:hAnsi="宋体" w:hint="eastAsia"/>
          <w:sz w:val="24"/>
        </w:rPr>
        <w:t>多家供应商参加采购响应，如其中两家或两家以上供应商的法定代表人为同一人或相互之间存在投资关系且达到控股的，按一个供应商认定。评审时，取其中通过资格审查后的报价最低一家为有效供应商；当报价相同时，则以技术标最优一家为有效供应商；均相同时，由评审委员会（或谈判、询价小组，以下统称评审小组）集体决定。</w:t>
      </w:r>
    </w:p>
    <w:p w:rsidR="00D75A95" w:rsidRPr="00DD083A" w:rsidRDefault="00C34150">
      <w:pPr>
        <w:widowControl/>
        <w:spacing w:line="320" w:lineRule="atLeast"/>
        <w:ind w:firstLineChars="200" w:firstLine="482"/>
        <w:jc w:val="left"/>
        <w:rPr>
          <w:rFonts w:ascii="宋体" w:hAnsi="宋体"/>
          <w:b/>
          <w:sz w:val="24"/>
        </w:rPr>
      </w:pPr>
      <w:r w:rsidRPr="00DD083A">
        <w:rPr>
          <w:rFonts w:ascii="宋体" w:hAnsi="宋体" w:hint="eastAsia"/>
          <w:b/>
          <w:sz w:val="24"/>
        </w:rPr>
        <w:t>7.小微企业价格扣除的有关政策：根据</w:t>
      </w:r>
      <w:r w:rsidRPr="00DD083A">
        <w:rPr>
          <w:rFonts w:ascii="微软雅黑" w:eastAsia="微软雅黑" w:hAnsi="微软雅黑" w:cs="微软雅黑" w:hint="eastAsia"/>
          <w:b/>
          <w:sz w:val="24"/>
        </w:rPr>
        <w:t>浙财采监〔2022〕3号</w:t>
      </w:r>
      <w:r w:rsidRPr="00DD083A">
        <w:rPr>
          <w:rFonts w:ascii="宋体" w:hAnsi="宋体" w:hint="eastAsia"/>
          <w:b/>
          <w:sz w:val="24"/>
        </w:rPr>
        <w:t>的相关规定，在评审时对提供小型、微型企业生产产品的报价分别给予10%的扣除，取扣除后的价格参与评审（仅对符合小微企业价格扣除政策的产品进行价格扣除，扣除</w:t>
      </w:r>
      <w:r w:rsidRPr="00DD083A">
        <w:rPr>
          <w:rFonts w:ascii="宋体" w:hAnsi="宋体" w:hint="eastAsia"/>
          <w:b/>
          <w:sz w:val="24"/>
        </w:rPr>
        <w:lastRenderedPageBreak/>
        <w:t>后的价格仅作为评审计算）。如为联合体参与投标，根据财库〔2020〕46号的相关规定，对于联合体协议约定小微企业的合同份额占到合同总金额30%以上，在评审时对联合体报价给予3%的扣除，取扣除后的价格参与评审。</w:t>
      </w:r>
    </w:p>
    <w:p w:rsidR="00D75A95" w:rsidRPr="00DD083A" w:rsidRDefault="00C34150">
      <w:pPr>
        <w:widowControl/>
        <w:adjustRightInd w:val="0"/>
        <w:snapToGrid w:val="0"/>
        <w:spacing w:line="300" w:lineRule="auto"/>
        <w:ind w:firstLineChars="200" w:firstLine="482"/>
        <w:jc w:val="left"/>
        <w:rPr>
          <w:rFonts w:ascii="宋体" w:hAnsi="宋体"/>
          <w:b/>
          <w:sz w:val="24"/>
          <w:szCs w:val="20"/>
        </w:rPr>
      </w:pPr>
      <w:r w:rsidRPr="00DD083A">
        <w:rPr>
          <w:rFonts w:ascii="宋体" w:hAnsi="宋体" w:hint="eastAsia"/>
          <w:b/>
          <w:sz w:val="24"/>
          <w:szCs w:val="20"/>
        </w:rPr>
        <w:t>●提供以下证明材料的供应商被认定为小型、微型企业：</w:t>
      </w:r>
    </w:p>
    <w:p w:rsidR="00D75A95" w:rsidRPr="00DD083A" w:rsidRDefault="00C34150">
      <w:pPr>
        <w:widowControl/>
        <w:spacing w:line="320" w:lineRule="atLeast"/>
        <w:ind w:firstLineChars="200" w:firstLine="482"/>
        <w:jc w:val="left"/>
        <w:rPr>
          <w:rFonts w:ascii="宋体" w:hAnsi="宋体"/>
          <w:b/>
          <w:sz w:val="24"/>
          <w:szCs w:val="20"/>
        </w:rPr>
      </w:pPr>
      <w:r w:rsidRPr="00DD083A">
        <w:rPr>
          <w:rFonts w:ascii="宋体" w:hAnsi="宋体" w:hint="eastAsia"/>
          <w:b/>
          <w:sz w:val="24"/>
          <w:szCs w:val="20"/>
        </w:rPr>
        <w:t>供应商及所投产品生产企业按照《关于印发中小企业划型标准规定的通知》（工信部联企业〔2011〕300号）的所属行业规定为小型、微型企业。投标文件中提供《中小企业声明函》。</w:t>
      </w:r>
    </w:p>
    <w:p w:rsidR="00D75A95" w:rsidRPr="00DD083A" w:rsidRDefault="00C34150">
      <w:pPr>
        <w:widowControl/>
        <w:adjustRightInd w:val="0"/>
        <w:snapToGrid w:val="0"/>
        <w:spacing w:line="300" w:lineRule="auto"/>
        <w:ind w:firstLineChars="200" w:firstLine="482"/>
        <w:jc w:val="left"/>
        <w:rPr>
          <w:rFonts w:ascii="宋体" w:hAnsi="宋体"/>
          <w:b/>
          <w:sz w:val="24"/>
          <w:szCs w:val="20"/>
        </w:rPr>
      </w:pPr>
      <w:r w:rsidRPr="00DD083A">
        <w:rPr>
          <w:rFonts w:ascii="宋体" w:hAnsi="宋体" w:hint="eastAsia"/>
          <w:b/>
          <w:sz w:val="24"/>
          <w:szCs w:val="20"/>
        </w:rPr>
        <w:t>●提供以下证明材料的供应商视同为小型、微型企业：</w:t>
      </w:r>
    </w:p>
    <w:p w:rsidR="00D75A95" w:rsidRPr="00DD083A" w:rsidRDefault="00C34150">
      <w:pPr>
        <w:widowControl/>
        <w:adjustRightInd w:val="0"/>
        <w:snapToGrid w:val="0"/>
        <w:spacing w:line="300" w:lineRule="auto"/>
        <w:ind w:firstLineChars="200" w:firstLine="482"/>
        <w:jc w:val="left"/>
        <w:rPr>
          <w:rFonts w:ascii="宋体" w:hAnsi="宋体"/>
          <w:b/>
          <w:sz w:val="24"/>
          <w:szCs w:val="20"/>
        </w:rPr>
      </w:pPr>
      <w:r w:rsidRPr="00DD083A">
        <w:rPr>
          <w:rFonts w:ascii="宋体" w:hAnsi="宋体" w:hint="eastAsia"/>
          <w:b/>
          <w:sz w:val="24"/>
          <w:szCs w:val="20"/>
        </w:rPr>
        <w:t>①根据〔2017〕141号的相关规定，残疾人福利性单位视同小微企业，其产品参加本项目投标的，享受小微企业同等的价格扣除。投标文件中提供《残疾人福利性单位声明函》；</w:t>
      </w:r>
    </w:p>
    <w:p w:rsidR="00D75A95" w:rsidRPr="00DD083A" w:rsidRDefault="00C34150">
      <w:pPr>
        <w:widowControl/>
        <w:adjustRightInd w:val="0"/>
        <w:snapToGrid w:val="0"/>
        <w:spacing w:line="300" w:lineRule="auto"/>
        <w:ind w:firstLineChars="200" w:firstLine="482"/>
        <w:jc w:val="left"/>
        <w:rPr>
          <w:rFonts w:ascii="宋体" w:hAnsi="宋体"/>
          <w:b/>
          <w:sz w:val="24"/>
          <w:szCs w:val="20"/>
        </w:rPr>
      </w:pPr>
      <w:r w:rsidRPr="00DD083A">
        <w:rPr>
          <w:rFonts w:ascii="宋体" w:hAnsi="宋体" w:hint="eastAsia"/>
          <w:b/>
          <w:sz w:val="24"/>
          <w:szCs w:val="20"/>
        </w:rPr>
        <w:t>②根据〔2017〕141号的相关规定，监狱企业视同小微企业，其产品参加本项目投标的，享受小微企业同等的价格扣除。</w:t>
      </w:r>
    </w:p>
    <w:p w:rsidR="00D75A95" w:rsidRPr="00DD083A" w:rsidRDefault="00C34150">
      <w:pPr>
        <w:widowControl/>
        <w:adjustRightInd w:val="0"/>
        <w:snapToGrid w:val="0"/>
        <w:spacing w:line="300" w:lineRule="auto"/>
        <w:ind w:firstLineChars="200" w:firstLine="482"/>
        <w:jc w:val="left"/>
        <w:rPr>
          <w:rFonts w:ascii="宋体" w:hAnsi="宋体"/>
          <w:b/>
          <w:sz w:val="24"/>
          <w:szCs w:val="20"/>
        </w:rPr>
      </w:pPr>
      <w:r w:rsidRPr="00DD083A">
        <w:rPr>
          <w:rFonts w:ascii="宋体" w:hAnsi="宋体" w:hint="eastAsia"/>
          <w:b/>
          <w:sz w:val="24"/>
          <w:szCs w:val="20"/>
        </w:rPr>
        <w:t>提供以下证明材料的供应商被认定为监狱企业：</w:t>
      </w:r>
    </w:p>
    <w:p w:rsidR="00D75A95" w:rsidRPr="00DD083A" w:rsidRDefault="00C34150">
      <w:pPr>
        <w:widowControl/>
        <w:adjustRightInd w:val="0"/>
        <w:snapToGrid w:val="0"/>
        <w:spacing w:line="300" w:lineRule="auto"/>
        <w:ind w:firstLineChars="200" w:firstLine="482"/>
        <w:jc w:val="left"/>
        <w:rPr>
          <w:rFonts w:ascii="宋体" w:hAnsi="宋体"/>
          <w:b/>
          <w:sz w:val="24"/>
          <w:szCs w:val="20"/>
        </w:rPr>
      </w:pPr>
      <w:r w:rsidRPr="00DD083A">
        <w:rPr>
          <w:rFonts w:ascii="宋体" w:hAnsi="宋体" w:hint="eastAsia"/>
          <w:b/>
          <w:sz w:val="24"/>
          <w:szCs w:val="20"/>
        </w:rPr>
        <w:t>省级以上监狱管理局、戒毒管理局（含新疆生产建设兵团）出具的属于监狱企业的证明文件。</w:t>
      </w:r>
    </w:p>
    <w:p w:rsidR="00D75A95" w:rsidRPr="00DD083A" w:rsidRDefault="00C34150">
      <w:pPr>
        <w:pStyle w:val="a3"/>
      </w:pPr>
      <w:r w:rsidRPr="00DD083A">
        <w:rPr>
          <w:rFonts w:ascii="宋体" w:hAnsi="宋体" w:hint="eastAsia"/>
          <w:b/>
        </w:rPr>
        <w:t>注：未按要求提供材料的，均不给予价格扣除，符合价格扣除政策的中小企业声明函将和评审报告同时在采购结果公示中予以公示，若供应商在采购响应文件中作出虚假承诺将上报财政部门予以处理 。</w:t>
      </w:r>
    </w:p>
    <w:p w:rsidR="00D75A95" w:rsidRPr="00DD083A" w:rsidRDefault="00C34150">
      <w:pPr>
        <w:snapToGrid w:val="0"/>
        <w:ind w:leftChars="1" w:left="2" w:firstLineChars="200" w:firstLine="482"/>
        <w:rPr>
          <w:rFonts w:ascii="宋体" w:hAnsi="宋体"/>
          <w:b/>
          <w:bCs/>
          <w:sz w:val="24"/>
        </w:rPr>
      </w:pPr>
      <w:r w:rsidRPr="00DD083A">
        <w:rPr>
          <w:rFonts w:ascii="宋体" w:hAnsi="宋体"/>
          <w:b/>
          <w:bCs/>
          <w:sz w:val="24"/>
        </w:rPr>
        <w:t>（九）质疑和投诉</w:t>
      </w:r>
    </w:p>
    <w:p w:rsidR="00D75A95" w:rsidRPr="00DD083A" w:rsidRDefault="00C34150">
      <w:pPr>
        <w:snapToGrid w:val="0"/>
        <w:ind w:firstLineChars="200" w:firstLine="480"/>
        <w:rPr>
          <w:rFonts w:ascii="宋体" w:hAnsi="宋体"/>
          <w:bCs/>
          <w:sz w:val="24"/>
        </w:rPr>
      </w:pPr>
      <w:r w:rsidRPr="00DD083A">
        <w:rPr>
          <w:rFonts w:ascii="宋体" w:hAnsi="宋体"/>
          <w:bCs/>
          <w:sz w:val="24"/>
        </w:rPr>
        <w:t>1</w:t>
      </w:r>
      <w:r w:rsidRPr="00DD083A">
        <w:rPr>
          <w:rFonts w:ascii="宋体" w:hAnsi="宋体" w:hint="eastAsia"/>
          <w:bCs/>
          <w:sz w:val="24"/>
        </w:rPr>
        <w:t>.</w:t>
      </w:r>
      <w:r w:rsidRPr="00DD083A">
        <w:rPr>
          <w:rFonts w:ascii="宋体" w:hAnsi="宋体"/>
          <w:bCs/>
          <w:sz w:val="24"/>
        </w:rPr>
        <w:t>质疑、投诉应当采用书面形式，质疑书、投诉书均应明确阐述采购文件、招标过程</w:t>
      </w:r>
      <w:r w:rsidRPr="00DD083A">
        <w:rPr>
          <w:rFonts w:ascii="宋体" w:hAnsi="宋体" w:hint="eastAsia"/>
          <w:bCs/>
          <w:sz w:val="24"/>
        </w:rPr>
        <w:t>或</w:t>
      </w:r>
      <w:r w:rsidRPr="00DD083A">
        <w:rPr>
          <w:rFonts w:ascii="宋体" w:hAnsi="宋体"/>
          <w:bCs/>
          <w:sz w:val="24"/>
        </w:rPr>
        <w:t>中标结果中使自己合法权益受到损害的实质性内容，提供相关事实、依据和证据及其来源或线索，便于有关单位调查、答复和处理</w:t>
      </w:r>
      <w:r w:rsidRPr="00DD083A">
        <w:rPr>
          <w:rFonts w:ascii="宋体" w:hAnsi="宋体" w:hint="eastAsia"/>
          <w:bCs/>
          <w:sz w:val="24"/>
        </w:rPr>
        <w:t>。</w:t>
      </w:r>
    </w:p>
    <w:p w:rsidR="00D75A95" w:rsidRPr="00DD083A" w:rsidRDefault="00C34150">
      <w:pPr>
        <w:snapToGrid w:val="0"/>
        <w:ind w:firstLineChars="200" w:firstLine="480"/>
        <w:rPr>
          <w:rFonts w:ascii="宋体" w:hAnsi="宋体"/>
          <w:bCs/>
          <w:sz w:val="24"/>
        </w:rPr>
      </w:pPr>
      <w:r w:rsidRPr="00DD083A">
        <w:rPr>
          <w:rFonts w:ascii="宋体" w:hAnsi="宋体" w:hint="eastAsia"/>
          <w:bCs/>
          <w:sz w:val="24"/>
        </w:rPr>
        <w:t>2.供应商未按规定要求提出的，则视同认可采购文件，但法律法规及规范性文件有明确规定的除外。</w:t>
      </w:r>
    </w:p>
    <w:p w:rsidR="00D75A95" w:rsidRPr="00DD083A" w:rsidRDefault="00C34150">
      <w:pPr>
        <w:snapToGrid w:val="0"/>
        <w:ind w:firstLine="562"/>
        <w:outlineLvl w:val="0"/>
        <w:rPr>
          <w:rFonts w:ascii="宋体" w:hAnsi="宋体"/>
          <w:b/>
          <w:sz w:val="28"/>
          <w:szCs w:val="28"/>
        </w:rPr>
      </w:pPr>
      <w:r w:rsidRPr="00DD083A">
        <w:rPr>
          <w:rFonts w:ascii="宋体" w:hAnsi="宋体"/>
          <w:b/>
          <w:sz w:val="28"/>
          <w:szCs w:val="28"/>
        </w:rPr>
        <w:t>二</w:t>
      </w:r>
      <w:r w:rsidRPr="00DD083A">
        <w:rPr>
          <w:rFonts w:ascii="宋体" w:hAnsi="宋体" w:hint="eastAsia"/>
          <w:b/>
          <w:sz w:val="28"/>
          <w:szCs w:val="28"/>
        </w:rPr>
        <w:t>、</w:t>
      </w:r>
      <w:r w:rsidRPr="00DD083A">
        <w:rPr>
          <w:rFonts w:ascii="宋体" w:hAnsi="宋体"/>
          <w:b/>
          <w:sz w:val="28"/>
          <w:szCs w:val="28"/>
        </w:rPr>
        <w:t>采购文件</w:t>
      </w:r>
    </w:p>
    <w:p w:rsidR="00D75A95" w:rsidRPr="00DD083A" w:rsidRDefault="00C34150">
      <w:pPr>
        <w:snapToGrid w:val="0"/>
        <w:ind w:firstLineChars="196" w:firstLine="472"/>
        <w:jc w:val="left"/>
        <w:rPr>
          <w:rFonts w:ascii="宋体" w:hAnsi="宋体"/>
          <w:b/>
          <w:sz w:val="24"/>
          <w:szCs w:val="20"/>
        </w:rPr>
      </w:pPr>
      <w:r w:rsidRPr="00DD083A">
        <w:rPr>
          <w:rFonts w:ascii="宋体" w:hAnsi="宋体" w:hint="eastAsia"/>
          <w:b/>
          <w:sz w:val="24"/>
          <w:szCs w:val="20"/>
        </w:rPr>
        <w:t>（一）采购文件的构成。本采购文件由以下部份组成：</w:t>
      </w:r>
    </w:p>
    <w:p w:rsidR="00D75A95" w:rsidRPr="00DD083A" w:rsidRDefault="00C34150">
      <w:pPr>
        <w:snapToGrid w:val="0"/>
        <w:ind w:firstLineChars="200" w:firstLine="480"/>
        <w:jc w:val="left"/>
        <w:rPr>
          <w:rFonts w:ascii="宋体" w:hAnsi="宋体"/>
          <w:sz w:val="24"/>
          <w:szCs w:val="20"/>
        </w:rPr>
      </w:pPr>
      <w:r w:rsidRPr="00DD083A">
        <w:rPr>
          <w:rFonts w:ascii="宋体" w:hAnsi="宋体"/>
          <w:sz w:val="24"/>
          <w:szCs w:val="20"/>
        </w:rPr>
        <w:t>1</w:t>
      </w:r>
      <w:r w:rsidRPr="00DD083A">
        <w:rPr>
          <w:rFonts w:ascii="宋体" w:hAnsi="宋体" w:hint="eastAsia"/>
          <w:sz w:val="24"/>
          <w:szCs w:val="20"/>
        </w:rPr>
        <w:t>.</w:t>
      </w:r>
      <w:r w:rsidRPr="00DD083A">
        <w:rPr>
          <w:rFonts w:ascii="宋体" w:hAnsi="宋体"/>
          <w:sz w:val="24"/>
          <w:szCs w:val="20"/>
        </w:rPr>
        <w:t>招标公告</w:t>
      </w:r>
    </w:p>
    <w:p w:rsidR="00D75A95" w:rsidRPr="00DD083A" w:rsidRDefault="00C34150">
      <w:pPr>
        <w:snapToGrid w:val="0"/>
        <w:ind w:firstLineChars="200" w:firstLine="480"/>
        <w:jc w:val="left"/>
        <w:rPr>
          <w:rFonts w:ascii="宋体" w:hAnsi="宋体"/>
          <w:sz w:val="24"/>
          <w:szCs w:val="20"/>
        </w:rPr>
      </w:pPr>
      <w:r w:rsidRPr="00DD083A">
        <w:rPr>
          <w:rFonts w:ascii="宋体" w:hAnsi="宋体"/>
          <w:sz w:val="24"/>
          <w:szCs w:val="20"/>
        </w:rPr>
        <w:t>2</w:t>
      </w:r>
      <w:r w:rsidRPr="00DD083A">
        <w:rPr>
          <w:rFonts w:ascii="宋体" w:hAnsi="宋体" w:hint="eastAsia"/>
          <w:sz w:val="24"/>
          <w:szCs w:val="20"/>
        </w:rPr>
        <w:t>.</w:t>
      </w:r>
      <w:r w:rsidRPr="00DD083A">
        <w:rPr>
          <w:rFonts w:ascii="宋体" w:hAnsi="宋体"/>
          <w:sz w:val="24"/>
          <w:szCs w:val="20"/>
        </w:rPr>
        <w:t>招标需求</w:t>
      </w:r>
    </w:p>
    <w:p w:rsidR="00D75A95" w:rsidRPr="00DD083A" w:rsidRDefault="00C34150">
      <w:pPr>
        <w:snapToGrid w:val="0"/>
        <w:ind w:firstLineChars="200" w:firstLine="480"/>
        <w:jc w:val="left"/>
        <w:rPr>
          <w:rFonts w:ascii="宋体" w:hAnsi="宋体"/>
          <w:sz w:val="24"/>
          <w:szCs w:val="20"/>
        </w:rPr>
      </w:pPr>
      <w:r w:rsidRPr="00DD083A">
        <w:rPr>
          <w:rFonts w:ascii="宋体" w:hAnsi="宋体"/>
          <w:sz w:val="24"/>
          <w:szCs w:val="20"/>
        </w:rPr>
        <w:t>3</w:t>
      </w:r>
      <w:r w:rsidRPr="00DD083A">
        <w:rPr>
          <w:rFonts w:ascii="宋体" w:hAnsi="宋体" w:hint="eastAsia"/>
          <w:sz w:val="24"/>
          <w:szCs w:val="20"/>
        </w:rPr>
        <w:t>.</w:t>
      </w:r>
      <w:r w:rsidRPr="00DD083A">
        <w:rPr>
          <w:rFonts w:ascii="宋体" w:hAnsi="宋体"/>
          <w:sz w:val="24"/>
          <w:szCs w:val="20"/>
        </w:rPr>
        <w:t>投标人须知</w:t>
      </w:r>
    </w:p>
    <w:p w:rsidR="00D75A95" w:rsidRPr="00DD083A" w:rsidRDefault="00C34150">
      <w:pPr>
        <w:snapToGrid w:val="0"/>
        <w:ind w:firstLineChars="200" w:firstLine="480"/>
        <w:jc w:val="left"/>
        <w:rPr>
          <w:rFonts w:ascii="宋体" w:hAnsi="宋体"/>
          <w:sz w:val="24"/>
          <w:szCs w:val="20"/>
        </w:rPr>
      </w:pPr>
      <w:r w:rsidRPr="00DD083A">
        <w:rPr>
          <w:rFonts w:ascii="宋体" w:hAnsi="宋体"/>
          <w:sz w:val="24"/>
          <w:szCs w:val="20"/>
        </w:rPr>
        <w:t>4</w:t>
      </w:r>
      <w:r w:rsidRPr="00DD083A">
        <w:rPr>
          <w:rFonts w:ascii="宋体" w:hAnsi="宋体" w:hint="eastAsia"/>
          <w:sz w:val="24"/>
          <w:szCs w:val="20"/>
        </w:rPr>
        <w:t>.</w:t>
      </w:r>
      <w:r w:rsidRPr="00DD083A">
        <w:rPr>
          <w:rFonts w:ascii="宋体" w:hAnsi="宋体"/>
          <w:sz w:val="24"/>
          <w:szCs w:val="20"/>
        </w:rPr>
        <w:t>评标办法及标准</w:t>
      </w:r>
    </w:p>
    <w:p w:rsidR="00D75A95" w:rsidRPr="00DD083A" w:rsidRDefault="00C34150">
      <w:pPr>
        <w:snapToGrid w:val="0"/>
        <w:ind w:firstLineChars="200" w:firstLine="480"/>
        <w:jc w:val="left"/>
        <w:rPr>
          <w:rFonts w:ascii="宋体" w:hAnsi="宋体"/>
          <w:sz w:val="24"/>
          <w:szCs w:val="20"/>
        </w:rPr>
      </w:pPr>
      <w:r w:rsidRPr="00DD083A">
        <w:rPr>
          <w:rFonts w:ascii="宋体" w:hAnsi="宋体"/>
          <w:sz w:val="24"/>
          <w:szCs w:val="20"/>
        </w:rPr>
        <w:t>5</w:t>
      </w:r>
      <w:r w:rsidRPr="00DD083A">
        <w:rPr>
          <w:rFonts w:ascii="宋体" w:hAnsi="宋体" w:hint="eastAsia"/>
          <w:sz w:val="24"/>
          <w:szCs w:val="20"/>
        </w:rPr>
        <w:t>.</w:t>
      </w:r>
      <w:r w:rsidRPr="00DD083A">
        <w:rPr>
          <w:rFonts w:ascii="宋体" w:hAnsi="宋体"/>
          <w:sz w:val="24"/>
          <w:szCs w:val="20"/>
        </w:rPr>
        <w:t>合同主要条款</w:t>
      </w:r>
    </w:p>
    <w:p w:rsidR="00D75A95" w:rsidRPr="00DD083A" w:rsidRDefault="00C34150">
      <w:pPr>
        <w:snapToGrid w:val="0"/>
        <w:ind w:firstLineChars="200" w:firstLine="480"/>
        <w:jc w:val="left"/>
        <w:rPr>
          <w:rFonts w:ascii="宋体" w:hAnsi="宋体"/>
          <w:sz w:val="24"/>
          <w:szCs w:val="20"/>
        </w:rPr>
      </w:pPr>
      <w:r w:rsidRPr="00DD083A">
        <w:rPr>
          <w:rFonts w:ascii="宋体" w:hAnsi="宋体"/>
          <w:sz w:val="24"/>
          <w:szCs w:val="20"/>
        </w:rPr>
        <w:t>6</w:t>
      </w:r>
      <w:r w:rsidRPr="00DD083A">
        <w:rPr>
          <w:rFonts w:ascii="宋体" w:hAnsi="宋体" w:hint="eastAsia"/>
          <w:sz w:val="24"/>
          <w:szCs w:val="20"/>
        </w:rPr>
        <w:t>.</w:t>
      </w:r>
      <w:r w:rsidRPr="00DD083A">
        <w:rPr>
          <w:rFonts w:ascii="宋体" w:hAnsi="宋体"/>
          <w:sz w:val="24"/>
          <w:szCs w:val="20"/>
        </w:rPr>
        <w:t>投标文件格式</w:t>
      </w:r>
    </w:p>
    <w:p w:rsidR="00D75A95" w:rsidRPr="00DD083A" w:rsidRDefault="00C34150">
      <w:pPr>
        <w:snapToGrid w:val="0"/>
        <w:ind w:firstLineChars="200" w:firstLine="480"/>
        <w:jc w:val="left"/>
        <w:rPr>
          <w:rFonts w:ascii="宋体" w:hAnsi="宋体"/>
          <w:sz w:val="24"/>
          <w:szCs w:val="20"/>
        </w:rPr>
      </w:pPr>
      <w:r w:rsidRPr="00DD083A">
        <w:rPr>
          <w:rFonts w:ascii="宋体" w:hAnsi="宋体" w:hint="eastAsia"/>
          <w:sz w:val="24"/>
          <w:szCs w:val="20"/>
        </w:rPr>
        <w:t>7.本项目</w:t>
      </w:r>
      <w:r w:rsidRPr="00DD083A">
        <w:rPr>
          <w:rFonts w:ascii="宋体" w:hAnsi="宋体"/>
          <w:sz w:val="24"/>
          <w:szCs w:val="20"/>
        </w:rPr>
        <w:t>采购文件</w:t>
      </w:r>
      <w:r w:rsidRPr="00DD083A">
        <w:rPr>
          <w:rFonts w:ascii="宋体" w:hAnsi="宋体" w:hint="eastAsia"/>
          <w:sz w:val="24"/>
          <w:szCs w:val="20"/>
        </w:rPr>
        <w:t>的</w:t>
      </w:r>
      <w:r w:rsidRPr="00DD083A">
        <w:rPr>
          <w:rFonts w:ascii="宋体" w:hAnsi="宋体"/>
          <w:sz w:val="24"/>
          <w:szCs w:val="20"/>
        </w:rPr>
        <w:t>澄清、答复、修改、补充的内容</w:t>
      </w:r>
    </w:p>
    <w:p w:rsidR="00D75A95" w:rsidRPr="00DD083A" w:rsidRDefault="00C34150" w:rsidP="00526B39">
      <w:pPr>
        <w:snapToGrid w:val="0"/>
        <w:spacing w:beforeLines="50"/>
        <w:ind w:firstLineChars="196" w:firstLine="472"/>
        <w:jc w:val="left"/>
        <w:rPr>
          <w:rFonts w:ascii="宋体" w:hAnsi="宋体"/>
          <w:b/>
          <w:sz w:val="24"/>
          <w:szCs w:val="20"/>
        </w:rPr>
      </w:pPr>
      <w:r w:rsidRPr="00DD083A">
        <w:rPr>
          <w:rFonts w:ascii="宋体" w:hAnsi="宋体" w:hint="eastAsia"/>
          <w:b/>
          <w:sz w:val="24"/>
          <w:szCs w:val="20"/>
        </w:rPr>
        <w:t>（二）投标人的风险</w:t>
      </w:r>
    </w:p>
    <w:p w:rsidR="00D75A95" w:rsidRPr="00DD083A" w:rsidRDefault="00C34150">
      <w:pPr>
        <w:snapToGrid w:val="0"/>
        <w:ind w:firstLineChars="200" w:firstLine="480"/>
        <w:jc w:val="left"/>
        <w:rPr>
          <w:rFonts w:ascii="宋体" w:hAnsi="宋体"/>
          <w:sz w:val="24"/>
        </w:rPr>
      </w:pPr>
      <w:r w:rsidRPr="00DD083A">
        <w:rPr>
          <w:rFonts w:ascii="宋体" w:hAnsi="宋体" w:hint="eastAsia"/>
          <w:sz w:val="24"/>
        </w:rPr>
        <w:t>投标人没有按照采购文件要求提供全部资料，或者投标人没有对采购文件在各方面作出实质性响应是投标人的风险，并可能导致其投标被拒绝。</w:t>
      </w:r>
    </w:p>
    <w:p w:rsidR="00D75A95" w:rsidRPr="00DD083A" w:rsidRDefault="00C34150" w:rsidP="00526B39">
      <w:pPr>
        <w:tabs>
          <w:tab w:val="left" w:pos="454"/>
          <w:tab w:val="left" w:pos="720"/>
        </w:tabs>
        <w:snapToGrid w:val="0"/>
        <w:spacing w:beforeLines="50"/>
        <w:ind w:firstLineChars="196" w:firstLine="472"/>
        <w:jc w:val="left"/>
        <w:rPr>
          <w:rFonts w:ascii="宋体" w:hAnsi="宋体"/>
          <w:b/>
          <w:kern w:val="0"/>
          <w:sz w:val="24"/>
        </w:rPr>
      </w:pPr>
      <w:r w:rsidRPr="00DD083A">
        <w:rPr>
          <w:rFonts w:ascii="宋体" w:hAnsi="宋体" w:hint="eastAsia"/>
          <w:b/>
          <w:kern w:val="0"/>
          <w:sz w:val="24"/>
        </w:rPr>
        <w:t>（三）采购文件的澄清与修改</w:t>
      </w:r>
    </w:p>
    <w:p w:rsidR="00D75A95" w:rsidRPr="00DD083A" w:rsidRDefault="00C34150">
      <w:pPr>
        <w:snapToGrid w:val="0"/>
        <w:ind w:firstLineChars="200" w:firstLine="480"/>
        <w:rPr>
          <w:rFonts w:ascii="宋体" w:hAnsi="宋体"/>
          <w:sz w:val="24"/>
        </w:rPr>
      </w:pPr>
      <w:r w:rsidRPr="00DD083A">
        <w:rPr>
          <w:rFonts w:ascii="宋体" w:hAnsi="宋体" w:hint="eastAsia"/>
          <w:sz w:val="24"/>
        </w:rPr>
        <w:t>1.在投标截止时间前，</w:t>
      </w:r>
      <w:r w:rsidRPr="00DD083A">
        <w:rPr>
          <w:rFonts w:ascii="宋体" w:hAnsi="宋体"/>
          <w:sz w:val="24"/>
        </w:rPr>
        <w:t>采购代理公司</w:t>
      </w:r>
      <w:r w:rsidRPr="00DD083A">
        <w:rPr>
          <w:rFonts w:ascii="宋体" w:hAnsi="宋体" w:hint="eastAsia"/>
          <w:sz w:val="24"/>
        </w:rPr>
        <w:t>对已发出的采购文件进行必要澄清或者修改时，将依法在财政部门指定的政府采购信息发布媒体上发布更正公告，并以</w:t>
      </w:r>
      <w:r w:rsidRPr="00DD083A">
        <w:rPr>
          <w:rFonts w:ascii="宋体" w:hAnsi="宋体" w:hint="eastAsia"/>
          <w:sz w:val="24"/>
        </w:rPr>
        <w:lastRenderedPageBreak/>
        <w:t>书面形式通知所有采购文件收受人，</w:t>
      </w:r>
      <w:r w:rsidRPr="00DD083A">
        <w:rPr>
          <w:rFonts w:ascii="宋体" w:hAnsi="宋体"/>
          <w:sz w:val="24"/>
        </w:rPr>
        <w:t>除书面答复以外的其他澄清方式及澄清内容均无效。</w:t>
      </w:r>
      <w:r w:rsidRPr="00DD083A">
        <w:rPr>
          <w:rFonts w:ascii="宋体" w:hAnsi="宋体" w:hint="eastAsia"/>
          <w:sz w:val="24"/>
        </w:rPr>
        <w:t>该澄清或者修改的内容为采购文件的组成部分，对所有投标人有约束力。投标人在收到采购文件的澄清修改函后，应以书面形式予以确认。</w:t>
      </w:r>
    </w:p>
    <w:p w:rsidR="00D75A95" w:rsidRPr="00DD083A" w:rsidRDefault="00C34150">
      <w:pPr>
        <w:snapToGrid w:val="0"/>
        <w:ind w:firstLineChars="200" w:firstLine="480"/>
        <w:rPr>
          <w:rFonts w:ascii="宋体" w:hAnsi="宋体"/>
          <w:sz w:val="24"/>
        </w:rPr>
      </w:pPr>
      <w:r w:rsidRPr="00DD083A">
        <w:rPr>
          <w:rFonts w:ascii="宋体" w:hAnsi="宋体" w:hint="eastAsia"/>
          <w:sz w:val="24"/>
        </w:rPr>
        <w:t>2.</w:t>
      </w:r>
      <w:r w:rsidRPr="00DD083A">
        <w:rPr>
          <w:rFonts w:ascii="宋体" w:hAnsi="宋体"/>
          <w:sz w:val="24"/>
        </w:rPr>
        <w:t xml:space="preserve"> 采购代理公司</w:t>
      </w:r>
      <w:r w:rsidRPr="00DD083A">
        <w:rPr>
          <w:rFonts w:ascii="宋体" w:hAnsi="宋体" w:hint="eastAsia"/>
          <w:sz w:val="24"/>
        </w:rPr>
        <w:t>可以视采购具体情况，延长投标截止时间和开标时间，并依法在采购文件要求提交投标文件的截至时间三日前，将变更时间书面通知所有采购文件收受人，并在财政部门指定的政府采购信息发布媒体上发布变更公告。</w:t>
      </w:r>
    </w:p>
    <w:p w:rsidR="00D75A95" w:rsidRPr="00DD083A" w:rsidRDefault="00C34150">
      <w:pPr>
        <w:snapToGrid w:val="0"/>
        <w:ind w:firstLineChars="200" w:firstLine="480"/>
        <w:rPr>
          <w:rFonts w:ascii="宋体" w:hAnsi="宋体"/>
          <w:sz w:val="24"/>
        </w:rPr>
      </w:pPr>
      <w:r w:rsidRPr="00DD083A">
        <w:rPr>
          <w:rFonts w:ascii="宋体" w:hAnsi="宋体" w:hint="eastAsia"/>
          <w:sz w:val="24"/>
        </w:rPr>
        <w:t>3.</w:t>
      </w:r>
      <w:r w:rsidRPr="00DD083A">
        <w:rPr>
          <w:rFonts w:ascii="宋体" w:hAnsi="宋体"/>
          <w:sz w:val="24"/>
        </w:rPr>
        <w:t>采购文件澄清、答复、修改、补充的内容为采购文件的组成部分。当采购文件与采购文件的答复、澄清、修改、补充通知就同一内容的表述不一致时，以最后发出的书面文件为准。</w:t>
      </w:r>
    </w:p>
    <w:p w:rsidR="00D75A95" w:rsidRPr="00DD083A" w:rsidRDefault="00C34150">
      <w:pPr>
        <w:snapToGrid w:val="0"/>
        <w:ind w:firstLineChars="200" w:firstLine="480"/>
        <w:rPr>
          <w:rFonts w:ascii="宋体" w:hAnsi="宋体"/>
          <w:sz w:val="24"/>
        </w:rPr>
      </w:pPr>
      <w:r w:rsidRPr="00DD083A">
        <w:rPr>
          <w:rFonts w:ascii="宋体" w:hAnsi="宋体" w:hint="eastAsia"/>
          <w:sz w:val="24"/>
        </w:rPr>
        <w:t>4.</w:t>
      </w:r>
      <w:r w:rsidRPr="00DD083A">
        <w:rPr>
          <w:rFonts w:ascii="宋体" w:hAnsi="宋体"/>
          <w:sz w:val="24"/>
        </w:rPr>
        <w:t>采购文件的澄清、答复、修改或补充都应该通过本代理机构以法定形式发布，采购人非通过本机构，不得擅自澄清、答复、修改或补充采购文件。</w:t>
      </w:r>
    </w:p>
    <w:p w:rsidR="00D75A95" w:rsidRPr="00DD083A" w:rsidRDefault="00C34150">
      <w:pPr>
        <w:snapToGrid w:val="0"/>
        <w:ind w:firstLineChars="200" w:firstLine="562"/>
        <w:rPr>
          <w:rFonts w:ascii="宋体" w:hAnsi="宋体"/>
          <w:b/>
          <w:sz w:val="28"/>
          <w:szCs w:val="28"/>
        </w:rPr>
      </w:pPr>
      <w:r w:rsidRPr="00DD083A">
        <w:rPr>
          <w:rFonts w:ascii="宋体" w:hAnsi="宋体"/>
          <w:b/>
          <w:sz w:val="28"/>
          <w:szCs w:val="28"/>
        </w:rPr>
        <w:t>三、投标文件的编制</w:t>
      </w:r>
    </w:p>
    <w:p w:rsidR="00D75A95" w:rsidRPr="00DD083A" w:rsidRDefault="00C34150">
      <w:pPr>
        <w:snapToGrid w:val="0"/>
        <w:ind w:firstLineChars="200" w:firstLine="482"/>
        <w:jc w:val="left"/>
        <w:rPr>
          <w:rFonts w:ascii="宋体" w:hAnsi="宋体"/>
          <w:b/>
          <w:sz w:val="24"/>
        </w:rPr>
      </w:pPr>
      <w:r w:rsidRPr="00DD083A">
        <w:rPr>
          <w:rFonts w:ascii="宋体" w:hAnsi="宋体" w:hint="eastAsia"/>
          <w:b/>
          <w:sz w:val="24"/>
        </w:rPr>
        <w:t>注：投标人应保证所提供文件资料的真实性，所有文件资料必须是针对本次投标的。如发现投标人提供了虚假文件资料，其投标将被拒绝，并自行承担相应的法律责任。</w:t>
      </w:r>
    </w:p>
    <w:p w:rsidR="00D75A95" w:rsidRPr="00DD083A" w:rsidRDefault="00C34150">
      <w:pPr>
        <w:snapToGrid w:val="0"/>
        <w:ind w:firstLineChars="196" w:firstLine="472"/>
        <w:jc w:val="left"/>
        <w:outlineLvl w:val="0"/>
        <w:rPr>
          <w:rFonts w:ascii="宋体" w:hAnsi="宋体"/>
          <w:b/>
          <w:sz w:val="24"/>
        </w:rPr>
      </w:pPr>
      <w:r w:rsidRPr="00DD083A">
        <w:rPr>
          <w:rFonts w:ascii="宋体" w:hAnsi="宋体" w:hint="eastAsia"/>
          <w:b/>
          <w:sz w:val="24"/>
        </w:rPr>
        <w:t>（一）投标文件的形式和效力</w:t>
      </w:r>
    </w:p>
    <w:p w:rsidR="00D75A95" w:rsidRPr="00DD083A" w:rsidRDefault="00C34150">
      <w:pPr>
        <w:snapToGrid w:val="0"/>
        <w:ind w:firstLineChars="196" w:firstLine="472"/>
        <w:jc w:val="left"/>
        <w:outlineLvl w:val="0"/>
        <w:rPr>
          <w:rFonts w:ascii="宋体" w:hAnsi="宋体"/>
          <w:b/>
          <w:sz w:val="24"/>
        </w:rPr>
      </w:pPr>
      <w:r w:rsidRPr="00DD083A">
        <w:rPr>
          <w:rFonts w:ascii="宋体" w:hAnsi="宋体" w:hint="eastAsia"/>
          <w:b/>
          <w:sz w:val="24"/>
        </w:rPr>
        <w:t>1. 投标文件分为电子投标文件以及备份电子投标文件。</w:t>
      </w:r>
    </w:p>
    <w:p w:rsidR="00D75A95" w:rsidRPr="00DD083A" w:rsidRDefault="00C34150">
      <w:pPr>
        <w:snapToGrid w:val="0"/>
        <w:ind w:firstLineChars="196" w:firstLine="472"/>
        <w:outlineLvl w:val="0"/>
        <w:rPr>
          <w:rFonts w:ascii="宋体" w:hAnsi="宋体"/>
          <w:b/>
          <w:sz w:val="24"/>
        </w:rPr>
      </w:pPr>
      <w:r w:rsidRPr="00DD083A">
        <w:rPr>
          <w:rFonts w:ascii="宋体" w:hAnsi="宋体" w:hint="eastAsia"/>
          <w:b/>
          <w:sz w:val="24"/>
        </w:rPr>
        <w:t>1.1电子投标文件：电子投标文件按政采云平台供应商项目采购-电子交易操作指南（https://help.zcygov.cn/web/site_2/2018/12-28/2573.html）及本招标文件要求制作、加密并递交；</w:t>
      </w:r>
    </w:p>
    <w:p w:rsidR="00D75A95" w:rsidRPr="00DD083A" w:rsidRDefault="00C34150">
      <w:pPr>
        <w:snapToGrid w:val="0"/>
        <w:ind w:firstLineChars="196" w:firstLine="472"/>
        <w:jc w:val="left"/>
        <w:outlineLvl w:val="0"/>
        <w:rPr>
          <w:rFonts w:ascii="宋体" w:hAnsi="宋体"/>
          <w:b/>
          <w:sz w:val="24"/>
        </w:rPr>
      </w:pPr>
      <w:r w:rsidRPr="00DD083A">
        <w:rPr>
          <w:rFonts w:ascii="宋体" w:hAnsi="宋体" w:hint="eastAsia"/>
          <w:b/>
          <w:sz w:val="24"/>
        </w:rPr>
        <w:t>1.2 备份电子投标文件：即电子投标文件按“政采云供应商项目采购-电子招投标操作指南”制作的备份文件。</w:t>
      </w:r>
    </w:p>
    <w:p w:rsidR="00D75A95" w:rsidRPr="00DD083A" w:rsidRDefault="00C34150">
      <w:pPr>
        <w:snapToGrid w:val="0"/>
        <w:ind w:firstLineChars="196" w:firstLine="472"/>
        <w:jc w:val="left"/>
        <w:outlineLvl w:val="0"/>
        <w:rPr>
          <w:rFonts w:ascii="宋体" w:hAnsi="宋体"/>
          <w:b/>
          <w:sz w:val="24"/>
        </w:rPr>
      </w:pPr>
      <w:r w:rsidRPr="00DD083A">
        <w:rPr>
          <w:rFonts w:ascii="宋体" w:hAnsi="宋体" w:hint="eastAsia"/>
          <w:b/>
          <w:sz w:val="24"/>
        </w:rPr>
        <w:t>2.投标文件的效力</w:t>
      </w:r>
    </w:p>
    <w:p w:rsidR="00D75A95" w:rsidRPr="00DD083A" w:rsidRDefault="00C34150">
      <w:pPr>
        <w:snapToGrid w:val="0"/>
        <w:ind w:firstLineChars="200" w:firstLine="482"/>
        <w:jc w:val="left"/>
        <w:rPr>
          <w:rFonts w:ascii="宋体" w:hAnsi="宋体"/>
          <w:b/>
          <w:sz w:val="24"/>
        </w:rPr>
      </w:pPr>
      <w:r w:rsidRPr="00DD083A">
        <w:rPr>
          <w:rFonts w:ascii="宋体" w:hAnsi="宋体" w:hint="eastAsia"/>
          <w:b/>
          <w:sz w:val="24"/>
        </w:rPr>
        <w:t>投标文件的启用，按先后顺位分别为电子投标文件、备份电子投标文件。因网络或者其他非投标人问题造成电子投标文件无法正常解密的，方可启用备份投标文件。若正常解密成功，则备份电子投标文件不予以开启。在下一顺位的投标文件启用时，前一顺位的投标文件自动失效。</w:t>
      </w:r>
    </w:p>
    <w:p w:rsidR="00D75A95" w:rsidRPr="00DD083A" w:rsidRDefault="00C34150">
      <w:pPr>
        <w:snapToGrid w:val="0"/>
        <w:ind w:firstLineChars="196" w:firstLine="472"/>
        <w:jc w:val="left"/>
        <w:outlineLvl w:val="0"/>
        <w:rPr>
          <w:rFonts w:ascii="宋体" w:hAnsi="宋体"/>
          <w:b/>
          <w:sz w:val="24"/>
          <w:szCs w:val="20"/>
        </w:rPr>
      </w:pPr>
      <w:r w:rsidRPr="00DD083A">
        <w:rPr>
          <w:rFonts w:ascii="宋体" w:hAnsi="宋体" w:hint="eastAsia"/>
          <w:b/>
          <w:sz w:val="24"/>
          <w:szCs w:val="20"/>
        </w:rPr>
        <w:t>（二）投标文件的组成</w:t>
      </w:r>
    </w:p>
    <w:p w:rsidR="00D75A95" w:rsidRPr="00DD083A" w:rsidRDefault="00C34150">
      <w:pPr>
        <w:snapToGrid w:val="0"/>
        <w:ind w:firstLineChars="196" w:firstLine="472"/>
        <w:jc w:val="left"/>
        <w:outlineLvl w:val="0"/>
        <w:rPr>
          <w:rFonts w:ascii="宋体" w:hAnsi="宋体"/>
          <w:b/>
          <w:sz w:val="24"/>
        </w:rPr>
      </w:pPr>
      <w:r w:rsidRPr="00DD083A">
        <w:rPr>
          <w:rFonts w:ascii="宋体" w:hAnsi="宋体" w:hint="eastAsia"/>
          <w:b/>
          <w:sz w:val="24"/>
        </w:rPr>
        <w:t>投标文件（包括电子投标文件和备份投标文件）由资格文件、商务技术文件、投标报价文件三部份组成。</w:t>
      </w:r>
    </w:p>
    <w:p w:rsidR="00D75A95" w:rsidRPr="00DD083A" w:rsidRDefault="00C34150">
      <w:pPr>
        <w:snapToGrid w:val="0"/>
        <w:ind w:firstLineChars="196" w:firstLine="472"/>
        <w:jc w:val="left"/>
        <w:outlineLvl w:val="0"/>
        <w:rPr>
          <w:rFonts w:ascii="宋体" w:hAnsi="宋体"/>
          <w:b/>
          <w:sz w:val="24"/>
        </w:rPr>
      </w:pPr>
      <w:r w:rsidRPr="00DD083A">
        <w:rPr>
          <w:rFonts w:ascii="宋体" w:hAnsi="宋体" w:hint="eastAsia"/>
          <w:b/>
          <w:sz w:val="24"/>
        </w:rPr>
        <w:t>其中电子投标文件中所须加盖公章部分均采用CA签章。</w:t>
      </w:r>
    </w:p>
    <w:p w:rsidR="00D75A95" w:rsidRPr="00DD083A" w:rsidRDefault="00C34150">
      <w:pPr>
        <w:snapToGrid w:val="0"/>
        <w:ind w:firstLineChars="196" w:firstLine="472"/>
        <w:jc w:val="left"/>
        <w:outlineLvl w:val="0"/>
        <w:rPr>
          <w:rFonts w:ascii="宋体" w:hAnsi="宋体"/>
          <w:b/>
          <w:sz w:val="24"/>
        </w:rPr>
      </w:pPr>
      <w:r w:rsidRPr="00DD083A">
        <w:rPr>
          <w:rFonts w:ascii="宋体" w:hAnsi="宋体" w:hint="eastAsia"/>
          <w:b/>
          <w:sz w:val="24"/>
        </w:rPr>
        <w:t>备份电子投标文件，按政采云平台项目采购-电子招投标操作指南中上传的电子投标文件格式，以光盘或U盘形式提供。数量为1份。</w:t>
      </w:r>
    </w:p>
    <w:p w:rsidR="00D75A95" w:rsidRPr="00DD083A" w:rsidRDefault="00C34150">
      <w:pPr>
        <w:snapToGrid w:val="0"/>
        <w:ind w:firstLineChars="200" w:firstLine="482"/>
        <w:jc w:val="left"/>
        <w:rPr>
          <w:rFonts w:ascii="宋体" w:hAnsi="宋体"/>
          <w:b/>
          <w:sz w:val="28"/>
          <w:szCs w:val="28"/>
          <w:u w:val="single"/>
        </w:rPr>
      </w:pPr>
      <w:r w:rsidRPr="00DD083A">
        <w:rPr>
          <w:rFonts w:ascii="宋体" w:hAnsi="宋体" w:hint="eastAsia"/>
          <w:b/>
          <w:sz w:val="24"/>
          <w:szCs w:val="20"/>
        </w:rPr>
        <w:t>关于本项目投标价格的信息只允许出现在“报价文件”中，不得出现在技术标及商务标中。</w:t>
      </w:r>
    </w:p>
    <w:p w:rsidR="00D75A95" w:rsidRPr="00DD083A" w:rsidRDefault="00C34150" w:rsidP="00526B39">
      <w:pPr>
        <w:numPr>
          <w:ilvl w:val="3"/>
          <w:numId w:val="4"/>
        </w:numPr>
        <w:snapToGrid w:val="0"/>
        <w:spacing w:beforeLines="50"/>
        <w:ind w:firstLine="482"/>
        <w:jc w:val="left"/>
        <w:rPr>
          <w:rFonts w:ascii="宋体" w:hAnsi="宋体"/>
          <w:b/>
          <w:sz w:val="24"/>
          <w:szCs w:val="20"/>
        </w:rPr>
      </w:pPr>
      <w:r w:rsidRPr="00DD083A">
        <w:rPr>
          <w:rFonts w:ascii="宋体" w:hAnsi="宋体" w:hint="eastAsia"/>
          <w:b/>
          <w:sz w:val="24"/>
          <w:szCs w:val="20"/>
        </w:rPr>
        <w:t>资格文件</w:t>
      </w:r>
      <w:r w:rsidRPr="00DD083A">
        <w:rPr>
          <w:rFonts w:ascii="宋体" w:hAnsi="宋体"/>
          <w:b/>
          <w:sz w:val="24"/>
          <w:szCs w:val="20"/>
        </w:rPr>
        <w:t>：</w:t>
      </w:r>
    </w:p>
    <w:p w:rsidR="00D75A95" w:rsidRPr="00DD083A" w:rsidRDefault="00C34150" w:rsidP="00526B39">
      <w:pPr>
        <w:snapToGrid w:val="0"/>
        <w:spacing w:beforeLines="50"/>
        <w:ind w:firstLine="482"/>
        <w:jc w:val="left"/>
        <w:rPr>
          <w:rFonts w:ascii="宋体" w:hAnsi="宋体"/>
          <w:b/>
          <w:sz w:val="24"/>
          <w:szCs w:val="20"/>
        </w:rPr>
      </w:pPr>
      <w:r w:rsidRPr="00DD083A">
        <w:rPr>
          <w:rFonts w:ascii="宋体" w:hAnsi="宋体" w:hint="eastAsia"/>
          <w:b/>
          <w:sz w:val="24"/>
          <w:szCs w:val="20"/>
        </w:rPr>
        <w:t>（根据《浙江省财政厅关于印发浙江省政府采购供应商注册及诚信管理暂行办法的通知》（浙财采监字[2009]28号），凡浙江省政府采购注册供应商，且本项目规定所需的资格审查文件已在注册供应商库中上传的。则在制作投标文件时，可凭网上打印且每一页都经法定代表人签字和加盖公章后的“浙江省政府采购注册供应商信息登记表”等证明材料，代替相应的投标资格证明原件，在投标文件中免于提供相关的书面资格材料原件，但应当对其网上注册信息的真实性和有效性等承担责任。</w:t>
      </w:r>
      <w:r w:rsidRPr="00DD083A">
        <w:rPr>
          <w:rFonts w:ascii="宋体" w:hAnsi="宋体" w:hint="eastAsia"/>
          <w:b/>
          <w:sz w:val="24"/>
        </w:rPr>
        <w:t>如审查中发现该供应商提供的“供应商信息登记表”及其网上注册登记的信息与采购文件规定的资格条件不符的，除该供应商</w:t>
      </w:r>
      <w:r w:rsidRPr="00DD083A">
        <w:rPr>
          <w:rFonts w:ascii="宋体" w:hAnsi="宋体" w:hint="eastAsia"/>
          <w:b/>
          <w:sz w:val="24"/>
        </w:rPr>
        <w:lastRenderedPageBreak/>
        <w:t>已在投标文件中说明并已补充提供相关书面资格证明材料外，应按无效响应文件处理。对于明显属于供应商信息录入失误的内容，评审时可允许其进行澄清、补正，但评审小组应视情况给予一定的扣分或评标加价，其中如是评分因素项的，该项因素应不得予以计分。</w:t>
      </w:r>
      <w:r w:rsidRPr="00DD083A">
        <w:rPr>
          <w:rFonts w:ascii="宋体" w:hAnsi="宋体" w:hint="eastAsia"/>
          <w:b/>
          <w:sz w:val="24"/>
          <w:szCs w:val="20"/>
        </w:rPr>
        <w:t>）</w:t>
      </w:r>
    </w:p>
    <w:p w:rsidR="00D75A95" w:rsidRPr="00DD083A" w:rsidRDefault="00C34150">
      <w:pPr>
        <w:widowControl/>
        <w:spacing w:line="340" w:lineRule="exact"/>
        <w:ind w:firstLineChars="225" w:firstLine="542"/>
        <w:jc w:val="left"/>
        <w:rPr>
          <w:rFonts w:asciiTheme="minorEastAsia" w:eastAsiaTheme="minorEastAsia" w:hAnsiTheme="minorEastAsia"/>
          <w:b/>
          <w:sz w:val="24"/>
        </w:rPr>
      </w:pPr>
      <w:r w:rsidRPr="00DD083A">
        <w:rPr>
          <w:rFonts w:asciiTheme="minorEastAsia" w:eastAsiaTheme="minorEastAsia" w:hAnsiTheme="minorEastAsia" w:hint="eastAsia"/>
          <w:b/>
          <w:sz w:val="24"/>
        </w:rPr>
        <w:t>a.投标单位的有效工商营业执照或法人证书</w:t>
      </w:r>
      <w:r w:rsidRPr="00DD083A">
        <w:rPr>
          <w:rFonts w:asciiTheme="minorEastAsia" w:eastAsiaTheme="minorEastAsia" w:hAnsiTheme="minorEastAsia" w:hint="eastAsia"/>
          <w:b/>
          <w:bCs/>
          <w:sz w:val="24"/>
        </w:rPr>
        <w:t>复印件加盖公章；</w:t>
      </w:r>
    </w:p>
    <w:p w:rsidR="00D75A95" w:rsidRPr="00DD083A" w:rsidRDefault="00C34150">
      <w:pPr>
        <w:widowControl/>
        <w:spacing w:line="340" w:lineRule="exact"/>
        <w:ind w:firstLineChars="225" w:firstLine="542"/>
        <w:jc w:val="left"/>
        <w:rPr>
          <w:rFonts w:asciiTheme="minorEastAsia" w:eastAsiaTheme="minorEastAsia" w:hAnsiTheme="minorEastAsia"/>
          <w:b/>
          <w:sz w:val="24"/>
        </w:rPr>
      </w:pPr>
      <w:r w:rsidRPr="00DD083A">
        <w:rPr>
          <w:rFonts w:asciiTheme="minorEastAsia" w:eastAsiaTheme="minorEastAsia" w:hAnsiTheme="minorEastAsia" w:hint="eastAsia"/>
          <w:b/>
          <w:sz w:val="24"/>
        </w:rPr>
        <w:t>b. 投标单位的相关承诺（格式见附件）</w:t>
      </w:r>
    </w:p>
    <w:p w:rsidR="00D75A95" w:rsidRPr="00DD083A" w:rsidRDefault="00C34150">
      <w:pPr>
        <w:widowControl/>
        <w:spacing w:line="340" w:lineRule="exact"/>
        <w:ind w:firstLineChars="224" w:firstLine="540"/>
        <w:jc w:val="left"/>
        <w:rPr>
          <w:rFonts w:asciiTheme="minorEastAsia" w:eastAsiaTheme="minorEastAsia" w:hAnsiTheme="minorEastAsia"/>
          <w:b/>
          <w:sz w:val="24"/>
        </w:rPr>
      </w:pPr>
      <w:r w:rsidRPr="00DD083A">
        <w:rPr>
          <w:rFonts w:asciiTheme="minorEastAsia" w:eastAsiaTheme="minorEastAsia" w:hAnsiTheme="minorEastAsia" w:hint="eastAsia"/>
          <w:b/>
          <w:sz w:val="24"/>
        </w:rPr>
        <w:t>c.法定代表人授权书原件、被授权人身份证复印件一份；</w:t>
      </w:r>
    </w:p>
    <w:p w:rsidR="00D75A95" w:rsidRPr="00DD083A" w:rsidRDefault="00C34150">
      <w:pPr>
        <w:widowControl/>
        <w:spacing w:line="340" w:lineRule="exact"/>
        <w:ind w:firstLineChars="224" w:firstLine="540"/>
        <w:jc w:val="left"/>
      </w:pPr>
      <w:r w:rsidRPr="00DD083A">
        <w:rPr>
          <w:rFonts w:ascii="宋体" w:hAnsi="宋体" w:hint="eastAsia"/>
          <w:b/>
          <w:sz w:val="24"/>
        </w:rPr>
        <w:t>e.投标单位的其他投标资格证明文件</w:t>
      </w:r>
      <w:r w:rsidRPr="00DD083A">
        <w:rPr>
          <w:rFonts w:ascii="宋体" w:hAnsi="宋体" w:hint="eastAsia"/>
          <w:b/>
          <w:bCs/>
          <w:sz w:val="24"/>
        </w:rPr>
        <w:t>复印件加盖公章</w:t>
      </w:r>
      <w:r w:rsidRPr="00DD083A">
        <w:rPr>
          <w:rFonts w:ascii="宋体" w:hAnsi="宋体" w:hint="eastAsia"/>
          <w:b/>
          <w:sz w:val="24"/>
        </w:rPr>
        <w:t>（若供应商为总公司所设立的区域性分支机构（分公司），以及个体工商户、个人独资企业、合伙企业需提供房产权证、车辆行驶证或其他固定资产等有效财产证明材料</w:t>
      </w:r>
      <w:r w:rsidRPr="00DD083A">
        <w:rPr>
          <w:rFonts w:ascii="宋体" w:hAnsi="宋体" w:hint="eastAsia"/>
          <w:b/>
          <w:bCs/>
          <w:sz w:val="24"/>
        </w:rPr>
        <w:t>复印件加盖公章</w:t>
      </w:r>
      <w:r w:rsidRPr="00DD083A">
        <w:rPr>
          <w:rFonts w:ascii="宋体" w:hAnsi="宋体" w:hint="eastAsia"/>
          <w:b/>
          <w:sz w:val="24"/>
        </w:rPr>
        <w:t>）</w:t>
      </w:r>
      <w:r w:rsidRPr="00DD083A">
        <w:rPr>
          <w:rFonts w:ascii="宋体" w:hAnsi="宋体" w:hint="eastAsia"/>
          <w:b/>
          <w:bCs/>
          <w:sz w:val="24"/>
        </w:rPr>
        <w:t>。</w:t>
      </w:r>
      <w:r w:rsidRPr="00DD083A">
        <w:rPr>
          <w:rFonts w:ascii="宋体" w:hAnsi="宋体" w:hint="eastAsia"/>
          <w:b/>
          <w:sz w:val="24"/>
        </w:rPr>
        <w:t>（原件备查）</w:t>
      </w:r>
    </w:p>
    <w:p w:rsidR="00D75A95" w:rsidRPr="00DD083A" w:rsidRDefault="00C34150" w:rsidP="00526B39">
      <w:pPr>
        <w:numPr>
          <w:ilvl w:val="3"/>
          <w:numId w:val="4"/>
        </w:numPr>
        <w:tabs>
          <w:tab w:val="clear" w:pos="600"/>
          <w:tab w:val="left" w:pos="426"/>
          <w:tab w:val="left" w:pos="704"/>
        </w:tabs>
        <w:snapToGrid w:val="0"/>
        <w:spacing w:beforeLines="50"/>
        <w:ind w:left="426" w:hanging="426"/>
        <w:jc w:val="left"/>
        <w:rPr>
          <w:rFonts w:ascii="宋体" w:hAnsi="宋体"/>
          <w:b/>
          <w:sz w:val="24"/>
          <w:szCs w:val="20"/>
        </w:rPr>
      </w:pPr>
      <w:r w:rsidRPr="00DD083A">
        <w:rPr>
          <w:rFonts w:ascii="宋体" w:hAnsi="宋体" w:hint="eastAsia"/>
          <w:b/>
          <w:sz w:val="24"/>
          <w:szCs w:val="20"/>
        </w:rPr>
        <w:t>商务技术文件</w:t>
      </w:r>
      <w:r w:rsidRPr="00DD083A">
        <w:rPr>
          <w:rFonts w:ascii="宋体" w:hAnsi="宋体"/>
          <w:b/>
          <w:sz w:val="24"/>
          <w:szCs w:val="20"/>
        </w:rPr>
        <w:t>：</w:t>
      </w:r>
    </w:p>
    <w:p w:rsidR="00D75A95" w:rsidRPr="00DD083A" w:rsidRDefault="00C34150" w:rsidP="00526B39">
      <w:pPr>
        <w:pStyle w:val="af"/>
        <w:snapToGrid w:val="0"/>
        <w:spacing w:beforeLines="50"/>
        <w:ind w:left="420" w:firstLineChars="0" w:firstLine="0"/>
        <w:jc w:val="left"/>
        <w:rPr>
          <w:rFonts w:ascii="宋体" w:hAnsi="宋体"/>
          <w:b/>
          <w:sz w:val="24"/>
          <w:szCs w:val="20"/>
        </w:rPr>
      </w:pPr>
      <w:r w:rsidRPr="00DD083A">
        <w:rPr>
          <w:rFonts w:ascii="宋体" w:hAnsi="宋体" w:hint="eastAsia"/>
          <w:b/>
          <w:sz w:val="24"/>
          <w:szCs w:val="20"/>
        </w:rPr>
        <w:t>（1）商务部分包括但不限于以下内容</w:t>
      </w:r>
    </w:p>
    <w:p w:rsidR="00D75A95" w:rsidRPr="00DD083A" w:rsidRDefault="00C34150">
      <w:pPr>
        <w:numPr>
          <w:ilvl w:val="0"/>
          <w:numId w:val="5"/>
        </w:numPr>
        <w:spacing w:line="400" w:lineRule="exact"/>
        <w:ind w:firstLine="480"/>
        <w:rPr>
          <w:rFonts w:ascii="宋体" w:hAnsi="宋体"/>
          <w:sz w:val="24"/>
        </w:rPr>
      </w:pPr>
      <w:r w:rsidRPr="00DD083A">
        <w:rPr>
          <w:rFonts w:ascii="宋体" w:hAnsi="宋体" w:hint="eastAsia"/>
          <w:sz w:val="24"/>
        </w:rPr>
        <w:t>供应商采购响应文件评分索引一览表（格式见附件）</w:t>
      </w:r>
    </w:p>
    <w:p w:rsidR="00D75A95" w:rsidRPr="00DD083A" w:rsidRDefault="00C34150">
      <w:pPr>
        <w:numPr>
          <w:ilvl w:val="0"/>
          <w:numId w:val="5"/>
        </w:numPr>
        <w:spacing w:line="400" w:lineRule="exact"/>
        <w:ind w:firstLine="480"/>
        <w:rPr>
          <w:rFonts w:ascii="宋体" w:hAnsi="宋体"/>
          <w:sz w:val="24"/>
        </w:rPr>
      </w:pPr>
      <w:r w:rsidRPr="00DD083A">
        <w:rPr>
          <w:rFonts w:ascii="宋体" w:hAnsi="宋体" w:hint="eastAsia"/>
          <w:sz w:val="24"/>
        </w:rPr>
        <w:t>投标声明书（格式见附件）</w:t>
      </w:r>
    </w:p>
    <w:p w:rsidR="00D75A95" w:rsidRPr="00DD083A" w:rsidRDefault="00C34150">
      <w:pPr>
        <w:numPr>
          <w:ilvl w:val="0"/>
          <w:numId w:val="5"/>
        </w:numPr>
        <w:spacing w:line="400" w:lineRule="exact"/>
        <w:ind w:firstLine="480"/>
        <w:rPr>
          <w:rFonts w:ascii="宋体" w:hAnsi="宋体"/>
          <w:sz w:val="24"/>
        </w:rPr>
      </w:pPr>
      <w:r w:rsidRPr="00DD083A">
        <w:rPr>
          <w:rFonts w:ascii="宋体" w:hAnsi="宋体" w:hint="eastAsia"/>
          <w:sz w:val="24"/>
        </w:rPr>
        <w:t>投标人总体情况(参考评分标准相应评分项要求)</w:t>
      </w:r>
    </w:p>
    <w:p w:rsidR="00D75A95" w:rsidRPr="00DD083A" w:rsidRDefault="00C34150">
      <w:pPr>
        <w:numPr>
          <w:ilvl w:val="0"/>
          <w:numId w:val="5"/>
        </w:numPr>
        <w:spacing w:line="400" w:lineRule="exact"/>
        <w:ind w:firstLine="480"/>
        <w:rPr>
          <w:rFonts w:ascii="宋体" w:hAnsi="宋体"/>
          <w:sz w:val="24"/>
        </w:rPr>
      </w:pPr>
      <w:r w:rsidRPr="00DD083A">
        <w:rPr>
          <w:rFonts w:ascii="宋体" w:hAnsi="宋体" w:hint="eastAsia"/>
          <w:sz w:val="24"/>
        </w:rPr>
        <w:t>投标人近年来（2021年1月1日至今）类似业绩证明（合同等）（复印件加盖公章）</w:t>
      </w:r>
    </w:p>
    <w:p w:rsidR="00D75A95" w:rsidRPr="00DD083A" w:rsidRDefault="00C34150">
      <w:pPr>
        <w:numPr>
          <w:ilvl w:val="0"/>
          <w:numId w:val="5"/>
        </w:numPr>
        <w:spacing w:line="400" w:lineRule="exact"/>
        <w:ind w:firstLine="480"/>
      </w:pPr>
      <w:r w:rsidRPr="00DD083A">
        <w:rPr>
          <w:rFonts w:ascii="宋体" w:hAnsi="宋体" w:hint="eastAsia"/>
          <w:sz w:val="24"/>
        </w:rPr>
        <w:t>服务网点情况</w:t>
      </w:r>
      <w:r w:rsidRPr="00DD083A">
        <w:rPr>
          <w:rFonts w:ascii="宋体" w:hAnsi="宋体" w:hint="eastAsia"/>
          <w:kern w:val="0"/>
          <w:sz w:val="24"/>
        </w:rPr>
        <w:t>（</w:t>
      </w:r>
      <w:r w:rsidRPr="00DD083A">
        <w:rPr>
          <w:rFonts w:ascii="宋体" w:hAnsi="宋体" w:hint="eastAsia"/>
          <w:sz w:val="24"/>
        </w:rPr>
        <w:t>加盖公章）</w:t>
      </w:r>
    </w:p>
    <w:p w:rsidR="00D75A95" w:rsidRPr="00DD083A" w:rsidRDefault="00C34150">
      <w:pPr>
        <w:numPr>
          <w:ilvl w:val="0"/>
          <w:numId w:val="5"/>
        </w:numPr>
        <w:spacing w:line="400" w:lineRule="exact"/>
        <w:ind w:firstLine="480"/>
        <w:rPr>
          <w:rFonts w:ascii="宋体" w:hAnsi="宋体"/>
          <w:sz w:val="24"/>
        </w:rPr>
      </w:pPr>
      <w:r w:rsidRPr="00DD083A">
        <w:rPr>
          <w:rFonts w:ascii="宋体" w:hAnsi="宋体" w:hint="eastAsia"/>
          <w:sz w:val="24"/>
        </w:rPr>
        <w:t>商务偏离表</w:t>
      </w:r>
      <w:r w:rsidRPr="00DD083A">
        <w:rPr>
          <w:rFonts w:ascii="宋体" w:hAnsi="宋体" w:hint="eastAsia"/>
          <w:kern w:val="0"/>
          <w:sz w:val="24"/>
        </w:rPr>
        <w:t>（</w:t>
      </w:r>
      <w:r w:rsidRPr="00DD083A">
        <w:rPr>
          <w:rFonts w:ascii="宋体" w:hAnsi="宋体" w:hint="eastAsia"/>
          <w:sz w:val="24"/>
        </w:rPr>
        <w:t>加盖公章）</w:t>
      </w:r>
    </w:p>
    <w:p w:rsidR="00D75A95" w:rsidRPr="00DD083A" w:rsidRDefault="00C34150">
      <w:pPr>
        <w:numPr>
          <w:ilvl w:val="0"/>
          <w:numId w:val="5"/>
        </w:numPr>
        <w:spacing w:line="400" w:lineRule="exact"/>
        <w:ind w:firstLine="480"/>
        <w:rPr>
          <w:rFonts w:ascii="宋体" w:hAnsi="宋体"/>
          <w:sz w:val="24"/>
        </w:rPr>
      </w:pPr>
      <w:r w:rsidRPr="00DD083A">
        <w:rPr>
          <w:rFonts w:ascii="宋体" w:hAnsi="宋体" w:hint="eastAsia"/>
          <w:b/>
          <w:sz w:val="24"/>
        </w:rPr>
        <w:t>采购文件要求的，以及投标人认为要说明的其他内容。</w:t>
      </w:r>
    </w:p>
    <w:p w:rsidR="00D75A95" w:rsidRPr="00DD083A" w:rsidRDefault="00C34150">
      <w:pPr>
        <w:spacing w:line="400" w:lineRule="exact"/>
        <w:ind w:left="900"/>
        <w:rPr>
          <w:rFonts w:ascii="宋体" w:hAnsi="宋体"/>
          <w:b/>
          <w:sz w:val="24"/>
        </w:rPr>
      </w:pPr>
      <w:r w:rsidRPr="00DD083A">
        <w:rPr>
          <w:rFonts w:ascii="宋体" w:hAnsi="宋体" w:hint="eastAsia"/>
          <w:b/>
          <w:sz w:val="24"/>
        </w:rPr>
        <w:t>（2）技术部分包括但不限于以下内容：</w:t>
      </w:r>
    </w:p>
    <w:p w:rsidR="00D75A95" w:rsidRPr="00DD083A" w:rsidRDefault="00C34150">
      <w:pPr>
        <w:numPr>
          <w:ilvl w:val="1"/>
          <w:numId w:val="6"/>
        </w:numPr>
        <w:spacing w:line="400" w:lineRule="exact"/>
        <w:ind w:firstLine="480"/>
        <w:rPr>
          <w:rFonts w:ascii="宋体" w:hAnsi="宋体"/>
          <w:sz w:val="24"/>
          <w:lang w:val="zh-CN"/>
        </w:rPr>
      </w:pPr>
      <w:r w:rsidRPr="00DD083A">
        <w:rPr>
          <w:rFonts w:ascii="宋体" w:hAnsi="宋体" w:hint="eastAsia"/>
          <w:sz w:val="24"/>
          <w:lang w:val="zh-CN"/>
        </w:rPr>
        <w:t>对本项目总体要求的理解</w:t>
      </w:r>
      <w:r w:rsidRPr="00DD083A">
        <w:rPr>
          <w:rFonts w:ascii="宋体" w:hAnsi="宋体" w:hint="eastAsia"/>
          <w:sz w:val="24"/>
        </w:rPr>
        <w:t>（加盖公章）</w:t>
      </w:r>
    </w:p>
    <w:p w:rsidR="00D75A95" w:rsidRPr="00DD083A" w:rsidRDefault="00C34150">
      <w:pPr>
        <w:numPr>
          <w:ilvl w:val="1"/>
          <w:numId w:val="6"/>
        </w:numPr>
        <w:spacing w:line="400" w:lineRule="exact"/>
        <w:ind w:firstLine="480"/>
        <w:rPr>
          <w:rFonts w:ascii="宋体" w:hAnsi="宋体"/>
          <w:sz w:val="24"/>
        </w:rPr>
      </w:pPr>
      <w:r w:rsidRPr="00DD083A">
        <w:rPr>
          <w:rFonts w:ascii="宋体" w:hAnsi="宋体" w:hint="eastAsia"/>
          <w:sz w:val="24"/>
        </w:rPr>
        <w:t>整体方案(参考评分标准相应评分项要求)</w:t>
      </w:r>
    </w:p>
    <w:p w:rsidR="00D75A95" w:rsidRPr="00DD083A" w:rsidRDefault="00C34150">
      <w:pPr>
        <w:numPr>
          <w:ilvl w:val="1"/>
          <w:numId w:val="6"/>
        </w:numPr>
        <w:spacing w:line="400" w:lineRule="exact"/>
        <w:ind w:firstLine="480"/>
        <w:rPr>
          <w:rFonts w:ascii="宋体" w:hAnsi="宋体"/>
          <w:sz w:val="24"/>
          <w:lang w:val="zh-CN"/>
        </w:rPr>
      </w:pPr>
      <w:r w:rsidRPr="00DD083A">
        <w:rPr>
          <w:rFonts w:ascii="宋体" w:hAnsi="宋体" w:hint="eastAsia"/>
          <w:sz w:val="24"/>
          <w:lang w:val="zh-CN"/>
        </w:rPr>
        <w:t>确保供应货物质量的设施及措施（加盖公章）</w:t>
      </w:r>
    </w:p>
    <w:p w:rsidR="00D75A95" w:rsidRPr="00DD083A" w:rsidRDefault="00C34150">
      <w:pPr>
        <w:numPr>
          <w:ilvl w:val="1"/>
          <w:numId w:val="6"/>
        </w:numPr>
        <w:spacing w:line="400" w:lineRule="exact"/>
        <w:ind w:firstLine="480"/>
        <w:rPr>
          <w:rFonts w:ascii="宋体" w:hAnsi="宋体"/>
          <w:sz w:val="24"/>
          <w:lang w:val="zh-CN"/>
        </w:rPr>
      </w:pPr>
      <w:r w:rsidRPr="00DD083A">
        <w:rPr>
          <w:rFonts w:ascii="宋体" w:hAnsi="宋体" w:hint="eastAsia"/>
          <w:sz w:val="24"/>
          <w:lang w:val="zh-CN"/>
        </w:rPr>
        <w:t>保证工期、施工进度的方案和措施（加盖公章）</w:t>
      </w:r>
    </w:p>
    <w:p w:rsidR="00D75A95" w:rsidRPr="00DD083A" w:rsidRDefault="00C34150">
      <w:pPr>
        <w:numPr>
          <w:ilvl w:val="1"/>
          <w:numId w:val="6"/>
        </w:numPr>
        <w:spacing w:line="400" w:lineRule="exact"/>
        <w:ind w:firstLine="480"/>
        <w:rPr>
          <w:rFonts w:ascii="宋体" w:hAnsi="宋体"/>
          <w:sz w:val="24"/>
          <w:lang w:val="zh-CN"/>
        </w:rPr>
      </w:pPr>
      <w:r w:rsidRPr="00DD083A">
        <w:rPr>
          <w:rFonts w:ascii="宋体" w:hAnsi="宋体" w:hint="eastAsia"/>
          <w:sz w:val="24"/>
          <w:lang w:val="zh-CN"/>
        </w:rPr>
        <w:t>安装、调试、验收的方案和措施（加盖公章）</w:t>
      </w:r>
    </w:p>
    <w:p w:rsidR="00D75A95" w:rsidRPr="00DD083A" w:rsidRDefault="00C34150">
      <w:pPr>
        <w:numPr>
          <w:ilvl w:val="1"/>
          <w:numId w:val="6"/>
        </w:numPr>
        <w:spacing w:line="400" w:lineRule="exact"/>
        <w:ind w:firstLine="480"/>
        <w:rPr>
          <w:rFonts w:ascii="宋体" w:hAnsi="宋体"/>
          <w:sz w:val="24"/>
          <w:lang w:val="zh-CN"/>
        </w:rPr>
      </w:pPr>
      <w:r w:rsidRPr="00DD083A">
        <w:rPr>
          <w:rFonts w:ascii="宋体" w:hAnsi="宋体" w:hint="eastAsia"/>
          <w:sz w:val="24"/>
          <w:lang w:val="zh-CN"/>
        </w:rPr>
        <w:t>售后保障及服务承诺（加盖公章）</w:t>
      </w:r>
    </w:p>
    <w:p w:rsidR="00D75A95" w:rsidRPr="00DD083A" w:rsidRDefault="00C34150">
      <w:pPr>
        <w:numPr>
          <w:ilvl w:val="1"/>
          <w:numId w:val="6"/>
        </w:numPr>
        <w:spacing w:line="400" w:lineRule="exact"/>
        <w:ind w:firstLine="480"/>
        <w:rPr>
          <w:rFonts w:ascii="宋体" w:hAnsi="宋体"/>
          <w:sz w:val="24"/>
          <w:lang w:val="zh-CN"/>
        </w:rPr>
      </w:pPr>
      <w:r w:rsidRPr="00DD083A">
        <w:rPr>
          <w:rFonts w:ascii="宋体" w:hAnsi="宋体" w:hint="eastAsia"/>
          <w:sz w:val="24"/>
          <w:lang w:val="zh-CN"/>
        </w:rPr>
        <w:t>突发事件应急措施（加盖公章）</w:t>
      </w:r>
    </w:p>
    <w:p w:rsidR="00D75A95" w:rsidRPr="00DD083A" w:rsidRDefault="00C34150">
      <w:pPr>
        <w:numPr>
          <w:ilvl w:val="1"/>
          <w:numId w:val="6"/>
        </w:numPr>
        <w:spacing w:line="400" w:lineRule="exact"/>
        <w:ind w:firstLine="480"/>
        <w:rPr>
          <w:rFonts w:ascii="宋体" w:hAnsi="宋体"/>
          <w:sz w:val="24"/>
          <w:lang w:val="zh-CN"/>
        </w:rPr>
      </w:pPr>
      <w:r w:rsidRPr="00DD083A">
        <w:rPr>
          <w:rFonts w:ascii="宋体" w:hAnsi="宋体" w:hint="eastAsia"/>
          <w:sz w:val="24"/>
          <w:lang w:val="zh-CN"/>
        </w:rPr>
        <w:t>针对本项目的服务技术团队情况(参考评分标准相应评分项要求)（加盖公章）</w:t>
      </w:r>
    </w:p>
    <w:p w:rsidR="00D75A95" w:rsidRPr="00DD083A" w:rsidRDefault="00C34150">
      <w:pPr>
        <w:numPr>
          <w:ilvl w:val="1"/>
          <w:numId w:val="6"/>
        </w:numPr>
        <w:spacing w:line="400" w:lineRule="exact"/>
        <w:ind w:firstLine="480"/>
        <w:rPr>
          <w:rFonts w:ascii="宋体" w:hAnsi="宋体"/>
          <w:bCs/>
          <w:sz w:val="24"/>
        </w:rPr>
      </w:pPr>
      <w:r w:rsidRPr="00DD083A">
        <w:rPr>
          <w:rFonts w:ascii="宋体" w:hAnsi="宋体"/>
          <w:sz w:val="24"/>
        </w:rPr>
        <w:t>▲</w:t>
      </w:r>
      <w:r w:rsidRPr="00DD083A">
        <w:rPr>
          <w:rFonts w:ascii="宋体" w:hAnsi="宋体" w:hint="eastAsia"/>
          <w:sz w:val="24"/>
        </w:rPr>
        <w:t>投标货物(设备)技术指标偏离表（技术指标偏离情况一览表）（</w:t>
      </w:r>
      <w:r w:rsidRPr="00DD083A">
        <w:rPr>
          <w:rFonts w:ascii="宋体" w:hAnsi="宋体" w:hint="eastAsia"/>
          <w:b/>
          <w:sz w:val="24"/>
        </w:rPr>
        <w:t>此项属投标文件重要实质性内容</w:t>
      </w:r>
      <w:r w:rsidRPr="00DD083A">
        <w:rPr>
          <w:rFonts w:ascii="宋体" w:hAnsi="宋体" w:hint="eastAsia"/>
          <w:sz w:val="24"/>
        </w:rPr>
        <w:t>）：详细列明所投产品设备货物的品牌、清单，完整配置方案，所有技术指标，明确表示该项指标所涉及的软硬件是标准配置还是选择配置。投标产品规格、性能、技术指标参数偏离表必须对照采购文件要求一一对应说明。任何含糊不清的表述对评标结果的影响将是投标方的责任。</w:t>
      </w:r>
    </w:p>
    <w:p w:rsidR="00D75A95" w:rsidRPr="00DD083A" w:rsidRDefault="00C34150">
      <w:pPr>
        <w:numPr>
          <w:ilvl w:val="1"/>
          <w:numId w:val="6"/>
        </w:numPr>
        <w:spacing w:line="400" w:lineRule="exact"/>
        <w:ind w:firstLine="480"/>
        <w:rPr>
          <w:rFonts w:ascii="宋体" w:hAnsi="宋体"/>
          <w:bCs/>
          <w:sz w:val="24"/>
        </w:rPr>
      </w:pPr>
      <w:r w:rsidRPr="00DD083A">
        <w:rPr>
          <w:rFonts w:ascii="宋体" w:hAnsi="宋体" w:hint="eastAsia"/>
          <w:bCs/>
          <w:sz w:val="24"/>
        </w:rPr>
        <w:lastRenderedPageBreak/>
        <w:t>采购文件要求的以及投标方认为可能需要的其他文件资料</w:t>
      </w:r>
    </w:p>
    <w:p w:rsidR="00D75A95" w:rsidRPr="00DD083A" w:rsidRDefault="00C34150">
      <w:pPr>
        <w:numPr>
          <w:ilvl w:val="0"/>
          <w:numId w:val="6"/>
        </w:numPr>
        <w:spacing w:line="400" w:lineRule="exact"/>
        <w:ind w:firstLine="482"/>
        <w:rPr>
          <w:rFonts w:ascii="宋体" w:hAnsi="宋体"/>
          <w:b/>
          <w:sz w:val="24"/>
        </w:rPr>
      </w:pPr>
      <w:r w:rsidRPr="00DD083A">
        <w:rPr>
          <w:rFonts w:ascii="宋体" w:hAnsi="宋体" w:hint="eastAsia"/>
          <w:b/>
          <w:sz w:val="24"/>
        </w:rPr>
        <w:t>报价文件：</w:t>
      </w:r>
    </w:p>
    <w:p w:rsidR="00D75A95" w:rsidRPr="00DD083A" w:rsidRDefault="00C34150">
      <w:pPr>
        <w:numPr>
          <w:ilvl w:val="0"/>
          <w:numId w:val="7"/>
        </w:numPr>
        <w:spacing w:line="400" w:lineRule="exact"/>
        <w:ind w:firstLine="480"/>
        <w:rPr>
          <w:rFonts w:ascii="宋体" w:hAnsi="宋体"/>
          <w:sz w:val="24"/>
        </w:rPr>
      </w:pPr>
      <w:r w:rsidRPr="00DD083A">
        <w:rPr>
          <w:rFonts w:ascii="宋体" w:hAnsi="宋体" w:hint="eastAsia"/>
          <w:sz w:val="24"/>
        </w:rPr>
        <w:t>投标函（格式见附件）</w:t>
      </w:r>
    </w:p>
    <w:p w:rsidR="00D75A95" w:rsidRPr="00DD083A" w:rsidRDefault="00C34150">
      <w:pPr>
        <w:numPr>
          <w:ilvl w:val="0"/>
          <w:numId w:val="7"/>
        </w:numPr>
        <w:spacing w:line="400" w:lineRule="exact"/>
        <w:ind w:firstLine="480"/>
        <w:rPr>
          <w:rFonts w:ascii="宋体" w:hAnsi="宋体"/>
          <w:sz w:val="24"/>
        </w:rPr>
      </w:pPr>
      <w:r w:rsidRPr="00DD083A">
        <w:rPr>
          <w:rFonts w:ascii="宋体" w:hAnsi="宋体" w:hint="eastAsia"/>
          <w:sz w:val="24"/>
        </w:rPr>
        <w:t>开标一览表（格式见附件）</w:t>
      </w:r>
    </w:p>
    <w:p w:rsidR="00D75A95" w:rsidRPr="00DD083A" w:rsidRDefault="00C34150">
      <w:pPr>
        <w:numPr>
          <w:ilvl w:val="0"/>
          <w:numId w:val="7"/>
        </w:numPr>
        <w:spacing w:line="400" w:lineRule="exact"/>
        <w:ind w:firstLine="480"/>
        <w:rPr>
          <w:rFonts w:ascii="宋体" w:hAnsi="宋体"/>
          <w:sz w:val="24"/>
        </w:rPr>
      </w:pPr>
      <w:r w:rsidRPr="00DD083A">
        <w:rPr>
          <w:rFonts w:ascii="宋体" w:hAnsi="宋体" w:hint="eastAsia"/>
          <w:sz w:val="24"/>
        </w:rPr>
        <w:t>投标项目报价明细表（格式见附件）</w:t>
      </w:r>
    </w:p>
    <w:p w:rsidR="00D75A95" w:rsidRPr="00DD083A" w:rsidRDefault="00C34150">
      <w:pPr>
        <w:snapToGrid w:val="0"/>
        <w:ind w:firstLineChars="200" w:firstLine="480"/>
        <w:jc w:val="left"/>
        <w:rPr>
          <w:rFonts w:ascii="宋体" w:hAnsi="宋体"/>
          <w:b/>
          <w:bCs/>
          <w:kern w:val="0"/>
          <w:sz w:val="24"/>
          <w:szCs w:val="20"/>
        </w:rPr>
      </w:pPr>
      <w:r w:rsidRPr="00DD083A">
        <w:rPr>
          <w:rFonts w:ascii="宋体" w:hAnsi="宋体"/>
          <w:sz w:val="24"/>
        </w:rPr>
        <w:t>▲</w:t>
      </w:r>
      <w:r w:rsidRPr="00DD083A">
        <w:rPr>
          <w:rFonts w:ascii="宋体" w:hAnsi="宋体"/>
          <w:b/>
          <w:bCs/>
          <w:sz w:val="24"/>
        </w:rPr>
        <w:t>注：投标声明书、投标函</w:t>
      </w:r>
      <w:r w:rsidRPr="00DD083A">
        <w:rPr>
          <w:rFonts w:ascii="宋体" w:hAnsi="宋体" w:hint="eastAsia"/>
          <w:b/>
          <w:bCs/>
          <w:sz w:val="24"/>
        </w:rPr>
        <w:t>和法定代表人授权书至少</w:t>
      </w:r>
      <w:r w:rsidRPr="00DD083A">
        <w:rPr>
          <w:rFonts w:ascii="宋体" w:hAnsi="宋体"/>
          <w:b/>
          <w:bCs/>
          <w:sz w:val="24"/>
        </w:rPr>
        <w:t>必须</w:t>
      </w:r>
      <w:r w:rsidRPr="00DD083A">
        <w:rPr>
          <w:rFonts w:ascii="宋体" w:hAnsi="宋体" w:hint="eastAsia"/>
          <w:b/>
          <w:bCs/>
          <w:sz w:val="24"/>
        </w:rPr>
        <w:t>各</w:t>
      </w:r>
      <w:r w:rsidRPr="00DD083A">
        <w:rPr>
          <w:rFonts w:ascii="宋体" w:hAnsi="宋体"/>
          <w:b/>
          <w:bCs/>
          <w:sz w:val="24"/>
        </w:rPr>
        <w:t>有</w:t>
      </w:r>
      <w:r w:rsidRPr="00DD083A">
        <w:rPr>
          <w:rFonts w:ascii="宋体" w:hAnsi="宋体" w:hint="eastAsia"/>
          <w:b/>
          <w:bCs/>
          <w:sz w:val="24"/>
        </w:rPr>
        <w:t>一份原件具有</w:t>
      </w:r>
      <w:r w:rsidRPr="00DD083A">
        <w:rPr>
          <w:rFonts w:ascii="宋体" w:hAnsi="宋体"/>
          <w:b/>
          <w:bCs/>
          <w:sz w:val="24"/>
        </w:rPr>
        <w:t>法定代表人签名</w:t>
      </w:r>
      <w:r w:rsidRPr="00DD083A">
        <w:rPr>
          <w:rFonts w:ascii="宋体" w:hAnsi="宋体" w:hint="eastAsia"/>
          <w:b/>
          <w:bCs/>
          <w:sz w:val="24"/>
        </w:rPr>
        <w:t>(或盖</w:t>
      </w:r>
      <w:r w:rsidRPr="00DD083A">
        <w:rPr>
          <w:rFonts w:ascii="宋体" w:hAnsi="宋体"/>
          <w:b/>
          <w:bCs/>
          <w:sz w:val="24"/>
        </w:rPr>
        <w:t>法定代表人</w:t>
      </w:r>
      <w:r w:rsidRPr="00DD083A">
        <w:rPr>
          <w:rFonts w:ascii="宋体" w:hAnsi="宋体" w:hint="eastAsia"/>
          <w:b/>
          <w:bCs/>
          <w:sz w:val="24"/>
        </w:rPr>
        <w:t>私章)</w:t>
      </w:r>
      <w:r w:rsidRPr="00DD083A">
        <w:rPr>
          <w:rFonts w:ascii="宋体" w:hAnsi="宋体"/>
          <w:b/>
          <w:bCs/>
          <w:sz w:val="24"/>
        </w:rPr>
        <w:t>并加盖单位公章。</w:t>
      </w:r>
      <w:r w:rsidRPr="00DD083A">
        <w:rPr>
          <w:rFonts w:ascii="宋体" w:hAnsi="宋体" w:hint="eastAsia"/>
          <w:b/>
          <w:bCs/>
          <w:kern w:val="0"/>
          <w:sz w:val="24"/>
          <w:szCs w:val="20"/>
        </w:rPr>
        <w:t>（法定代表人亲自参加开标的不需要提供法定代表人授权委托书）</w:t>
      </w:r>
    </w:p>
    <w:p w:rsidR="00D75A95" w:rsidRPr="00DD083A" w:rsidRDefault="00C34150">
      <w:pPr>
        <w:spacing w:line="400" w:lineRule="exact"/>
        <w:ind w:firstLineChars="200" w:firstLine="482"/>
        <w:rPr>
          <w:rFonts w:ascii="宋体" w:hAnsi="宋体"/>
          <w:b/>
          <w:sz w:val="24"/>
          <w:szCs w:val="20"/>
        </w:rPr>
      </w:pPr>
      <w:r w:rsidRPr="00DD083A">
        <w:rPr>
          <w:rFonts w:ascii="宋体" w:hAnsi="宋体" w:hint="eastAsia"/>
          <w:b/>
          <w:sz w:val="24"/>
          <w:szCs w:val="20"/>
        </w:rPr>
        <w:t>（三）投标文件的语言及计量</w:t>
      </w:r>
    </w:p>
    <w:p w:rsidR="00D75A95" w:rsidRPr="00DD083A" w:rsidRDefault="00C34150">
      <w:pPr>
        <w:snapToGrid w:val="0"/>
        <w:ind w:firstLineChars="200" w:firstLine="480"/>
        <w:jc w:val="left"/>
        <w:rPr>
          <w:rFonts w:ascii="宋体" w:hAnsi="宋体"/>
          <w:sz w:val="24"/>
          <w:szCs w:val="20"/>
        </w:rPr>
      </w:pPr>
      <w:r w:rsidRPr="00DD083A">
        <w:rPr>
          <w:rFonts w:ascii="宋体" w:hAnsi="宋体" w:hint="eastAsia"/>
          <w:sz w:val="24"/>
          <w:szCs w:val="20"/>
        </w:rPr>
        <w:t>▲</w:t>
      </w:r>
      <w:r w:rsidRPr="00DD083A">
        <w:rPr>
          <w:rFonts w:ascii="宋体" w:hAnsi="宋体"/>
          <w:sz w:val="24"/>
          <w:szCs w:val="20"/>
        </w:rPr>
        <w:t>1投标文件以及投标方与招标方就有关投标事宜的所有来往函电，均应以中文汉语书写。除签名、盖章、专用名称等特殊情形外，以中文汉语以外的文字表述的投标文件视同未提供。</w:t>
      </w:r>
    </w:p>
    <w:p w:rsidR="00D75A95" w:rsidRPr="00DD083A" w:rsidRDefault="00C34150">
      <w:pPr>
        <w:snapToGrid w:val="0"/>
        <w:ind w:firstLineChars="200" w:firstLine="480"/>
        <w:jc w:val="left"/>
        <w:rPr>
          <w:rFonts w:ascii="宋体" w:hAnsi="宋体"/>
          <w:sz w:val="24"/>
          <w:szCs w:val="20"/>
        </w:rPr>
      </w:pPr>
      <w:r w:rsidRPr="00DD083A">
        <w:rPr>
          <w:rFonts w:ascii="宋体" w:hAnsi="宋体" w:hint="eastAsia"/>
          <w:sz w:val="24"/>
          <w:szCs w:val="20"/>
        </w:rPr>
        <w:t>▲</w:t>
      </w:r>
      <w:r w:rsidRPr="00DD083A">
        <w:rPr>
          <w:rFonts w:ascii="宋体" w:hAnsi="宋体"/>
          <w:sz w:val="24"/>
          <w:szCs w:val="20"/>
        </w:rPr>
        <w:t>2投标计量单位，采购文件已有明确规定的，使用采购文件规定的计量单位</w:t>
      </w:r>
      <w:r w:rsidRPr="00DD083A">
        <w:rPr>
          <w:rFonts w:ascii="宋体" w:hAnsi="宋体" w:hint="eastAsia"/>
          <w:sz w:val="24"/>
          <w:szCs w:val="20"/>
        </w:rPr>
        <w:t>。</w:t>
      </w:r>
      <w:r w:rsidRPr="00DD083A">
        <w:rPr>
          <w:rFonts w:ascii="宋体" w:hAnsi="宋体"/>
          <w:sz w:val="24"/>
          <w:szCs w:val="20"/>
        </w:rPr>
        <w:t>采购文件没有规定的，应采用中华人民共和国法定计量单位（货币单位：人民币元），否则视同未响应。</w:t>
      </w:r>
    </w:p>
    <w:p w:rsidR="00D75A95" w:rsidRPr="00DD083A" w:rsidRDefault="00C34150" w:rsidP="00526B39">
      <w:pPr>
        <w:snapToGrid w:val="0"/>
        <w:spacing w:beforeLines="50"/>
        <w:ind w:firstLineChars="196" w:firstLine="472"/>
        <w:jc w:val="left"/>
        <w:outlineLvl w:val="0"/>
        <w:rPr>
          <w:rFonts w:ascii="宋体" w:hAnsi="宋体"/>
          <w:b/>
          <w:sz w:val="24"/>
          <w:szCs w:val="20"/>
        </w:rPr>
      </w:pPr>
      <w:r w:rsidRPr="00DD083A">
        <w:rPr>
          <w:rFonts w:ascii="宋体" w:hAnsi="宋体" w:hint="eastAsia"/>
          <w:b/>
          <w:sz w:val="24"/>
          <w:szCs w:val="20"/>
        </w:rPr>
        <w:t>（四）投标报价</w:t>
      </w:r>
    </w:p>
    <w:p w:rsidR="00D75A95" w:rsidRPr="00DD083A" w:rsidRDefault="00C34150">
      <w:pPr>
        <w:snapToGrid w:val="0"/>
        <w:ind w:firstLineChars="200" w:firstLine="480"/>
        <w:jc w:val="left"/>
        <w:rPr>
          <w:rFonts w:ascii="宋体" w:hAnsi="宋体"/>
          <w:sz w:val="24"/>
        </w:rPr>
      </w:pPr>
      <w:r w:rsidRPr="00DD083A">
        <w:rPr>
          <w:rFonts w:ascii="宋体" w:hAnsi="宋体"/>
          <w:sz w:val="24"/>
        </w:rPr>
        <w:t>1</w:t>
      </w:r>
      <w:r w:rsidRPr="00DD083A">
        <w:rPr>
          <w:rFonts w:ascii="宋体" w:hAnsi="宋体" w:hint="eastAsia"/>
          <w:sz w:val="24"/>
        </w:rPr>
        <w:t>.</w:t>
      </w:r>
      <w:r w:rsidRPr="00DD083A">
        <w:rPr>
          <w:rFonts w:ascii="宋体" w:hAnsi="宋体"/>
          <w:sz w:val="24"/>
        </w:rPr>
        <w:t>投标报价应按采购文件中相关附表格式填写。</w:t>
      </w:r>
    </w:p>
    <w:p w:rsidR="00D75A95" w:rsidRPr="00DD083A" w:rsidRDefault="00C34150">
      <w:pPr>
        <w:spacing w:line="320" w:lineRule="exact"/>
        <w:ind w:firstLineChars="150" w:firstLine="450"/>
        <w:rPr>
          <w:rFonts w:ascii="宋体" w:hAnsi="宋体"/>
          <w:b/>
          <w:sz w:val="24"/>
          <w:szCs w:val="20"/>
        </w:rPr>
      </w:pPr>
      <w:r w:rsidRPr="00DD083A">
        <w:rPr>
          <w:rFonts w:ascii="宋体" w:hAnsi="宋体" w:cs="宋体" w:hint="eastAsia"/>
          <w:sz w:val="30"/>
          <w:szCs w:val="20"/>
        </w:rPr>
        <w:t>▲</w:t>
      </w:r>
      <w:r w:rsidRPr="00DD083A">
        <w:rPr>
          <w:rFonts w:ascii="宋体" w:hAnsi="宋体"/>
          <w:szCs w:val="20"/>
        </w:rPr>
        <w:t>2</w:t>
      </w:r>
      <w:r w:rsidRPr="00DD083A">
        <w:rPr>
          <w:rFonts w:ascii="宋体" w:hAnsi="宋体" w:hint="eastAsia"/>
          <w:szCs w:val="20"/>
        </w:rPr>
        <w:t>.</w:t>
      </w:r>
      <w:r w:rsidRPr="00DD083A">
        <w:rPr>
          <w:rFonts w:ascii="宋体" w:hAnsi="宋体"/>
          <w:b/>
          <w:sz w:val="24"/>
          <w:szCs w:val="20"/>
        </w:rPr>
        <w:t xml:space="preserve"> 投标报价是履行合同的暂定价格，</w:t>
      </w:r>
      <w:r w:rsidRPr="00DD083A">
        <w:rPr>
          <w:rFonts w:ascii="宋体" w:hAnsi="宋体" w:hint="eastAsia"/>
          <w:b/>
          <w:sz w:val="24"/>
          <w:szCs w:val="20"/>
        </w:rPr>
        <w:t>须包括设备费、材料费、人工费、税金、运输及运输保险费、装卸费、质保期内维修保护费、特殊工具费、售后服务费、验收费、政策性文件规定及合同包含的所有风险、责任等完成采购项目所需的所有费用的总和，</w:t>
      </w:r>
      <w:r w:rsidRPr="00DD083A">
        <w:rPr>
          <w:rFonts w:ascii="宋体" w:hAnsi="宋体" w:hint="eastAsia"/>
          <w:b/>
          <w:sz w:val="24"/>
        </w:rPr>
        <w:t>当采购数量与实际使用数量不一致时，乙方应根据实际使用量供货，合同的最终结算金额按实际使用量乘以成交单价进行计算，</w:t>
      </w:r>
      <w:r w:rsidRPr="00DD083A">
        <w:rPr>
          <w:rFonts w:ascii="宋体" w:hAnsi="宋体" w:hint="eastAsia"/>
          <w:b/>
          <w:sz w:val="24"/>
          <w:szCs w:val="20"/>
        </w:rPr>
        <w:t>其市场风险由投标人承担。</w:t>
      </w:r>
    </w:p>
    <w:p w:rsidR="00D75A95" w:rsidRPr="00DD083A" w:rsidRDefault="00C34150">
      <w:pPr>
        <w:tabs>
          <w:tab w:val="left" w:pos="525"/>
        </w:tabs>
        <w:snapToGrid w:val="0"/>
        <w:ind w:firstLineChars="200" w:firstLine="480"/>
        <w:jc w:val="left"/>
        <w:rPr>
          <w:rFonts w:ascii="宋体" w:hAnsi="宋体"/>
          <w:sz w:val="24"/>
          <w:szCs w:val="20"/>
        </w:rPr>
      </w:pPr>
      <w:r w:rsidRPr="00DD083A">
        <w:rPr>
          <w:rFonts w:ascii="宋体" w:hAnsi="宋体" w:hint="eastAsia"/>
          <w:sz w:val="24"/>
          <w:szCs w:val="20"/>
        </w:rPr>
        <w:t>▲</w:t>
      </w:r>
      <w:r w:rsidRPr="00DD083A">
        <w:rPr>
          <w:rFonts w:ascii="宋体" w:hAnsi="宋体"/>
          <w:sz w:val="24"/>
          <w:szCs w:val="20"/>
        </w:rPr>
        <w:t>3</w:t>
      </w:r>
      <w:r w:rsidRPr="00DD083A">
        <w:rPr>
          <w:rFonts w:ascii="宋体" w:hAnsi="宋体" w:hint="eastAsia"/>
          <w:sz w:val="24"/>
          <w:szCs w:val="20"/>
        </w:rPr>
        <w:t>.</w:t>
      </w:r>
      <w:r w:rsidRPr="00DD083A">
        <w:rPr>
          <w:rFonts w:ascii="宋体" w:hAnsi="宋体"/>
          <w:sz w:val="24"/>
          <w:szCs w:val="20"/>
        </w:rPr>
        <w:t>投标文件只允许有一个报价，有选择的</w:t>
      </w:r>
      <w:r w:rsidRPr="00DD083A">
        <w:rPr>
          <w:rFonts w:ascii="宋体" w:hAnsi="宋体" w:hint="eastAsia"/>
          <w:sz w:val="24"/>
          <w:szCs w:val="20"/>
        </w:rPr>
        <w:t>或有条件的</w:t>
      </w:r>
      <w:r w:rsidRPr="00DD083A">
        <w:rPr>
          <w:rFonts w:ascii="宋体" w:hAnsi="宋体"/>
          <w:sz w:val="24"/>
          <w:szCs w:val="20"/>
        </w:rPr>
        <w:t>报价将不予接受。</w:t>
      </w:r>
    </w:p>
    <w:p w:rsidR="00D75A95" w:rsidRPr="00DD083A" w:rsidRDefault="00C34150">
      <w:pPr>
        <w:tabs>
          <w:tab w:val="left" w:pos="525"/>
        </w:tabs>
        <w:snapToGrid w:val="0"/>
        <w:ind w:firstLineChars="200" w:firstLine="480"/>
        <w:jc w:val="left"/>
        <w:rPr>
          <w:rFonts w:ascii="宋体" w:hAnsi="宋体"/>
          <w:sz w:val="24"/>
          <w:szCs w:val="20"/>
        </w:rPr>
      </w:pPr>
      <w:r w:rsidRPr="00DD083A">
        <w:rPr>
          <w:rFonts w:ascii="宋体" w:hAnsi="宋体" w:hint="eastAsia"/>
          <w:sz w:val="24"/>
          <w:szCs w:val="20"/>
        </w:rPr>
        <w:t>▲</w:t>
      </w:r>
      <w:r w:rsidRPr="00DD083A">
        <w:rPr>
          <w:rFonts w:ascii="宋体" w:hAnsi="宋体" w:cs="微软雅黑" w:hint="eastAsia"/>
          <w:sz w:val="24"/>
          <w:shd w:val="clear" w:color="auto" w:fill="FFFFFF"/>
        </w:rPr>
        <w:t>4.投标供应商对同一竞标产品不得同时出现可选择性品牌和一个品牌中的可选择性型号。</w:t>
      </w:r>
    </w:p>
    <w:p w:rsidR="00D75A95" w:rsidRPr="00DD083A" w:rsidRDefault="00C34150">
      <w:pPr>
        <w:tabs>
          <w:tab w:val="left" w:pos="525"/>
        </w:tabs>
        <w:snapToGrid w:val="0"/>
        <w:ind w:firstLineChars="200" w:firstLine="480"/>
        <w:jc w:val="left"/>
        <w:rPr>
          <w:rFonts w:ascii="宋体" w:hAnsi="宋体"/>
          <w:sz w:val="24"/>
          <w:szCs w:val="20"/>
        </w:rPr>
      </w:pPr>
      <w:r w:rsidRPr="00DD083A">
        <w:rPr>
          <w:rFonts w:ascii="宋体" w:hAnsi="宋体" w:hint="eastAsia"/>
          <w:sz w:val="24"/>
          <w:szCs w:val="20"/>
        </w:rPr>
        <w:t>5.投标文件中的单价、合价、总价全部采用人民币表示。</w:t>
      </w:r>
    </w:p>
    <w:p w:rsidR="00D75A95" w:rsidRPr="00DD083A" w:rsidRDefault="00C34150" w:rsidP="00526B39">
      <w:pPr>
        <w:tabs>
          <w:tab w:val="left" w:pos="454"/>
          <w:tab w:val="left" w:pos="720"/>
        </w:tabs>
        <w:snapToGrid w:val="0"/>
        <w:spacing w:beforeLines="50"/>
        <w:ind w:firstLineChars="196" w:firstLine="472"/>
        <w:jc w:val="left"/>
        <w:rPr>
          <w:rFonts w:ascii="宋体" w:hAnsi="宋体"/>
          <w:b/>
          <w:kern w:val="0"/>
          <w:sz w:val="24"/>
        </w:rPr>
      </w:pPr>
      <w:r w:rsidRPr="00DD083A">
        <w:rPr>
          <w:rFonts w:ascii="宋体" w:hAnsi="宋体" w:hint="eastAsia"/>
          <w:b/>
          <w:kern w:val="0"/>
          <w:sz w:val="24"/>
        </w:rPr>
        <w:t>（五）投标文件的有效期</w:t>
      </w:r>
    </w:p>
    <w:p w:rsidR="00D75A95" w:rsidRPr="00DD083A" w:rsidRDefault="00C34150">
      <w:pPr>
        <w:tabs>
          <w:tab w:val="left" w:pos="454"/>
          <w:tab w:val="left" w:pos="720"/>
        </w:tabs>
        <w:snapToGrid w:val="0"/>
        <w:ind w:firstLineChars="200" w:firstLine="480"/>
        <w:jc w:val="left"/>
        <w:rPr>
          <w:rFonts w:ascii="宋体" w:hAnsi="宋体"/>
          <w:kern w:val="0"/>
          <w:sz w:val="24"/>
        </w:rPr>
      </w:pPr>
      <w:r w:rsidRPr="00DD083A">
        <w:rPr>
          <w:rFonts w:ascii="宋体" w:hAnsi="宋体" w:hint="eastAsia"/>
          <w:kern w:val="0"/>
          <w:sz w:val="24"/>
        </w:rPr>
        <w:t>▲</w:t>
      </w:r>
      <w:r w:rsidRPr="00DD083A">
        <w:rPr>
          <w:rFonts w:ascii="宋体" w:hAnsi="宋体"/>
          <w:kern w:val="0"/>
          <w:sz w:val="24"/>
        </w:rPr>
        <w:t>1</w:t>
      </w:r>
      <w:r w:rsidRPr="00DD083A">
        <w:rPr>
          <w:rFonts w:ascii="宋体" w:hAnsi="宋体" w:hint="eastAsia"/>
          <w:kern w:val="0"/>
          <w:sz w:val="24"/>
        </w:rPr>
        <w:t>.</w:t>
      </w:r>
      <w:r w:rsidRPr="00DD083A">
        <w:rPr>
          <w:rFonts w:ascii="宋体" w:hAnsi="宋体"/>
          <w:kern w:val="0"/>
          <w:sz w:val="24"/>
        </w:rPr>
        <w:t>自投标截止日起</w:t>
      </w:r>
      <w:r w:rsidRPr="00DD083A">
        <w:rPr>
          <w:rFonts w:ascii="宋体" w:hAnsi="宋体" w:hint="eastAsia"/>
          <w:kern w:val="0"/>
          <w:sz w:val="24"/>
          <w:u w:val="single"/>
        </w:rPr>
        <w:t>120</w:t>
      </w:r>
      <w:r w:rsidRPr="00DD083A">
        <w:rPr>
          <w:rFonts w:ascii="宋体" w:hAnsi="宋体" w:hint="eastAsia"/>
          <w:kern w:val="0"/>
          <w:sz w:val="24"/>
        </w:rPr>
        <w:t>日历</w:t>
      </w:r>
      <w:r w:rsidRPr="00DD083A">
        <w:rPr>
          <w:rFonts w:ascii="宋体" w:hAnsi="宋体"/>
          <w:kern w:val="0"/>
          <w:sz w:val="24"/>
        </w:rPr>
        <w:t>天投标</w:t>
      </w:r>
      <w:r w:rsidRPr="00DD083A">
        <w:rPr>
          <w:rFonts w:ascii="宋体" w:hAnsi="宋体" w:hint="eastAsia"/>
          <w:kern w:val="0"/>
          <w:sz w:val="24"/>
        </w:rPr>
        <w:t>文件</w:t>
      </w:r>
      <w:r w:rsidRPr="00DD083A">
        <w:rPr>
          <w:rFonts w:ascii="宋体" w:hAnsi="宋体"/>
          <w:kern w:val="0"/>
          <w:sz w:val="24"/>
        </w:rPr>
        <w:t>应保持有效。有效期</w:t>
      </w:r>
      <w:r w:rsidRPr="00DD083A">
        <w:rPr>
          <w:rFonts w:ascii="宋体" w:hAnsi="宋体" w:hint="eastAsia"/>
          <w:kern w:val="0"/>
          <w:sz w:val="24"/>
        </w:rPr>
        <w:t>不足</w:t>
      </w:r>
      <w:r w:rsidRPr="00DD083A">
        <w:rPr>
          <w:rFonts w:ascii="宋体" w:hAnsi="宋体"/>
          <w:kern w:val="0"/>
          <w:sz w:val="24"/>
        </w:rPr>
        <w:t>的投标</w:t>
      </w:r>
      <w:r w:rsidRPr="00DD083A">
        <w:rPr>
          <w:rFonts w:ascii="宋体" w:hAnsi="宋体" w:hint="eastAsia"/>
          <w:kern w:val="0"/>
          <w:sz w:val="24"/>
        </w:rPr>
        <w:t>文件</w:t>
      </w:r>
      <w:r w:rsidRPr="00DD083A">
        <w:rPr>
          <w:rFonts w:ascii="宋体" w:hAnsi="宋体"/>
          <w:kern w:val="0"/>
          <w:sz w:val="24"/>
        </w:rPr>
        <w:t>将被拒绝。</w:t>
      </w:r>
    </w:p>
    <w:p w:rsidR="00D75A95" w:rsidRPr="00DD083A" w:rsidRDefault="00C34150">
      <w:pPr>
        <w:tabs>
          <w:tab w:val="left" w:pos="454"/>
          <w:tab w:val="left" w:pos="720"/>
        </w:tabs>
        <w:snapToGrid w:val="0"/>
        <w:ind w:firstLineChars="200" w:firstLine="480"/>
        <w:jc w:val="left"/>
        <w:rPr>
          <w:rFonts w:ascii="宋体" w:hAnsi="宋体"/>
          <w:kern w:val="0"/>
          <w:sz w:val="24"/>
        </w:rPr>
      </w:pPr>
      <w:r w:rsidRPr="00DD083A">
        <w:rPr>
          <w:rFonts w:ascii="宋体" w:hAnsi="宋体"/>
          <w:kern w:val="0"/>
          <w:sz w:val="24"/>
        </w:rPr>
        <w:t>2</w:t>
      </w:r>
      <w:r w:rsidRPr="00DD083A">
        <w:rPr>
          <w:rFonts w:ascii="宋体" w:hAnsi="宋体" w:hint="eastAsia"/>
          <w:kern w:val="0"/>
          <w:sz w:val="24"/>
        </w:rPr>
        <w:t>.</w:t>
      </w:r>
      <w:r w:rsidRPr="00DD083A">
        <w:rPr>
          <w:rFonts w:ascii="宋体" w:hAnsi="宋体"/>
          <w:kern w:val="0"/>
          <w:sz w:val="24"/>
        </w:rPr>
        <w:t>在特殊情况下，招标人可与投标人协商延长投标书的有效期，这种要求和答复均以书面形式进行。</w:t>
      </w:r>
    </w:p>
    <w:p w:rsidR="00D75A95" w:rsidRPr="00DD083A" w:rsidRDefault="00C34150">
      <w:pPr>
        <w:snapToGrid w:val="0"/>
        <w:ind w:firstLineChars="200" w:firstLine="480"/>
        <w:jc w:val="left"/>
        <w:outlineLvl w:val="0"/>
        <w:rPr>
          <w:rFonts w:ascii="宋体" w:hAnsi="宋体"/>
          <w:b/>
          <w:sz w:val="24"/>
          <w:szCs w:val="20"/>
        </w:rPr>
      </w:pPr>
      <w:r w:rsidRPr="00DD083A">
        <w:rPr>
          <w:rFonts w:ascii="宋体" w:hAnsi="宋体"/>
          <w:sz w:val="24"/>
          <w:szCs w:val="20"/>
        </w:rPr>
        <w:t>3</w:t>
      </w:r>
      <w:r w:rsidRPr="00DD083A">
        <w:rPr>
          <w:rFonts w:ascii="宋体" w:hAnsi="宋体" w:hint="eastAsia"/>
          <w:sz w:val="24"/>
          <w:szCs w:val="20"/>
        </w:rPr>
        <w:t>.</w:t>
      </w:r>
      <w:r w:rsidRPr="00DD083A">
        <w:rPr>
          <w:rFonts w:ascii="宋体" w:hAnsi="宋体"/>
          <w:sz w:val="24"/>
          <w:szCs w:val="20"/>
        </w:rPr>
        <w:t>投标人可拒绝接受延期要求而不会导致投标保证金被没收。同意延长有效期的投标人需要相应延长投标保证金的有效期，但不能修改投标文件。</w:t>
      </w:r>
    </w:p>
    <w:p w:rsidR="00D75A95" w:rsidRPr="00DD083A" w:rsidRDefault="00C34150">
      <w:pPr>
        <w:snapToGrid w:val="0"/>
        <w:ind w:firstLineChars="200" w:firstLine="480"/>
        <w:jc w:val="left"/>
        <w:outlineLvl w:val="0"/>
        <w:rPr>
          <w:rFonts w:ascii="宋体" w:hAnsi="宋体"/>
          <w:b/>
          <w:sz w:val="24"/>
          <w:szCs w:val="20"/>
        </w:rPr>
      </w:pPr>
      <w:r w:rsidRPr="00DD083A">
        <w:rPr>
          <w:rFonts w:ascii="宋体" w:hAnsi="宋体"/>
          <w:sz w:val="24"/>
          <w:szCs w:val="20"/>
        </w:rPr>
        <w:t>4</w:t>
      </w:r>
      <w:r w:rsidRPr="00DD083A">
        <w:rPr>
          <w:rFonts w:ascii="宋体" w:hAnsi="宋体" w:hint="eastAsia"/>
          <w:sz w:val="24"/>
          <w:szCs w:val="20"/>
        </w:rPr>
        <w:t>.</w:t>
      </w:r>
      <w:r w:rsidRPr="00DD083A">
        <w:rPr>
          <w:rFonts w:ascii="宋体" w:hAnsi="宋体"/>
          <w:sz w:val="24"/>
          <w:szCs w:val="20"/>
        </w:rPr>
        <w:t>中标人的投标文件自开标之日起至合同履行完毕止均应保持有效。</w:t>
      </w:r>
    </w:p>
    <w:p w:rsidR="00D75A95" w:rsidRPr="00DD083A" w:rsidRDefault="00C34150" w:rsidP="00526B39">
      <w:pPr>
        <w:snapToGrid w:val="0"/>
        <w:spacing w:beforeLines="50"/>
        <w:ind w:firstLineChars="196" w:firstLine="472"/>
        <w:jc w:val="left"/>
        <w:outlineLvl w:val="0"/>
        <w:rPr>
          <w:rFonts w:ascii="宋体" w:hAnsi="宋体"/>
          <w:b/>
          <w:sz w:val="24"/>
          <w:szCs w:val="20"/>
        </w:rPr>
      </w:pPr>
      <w:r w:rsidRPr="00DD083A">
        <w:rPr>
          <w:rFonts w:ascii="宋体" w:hAnsi="宋体" w:hint="eastAsia"/>
          <w:b/>
          <w:sz w:val="24"/>
          <w:szCs w:val="20"/>
        </w:rPr>
        <w:t>（六）投标文件的装订、签署和份数</w:t>
      </w:r>
    </w:p>
    <w:p w:rsidR="00D75A95" w:rsidRPr="00DD083A" w:rsidRDefault="00C34150">
      <w:pPr>
        <w:spacing w:line="360" w:lineRule="auto"/>
        <w:ind w:firstLineChars="200" w:firstLine="482"/>
        <w:rPr>
          <w:rFonts w:ascii="宋体" w:hAnsi="宋体"/>
          <w:b/>
          <w:sz w:val="24"/>
        </w:rPr>
      </w:pPr>
      <w:r w:rsidRPr="00DD083A">
        <w:rPr>
          <w:rFonts w:ascii="宋体" w:hAnsi="宋体" w:hint="eastAsia"/>
          <w:b/>
          <w:sz w:val="24"/>
          <w:szCs w:val="20"/>
        </w:rPr>
        <w:t>1.</w:t>
      </w:r>
      <w:r w:rsidRPr="00DD083A">
        <w:rPr>
          <w:rFonts w:ascii="宋体" w:hAnsi="宋体" w:hint="eastAsia"/>
          <w:b/>
          <w:sz w:val="24"/>
        </w:rPr>
        <w:t>电子投标文件部分：</w:t>
      </w:r>
    </w:p>
    <w:p w:rsidR="00D75A95" w:rsidRPr="00DD083A" w:rsidRDefault="00C34150">
      <w:pPr>
        <w:spacing w:line="360" w:lineRule="auto"/>
        <w:ind w:firstLineChars="200" w:firstLine="482"/>
        <w:rPr>
          <w:rFonts w:ascii="宋体" w:hAnsi="宋体"/>
          <w:b/>
          <w:sz w:val="24"/>
        </w:rPr>
      </w:pPr>
      <w:r w:rsidRPr="00DD083A">
        <w:rPr>
          <w:rFonts w:ascii="宋体" w:hAnsi="宋体" w:hint="eastAsia"/>
          <w:b/>
          <w:sz w:val="24"/>
        </w:rPr>
        <w:t>投标人应根据“政采云供应商项目采购-电子招投标操作指南”及本招标文件规定的格式和顺序编制电子投标文件并进行关联定位。</w:t>
      </w:r>
    </w:p>
    <w:p w:rsidR="00D75A95" w:rsidRPr="00DD083A" w:rsidRDefault="00C34150">
      <w:pPr>
        <w:spacing w:line="360" w:lineRule="auto"/>
        <w:ind w:firstLineChars="200" w:firstLine="482"/>
        <w:rPr>
          <w:rFonts w:ascii="宋体" w:hAnsi="宋体"/>
          <w:b/>
          <w:sz w:val="24"/>
        </w:rPr>
      </w:pPr>
      <w:r w:rsidRPr="00DD083A">
        <w:rPr>
          <w:rFonts w:ascii="宋体" w:hAnsi="宋体" w:hint="eastAsia"/>
          <w:b/>
          <w:sz w:val="24"/>
        </w:rPr>
        <w:t>2.备份电子投标文件部分：</w:t>
      </w:r>
    </w:p>
    <w:p w:rsidR="00D75A95" w:rsidRPr="00DD083A" w:rsidRDefault="00C34150">
      <w:pPr>
        <w:spacing w:line="360" w:lineRule="auto"/>
        <w:ind w:firstLineChars="200" w:firstLine="482"/>
        <w:rPr>
          <w:rFonts w:ascii="宋体" w:hAnsi="宋体"/>
          <w:b/>
          <w:sz w:val="24"/>
        </w:rPr>
      </w:pPr>
      <w:r w:rsidRPr="00DD083A">
        <w:rPr>
          <w:rFonts w:ascii="宋体" w:hAnsi="宋体" w:hint="eastAsia"/>
          <w:b/>
          <w:sz w:val="24"/>
        </w:rPr>
        <w:lastRenderedPageBreak/>
        <w:t>电子投标文件的备份文件，以光盘或U盘形式存储，并单独密封递交</w:t>
      </w:r>
      <w:r w:rsidRPr="00DD083A">
        <w:rPr>
          <w:rFonts w:ascii="宋体" w:hAnsi="宋体" w:cs="Arial" w:hint="eastAsia"/>
          <w:b/>
          <w:sz w:val="24"/>
          <w:szCs w:val="20"/>
        </w:rPr>
        <w:t>（</w:t>
      </w:r>
      <w:r w:rsidRPr="00DD083A">
        <w:rPr>
          <w:rFonts w:hint="eastAsia"/>
          <w:b/>
          <w:sz w:val="24"/>
        </w:rPr>
        <w:t>或邮寄（以邮戳到达时间为准）</w:t>
      </w:r>
      <w:r w:rsidRPr="00DD083A">
        <w:rPr>
          <w:rFonts w:ascii="宋体" w:hAnsi="宋体" w:cs="Arial" w:hint="eastAsia"/>
          <w:b/>
          <w:sz w:val="24"/>
          <w:szCs w:val="20"/>
        </w:rPr>
        <w:t>），且电子备份投标文件不做强制性要求（由投标人自行考虑是否提供备份电子投标文件）</w:t>
      </w:r>
      <w:r w:rsidRPr="00DD083A">
        <w:rPr>
          <w:rFonts w:ascii="宋体" w:hAnsi="宋体" w:hint="eastAsia"/>
          <w:b/>
          <w:sz w:val="24"/>
        </w:rPr>
        <w:t>。数量为1份。</w:t>
      </w:r>
      <w:r w:rsidRPr="00DD083A">
        <w:rPr>
          <w:rFonts w:ascii="宋体" w:hAnsi="宋体" w:hint="eastAsia"/>
          <w:b/>
          <w:sz w:val="24"/>
          <w:szCs w:val="20"/>
        </w:rPr>
        <w:t>凡是参加两个或者以上标项投标的，投标文件必须按标项分别制作，且必须按标项分别单独密封、单独提交。</w:t>
      </w:r>
    </w:p>
    <w:p w:rsidR="00D75A95" w:rsidRPr="00DD083A" w:rsidRDefault="00C34150">
      <w:pPr>
        <w:snapToGrid w:val="0"/>
        <w:ind w:firstLineChars="200" w:firstLine="480"/>
        <w:jc w:val="left"/>
        <w:rPr>
          <w:rFonts w:ascii="宋体" w:hAnsi="宋体"/>
          <w:sz w:val="24"/>
          <w:szCs w:val="20"/>
        </w:rPr>
      </w:pPr>
      <w:r w:rsidRPr="00DD083A">
        <w:rPr>
          <w:rFonts w:ascii="宋体" w:hAnsi="宋体" w:hint="eastAsia"/>
          <w:sz w:val="24"/>
          <w:szCs w:val="20"/>
        </w:rPr>
        <w:t>3.</w:t>
      </w:r>
      <w:r w:rsidRPr="00DD083A">
        <w:rPr>
          <w:rFonts w:ascii="宋体" w:hAnsi="宋体"/>
          <w:sz w:val="24"/>
          <w:szCs w:val="20"/>
        </w:rPr>
        <w:t>投标人应</w:t>
      </w:r>
      <w:r w:rsidRPr="00DD083A">
        <w:rPr>
          <w:rFonts w:ascii="宋体" w:hAnsi="宋体" w:hint="eastAsia"/>
          <w:sz w:val="24"/>
          <w:szCs w:val="20"/>
        </w:rPr>
        <w:t>按</w:t>
      </w:r>
      <w:r w:rsidRPr="00DD083A">
        <w:rPr>
          <w:rFonts w:ascii="宋体" w:hAnsi="宋体"/>
          <w:sz w:val="24"/>
          <w:szCs w:val="20"/>
        </w:rPr>
        <w:t>本采购文件规定的格式和顺序编制投标文件</w:t>
      </w:r>
      <w:r w:rsidRPr="00DD083A">
        <w:rPr>
          <w:rFonts w:ascii="宋体" w:hAnsi="宋体" w:hint="eastAsia"/>
          <w:sz w:val="24"/>
          <w:szCs w:val="20"/>
        </w:rPr>
        <w:t>并标注页码</w:t>
      </w:r>
      <w:r w:rsidRPr="00DD083A">
        <w:rPr>
          <w:rFonts w:ascii="宋体" w:hAnsi="宋体"/>
          <w:sz w:val="24"/>
          <w:szCs w:val="20"/>
        </w:rPr>
        <w:t>，投标文件内容不完整、编排混乱导致投标文件被误读、漏读或者查找不到相关内容的，是投标人的责任。</w:t>
      </w:r>
    </w:p>
    <w:p w:rsidR="00D75A95" w:rsidRPr="00DD083A" w:rsidRDefault="00C34150">
      <w:pPr>
        <w:snapToGrid w:val="0"/>
        <w:ind w:firstLineChars="200" w:firstLine="480"/>
        <w:jc w:val="left"/>
        <w:rPr>
          <w:rFonts w:ascii="宋体" w:hAnsi="宋体"/>
          <w:sz w:val="24"/>
          <w:szCs w:val="20"/>
        </w:rPr>
      </w:pPr>
      <w:r w:rsidRPr="00DD083A">
        <w:rPr>
          <w:rFonts w:ascii="宋体" w:hAnsi="宋体" w:hint="eastAsia"/>
          <w:sz w:val="24"/>
          <w:szCs w:val="20"/>
        </w:rPr>
        <w:t>4.</w:t>
      </w:r>
      <w:r w:rsidRPr="00DD083A">
        <w:rPr>
          <w:rFonts w:ascii="宋体" w:hAnsi="宋体"/>
          <w:sz w:val="24"/>
          <w:szCs w:val="20"/>
        </w:rPr>
        <w:t>投标文件须由投标人在规定位置盖章并由法定代表人或法定代表</w:t>
      </w:r>
      <w:r w:rsidRPr="00DD083A">
        <w:rPr>
          <w:rFonts w:ascii="宋体" w:hAnsi="宋体" w:hint="eastAsia"/>
          <w:sz w:val="24"/>
          <w:szCs w:val="20"/>
        </w:rPr>
        <w:t>人的</w:t>
      </w:r>
      <w:r w:rsidRPr="00DD083A">
        <w:rPr>
          <w:rFonts w:ascii="宋体" w:hAnsi="宋体"/>
          <w:sz w:val="24"/>
          <w:szCs w:val="20"/>
        </w:rPr>
        <w:t>授权</w:t>
      </w:r>
      <w:r w:rsidRPr="00DD083A">
        <w:rPr>
          <w:rFonts w:ascii="宋体" w:hAnsi="宋体" w:hint="eastAsia"/>
          <w:sz w:val="24"/>
          <w:szCs w:val="20"/>
        </w:rPr>
        <w:t>委托</w:t>
      </w:r>
      <w:r w:rsidRPr="00DD083A">
        <w:rPr>
          <w:rFonts w:ascii="宋体" w:hAnsi="宋体"/>
          <w:sz w:val="24"/>
          <w:szCs w:val="20"/>
        </w:rPr>
        <w:t>人签署，投标人应写全称。</w:t>
      </w:r>
    </w:p>
    <w:p w:rsidR="00D75A95" w:rsidRPr="00DD083A" w:rsidRDefault="00C34150">
      <w:pPr>
        <w:snapToGrid w:val="0"/>
        <w:ind w:firstLineChars="200" w:firstLine="480"/>
        <w:jc w:val="left"/>
        <w:rPr>
          <w:rFonts w:ascii="宋体" w:hAnsi="宋体"/>
          <w:sz w:val="24"/>
          <w:szCs w:val="20"/>
        </w:rPr>
      </w:pPr>
      <w:r w:rsidRPr="00DD083A">
        <w:rPr>
          <w:rFonts w:ascii="宋体" w:hAnsi="宋体" w:hint="eastAsia"/>
          <w:sz w:val="24"/>
          <w:szCs w:val="20"/>
        </w:rPr>
        <w:t>5.</w:t>
      </w:r>
      <w:r w:rsidRPr="00DD083A">
        <w:rPr>
          <w:rFonts w:ascii="宋体" w:hAnsi="宋体"/>
          <w:sz w:val="24"/>
          <w:szCs w:val="20"/>
        </w:rPr>
        <w:t>投标文件不得涂改，若有修改错漏处，须加盖单位公章或者法定代表人或授权委托人签字或盖章。投标文件因字迹潦草或表达不清所引起的后果由投标人负责。</w:t>
      </w:r>
    </w:p>
    <w:p w:rsidR="00D75A95" w:rsidRPr="00DD083A" w:rsidRDefault="00C34150" w:rsidP="00526B39">
      <w:pPr>
        <w:snapToGrid w:val="0"/>
        <w:spacing w:beforeLines="50"/>
        <w:ind w:firstLineChars="147" w:firstLine="354"/>
        <w:jc w:val="left"/>
        <w:rPr>
          <w:rFonts w:ascii="宋体" w:hAnsi="宋体"/>
          <w:b/>
          <w:sz w:val="24"/>
          <w:szCs w:val="20"/>
        </w:rPr>
      </w:pPr>
      <w:r w:rsidRPr="00DD083A">
        <w:rPr>
          <w:rFonts w:ascii="宋体" w:hAnsi="宋体" w:hint="eastAsia"/>
          <w:b/>
          <w:sz w:val="24"/>
          <w:szCs w:val="20"/>
        </w:rPr>
        <w:t>（七）备份投标文件的包装、递交、修改和撤回</w:t>
      </w:r>
    </w:p>
    <w:p w:rsidR="00D75A95" w:rsidRPr="00DD083A" w:rsidRDefault="00C34150">
      <w:pPr>
        <w:snapToGrid w:val="0"/>
        <w:ind w:firstLineChars="200" w:firstLine="482"/>
        <w:jc w:val="left"/>
        <w:rPr>
          <w:rFonts w:ascii="宋体" w:hAnsi="宋体"/>
          <w:b/>
          <w:sz w:val="24"/>
          <w:szCs w:val="20"/>
        </w:rPr>
      </w:pPr>
      <w:r w:rsidRPr="00DD083A">
        <w:rPr>
          <w:rFonts w:ascii="宋体" w:hAnsi="宋体" w:hint="eastAsia"/>
          <w:b/>
          <w:sz w:val="24"/>
          <w:szCs w:val="20"/>
        </w:rPr>
        <w:t>1. 备份投标文件的包装封面上应注明投标人名称、投标人地址、投标文件名称、投标项目名称、项目编号、标项及“开标时启封”字样。</w:t>
      </w:r>
    </w:p>
    <w:p w:rsidR="00D75A95" w:rsidRPr="00DD083A" w:rsidRDefault="00C34150">
      <w:pPr>
        <w:snapToGrid w:val="0"/>
        <w:ind w:firstLine="420"/>
        <w:jc w:val="left"/>
        <w:rPr>
          <w:rFonts w:ascii="宋体" w:hAnsi="宋体"/>
          <w:b/>
          <w:sz w:val="24"/>
          <w:szCs w:val="20"/>
        </w:rPr>
      </w:pPr>
      <w:r w:rsidRPr="00DD083A">
        <w:rPr>
          <w:rFonts w:ascii="宋体" w:hAnsi="宋体" w:hint="eastAsia"/>
          <w:b/>
          <w:sz w:val="24"/>
          <w:szCs w:val="20"/>
        </w:rPr>
        <w:t>2.如果备份投标文件密封袋未按规定密封或未加盖公章，采购代理机构有权予以拒绝此投标文件，并退回投标人。同时，由此造成投标文件被误投或提前拆封的风险由投标人承担。</w:t>
      </w:r>
    </w:p>
    <w:p w:rsidR="00D75A95" w:rsidRPr="00DD083A" w:rsidRDefault="00C34150">
      <w:pPr>
        <w:snapToGrid w:val="0"/>
        <w:ind w:firstLine="420"/>
        <w:jc w:val="left"/>
        <w:rPr>
          <w:rFonts w:ascii="宋体" w:hAnsi="宋体"/>
          <w:sz w:val="24"/>
          <w:szCs w:val="20"/>
        </w:rPr>
      </w:pPr>
      <w:r w:rsidRPr="00DD083A">
        <w:rPr>
          <w:rFonts w:ascii="宋体" w:hAnsi="宋体" w:hint="eastAsia"/>
          <w:sz w:val="24"/>
          <w:szCs w:val="20"/>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rsidR="00D75A95" w:rsidRPr="00DD083A" w:rsidRDefault="00C34150">
      <w:pPr>
        <w:snapToGrid w:val="0"/>
        <w:ind w:firstLine="420"/>
        <w:jc w:val="left"/>
        <w:rPr>
          <w:rFonts w:ascii="宋体" w:hAnsi="宋体"/>
          <w:sz w:val="24"/>
          <w:szCs w:val="20"/>
        </w:rPr>
      </w:pPr>
      <w:r w:rsidRPr="00DD083A">
        <w:rPr>
          <w:rFonts w:ascii="宋体" w:hAnsi="宋体" w:hint="eastAsia"/>
          <w:sz w:val="24"/>
          <w:szCs w:val="20"/>
        </w:rPr>
        <w:t>4..在投标截止时间之后递交的投标文件将被拒绝。</w:t>
      </w:r>
    </w:p>
    <w:p w:rsidR="00D75A95" w:rsidRPr="00DD083A" w:rsidRDefault="00C34150">
      <w:pPr>
        <w:snapToGrid w:val="0"/>
        <w:ind w:firstLine="480"/>
        <w:jc w:val="left"/>
        <w:rPr>
          <w:rFonts w:ascii="宋体" w:hAnsi="宋体"/>
          <w:sz w:val="24"/>
          <w:szCs w:val="20"/>
        </w:rPr>
      </w:pPr>
      <w:r w:rsidRPr="00DD083A">
        <w:rPr>
          <w:rFonts w:ascii="宋体" w:hAnsi="宋体" w:hint="eastAsia"/>
          <w:b/>
          <w:sz w:val="24"/>
          <w:szCs w:val="20"/>
        </w:rPr>
        <w:t>5. 未在投标截止时间前进行政采云报名程序的供应商的投标文件将被拒绝。</w:t>
      </w:r>
    </w:p>
    <w:p w:rsidR="00D75A95" w:rsidRPr="00DD083A" w:rsidRDefault="00C34150" w:rsidP="00526B39">
      <w:pPr>
        <w:snapToGrid w:val="0"/>
        <w:spacing w:beforeLines="50"/>
        <w:ind w:firstLineChars="196" w:firstLine="472"/>
        <w:outlineLvl w:val="2"/>
        <w:rPr>
          <w:rFonts w:ascii="宋体" w:hAnsi="宋体"/>
          <w:b/>
          <w:sz w:val="24"/>
          <w:szCs w:val="20"/>
        </w:rPr>
      </w:pPr>
      <w:r w:rsidRPr="00DD083A">
        <w:rPr>
          <w:rFonts w:ascii="宋体" w:hAnsi="宋体" w:hint="eastAsia"/>
          <w:b/>
          <w:sz w:val="24"/>
          <w:szCs w:val="20"/>
        </w:rPr>
        <w:t>（八）投标无效的情形</w:t>
      </w:r>
    </w:p>
    <w:p w:rsidR="00D75A95" w:rsidRPr="00DD083A" w:rsidRDefault="00C34150">
      <w:pPr>
        <w:snapToGrid w:val="0"/>
        <w:ind w:firstLineChars="200" w:firstLine="480"/>
        <w:rPr>
          <w:rFonts w:ascii="宋体" w:hAnsi="宋体"/>
          <w:bCs/>
          <w:sz w:val="24"/>
          <w:szCs w:val="20"/>
        </w:rPr>
      </w:pPr>
      <w:r w:rsidRPr="00DD083A">
        <w:rPr>
          <w:rFonts w:ascii="宋体" w:hAnsi="宋体" w:hint="eastAsia"/>
          <w:bCs/>
          <w:sz w:val="24"/>
          <w:szCs w:val="20"/>
        </w:rPr>
        <w:t>实质上没有响应采购文件要求的投标将被视为无效投标。对于投标文件中含义不明确、同类问题表述不一致或者有明显文字和计算错误的内容，评标委员会应当以书面形式要求投标人在评标结束之前作出必要的澄清、说明或者补正（可以是复印件、传真件等）。投标人的澄清、说明或者补正应当采用书面形式，并加盖公章，或者由法定代表人或其授权的代表签字。投标人的澄清、说明或者补正不得超出投标文件的范围或者改变投标文件的实质性内容，并应在中标结果公告之前查核原件。限期内不补正或经补正后仍不符合采购文件要求的，应认定其投标无效。</w:t>
      </w:r>
    </w:p>
    <w:p w:rsidR="00D75A95" w:rsidRPr="00DD083A" w:rsidRDefault="00C34150">
      <w:pPr>
        <w:snapToGrid w:val="0"/>
        <w:ind w:firstLineChars="196" w:firstLine="472"/>
        <w:rPr>
          <w:rFonts w:ascii="宋体" w:hAnsi="宋体"/>
          <w:b/>
          <w:bCs/>
          <w:sz w:val="24"/>
          <w:szCs w:val="20"/>
        </w:rPr>
      </w:pPr>
      <w:r w:rsidRPr="00DD083A">
        <w:rPr>
          <w:rFonts w:ascii="宋体" w:hAnsi="宋体"/>
          <w:b/>
          <w:bCs/>
          <w:sz w:val="24"/>
          <w:szCs w:val="20"/>
        </w:rPr>
        <w:t>1</w:t>
      </w:r>
      <w:r w:rsidRPr="00DD083A">
        <w:rPr>
          <w:rFonts w:ascii="宋体" w:hAnsi="宋体" w:hint="eastAsia"/>
          <w:b/>
          <w:bCs/>
          <w:sz w:val="24"/>
          <w:szCs w:val="20"/>
        </w:rPr>
        <w:t>.</w:t>
      </w:r>
      <w:r w:rsidRPr="00DD083A">
        <w:rPr>
          <w:rFonts w:ascii="宋体" w:hAnsi="宋体"/>
          <w:b/>
          <w:bCs/>
          <w:sz w:val="24"/>
          <w:szCs w:val="20"/>
        </w:rPr>
        <w:t>在</w:t>
      </w:r>
      <w:r w:rsidRPr="00DD083A">
        <w:rPr>
          <w:rFonts w:ascii="宋体" w:hAnsi="宋体" w:hint="eastAsia"/>
          <w:b/>
          <w:bCs/>
          <w:sz w:val="24"/>
          <w:szCs w:val="20"/>
        </w:rPr>
        <w:t>符合性</w:t>
      </w:r>
      <w:r w:rsidRPr="00DD083A">
        <w:rPr>
          <w:rFonts w:ascii="宋体" w:hAnsi="宋体"/>
          <w:b/>
          <w:bCs/>
          <w:sz w:val="24"/>
          <w:szCs w:val="20"/>
        </w:rPr>
        <w:t>审查和商务评审时，如发现下列情形之一的，</w:t>
      </w:r>
      <w:r w:rsidRPr="00DD083A">
        <w:rPr>
          <w:rFonts w:ascii="宋体" w:hAnsi="宋体" w:hint="eastAsia"/>
          <w:b/>
          <w:bCs/>
          <w:sz w:val="24"/>
          <w:szCs w:val="20"/>
        </w:rPr>
        <w:t>相应的</w:t>
      </w:r>
      <w:r w:rsidRPr="00DD083A">
        <w:rPr>
          <w:rFonts w:ascii="宋体" w:hAnsi="宋体"/>
          <w:b/>
          <w:bCs/>
          <w:sz w:val="24"/>
          <w:szCs w:val="20"/>
        </w:rPr>
        <w:t>投标文件将被视为无效：</w:t>
      </w:r>
    </w:p>
    <w:p w:rsidR="00D75A95" w:rsidRPr="00DD083A" w:rsidRDefault="00C34150">
      <w:pPr>
        <w:snapToGrid w:val="0"/>
        <w:ind w:firstLineChars="196" w:firstLine="472"/>
        <w:rPr>
          <w:rFonts w:ascii="宋体" w:hAnsi="宋体"/>
          <w:sz w:val="24"/>
          <w:szCs w:val="20"/>
        </w:rPr>
      </w:pPr>
      <w:r w:rsidRPr="00DD083A">
        <w:rPr>
          <w:rFonts w:ascii="宋体" w:hAnsi="宋体" w:hint="eastAsia"/>
          <w:b/>
          <w:sz w:val="24"/>
          <w:szCs w:val="20"/>
        </w:rPr>
        <w:t>（</w:t>
      </w:r>
      <w:r w:rsidRPr="00DD083A">
        <w:rPr>
          <w:rFonts w:ascii="宋体" w:hAnsi="宋体" w:hint="eastAsia"/>
          <w:sz w:val="24"/>
          <w:szCs w:val="20"/>
        </w:rPr>
        <w:t>1</w:t>
      </w:r>
      <w:r w:rsidRPr="00DD083A">
        <w:rPr>
          <w:rFonts w:ascii="宋体" w:hAnsi="宋体"/>
          <w:sz w:val="24"/>
          <w:szCs w:val="20"/>
        </w:rPr>
        <w:t>）超出经营范围投标</w:t>
      </w:r>
      <w:r w:rsidRPr="00DD083A">
        <w:rPr>
          <w:rFonts w:ascii="宋体" w:hAnsi="宋体" w:hint="eastAsia"/>
          <w:sz w:val="24"/>
          <w:szCs w:val="20"/>
        </w:rPr>
        <w:t>且法律法规规定属于限制经营或需前置性经营许可的；</w:t>
      </w:r>
    </w:p>
    <w:p w:rsidR="00D75A95" w:rsidRPr="00DD083A" w:rsidRDefault="00C34150">
      <w:pPr>
        <w:snapToGrid w:val="0"/>
        <w:ind w:firstLineChars="196" w:firstLine="472"/>
        <w:rPr>
          <w:rFonts w:ascii="宋体" w:hAnsi="宋体"/>
          <w:sz w:val="24"/>
          <w:szCs w:val="20"/>
        </w:rPr>
      </w:pPr>
      <w:r w:rsidRPr="00DD083A">
        <w:rPr>
          <w:rFonts w:ascii="宋体" w:hAnsi="宋体" w:hint="eastAsia"/>
          <w:b/>
          <w:sz w:val="24"/>
          <w:szCs w:val="20"/>
        </w:rPr>
        <w:t>（</w:t>
      </w:r>
      <w:r w:rsidRPr="00DD083A">
        <w:rPr>
          <w:rFonts w:ascii="宋体" w:hAnsi="宋体" w:hint="eastAsia"/>
          <w:sz w:val="24"/>
          <w:szCs w:val="20"/>
        </w:rPr>
        <w:t>2</w:t>
      </w:r>
      <w:r w:rsidRPr="00DD083A">
        <w:rPr>
          <w:rFonts w:ascii="宋体" w:hAnsi="宋体"/>
          <w:sz w:val="24"/>
          <w:szCs w:val="20"/>
        </w:rPr>
        <w:t>）</w:t>
      </w:r>
      <w:r w:rsidRPr="00DD083A">
        <w:rPr>
          <w:rFonts w:ascii="宋体" w:hAnsi="宋体" w:hint="eastAsia"/>
          <w:spacing w:val="-4"/>
          <w:sz w:val="24"/>
          <w:szCs w:val="20"/>
        </w:rPr>
        <w:t>开标时不能按采购文件要求提供相应的投标资格证明文件</w:t>
      </w:r>
      <w:r w:rsidRPr="00DD083A">
        <w:rPr>
          <w:rFonts w:ascii="宋体" w:hAnsi="宋体" w:hint="eastAsia"/>
          <w:sz w:val="24"/>
        </w:rPr>
        <w:t>进行资格审查的</w:t>
      </w:r>
      <w:r w:rsidRPr="00DD083A">
        <w:rPr>
          <w:rFonts w:ascii="宋体" w:hAnsi="宋体"/>
          <w:sz w:val="24"/>
          <w:szCs w:val="20"/>
        </w:rPr>
        <w:t>，或者不符合采购文件标明的资格要求的</w:t>
      </w:r>
      <w:r w:rsidRPr="00DD083A">
        <w:rPr>
          <w:rFonts w:ascii="宋体" w:hAnsi="宋体" w:hint="eastAsia"/>
          <w:sz w:val="24"/>
          <w:szCs w:val="20"/>
        </w:rPr>
        <w:t>；</w:t>
      </w:r>
    </w:p>
    <w:p w:rsidR="00D75A95" w:rsidRPr="00DD083A" w:rsidRDefault="00C34150">
      <w:pPr>
        <w:snapToGrid w:val="0"/>
        <w:ind w:firstLineChars="196" w:firstLine="472"/>
        <w:rPr>
          <w:rFonts w:ascii="宋体" w:hAnsi="宋体"/>
          <w:b/>
          <w:bCs/>
          <w:kern w:val="0"/>
          <w:sz w:val="24"/>
          <w:szCs w:val="20"/>
        </w:rPr>
      </w:pPr>
      <w:r w:rsidRPr="00DD083A">
        <w:rPr>
          <w:rFonts w:ascii="宋体" w:hAnsi="宋体" w:hint="eastAsia"/>
          <w:b/>
          <w:sz w:val="24"/>
          <w:szCs w:val="20"/>
        </w:rPr>
        <w:t>（</w:t>
      </w:r>
      <w:r w:rsidRPr="00DD083A">
        <w:rPr>
          <w:rFonts w:ascii="宋体" w:hAnsi="宋体" w:hint="eastAsia"/>
          <w:sz w:val="24"/>
          <w:szCs w:val="20"/>
        </w:rPr>
        <w:t>3</w:t>
      </w:r>
      <w:r w:rsidRPr="00DD083A">
        <w:rPr>
          <w:rFonts w:ascii="宋体" w:hAnsi="宋体"/>
          <w:sz w:val="24"/>
          <w:szCs w:val="20"/>
        </w:rPr>
        <w:t>）投标文件</w:t>
      </w:r>
      <w:r w:rsidRPr="00DD083A">
        <w:rPr>
          <w:rFonts w:ascii="宋体" w:hAnsi="宋体" w:hint="eastAsia"/>
          <w:sz w:val="24"/>
          <w:szCs w:val="20"/>
        </w:rPr>
        <w:t>所有的投标声明书、投标函和法定代表人授权书原件均</w:t>
      </w:r>
      <w:r w:rsidRPr="00DD083A">
        <w:rPr>
          <w:rFonts w:ascii="宋体" w:hAnsi="宋体"/>
          <w:sz w:val="24"/>
          <w:szCs w:val="20"/>
        </w:rPr>
        <w:t>无</w:t>
      </w:r>
      <w:r w:rsidRPr="00DD083A">
        <w:rPr>
          <w:rFonts w:ascii="宋体" w:hAnsi="宋体" w:hint="eastAsia"/>
          <w:sz w:val="24"/>
          <w:szCs w:val="20"/>
        </w:rPr>
        <w:t>法定代表人签名(或盖法定代表人私章)、没有盖单位公章的</w:t>
      </w:r>
      <w:r w:rsidRPr="00DD083A">
        <w:rPr>
          <w:rFonts w:ascii="宋体" w:hAnsi="宋体"/>
          <w:sz w:val="24"/>
          <w:szCs w:val="20"/>
        </w:rPr>
        <w:t>,或未</w:t>
      </w:r>
      <w:r w:rsidRPr="00DD083A">
        <w:rPr>
          <w:rFonts w:ascii="宋体" w:hAnsi="宋体" w:hint="eastAsia"/>
          <w:sz w:val="24"/>
          <w:szCs w:val="20"/>
        </w:rPr>
        <w:t>按采购文件要求</w:t>
      </w:r>
      <w:r w:rsidRPr="00DD083A">
        <w:rPr>
          <w:rFonts w:ascii="宋体" w:hAnsi="宋体" w:hint="eastAsia"/>
          <w:bCs/>
          <w:kern w:val="0"/>
          <w:sz w:val="24"/>
          <w:szCs w:val="20"/>
        </w:rPr>
        <w:t>提供投标声明书、投标函和</w:t>
      </w:r>
      <w:r w:rsidRPr="00DD083A">
        <w:rPr>
          <w:rFonts w:ascii="宋体" w:hAnsi="宋体" w:hint="eastAsia"/>
          <w:sz w:val="24"/>
          <w:szCs w:val="20"/>
        </w:rPr>
        <w:t>法定代表人授权书原件</w:t>
      </w:r>
      <w:r w:rsidRPr="00DD083A">
        <w:rPr>
          <w:rFonts w:ascii="宋体" w:hAnsi="宋体" w:hint="eastAsia"/>
          <w:bCs/>
          <w:kern w:val="0"/>
          <w:sz w:val="24"/>
          <w:szCs w:val="20"/>
        </w:rPr>
        <w:t>的；</w:t>
      </w:r>
      <w:r w:rsidRPr="00DD083A">
        <w:rPr>
          <w:rFonts w:ascii="宋体" w:hAnsi="宋体" w:hint="eastAsia"/>
          <w:b/>
          <w:bCs/>
          <w:kern w:val="0"/>
          <w:sz w:val="24"/>
          <w:szCs w:val="20"/>
        </w:rPr>
        <w:t>（法定代表人亲自参加开</w:t>
      </w:r>
      <w:r w:rsidRPr="00DD083A">
        <w:rPr>
          <w:rFonts w:ascii="宋体" w:hAnsi="宋体" w:hint="eastAsia"/>
          <w:b/>
          <w:bCs/>
          <w:kern w:val="0"/>
          <w:sz w:val="24"/>
          <w:szCs w:val="20"/>
        </w:rPr>
        <w:lastRenderedPageBreak/>
        <w:t>标的，或者</w:t>
      </w:r>
      <w:r w:rsidRPr="00DD083A">
        <w:rPr>
          <w:rFonts w:ascii="宋体" w:hAnsi="宋体" w:hint="eastAsia"/>
          <w:b/>
          <w:bCs/>
          <w:sz w:val="24"/>
        </w:rPr>
        <w:t>法定代表人及其授权代理人均未参加</w:t>
      </w:r>
      <w:r w:rsidRPr="00DD083A">
        <w:rPr>
          <w:rFonts w:ascii="宋体" w:hAnsi="宋体" w:hint="eastAsia"/>
          <w:b/>
          <w:bCs/>
          <w:kern w:val="0"/>
          <w:sz w:val="24"/>
          <w:szCs w:val="20"/>
        </w:rPr>
        <w:t>开标的不需要提供法定代表人授权委托书）</w:t>
      </w:r>
    </w:p>
    <w:p w:rsidR="00D75A95" w:rsidRPr="00DD083A" w:rsidRDefault="00C34150">
      <w:pPr>
        <w:snapToGrid w:val="0"/>
        <w:ind w:firstLineChars="196" w:firstLine="457"/>
        <w:rPr>
          <w:rFonts w:ascii="宋体" w:hAnsi="宋体"/>
          <w:spacing w:val="-4"/>
          <w:sz w:val="24"/>
          <w:szCs w:val="20"/>
        </w:rPr>
      </w:pPr>
      <w:r w:rsidRPr="00DD083A">
        <w:rPr>
          <w:rFonts w:ascii="宋体" w:hAnsi="宋体"/>
          <w:b/>
          <w:spacing w:val="-4"/>
          <w:sz w:val="24"/>
          <w:szCs w:val="20"/>
        </w:rPr>
        <w:t>（</w:t>
      </w:r>
      <w:r w:rsidRPr="00DD083A">
        <w:rPr>
          <w:rFonts w:ascii="宋体" w:hAnsi="宋体" w:hint="eastAsia"/>
          <w:snapToGrid w:val="0"/>
          <w:spacing w:val="-4"/>
          <w:sz w:val="24"/>
        </w:rPr>
        <w:t>4</w:t>
      </w:r>
      <w:r w:rsidRPr="00DD083A">
        <w:rPr>
          <w:rFonts w:ascii="宋体" w:hAnsi="宋体"/>
          <w:snapToGrid w:val="0"/>
          <w:spacing w:val="-4"/>
          <w:sz w:val="24"/>
        </w:rPr>
        <w:t>）</w:t>
      </w:r>
      <w:r w:rsidRPr="00DD083A">
        <w:rPr>
          <w:rFonts w:ascii="宋体" w:hAnsi="宋体" w:hint="eastAsia"/>
          <w:spacing w:val="-4"/>
          <w:sz w:val="24"/>
          <w:szCs w:val="20"/>
        </w:rPr>
        <w:t>供应商法定代表人或其授权代理人未能当场出具有效身份证明，或供应商代表与法定代表人授权委托人身份不符的；（该项只针对备份电子投标文件）</w:t>
      </w:r>
    </w:p>
    <w:p w:rsidR="00D75A95" w:rsidRPr="00DD083A" w:rsidRDefault="00C34150">
      <w:pPr>
        <w:snapToGrid w:val="0"/>
        <w:ind w:firstLineChars="196" w:firstLine="457"/>
        <w:rPr>
          <w:rFonts w:ascii="宋体" w:hAnsi="宋体"/>
          <w:sz w:val="24"/>
          <w:szCs w:val="20"/>
        </w:rPr>
      </w:pPr>
      <w:r w:rsidRPr="00DD083A">
        <w:rPr>
          <w:rFonts w:ascii="宋体" w:hAnsi="宋体"/>
          <w:b/>
          <w:spacing w:val="-4"/>
          <w:sz w:val="24"/>
          <w:szCs w:val="20"/>
        </w:rPr>
        <w:t>（</w:t>
      </w:r>
      <w:r w:rsidRPr="00DD083A">
        <w:rPr>
          <w:rFonts w:ascii="宋体" w:hAnsi="宋体" w:hint="eastAsia"/>
          <w:spacing w:val="-4"/>
          <w:sz w:val="24"/>
          <w:szCs w:val="20"/>
        </w:rPr>
        <w:t>5</w:t>
      </w:r>
      <w:r w:rsidRPr="00DD083A">
        <w:rPr>
          <w:rFonts w:ascii="宋体" w:hAnsi="宋体"/>
          <w:spacing w:val="-4"/>
          <w:sz w:val="24"/>
          <w:szCs w:val="20"/>
        </w:rPr>
        <w:t>）投标文件内容</w:t>
      </w:r>
      <w:r w:rsidRPr="00DD083A">
        <w:rPr>
          <w:rFonts w:ascii="宋体" w:hAnsi="宋体" w:hint="eastAsia"/>
          <w:spacing w:val="-4"/>
          <w:sz w:val="24"/>
          <w:szCs w:val="20"/>
        </w:rPr>
        <w:t>不真实</w:t>
      </w:r>
      <w:r w:rsidRPr="00DD083A">
        <w:rPr>
          <w:rFonts w:ascii="宋体" w:hAnsi="宋体"/>
          <w:spacing w:val="-4"/>
          <w:sz w:val="24"/>
          <w:szCs w:val="20"/>
        </w:rPr>
        <w:t>的</w:t>
      </w:r>
      <w:r w:rsidRPr="00DD083A">
        <w:rPr>
          <w:rFonts w:ascii="宋体" w:hAnsi="宋体" w:hint="eastAsia"/>
          <w:spacing w:val="-4"/>
          <w:sz w:val="24"/>
          <w:szCs w:val="20"/>
        </w:rPr>
        <w:t>；</w:t>
      </w:r>
    </w:p>
    <w:p w:rsidR="00D75A95" w:rsidRPr="00DD083A" w:rsidRDefault="00C34150">
      <w:pPr>
        <w:snapToGrid w:val="0"/>
        <w:ind w:firstLineChars="196" w:firstLine="470"/>
        <w:rPr>
          <w:rFonts w:ascii="宋体" w:hAnsi="宋体"/>
          <w:snapToGrid w:val="0"/>
          <w:spacing w:val="-4"/>
          <w:sz w:val="24"/>
        </w:rPr>
      </w:pPr>
      <w:r w:rsidRPr="00DD083A">
        <w:rPr>
          <w:rFonts w:ascii="宋体" w:hAnsi="宋体"/>
          <w:sz w:val="24"/>
        </w:rPr>
        <w:t>（</w:t>
      </w:r>
      <w:r w:rsidRPr="00DD083A">
        <w:rPr>
          <w:rFonts w:ascii="宋体" w:hAnsi="宋体" w:hint="eastAsia"/>
          <w:sz w:val="24"/>
        </w:rPr>
        <w:t>6</w:t>
      </w:r>
      <w:r w:rsidRPr="00DD083A">
        <w:rPr>
          <w:rFonts w:ascii="宋体" w:hAnsi="宋体"/>
          <w:sz w:val="24"/>
        </w:rPr>
        <w:t>）</w:t>
      </w:r>
      <w:r w:rsidRPr="00DD083A">
        <w:rPr>
          <w:rFonts w:ascii="宋体" w:hAnsi="宋体"/>
          <w:spacing w:val="-4"/>
          <w:sz w:val="24"/>
          <w:szCs w:val="20"/>
        </w:rPr>
        <w:t>投标文件的实质性内容</w:t>
      </w:r>
      <w:r w:rsidRPr="00DD083A">
        <w:rPr>
          <w:rFonts w:ascii="宋体" w:hAnsi="宋体" w:hint="eastAsia"/>
          <w:spacing w:val="-4"/>
          <w:sz w:val="24"/>
          <w:szCs w:val="20"/>
        </w:rPr>
        <w:t>含义不明确、同类问题表述不一致或者有明显文字和计算错误，</w:t>
      </w:r>
      <w:r w:rsidRPr="00DD083A">
        <w:rPr>
          <w:rFonts w:ascii="宋体" w:hAnsi="宋体"/>
          <w:spacing w:val="-4"/>
          <w:sz w:val="24"/>
          <w:szCs w:val="20"/>
        </w:rPr>
        <w:t>或者使用计量单位不符合采购文件要求的（经评审委员会认定</w:t>
      </w:r>
      <w:r w:rsidRPr="00DD083A">
        <w:rPr>
          <w:rFonts w:ascii="宋体" w:hAnsi="宋体" w:hint="eastAsia"/>
          <w:spacing w:val="-4"/>
          <w:sz w:val="24"/>
          <w:szCs w:val="20"/>
        </w:rPr>
        <w:t>并</w:t>
      </w:r>
      <w:r w:rsidRPr="00DD083A">
        <w:rPr>
          <w:rFonts w:ascii="宋体" w:hAnsi="宋体"/>
          <w:spacing w:val="-4"/>
          <w:sz w:val="24"/>
          <w:szCs w:val="20"/>
        </w:rPr>
        <w:t>允许其当场更正的笔误除外）</w:t>
      </w:r>
      <w:r w:rsidRPr="00DD083A">
        <w:rPr>
          <w:rFonts w:ascii="宋体" w:hAnsi="宋体" w:hint="eastAsia"/>
          <w:spacing w:val="-4"/>
          <w:sz w:val="24"/>
          <w:szCs w:val="20"/>
        </w:rPr>
        <w:t>；</w:t>
      </w:r>
    </w:p>
    <w:p w:rsidR="00D75A95" w:rsidRPr="00DD083A" w:rsidRDefault="00C34150">
      <w:pPr>
        <w:snapToGrid w:val="0"/>
        <w:ind w:firstLineChars="196" w:firstLine="470"/>
        <w:rPr>
          <w:rFonts w:ascii="宋体" w:hAnsi="宋体"/>
          <w:snapToGrid w:val="0"/>
          <w:spacing w:val="-4"/>
          <w:sz w:val="24"/>
        </w:rPr>
      </w:pPr>
      <w:r w:rsidRPr="00DD083A">
        <w:rPr>
          <w:rFonts w:ascii="宋体" w:hAnsi="宋体"/>
          <w:sz w:val="24"/>
        </w:rPr>
        <w:t>（</w:t>
      </w:r>
      <w:r w:rsidRPr="00DD083A">
        <w:rPr>
          <w:rFonts w:ascii="宋体" w:hAnsi="宋体" w:hint="eastAsia"/>
          <w:sz w:val="24"/>
        </w:rPr>
        <w:t>7</w:t>
      </w:r>
      <w:r w:rsidRPr="00DD083A">
        <w:rPr>
          <w:rFonts w:ascii="宋体" w:hAnsi="宋体"/>
          <w:sz w:val="24"/>
        </w:rPr>
        <w:t>）</w:t>
      </w:r>
      <w:r w:rsidRPr="00DD083A">
        <w:rPr>
          <w:rFonts w:ascii="宋体" w:hAnsi="宋体"/>
          <w:snapToGrid w:val="0"/>
          <w:spacing w:val="-4"/>
          <w:sz w:val="24"/>
        </w:rPr>
        <w:t>投标有效期、交货时间、质保期</w:t>
      </w:r>
      <w:r w:rsidRPr="00DD083A">
        <w:rPr>
          <w:rFonts w:ascii="宋体" w:hAnsi="宋体" w:hint="eastAsia"/>
          <w:snapToGrid w:val="0"/>
          <w:spacing w:val="-4"/>
          <w:sz w:val="24"/>
        </w:rPr>
        <w:t>、付款方式、验收方法</w:t>
      </w:r>
      <w:r w:rsidRPr="00DD083A">
        <w:rPr>
          <w:rFonts w:ascii="宋体" w:hAnsi="宋体"/>
          <w:snapToGrid w:val="0"/>
          <w:spacing w:val="-4"/>
          <w:sz w:val="24"/>
        </w:rPr>
        <w:t>等商务条款不能满足采购文件要求的</w:t>
      </w:r>
      <w:r w:rsidRPr="00DD083A">
        <w:rPr>
          <w:rFonts w:ascii="宋体" w:hAnsi="宋体" w:hint="eastAsia"/>
          <w:snapToGrid w:val="0"/>
          <w:spacing w:val="-4"/>
          <w:sz w:val="24"/>
        </w:rPr>
        <w:t>；</w:t>
      </w:r>
    </w:p>
    <w:p w:rsidR="00D75A95" w:rsidRPr="00DD083A" w:rsidRDefault="00C34150">
      <w:pPr>
        <w:snapToGrid w:val="0"/>
        <w:ind w:firstLineChars="196" w:firstLine="457"/>
        <w:rPr>
          <w:rFonts w:ascii="宋体" w:hAnsi="宋体"/>
          <w:spacing w:val="-4"/>
          <w:sz w:val="24"/>
          <w:szCs w:val="20"/>
        </w:rPr>
      </w:pPr>
      <w:r w:rsidRPr="00DD083A">
        <w:rPr>
          <w:rFonts w:ascii="宋体" w:hAnsi="宋体"/>
          <w:b/>
          <w:spacing w:val="-4"/>
          <w:sz w:val="24"/>
          <w:szCs w:val="20"/>
        </w:rPr>
        <w:t>（</w:t>
      </w:r>
      <w:r w:rsidRPr="00DD083A">
        <w:rPr>
          <w:rFonts w:ascii="宋体" w:hAnsi="宋体" w:hint="eastAsia"/>
          <w:spacing w:val="-4"/>
          <w:sz w:val="24"/>
          <w:szCs w:val="20"/>
        </w:rPr>
        <w:t>8</w:t>
      </w:r>
      <w:r w:rsidRPr="00DD083A">
        <w:rPr>
          <w:rFonts w:ascii="宋体" w:hAnsi="宋体"/>
          <w:spacing w:val="-4"/>
          <w:sz w:val="24"/>
          <w:szCs w:val="20"/>
        </w:rPr>
        <w:t>）在“资信</w:t>
      </w:r>
      <w:r w:rsidRPr="00DD083A">
        <w:rPr>
          <w:rFonts w:ascii="宋体" w:hAnsi="宋体" w:hint="eastAsia"/>
          <w:spacing w:val="-4"/>
          <w:sz w:val="24"/>
          <w:szCs w:val="20"/>
        </w:rPr>
        <w:t>商务</w:t>
      </w:r>
      <w:r w:rsidRPr="00DD083A">
        <w:rPr>
          <w:rFonts w:ascii="宋体" w:hAnsi="宋体"/>
          <w:spacing w:val="-4"/>
          <w:sz w:val="24"/>
          <w:szCs w:val="20"/>
        </w:rPr>
        <w:t>、技术”标中出现投标报价的</w:t>
      </w:r>
      <w:r w:rsidRPr="00DD083A">
        <w:rPr>
          <w:rFonts w:ascii="宋体" w:hAnsi="宋体" w:hint="eastAsia"/>
          <w:spacing w:val="-4"/>
          <w:sz w:val="24"/>
          <w:szCs w:val="20"/>
        </w:rPr>
        <w:t>；</w:t>
      </w:r>
    </w:p>
    <w:p w:rsidR="00D75A95" w:rsidRPr="00DD083A" w:rsidRDefault="00C34150" w:rsidP="00C34150">
      <w:pPr>
        <w:snapToGrid w:val="0"/>
        <w:ind w:firstLineChars="196" w:firstLine="455"/>
        <w:rPr>
          <w:rFonts w:ascii="宋体" w:hAnsi="宋体"/>
          <w:spacing w:val="-4"/>
          <w:sz w:val="24"/>
          <w:szCs w:val="20"/>
        </w:rPr>
      </w:pPr>
      <w:r w:rsidRPr="00DD083A">
        <w:rPr>
          <w:rFonts w:ascii="宋体" w:hAnsi="宋体" w:hint="eastAsia"/>
          <w:spacing w:val="-4"/>
          <w:sz w:val="24"/>
          <w:szCs w:val="20"/>
        </w:rPr>
        <w:t>（9）未实质性</w:t>
      </w:r>
      <w:r w:rsidRPr="00DD083A">
        <w:rPr>
          <w:rFonts w:ascii="宋体" w:hAnsi="宋体"/>
          <w:spacing w:val="-4"/>
          <w:sz w:val="24"/>
          <w:szCs w:val="20"/>
        </w:rPr>
        <w:t>响应采购文件要求或者投标文件有招标方不能接受的附加条件的</w:t>
      </w:r>
      <w:r w:rsidRPr="00DD083A">
        <w:rPr>
          <w:rFonts w:ascii="宋体" w:hAnsi="宋体" w:hint="eastAsia"/>
          <w:spacing w:val="-4"/>
          <w:sz w:val="24"/>
          <w:szCs w:val="20"/>
        </w:rPr>
        <w:t>；</w:t>
      </w:r>
    </w:p>
    <w:p w:rsidR="00D75A95" w:rsidRPr="00DD083A" w:rsidRDefault="00C34150" w:rsidP="00C34150">
      <w:pPr>
        <w:snapToGrid w:val="0"/>
        <w:ind w:firstLineChars="196" w:firstLine="455"/>
        <w:rPr>
          <w:rFonts w:ascii="宋体" w:hAnsi="宋体"/>
          <w:spacing w:val="-4"/>
          <w:sz w:val="24"/>
          <w:szCs w:val="20"/>
        </w:rPr>
      </w:pPr>
      <w:r w:rsidRPr="00DD083A">
        <w:rPr>
          <w:rFonts w:ascii="宋体" w:hAnsi="宋体" w:hint="eastAsia"/>
          <w:spacing w:val="-4"/>
          <w:sz w:val="24"/>
          <w:szCs w:val="20"/>
        </w:rPr>
        <w:t>（10）</w:t>
      </w:r>
      <w:r w:rsidRPr="00DD083A">
        <w:rPr>
          <w:rFonts w:ascii="宋体" w:hAnsi="宋体" w:hint="eastAsia"/>
          <w:sz w:val="24"/>
        </w:rPr>
        <w:t>未在</w:t>
      </w:r>
      <w:r w:rsidRPr="00DD083A">
        <w:rPr>
          <w:rFonts w:ascii="宋体" w:hAnsi="宋体" w:hint="eastAsia"/>
          <w:spacing w:val="-4"/>
          <w:sz w:val="24"/>
          <w:szCs w:val="20"/>
        </w:rPr>
        <w:t>浙江政府采购网（政采云平台）完成本项目网上报名的；</w:t>
      </w:r>
    </w:p>
    <w:p w:rsidR="00D75A95" w:rsidRPr="00DD083A" w:rsidRDefault="00C34150">
      <w:pPr>
        <w:snapToGrid w:val="0"/>
        <w:ind w:firstLineChars="196" w:firstLine="470"/>
        <w:rPr>
          <w:rFonts w:ascii="宋体" w:hAnsi="宋体"/>
          <w:sz w:val="24"/>
        </w:rPr>
      </w:pPr>
      <w:r w:rsidRPr="00DD083A">
        <w:rPr>
          <w:rFonts w:ascii="宋体" w:hAnsi="宋体" w:hint="eastAsia"/>
          <w:sz w:val="24"/>
        </w:rPr>
        <w:t>（11）</w:t>
      </w:r>
      <w:r w:rsidRPr="00DD083A">
        <w:rPr>
          <w:rFonts w:ascii="宋体" w:hAnsi="宋体" w:hint="eastAsia"/>
          <w:snapToGrid w:val="0"/>
          <w:spacing w:val="-4"/>
          <w:sz w:val="24"/>
          <w:szCs w:val="20"/>
        </w:rPr>
        <w:t>与采购文件中标“▲”的商务条款及采购文件其他要求发生实质性负偏离的</w:t>
      </w:r>
      <w:r w:rsidRPr="00DD083A">
        <w:rPr>
          <w:rFonts w:ascii="宋体" w:hAnsi="宋体" w:hint="eastAsia"/>
          <w:sz w:val="24"/>
        </w:rPr>
        <w:t>；</w:t>
      </w:r>
    </w:p>
    <w:p w:rsidR="00D75A95" w:rsidRPr="00DD083A" w:rsidRDefault="00C34150">
      <w:pPr>
        <w:snapToGrid w:val="0"/>
        <w:ind w:firstLineChars="200" w:firstLine="464"/>
        <w:rPr>
          <w:rFonts w:ascii="宋体" w:hAnsi="宋体"/>
          <w:snapToGrid w:val="0"/>
          <w:spacing w:val="-4"/>
          <w:sz w:val="24"/>
          <w:szCs w:val="20"/>
        </w:rPr>
      </w:pPr>
      <w:r w:rsidRPr="00DD083A">
        <w:rPr>
          <w:rFonts w:ascii="宋体" w:hAnsi="宋体" w:hint="eastAsia"/>
          <w:snapToGrid w:val="0"/>
          <w:spacing w:val="-4"/>
          <w:sz w:val="24"/>
          <w:szCs w:val="20"/>
        </w:rPr>
        <w:t>（12）投标人提交两份或两份以上内容不同的投标文件；</w:t>
      </w:r>
    </w:p>
    <w:p w:rsidR="00D75A95" w:rsidRPr="00DD083A" w:rsidRDefault="00C34150">
      <w:pPr>
        <w:snapToGrid w:val="0"/>
        <w:ind w:firstLineChars="200" w:firstLine="464"/>
        <w:rPr>
          <w:rFonts w:ascii="宋体" w:hAnsi="宋体"/>
          <w:snapToGrid w:val="0"/>
          <w:spacing w:val="-4"/>
          <w:sz w:val="24"/>
          <w:szCs w:val="20"/>
        </w:rPr>
      </w:pPr>
      <w:r w:rsidRPr="00DD083A">
        <w:rPr>
          <w:rFonts w:ascii="宋体" w:hAnsi="宋体" w:hint="eastAsia"/>
          <w:snapToGrid w:val="0"/>
          <w:spacing w:val="-4"/>
          <w:sz w:val="24"/>
          <w:szCs w:val="20"/>
        </w:rPr>
        <w:t>（13）投标文件字迹模糊辨认不清的（评审委员会一致认为难以确认）；</w:t>
      </w:r>
    </w:p>
    <w:p w:rsidR="00D75A95" w:rsidRPr="00DD083A" w:rsidRDefault="00C34150">
      <w:pPr>
        <w:snapToGrid w:val="0"/>
        <w:ind w:firstLineChars="200" w:firstLine="464"/>
        <w:rPr>
          <w:rFonts w:ascii="宋体" w:hAnsi="宋体"/>
          <w:sz w:val="24"/>
        </w:rPr>
      </w:pPr>
      <w:r w:rsidRPr="00DD083A">
        <w:rPr>
          <w:rFonts w:ascii="宋体" w:hAnsi="宋体" w:hint="eastAsia"/>
          <w:snapToGrid w:val="0"/>
          <w:spacing w:val="-4"/>
          <w:sz w:val="24"/>
          <w:szCs w:val="20"/>
        </w:rPr>
        <w:t>（14）</w:t>
      </w:r>
      <w:r w:rsidRPr="00DD083A">
        <w:rPr>
          <w:rFonts w:ascii="宋体" w:hAnsi="宋体" w:hint="eastAsia"/>
          <w:sz w:val="24"/>
        </w:rPr>
        <w:t>投标产品载明的验收标准和方法等不符合国家规定的；</w:t>
      </w:r>
    </w:p>
    <w:p w:rsidR="00D75A95" w:rsidRPr="00DD083A" w:rsidRDefault="00C34150">
      <w:pPr>
        <w:snapToGrid w:val="0"/>
        <w:ind w:firstLineChars="200" w:firstLine="480"/>
        <w:rPr>
          <w:rFonts w:ascii="宋体" w:hAnsi="宋体"/>
          <w:sz w:val="24"/>
        </w:rPr>
      </w:pPr>
      <w:r w:rsidRPr="00DD083A">
        <w:rPr>
          <w:rFonts w:ascii="宋体" w:hAnsi="宋体" w:hint="eastAsia"/>
          <w:sz w:val="24"/>
        </w:rPr>
        <w:t>（15）</w:t>
      </w:r>
      <w:r w:rsidRPr="00DD083A">
        <w:rPr>
          <w:rFonts w:ascii="宋体" w:hAnsi="宋体" w:hint="eastAsia"/>
          <w:spacing w:val="-4"/>
          <w:sz w:val="24"/>
          <w:szCs w:val="20"/>
        </w:rPr>
        <w:t>不符合法律、法规和采购文件规定的其他实质性要求（评审委员会一致认定）的；</w:t>
      </w:r>
    </w:p>
    <w:p w:rsidR="00D75A95" w:rsidRPr="00DD083A" w:rsidRDefault="00C34150">
      <w:pPr>
        <w:snapToGrid w:val="0"/>
        <w:ind w:firstLineChars="200" w:firstLine="480"/>
        <w:rPr>
          <w:rFonts w:ascii="宋体" w:hAnsi="宋体"/>
          <w:sz w:val="24"/>
        </w:rPr>
      </w:pPr>
      <w:r w:rsidRPr="00DD083A">
        <w:rPr>
          <w:rFonts w:ascii="宋体" w:hAnsi="宋体" w:hint="eastAsia"/>
          <w:sz w:val="24"/>
        </w:rPr>
        <w:t>（16）在投标截止时间以后传送的电子投标文件；</w:t>
      </w:r>
    </w:p>
    <w:p w:rsidR="00D75A95" w:rsidRPr="00DD083A" w:rsidRDefault="00C34150">
      <w:pPr>
        <w:snapToGrid w:val="0"/>
        <w:ind w:firstLineChars="200" w:firstLine="480"/>
        <w:rPr>
          <w:rFonts w:ascii="宋体" w:hAnsi="宋体"/>
          <w:sz w:val="24"/>
        </w:rPr>
      </w:pPr>
      <w:r w:rsidRPr="00DD083A">
        <w:rPr>
          <w:rFonts w:ascii="宋体" w:hAnsi="宋体" w:hint="eastAsia"/>
          <w:sz w:val="24"/>
        </w:rPr>
        <w:t>（17）投标文件未按照采购文件规定的要求盖章、密封和分标项（如有多个标项）的；</w:t>
      </w:r>
    </w:p>
    <w:p w:rsidR="00D75A95" w:rsidRPr="00DD083A" w:rsidRDefault="00C34150">
      <w:pPr>
        <w:snapToGrid w:val="0"/>
        <w:ind w:firstLineChars="200" w:firstLine="480"/>
        <w:rPr>
          <w:rFonts w:ascii="宋体" w:hAnsi="宋体"/>
          <w:sz w:val="24"/>
        </w:rPr>
      </w:pPr>
      <w:r w:rsidRPr="00DD083A">
        <w:rPr>
          <w:rFonts w:ascii="宋体" w:hAnsi="宋体" w:hint="eastAsia"/>
          <w:sz w:val="24"/>
        </w:rPr>
        <w:t>（18）电子投标文件解密失败的，且未在投标截止时间前提交备份投标文件的，或备份投标文件均无法评审使用的；</w:t>
      </w:r>
    </w:p>
    <w:p w:rsidR="00D75A95" w:rsidRPr="00DD083A" w:rsidRDefault="00C34150">
      <w:pPr>
        <w:snapToGrid w:val="0"/>
        <w:ind w:firstLineChars="200" w:firstLine="480"/>
        <w:rPr>
          <w:rFonts w:ascii="宋体" w:hAnsi="宋体"/>
          <w:sz w:val="24"/>
        </w:rPr>
      </w:pPr>
      <w:r w:rsidRPr="00DD083A">
        <w:rPr>
          <w:rFonts w:ascii="宋体" w:hAnsi="宋体" w:hint="eastAsia"/>
          <w:sz w:val="24"/>
        </w:rPr>
        <w:t>（19）供应商提供的《中小企业声明函》或《残疾人福利性单位声明函》未采用本采购文件的格式；</w:t>
      </w:r>
    </w:p>
    <w:p w:rsidR="00D75A95" w:rsidRPr="00DD083A" w:rsidRDefault="00C34150">
      <w:pPr>
        <w:snapToGrid w:val="0"/>
        <w:ind w:firstLineChars="200" w:firstLine="480"/>
        <w:rPr>
          <w:rFonts w:ascii="宋体" w:hAnsi="宋体"/>
          <w:sz w:val="24"/>
        </w:rPr>
      </w:pPr>
      <w:r w:rsidRPr="00DD083A">
        <w:rPr>
          <w:rFonts w:ascii="宋体" w:hAnsi="宋体" w:hint="eastAsia"/>
          <w:sz w:val="24"/>
        </w:rPr>
        <w:t>（20）供应商提供的《中小企业声明函》或《残疾人福利性单位声明函》未填写完整的；</w:t>
      </w:r>
    </w:p>
    <w:p w:rsidR="00D75A95" w:rsidRPr="00DD083A" w:rsidRDefault="00C34150">
      <w:pPr>
        <w:snapToGrid w:val="0"/>
        <w:ind w:firstLineChars="200" w:firstLine="480"/>
        <w:rPr>
          <w:rFonts w:ascii="宋体" w:hAnsi="宋体"/>
          <w:sz w:val="24"/>
        </w:rPr>
      </w:pPr>
      <w:r w:rsidRPr="00DD083A">
        <w:rPr>
          <w:rFonts w:ascii="宋体" w:hAnsi="宋体" w:hint="eastAsia"/>
          <w:sz w:val="24"/>
        </w:rPr>
        <w:t>（21）供应商未如实填写《中小企业声明函》或《残疾人福利性单位声明函》的；</w:t>
      </w:r>
    </w:p>
    <w:p w:rsidR="00D75A95" w:rsidRPr="00DD083A" w:rsidRDefault="00C34150">
      <w:pPr>
        <w:snapToGrid w:val="0"/>
        <w:ind w:firstLineChars="200" w:firstLine="480"/>
        <w:rPr>
          <w:rFonts w:ascii="宋体" w:hAnsi="宋体"/>
          <w:sz w:val="24"/>
        </w:rPr>
      </w:pPr>
      <w:r w:rsidRPr="00DD083A">
        <w:rPr>
          <w:rFonts w:ascii="宋体" w:hAnsi="宋体" w:hint="eastAsia"/>
          <w:sz w:val="24"/>
        </w:rPr>
        <w:t>（22）法律、法规和本采购文件中其他规定投标文件无效的情形。</w:t>
      </w:r>
    </w:p>
    <w:p w:rsidR="00D75A95" w:rsidRPr="00DD083A" w:rsidRDefault="00C34150">
      <w:pPr>
        <w:snapToGrid w:val="0"/>
        <w:ind w:firstLineChars="200" w:firstLine="466"/>
        <w:rPr>
          <w:rFonts w:ascii="宋体" w:hAnsi="宋体"/>
          <w:b/>
          <w:bCs/>
          <w:spacing w:val="-4"/>
          <w:sz w:val="24"/>
          <w:szCs w:val="20"/>
        </w:rPr>
      </w:pPr>
      <w:r w:rsidRPr="00DD083A">
        <w:rPr>
          <w:rFonts w:ascii="宋体" w:hAnsi="宋体"/>
          <w:b/>
          <w:bCs/>
          <w:spacing w:val="-4"/>
          <w:sz w:val="24"/>
          <w:szCs w:val="20"/>
        </w:rPr>
        <w:t>2</w:t>
      </w:r>
      <w:r w:rsidRPr="00DD083A">
        <w:rPr>
          <w:rFonts w:ascii="宋体" w:hAnsi="宋体" w:hint="eastAsia"/>
          <w:b/>
          <w:bCs/>
          <w:spacing w:val="-4"/>
          <w:sz w:val="24"/>
          <w:szCs w:val="20"/>
        </w:rPr>
        <w:t>.</w:t>
      </w:r>
      <w:r w:rsidRPr="00DD083A">
        <w:rPr>
          <w:rFonts w:ascii="宋体" w:hAnsi="宋体"/>
          <w:b/>
          <w:bCs/>
          <w:spacing w:val="-4"/>
          <w:sz w:val="24"/>
          <w:szCs w:val="20"/>
        </w:rPr>
        <w:t>在技术评审时，如发现下列情形之一的，投标文件将被视为无效：</w:t>
      </w:r>
    </w:p>
    <w:p w:rsidR="00D75A95" w:rsidRPr="00DD083A" w:rsidRDefault="00C34150">
      <w:pPr>
        <w:snapToGrid w:val="0"/>
        <w:ind w:firstLineChars="196" w:firstLine="457"/>
        <w:rPr>
          <w:rFonts w:ascii="宋体" w:hAnsi="宋体"/>
          <w:spacing w:val="-4"/>
          <w:sz w:val="24"/>
          <w:szCs w:val="20"/>
        </w:rPr>
      </w:pPr>
      <w:r w:rsidRPr="00DD083A">
        <w:rPr>
          <w:rFonts w:ascii="宋体" w:hAnsi="宋体"/>
          <w:b/>
          <w:spacing w:val="-4"/>
          <w:sz w:val="24"/>
          <w:szCs w:val="20"/>
        </w:rPr>
        <w:t>（</w:t>
      </w:r>
      <w:r w:rsidRPr="00DD083A">
        <w:rPr>
          <w:rFonts w:ascii="宋体" w:hAnsi="宋体"/>
          <w:spacing w:val="-4"/>
          <w:sz w:val="24"/>
          <w:szCs w:val="20"/>
        </w:rPr>
        <w:t>1）未提供或未如实提供投标货物的技术参数，或者投标文件标明的响应或偏离与事实不符或虚假投标的</w:t>
      </w:r>
      <w:r w:rsidRPr="00DD083A">
        <w:rPr>
          <w:rFonts w:ascii="宋体" w:hAnsi="宋体" w:hint="eastAsia"/>
          <w:spacing w:val="-4"/>
          <w:sz w:val="24"/>
          <w:szCs w:val="20"/>
        </w:rPr>
        <w:t>；</w:t>
      </w:r>
    </w:p>
    <w:p w:rsidR="00D75A95" w:rsidRPr="00DD083A" w:rsidRDefault="00C34150" w:rsidP="00C34150">
      <w:pPr>
        <w:snapToGrid w:val="0"/>
        <w:spacing w:line="276" w:lineRule="auto"/>
        <w:ind w:firstLineChars="196" w:firstLine="455"/>
        <w:rPr>
          <w:rFonts w:ascii="宋体" w:hAnsi="宋体" w:cs="微软雅黑"/>
          <w:spacing w:val="-4"/>
          <w:sz w:val="24"/>
          <w:shd w:val="clear" w:color="auto" w:fill="FFFFFF"/>
        </w:rPr>
      </w:pPr>
      <w:r w:rsidRPr="00DD083A">
        <w:rPr>
          <w:rFonts w:ascii="宋体" w:hAnsi="宋体" w:cs="微软雅黑"/>
          <w:spacing w:val="-4"/>
          <w:sz w:val="24"/>
          <w:shd w:val="clear" w:color="auto" w:fill="FFFFFF"/>
        </w:rPr>
        <w:t>（2）</w:t>
      </w:r>
      <w:r w:rsidRPr="00DD083A">
        <w:rPr>
          <w:rFonts w:ascii="宋体" w:hAnsi="宋体" w:cs="微软雅黑" w:hint="eastAsia"/>
          <w:spacing w:val="-4"/>
          <w:sz w:val="24"/>
          <w:shd w:val="clear" w:color="auto" w:fill="FFFFFF"/>
        </w:rPr>
        <w:t>明显不符合采购文件要求的质量标准，或者与采购文件中标“▲”的参数指标要求发生实质性负偏离的（专家小组一致认定）；</w:t>
      </w:r>
    </w:p>
    <w:p w:rsidR="00D75A95" w:rsidRPr="00DD083A" w:rsidRDefault="00C34150" w:rsidP="00C34150">
      <w:pPr>
        <w:snapToGrid w:val="0"/>
        <w:spacing w:line="276" w:lineRule="auto"/>
        <w:ind w:firstLineChars="196" w:firstLine="455"/>
        <w:rPr>
          <w:rFonts w:ascii="宋体" w:hAnsi="宋体" w:cs="微软雅黑"/>
          <w:spacing w:val="-4"/>
          <w:sz w:val="24"/>
          <w:shd w:val="clear" w:color="auto" w:fill="FFFFFF"/>
        </w:rPr>
      </w:pPr>
      <w:r w:rsidRPr="00DD083A">
        <w:rPr>
          <w:rFonts w:ascii="宋体" w:hAnsi="宋体" w:cs="微软雅黑"/>
          <w:spacing w:val="-4"/>
          <w:sz w:val="24"/>
          <w:shd w:val="clear" w:color="auto" w:fill="FFFFFF"/>
        </w:rPr>
        <w:t>（</w:t>
      </w:r>
      <w:r w:rsidRPr="00DD083A">
        <w:rPr>
          <w:rFonts w:ascii="宋体" w:hAnsi="宋体" w:cs="微软雅黑" w:hint="eastAsia"/>
          <w:spacing w:val="-4"/>
          <w:sz w:val="24"/>
          <w:shd w:val="clear" w:color="auto" w:fill="FFFFFF"/>
        </w:rPr>
        <w:t>3</w:t>
      </w:r>
      <w:r w:rsidRPr="00DD083A">
        <w:rPr>
          <w:rFonts w:ascii="宋体" w:hAnsi="宋体" w:cs="微软雅黑"/>
          <w:spacing w:val="-4"/>
          <w:sz w:val="24"/>
          <w:shd w:val="clear" w:color="auto" w:fill="FFFFFF"/>
        </w:rPr>
        <w:t>）</w:t>
      </w:r>
      <w:r w:rsidRPr="00DD083A">
        <w:rPr>
          <w:rFonts w:ascii="宋体" w:hAnsi="宋体" w:cs="微软雅黑" w:hint="eastAsia"/>
          <w:spacing w:val="-4"/>
          <w:sz w:val="24"/>
          <w:shd w:val="clear" w:color="auto" w:fill="FFFFFF"/>
        </w:rPr>
        <w:t>投标产品的技术规范、技术标准明显不符合国家强制性要求的；</w:t>
      </w:r>
    </w:p>
    <w:p w:rsidR="00D75A95" w:rsidRPr="00DD083A" w:rsidRDefault="00C34150" w:rsidP="00C34150">
      <w:pPr>
        <w:snapToGrid w:val="0"/>
        <w:spacing w:line="276" w:lineRule="auto"/>
        <w:ind w:firstLineChars="196" w:firstLine="455"/>
        <w:rPr>
          <w:rFonts w:ascii="宋体" w:hAnsi="宋体" w:cs="微软雅黑"/>
          <w:spacing w:val="-4"/>
          <w:sz w:val="24"/>
          <w:shd w:val="clear" w:color="auto" w:fill="FFFFFF"/>
        </w:rPr>
      </w:pPr>
      <w:r w:rsidRPr="00DD083A">
        <w:rPr>
          <w:rFonts w:ascii="宋体" w:hAnsi="宋体" w:cs="微软雅黑" w:hint="eastAsia"/>
          <w:spacing w:val="-4"/>
          <w:sz w:val="24"/>
          <w:shd w:val="clear" w:color="auto" w:fill="FFFFFF"/>
        </w:rPr>
        <w:t>（4）投</w:t>
      </w:r>
      <w:r w:rsidRPr="00DD083A">
        <w:rPr>
          <w:rFonts w:ascii="宋体" w:hAnsi="宋体" w:cs="微软雅黑"/>
          <w:spacing w:val="-4"/>
          <w:sz w:val="24"/>
          <w:shd w:val="clear" w:color="auto" w:fill="FFFFFF"/>
        </w:rPr>
        <w:t>标技术方案不明确，存在一个或一个以上备选（替代）</w:t>
      </w:r>
      <w:r w:rsidRPr="00DD083A">
        <w:rPr>
          <w:rFonts w:ascii="宋体" w:hAnsi="宋体" w:cs="微软雅黑" w:hint="eastAsia"/>
          <w:spacing w:val="-4"/>
          <w:sz w:val="24"/>
          <w:shd w:val="clear" w:color="auto" w:fill="FFFFFF"/>
        </w:rPr>
        <w:t>投标</w:t>
      </w:r>
      <w:r w:rsidRPr="00DD083A">
        <w:rPr>
          <w:rFonts w:ascii="宋体" w:hAnsi="宋体" w:cs="微软雅黑"/>
          <w:spacing w:val="-4"/>
          <w:sz w:val="24"/>
          <w:shd w:val="clear" w:color="auto" w:fill="FFFFFF"/>
        </w:rPr>
        <w:t>方案的</w:t>
      </w:r>
      <w:r w:rsidRPr="00DD083A">
        <w:rPr>
          <w:rFonts w:ascii="宋体" w:hAnsi="宋体" w:cs="微软雅黑" w:hint="eastAsia"/>
          <w:spacing w:val="-4"/>
          <w:sz w:val="24"/>
          <w:shd w:val="clear" w:color="auto" w:fill="FFFFFF"/>
        </w:rPr>
        <w:t>；</w:t>
      </w:r>
    </w:p>
    <w:p w:rsidR="00D75A95" w:rsidRPr="00DD083A" w:rsidRDefault="00C34150" w:rsidP="00C34150">
      <w:pPr>
        <w:snapToGrid w:val="0"/>
        <w:spacing w:line="276" w:lineRule="auto"/>
        <w:ind w:firstLineChars="196" w:firstLine="455"/>
        <w:rPr>
          <w:rFonts w:ascii="宋体" w:hAnsi="宋体" w:cs="微软雅黑"/>
          <w:spacing w:val="-4"/>
          <w:sz w:val="24"/>
          <w:shd w:val="clear" w:color="auto" w:fill="FFFFFF"/>
        </w:rPr>
      </w:pPr>
      <w:r w:rsidRPr="00DD083A">
        <w:rPr>
          <w:rFonts w:ascii="宋体" w:hAnsi="宋体" w:cs="微软雅黑" w:hint="eastAsia"/>
          <w:spacing w:val="-4"/>
          <w:sz w:val="24"/>
          <w:shd w:val="clear" w:color="auto" w:fill="FFFFFF"/>
        </w:rPr>
        <w:t>(5) 投标产品数量明显不符合采购文件要求的；</w:t>
      </w:r>
    </w:p>
    <w:p w:rsidR="00D75A95" w:rsidRPr="00DD083A" w:rsidRDefault="00C34150" w:rsidP="00C34150">
      <w:pPr>
        <w:snapToGrid w:val="0"/>
        <w:spacing w:line="276" w:lineRule="auto"/>
        <w:ind w:firstLineChars="196" w:firstLine="455"/>
        <w:rPr>
          <w:rFonts w:ascii="宋体" w:hAnsi="宋体" w:cs="微软雅黑"/>
          <w:spacing w:val="-4"/>
          <w:sz w:val="24"/>
          <w:shd w:val="clear" w:color="auto" w:fill="FFFFFF"/>
        </w:rPr>
      </w:pPr>
      <w:r w:rsidRPr="00DD083A">
        <w:rPr>
          <w:rFonts w:ascii="宋体" w:hAnsi="宋体" w:cs="微软雅黑" w:hint="eastAsia"/>
          <w:spacing w:val="-4"/>
          <w:sz w:val="24"/>
          <w:shd w:val="clear" w:color="auto" w:fill="FFFFFF"/>
        </w:rPr>
        <w:t>(6)与其他参加本次投标供应商的投标文件（技术文件）的文字表述内容相同连续20行以上或者差错相同2处以上的；</w:t>
      </w:r>
    </w:p>
    <w:p w:rsidR="00D75A95" w:rsidRPr="00DD083A" w:rsidRDefault="00C34150">
      <w:pPr>
        <w:snapToGrid w:val="0"/>
        <w:ind w:firstLineChars="196" w:firstLine="457"/>
        <w:rPr>
          <w:rFonts w:ascii="宋体" w:hAnsi="宋体"/>
          <w:b/>
          <w:bCs/>
          <w:spacing w:val="-4"/>
          <w:sz w:val="24"/>
          <w:szCs w:val="20"/>
        </w:rPr>
      </w:pPr>
      <w:r w:rsidRPr="00DD083A">
        <w:rPr>
          <w:rFonts w:ascii="宋体" w:hAnsi="宋体"/>
          <w:b/>
          <w:bCs/>
          <w:spacing w:val="-4"/>
          <w:sz w:val="24"/>
          <w:szCs w:val="20"/>
        </w:rPr>
        <w:t>3</w:t>
      </w:r>
      <w:r w:rsidRPr="00DD083A">
        <w:rPr>
          <w:rFonts w:ascii="宋体" w:hAnsi="宋体" w:hint="eastAsia"/>
          <w:b/>
          <w:bCs/>
          <w:spacing w:val="-4"/>
          <w:sz w:val="24"/>
          <w:szCs w:val="20"/>
        </w:rPr>
        <w:t>.</w:t>
      </w:r>
      <w:r w:rsidRPr="00DD083A">
        <w:rPr>
          <w:rFonts w:ascii="宋体" w:hAnsi="宋体"/>
          <w:b/>
          <w:bCs/>
          <w:spacing w:val="-4"/>
          <w:sz w:val="24"/>
          <w:szCs w:val="20"/>
        </w:rPr>
        <w:t>在报价评审时，如发现下列情形之一的，投标文件将被视为无效：</w:t>
      </w:r>
    </w:p>
    <w:p w:rsidR="00D75A95" w:rsidRPr="00DD083A" w:rsidRDefault="00C34150" w:rsidP="00C34150">
      <w:pPr>
        <w:snapToGrid w:val="0"/>
        <w:ind w:firstLineChars="196" w:firstLine="455"/>
        <w:rPr>
          <w:rFonts w:ascii="宋体" w:hAnsi="宋体"/>
          <w:spacing w:val="-4"/>
          <w:sz w:val="24"/>
          <w:szCs w:val="20"/>
        </w:rPr>
      </w:pPr>
      <w:r w:rsidRPr="00DD083A">
        <w:rPr>
          <w:rFonts w:ascii="宋体" w:hAnsi="宋体"/>
          <w:spacing w:val="-4"/>
          <w:sz w:val="24"/>
          <w:szCs w:val="20"/>
        </w:rPr>
        <w:lastRenderedPageBreak/>
        <w:t>（1）未采用人民币报价或者未按照采购文件标明的币种报价的</w:t>
      </w:r>
      <w:r w:rsidRPr="00DD083A">
        <w:rPr>
          <w:rFonts w:ascii="宋体" w:hAnsi="宋体" w:hint="eastAsia"/>
          <w:spacing w:val="-4"/>
          <w:sz w:val="24"/>
          <w:szCs w:val="20"/>
        </w:rPr>
        <w:t>；</w:t>
      </w:r>
    </w:p>
    <w:p w:rsidR="00D75A95" w:rsidRPr="00DD083A" w:rsidRDefault="00C34150">
      <w:pPr>
        <w:snapToGrid w:val="0"/>
        <w:ind w:firstLineChars="200" w:firstLine="464"/>
        <w:rPr>
          <w:rFonts w:ascii="宋体" w:hAnsi="宋体"/>
          <w:spacing w:val="-4"/>
          <w:sz w:val="24"/>
          <w:szCs w:val="20"/>
        </w:rPr>
      </w:pPr>
      <w:r w:rsidRPr="00DD083A">
        <w:rPr>
          <w:rFonts w:ascii="宋体" w:hAnsi="宋体" w:hint="eastAsia"/>
          <w:spacing w:val="-4"/>
          <w:sz w:val="24"/>
          <w:szCs w:val="20"/>
        </w:rPr>
        <w:t>（2）投标报价具有选择性；</w:t>
      </w:r>
    </w:p>
    <w:p w:rsidR="00D75A95" w:rsidRPr="00DD083A" w:rsidRDefault="00C34150">
      <w:pPr>
        <w:snapToGrid w:val="0"/>
        <w:ind w:firstLineChars="200" w:firstLine="464"/>
        <w:rPr>
          <w:rFonts w:ascii="宋体" w:hAnsi="宋体"/>
          <w:spacing w:val="-4"/>
          <w:sz w:val="24"/>
          <w:szCs w:val="20"/>
        </w:rPr>
      </w:pPr>
      <w:r w:rsidRPr="00DD083A">
        <w:rPr>
          <w:rFonts w:ascii="宋体" w:hAnsi="宋体" w:hint="eastAsia"/>
          <w:spacing w:val="-4"/>
          <w:sz w:val="24"/>
          <w:szCs w:val="20"/>
        </w:rPr>
        <w:t>（3）投标报价明细表总额与开标一览表总价不一致，且高于总价5％的；</w:t>
      </w:r>
    </w:p>
    <w:p w:rsidR="00D75A95" w:rsidRPr="00DD083A" w:rsidRDefault="00C34150">
      <w:pPr>
        <w:snapToGrid w:val="0"/>
        <w:ind w:firstLineChars="200" w:firstLine="464"/>
        <w:rPr>
          <w:rFonts w:ascii="宋体" w:hAnsi="宋体"/>
          <w:spacing w:val="-4"/>
          <w:sz w:val="24"/>
          <w:szCs w:val="20"/>
        </w:rPr>
      </w:pPr>
      <w:r w:rsidRPr="00DD083A">
        <w:rPr>
          <w:rFonts w:ascii="宋体" w:hAnsi="宋体" w:hint="eastAsia"/>
          <w:spacing w:val="-4"/>
          <w:sz w:val="24"/>
          <w:szCs w:val="20"/>
        </w:rPr>
        <w:t>（4）评标委员会认为投标人的报价明显低于其他通过符合性审查投标人的报价，有可能影响产品质量或者不能诚信履约的，要求其在评标现场合理的时间内提供书面说明，并提交相关证明材料，但投标人不能证明其报价合理性的；</w:t>
      </w:r>
    </w:p>
    <w:p w:rsidR="00D75A95" w:rsidRPr="00DD083A" w:rsidRDefault="00C34150">
      <w:pPr>
        <w:snapToGrid w:val="0"/>
        <w:ind w:firstLineChars="200" w:firstLine="464"/>
        <w:rPr>
          <w:rFonts w:ascii="宋体" w:hAnsi="宋体"/>
          <w:spacing w:val="-4"/>
          <w:sz w:val="24"/>
          <w:szCs w:val="20"/>
        </w:rPr>
      </w:pPr>
      <w:r w:rsidRPr="00DD083A">
        <w:rPr>
          <w:rFonts w:ascii="宋体" w:hAnsi="宋体" w:hint="eastAsia"/>
          <w:spacing w:val="-4"/>
          <w:sz w:val="24"/>
          <w:szCs w:val="20"/>
        </w:rPr>
        <w:t>（5）二分之一以上的评委认为供应商报价明显高于市场平均价的；</w:t>
      </w:r>
    </w:p>
    <w:p w:rsidR="00D75A95" w:rsidRPr="00DD083A" w:rsidRDefault="00C34150">
      <w:pPr>
        <w:snapToGrid w:val="0"/>
        <w:ind w:firstLineChars="250" w:firstLine="580"/>
        <w:rPr>
          <w:rFonts w:ascii="宋体" w:hAnsi="宋体"/>
          <w:spacing w:val="-4"/>
          <w:sz w:val="24"/>
          <w:szCs w:val="20"/>
        </w:rPr>
      </w:pPr>
      <w:r w:rsidRPr="00DD083A">
        <w:rPr>
          <w:rFonts w:ascii="宋体" w:hAnsi="宋体" w:hint="eastAsia"/>
          <w:spacing w:val="-4"/>
          <w:sz w:val="24"/>
          <w:szCs w:val="20"/>
        </w:rPr>
        <w:t>(6)投标报价超出采购预算的（或采购文件规定的价格上限）。</w:t>
      </w:r>
    </w:p>
    <w:p w:rsidR="00D75A95" w:rsidRPr="00DD083A" w:rsidRDefault="00C34150">
      <w:pPr>
        <w:snapToGrid w:val="0"/>
        <w:ind w:firstLineChars="250" w:firstLine="580"/>
        <w:rPr>
          <w:rFonts w:ascii="宋体" w:hAnsi="宋体"/>
          <w:spacing w:val="-4"/>
          <w:sz w:val="24"/>
          <w:szCs w:val="20"/>
        </w:rPr>
      </w:pPr>
      <w:r w:rsidRPr="00DD083A">
        <w:rPr>
          <w:rFonts w:ascii="宋体" w:hAnsi="宋体" w:hint="eastAsia"/>
          <w:spacing w:val="-4"/>
          <w:sz w:val="24"/>
          <w:szCs w:val="20"/>
        </w:rPr>
        <w:t>(7)法律法规和采购文件规定的其他无效情形。</w:t>
      </w:r>
    </w:p>
    <w:p w:rsidR="00D75A95" w:rsidRPr="00DD083A" w:rsidRDefault="00C34150">
      <w:pPr>
        <w:snapToGrid w:val="0"/>
        <w:ind w:firstLineChars="196" w:firstLine="457"/>
        <w:rPr>
          <w:rFonts w:ascii="宋体" w:hAnsi="宋体"/>
          <w:spacing w:val="-4"/>
          <w:szCs w:val="21"/>
        </w:rPr>
      </w:pPr>
      <w:r w:rsidRPr="00DD083A">
        <w:rPr>
          <w:rFonts w:ascii="宋体" w:hAnsi="宋体"/>
          <w:b/>
          <w:spacing w:val="-4"/>
          <w:sz w:val="24"/>
          <w:szCs w:val="20"/>
        </w:rPr>
        <w:t>4</w:t>
      </w:r>
      <w:r w:rsidRPr="00DD083A">
        <w:rPr>
          <w:rFonts w:ascii="宋体" w:hAnsi="宋体" w:hint="eastAsia"/>
          <w:b/>
          <w:spacing w:val="-4"/>
          <w:sz w:val="24"/>
          <w:szCs w:val="20"/>
        </w:rPr>
        <w:t>.</w:t>
      </w:r>
      <w:r w:rsidRPr="00DD083A">
        <w:rPr>
          <w:rFonts w:ascii="宋体" w:hAnsi="宋体"/>
          <w:b/>
          <w:spacing w:val="-4"/>
          <w:sz w:val="24"/>
          <w:szCs w:val="20"/>
        </w:rPr>
        <w:t>被拒绝的投标文件为无效。</w:t>
      </w:r>
    </w:p>
    <w:p w:rsidR="00D75A95" w:rsidRPr="00DD083A" w:rsidRDefault="00C34150">
      <w:pPr>
        <w:snapToGrid w:val="0"/>
        <w:ind w:firstLine="546"/>
        <w:outlineLvl w:val="1"/>
        <w:rPr>
          <w:rFonts w:ascii="宋体" w:hAnsi="宋体"/>
          <w:b/>
          <w:snapToGrid w:val="0"/>
          <w:spacing w:val="-4"/>
          <w:sz w:val="28"/>
          <w:szCs w:val="28"/>
        </w:rPr>
      </w:pPr>
      <w:r w:rsidRPr="00DD083A">
        <w:rPr>
          <w:rFonts w:ascii="宋体" w:hAnsi="宋体" w:hint="eastAsia"/>
          <w:b/>
          <w:spacing w:val="-4"/>
          <w:sz w:val="28"/>
          <w:szCs w:val="28"/>
        </w:rPr>
        <w:t>四、开标</w:t>
      </w:r>
    </w:p>
    <w:p w:rsidR="00D75A95" w:rsidRPr="00DD083A" w:rsidRDefault="00C34150">
      <w:pPr>
        <w:snapToGrid w:val="0"/>
        <w:ind w:firstLineChars="196" w:firstLine="472"/>
        <w:rPr>
          <w:rFonts w:ascii="宋体" w:hAnsi="宋体"/>
          <w:b/>
          <w:sz w:val="24"/>
        </w:rPr>
      </w:pPr>
      <w:r w:rsidRPr="00DD083A">
        <w:rPr>
          <w:rFonts w:ascii="宋体" w:hAnsi="宋体"/>
          <w:b/>
          <w:sz w:val="24"/>
        </w:rPr>
        <w:t>（一）开标准备</w:t>
      </w:r>
    </w:p>
    <w:p w:rsidR="00D75A95" w:rsidRPr="00DD083A" w:rsidRDefault="00C34150">
      <w:pPr>
        <w:snapToGrid w:val="0"/>
        <w:ind w:firstLineChars="200" w:firstLine="482"/>
        <w:rPr>
          <w:rFonts w:ascii="宋体" w:hAnsi="宋体"/>
          <w:b/>
          <w:bCs/>
          <w:sz w:val="24"/>
        </w:rPr>
      </w:pPr>
      <w:r w:rsidRPr="00DD083A">
        <w:rPr>
          <w:rFonts w:ascii="宋体" w:hAnsi="宋体"/>
          <w:b/>
          <w:bCs/>
          <w:sz w:val="24"/>
        </w:rPr>
        <w:t>采购代理公司将在规定的时间和地点进行开标，</w:t>
      </w:r>
      <w:r w:rsidRPr="00DD083A">
        <w:rPr>
          <w:rFonts w:ascii="宋体" w:hAnsi="宋体" w:hint="eastAsia"/>
          <w:b/>
          <w:bCs/>
          <w:sz w:val="24"/>
        </w:rPr>
        <w:t>邀请所有投标人参加开标会。参加开标会的投标人的法定代表人或其授权代理人应出具其有效身份证明、授权委托书，投标人的法定代表人或其授权代理人</w:t>
      </w:r>
      <w:r w:rsidRPr="00DD083A">
        <w:rPr>
          <w:rFonts w:ascii="宋体" w:hAnsi="宋体" w:hint="eastAsia"/>
          <w:b/>
          <w:sz w:val="24"/>
          <w:szCs w:val="20"/>
        </w:rPr>
        <w:t>未能出具有效身份证明或与法定代表人授权委托人身份不符的，视同未参加开标会</w:t>
      </w:r>
      <w:r w:rsidRPr="00DD083A">
        <w:rPr>
          <w:rFonts w:ascii="宋体" w:hAnsi="宋体" w:hint="eastAsia"/>
          <w:b/>
          <w:bCs/>
          <w:sz w:val="24"/>
        </w:rPr>
        <w:t>；投标人的法定代表人或其授权代理人参加开标会议未签到的，</w:t>
      </w:r>
      <w:r w:rsidRPr="00DD083A">
        <w:rPr>
          <w:rFonts w:ascii="宋体" w:hAnsi="宋体" w:hint="eastAsia"/>
          <w:b/>
          <w:sz w:val="24"/>
          <w:szCs w:val="20"/>
        </w:rPr>
        <w:t>视同未参加开标会。法定代表人或其授权代理人未参加开标会的，视同认可开标结果</w:t>
      </w:r>
      <w:r w:rsidRPr="00DD083A">
        <w:rPr>
          <w:rFonts w:ascii="宋体" w:hAnsi="宋体" w:hint="eastAsia"/>
          <w:b/>
          <w:bCs/>
          <w:sz w:val="24"/>
        </w:rPr>
        <w:t>，事后不得对采购相关人员、开标过程和评标结果提出异议。</w:t>
      </w:r>
    </w:p>
    <w:p w:rsidR="00D75A95" w:rsidRPr="00DD083A" w:rsidRDefault="00C34150">
      <w:pPr>
        <w:snapToGrid w:val="0"/>
        <w:ind w:firstLineChars="200" w:firstLine="482"/>
        <w:rPr>
          <w:rFonts w:ascii="宋体" w:hAnsi="宋体"/>
          <w:b/>
          <w:sz w:val="24"/>
        </w:rPr>
      </w:pPr>
      <w:r w:rsidRPr="00DD083A">
        <w:rPr>
          <w:rFonts w:ascii="宋体" w:hAnsi="宋体"/>
          <w:b/>
          <w:sz w:val="24"/>
        </w:rPr>
        <w:t>（二）开标程序：</w:t>
      </w:r>
    </w:p>
    <w:p w:rsidR="00D75A95" w:rsidRPr="00DD083A" w:rsidRDefault="00C34150">
      <w:pPr>
        <w:snapToGrid w:val="0"/>
        <w:ind w:firstLineChars="200" w:firstLine="480"/>
        <w:rPr>
          <w:rFonts w:ascii="宋体" w:hAnsi="宋体"/>
          <w:sz w:val="24"/>
        </w:rPr>
      </w:pPr>
      <w:r w:rsidRPr="00DD083A">
        <w:rPr>
          <w:rFonts w:ascii="宋体" w:hAnsi="宋体"/>
          <w:sz w:val="24"/>
        </w:rPr>
        <w:t>1</w:t>
      </w:r>
      <w:r w:rsidRPr="00DD083A">
        <w:rPr>
          <w:rFonts w:ascii="宋体" w:hAnsi="宋体" w:hint="eastAsia"/>
          <w:sz w:val="24"/>
        </w:rPr>
        <w:t>.</w:t>
      </w:r>
      <w:r w:rsidRPr="00DD083A">
        <w:rPr>
          <w:rFonts w:ascii="宋体" w:hAnsi="宋体"/>
          <w:sz w:val="24"/>
        </w:rPr>
        <w:t>开标会由采购代理公司主持，主持人宣布开标会议开始</w:t>
      </w:r>
      <w:r w:rsidRPr="00DD083A">
        <w:rPr>
          <w:rFonts w:ascii="宋体" w:hAnsi="宋体" w:hint="eastAsia"/>
          <w:sz w:val="24"/>
        </w:rPr>
        <w:t>；</w:t>
      </w:r>
    </w:p>
    <w:p w:rsidR="00D75A95" w:rsidRPr="00DD083A" w:rsidRDefault="00C34150">
      <w:pPr>
        <w:snapToGrid w:val="0"/>
        <w:ind w:firstLineChars="200" w:firstLine="480"/>
        <w:rPr>
          <w:rFonts w:ascii="宋体" w:hAnsi="宋体"/>
          <w:sz w:val="24"/>
        </w:rPr>
      </w:pPr>
      <w:r w:rsidRPr="00DD083A">
        <w:rPr>
          <w:rFonts w:ascii="宋体" w:hAnsi="宋体"/>
          <w:sz w:val="24"/>
        </w:rPr>
        <w:t>2</w:t>
      </w:r>
      <w:r w:rsidRPr="00DD083A">
        <w:rPr>
          <w:rFonts w:ascii="宋体" w:hAnsi="宋体" w:hint="eastAsia"/>
          <w:sz w:val="24"/>
        </w:rPr>
        <w:t>.主持人</w:t>
      </w:r>
      <w:r w:rsidRPr="00DD083A">
        <w:rPr>
          <w:rFonts w:ascii="宋体" w:hAnsi="宋体"/>
          <w:sz w:val="24"/>
        </w:rPr>
        <w:t>介绍参加开标会</w:t>
      </w:r>
      <w:r w:rsidRPr="00DD083A">
        <w:rPr>
          <w:rFonts w:ascii="宋体" w:hAnsi="宋体" w:hint="eastAsia"/>
          <w:sz w:val="24"/>
        </w:rPr>
        <w:t>现场</w:t>
      </w:r>
      <w:r w:rsidRPr="00DD083A">
        <w:rPr>
          <w:rFonts w:ascii="宋体" w:hAnsi="宋体"/>
          <w:sz w:val="24"/>
        </w:rPr>
        <w:t>的人员名单</w:t>
      </w:r>
      <w:r w:rsidRPr="00DD083A">
        <w:rPr>
          <w:rFonts w:ascii="宋体" w:hAnsi="宋体" w:hint="eastAsia"/>
          <w:sz w:val="24"/>
        </w:rPr>
        <w:t>；</w:t>
      </w:r>
    </w:p>
    <w:p w:rsidR="00D75A95" w:rsidRPr="00DD083A" w:rsidRDefault="00C34150">
      <w:pPr>
        <w:snapToGrid w:val="0"/>
        <w:ind w:firstLineChars="200" w:firstLine="480"/>
        <w:rPr>
          <w:rFonts w:ascii="宋体" w:hAnsi="宋体"/>
          <w:sz w:val="24"/>
        </w:rPr>
      </w:pPr>
      <w:r w:rsidRPr="00DD083A">
        <w:rPr>
          <w:rFonts w:ascii="宋体" w:hAnsi="宋体"/>
          <w:sz w:val="24"/>
        </w:rPr>
        <w:t>3</w:t>
      </w:r>
      <w:r w:rsidRPr="00DD083A">
        <w:rPr>
          <w:rFonts w:ascii="宋体" w:hAnsi="宋体" w:hint="eastAsia"/>
          <w:sz w:val="24"/>
        </w:rPr>
        <w:t>.主持人</w:t>
      </w:r>
      <w:r w:rsidRPr="00DD083A">
        <w:rPr>
          <w:rFonts w:ascii="宋体" w:hAnsi="宋体"/>
          <w:sz w:val="24"/>
        </w:rPr>
        <w:t>宣读递交</w:t>
      </w:r>
      <w:r w:rsidRPr="00DD083A">
        <w:rPr>
          <w:rFonts w:ascii="宋体" w:hAnsi="宋体" w:hint="eastAsia"/>
          <w:sz w:val="24"/>
        </w:rPr>
        <w:t>投标</w:t>
      </w:r>
      <w:r w:rsidRPr="00DD083A">
        <w:rPr>
          <w:rFonts w:ascii="宋体" w:hAnsi="宋体"/>
          <w:sz w:val="24"/>
        </w:rPr>
        <w:t>文件的供应商名单、开标纪律、应当回避的情形等注意事项，组织</w:t>
      </w:r>
      <w:r w:rsidRPr="00DD083A">
        <w:rPr>
          <w:rFonts w:ascii="宋体" w:hAnsi="宋体" w:hint="eastAsia"/>
          <w:sz w:val="24"/>
        </w:rPr>
        <w:t>到场</w:t>
      </w:r>
      <w:r w:rsidRPr="00DD083A">
        <w:rPr>
          <w:rFonts w:ascii="宋体" w:hAnsi="宋体"/>
          <w:sz w:val="24"/>
        </w:rPr>
        <w:t>供应商签署不存在影响公平竞争的《政府采购活动现场确认声明书》</w:t>
      </w:r>
      <w:r w:rsidRPr="00DD083A">
        <w:rPr>
          <w:rFonts w:ascii="宋体" w:hAnsi="宋体" w:hint="eastAsia"/>
          <w:sz w:val="24"/>
        </w:rPr>
        <w:t>；</w:t>
      </w:r>
    </w:p>
    <w:p w:rsidR="00D75A95" w:rsidRPr="00DD083A" w:rsidRDefault="00C34150">
      <w:pPr>
        <w:snapToGrid w:val="0"/>
        <w:ind w:firstLineChars="200" w:firstLine="482"/>
        <w:rPr>
          <w:rFonts w:ascii="宋体" w:hAnsi="宋体"/>
          <w:b/>
          <w:sz w:val="24"/>
        </w:rPr>
      </w:pPr>
      <w:r w:rsidRPr="00DD083A">
        <w:rPr>
          <w:rFonts w:ascii="宋体" w:hAnsi="宋体"/>
          <w:b/>
          <w:sz w:val="24"/>
        </w:rPr>
        <w:t>4</w:t>
      </w:r>
      <w:r w:rsidRPr="00DD083A">
        <w:rPr>
          <w:rFonts w:ascii="宋体" w:hAnsi="宋体" w:hint="eastAsia"/>
          <w:b/>
          <w:sz w:val="24"/>
        </w:rPr>
        <w:t>.电子招投标开标及评审程序</w:t>
      </w:r>
    </w:p>
    <w:p w:rsidR="00D75A95" w:rsidRPr="00DD083A" w:rsidRDefault="00C34150">
      <w:pPr>
        <w:pStyle w:val="a7"/>
        <w:snapToGrid w:val="0"/>
        <w:spacing w:before="120" w:after="120" w:line="360" w:lineRule="auto"/>
        <w:ind w:firstLineChars="196" w:firstLine="472"/>
        <w:rPr>
          <w:b/>
          <w:bCs/>
          <w:sz w:val="24"/>
          <w:szCs w:val="24"/>
          <w:u w:val="single"/>
        </w:rPr>
      </w:pPr>
      <w:r w:rsidRPr="00DD083A">
        <w:rPr>
          <w:rFonts w:hint="eastAsia"/>
          <w:b/>
          <w:bCs/>
          <w:sz w:val="24"/>
          <w:szCs w:val="24"/>
        </w:rPr>
        <w:t>4.1</w:t>
      </w:r>
      <w:r w:rsidRPr="00DD083A">
        <w:rPr>
          <w:b/>
          <w:bCs/>
          <w:sz w:val="24"/>
          <w:szCs w:val="24"/>
        </w:rPr>
        <w:t>投标截止时间后</w:t>
      </w:r>
      <w:r w:rsidRPr="00DD083A">
        <w:rPr>
          <w:rFonts w:hint="eastAsia"/>
          <w:b/>
          <w:bCs/>
          <w:sz w:val="24"/>
          <w:szCs w:val="24"/>
        </w:rPr>
        <w:t>，投标人</w:t>
      </w:r>
      <w:r w:rsidRPr="00DD083A">
        <w:rPr>
          <w:b/>
          <w:bCs/>
          <w:sz w:val="24"/>
          <w:szCs w:val="24"/>
        </w:rPr>
        <w:t>登录</w:t>
      </w:r>
      <w:r w:rsidRPr="00DD083A">
        <w:rPr>
          <w:rFonts w:hint="eastAsia"/>
          <w:b/>
          <w:bCs/>
          <w:sz w:val="24"/>
          <w:szCs w:val="24"/>
        </w:rPr>
        <w:t>政采云平台</w:t>
      </w:r>
      <w:r w:rsidRPr="00DD083A">
        <w:rPr>
          <w:b/>
          <w:bCs/>
          <w:sz w:val="24"/>
          <w:szCs w:val="24"/>
        </w:rPr>
        <w:t>，用“</w:t>
      </w:r>
      <w:r w:rsidRPr="00DD083A">
        <w:rPr>
          <w:rFonts w:hint="eastAsia"/>
          <w:b/>
          <w:bCs/>
          <w:sz w:val="24"/>
          <w:szCs w:val="24"/>
        </w:rPr>
        <w:t>项目采购-开标评标</w:t>
      </w:r>
      <w:r w:rsidRPr="00DD083A">
        <w:rPr>
          <w:b/>
          <w:bCs/>
          <w:sz w:val="24"/>
          <w:szCs w:val="24"/>
        </w:rPr>
        <w:t>”功能</w:t>
      </w:r>
      <w:r w:rsidRPr="00DD083A">
        <w:rPr>
          <w:rFonts w:hint="eastAsia"/>
          <w:b/>
          <w:bCs/>
          <w:sz w:val="24"/>
          <w:szCs w:val="24"/>
        </w:rPr>
        <w:t>对电子投标文件进行在线解密</w:t>
      </w:r>
      <w:r w:rsidRPr="00DD083A">
        <w:rPr>
          <w:b/>
          <w:bCs/>
          <w:sz w:val="24"/>
          <w:szCs w:val="24"/>
        </w:rPr>
        <w:t>。</w:t>
      </w:r>
      <w:r w:rsidRPr="00DD083A">
        <w:rPr>
          <w:rFonts w:hint="eastAsia"/>
          <w:b/>
          <w:bCs/>
          <w:sz w:val="24"/>
          <w:szCs w:val="24"/>
          <w:u w:val="single"/>
        </w:rPr>
        <w:t>在线解密电子投标文件时间为开标时间起半个小时内。</w:t>
      </w:r>
    </w:p>
    <w:p w:rsidR="00D75A95" w:rsidRPr="00DD083A" w:rsidRDefault="00C34150">
      <w:pPr>
        <w:pStyle w:val="a7"/>
        <w:snapToGrid w:val="0"/>
        <w:spacing w:before="120" w:after="120" w:line="360" w:lineRule="auto"/>
        <w:ind w:firstLineChars="196" w:firstLine="472"/>
        <w:rPr>
          <w:b/>
          <w:bCs/>
          <w:sz w:val="24"/>
          <w:szCs w:val="24"/>
        </w:rPr>
      </w:pPr>
      <w:r w:rsidRPr="00DD083A">
        <w:rPr>
          <w:rFonts w:hint="eastAsia"/>
          <w:b/>
          <w:bCs/>
          <w:sz w:val="24"/>
          <w:szCs w:val="24"/>
        </w:rPr>
        <w:t>4.2评标委员会对资格和商务技术投标文件进行评审；</w:t>
      </w:r>
    </w:p>
    <w:p w:rsidR="00D75A95" w:rsidRPr="00DD083A" w:rsidRDefault="00C34150">
      <w:pPr>
        <w:pStyle w:val="a7"/>
        <w:snapToGrid w:val="0"/>
        <w:spacing w:before="120" w:after="120" w:line="360" w:lineRule="auto"/>
        <w:ind w:firstLineChars="196" w:firstLine="472"/>
        <w:rPr>
          <w:b/>
          <w:bCs/>
          <w:sz w:val="24"/>
          <w:szCs w:val="24"/>
        </w:rPr>
      </w:pPr>
      <w:r w:rsidRPr="00DD083A">
        <w:rPr>
          <w:rFonts w:hint="eastAsia"/>
          <w:b/>
          <w:bCs/>
          <w:sz w:val="24"/>
          <w:szCs w:val="24"/>
        </w:rPr>
        <w:t>4.3在系统上公开资格和商务技术评审结果；</w:t>
      </w:r>
    </w:p>
    <w:p w:rsidR="00D75A95" w:rsidRPr="00DD083A" w:rsidRDefault="00C34150">
      <w:pPr>
        <w:pStyle w:val="a7"/>
        <w:snapToGrid w:val="0"/>
        <w:spacing w:before="120" w:after="120" w:line="360" w:lineRule="auto"/>
        <w:ind w:firstLineChars="196" w:firstLine="472"/>
        <w:rPr>
          <w:b/>
          <w:bCs/>
          <w:sz w:val="24"/>
          <w:szCs w:val="24"/>
        </w:rPr>
      </w:pPr>
      <w:r w:rsidRPr="00DD083A">
        <w:rPr>
          <w:rFonts w:hint="eastAsia"/>
          <w:b/>
          <w:bCs/>
          <w:sz w:val="24"/>
          <w:szCs w:val="24"/>
        </w:rPr>
        <w:t>4.4在系统上公开报价开标情况；</w:t>
      </w:r>
    </w:p>
    <w:p w:rsidR="00D75A95" w:rsidRPr="00DD083A" w:rsidRDefault="00C34150">
      <w:pPr>
        <w:pStyle w:val="a7"/>
        <w:snapToGrid w:val="0"/>
        <w:spacing w:before="120" w:after="120" w:line="360" w:lineRule="auto"/>
        <w:ind w:firstLineChars="196" w:firstLine="472"/>
        <w:rPr>
          <w:b/>
          <w:bCs/>
          <w:sz w:val="24"/>
          <w:szCs w:val="24"/>
        </w:rPr>
      </w:pPr>
      <w:r w:rsidRPr="00DD083A">
        <w:rPr>
          <w:rFonts w:hint="eastAsia"/>
          <w:b/>
          <w:bCs/>
          <w:sz w:val="24"/>
          <w:szCs w:val="24"/>
        </w:rPr>
        <w:t>4.5评标委员会对报价情况进行评审；</w:t>
      </w:r>
    </w:p>
    <w:p w:rsidR="00D75A95" w:rsidRPr="00DD083A" w:rsidRDefault="00C34150">
      <w:pPr>
        <w:pStyle w:val="a7"/>
        <w:snapToGrid w:val="0"/>
        <w:spacing w:before="120" w:after="120" w:line="360" w:lineRule="auto"/>
        <w:ind w:firstLineChars="196" w:firstLine="472"/>
        <w:rPr>
          <w:b/>
          <w:bCs/>
          <w:sz w:val="24"/>
          <w:szCs w:val="24"/>
        </w:rPr>
      </w:pPr>
      <w:r w:rsidRPr="00DD083A">
        <w:rPr>
          <w:rFonts w:hint="eastAsia"/>
          <w:b/>
          <w:bCs/>
          <w:sz w:val="24"/>
          <w:szCs w:val="24"/>
        </w:rPr>
        <w:t>4.6在系统上公布评审结果。</w:t>
      </w:r>
    </w:p>
    <w:p w:rsidR="00D75A95" w:rsidRPr="00DD083A" w:rsidRDefault="00C34150">
      <w:pPr>
        <w:pStyle w:val="a7"/>
        <w:snapToGrid w:val="0"/>
        <w:spacing w:before="120" w:after="120" w:line="360" w:lineRule="auto"/>
        <w:ind w:firstLineChars="196" w:firstLine="472"/>
        <w:rPr>
          <w:b/>
          <w:bCs/>
          <w:sz w:val="24"/>
        </w:rPr>
      </w:pPr>
      <w:r w:rsidRPr="00DD083A">
        <w:rPr>
          <w:rFonts w:hint="eastAsia"/>
          <w:b/>
          <w:bCs/>
          <w:sz w:val="24"/>
          <w:szCs w:val="24"/>
        </w:rPr>
        <w:t>特别说明：政采云公司如对电子化开标及评审程序有调整的，按调整后的程序操作。</w:t>
      </w:r>
    </w:p>
    <w:p w:rsidR="00D75A95" w:rsidRPr="00DD083A" w:rsidRDefault="00C34150">
      <w:pPr>
        <w:snapToGrid w:val="0"/>
        <w:ind w:firstLineChars="200" w:firstLine="482"/>
        <w:rPr>
          <w:rFonts w:ascii="宋体" w:hAnsi="宋体"/>
          <w:b/>
          <w:sz w:val="24"/>
        </w:rPr>
      </w:pPr>
      <w:r w:rsidRPr="00DD083A">
        <w:rPr>
          <w:rFonts w:ascii="宋体" w:hAnsi="宋体" w:hint="eastAsia"/>
          <w:b/>
          <w:sz w:val="24"/>
        </w:rPr>
        <w:t>5.开标结束后，采购人依法对投标人的资格进行审查,包括对供应商在</w:t>
      </w:r>
      <w:r w:rsidRPr="00DD083A">
        <w:rPr>
          <w:rFonts w:ascii="宋体" w:hAnsi="宋体"/>
          <w:b/>
          <w:sz w:val="24"/>
        </w:rPr>
        <w:t>“信</w:t>
      </w:r>
      <w:r w:rsidRPr="00DD083A">
        <w:rPr>
          <w:rFonts w:ascii="宋体" w:hAnsi="宋体"/>
          <w:b/>
          <w:sz w:val="24"/>
        </w:rPr>
        <w:lastRenderedPageBreak/>
        <w:t>用中国”网站（</w:t>
      </w:r>
      <w:hyperlink r:id="rId11" w:history="1">
        <w:r w:rsidRPr="00DD083A">
          <w:rPr>
            <w:rStyle w:val="ae"/>
            <w:rFonts w:ascii="宋体" w:hAnsi="宋体"/>
            <w:b/>
            <w:color w:val="auto"/>
            <w:sz w:val="24"/>
          </w:rPr>
          <w:t>www.creditchina.gov.cn</w:t>
        </w:r>
      </w:hyperlink>
      <w:r w:rsidRPr="00DD083A">
        <w:rPr>
          <w:rFonts w:ascii="宋体" w:hAnsi="宋体"/>
          <w:b/>
          <w:sz w:val="24"/>
        </w:rPr>
        <w:t>）</w:t>
      </w:r>
      <w:r w:rsidRPr="00DD083A">
        <w:rPr>
          <w:rFonts w:ascii="宋体" w:hAnsi="宋体" w:hint="eastAsia"/>
          <w:b/>
          <w:sz w:val="24"/>
        </w:rPr>
        <w:t>和</w:t>
      </w:r>
      <w:r w:rsidRPr="00DD083A">
        <w:rPr>
          <w:rFonts w:ascii="宋体" w:hAnsi="宋体"/>
          <w:b/>
          <w:sz w:val="24"/>
        </w:rPr>
        <w:t>中国政府采购网（</w:t>
      </w:r>
      <w:hyperlink r:id="rId12" w:history="1">
        <w:r w:rsidRPr="00DD083A">
          <w:rPr>
            <w:rStyle w:val="ae"/>
            <w:rFonts w:ascii="宋体" w:hAnsi="宋体"/>
            <w:b/>
            <w:color w:val="auto"/>
            <w:sz w:val="24"/>
          </w:rPr>
          <w:t>www.ccgp.gov.cn</w:t>
        </w:r>
      </w:hyperlink>
      <w:r w:rsidRPr="00DD083A">
        <w:rPr>
          <w:rFonts w:ascii="宋体" w:hAnsi="宋体"/>
          <w:b/>
          <w:sz w:val="24"/>
        </w:rPr>
        <w:t>）</w:t>
      </w:r>
      <w:r w:rsidRPr="00DD083A">
        <w:rPr>
          <w:rFonts w:ascii="宋体" w:hAnsi="宋体" w:hint="eastAsia"/>
          <w:b/>
          <w:sz w:val="24"/>
        </w:rPr>
        <w:t>进行信用</w:t>
      </w:r>
      <w:r w:rsidRPr="00DD083A">
        <w:rPr>
          <w:rFonts w:ascii="宋体" w:hAnsi="宋体"/>
          <w:b/>
          <w:sz w:val="24"/>
        </w:rPr>
        <w:t>查询</w:t>
      </w:r>
      <w:r w:rsidRPr="00DD083A">
        <w:rPr>
          <w:rFonts w:ascii="宋体" w:hAnsi="宋体" w:hint="eastAsia"/>
          <w:b/>
          <w:sz w:val="24"/>
        </w:rPr>
        <w:t>。</w:t>
      </w:r>
    </w:p>
    <w:p w:rsidR="00D75A95" w:rsidRPr="00DD083A" w:rsidRDefault="00C34150">
      <w:pPr>
        <w:snapToGrid w:val="0"/>
        <w:ind w:firstLineChars="235" w:firstLine="566"/>
        <w:rPr>
          <w:rFonts w:ascii="宋体" w:hAnsi="宋体"/>
          <w:b/>
          <w:sz w:val="24"/>
        </w:rPr>
      </w:pPr>
      <w:r w:rsidRPr="00DD083A">
        <w:rPr>
          <w:rFonts w:ascii="宋体" w:hAnsi="宋体" w:hint="eastAsia"/>
          <w:b/>
          <w:sz w:val="24"/>
        </w:rPr>
        <w:t>本项目原则上采用政采云电子招投标开标及评审程序，但有下情形之一的，按以下情况处理：</w:t>
      </w:r>
    </w:p>
    <w:p w:rsidR="00D75A95" w:rsidRPr="00DD083A" w:rsidRDefault="00C34150">
      <w:pPr>
        <w:snapToGrid w:val="0"/>
        <w:ind w:firstLineChars="235" w:firstLine="566"/>
        <w:rPr>
          <w:rFonts w:ascii="宋体" w:hAnsi="宋体"/>
          <w:b/>
          <w:sz w:val="24"/>
        </w:rPr>
      </w:pPr>
      <w:r w:rsidRPr="00DD083A">
        <w:rPr>
          <w:rFonts w:ascii="宋体" w:hAnsi="宋体" w:hint="eastAsia"/>
          <w:b/>
          <w:sz w:val="24"/>
        </w:rPr>
        <w:t>若投标人在规定时间内无法解密或解密失败，采购代理机构将开启该投标人递交的备份电子投标文件，上传至政采云平台项目采购模块，以完成开标，原电子投标文件自动失效；</w:t>
      </w:r>
    </w:p>
    <w:p w:rsidR="00D75A95" w:rsidRPr="00DD083A" w:rsidRDefault="00C34150">
      <w:pPr>
        <w:snapToGrid w:val="0"/>
        <w:ind w:leftChars="228" w:left="719" w:hangingChars="100" w:hanging="240"/>
        <w:rPr>
          <w:rFonts w:ascii="宋体" w:hAnsi="宋体"/>
          <w:sz w:val="24"/>
        </w:rPr>
      </w:pPr>
      <w:r w:rsidRPr="00DD083A">
        <w:rPr>
          <w:rFonts w:ascii="宋体" w:hAnsi="宋体" w:hint="eastAsia"/>
          <w:sz w:val="24"/>
        </w:rPr>
        <w:t>12.</w:t>
      </w:r>
      <w:r w:rsidRPr="00DD083A">
        <w:rPr>
          <w:rFonts w:ascii="宋体" w:hAnsi="宋体"/>
          <w:sz w:val="24"/>
        </w:rPr>
        <w:t>开标会议结束。</w:t>
      </w:r>
    </w:p>
    <w:p w:rsidR="00D75A95" w:rsidRPr="00DD083A" w:rsidRDefault="00C34150">
      <w:pPr>
        <w:snapToGrid w:val="0"/>
        <w:ind w:firstLine="562"/>
        <w:outlineLvl w:val="1"/>
        <w:rPr>
          <w:rFonts w:ascii="宋体" w:hAnsi="宋体"/>
          <w:b/>
          <w:sz w:val="28"/>
          <w:szCs w:val="28"/>
        </w:rPr>
      </w:pPr>
      <w:r w:rsidRPr="00DD083A">
        <w:rPr>
          <w:rFonts w:ascii="宋体" w:hAnsi="宋体" w:hint="eastAsia"/>
          <w:b/>
          <w:sz w:val="28"/>
          <w:szCs w:val="28"/>
        </w:rPr>
        <w:t>五、评标</w:t>
      </w:r>
    </w:p>
    <w:p w:rsidR="00D75A95" w:rsidRPr="00DD083A" w:rsidRDefault="00C34150">
      <w:pPr>
        <w:snapToGrid w:val="0"/>
        <w:ind w:leftChars="228" w:left="720" w:hangingChars="100" w:hanging="241"/>
        <w:rPr>
          <w:rFonts w:ascii="宋体" w:hAnsi="宋体"/>
          <w:b/>
          <w:sz w:val="24"/>
        </w:rPr>
      </w:pPr>
      <w:r w:rsidRPr="00DD083A">
        <w:rPr>
          <w:rFonts w:ascii="宋体" w:hAnsi="宋体"/>
          <w:b/>
          <w:sz w:val="24"/>
        </w:rPr>
        <w:t>（一）组建评审委员会</w:t>
      </w:r>
    </w:p>
    <w:p w:rsidR="00D75A95" w:rsidRPr="00DD083A" w:rsidRDefault="00C34150">
      <w:pPr>
        <w:pStyle w:val="a7"/>
        <w:snapToGrid w:val="0"/>
        <w:ind w:left="420" w:firstLineChars="200" w:firstLine="480"/>
      </w:pPr>
      <w:r w:rsidRPr="00DD083A">
        <w:rPr>
          <w:sz w:val="24"/>
          <w:szCs w:val="24"/>
        </w:rPr>
        <w:t>本项目评审委员会由</w:t>
      </w:r>
      <w:r w:rsidRPr="00DD083A">
        <w:rPr>
          <w:rFonts w:hint="eastAsia"/>
          <w:sz w:val="24"/>
          <w:szCs w:val="24"/>
        </w:rPr>
        <w:t>招标人代表和有关技术、经济等方面的专家组成，成员人数为5人以上单数，其中技术经济等方面的专家不少于成员总数的三分之二</w:t>
      </w:r>
      <w:r w:rsidRPr="00DD083A">
        <w:rPr>
          <w:sz w:val="24"/>
          <w:szCs w:val="24"/>
        </w:rPr>
        <w:t>。</w:t>
      </w:r>
    </w:p>
    <w:p w:rsidR="00D75A95" w:rsidRPr="00DD083A" w:rsidRDefault="00C34150">
      <w:pPr>
        <w:snapToGrid w:val="0"/>
        <w:ind w:leftChars="228" w:left="720" w:hangingChars="100" w:hanging="241"/>
        <w:rPr>
          <w:rFonts w:ascii="宋体" w:hAnsi="宋体"/>
          <w:b/>
          <w:sz w:val="24"/>
        </w:rPr>
      </w:pPr>
      <w:r w:rsidRPr="00DD083A">
        <w:rPr>
          <w:rFonts w:ascii="宋体" w:hAnsi="宋体"/>
          <w:b/>
          <w:sz w:val="24"/>
        </w:rPr>
        <w:t>（二）评标的方式</w:t>
      </w:r>
    </w:p>
    <w:p w:rsidR="00D75A95" w:rsidRPr="00DD083A" w:rsidRDefault="00C34150">
      <w:pPr>
        <w:snapToGrid w:val="0"/>
        <w:ind w:leftChars="228" w:left="719" w:hangingChars="100" w:hanging="240"/>
        <w:rPr>
          <w:rFonts w:ascii="宋体" w:hAnsi="宋体"/>
          <w:sz w:val="24"/>
        </w:rPr>
      </w:pPr>
      <w:r w:rsidRPr="00DD083A">
        <w:rPr>
          <w:rFonts w:ascii="宋体" w:hAnsi="宋体"/>
          <w:sz w:val="24"/>
        </w:rPr>
        <w:t>本项目采用不公开方式评标，评标的依据为采购文件和投标文件。</w:t>
      </w:r>
    </w:p>
    <w:p w:rsidR="00D75A95" w:rsidRPr="00DD083A" w:rsidRDefault="00C34150">
      <w:pPr>
        <w:snapToGrid w:val="0"/>
        <w:ind w:leftChars="228" w:left="720" w:hangingChars="100" w:hanging="241"/>
        <w:rPr>
          <w:rFonts w:ascii="宋体" w:hAnsi="宋体"/>
          <w:b/>
          <w:bCs/>
          <w:sz w:val="24"/>
        </w:rPr>
      </w:pPr>
      <w:r w:rsidRPr="00DD083A">
        <w:rPr>
          <w:rFonts w:ascii="宋体" w:hAnsi="宋体"/>
          <w:b/>
          <w:sz w:val="24"/>
        </w:rPr>
        <w:t>（三）</w:t>
      </w:r>
      <w:r w:rsidRPr="00DD083A">
        <w:rPr>
          <w:rFonts w:ascii="宋体" w:hAnsi="宋体" w:hint="eastAsia"/>
          <w:b/>
          <w:sz w:val="24"/>
        </w:rPr>
        <w:t>组织</w:t>
      </w:r>
      <w:r w:rsidRPr="00DD083A">
        <w:rPr>
          <w:rFonts w:ascii="宋体" w:hAnsi="宋体"/>
          <w:b/>
          <w:bCs/>
          <w:sz w:val="24"/>
        </w:rPr>
        <w:t>评标程序</w:t>
      </w:r>
    </w:p>
    <w:p w:rsidR="00D75A95" w:rsidRPr="00DD083A" w:rsidRDefault="00C34150">
      <w:pPr>
        <w:snapToGrid w:val="0"/>
        <w:ind w:left="2" w:firstLineChars="198" w:firstLine="475"/>
        <w:rPr>
          <w:rFonts w:ascii="宋体" w:hAnsi="宋体"/>
          <w:sz w:val="24"/>
        </w:rPr>
      </w:pPr>
      <w:r w:rsidRPr="00DD083A">
        <w:rPr>
          <w:rFonts w:ascii="宋体" w:hAnsi="宋体" w:hint="eastAsia"/>
          <w:sz w:val="24"/>
        </w:rPr>
        <w:t>采购代理公司将按照采购文件规定的时间、地点和程序组织评标，各评审专家及相关人员应参加评审活动并接受核验、签到，无关人员不得进入评审现场。</w:t>
      </w:r>
    </w:p>
    <w:p w:rsidR="00D75A95" w:rsidRPr="00DD083A" w:rsidRDefault="00C34150">
      <w:pPr>
        <w:snapToGrid w:val="0"/>
        <w:ind w:left="2" w:firstLineChars="198" w:firstLine="475"/>
        <w:rPr>
          <w:rFonts w:ascii="宋体" w:hAnsi="宋体"/>
          <w:sz w:val="24"/>
        </w:rPr>
      </w:pPr>
      <w:r w:rsidRPr="00DD083A">
        <w:rPr>
          <w:rFonts w:ascii="宋体" w:hAnsi="宋体" w:hint="eastAsia"/>
          <w:sz w:val="24"/>
        </w:rPr>
        <w:t>1.核验出席评审活动现场的评审小组各成员和相关监督人员身份，并要求其分别登记、签到，按规定统一收缴、保存其通讯工具，无关人员一律拒绝其进入评审现场。</w:t>
      </w:r>
    </w:p>
    <w:p w:rsidR="00D75A95" w:rsidRPr="00DD083A" w:rsidRDefault="00C34150">
      <w:pPr>
        <w:snapToGrid w:val="0"/>
        <w:ind w:left="2" w:firstLineChars="198" w:firstLine="475"/>
        <w:rPr>
          <w:rFonts w:ascii="宋体" w:hAnsi="宋体"/>
          <w:sz w:val="24"/>
        </w:rPr>
      </w:pPr>
      <w:r w:rsidRPr="00DD083A">
        <w:rPr>
          <w:rFonts w:ascii="宋体" w:hAnsi="宋体" w:hint="eastAsia"/>
          <w:sz w:val="24"/>
        </w:rPr>
        <w:t>2.介绍评审现场的人员情况，宣布评审工作纪律，告知评审人员应当回避情形；组织推选评审小组组长。</w:t>
      </w:r>
    </w:p>
    <w:p w:rsidR="00D75A95" w:rsidRPr="00DD083A" w:rsidRDefault="00C34150">
      <w:pPr>
        <w:snapToGrid w:val="0"/>
        <w:ind w:left="2" w:firstLineChars="198" w:firstLine="475"/>
        <w:rPr>
          <w:rFonts w:ascii="宋体" w:hAnsi="宋体"/>
          <w:sz w:val="24"/>
        </w:rPr>
      </w:pPr>
      <w:r w:rsidRPr="00DD083A">
        <w:rPr>
          <w:rFonts w:ascii="宋体" w:hAnsi="宋体" w:hint="eastAsia"/>
          <w:sz w:val="24"/>
        </w:rPr>
        <w:t>3.宣读提交投标文件的供应商名单，组织评审小组各位成员签订《政府采购评审人员廉洁自律承诺书》。</w:t>
      </w:r>
    </w:p>
    <w:p w:rsidR="00D75A95" w:rsidRPr="00DD083A" w:rsidRDefault="00C34150">
      <w:pPr>
        <w:snapToGrid w:val="0"/>
        <w:ind w:left="2" w:firstLineChars="198" w:firstLine="475"/>
        <w:rPr>
          <w:rFonts w:ascii="宋体" w:hAnsi="宋体"/>
          <w:sz w:val="24"/>
        </w:rPr>
      </w:pPr>
      <w:r w:rsidRPr="00DD083A">
        <w:rPr>
          <w:rFonts w:ascii="宋体" w:hAnsi="宋体" w:hint="eastAsia"/>
          <w:sz w:val="24"/>
        </w:rPr>
        <w:t>4.根据需要简要介绍采购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采购文件、投标文件的问题进行必要的说明、解释或讨论。</w:t>
      </w:r>
    </w:p>
    <w:p w:rsidR="00D75A95" w:rsidRPr="00DD083A" w:rsidRDefault="00C34150">
      <w:pPr>
        <w:snapToGrid w:val="0"/>
        <w:ind w:left="2" w:firstLineChars="198" w:firstLine="475"/>
        <w:rPr>
          <w:rFonts w:ascii="宋体" w:hAnsi="宋体"/>
          <w:sz w:val="24"/>
        </w:rPr>
      </w:pPr>
      <w:r w:rsidRPr="00DD083A">
        <w:rPr>
          <w:rFonts w:ascii="宋体" w:hAnsi="宋体" w:hint="eastAsia"/>
          <w:sz w:val="24"/>
        </w:rPr>
        <w:t>5.做好评审现场相关记录，协助评审小组组长做好评审报告起草、有关内容电脑文字录入等工作，并要求评审小组各成员签字确认。</w:t>
      </w:r>
    </w:p>
    <w:p w:rsidR="00D75A95" w:rsidRPr="00DD083A" w:rsidRDefault="00C34150">
      <w:pPr>
        <w:snapToGrid w:val="0"/>
        <w:ind w:left="2" w:firstLineChars="198" w:firstLine="475"/>
        <w:rPr>
          <w:rFonts w:ascii="宋体" w:hAnsi="宋体"/>
          <w:sz w:val="24"/>
        </w:rPr>
      </w:pPr>
      <w:r w:rsidRPr="00DD083A">
        <w:rPr>
          <w:rFonts w:ascii="宋体" w:hAnsi="宋体" w:hint="eastAsia"/>
          <w:sz w:val="24"/>
        </w:rPr>
        <w:t>6.评审结束后，采购代理公司应对评审小组各成员的专业水平、职业道德、遵纪守法等情况进行评价；同时按规定向评审专家发放评审费，并交还评审人员及其他现场相关人员的通讯工具。</w:t>
      </w:r>
    </w:p>
    <w:p w:rsidR="00D75A95" w:rsidRPr="00DD083A" w:rsidRDefault="00C34150">
      <w:pPr>
        <w:snapToGrid w:val="0"/>
        <w:ind w:firstLineChars="196" w:firstLine="472"/>
        <w:rPr>
          <w:rFonts w:ascii="宋体" w:hAnsi="宋体"/>
          <w:b/>
          <w:bCs/>
          <w:sz w:val="24"/>
          <w:szCs w:val="20"/>
        </w:rPr>
      </w:pPr>
      <w:r w:rsidRPr="00DD083A">
        <w:rPr>
          <w:rFonts w:ascii="宋体" w:hAnsi="宋体" w:hint="eastAsia"/>
          <w:b/>
          <w:bCs/>
          <w:sz w:val="24"/>
          <w:szCs w:val="20"/>
        </w:rPr>
        <w:t>（四）评标程序</w:t>
      </w:r>
    </w:p>
    <w:p w:rsidR="00D75A95" w:rsidRPr="00DD083A" w:rsidRDefault="00C34150">
      <w:pPr>
        <w:snapToGrid w:val="0"/>
        <w:ind w:firstLineChars="196" w:firstLine="472"/>
        <w:rPr>
          <w:rFonts w:ascii="宋体" w:hAnsi="宋体"/>
          <w:b/>
          <w:bCs/>
          <w:sz w:val="24"/>
          <w:szCs w:val="20"/>
        </w:rPr>
      </w:pPr>
      <w:r w:rsidRPr="00DD083A">
        <w:rPr>
          <w:rFonts w:ascii="宋体" w:hAnsi="宋体"/>
          <w:b/>
          <w:bCs/>
          <w:sz w:val="24"/>
          <w:szCs w:val="20"/>
        </w:rPr>
        <w:t>1</w:t>
      </w:r>
      <w:r w:rsidRPr="00DD083A">
        <w:rPr>
          <w:rFonts w:ascii="宋体" w:hAnsi="宋体" w:hint="eastAsia"/>
          <w:b/>
          <w:bCs/>
          <w:sz w:val="24"/>
          <w:szCs w:val="20"/>
        </w:rPr>
        <w:t>.</w:t>
      </w:r>
      <w:r w:rsidRPr="00DD083A">
        <w:rPr>
          <w:rFonts w:ascii="宋体" w:hAnsi="宋体"/>
          <w:b/>
          <w:bCs/>
          <w:sz w:val="24"/>
          <w:szCs w:val="20"/>
        </w:rPr>
        <w:t>形式审查</w:t>
      </w:r>
      <w:r w:rsidRPr="00DD083A">
        <w:rPr>
          <w:rFonts w:ascii="宋体" w:hAnsi="宋体" w:hint="eastAsia"/>
          <w:b/>
          <w:bCs/>
          <w:sz w:val="24"/>
          <w:szCs w:val="20"/>
        </w:rPr>
        <w:t>（资格性审查）</w:t>
      </w:r>
    </w:p>
    <w:p w:rsidR="00D75A95" w:rsidRPr="00DD083A" w:rsidRDefault="00C34150">
      <w:pPr>
        <w:snapToGrid w:val="0"/>
        <w:ind w:firstLineChars="200" w:firstLine="480"/>
        <w:rPr>
          <w:rFonts w:ascii="宋体" w:hAnsi="宋体"/>
          <w:b/>
          <w:sz w:val="24"/>
          <w:szCs w:val="20"/>
        </w:rPr>
      </w:pPr>
      <w:r w:rsidRPr="00DD083A">
        <w:rPr>
          <w:rFonts w:ascii="宋体" w:hAnsi="宋体" w:hint="eastAsia"/>
          <w:sz w:val="24"/>
          <w:szCs w:val="20"/>
        </w:rPr>
        <w:t>采购人对投标人的资格进行</w:t>
      </w:r>
      <w:r w:rsidRPr="00DD083A">
        <w:rPr>
          <w:rFonts w:ascii="宋体" w:hAnsi="宋体"/>
          <w:sz w:val="24"/>
          <w:szCs w:val="20"/>
        </w:rPr>
        <w:t>审查</w:t>
      </w:r>
      <w:r w:rsidRPr="00DD083A">
        <w:rPr>
          <w:rFonts w:ascii="宋体" w:hAnsi="宋体" w:hint="eastAsia"/>
          <w:sz w:val="24"/>
          <w:szCs w:val="20"/>
        </w:rPr>
        <w:t>，采购人代表和代理机构工作人员协助评审委员会</w:t>
      </w:r>
      <w:r w:rsidRPr="00DD083A">
        <w:rPr>
          <w:rFonts w:ascii="宋体" w:hAnsi="宋体"/>
          <w:sz w:val="24"/>
          <w:szCs w:val="20"/>
        </w:rPr>
        <w:t>和投标文件的完整性、合法性等进行</w:t>
      </w:r>
      <w:r w:rsidRPr="00DD083A">
        <w:rPr>
          <w:rFonts w:ascii="宋体" w:hAnsi="宋体" w:hint="eastAsia"/>
          <w:sz w:val="24"/>
          <w:szCs w:val="20"/>
        </w:rPr>
        <w:t>审查</w:t>
      </w:r>
      <w:r w:rsidRPr="00DD083A">
        <w:rPr>
          <w:rFonts w:ascii="宋体" w:hAnsi="宋体"/>
          <w:sz w:val="24"/>
          <w:szCs w:val="20"/>
        </w:rPr>
        <w:t>。</w:t>
      </w:r>
    </w:p>
    <w:p w:rsidR="00D75A95" w:rsidRPr="00DD083A" w:rsidRDefault="00C34150">
      <w:pPr>
        <w:snapToGrid w:val="0"/>
        <w:ind w:firstLineChars="196" w:firstLine="472"/>
        <w:rPr>
          <w:rFonts w:ascii="宋体" w:hAnsi="宋体"/>
          <w:b/>
          <w:bCs/>
          <w:sz w:val="24"/>
          <w:szCs w:val="20"/>
        </w:rPr>
      </w:pPr>
      <w:r w:rsidRPr="00DD083A">
        <w:rPr>
          <w:rFonts w:ascii="宋体" w:hAnsi="宋体"/>
          <w:b/>
          <w:bCs/>
          <w:sz w:val="24"/>
          <w:szCs w:val="20"/>
        </w:rPr>
        <w:t>2</w:t>
      </w:r>
      <w:r w:rsidRPr="00DD083A">
        <w:rPr>
          <w:rFonts w:ascii="宋体" w:hAnsi="宋体" w:hint="eastAsia"/>
          <w:b/>
          <w:bCs/>
          <w:sz w:val="24"/>
          <w:szCs w:val="20"/>
        </w:rPr>
        <w:t>.</w:t>
      </w:r>
      <w:r w:rsidRPr="00DD083A">
        <w:rPr>
          <w:rFonts w:ascii="宋体" w:hAnsi="宋体"/>
          <w:b/>
          <w:bCs/>
          <w:sz w:val="24"/>
          <w:szCs w:val="20"/>
        </w:rPr>
        <w:t>实质</w:t>
      </w:r>
      <w:r w:rsidRPr="00DD083A">
        <w:rPr>
          <w:rFonts w:ascii="宋体" w:hAnsi="宋体" w:hint="eastAsia"/>
          <w:b/>
          <w:bCs/>
          <w:sz w:val="24"/>
          <w:szCs w:val="20"/>
        </w:rPr>
        <w:t>性</w:t>
      </w:r>
      <w:r w:rsidRPr="00DD083A">
        <w:rPr>
          <w:rFonts w:ascii="宋体" w:hAnsi="宋体"/>
          <w:b/>
          <w:bCs/>
          <w:sz w:val="24"/>
          <w:szCs w:val="20"/>
        </w:rPr>
        <w:t>审查与比较</w:t>
      </w:r>
    </w:p>
    <w:p w:rsidR="00D75A95" w:rsidRPr="00DD083A" w:rsidRDefault="00C34150">
      <w:pPr>
        <w:snapToGrid w:val="0"/>
        <w:ind w:firstLineChars="200" w:firstLine="480"/>
        <w:rPr>
          <w:rFonts w:ascii="宋体" w:hAnsi="宋体"/>
          <w:sz w:val="24"/>
          <w:szCs w:val="20"/>
        </w:rPr>
      </w:pPr>
      <w:r w:rsidRPr="00DD083A">
        <w:rPr>
          <w:rFonts w:ascii="宋体" w:hAnsi="宋体"/>
          <w:sz w:val="24"/>
          <w:szCs w:val="20"/>
        </w:rPr>
        <w:t>评审委员会审查投标文件是否</w:t>
      </w:r>
      <w:r w:rsidRPr="00DD083A">
        <w:rPr>
          <w:rFonts w:ascii="宋体" w:hAnsi="宋体" w:hint="eastAsia"/>
          <w:sz w:val="24"/>
          <w:szCs w:val="20"/>
        </w:rPr>
        <w:t>实质性响应</w:t>
      </w:r>
      <w:r w:rsidRPr="00DD083A">
        <w:rPr>
          <w:rFonts w:ascii="宋体" w:hAnsi="宋体"/>
          <w:sz w:val="24"/>
          <w:szCs w:val="20"/>
        </w:rPr>
        <w:t>采购文件的实质性要求。</w:t>
      </w:r>
      <w:r w:rsidRPr="00DD083A">
        <w:rPr>
          <w:rFonts w:ascii="宋体" w:hAnsi="宋体" w:hint="eastAsia"/>
          <w:sz w:val="24"/>
          <w:szCs w:val="20"/>
        </w:rPr>
        <w:t>评审委员会组长组织评审人员独立评审。采购人拟认定为供应商资格不符合的或评审委员会拟认定为投标文件无效的，应组织相关供应商代表进行陈述、澄清或申辩。所谓实质上响应，是指投标文件应与采购文件的所有实质性条款、条件和要求相符，</w:t>
      </w:r>
      <w:r w:rsidRPr="00DD083A">
        <w:rPr>
          <w:rFonts w:ascii="宋体" w:hAnsi="宋体" w:hint="eastAsia"/>
          <w:sz w:val="24"/>
          <w:szCs w:val="20"/>
        </w:rPr>
        <w:lastRenderedPageBreak/>
        <w:t>无显著差异或保留，或者对合同中约定的采购人的权利和投标人的义务方面造成重大的限制，纠正这些显著差异或保留将会对其他实质上响应采购文件要求的投标文件的投标人的竞争地位产生不公正的影响。</w:t>
      </w:r>
    </w:p>
    <w:p w:rsidR="00D75A95" w:rsidRPr="00DD083A" w:rsidRDefault="00C34150">
      <w:pPr>
        <w:snapToGrid w:val="0"/>
        <w:ind w:firstLineChars="200" w:firstLine="482"/>
        <w:rPr>
          <w:rFonts w:ascii="宋体" w:hAnsi="宋体"/>
          <w:b/>
          <w:sz w:val="24"/>
          <w:szCs w:val="20"/>
        </w:rPr>
      </w:pPr>
      <w:r w:rsidRPr="00DD083A">
        <w:rPr>
          <w:rFonts w:ascii="宋体" w:hAnsi="宋体" w:hint="eastAsia"/>
          <w:b/>
          <w:sz w:val="24"/>
          <w:szCs w:val="20"/>
        </w:rPr>
        <w:t>（五）澄清问题的形式</w:t>
      </w:r>
    </w:p>
    <w:p w:rsidR="00D75A95" w:rsidRPr="00DD083A" w:rsidRDefault="00C34150">
      <w:pPr>
        <w:snapToGrid w:val="0"/>
        <w:ind w:firstLineChars="200" w:firstLine="480"/>
        <w:rPr>
          <w:rFonts w:ascii="宋体" w:hAnsi="宋体"/>
          <w:sz w:val="24"/>
          <w:szCs w:val="20"/>
        </w:rPr>
      </w:pPr>
      <w:r w:rsidRPr="00DD083A">
        <w:rPr>
          <w:rFonts w:ascii="宋体" w:hAnsi="宋体" w:hint="eastAsia"/>
          <w:sz w:val="24"/>
          <w:szCs w:val="20"/>
        </w:rPr>
        <w:t>对投标文件中含义不明确、同类问题表述不一致或者有明显文字和计算错误的内容，评审委员会可要求投标人作出必要的澄清、说明或者纠正。投标人的澄清、说明或者补正应当采用书面形式，由其授权代表签字或盖章确认，并不得超出投标文件的范围或者改变投标文件的实质性内容。</w:t>
      </w:r>
    </w:p>
    <w:p w:rsidR="00D75A95" w:rsidRPr="00DD083A" w:rsidRDefault="00C34150">
      <w:pPr>
        <w:snapToGrid w:val="0"/>
        <w:ind w:leftChars="228" w:left="719" w:hangingChars="100" w:hanging="240"/>
        <w:rPr>
          <w:rFonts w:ascii="宋体" w:hAnsi="宋体"/>
          <w:b/>
          <w:sz w:val="24"/>
        </w:rPr>
      </w:pPr>
      <w:r w:rsidRPr="00DD083A">
        <w:rPr>
          <w:rFonts w:ascii="宋体" w:hAnsi="宋体"/>
          <w:sz w:val="24"/>
        </w:rPr>
        <w:t>（六）</w:t>
      </w:r>
      <w:r w:rsidRPr="00DD083A">
        <w:rPr>
          <w:rFonts w:ascii="宋体" w:hAnsi="宋体"/>
          <w:b/>
          <w:sz w:val="24"/>
        </w:rPr>
        <w:t>错误修正</w:t>
      </w:r>
    </w:p>
    <w:p w:rsidR="00D75A95" w:rsidRPr="00DD083A" w:rsidRDefault="00C34150">
      <w:pPr>
        <w:snapToGrid w:val="0"/>
        <w:ind w:leftChars="228" w:left="719" w:hangingChars="100" w:hanging="240"/>
        <w:rPr>
          <w:rFonts w:ascii="宋体" w:hAnsi="宋体"/>
          <w:sz w:val="24"/>
        </w:rPr>
      </w:pPr>
      <w:r w:rsidRPr="00DD083A">
        <w:rPr>
          <w:rFonts w:ascii="宋体" w:hAnsi="宋体"/>
          <w:sz w:val="24"/>
        </w:rPr>
        <w:t>投标文件如果出现计算或表达上的错误，修正错误的原则如下：</w:t>
      </w:r>
    </w:p>
    <w:p w:rsidR="00D75A95" w:rsidRPr="00DD083A" w:rsidRDefault="00C34150">
      <w:pPr>
        <w:snapToGrid w:val="0"/>
        <w:ind w:firstLineChars="200" w:firstLine="480"/>
        <w:rPr>
          <w:rFonts w:ascii="宋体" w:hAnsi="宋体" w:cs="Arial"/>
          <w:kern w:val="0"/>
          <w:sz w:val="24"/>
          <w:szCs w:val="20"/>
        </w:rPr>
      </w:pPr>
      <w:r w:rsidRPr="00DD083A">
        <w:rPr>
          <w:rFonts w:ascii="宋体" w:hAnsi="宋体"/>
          <w:sz w:val="24"/>
          <w:szCs w:val="20"/>
        </w:rPr>
        <w:t>1</w:t>
      </w:r>
      <w:r w:rsidRPr="00DD083A">
        <w:rPr>
          <w:rFonts w:ascii="宋体" w:hAnsi="宋体" w:hint="eastAsia"/>
          <w:sz w:val="24"/>
          <w:szCs w:val="20"/>
        </w:rPr>
        <w:t>.开标一览表总价与投标报价明细表汇总数不一致的，</w:t>
      </w:r>
      <w:r w:rsidRPr="00DD083A">
        <w:rPr>
          <w:rFonts w:ascii="宋体" w:hAnsi="宋体" w:cs="Arial" w:hint="eastAsia"/>
          <w:kern w:val="0"/>
          <w:sz w:val="24"/>
          <w:szCs w:val="20"/>
        </w:rPr>
        <w:t>以开标一览表为准；</w:t>
      </w:r>
    </w:p>
    <w:p w:rsidR="00D75A95" w:rsidRPr="00DD083A" w:rsidRDefault="00C34150">
      <w:pPr>
        <w:snapToGrid w:val="0"/>
        <w:ind w:firstLineChars="200" w:firstLine="480"/>
        <w:rPr>
          <w:rFonts w:ascii="宋体" w:hAnsi="宋体"/>
          <w:sz w:val="24"/>
        </w:rPr>
      </w:pPr>
      <w:r w:rsidRPr="00DD083A">
        <w:rPr>
          <w:rFonts w:ascii="宋体" w:hAnsi="宋体"/>
          <w:sz w:val="24"/>
        </w:rPr>
        <w:t>2</w:t>
      </w:r>
      <w:r w:rsidRPr="00DD083A">
        <w:rPr>
          <w:rFonts w:ascii="宋体" w:hAnsi="宋体" w:hint="eastAsia"/>
          <w:sz w:val="24"/>
        </w:rPr>
        <w:t>.</w:t>
      </w:r>
      <w:r w:rsidRPr="00DD083A">
        <w:rPr>
          <w:rFonts w:ascii="宋体" w:hAnsi="宋体"/>
          <w:sz w:val="24"/>
        </w:rPr>
        <w:t>投标文件的大写金额和小写金额不一致的，以大写金额为准</w:t>
      </w:r>
      <w:r w:rsidRPr="00DD083A">
        <w:rPr>
          <w:rFonts w:ascii="宋体" w:hAnsi="宋体" w:hint="eastAsia"/>
          <w:sz w:val="24"/>
        </w:rPr>
        <w:t>；</w:t>
      </w:r>
    </w:p>
    <w:p w:rsidR="00D75A95" w:rsidRPr="00DD083A" w:rsidRDefault="00C34150">
      <w:pPr>
        <w:snapToGrid w:val="0"/>
        <w:ind w:firstLineChars="200" w:firstLine="480"/>
        <w:rPr>
          <w:rFonts w:ascii="宋体" w:hAnsi="宋体"/>
          <w:sz w:val="24"/>
        </w:rPr>
      </w:pPr>
      <w:r w:rsidRPr="00DD083A">
        <w:rPr>
          <w:rFonts w:ascii="宋体" w:hAnsi="宋体"/>
          <w:sz w:val="24"/>
        </w:rPr>
        <w:t>3</w:t>
      </w:r>
      <w:r w:rsidRPr="00DD083A">
        <w:rPr>
          <w:rFonts w:ascii="宋体" w:hAnsi="宋体" w:hint="eastAsia"/>
          <w:sz w:val="24"/>
        </w:rPr>
        <w:t>.</w:t>
      </w:r>
      <w:r w:rsidRPr="00DD083A">
        <w:rPr>
          <w:rFonts w:ascii="宋体" w:hAnsi="宋体" w:hint="eastAsia"/>
          <w:sz w:val="24"/>
          <w:szCs w:val="20"/>
        </w:rPr>
        <w:t>报价明细表</w:t>
      </w:r>
      <w:r w:rsidRPr="00DD083A">
        <w:rPr>
          <w:rFonts w:ascii="宋体" w:hAnsi="宋体"/>
          <w:sz w:val="24"/>
        </w:rPr>
        <w:t>总价金额与按单价汇总金额不一致的，以单价金额计算结果为准</w:t>
      </w:r>
      <w:r w:rsidRPr="00DD083A">
        <w:rPr>
          <w:rFonts w:ascii="宋体" w:hAnsi="宋体" w:hint="eastAsia"/>
          <w:sz w:val="24"/>
        </w:rPr>
        <w:t>；</w:t>
      </w:r>
    </w:p>
    <w:p w:rsidR="00D75A95" w:rsidRPr="00DD083A" w:rsidRDefault="00C34150">
      <w:pPr>
        <w:snapToGrid w:val="0"/>
        <w:ind w:firstLineChars="200" w:firstLine="480"/>
        <w:rPr>
          <w:rFonts w:ascii="宋体" w:hAnsi="宋体"/>
          <w:sz w:val="24"/>
        </w:rPr>
      </w:pPr>
      <w:r w:rsidRPr="00DD083A">
        <w:rPr>
          <w:rFonts w:ascii="宋体" w:hAnsi="宋体"/>
          <w:sz w:val="24"/>
        </w:rPr>
        <w:t>4</w:t>
      </w:r>
      <w:r w:rsidRPr="00DD083A">
        <w:rPr>
          <w:rFonts w:ascii="宋体" w:hAnsi="宋体" w:hint="eastAsia"/>
          <w:sz w:val="24"/>
        </w:rPr>
        <w:t>.单价金额小数点有明显错位的，应以总价为准，并修改单价；</w:t>
      </w:r>
    </w:p>
    <w:p w:rsidR="00D75A95" w:rsidRPr="00DD083A" w:rsidRDefault="00C34150">
      <w:pPr>
        <w:snapToGrid w:val="0"/>
        <w:ind w:firstLineChars="200" w:firstLine="480"/>
        <w:rPr>
          <w:rFonts w:ascii="宋体" w:hAnsi="宋体"/>
          <w:sz w:val="24"/>
        </w:rPr>
      </w:pPr>
      <w:r w:rsidRPr="00DD083A">
        <w:rPr>
          <w:rFonts w:ascii="宋体" w:hAnsi="宋体" w:hint="eastAsia"/>
          <w:sz w:val="24"/>
        </w:rPr>
        <w:t>5.</w:t>
      </w:r>
      <w:r w:rsidRPr="00DD083A">
        <w:rPr>
          <w:rFonts w:ascii="宋体" w:hAnsi="宋体"/>
          <w:sz w:val="24"/>
        </w:rPr>
        <w:t>对不同文字文本投标文件的解释发生异议的，以中文文本为准。</w:t>
      </w:r>
    </w:p>
    <w:p w:rsidR="00D75A95" w:rsidRPr="00DD083A" w:rsidRDefault="00C34150">
      <w:pPr>
        <w:snapToGrid w:val="0"/>
        <w:ind w:firstLineChars="200" w:firstLine="482"/>
        <w:rPr>
          <w:rFonts w:ascii="宋体" w:hAnsi="宋体"/>
          <w:b/>
          <w:bCs/>
          <w:sz w:val="24"/>
        </w:rPr>
      </w:pPr>
      <w:r w:rsidRPr="00DD083A">
        <w:rPr>
          <w:rFonts w:ascii="宋体" w:hAnsi="宋体"/>
          <w:b/>
          <w:bCs/>
          <w:sz w:val="24"/>
        </w:rPr>
        <w:t>按上述修正错误的原则及方法调整或修正投标文件的投标报价，投标人同意</w:t>
      </w:r>
      <w:r w:rsidRPr="00DD083A">
        <w:rPr>
          <w:rFonts w:ascii="宋体" w:hAnsi="宋体" w:hint="eastAsia"/>
          <w:b/>
          <w:bCs/>
          <w:sz w:val="24"/>
        </w:rPr>
        <w:t>并签字确认</w:t>
      </w:r>
      <w:r w:rsidRPr="00DD083A">
        <w:rPr>
          <w:rFonts w:ascii="宋体" w:hAnsi="宋体"/>
          <w:b/>
          <w:bCs/>
          <w:sz w:val="24"/>
        </w:rPr>
        <w:t>后，调整后的投标报价对投标人具有约束作用。如果投标人不接受修正后的报价，则其投标将</w:t>
      </w:r>
      <w:r w:rsidRPr="00DD083A">
        <w:rPr>
          <w:rFonts w:ascii="宋体" w:hAnsi="宋体" w:hint="eastAsia"/>
          <w:b/>
          <w:bCs/>
          <w:sz w:val="24"/>
        </w:rPr>
        <w:t>作为无效投标处理</w:t>
      </w:r>
      <w:r w:rsidRPr="00DD083A">
        <w:rPr>
          <w:rFonts w:ascii="宋体" w:hAnsi="宋体"/>
          <w:b/>
          <w:bCs/>
          <w:sz w:val="24"/>
        </w:rPr>
        <w:t>。</w:t>
      </w:r>
    </w:p>
    <w:p w:rsidR="00D75A95" w:rsidRPr="00DD083A" w:rsidRDefault="00C34150">
      <w:pPr>
        <w:tabs>
          <w:tab w:val="left" w:pos="630"/>
        </w:tabs>
        <w:snapToGrid w:val="0"/>
        <w:ind w:firstLineChars="196" w:firstLine="472"/>
        <w:rPr>
          <w:rFonts w:ascii="宋体" w:hAnsi="宋体"/>
          <w:b/>
          <w:sz w:val="24"/>
        </w:rPr>
      </w:pPr>
      <w:r w:rsidRPr="00DD083A">
        <w:rPr>
          <w:rFonts w:ascii="宋体" w:hAnsi="宋体"/>
          <w:b/>
          <w:sz w:val="24"/>
        </w:rPr>
        <w:t>（七）评标原则和评标办法</w:t>
      </w:r>
    </w:p>
    <w:p w:rsidR="00D75A95" w:rsidRPr="00DD083A" w:rsidRDefault="00C34150">
      <w:pPr>
        <w:snapToGrid w:val="0"/>
        <w:ind w:firstLineChars="200" w:firstLine="480"/>
        <w:rPr>
          <w:rFonts w:ascii="宋体" w:hAnsi="宋体"/>
          <w:sz w:val="24"/>
        </w:rPr>
      </w:pPr>
      <w:r w:rsidRPr="00DD083A">
        <w:rPr>
          <w:rFonts w:ascii="宋体" w:hAnsi="宋体"/>
          <w:sz w:val="24"/>
        </w:rPr>
        <w:t>1</w:t>
      </w:r>
      <w:r w:rsidRPr="00DD083A">
        <w:rPr>
          <w:rFonts w:ascii="宋体" w:hAnsi="宋体" w:hint="eastAsia"/>
          <w:sz w:val="24"/>
        </w:rPr>
        <w:t>.</w:t>
      </w:r>
      <w:r w:rsidRPr="00DD083A">
        <w:rPr>
          <w:rFonts w:ascii="宋体" w:hAnsi="宋体"/>
          <w:sz w:val="24"/>
        </w:rPr>
        <w:t>评标原则。评审委员会必须公平、公正、客观，不带任何倾向性和启发性</w:t>
      </w:r>
      <w:r w:rsidRPr="00DD083A">
        <w:rPr>
          <w:rFonts w:ascii="宋体" w:hAnsi="宋体" w:hint="eastAsia"/>
          <w:sz w:val="24"/>
        </w:rPr>
        <w:t>；</w:t>
      </w:r>
      <w:r w:rsidRPr="00DD083A">
        <w:rPr>
          <w:rFonts w:ascii="宋体" w:hAnsi="宋体"/>
          <w:sz w:val="24"/>
        </w:rPr>
        <w:t>不得向外界透露任何与评标有关的内容</w:t>
      </w:r>
      <w:r w:rsidRPr="00DD083A">
        <w:rPr>
          <w:rFonts w:ascii="宋体" w:hAnsi="宋体" w:hint="eastAsia"/>
          <w:sz w:val="24"/>
        </w:rPr>
        <w:t>；</w:t>
      </w:r>
      <w:r w:rsidRPr="00DD083A">
        <w:rPr>
          <w:rFonts w:ascii="宋体" w:hAnsi="宋体"/>
          <w:sz w:val="24"/>
        </w:rPr>
        <w:t>任何单位和个人不得干扰、影响评标的正常进行</w:t>
      </w:r>
      <w:r w:rsidRPr="00DD083A">
        <w:rPr>
          <w:rFonts w:ascii="宋体" w:hAnsi="宋体" w:hint="eastAsia"/>
          <w:sz w:val="24"/>
        </w:rPr>
        <w:t>；</w:t>
      </w:r>
      <w:r w:rsidRPr="00DD083A">
        <w:rPr>
          <w:rFonts w:ascii="宋体" w:hAnsi="宋体"/>
          <w:sz w:val="24"/>
        </w:rPr>
        <w:t>评审委员会及有关工作人员不得私下与投标人接触。</w:t>
      </w:r>
    </w:p>
    <w:p w:rsidR="00D75A95" w:rsidRPr="00DD083A" w:rsidRDefault="00C34150">
      <w:pPr>
        <w:snapToGrid w:val="0"/>
        <w:ind w:firstLineChars="200" w:firstLine="480"/>
        <w:rPr>
          <w:rFonts w:ascii="宋体" w:hAnsi="宋体"/>
          <w:sz w:val="24"/>
        </w:rPr>
      </w:pPr>
      <w:r w:rsidRPr="00DD083A">
        <w:rPr>
          <w:rFonts w:ascii="宋体" w:hAnsi="宋体"/>
          <w:sz w:val="24"/>
        </w:rPr>
        <w:t>2</w:t>
      </w:r>
      <w:r w:rsidRPr="00DD083A">
        <w:rPr>
          <w:rFonts w:ascii="宋体" w:hAnsi="宋体" w:hint="eastAsia"/>
          <w:sz w:val="24"/>
        </w:rPr>
        <w:t>.</w:t>
      </w:r>
      <w:r w:rsidRPr="00DD083A">
        <w:rPr>
          <w:rFonts w:ascii="宋体" w:hAnsi="宋体"/>
          <w:sz w:val="24"/>
        </w:rPr>
        <w:t>评标办法。本项目评标办法是</w:t>
      </w:r>
      <w:r w:rsidRPr="00DD083A">
        <w:rPr>
          <w:rFonts w:ascii="宋体" w:hAnsi="宋体" w:hint="eastAsia"/>
          <w:sz w:val="24"/>
          <w:u w:val="single"/>
        </w:rPr>
        <w:t>综合评分法</w:t>
      </w:r>
      <w:r w:rsidRPr="00DD083A">
        <w:rPr>
          <w:rFonts w:ascii="宋体" w:hAnsi="宋体"/>
          <w:sz w:val="24"/>
        </w:rPr>
        <w:t>，具体评标内容及评分标准等详见《第四章：评标办法及评分标准》。</w:t>
      </w:r>
    </w:p>
    <w:p w:rsidR="00D75A95" w:rsidRPr="00DD083A" w:rsidRDefault="00C34150">
      <w:pPr>
        <w:snapToGrid w:val="0"/>
        <w:ind w:firstLineChars="196" w:firstLine="472"/>
        <w:rPr>
          <w:rFonts w:ascii="宋体" w:hAnsi="宋体"/>
          <w:b/>
          <w:sz w:val="24"/>
        </w:rPr>
      </w:pPr>
      <w:r w:rsidRPr="00DD083A">
        <w:rPr>
          <w:rFonts w:ascii="宋体" w:hAnsi="宋体"/>
          <w:b/>
          <w:sz w:val="24"/>
        </w:rPr>
        <w:t>（八）评标过程的监控</w:t>
      </w:r>
    </w:p>
    <w:p w:rsidR="00D75A95" w:rsidRPr="00DD083A" w:rsidRDefault="00C34150">
      <w:pPr>
        <w:snapToGrid w:val="0"/>
        <w:ind w:firstLineChars="200" w:firstLine="480"/>
        <w:rPr>
          <w:rFonts w:ascii="宋体" w:hAnsi="宋体"/>
          <w:sz w:val="24"/>
        </w:rPr>
      </w:pPr>
      <w:r w:rsidRPr="00DD083A">
        <w:rPr>
          <w:rFonts w:ascii="宋体" w:hAnsi="宋体"/>
          <w:sz w:val="24"/>
        </w:rPr>
        <w:t>本项目评标过程实行全程录音、录像监控，投标人在评标过程中所进行的</w:t>
      </w:r>
      <w:r w:rsidRPr="00DD083A">
        <w:rPr>
          <w:rFonts w:ascii="宋体" w:hAnsi="宋体" w:hint="eastAsia"/>
          <w:sz w:val="24"/>
        </w:rPr>
        <w:t>试</w:t>
      </w:r>
      <w:r w:rsidRPr="00DD083A">
        <w:rPr>
          <w:rFonts w:ascii="宋体" w:hAnsi="宋体"/>
          <w:sz w:val="24"/>
        </w:rPr>
        <w:t>图影响评标结果的不公正活动，可能导致其投标被拒绝。</w:t>
      </w:r>
    </w:p>
    <w:p w:rsidR="00D75A95" w:rsidRPr="00DD083A" w:rsidRDefault="00C34150">
      <w:pPr>
        <w:snapToGrid w:val="0"/>
        <w:ind w:firstLineChars="196" w:firstLine="551"/>
        <w:outlineLvl w:val="1"/>
        <w:rPr>
          <w:rFonts w:ascii="宋体" w:hAnsi="宋体"/>
          <w:b/>
          <w:sz w:val="28"/>
          <w:szCs w:val="28"/>
        </w:rPr>
      </w:pPr>
      <w:r w:rsidRPr="00DD083A">
        <w:rPr>
          <w:rFonts w:ascii="宋体" w:hAnsi="宋体" w:hint="eastAsia"/>
          <w:b/>
          <w:sz w:val="28"/>
          <w:szCs w:val="28"/>
        </w:rPr>
        <w:t>六、废标</w:t>
      </w:r>
    </w:p>
    <w:p w:rsidR="00D75A95" w:rsidRPr="00DD083A" w:rsidRDefault="00C34150">
      <w:pPr>
        <w:ind w:firstLineChars="200" w:firstLine="482"/>
        <w:rPr>
          <w:rFonts w:ascii="宋体" w:hAnsi="宋体"/>
          <w:b/>
          <w:bCs/>
          <w:sz w:val="24"/>
        </w:rPr>
      </w:pPr>
      <w:r w:rsidRPr="00DD083A">
        <w:rPr>
          <w:rFonts w:ascii="宋体" w:hAnsi="宋体" w:hint="eastAsia"/>
          <w:b/>
          <w:bCs/>
          <w:sz w:val="24"/>
        </w:rPr>
        <w:t>在招标采购中，出现下列情形之一的，应予废标（法律、法规、规章、省级及以上监管部门规定以及第二次重新采购的情形除外），并由评审委员会出具废标报告：</w:t>
      </w:r>
    </w:p>
    <w:p w:rsidR="00D75A95" w:rsidRPr="00DD083A" w:rsidRDefault="00C34150">
      <w:pPr>
        <w:snapToGrid w:val="0"/>
        <w:ind w:firstLineChars="200" w:firstLine="480"/>
        <w:rPr>
          <w:rFonts w:ascii="宋体" w:hAnsi="宋体"/>
          <w:sz w:val="24"/>
        </w:rPr>
      </w:pPr>
      <w:r w:rsidRPr="00DD083A">
        <w:rPr>
          <w:rFonts w:ascii="宋体" w:hAnsi="宋体" w:hint="eastAsia"/>
          <w:sz w:val="24"/>
        </w:rPr>
        <w:t>1.符合专业条件的供应商或者对采购文件作实质响应的供应商不足三家的；</w:t>
      </w:r>
    </w:p>
    <w:p w:rsidR="00D75A95" w:rsidRPr="00DD083A" w:rsidRDefault="00C34150">
      <w:pPr>
        <w:snapToGrid w:val="0"/>
        <w:ind w:firstLineChars="200" w:firstLine="480"/>
        <w:rPr>
          <w:rFonts w:ascii="宋体" w:hAnsi="宋体"/>
          <w:sz w:val="24"/>
        </w:rPr>
      </w:pPr>
      <w:r w:rsidRPr="00DD083A">
        <w:rPr>
          <w:rFonts w:ascii="宋体" w:hAnsi="宋体" w:hint="eastAsia"/>
          <w:sz w:val="24"/>
        </w:rPr>
        <w:t>2.出现影响采购公正的违法、违规行为的；</w:t>
      </w:r>
    </w:p>
    <w:p w:rsidR="00D75A95" w:rsidRPr="00DD083A" w:rsidRDefault="00C34150">
      <w:pPr>
        <w:snapToGrid w:val="0"/>
        <w:ind w:firstLineChars="200" w:firstLine="480"/>
        <w:rPr>
          <w:rFonts w:ascii="宋体" w:hAnsi="宋体"/>
          <w:sz w:val="24"/>
        </w:rPr>
      </w:pPr>
      <w:r w:rsidRPr="00DD083A">
        <w:rPr>
          <w:rFonts w:ascii="宋体" w:hAnsi="宋体" w:hint="eastAsia"/>
          <w:sz w:val="24"/>
        </w:rPr>
        <w:t>3.因重大变故，采购任务取消的;</w:t>
      </w:r>
    </w:p>
    <w:p w:rsidR="00D75A95" w:rsidRPr="00DD083A" w:rsidRDefault="00C34150">
      <w:pPr>
        <w:snapToGrid w:val="0"/>
        <w:ind w:firstLineChars="200" w:firstLine="480"/>
        <w:rPr>
          <w:rFonts w:ascii="宋体" w:hAnsi="宋体"/>
          <w:sz w:val="24"/>
        </w:rPr>
      </w:pPr>
      <w:r w:rsidRPr="00DD083A">
        <w:rPr>
          <w:rFonts w:ascii="宋体" w:hAnsi="宋体" w:hint="eastAsia"/>
          <w:sz w:val="24"/>
        </w:rPr>
        <w:t>4.投标人的报价均超采购预算的，采购人不能支付的。</w:t>
      </w:r>
    </w:p>
    <w:p w:rsidR="00D75A95" w:rsidRPr="00DD083A" w:rsidRDefault="00C34150">
      <w:pPr>
        <w:snapToGrid w:val="0"/>
        <w:ind w:firstLineChars="200" w:firstLine="480"/>
        <w:rPr>
          <w:rFonts w:ascii="宋体" w:hAnsi="宋体"/>
          <w:sz w:val="24"/>
        </w:rPr>
      </w:pPr>
      <w:r w:rsidRPr="00DD083A">
        <w:rPr>
          <w:rFonts w:ascii="宋体" w:hAnsi="宋体" w:hint="eastAsia"/>
          <w:sz w:val="24"/>
        </w:rPr>
        <w:t>5</w:t>
      </w:r>
      <w:r w:rsidRPr="00DD083A">
        <w:rPr>
          <w:rFonts w:ascii="宋体" w:hAnsi="宋体"/>
          <w:sz w:val="24"/>
        </w:rPr>
        <w:t>.</w:t>
      </w:r>
      <w:r w:rsidRPr="00DD083A">
        <w:rPr>
          <w:rFonts w:ascii="宋体" w:hAnsi="宋体" w:hint="eastAsia"/>
          <w:sz w:val="24"/>
        </w:rPr>
        <w:t>有效报价是指小于或等于采购人上限价的报价。超过上限价的报价作无效标处理，直接予以淘汰。</w:t>
      </w:r>
    </w:p>
    <w:p w:rsidR="00D75A95" w:rsidRPr="00DD083A" w:rsidRDefault="00C34150">
      <w:pPr>
        <w:snapToGrid w:val="0"/>
        <w:ind w:firstLineChars="196" w:firstLine="551"/>
        <w:outlineLvl w:val="1"/>
        <w:rPr>
          <w:rFonts w:ascii="宋体" w:hAnsi="宋体"/>
          <w:b/>
          <w:sz w:val="28"/>
          <w:szCs w:val="28"/>
        </w:rPr>
      </w:pPr>
      <w:r w:rsidRPr="00DD083A">
        <w:rPr>
          <w:rFonts w:ascii="宋体" w:hAnsi="宋体" w:hint="eastAsia"/>
          <w:b/>
          <w:sz w:val="28"/>
          <w:szCs w:val="28"/>
        </w:rPr>
        <w:t>七、定标</w:t>
      </w:r>
    </w:p>
    <w:p w:rsidR="00D75A95" w:rsidRPr="00DD083A" w:rsidRDefault="00C34150">
      <w:pPr>
        <w:snapToGrid w:val="0"/>
        <w:ind w:firstLineChars="196" w:firstLine="472"/>
        <w:outlineLvl w:val="1"/>
        <w:rPr>
          <w:rFonts w:ascii="宋体" w:hAnsi="宋体"/>
          <w:b/>
          <w:sz w:val="24"/>
        </w:rPr>
      </w:pPr>
      <w:r w:rsidRPr="00DD083A">
        <w:rPr>
          <w:rFonts w:ascii="宋体" w:hAnsi="宋体" w:hint="eastAsia"/>
          <w:b/>
          <w:sz w:val="24"/>
        </w:rPr>
        <w:t>本项目由经采购人授权的评审小组确定中标人，再由采购人对采购结果进行确认，但法律法规及规章、制度有其他规定的情形除外。</w:t>
      </w:r>
    </w:p>
    <w:p w:rsidR="00D75A95" w:rsidRPr="00DD083A" w:rsidRDefault="00C34150">
      <w:pPr>
        <w:snapToGrid w:val="0"/>
        <w:ind w:firstLineChars="200" w:firstLine="480"/>
        <w:rPr>
          <w:rFonts w:ascii="宋体" w:hAnsi="宋体"/>
          <w:sz w:val="24"/>
          <w:szCs w:val="20"/>
        </w:rPr>
      </w:pPr>
      <w:r w:rsidRPr="00DD083A">
        <w:rPr>
          <w:rFonts w:ascii="宋体" w:hAnsi="宋体"/>
          <w:sz w:val="24"/>
          <w:szCs w:val="20"/>
        </w:rPr>
        <w:t>1</w:t>
      </w:r>
      <w:r w:rsidRPr="00DD083A">
        <w:rPr>
          <w:rFonts w:ascii="宋体" w:hAnsi="宋体" w:hint="eastAsia"/>
          <w:sz w:val="24"/>
          <w:szCs w:val="20"/>
        </w:rPr>
        <w:t>.</w:t>
      </w:r>
      <w:r w:rsidRPr="00DD083A">
        <w:rPr>
          <w:rFonts w:ascii="宋体" w:hAnsi="宋体"/>
          <w:sz w:val="24"/>
          <w:szCs w:val="20"/>
        </w:rPr>
        <w:t>采购代理公司在评标结束后</w:t>
      </w:r>
      <w:r w:rsidRPr="00DD083A">
        <w:rPr>
          <w:rFonts w:ascii="宋体" w:hAnsi="宋体" w:hint="eastAsia"/>
          <w:sz w:val="24"/>
          <w:szCs w:val="20"/>
        </w:rPr>
        <w:t>当场</w:t>
      </w:r>
      <w:r w:rsidRPr="00DD083A">
        <w:rPr>
          <w:rFonts w:ascii="宋体" w:hAnsi="宋体"/>
          <w:sz w:val="24"/>
          <w:szCs w:val="20"/>
        </w:rPr>
        <w:t>将评标报告交采购人确认，同时在发布招标公告的网站上对评标结果进行公示。</w:t>
      </w:r>
    </w:p>
    <w:p w:rsidR="00D75A95" w:rsidRPr="00DD083A" w:rsidRDefault="00C34150">
      <w:pPr>
        <w:snapToGrid w:val="0"/>
        <w:ind w:firstLineChars="200" w:firstLine="480"/>
        <w:rPr>
          <w:rFonts w:ascii="宋体" w:hAnsi="宋体"/>
          <w:sz w:val="24"/>
          <w:szCs w:val="20"/>
        </w:rPr>
      </w:pPr>
      <w:r w:rsidRPr="00DD083A">
        <w:rPr>
          <w:rFonts w:ascii="宋体" w:hAnsi="宋体"/>
          <w:sz w:val="24"/>
          <w:szCs w:val="20"/>
        </w:rPr>
        <w:t>2</w:t>
      </w:r>
      <w:r w:rsidRPr="00DD083A">
        <w:rPr>
          <w:rFonts w:ascii="宋体" w:hAnsi="宋体" w:hint="eastAsia"/>
          <w:sz w:val="24"/>
          <w:szCs w:val="20"/>
        </w:rPr>
        <w:t>.</w:t>
      </w:r>
      <w:r w:rsidRPr="00DD083A">
        <w:rPr>
          <w:rFonts w:ascii="宋体" w:hAnsi="宋体"/>
          <w:sz w:val="24"/>
          <w:szCs w:val="20"/>
        </w:rPr>
        <w:t>投标人对评标结果无异议的，采购人应在收到评标报告后5个工作日内对</w:t>
      </w:r>
      <w:r w:rsidRPr="00DD083A">
        <w:rPr>
          <w:rFonts w:ascii="宋体" w:hAnsi="宋体"/>
          <w:sz w:val="24"/>
          <w:szCs w:val="20"/>
        </w:rPr>
        <w:lastRenderedPageBreak/>
        <w:t>评标结果进行确认。</w:t>
      </w:r>
      <w:r w:rsidRPr="00DD083A">
        <w:rPr>
          <w:rFonts w:ascii="宋体" w:hAnsi="宋体" w:hint="eastAsia"/>
          <w:sz w:val="24"/>
          <w:szCs w:val="20"/>
        </w:rPr>
        <w:t>各投标人对评标结果如有异议，可在规定时间内以书面形式向招标人进行署名投诉或提出质疑，但需对投诉或质疑内容的真实性承担法律责任。</w:t>
      </w:r>
      <w:r w:rsidRPr="00DD083A">
        <w:rPr>
          <w:rFonts w:ascii="宋体" w:hAnsi="宋体" w:hint="eastAsia"/>
          <w:b/>
          <w:sz w:val="24"/>
          <w:szCs w:val="20"/>
        </w:rPr>
        <w:t>如有恶意质疑、投诉，且导致授予合同的期限延期的，将其列入不诚信供应商名单，在今后参加政府采购活动评标时，给予扣分处理。情节严重的将直接进入政府采购黑名单。</w:t>
      </w:r>
    </w:p>
    <w:p w:rsidR="00D75A95" w:rsidRPr="00DD083A" w:rsidRDefault="00C34150">
      <w:pPr>
        <w:snapToGrid w:val="0"/>
        <w:spacing w:line="280" w:lineRule="exact"/>
        <w:ind w:firstLineChars="200" w:firstLine="480"/>
        <w:rPr>
          <w:rFonts w:ascii="宋体" w:hAnsi="宋体"/>
          <w:sz w:val="24"/>
          <w:szCs w:val="20"/>
        </w:rPr>
      </w:pPr>
      <w:r w:rsidRPr="00DD083A">
        <w:rPr>
          <w:rFonts w:ascii="宋体" w:hAnsi="宋体" w:hint="eastAsia"/>
          <w:sz w:val="24"/>
          <w:szCs w:val="20"/>
        </w:rPr>
        <w:t>3.采购人依法确定中标人后</w:t>
      </w:r>
      <w:r w:rsidRPr="00DD083A">
        <w:rPr>
          <w:rFonts w:ascii="宋体" w:hAnsi="宋体"/>
          <w:sz w:val="24"/>
          <w:szCs w:val="20"/>
        </w:rPr>
        <w:t>，</w:t>
      </w:r>
      <w:r w:rsidRPr="00DD083A">
        <w:rPr>
          <w:rFonts w:ascii="宋体" w:hAnsi="宋体" w:hint="eastAsia"/>
          <w:sz w:val="24"/>
          <w:szCs w:val="20"/>
        </w:rPr>
        <w:t>评标结果公示1个工作日。同时，</w:t>
      </w:r>
      <w:r w:rsidRPr="00DD083A">
        <w:rPr>
          <w:rFonts w:ascii="宋体" w:hAnsi="宋体"/>
          <w:sz w:val="24"/>
          <w:szCs w:val="20"/>
        </w:rPr>
        <w:t>采购代理公司以书面形式发出《中标通知书》</w:t>
      </w:r>
      <w:r w:rsidRPr="00DD083A">
        <w:rPr>
          <w:rFonts w:ascii="宋体" w:hAnsi="宋体" w:hint="eastAsia"/>
          <w:sz w:val="24"/>
          <w:szCs w:val="20"/>
        </w:rPr>
        <w:t>，中标人应在公示发出10个工作日内前往代理机构领取通知书，若有质疑投诉的可在质疑投诉处理后领取。</w:t>
      </w:r>
    </w:p>
    <w:p w:rsidR="00D75A95" w:rsidRPr="00DD083A" w:rsidRDefault="00C34150">
      <w:pPr>
        <w:snapToGrid w:val="0"/>
        <w:spacing w:line="280" w:lineRule="exact"/>
        <w:ind w:firstLineChars="196" w:firstLine="551"/>
        <w:outlineLvl w:val="1"/>
        <w:rPr>
          <w:rFonts w:ascii="宋体" w:hAnsi="宋体"/>
          <w:b/>
          <w:sz w:val="28"/>
          <w:szCs w:val="28"/>
        </w:rPr>
      </w:pPr>
      <w:r w:rsidRPr="00DD083A">
        <w:rPr>
          <w:rFonts w:ascii="宋体" w:hAnsi="宋体" w:hint="eastAsia"/>
          <w:b/>
          <w:sz w:val="28"/>
          <w:szCs w:val="28"/>
        </w:rPr>
        <w:t>八、合同授予</w:t>
      </w:r>
    </w:p>
    <w:p w:rsidR="00D75A95" w:rsidRPr="00DD083A" w:rsidRDefault="00C34150">
      <w:pPr>
        <w:snapToGrid w:val="0"/>
        <w:spacing w:line="280" w:lineRule="exact"/>
        <w:ind w:firstLineChars="196" w:firstLine="472"/>
        <w:rPr>
          <w:rFonts w:ascii="宋体" w:hAnsi="宋体"/>
          <w:b/>
          <w:bCs/>
          <w:sz w:val="24"/>
          <w:szCs w:val="20"/>
        </w:rPr>
      </w:pPr>
      <w:r w:rsidRPr="00DD083A">
        <w:rPr>
          <w:rFonts w:ascii="宋体" w:hAnsi="宋体" w:hint="eastAsia"/>
          <w:b/>
          <w:bCs/>
          <w:sz w:val="24"/>
          <w:szCs w:val="20"/>
        </w:rPr>
        <w:t>（一）签订合同</w:t>
      </w:r>
    </w:p>
    <w:p w:rsidR="00D75A95" w:rsidRPr="00DD083A" w:rsidRDefault="00C34150">
      <w:pPr>
        <w:snapToGrid w:val="0"/>
        <w:spacing w:line="280" w:lineRule="exact"/>
        <w:ind w:firstLineChars="200" w:firstLine="480"/>
        <w:rPr>
          <w:rFonts w:ascii="宋体" w:hAnsi="宋体"/>
          <w:sz w:val="24"/>
          <w:szCs w:val="20"/>
        </w:rPr>
      </w:pPr>
      <w:r w:rsidRPr="00DD083A">
        <w:rPr>
          <w:rFonts w:ascii="宋体" w:hAnsi="宋体"/>
          <w:sz w:val="24"/>
          <w:szCs w:val="20"/>
        </w:rPr>
        <w:t>1</w:t>
      </w:r>
      <w:r w:rsidRPr="00DD083A">
        <w:rPr>
          <w:rFonts w:ascii="宋体" w:hAnsi="宋体" w:hint="eastAsia"/>
          <w:sz w:val="24"/>
          <w:szCs w:val="20"/>
        </w:rPr>
        <w:t>.采购人与</w:t>
      </w:r>
      <w:r w:rsidRPr="00DD083A">
        <w:rPr>
          <w:rFonts w:ascii="宋体" w:hAnsi="宋体"/>
          <w:sz w:val="24"/>
          <w:szCs w:val="20"/>
        </w:rPr>
        <w:t>中标人应</w:t>
      </w:r>
      <w:r w:rsidRPr="00DD083A">
        <w:rPr>
          <w:rFonts w:ascii="宋体" w:hAnsi="宋体" w:hint="eastAsia"/>
          <w:sz w:val="24"/>
          <w:szCs w:val="20"/>
        </w:rPr>
        <w:t>当在《</w:t>
      </w:r>
      <w:r w:rsidRPr="00DD083A">
        <w:rPr>
          <w:rFonts w:ascii="宋体" w:hAnsi="宋体"/>
          <w:sz w:val="24"/>
          <w:szCs w:val="20"/>
        </w:rPr>
        <w:t>中标通知书</w:t>
      </w:r>
      <w:r w:rsidRPr="00DD083A">
        <w:rPr>
          <w:rFonts w:ascii="宋体" w:hAnsi="宋体" w:hint="eastAsia"/>
          <w:sz w:val="24"/>
          <w:szCs w:val="20"/>
        </w:rPr>
        <w:t>》发出之日起30日内签订政府采购合同。同时，采购代理公司对合同内容进行审查，如发现与采购结果和投标承诺内容不一致的，应予以纠正。</w:t>
      </w:r>
    </w:p>
    <w:p w:rsidR="00D75A95" w:rsidRPr="00DD083A" w:rsidRDefault="00C34150">
      <w:pPr>
        <w:snapToGrid w:val="0"/>
        <w:spacing w:line="280" w:lineRule="exact"/>
        <w:ind w:firstLineChars="200" w:firstLine="482"/>
        <w:rPr>
          <w:rFonts w:ascii="宋体" w:hAnsi="宋体"/>
          <w:b/>
          <w:sz w:val="24"/>
          <w:szCs w:val="20"/>
        </w:rPr>
      </w:pPr>
      <w:r w:rsidRPr="00DD083A">
        <w:rPr>
          <w:rFonts w:ascii="宋体" w:hAnsi="宋体" w:hint="eastAsia"/>
          <w:b/>
          <w:sz w:val="24"/>
          <w:szCs w:val="20"/>
        </w:rPr>
        <w:t>2.</w:t>
      </w:r>
      <w:r w:rsidRPr="00DD083A">
        <w:rPr>
          <w:rFonts w:ascii="宋体" w:hAnsi="宋体"/>
          <w:b/>
          <w:sz w:val="24"/>
          <w:szCs w:val="20"/>
        </w:rPr>
        <w:t>合同正本</w:t>
      </w:r>
      <w:r w:rsidRPr="00DD083A">
        <w:rPr>
          <w:rFonts w:ascii="宋体" w:hAnsi="宋体" w:hint="eastAsia"/>
          <w:b/>
          <w:sz w:val="24"/>
          <w:szCs w:val="20"/>
        </w:rPr>
        <w:t>应</w:t>
      </w:r>
      <w:r w:rsidRPr="00DD083A">
        <w:rPr>
          <w:rFonts w:ascii="宋体" w:hAnsi="宋体"/>
          <w:b/>
          <w:sz w:val="24"/>
          <w:szCs w:val="20"/>
        </w:rPr>
        <w:t>一式</w:t>
      </w:r>
      <w:r w:rsidRPr="00DD083A">
        <w:rPr>
          <w:rFonts w:ascii="宋体" w:hAnsi="宋体" w:hint="eastAsia"/>
          <w:b/>
          <w:sz w:val="24"/>
          <w:szCs w:val="20"/>
        </w:rPr>
        <w:t>五</w:t>
      </w:r>
      <w:r w:rsidRPr="00DD083A">
        <w:rPr>
          <w:rFonts w:ascii="宋体" w:hAnsi="宋体"/>
          <w:b/>
          <w:sz w:val="24"/>
          <w:szCs w:val="20"/>
        </w:rPr>
        <w:t>份，</w:t>
      </w:r>
      <w:r w:rsidRPr="00DD083A">
        <w:rPr>
          <w:rFonts w:ascii="宋体" w:hAnsi="宋体" w:hint="eastAsia"/>
          <w:b/>
          <w:sz w:val="24"/>
          <w:szCs w:val="20"/>
        </w:rPr>
        <w:t>采购单位与中标人</w:t>
      </w:r>
      <w:r w:rsidRPr="00DD083A">
        <w:rPr>
          <w:rFonts w:ascii="宋体" w:hAnsi="宋体"/>
          <w:b/>
          <w:sz w:val="24"/>
          <w:szCs w:val="20"/>
        </w:rPr>
        <w:t>双方各执两份</w:t>
      </w:r>
      <w:r w:rsidRPr="00DD083A">
        <w:rPr>
          <w:rFonts w:ascii="宋体" w:hAnsi="宋体" w:hint="eastAsia"/>
          <w:b/>
          <w:sz w:val="24"/>
          <w:szCs w:val="20"/>
        </w:rPr>
        <w:t>，其他一</w:t>
      </w:r>
      <w:r w:rsidRPr="00DD083A">
        <w:rPr>
          <w:rFonts w:ascii="宋体" w:hAnsi="宋体"/>
          <w:b/>
          <w:sz w:val="24"/>
          <w:szCs w:val="20"/>
        </w:rPr>
        <w:t>份</w:t>
      </w:r>
      <w:r w:rsidRPr="00DD083A">
        <w:rPr>
          <w:rFonts w:ascii="宋体" w:hAnsi="宋体" w:hint="eastAsia"/>
          <w:b/>
          <w:sz w:val="24"/>
          <w:szCs w:val="20"/>
        </w:rPr>
        <w:t>交由采购代理机构。</w:t>
      </w:r>
    </w:p>
    <w:p w:rsidR="00D75A95" w:rsidRPr="00DD083A" w:rsidRDefault="00C34150">
      <w:pPr>
        <w:snapToGrid w:val="0"/>
        <w:spacing w:line="280" w:lineRule="exact"/>
        <w:ind w:firstLineChars="200" w:firstLine="480"/>
        <w:rPr>
          <w:rFonts w:ascii="宋体" w:hAnsi="宋体"/>
          <w:sz w:val="24"/>
          <w:szCs w:val="20"/>
        </w:rPr>
      </w:pPr>
      <w:r w:rsidRPr="00DD083A">
        <w:rPr>
          <w:rFonts w:ascii="宋体" w:hAnsi="宋体" w:hint="eastAsia"/>
          <w:sz w:val="24"/>
          <w:szCs w:val="20"/>
        </w:rPr>
        <w:t>3.</w:t>
      </w:r>
      <w:r w:rsidRPr="00DD083A">
        <w:rPr>
          <w:rFonts w:ascii="宋体" w:hAnsi="宋体"/>
          <w:sz w:val="24"/>
          <w:szCs w:val="20"/>
        </w:rPr>
        <w:t>中标人拖延、拒签合同的,将被扣罚投标保证金并取消中标资格。</w:t>
      </w:r>
      <w:r w:rsidRPr="00DD083A">
        <w:rPr>
          <w:rFonts w:ascii="宋体" w:hAnsi="宋体" w:hint="eastAsia"/>
          <w:b/>
          <w:sz w:val="30"/>
          <w:szCs w:val="30"/>
        </w:rPr>
        <w:br w:type="page"/>
      </w:r>
    </w:p>
    <w:p w:rsidR="00D75A95" w:rsidRPr="00DD083A" w:rsidRDefault="00C34150" w:rsidP="00526B39">
      <w:pPr>
        <w:snapToGrid w:val="0"/>
        <w:spacing w:beforeLines="50" w:afterLines="50"/>
        <w:jc w:val="center"/>
        <w:outlineLvl w:val="0"/>
        <w:rPr>
          <w:rFonts w:ascii="宋体" w:hAnsi="宋体"/>
          <w:b/>
          <w:sz w:val="30"/>
          <w:szCs w:val="30"/>
        </w:rPr>
      </w:pPr>
      <w:r w:rsidRPr="00DD083A">
        <w:rPr>
          <w:rFonts w:ascii="宋体" w:hAnsi="宋体" w:hint="eastAsia"/>
          <w:b/>
          <w:sz w:val="30"/>
          <w:szCs w:val="30"/>
        </w:rPr>
        <w:lastRenderedPageBreak/>
        <w:t>第四章评标办法及评分标准</w:t>
      </w:r>
    </w:p>
    <w:p w:rsidR="00D75A95" w:rsidRPr="00DD083A" w:rsidRDefault="00C34150" w:rsidP="00526B39">
      <w:pPr>
        <w:spacing w:beforeLines="50" w:afterLines="50" w:line="400" w:lineRule="exact"/>
        <w:jc w:val="center"/>
        <w:outlineLvl w:val="0"/>
        <w:rPr>
          <w:rFonts w:ascii="宋体" w:hAnsi="宋体"/>
          <w:b/>
          <w:sz w:val="28"/>
          <w:szCs w:val="32"/>
        </w:rPr>
      </w:pPr>
      <w:r w:rsidRPr="00DD083A">
        <w:rPr>
          <w:rFonts w:ascii="宋体" w:hAnsi="宋体" w:hint="eastAsia"/>
          <w:b/>
          <w:sz w:val="28"/>
          <w:szCs w:val="32"/>
        </w:rPr>
        <w:t>德清县人民医院数据中心扩容项目</w:t>
      </w:r>
      <w:r w:rsidRPr="00DD083A">
        <w:rPr>
          <w:rFonts w:ascii="宋体" w:hAnsi="宋体"/>
          <w:b/>
          <w:sz w:val="28"/>
          <w:szCs w:val="32"/>
        </w:rPr>
        <w:t>评标办法</w:t>
      </w:r>
    </w:p>
    <w:p w:rsidR="00D75A95" w:rsidRPr="00DD083A" w:rsidRDefault="00C34150">
      <w:pPr>
        <w:spacing w:line="360" w:lineRule="auto"/>
        <w:ind w:firstLine="420"/>
        <w:rPr>
          <w:rFonts w:ascii="宋体" w:hAnsi="宋体"/>
          <w:sz w:val="24"/>
          <w:szCs w:val="20"/>
        </w:rPr>
      </w:pPr>
      <w:r w:rsidRPr="00DD083A">
        <w:rPr>
          <w:rFonts w:ascii="宋体" w:hAnsi="宋体" w:hint="eastAsia"/>
          <w:sz w:val="24"/>
          <w:szCs w:val="20"/>
        </w:rPr>
        <w:t>为公正、公平、科学地选择中标人，根据《中华人民共和国政府采购法》等有关法律法规的规定，并结合本项目的实际，制定本办法。</w:t>
      </w:r>
    </w:p>
    <w:p w:rsidR="00D75A95" w:rsidRPr="00DD083A" w:rsidRDefault="00C34150">
      <w:pPr>
        <w:spacing w:line="360" w:lineRule="auto"/>
        <w:ind w:firstLine="420"/>
        <w:rPr>
          <w:rFonts w:ascii="宋体" w:hAnsi="宋体"/>
          <w:sz w:val="24"/>
          <w:szCs w:val="20"/>
        </w:rPr>
      </w:pPr>
      <w:r w:rsidRPr="00DD083A">
        <w:rPr>
          <w:rFonts w:ascii="宋体" w:hAnsi="宋体" w:hint="eastAsia"/>
          <w:sz w:val="24"/>
          <w:szCs w:val="20"/>
        </w:rPr>
        <w:t>本办法适用于</w:t>
      </w:r>
      <w:r w:rsidRPr="00DD083A">
        <w:rPr>
          <w:rFonts w:ascii="宋体" w:hAnsi="宋体" w:hint="eastAsia"/>
          <w:b/>
          <w:kern w:val="0"/>
          <w:sz w:val="24"/>
        </w:rPr>
        <w:t>德清县人民医院数据中心扩容项目</w:t>
      </w:r>
      <w:r w:rsidRPr="00DD083A">
        <w:rPr>
          <w:rFonts w:ascii="宋体" w:hAnsi="宋体" w:hint="eastAsia"/>
          <w:sz w:val="24"/>
          <w:szCs w:val="20"/>
        </w:rPr>
        <w:t>的评标。</w:t>
      </w:r>
    </w:p>
    <w:p w:rsidR="00D75A95" w:rsidRPr="00DD083A" w:rsidRDefault="00C34150">
      <w:pPr>
        <w:spacing w:line="360" w:lineRule="auto"/>
        <w:ind w:firstLineChars="196" w:firstLine="551"/>
        <w:rPr>
          <w:rFonts w:ascii="宋体" w:hAnsi="宋体"/>
          <w:b/>
          <w:sz w:val="28"/>
          <w:szCs w:val="28"/>
        </w:rPr>
      </w:pPr>
      <w:r w:rsidRPr="00DD083A">
        <w:rPr>
          <w:rFonts w:ascii="宋体" w:hAnsi="宋体" w:hint="eastAsia"/>
          <w:b/>
          <w:sz w:val="28"/>
          <w:szCs w:val="28"/>
        </w:rPr>
        <w:t>一、总则</w:t>
      </w:r>
    </w:p>
    <w:p w:rsidR="00D75A95" w:rsidRPr="00DD083A" w:rsidRDefault="00C34150">
      <w:pPr>
        <w:spacing w:line="360" w:lineRule="auto"/>
        <w:ind w:firstLineChars="200" w:firstLine="480"/>
        <w:rPr>
          <w:rFonts w:ascii="宋体" w:hAnsi="宋体"/>
          <w:sz w:val="24"/>
          <w:szCs w:val="20"/>
        </w:rPr>
      </w:pPr>
      <w:r w:rsidRPr="00DD083A">
        <w:rPr>
          <w:rFonts w:ascii="宋体" w:hAnsi="宋体" w:hint="eastAsia"/>
          <w:sz w:val="24"/>
          <w:szCs w:val="20"/>
        </w:rPr>
        <w:t>本次评标采用综合评分法，总分为100分，其中价格分、商务资信及其他、技术分等三部分。合格投标人的评标得分为各项目汇总得分，中标候选资格按评标得分由高到低顺序排列，得分相同的，按投标报价由低到高顺序排列,得分且投标报价相同的，按技术得分由高到低顺序排列。排名第一的的投标人为中标候选人,排名第二的投标人为候补中标候选人……其他投标人中标候选资格依此类推。</w:t>
      </w:r>
      <w:r w:rsidRPr="00DD083A">
        <w:rPr>
          <w:rFonts w:ascii="宋体" w:hAnsi="宋体" w:hint="eastAsia"/>
          <w:bCs/>
          <w:sz w:val="24"/>
          <w:szCs w:val="20"/>
        </w:rPr>
        <w:t>评分过程中采用四舍五入法，并保留小数2位。</w:t>
      </w:r>
    </w:p>
    <w:p w:rsidR="00D75A95" w:rsidRPr="00DD083A" w:rsidRDefault="00C34150">
      <w:pPr>
        <w:spacing w:line="360" w:lineRule="auto"/>
        <w:ind w:firstLineChars="200" w:firstLine="480"/>
        <w:rPr>
          <w:rFonts w:ascii="宋体" w:hAnsi="宋体"/>
          <w:bCs/>
          <w:sz w:val="24"/>
          <w:szCs w:val="20"/>
        </w:rPr>
      </w:pPr>
      <w:r w:rsidRPr="00DD083A">
        <w:rPr>
          <w:rFonts w:ascii="宋体" w:hAnsi="宋体" w:hint="eastAsia"/>
          <w:sz w:val="24"/>
          <w:szCs w:val="20"/>
        </w:rPr>
        <w:t>投标人评标</w:t>
      </w:r>
      <w:r w:rsidRPr="00DD083A">
        <w:rPr>
          <w:rFonts w:ascii="宋体" w:hAnsi="宋体" w:hint="eastAsia"/>
          <w:bCs/>
          <w:sz w:val="24"/>
          <w:szCs w:val="20"/>
        </w:rPr>
        <w:t>综合得分=价格分+(技术分+商务分+资信及其他分)</w:t>
      </w:r>
    </w:p>
    <w:p w:rsidR="00D75A95" w:rsidRPr="00DD083A" w:rsidRDefault="00C34150">
      <w:pPr>
        <w:spacing w:line="360" w:lineRule="auto"/>
        <w:ind w:firstLineChars="200" w:firstLine="464"/>
        <w:rPr>
          <w:rFonts w:ascii="宋体" w:hAnsi="宋体"/>
          <w:bCs/>
          <w:sz w:val="24"/>
          <w:szCs w:val="20"/>
        </w:rPr>
      </w:pPr>
      <w:r w:rsidRPr="00DD083A">
        <w:rPr>
          <w:rFonts w:ascii="宋体" w:hAnsi="宋体" w:hint="eastAsia"/>
          <w:spacing w:val="-4"/>
          <w:sz w:val="24"/>
          <w:szCs w:val="20"/>
        </w:rPr>
        <w:t>评标委员会认为投标人的报价明显低于其他通过符合性审查投标人的报价，有可能影响产品质量或者不能诚信履约的，</w:t>
      </w:r>
      <w:r w:rsidRPr="00DD083A">
        <w:rPr>
          <w:rFonts w:ascii="宋体" w:hAnsi="宋体" w:hint="eastAsia"/>
          <w:bCs/>
          <w:sz w:val="24"/>
          <w:szCs w:val="20"/>
        </w:rPr>
        <w:t>应当要求投标人书面说明（包括货物的进货或主要原材料、部件成本，人工成本和合理利润等多种构成要素说明），必要时要求提供相关证明材料（可以传真的形式当场提供,但必须在事后提供相应的原件进行核实）。投标人不能在评审委员会提出说明要求后半小时内当场合理说明原因并提供证明材料的，评审委员会应将该投标人的投标文件作无效处理，并在评审报告中说明。</w:t>
      </w:r>
    </w:p>
    <w:p w:rsidR="00D75A95" w:rsidRPr="00DD083A" w:rsidRDefault="00C34150">
      <w:pPr>
        <w:spacing w:line="360" w:lineRule="auto"/>
        <w:ind w:firstLineChars="200" w:firstLine="480"/>
        <w:rPr>
          <w:rFonts w:ascii="宋体" w:hAnsi="宋体"/>
          <w:bCs/>
          <w:sz w:val="24"/>
          <w:szCs w:val="20"/>
        </w:rPr>
      </w:pPr>
      <w:r w:rsidRPr="00DD083A">
        <w:rPr>
          <w:rFonts w:ascii="宋体" w:hAnsi="宋体" w:hint="eastAsia"/>
          <w:bCs/>
          <w:sz w:val="24"/>
          <w:szCs w:val="20"/>
        </w:rPr>
        <w:t>二分之一以上的评委认为供应商报价明显高于市场平均价的将作为无效投标处理。投标报价超出采购预算的，其价格部分得零分，且不推荐为中标候选供应商。</w:t>
      </w:r>
    </w:p>
    <w:p w:rsidR="00D75A95" w:rsidRPr="00DD083A" w:rsidRDefault="00C34150" w:rsidP="00526B39">
      <w:pPr>
        <w:numPr>
          <w:ilvl w:val="0"/>
          <w:numId w:val="4"/>
        </w:numPr>
        <w:spacing w:beforeLines="50" w:afterLines="50" w:line="400" w:lineRule="exact"/>
        <w:rPr>
          <w:rFonts w:ascii="宋体" w:hAnsi="宋体"/>
          <w:b/>
          <w:sz w:val="28"/>
          <w:szCs w:val="28"/>
        </w:rPr>
      </w:pPr>
      <w:r w:rsidRPr="00DD083A">
        <w:rPr>
          <w:rFonts w:ascii="宋体" w:hAnsi="宋体" w:hint="eastAsia"/>
          <w:b/>
          <w:sz w:val="28"/>
          <w:szCs w:val="28"/>
        </w:rPr>
        <w:t>评标内容及标准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
        <w:gridCol w:w="1288"/>
        <w:gridCol w:w="6601"/>
      </w:tblGrid>
      <w:tr w:rsidR="00D75A95" w:rsidRPr="00DD083A">
        <w:trPr>
          <w:trHeight w:val="827"/>
          <w:jc w:val="center"/>
        </w:trPr>
        <w:tc>
          <w:tcPr>
            <w:tcW w:w="0" w:type="auto"/>
            <w:shd w:val="clear" w:color="auto" w:fill="B3B3B3"/>
            <w:vAlign w:val="center"/>
          </w:tcPr>
          <w:p w:rsidR="00D75A95" w:rsidRPr="00DD083A" w:rsidRDefault="00C34150">
            <w:pPr>
              <w:spacing w:line="360" w:lineRule="auto"/>
              <w:jc w:val="center"/>
              <w:rPr>
                <w:rFonts w:ascii="宋体" w:hAnsi="宋体" w:cs="宋体"/>
                <w:b/>
                <w:bCs/>
                <w:color w:val="000000"/>
                <w:szCs w:val="21"/>
              </w:rPr>
            </w:pPr>
            <w:r w:rsidRPr="00DD083A">
              <w:rPr>
                <w:rFonts w:ascii="宋体" w:hAnsi="宋体" w:cs="宋体" w:hint="eastAsia"/>
                <w:b/>
                <w:bCs/>
                <w:color w:val="000000"/>
                <w:szCs w:val="21"/>
              </w:rPr>
              <w:t>评分项目</w:t>
            </w:r>
          </w:p>
        </w:tc>
        <w:tc>
          <w:tcPr>
            <w:tcW w:w="1288" w:type="dxa"/>
            <w:shd w:val="clear" w:color="auto" w:fill="B3B3B3"/>
            <w:vAlign w:val="center"/>
          </w:tcPr>
          <w:p w:rsidR="00D75A95" w:rsidRPr="00DD083A" w:rsidRDefault="00C34150">
            <w:pPr>
              <w:spacing w:line="360" w:lineRule="auto"/>
              <w:jc w:val="center"/>
              <w:rPr>
                <w:rFonts w:ascii="宋体" w:hAnsi="宋体" w:cs="宋体"/>
                <w:b/>
                <w:bCs/>
                <w:color w:val="000000"/>
                <w:szCs w:val="21"/>
              </w:rPr>
            </w:pPr>
            <w:r w:rsidRPr="00DD083A">
              <w:rPr>
                <w:rFonts w:ascii="宋体" w:hAnsi="宋体" w:cs="宋体" w:hint="eastAsia"/>
                <w:b/>
                <w:bCs/>
                <w:color w:val="000000"/>
                <w:szCs w:val="21"/>
              </w:rPr>
              <w:t>分值</w:t>
            </w:r>
          </w:p>
        </w:tc>
        <w:tc>
          <w:tcPr>
            <w:tcW w:w="6601" w:type="dxa"/>
            <w:shd w:val="clear" w:color="auto" w:fill="B3B3B3"/>
            <w:vAlign w:val="center"/>
          </w:tcPr>
          <w:p w:rsidR="00D75A95" w:rsidRPr="00DD083A" w:rsidRDefault="00C34150">
            <w:pPr>
              <w:spacing w:line="360" w:lineRule="auto"/>
              <w:ind w:firstLineChars="150" w:firstLine="316"/>
              <w:jc w:val="center"/>
              <w:rPr>
                <w:rFonts w:ascii="宋体" w:hAnsi="宋体" w:cs="宋体"/>
                <w:b/>
                <w:bCs/>
                <w:color w:val="000000"/>
                <w:szCs w:val="21"/>
              </w:rPr>
            </w:pPr>
            <w:r w:rsidRPr="00DD083A">
              <w:rPr>
                <w:rFonts w:ascii="宋体" w:hAnsi="宋体" w:cs="宋体" w:hint="eastAsia"/>
                <w:b/>
                <w:bCs/>
                <w:color w:val="000000"/>
                <w:szCs w:val="21"/>
              </w:rPr>
              <w:t>评标要点及说明</w:t>
            </w:r>
          </w:p>
        </w:tc>
      </w:tr>
      <w:tr w:rsidR="00D75A95" w:rsidRPr="00DD083A">
        <w:trPr>
          <w:trHeight w:val="1294"/>
          <w:jc w:val="center"/>
        </w:trPr>
        <w:tc>
          <w:tcPr>
            <w:tcW w:w="0" w:type="auto"/>
            <w:vAlign w:val="center"/>
          </w:tcPr>
          <w:p w:rsidR="00D75A95" w:rsidRPr="00DD083A" w:rsidRDefault="00C34150">
            <w:pPr>
              <w:spacing w:line="360" w:lineRule="auto"/>
              <w:ind w:firstLineChars="100" w:firstLine="211"/>
              <w:rPr>
                <w:rFonts w:ascii="宋体" w:hAnsi="宋体" w:cs="宋体"/>
                <w:b/>
                <w:bCs/>
                <w:color w:val="000000"/>
                <w:szCs w:val="21"/>
              </w:rPr>
            </w:pPr>
            <w:r w:rsidRPr="00DD083A">
              <w:rPr>
                <w:rFonts w:ascii="宋体" w:hAnsi="宋体" w:cs="宋体" w:hint="eastAsia"/>
                <w:b/>
                <w:bCs/>
                <w:color w:val="000000"/>
                <w:szCs w:val="21"/>
              </w:rPr>
              <w:t>价格</w:t>
            </w:r>
          </w:p>
        </w:tc>
        <w:tc>
          <w:tcPr>
            <w:tcW w:w="1288" w:type="dxa"/>
            <w:vAlign w:val="center"/>
          </w:tcPr>
          <w:p w:rsidR="00D75A95" w:rsidRPr="00DD083A" w:rsidRDefault="00C34150">
            <w:pPr>
              <w:spacing w:line="360" w:lineRule="auto"/>
              <w:jc w:val="center"/>
              <w:rPr>
                <w:rFonts w:ascii="宋体" w:hAnsi="宋体" w:cs="宋体"/>
                <w:snapToGrid w:val="0"/>
                <w:color w:val="000000"/>
                <w:szCs w:val="21"/>
              </w:rPr>
            </w:pPr>
            <w:r w:rsidRPr="00DD083A">
              <w:rPr>
                <w:rFonts w:ascii="宋体" w:hAnsi="宋体" w:cs="宋体" w:hint="eastAsia"/>
                <w:b/>
                <w:bCs/>
                <w:snapToGrid w:val="0"/>
                <w:color w:val="000000"/>
                <w:szCs w:val="21"/>
              </w:rPr>
              <w:t>30分</w:t>
            </w:r>
          </w:p>
        </w:tc>
        <w:tc>
          <w:tcPr>
            <w:tcW w:w="6601" w:type="dxa"/>
            <w:vAlign w:val="center"/>
          </w:tcPr>
          <w:p w:rsidR="00D75A95" w:rsidRPr="00DD083A" w:rsidRDefault="00C34150">
            <w:pPr>
              <w:spacing w:line="360" w:lineRule="auto"/>
              <w:ind w:firstLineChars="150" w:firstLine="315"/>
              <w:rPr>
                <w:rFonts w:ascii="宋体" w:hAnsi="宋体" w:cs="宋体"/>
                <w:snapToGrid w:val="0"/>
                <w:color w:val="000000"/>
                <w:szCs w:val="21"/>
              </w:rPr>
            </w:pPr>
            <w:r w:rsidRPr="00DD083A">
              <w:rPr>
                <w:rFonts w:ascii="宋体" w:hAnsi="宋体" w:cs="宋体" w:hint="eastAsia"/>
                <w:snapToGrid w:val="0"/>
                <w:color w:val="000000"/>
                <w:szCs w:val="21"/>
              </w:rPr>
              <w:t>满足采购文件要求且投标报价最低的投标报价为评标基准价，其价格分为满分。其他投标人的价格分统一按照下列公式计算：投标报价得分=（评标基准价/投标报价）×30%×100</w:t>
            </w:r>
          </w:p>
        </w:tc>
      </w:tr>
      <w:tr w:rsidR="00D75A95" w:rsidRPr="00DD083A">
        <w:trPr>
          <w:trHeight w:val="1865"/>
          <w:jc w:val="center"/>
        </w:trPr>
        <w:tc>
          <w:tcPr>
            <w:tcW w:w="0" w:type="auto"/>
            <w:vMerge w:val="restart"/>
            <w:vAlign w:val="center"/>
          </w:tcPr>
          <w:p w:rsidR="00D75A95" w:rsidRPr="00DD083A" w:rsidRDefault="00C34150">
            <w:pPr>
              <w:spacing w:line="360" w:lineRule="auto"/>
              <w:jc w:val="center"/>
              <w:rPr>
                <w:rFonts w:ascii="宋体" w:hAnsi="宋体" w:cs="宋体"/>
                <w:b/>
                <w:bCs/>
                <w:snapToGrid w:val="0"/>
                <w:color w:val="000000"/>
                <w:szCs w:val="21"/>
              </w:rPr>
            </w:pPr>
            <w:r w:rsidRPr="00DD083A">
              <w:rPr>
                <w:rFonts w:ascii="宋体" w:hAnsi="宋体" w:cs="宋体" w:hint="eastAsia"/>
                <w:b/>
                <w:bCs/>
                <w:snapToGrid w:val="0"/>
                <w:color w:val="000000"/>
                <w:szCs w:val="21"/>
              </w:rPr>
              <w:lastRenderedPageBreak/>
              <w:t>技术分</w:t>
            </w:r>
          </w:p>
          <w:p w:rsidR="00D75A95" w:rsidRPr="00DD083A" w:rsidRDefault="00C34150" w:rsidP="00526B39">
            <w:pPr>
              <w:spacing w:line="360" w:lineRule="auto"/>
              <w:jc w:val="center"/>
              <w:rPr>
                <w:rFonts w:ascii="宋体" w:hAnsi="宋体" w:cs="宋体"/>
                <w:b/>
                <w:bCs/>
                <w:snapToGrid w:val="0"/>
                <w:color w:val="000000"/>
                <w:szCs w:val="21"/>
              </w:rPr>
            </w:pPr>
            <w:r w:rsidRPr="00DD083A">
              <w:rPr>
                <w:rFonts w:ascii="宋体" w:hAnsi="宋体" w:cs="宋体" w:hint="eastAsia"/>
                <w:b/>
                <w:bCs/>
                <w:snapToGrid w:val="0"/>
                <w:color w:val="000000"/>
                <w:szCs w:val="21"/>
              </w:rPr>
              <w:t>（6</w:t>
            </w:r>
            <w:r w:rsidR="00526B39">
              <w:rPr>
                <w:rFonts w:ascii="宋体" w:hAnsi="宋体" w:cs="宋体" w:hint="eastAsia"/>
                <w:b/>
                <w:bCs/>
                <w:snapToGrid w:val="0"/>
                <w:color w:val="000000"/>
                <w:szCs w:val="21"/>
              </w:rPr>
              <w:t>1</w:t>
            </w:r>
            <w:r w:rsidRPr="00DD083A">
              <w:rPr>
                <w:rFonts w:ascii="宋体" w:hAnsi="宋体" w:cs="宋体" w:hint="eastAsia"/>
                <w:b/>
                <w:bCs/>
                <w:snapToGrid w:val="0"/>
                <w:color w:val="000000"/>
                <w:szCs w:val="21"/>
              </w:rPr>
              <w:t>分）</w:t>
            </w:r>
          </w:p>
        </w:tc>
        <w:tc>
          <w:tcPr>
            <w:tcW w:w="1288" w:type="dxa"/>
            <w:vAlign w:val="center"/>
          </w:tcPr>
          <w:p w:rsidR="00D75A95" w:rsidRPr="00DD083A" w:rsidRDefault="00C34150">
            <w:pPr>
              <w:spacing w:line="360" w:lineRule="auto"/>
              <w:jc w:val="center"/>
              <w:rPr>
                <w:rFonts w:ascii="宋体" w:hAnsi="宋体" w:cs="宋体"/>
                <w:b/>
                <w:bCs/>
                <w:snapToGrid w:val="0"/>
                <w:color w:val="000000"/>
                <w:kern w:val="0"/>
                <w:szCs w:val="21"/>
              </w:rPr>
            </w:pPr>
            <w:r w:rsidRPr="00DD083A">
              <w:rPr>
                <w:rFonts w:ascii="宋体" w:hAnsi="宋体" w:cs="宋体" w:hint="eastAsia"/>
                <w:b/>
                <w:bCs/>
                <w:snapToGrid w:val="0"/>
                <w:color w:val="000000"/>
                <w:kern w:val="0"/>
                <w:szCs w:val="21"/>
              </w:rPr>
              <w:t>满足招标货物的技术指标27分</w:t>
            </w:r>
          </w:p>
        </w:tc>
        <w:tc>
          <w:tcPr>
            <w:tcW w:w="6601" w:type="dxa"/>
            <w:vAlign w:val="center"/>
          </w:tcPr>
          <w:p w:rsidR="00D75A95" w:rsidRPr="00DD083A" w:rsidRDefault="00C34150">
            <w:pPr>
              <w:pStyle w:val="aa"/>
              <w:spacing w:before="0" w:beforeAutospacing="0" w:after="0" w:afterAutospacing="0"/>
              <w:rPr>
                <w:color w:val="000000"/>
                <w:kern w:val="2"/>
                <w:sz w:val="21"/>
                <w:szCs w:val="21"/>
              </w:rPr>
            </w:pPr>
            <w:r w:rsidRPr="00DD083A">
              <w:rPr>
                <w:rFonts w:hint="eastAsia"/>
                <w:color w:val="000000"/>
                <w:kern w:val="2"/>
                <w:sz w:val="21"/>
                <w:szCs w:val="21"/>
              </w:rPr>
              <w:t>⑴所投产品的技术指标与招标需求一致的，得27分；</w:t>
            </w:r>
          </w:p>
          <w:p w:rsidR="00D75A95" w:rsidRPr="00DD083A" w:rsidRDefault="00C34150">
            <w:pPr>
              <w:pStyle w:val="aa"/>
              <w:spacing w:before="0" w:beforeAutospacing="0" w:after="0" w:afterAutospacing="0"/>
              <w:rPr>
                <w:color w:val="000000"/>
                <w:kern w:val="2"/>
                <w:sz w:val="21"/>
                <w:szCs w:val="21"/>
              </w:rPr>
            </w:pPr>
            <w:r w:rsidRPr="00DD083A">
              <w:rPr>
                <w:rFonts w:hint="eastAsia"/>
                <w:color w:val="000000"/>
                <w:kern w:val="2"/>
                <w:sz w:val="21"/>
                <w:szCs w:val="21"/>
              </w:rPr>
              <w:t>⑵重要技术指标项（暨标有“★”）有负偏离的，每项扣3分；</w:t>
            </w:r>
          </w:p>
          <w:p w:rsidR="00D75A95" w:rsidRPr="00DD083A" w:rsidRDefault="00C34150">
            <w:pPr>
              <w:pStyle w:val="aa"/>
              <w:spacing w:before="0" w:beforeAutospacing="0" w:after="0" w:afterAutospacing="0"/>
              <w:rPr>
                <w:color w:val="000000"/>
                <w:kern w:val="2"/>
                <w:sz w:val="21"/>
                <w:szCs w:val="21"/>
              </w:rPr>
            </w:pPr>
            <w:r w:rsidRPr="00DD083A">
              <w:rPr>
                <w:rFonts w:hint="eastAsia"/>
                <w:color w:val="000000"/>
                <w:kern w:val="2"/>
                <w:sz w:val="21"/>
                <w:szCs w:val="21"/>
              </w:rPr>
              <w:t>⑶普通指标项有负偏离的，每项扣1分，直至本项分值扣完为止。</w:t>
            </w:r>
          </w:p>
          <w:p w:rsidR="00D75A95" w:rsidRPr="00DD083A" w:rsidRDefault="00C34150">
            <w:pPr>
              <w:pStyle w:val="aa"/>
              <w:spacing w:before="0" w:beforeAutospacing="0" w:after="0" w:afterAutospacing="0"/>
              <w:rPr>
                <w:color w:val="000000"/>
                <w:kern w:val="2"/>
                <w:sz w:val="21"/>
                <w:szCs w:val="21"/>
              </w:rPr>
            </w:pPr>
            <w:r w:rsidRPr="00DD083A">
              <w:rPr>
                <w:rFonts w:hint="eastAsia"/>
                <w:color w:val="000000"/>
                <w:kern w:val="2"/>
                <w:sz w:val="21"/>
                <w:szCs w:val="21"/>
              </w:rPr>
              <w:t>(4)“▲”为实际性指标，如发生偏离相应的投标文件将被视为无效。</w:t>
            </w:r>
          </w:p>
          <w:p w:rsidR="00D75A95" w:rsidRPr="00DD083A" w:rsidRDefault="00C34150">
            <w:pPr>
              <w:spacing w:line="360" w:lineRule="auto"/>
              <w:rPr>
                <w:rFonts w:ascii="宋体" w:hAnsi="宋体" w:cs="宋体"/>
                <w:snapToGrid w:val="0"/>
                <w:color w:val="000000"/>
                <w:szCs w:val="21"/>
              </w:rPr>
            </w:pPr>
            <w:r w:rsidRPr="00DD083A">
              <w:rPr>
                <w:rFonts w:ascii="宋体" w:hAnsi="宋体" w:cs="宋体" w:hint="eastAsia"/>
                <w:b/>
                <w:bCs/>
                <w:color w:val="000000"/>
                <w:szCs w:val="21"/>
              </w:rPr>
              <w:t>注：是否有负偏离的，由评标委员会成员判定为准。</w:t>
            </w:r>
          </w:p>
        </w:tc>
      </w:tr>
      <w:tr w:rsidR="00D75A95" w:rsidRPr="00DD083A">
        <w:trPr>
          <w:trHeight w:val="1650"/>
          <w:jc w:val="center"/>
        </w:trPr>
        <w:tc>
          <w:tcPr>
            <w:tcW w:w="0" w:type="auto"/>
            <w:vMerge/>
            <w:vAlign w:val="center"/>
          </w:tcPr>
          <w:p w:rsidR="00D75A95" w:rsidRPr="00DD083A" w:rsidRDefault="00D75A95">
            <w:pPr>
              <w:spacing w:line="360" w:lineRule="auto"/>
              <w:ind w:firstLineChars="150" w:firstLine="316"/>
              <w:rPr>
                <w:rFonts w:ascii="宋体" w:hAnsi="宋体" w:cs="宋体"/>
                <w:b/>
                <w:bCs/>
                <w:snapToGrid w:val="0"/>
                <w:color w:val="000000"/>
                <w:szCs w:val="21"/>
              </w:rPr>
            </w:pPr>
          </w:p>
        </w:tc>
        <w:tc>
          <w:tcPr>
            <w:tcW w:w="1288" w:type="dxa"/>
            <w:vAlign w:val="center"/>
          </w:tcPr>
          <w:p w:rsidR="00D75A95" w:rsidRPr="00DD083A" w:rsidRDefault="00C34150">
            <w:pPr>
              <w:spacing w:line="360" w:lineRule="auto"/>
              <w:jc w:val="center"/>
              <w:rPr>
                <w:rFonts w:ascii="宋体" w:hAnsi="宋体" w:cs="宋体"/>
                <w:b/>
                <w:bCs/>
                <w:snapToGrid w:val="0"/>
                <w:color w:val="000000"/>
                <w:kern w:val="0"/>
                <w:szCs w:val="21"/>
              </w:rPr>
            </w:pPr>
            <w:r w:rsidRPr="00DD083A">
              <w:rPr>
                <w:rFonts w:ascii="宋体" w:hAnsi="宋体" w:cs="宋体" w:hint="eastAsia"/>
                <w:b/>
                <w:bCs/>
                <w:snapToGrid w:val="0"/>
                <w:color w:val="000000"/>
                <w:kern w:val="0"/>
                <w:szCs w:val="21"/>
              </w:rPr>
              <w:t>对本项目的理解6分</w:t>
            </w:r>
          </w:p>
        </w:tc>
        <w:tc>
          <w:tcPr>
            <w:tcW w:w="6601" w:type="dxa"/>
            <w:vAlign w:val="center"/>
          </w:tcPr>
          <w:p w:rsidR="00D75A95" w:rsidRPr="00DD083A" w:rsidRDefault="00C34150">
            <w:pPr>
              <w:spacing w:line="360" w:lineRule="auto"/>
              <w:ind w:firstLineChars="100" w:firstLine="210"/>
              <w:rPr>
                <w:rFonts w:ascii="宋体" w:hAnsi="宋体" w:cs="宋体"/>
                <w:snapToGrid w:val="0"/>
                <w:color w:val="000000"/>
                <w:szCs w:val="21"/>
              </w:rPr>
            </w:pPr>
            <w:r w:rsidRPr="00DD083A">
              <w:rPr>
                <w:rFonts w:ascii="宋体" w:hAnsi="宋体" w:cs="宋体" w:hint="eastAsia"/>
                <w:color w:val="000000"/>
                <w:szCs w:val="21"/>
              </w:rPr>
              <w:t>根据投标人针对项目建设思路、原则、特点、技术要求的理解情况进行打分（6、5、4、3、2、1、0）</w:t>
            </w:r>
          </w:p>
        </w:tc>
      </w:tr>
      <w:tr w:rsidR="00D75A95" w:rsidRPr="00DD083A">
        <w:trPr>
          <w:trHeight w:val="1650"/>
          <w:jc w:val="center"/>
        </w:trPr>
        <w:tc>
          <w:tcPr>
            <w:tcW w:w="0" w:type="auto"/>
            <w:vMerge/>
            <w:vAlign w:val="center"/>
          </w:tcPr>
          <w:p w:rsidR="00D75A95" w:rsidRPr="00DD083A" w:rsidRDefault="00D75A95">
            <w:pPr>
              <w:spacing w:line="360" w:lineRule="auto"/>
              <w:ind w:firstLineChars="150" w:firstLine="316"/>
              <w:rPr>
                <w:rFonts w:ascii="宋体" w:hAnsi="宋体" w:cs="宋体"/>
                <w:b/>
                <w:bCs/>
                <w:snapToGrid w:val="0"/>
                <w:color w:val="000000"/>
                <w:szCs w:val="21"/>
              </w:rPr>
            </w:pPr>
          </w:p>
        </w:tc>
        <w:tc>
          <w:tcPr>
            <w:tcW w:w="1288" w:type="dxa"/>
            <w:vAlign w:val="center"/>
          </w:tcPr>
          <w:p w:rsidR="00D75A95" w:rsidRPr="00DD083A" w:rsidRDefault="00C34150">
            <w:pPr>
              <w:spacing w:line="360" w:lineRule="auto"/>
              <w:jc w:val="center"/>
              <w:rPr>
                <w:rFonts w:ascii="宋体" w:hAnsi="宋体" w:cs="宋体"/>
                <w:b/>
                <w:bCs/>
                <w:snapToGrid w:val="0"/>
                <w:color w:val="000000"/>
                <w:kern w:val="0"/>
                <w:szCs w:val="21"/>
              </w:rPr>
            </w:pPr>
            <w:r w:rsidRPr="00DD083A">
              <w:rPr>
                <w:rFonts w:ascii="宋体" w:hAnsi="宋体" w:cs="宋体" w:hint="eastAsia"/>
                <w:b/>
                <w:bCs/>
                <w:snapToGrid w:val="0"/>
                <w:color w:val="000000"/>
                <w:kern w:val="0"/>
                <w:szCs w:val="21"/>
              </w:rPr>
              <w:t>整体方案6分</w:t>
            </w:r>
          </w:p>
        </w:tc>
        <w:tc>
          <w:tcPr>
            <w:tcW w:w="6601" w:type="dxa"/>
            <w:vAlign w:val="center"/>
          </w:tcPr>
          <w:p w:rsidR="00D75A95" w:rsidRPr="00DD083A" w:rsidRDefault="00C34150">
            <w:pPr>
              <w:spacing w:line="360" w:lineRule="auto"/>
              <w:ind w:firstLineChars="100" w:firstLine="210"/>
              <w:rPr>
                <w:rFonts w:ascii="宋体" w:hAnsi="宋体" w:cs="宋体"/>
                <w:color w:val="000000"/>
                <w:szCs w:val="21"/>
              </w:rPr>
            </w:pPr>
            <w:r w:rsidRPr="00DD083A">
              <w:rPr>
                <w:rFonts w:ascii="宋体" w:hAnsi="宋体" w:cs="宋体" w:hint="eastAsia"/>
                <w:color w:val="000000"/>
                <w:szCs w:val="21"/>
              </w:rPr>
              <w:t>根据投标人针对本项目整体方案科学性、先进性、可靠性、成熟性、合理性和扩展性进行打分（6、5、4、3、2、1、0）</w:t>
            </w:r>
          </w:p>
        </w:tc>
      </w:tr>
      <w:tr w:rsidR="00D75A95" w:rsidRPr="00DD083A">
        <w:trPr>
          <w:trHeight w:val="568"/>
          <w:jc w:val="center"/>
        </w:trPr>
        <w:tc>
          <w:tcPr>
            <w:tcW w:w="0" w:type="auto"/>
            <w:vMerge/>
            <w:vAlign w:val="center"/>
          </w:tcPr>
          <w:p w:rsidR="00D75A95" w:rsidRPr="00DD083A" w:rsidRDefault="00D75A95">
            <w:pPr>
              <w:spacing w:line="360" w:lineRule="auto"/>
              <w:ind w:firstLineChars="150" w:firstLine="316"/>
              <w:rPr>
                <w:rFonts w:ascii="宋体" w:hAnsi="宋体" w:cs="宋体"/>
                <w:b/>
                <w:bCs/>
                <w:snapToGrid w:val="0"/>
                <w:color w:val="000000"/>
                <w:szCs w:val="21"/>
              </w:rPr>
            </w:pPr>
          </w:p>
        </w:tc>
        <w:tc>
          <w:tcPr>
            <w:tcW w:w="1288" w:type="dxa"/>
            <w:vAlign w:val="center"/>
          </w:tcPr>
          <w:p w:rsidR="00D75A95" w:rsidRPr="00DD083A" w:rsidRDefault="00C34150">
            <w:pPr>
              <w:spacing w:line="360" w:lineRule="auto"/>
              <w:jc w:val="center"/>
              <w:rPr>
                <w:rFonts w:ascii="宋体" w:hAnsi="宋体" w:cs="宋体"/>
                <w:b/>
                <w:bCs/>
                <w:snapToGrid w:val="0"/>
                <w:color w:val="000000"/>
                <w:kern w:val="0"/>
                <w:szCs w:val="21"/>
              </w:rPr>
            </w:pPr>
            <w:r w:rsidRPr="00DD083A">
              <w:rPr>
                <w:rFonts w:cs="宋体" w:hint="eastAsia"/>
                <w:b/>
                <w:szCs w:val="21"/>
              </w:rPr>
              <w:t>确保供应货物质量的设施及措施</w:t>
            </w:r>
            <w:r w:rsidRPr="00DD083A">
              <w:rPr>
                <w:rFonts w:cs="宋体" w:hint="eastAsia"/>
                <w:b/>
                <w:szCs w:val="21"/>
              </w:rPr>
              <w:t>4</w:t>
            </w:r>
            <w:r w:rsidRPr="00DD083A">
              <w:rPr>
                <w:rFonts w:cs="宋体" w:hint="eastAsia"/>
                <w:b/>
                <w:szCs w:val="21"/>
              </w:rPr>
              <w:t>分</w:t>
            </w:r>
          </w:p>
        </w:tc>
        <w:tc>
          <w:tcPr>
            <w:tcW w:w="6601" w:type="dxa"/>
            <w:vAlign w:val="center"/>
          </w:tcPr>
          <w:p w:rsidR="00D75A95" w:rsidRPr="00DD083A" w:rsidRDefault="00C34150">
            <w:pPr>
              <w:spacing w:line="360" w:lineRule="auto"/>
              <w:ind w:firstLineChars="100" w:firstLine="210"/>
              <w:jc w:val="left"/>
              <w:rPr>
                <w:rFonts w:ascii="宋体" w:hAnsi="宋体" w:cs="宋体"/>
                <w:szCs w:val="21"/>
              </w:rPr>
            </w:pPr>
            <w:r w:rsidRPr="00DD083A">
              <w:rPr>
                <w:rFonts w:cs="宋体" w:hint="eastAsia"/>
                <w:szCs w:val="21"/>
              </w:rPr>
              <w:t>根据投标人针对本项目的质量监控措施进行打分</w:t>
            </w:r>
            <w:r w:rsidRPr="00DD083A">
              <w:rPr>
                <w:rFonts w:ascii="宋体" w:hAnsi="宋体" w:cs="宋体" w:hint="eastAsia"/>
                <w:color w:val="000000"/>
                <w:szCs w:val="21"/>
              </w:rPr>
              <w:t>（4、3、2、1、0）</w:t>
            </w:r>
          </w:p>
        </w:tc>
      </w:tr>
      <w:tr w:rsidR="00D75A95" w:rsidRPr="00DD083A">
        <w:trPr>
          <w:trHeight w:val="702"/>
          <w:jc w:val="center"/>
        </w:trPr>
        <w:tc>
          <w:tcPr>
            <w:tcW w:w="0" w:type="auto"/>
            <w:vMerge/>
            <w:vAlign w:val="center"/>
          </w:tcPr>
          <w:p w:rsidR="00D75A95" w:rsidRPr="00DD083A" w:rsidRDefault="00D75A95">
            <w:pPr>
              <w:spacing w:line="360" w:lineRule="auto"/>
              <w:ind w:firstLineChars="150" w:firstLine="316"/>
              <w:rPr>
                <w:rFonts w:ascii="宋体" w:hAnsi="宋体" w:cs="宋体"/>
                <w:b/>
                <w:bCs/>
                <w:snapToGrid w:val="0"/>
                <w:color w:val="000000"/>
                <w:szCs w:val="21"/>
              </w:rPr>
            </w:pPr>
          </w:p>
        </w:tc>
        <w:tc>
          <w:tcPr>
            <w:tcW w:w="1288" w:type="dxa"/>
            <w:vAlign w:val="center"/>
          </w:tcPr>
          <w:p w:rsidR="00D75A95" w:rsidRPr="00DD083A" w:rsidRDefault="00C34150">
            <w:pPr>
              <w:spacing w:line="360" w:lineRule="auto"/>
              <w:jc w:val="center"/>
              <w:rPr>
                <w:rFonts w:ascii="宋体" w:hAnsi="宋体" w:cs="宋体"/>
                <w:b/>
                <w:bCs/>
                <w:snapToGrid w:val="0"/>
                <w:color w:val="000000"/>
                <w:szCs w:val="21"/>
              </w:rPr>
            </w:pPr>
            <w:r w:rsidRPr="00DD083A">
              <w:rPr>
                <w:rFonts w:cs="宋体" w:hint="eastAsia"/>
                <w:b/>
                <w:szCs w:val="21"/>
              </w:rPr>
              <w:t>保证工期、施工进度的方案和措施</w:t>
            </w:r>
            <w:r w:rsidRPr="00DD083A">
              <w:rPr>
                <w:rFonts w:cs="宋体" w:hint="eastAsia"/>
                <w:b/>
                <w:szCs w:val="21"/>
              </w:rPr>
              <w:t>3</w:t>
            </w:r>
            <w:r w:rsidRPr="00DD083A">
              <w:rPr>
                <w:rFonts w:cs="宋体" w:hint="eastAsia"/>
                <w:b/>
                <w:szCs w:val="21"/>
              </w:rPr>
              <w:t>分</w:t>
            </w:r>
          </w:p>
        </w:tc>
        <w:tc>
          <w:tcPr>
            <w:tcW w:w="6601" w:type="dxa"/>
            <w:vAlign w:val="center"/>
          </w:tcPr>
          <w:p w:rsidR="00D75A95" w:rsidRPr="00DD083A" w:rsidRDefault="00C34150">
            <w:pPr>
              <w:spacing w:line="360" w:lineRule="auto"/>
              <w:ind w:firstLineChars="100" w:firstLine="210"/>
              <w:rPr>
                <w:rFonts w:ascii="宋体" w:hAnsi="宋体" w:cs="宋体"/>
                <w:color w:val="000000"/>
                <w:szCs w:val="21"/>
              </w:rPr>
            </w:pPr>
            <w:r w:rsidRPr="00DD083A">
              <w:rPr>
                <w:rFonts w:cs="宋体" w:hint="eastAsia"/>
                <w:szCs w:val="21"/>
              </w:rPr>
              <w:t>根据投标人针对本项目的保证工期、施工进度的方案和措施内容是否全面完整、科学合理进行打分</w:t>
            </w:r>
            <w:r w:rsidRPr="00DD083A">
              <w:rPr>
                <w:rFonts w:ascii="宋体" w:hAnsi="宋体" w:cs="宋体" w:hint="eastAsia"/>
                <w:color w:val="000000"/>
                <w:szCs w:val="21"/>
              </w:rPr>
              <w:t>（3、2、1、0）</w:t>
            </w:r>
          </w:p>
        </w:tc>
      </w:tr>
      <w:tr w:rsidR="00D75A95" w:rsidRPr="00DD083A">
        <w:trPr>
          <w:trHeight w:val="90"/>
          <w:jc w:val="center"/>
        </w:trPr>
        <w:tc>
          <w:tcPr>
            <w:tcW w:w="0" w:type="auto"/>
            <w:vMerge/>
            <w:vAlign w:val="center"/>
          </w:tcPr>
          <w:p w:rsidR="00D75A95" w:rsidRPr="00DD083A" w:rsidRDefault="00D75A95">
            <w:pPr>
              <w:spacing w:line="360" w:lineRule="auto"/>
              <w:ind w:firstLineChars="150" w:firstLine="316"/>
              <w:rPr>
                <w:rFonts w:ascii="宋体" w:hAnsi="宋体" w:cs="宋体"/>
                <w:b/>
                <w:bCs/>
                <w:snapToGrid w:val="0"/>
                <w:color w:val="000000"/>
                <w:szCs w:val="21"/>
              </w:rPr>
            </w:pPr>
          </w:p>
        </w:tc>
        <w:tc>
          <w:tcPr>
            <w:tcW w:w="1288" w:type="dxa"/>
            <w:vAlign w:val="center"/>
          </w:tcPr>
          <w:p w:rsidR="00D75A95" w:rsidRPr="00DD083A" w:rsidRDefault="00C34150">
            <w:pPr>
              <w:pStyle w:val="a7"/>
              <w:snapToGrid w:val="0"/>
              <w:spacing w:line="360" w:lineRule="auto"/>
              <w:jc w:val="center"/>
              <w:rPr>
                <w:rFonts w:cs="宋体"/>
                <w:b/>
                <w:bCs/>
                <w:snapToGrid w:val="0"/>
                <w:color w:val="000000"/>
              </w:rPr>
            </w:pPr>
            <w:r w:rsidRPr="00DD083A">
              <w:rPr>
                <w:rFonts w:cs="宋体" w:hint="eastAsia"/>
                <w:b/>
              </w:rPr>
              <w:t>安装、调试、验收的方案和措施3分</w:t>
            </w:r>
          </w:p>
        </w:tc>
        <w:tc>
          <w:tcPr>
            <w:tcW w:w="6601" w:type="dxa"/>
            <w:vAlign w:val="center"/>
          </w:tcPr>
          <w:p w:rsidR="00D75A95" w:rsidRPr="00DD083A" w:rsidRDefault="00C34150">
            <w:pPr>
              <w:spacing w:line="360" w:lineRule="auto"/>
              <w:ind w:firstLineChars="200" w:firstLine="420"/>
              <w:rPr>
                <w:rFonts w:ascii="宋体" w:hAnsi="宋体" w:cs="宋体"/>
                <w:bCs/>
                <w:color w:val="000000"/>
                <w:szCs w:val="21"/>
              </w:rPr>
            </w:pPr>
            <w:r w:rsidRPr="00DD083A">
              <w:rPr>
                <w:rFonts w:cs="宋体" w:hint="eastAsia"/>
                <w:szCs w:val="21"/>
              </w:rPr>
              <w:t>根据投标人针对本项目的安装、调试、验收的方案和措施是否科学科学合理进行打分</w:t>
            </w:r>
            <w:r w:rsidRPr="00DD083A">
              <w:rPr>
                <w:rFonts w:ascii="宋体" w:hAnsi="宋体" w:cs="宋体" w:hint="eastAsia"/>
                <w:color w:val="000000"/>
                <w:szCs w:val="21"/>
              </w:rPr>
              <w:t>（3、2、1、0）</w:t>
            </w:r>
          </w:p>
        </w:tc>
      </w:tr>
      <w:tr w:rsidR="00D75A95" w:rsidRPr="00DD083A">
        <w:trPr>
          <w:trHeight w:val="1210"/>
          <w:jc w:val="center"/>
        </w:trPr>
        <w:tc>
          <w:tcPr>
            <w:tcW w:w="0" w:type="auto"/>
            <w:vMerge/>
            <w:vAlign w:val="center"/>
          </w:tcPr>
          <w:p w:rsidR="00D75A95" w:rsidRPr="00DD083A" w:rsidRDefault="00D75A95">
            <w:pPr>
              <w:spacing w:line="360" w:lineRule="auto"/>
              <w:ind w:firstLineChars="150" w:firstLine="316"/>
              <w:rPr>
                <w:rFonts w:ascii="宋体" w:hAnsi="宋体" w:cs="宋体"/>
                <w:b/>
                <w:bCs/>
                <w:snapToGrid w:val="0"/>
                <w:color w:val="000000"/>
                <w:szCs w:val="21"/>
              </w:rPr>
            </w:pPr>
          </w:p>
        </w:tc>
        <w:tc>
          <w:tcPr>
            <w:tcW w:w="1288" w:type="dxa"/>
            <w:vAlign w:val="center"/>
          </w:tcPr>
          <w:p w:rsidR="00D75A95" w:rsidRPr="00DD083A" w:rsidRDefault="00C34150">
            <w:pPr>
              <w:pStyle w:val="a7"/>
              <w:snapToGrid w:val="0"/>
              <w:spacing w:line="360" w:lineRule="auto"/>
              <w:jc w:val="center"/>
              <w:rPr>
                <w:rFonts w:cs="宋体"/>
                <w:b/>
                <w:bCs/>
                <w:snapToGrid w:val="0"/>
                <w:color w:val="000000"/>
              </w:rPr>
            </w:pPr>
            <w:r w:rsidRPr="00DD083A">
              <w:rPr>
                <w:rFonts w:cs="宋体" w:hint="eastAsia"/>
                <w:b/>
              </w:rPr>
              <w:t>售后保障及服务承诺3分</w:t>
            </w:r>
          </w:p>
        </w:tc>
        <w:tc>
          <w:tcPr>
            <w:tcW w:w="6601" w:type="dxa"/>
            <w:vAlign w:val="center"/>
          </w:tcPr>
          <w:p w:rsidR="00D75A95" w:rsidRPr="00DD083A" w:rsidRDefault="00C34150">
            <w:pPr>
              <w:spacing w:line="360" w:lineRule="auto"/>
              <w:ind w:firstLineChars="100" w:firstLine="210"/>
              <w:rPr>
                <w:rFonts w:ascii="宋体" w:hAnsi="宋体" w:cs="宋体"/>
                <w:bCs/>
                <w:color w:val="000000"/>
                <w:szCs w:val="21"/>
              </w:rPr>
            </w:pPr>
            <w:r w:rsidRPr="00DD083A">
              <w:rPr>
                <w:rFonts w:cs="宋体" w:hint="eastAsia"/>
                <w:szCs w:val="21"/>
              </w:rPr>
              <w:t>根据投标人针对本项目的售后保障及服务承诺是否科学科学合理进行打分</w:t>
            </w:r>
            <w:r w:rsidRPr="00DD083A">
              <w:rPr>
                <w:rFonts w:ascii="宋体" w:hAnsi="宋体" w:cs="宋体" w:hint="eastAsia"/>
                <w:color w:val="000000"/>
                <w:szCs w:val="21"/>
              </w:rPr>
              <w:t>（3、2、1、0）</w:t>
            </w:r>
          </w:p>
        </w:tc>
      </w:tr>
      <w:tr w:rsidR="00D75A95" w:rsidRPr="00DD083A">
        <w:trPr>
          <w:trHeight w:val="1210"/>
          <w:jc w:val="center"/>
        </w:trPr>
        <w:tc>
          <w:tcPr>
            <w:tcW w:w="0" w:type="auto"/>
            <w:vMerge/>
            <w:vAlign w:val="center"/>
          </w:tcPr>
          <w:p w:rsidR="00D75A95" w:rsidRPr="00DD083A" w:rsidRDefault="00D75A95">
            <w:pPr>
              <w:spacing w:line="360" w:lineRule="auto"/>
              <w:ind w:firstLineChars="150" w:firstLine="316"/>
              <w:rPr>
                <w:rFonts w:ascii="宋体" w:hAnsi="宋体" w:cs="宋体"/>
                <w:b/>
                <w:bCs/>
                <w:snapToGrid w:val="0"/>
                <w:color w:val="000000"/>
                <w:szCs w:val="21"/>
              </w:rPr>
            </w:pPr>
          </w:p>
        </w:tc>
        <w:tc>
          <w:tcPr>
            <w:tcW w:w="1288" w:type="dxa"/>
            <w:vAlign w:val="center"/>
          </w:tcPr>
          <w:p w:rsidR="00D75A95" w:rsidRPr="00DD083A" w:rsidRDefault="00C34150">
            <w:pPr>
              <w:pStyle w:val="a7"/>
              <w:snapToGrid w:val="0"/>
              <w:spacing w:line="360" w:lineRule="auto"/>
              <w:jc w:val="center"/>
              <w:rPr>
                <w:rFonts w:cs="宋体"/>
                <w:b/>
              </w:rPr>
            </w:pPr>
            <w:r w:rsidRPr="00DD083A">
              <w:rPr>
                <w:rFonts w:cs="宋体" w:hint="eastAsia"/>
                <w:b/>
              </w:rPr>
              <w:t>突发事件应急措施3分</w:t>
            </w:r>
          </w:p>
        </w:tc>
        <w:tc>
          <w:tcPr>
            <w:tcW w:w="6601" w:type="dxa"/>
            <w:vAlign w:val="center"/>
          </w:tcPr>
          <w:p w:rsidR="00D75A95" w:rsidRPr="00DD083A" w:rsidRDefault="00C34150">
            <w:pPr>
              <w:spacing w:line="360" w:lineRule="auto"/>
              <w:ind w:firstLineChars="100" w:firstLine="210"/>
              <w:rPr>
                <w:rFonts w:ascii="宋体" w:hAnsi="宋体" w:cs="宋体"/>
                <w:bCs/>
                <w:color w:val="000000"/>
                <w:szCs w:val="21"/>
              </w:rPr>
            </w:pPr>
            <w:r w:rsidRPr="00DD083A">
              <w:rPr>
                <w:rFonts w:cs="宋体" w:hint="eastAsia"/>
                <w:szCs w:val="21"/>
              </w:rPr>
              <w:t>根据投标人服务管理各项承诺是否具有可操作性和监督性，是否有详细的工作计划和项目初始化方案设计，对发生突发性事件后，是否明确投入的人力、时间、各种应对措施是否有效进行打分</w:t>
            </w:r>
            <w:r w:rsidRPr="00DD083A">
              <w:rPr>
                <w:rFonts w:ascii="宋体" w:hAnsi="宋体" w:cs="宋体" w:hint="eastAsia"/>
                <w:color w:val="000000"/>
                <w:szCs w:val="21"/>
              </w:rPr>
              <w:t>（3、2、1、0）</w:t>
            </w:r>
          </w:p>
        </w:tc>
      </w:tr>
      <w:tr w:rsidR="00D75A95" w:rsidRPr="00DD083A">
        <w:trPr>
          <w:trHeight w:val="789"/>
          <w:jc w:val="center"/>
        </w:trPr>
        <w:tc>
          <w:tcPr>
            <w:tcW w:w="0" w:type="auto"/>
            <w:vMerge/>
            <w:vAlign w:val="center"/>
          </w:tcPr>
          <w:p w:rsidR="00D75A95" w:rsidRPr="00DD083A" w:rsidRDefault="00D75A95">
            <w:pPr>
              <w:spacing w:line="360" w:lineRule="auto"/>
              <w:ind w:firstLineChars="150" w:firstLine="316"/>
              <w:rPr>
                <w:rFonts w:ascii="宋体" w:hAnsi="宋体" w:cs="宋体"/>
                <w:b/>
                <w:bCs/>
                <w:snapToGrid w:val="0"/>
                <w:color w:val="000000"/>
                <w:szCs w:val="21"/>
              </w:rPr>
            </w:pPr>
          </w:p>
        </w:tc>
        <w:tc>
          <w:tcPr>
            <w:tcW w:w="1288" w:type="dxa"/>
            <w:vAlign w:val="center"/>
          </w:tcPr>
          <w:p w:rsidR="00D75A95" w:rsidRPr="00DD083A" w:rsidRDefault="00C34150">
            <w:pPr>
              <w:spacing w:line="360" w:lineRule="auto"/>
              <w:jc w:val="center"/>
              <w:rPr>
                <w:rFonts w:ascii="宋体" w:hAnsi="宋体" w:cs="宋体"/>
                <w:b/>
                <w:color w:val="000000"/>
                <w:szCs w:val="21"/>
              </w:rPr>
            </w:pPr>
            <w:r w:rsidRPr="00DD083A">
              <w:rPr>
                <w:rFonts w:ascii="宋体" w:hAnsi="宋体" w:cs="宋体" w:hint="eastAsia"/>
                <w:b/>
                <w:color w:val="000000"/>
                <w:szCs w:val="21"/>
              </w:rPr>
              <w:t>针对本项目拟投入的团队人员情况</w:t>
            </w:r>
          </w:p>
          <w:p w:rsidR="00D75A95" w:rsidRPr="00DD083A" w:rsidRDefault="00526B39">
            <w:pPr>
              <w:spacing w:line="360" w:lineRule="auto"/>
              <w:jc w:val="center"/>
              <w:rPr>
                <w:rFonts w:ascii="宋体" w:hAnsi="宋体" w:cs="宋体"/>
                <w:bCs/>
                <w:color w:val="000000"/>
                <w:szCs w:val="21"/>
              </w:rPr>
            </w:pPr>
            <w:r>
              <w:rPr>
                <w:rFonts w:ascii="宋体" w:hAnsi="宋体" w:cs="宋体" w:hint="eastAsia"/>
                <w:b/>
                <w:bCs/>
                <w:color w:val="000000"/>
                <w:szCs w:val="21"/>
              </w:rPr>
              <w:lastRenderedPageBreak/>
              <w:t>6</w:t>
            </w:r>
            <w:r w:rsidR="00C34150" w:rsidRPr="00DD083A">
              <w:rPr>
                <w:rFonts w:ascii="宋体" w:hAnsi="宋体" w:cs="宋体" w:hint="eastAsia"/>
                <w:b/>
                <w:bCs/>
                <w:color w:val="000000"/>
                <w:szCs w:val="21"/>
              </w:rPr>
              <w:t>分</w:t>
            </w:r>
          </w:p>
        </w:tc>
        <w:tc>
          <w:tcPr>
            <w:tcW w:w="6601" w:type="dxa"/>
            <w:vAlign w:val="center"/>
          </w:tcPr>
          <w:p w:rsidR="00D75A95" w:rsidRPr="00DD083A" w:rsidRDefault="00C34150">
            <w:pPr>
              <w:spacing w:line="360" w:lineRule="auto"/>
              <w:ind w:firstLineChars="100" w:firstLine="210"/>
              <w:jc w:val="left"/>
              <w:rPr>
                <w:rFonts w:ascii="宋体" w:hAnsi="宋体" w:cs="宋体"/>
                <w:bCs/>
                <w:color w:val="000000"/>
                <w:szCs w:val="21"/>
              </w:rPr>
            </w:pPr>
            <w:r w:rsidRPr="00DD083A">
              <w:rPr>
                <w:rFonts w:ascii="宋体" w:hAnsi="宋体" w:cs="宋体" w:hint="eastAsia"/>
                <w:bCs/>
                <w:color w:val="000000"/>
                <w:szCs w:val="21"/>
              </w:rPr>
              <w:lastRenderedPageBreak/>
              <w:t>根据针对本项目拟投入的团队人员情况（包括但不限于人员安排分配情况、人员数量、人员证书、人员职称等级等）进行打分（</w:t>
            </w:r>
            <w:r w:rsidR="00526B39">
              <w:rPr>
                <w:rFonts w:ascii="宋体" w:hAnsi="宋体" w:cs="宋体" w:hint="eastAsia"/>
                <w:bCs/>
                <w:color w:val="000000"/>
                <w:szCs w:val="21"/>
              </w:rPr>
              <w:t>6、</w:t>
            </w:r>
            <w:r w:rsidRPr="00DD083A">
              <w:rPr>
                <w:rFonts w:ascii="宋体" w:hAnsi="宋体" w:cs="宋体" w:hint="eastAsia"/>
                <w:bCs/>
                <w:color w:val="000000"/>
                <w:szCs w:val="21"/>
              </w:rPr>
              <w:t>5、4、3、2、1、0）。</w:t>
            </w:r>
          </w:p>
          <w:p w:rsidR="00D75A95" w:rsidRPr="00DD083A" w:rsidRDefault="00C34150">
            <w:pPr>
              <w:spacing w:line="360" w:lineRule="auto"/>
              <w:ind w:firstLineChars="100" w:firstLine="211"/>
              <w:jc w:val="left"/>
              <w:rPr>
                <w:rFonts w:ascii="宋体" w:hAnsi="宋体" w:cs="宋体"/>
                <w:bCs/>
                <w:color w:val="000000"/>
                <w:szCs w:val="21"/>
              </w:rPr>
            </w:pPr>
            <w:r w:rsidRPr="00DD083A">
              <w:rPr>
                <w:rFonts w:ascii="宋体" w:hAnsi="宋体" w:cs="宋体" w:hint="eastAsia"/>
                <w:b/>
                <w:color w:val="000000"/>
                <w:szCs w:val="21"/>
              </w:rPr>
              <w:lastRenderedPageBreak/>
              <w:t>（项目组成员须提供近三个月中任意1个月社保证明、相关证书等证明材料，不提供或提供不全不得分。）</w:t>
            </w:r>
          </w:p>
        </w:tc>
      </w:tr>
      <w:tr w:rsidR="00D75A95" w:rsidRPr="00DD083A">
        <w:trPr>
          <w:trHeight w:val="844"/>
          <w:jc w:val="center"/>
        </w:trPr>
        <w:tc>
          <w:tcPr>
            <w:tcW w:w="0" w:type="auto"/>
            <w:vMerge w:val="restart"/>
            <w:vAlign w:val="center"/>
          </w:tcPr>
          <w:p w:rsidR="00D75A95" w:rsidRPr="00DD083A" w:rsidRDefault="00C34150">
            <w:pPr>
              <w:spacing w:line="360" w:lineRule="auto"/>
              <w:jc w:val="center"/>
              <w:rPr>
                <w:rFonts w:ascii="宋体" w:hAnsi="宋体" w:cs="宋体"/>
                <w:b/>
                <w:bCs/>
                <w:snapToGrid w:val="0"/>
                <w:color w:val="000000"/>
                <w:szCs w:val="21"/>
              </w:rPr>
            </w:pPr>
            <w:r w:rsidRPr="00DD083A">
              <w:rPr>
                <w:rFonts w:ascii="宋体" w:hAnsi="宋体" w:cs="宋体" w:hint="eastAsia"/>
                <w:b/>
                <w:bCs/>
                <w:snapToGrid w:val="0"/>
                <w:color w:val="000000"/>
                <w:szCs w:val="21"/>
              </w:rPr>
              <w:lastRenderedPageBreak/>
              <w:t>商务、资信及其他分</w:t>
            </w:r>
          </w:p>
          <w:p w:rsidR="00D75A95" w:rsidRPr="00DD083A" w:rsidRDefault="00C34150" w:rsidP="00526B39">
            <w:pPr>
              <w:spacing w:line="360" w:lineRule="auto"/>
              <w:jc w:val="center"/>
              <w:rPr>
                <w:rFonts w:ascii="宋体" w:hAnsi="宋体" w:cs="宋体"/>
                <w:b/>
                <w:bCs/>
                <w:color w:val="000000"/>
                <w:szCs w:val="21"/>
              </w:rPr>
            </w:pPr>
            <w:r w:rsidRPr="00DD083A">
              <w:rPr>
                <w:rFonts w:ascii="宋体" w:hAnsi="宋体" w:cs="宋体" w:hint="eastAsia"/>
                <w:b/>
                <w:bCs/>
                <w:color w:val="000000"/>
                <w:szCs w:val="21"/>
              </w:rPr>
              <w:t>（</w:t>
            </w:r>
            <w:r w:rsidR="00526B39">
              <w:rPr>
                <w:rFonts w:ascii="宋体" w:hAnsi="宋体" w:cs="宋体" w:hint="eastAsia"/>
                <w:b/>
                <w:bCs/>
                <w:color w:val="000000"/>
                <w:szCs w:val="21"/>
              </w:rPr>
              <w:t>9</w:t>
            </w:r>
            <w:r w:rsidRPr="00DD083A">
              <w:rPr>
                <w:rFonts w:ascii="宋体" w:hAnsi="宋体" w:cs="宋体" w:hint="eastAsia"/>
                <w:b/>
                <w:bCs/>
                <w:color w:val="000000"/>
                <w:szCs w:val="21"/>
              </w:rPr>
              <w:t>分）</w:t>
            </w:r>
          </w:p>
        </w:tc>
        <w:tc>
          <w:tcPr>
            <w:tcW w:w="1288" w:type="dxa"/>
            <w:vAlign w:val="center"/>
          </w:tcPr>
          <w:p w:rsidR="00D75A95" w:rsidRPr="00DD083A" w:rsidRDefault="00C34150">
            <w:pPr>
              <w:spacing w:line="360" w:lineRule="auto"/>
              <w:jc w:val="center"/>
              <w:rPr>
                <w:rFonts w:ascii="宋体" w:hAnsi="宋体" w:cs="宋体"/>
                <w:b/>
                <w:bCs/>
                <w:color w:val="000000"/>
                <w:szCs w:val="21"/>
              </w:rPr>
            </w:pPr>
            <w:r w:rsidRPr="00DD083A">
              <w:rPr>
                <w:rFonts w:ascii="宋体" w:hAnsi="宋体" w:cs="宋体" w:hint="eastAsia"/>
                <w:b/>
                <w:color w:val="000000"/>
                <w:szCs w:val="21"/>
              </w:rPr>
              <w:t>投标人总体情况3</w:t>
            </w:r>
            <w:r w:rsidRPr="00DD083A">
              <w:rPr>
                <w:rFonts w:ascii="宋体" w:hAnsi="宋体" w:cs="宋体" w:hint="eastAsia"/>
                <w:b/>
                <w:bCs/>
                <w:color w:val="000000"/>
                <w:szCs w:val="21"/>
              </w:rPr>
              <w:t>分</w:t>
            </w:r>
          </w:p>
        </w:tc>
        <w:tc>
          <w:tcPr>
            <w:tcW w:w="6601" w:type="dxa"/>
            <w:vAlign w:val="center"/>
          </w:tcPr>
          <w:p w:rsidR="00D75A95" w:rsidRPr="00DD083A" w:rsidRDefault="00C34150">
            <w:pPr>
              <w:pStyle w:val="aa"/>
              <w:spacing w:before="0" w:beforeAutospacing="0" w:after="0" w:afterAutospacing="0"/>
              <w:rPr>
                <w:sz w:val="21"/>
                <w:szCs w:val="21"/>
              </w:rPr>
            </w:pPr>
            <w:r w:rsidRPr="00DD083A">
              <w:rPr>
                <w:rFonts w:hint="eastAsia"/>
                <w:sz w:val="21"/>
                <w:szCs w:val="21"/>
              </w:rPr>
              <w:t>投标人认证证书：</w:t>
            </w:r>
          </w:p>
          <w:p w:rsidR="00D75A95" w:rsidRPr="00DD083A" w:rsidRDefault="00C34150">
            <w:pPr>
              <w:textAlignment w:val="center"/>
              <w:rPr>
                <w:rFonts w:ascii="宋体" w:hAnsi="宋体" w:cs="宋体"/>
                <w:szCs w:val="21"/>
              </w:rPr>
            </w:pPr>
            <w:r w:rsidRPr="00DD083A">
              <w:rPr>
                <w:rFonts w:ascii="宋体" w:hAnsi="宋体" w:cs="宋体" w:hint="eastAsia"/>
                <w:szCs w:val="21"/>
              </w:rPr>
              <w:t>1.投标人或投标产品的生产商具有有效的信息技术服务管理体系认证得1分；</w:t>
            </w:r>
          </w:p>
          <w:p w:rsidR="00D75A95" w:rsidRPr="00DD083A" w:rsidRDefault="00C34150">
            <w:pPr>
              <w:textAlignment w:val="center"/>
              <w:rPr>
                <w:rFonts w:ascii="宋体" w:hAnsi="宋体" w:cs="宋体"/>
                <w:szCs w:val="21"/>
              </w:rPr>
            </w:pPr>
            <w:r w:rsidRPr="00DD083A">
              <w:rPr>
                <w:rFonts w:ascii="宋体" w:hAnsi="宋体" w:cs="宋体" w:hint="eastAsia"/>
                <w:szCs w:val="21"/>
              </w:rPr>
              <w:t>2.投标人或投标产品的生产商具有有效的信息安全管理体系认证得1分；</w:t>
            </w:r>
          </w:p>
          <w:p w:rsidR="00D75A95" w:rsidRPr="00DD083A" w:rsidRDefault="00C34150">
            <w:pPr>
              <w:textAlignment w:val="center"/>
              <w:rPr>
                <w:rFonts w:ascii="宋体" w:hAnsi="宋体" w:cs="宋体"/>
                <w:bCs/>
                <w:color w:val="000000"/>
                <w:szCs w:val="21"/>
              </w:rPr>
            </w:pPr>
            <w:r w:rsidRPr="00DD083A">
              <w:rPr>
                <w:rFonts w:ascii="宋体" w:hAnsi="宋体" w:cs="宋体" w:hint="eastAsia"/>
                <w:szCs w:val="21"/>
              </w:rPr>
              <w:t>3.投标人或投标产品的生产商具有有效的环境管理体系认证证书的得1分；</w:t>
            </w:r>
          </w:p>
        </w:tc>
      </w:tr>
      <w:tr w:rsidR="00D75A95" w:rsidRPr="00DD083A">
        <w:trPr>
          <w:trHeight w:val="2359"/>
          <w:jc w:val="center"/>
        </w:trPr>
        <w:tc>
          <w:tcPr>
            <w:tcW w:w="0" w:type="auto"/>
            <w:vMerge/>
            <w:vAlign w:val="center"/>
          </w:tcPr>
          <w:p w:rsidR="00D75A95" w:rsidRPr="00DD083A" w:rsidRDefault="00D75A95">
            <w:pPr>
              <w:spacing w:line="360" w:lineRule="auto"/>
              <w:ind w:firstLineChars="150" w:firstLine="316"/>
              <w:rPr>
                <w:rFonts w:ascii="宋体" w:hAnsi="宋体" w:cs="宋体"/>
                <w:b/>
                <w:bCs/>
                <w:color w:val="000000"/>
                <w:szCs w:val="21"/>
              </w:rPr>
            </w:pPr>
          </w:p>
        </w:tc>
        <w:tc>
          <w:tcPr>
            <w:tcW w:w="1288" w:type="dxa"/>
            <w:vAlign w:val="center"/>
          </w:tcPr>
          <w:p w:rsidR="00D75A95" w:rsidRPr="00DD083A" w:rsidRDefault="00C34150">
            <w:pPr>
              <w:spacing w:line="360" w:lineRule="auto"/>
              <w:jc w:val="center"/>
              <w:rPr>
                <w:rFonts w:ascii="宋体" w:hAnsi="宋体" w:cs="宋体"/>
                <w:b/>
                <w:bCs/>
                <w:color w:val="000000"/>
                <w:szCs w:val="21"/>
              </w:rPr>
            </w:pPr>
            <w:r w:rsidRPr="00DD083A">
              <w:rPr>
                <w:rFonts w:ascii="宋体" w:hAnsi="宋体" w:cs="宋体" w:hint="eastAsia"/>
                <w:b/>
                <w:bCs/>
                <w:color w:val="000000"/>
                <w:szCs w:val="21"/>
              </w:rPr>
              <w:t>成功案例</w:t>
            </w:r>
          </w:p>
          <w:p w:rsidR="00D75A95" w:rsidRPr="00DD083A" w:rsidRDefault="00C34150">
            <w:pPr>
              <w:spacing w:line="360" w:lineRule="auto"/>
              <w:jc w:val="center"/>
              <w:rPr>
                <w:rFonts w:ascii="宋体" w:hAnsi="宋体" w:cs="宋体"/>
                <w:b/>
                <w:bCs/>
                <w:color w:val="000000"/>
                <w:szCs w:val="21"/>
              </w:rPr>
            </w:pPr>
            <w:r w:rsidRPr="00DD083A">
              <w:rPr>
                <w:rFonts w:ascii="宋体" w:hAnsi="宋体" w:cs="宋体" w:hint="eastAsia"/>
                <w:b/>
                <w:bCs/>
                <w:color w:val="000000"/>
                <w:szCs w:val="21"/>
              </w:rPr>
              <w:t>3分</w:t>
            </w:r>
          </w:p>
        </w:tc>
        <w:tc>
          <w:tcPr>
            <w:tcW w:w="6601" w:type="dxa"/>
            <w:vAlign w:val="center"/>
          </w:tcPr>
          <w:p w:rsidR="00D75A95" w:rsidRPr="00DD083A" w:rsidRDefault="00C34150">
            <w:pPr>
              <w:spacing w:line="360" w:lineRule="auto"/>
              <w:ind w:firstLineChars="150" w:firstLine="315"/>
              <w:rPr>
                <w:rFonts w:ascii="宋体" w:hAnsi="宋体" w:cs="宋体"/>
                <w:bCs/>
                <w:snapToGrid w:val="0"/>
                <w:color w:val="000000"/>
                <w:szCs w:val="21"/>
              </w:rPr>
            </w:pPr>
            <w:r w:rsidRPr="00DD083A">
              <w:rPr>
                <w:rFonts w:ascii="宋体" w:hAnsi="宋体" w:cs="宋体" w:hint="eastAsia"/>
                <w:bCs/>
                <w:snapToGrid w:val="0"/>
                <w:color w:val="000000"/>
                <w:szCs w:val="21"/>
              </w:rPr>
              <w:t>根据投标人提供的近三年（2021年1月1日起至本项目截标时间止，以合同签订时间为准）完成的类似项目业绩</w:t>
            </w:r>
            <w:r w:rsidRPr="00DD083A">
              <w:rPr>
                <w:rFonts w:ascii="宋体" w:hAnsi="宋体" w:cs="宋体" w:hint="eastAsia"/>
                <w:b/>
                <w:snapToGrid w:val="0"/>
                <w:color w:val="000000"/>
                <w:szCs w:val="21"/>
              </w:rPr>
              <w:t>（项目特征为：</w:t>
            </w:r>
            <w:r w:rsidRPr="00DD083A">
              <w:rPr>
                <w:rFonts w:ascii="宋体" w:hAnsi="宋体" w:cs="宋体" w:hint="eastAsia"/>
                <w:b/>
                <w:color w:val="000000"/>
                <w:szCs w:val="21"/>
              </w:rPr>
              <w:t>硬件设备集成类项目</w:t>
            </w:r>
            <w:r w:rsidRPr="00DD083A">
              <w:rPr>
                <w:rFonts w:ascii="宋体" w:hAnsi="宋体" w:cs="宋体" w:hint="eastAsia"/>
                <w:b/>
                <w:snapToGrid w:val="0"/>
                <w:color w:val="000000"/>
                <w:szCs w:val="21"/>
              </w:rPr>
              <w:t>）</w:t>
            </w:r>
            <w:r w:rsidRPr="00DD083A">
              <w:rPr>
                <w:rFonts w:ascii="宋体" w:hAnsi="宋体" w:cs="宋体" w:hint="eastAsia"/>
                <w:bCs/>
                <w:snapToGrid w:val="0"/>
                <w:color w:val="000000"/>
                <w:szCs w:val="21"/>
              </w:rPr>
              <w:t>的数量进行打分，每个业绩得1分。最高得3分。</w:t>
            </w:r>
          </w:p>
          <w:p w:rsidR="00D75A95" w:rsidRPr="00DD083A" w:rsidRDefault="00C34150">
            <w:pPr>
              <w:spacing w:line="360" w:lineRule="auto"/>
              <w:ind w:firstLineChars="150" w:firstLine="316"/>
              <w:rPr>
                <w:rFonts w:ascii="宋体" w:hAnsi="宋体" w:cs="宋体"/>
                <w:bCs/>
                <w:snapToGrid w:val="0"/>
                <w:color w:val="000000"/>
                <w:szCs w:val="21"/>
              </w:rPr>
            </w:pPr>
            <w:r w:rsidRPr="00DD083A">
              <w:rPr>
                <w:rFonts w:ascii="宋体" w:hAnsi="宋体" w:cs="宋体" w:hint="eastAsia"/>
                <w:b/>
                <w:snapToGrid w:val="0"/>
                <w:color w:val="000000"/>
                <w:szCs w:val="21"/>
              </w:rPr>
              <w:t>开标时在投标文件中必须同时提供合同复印件（应包含能够体现具体采购内容的部分）不提供不得分。</w:t>
            </w:r>
          </w:p>
        </w:tc>
      </w:tr>
      <w:tr w:rsidR="00D75A95" w:rsidRPr="00DD083A">
        <w:trPr>
          <w:trHeight w:val="570"/>
          <w:jc w:val="center"/>
        </w:trPr>
        <w:tc>
          <w:tcPr>
            <w:tcW w:w="0" w:type="auto"/>
            <w:vMerge/>
            <w:vAlign w:val="center"/>
          </w:tcPr>
          <w:p w:rsidR="00D75A95" w:rsidRPr="00DD083A" w:rsidRDefault="00D75A95">
            <w:pPr>
              <w:spacing w:line="360" w:lineRule="auto"/>
              <w:ind w:firstLineChars="150" w:firstLine="316"/>
              <w:rPr>
                <w:rFonts w:ascii="宋体" w:hAnsi="宋体" w:cs="宋体"/>
                <w:b/>
                <w:bCs/>
                <w:color w:val="000000"/>
                <w:szCs w:val="21"/>
              </w:rPr>
            </w:pPr>
          </w:p>
        </w:tc>
        <w:tc>
          <w:tcPr>
            <w:tcW w:w="1288" w:type="dxa"/>
            <w:vAlign w:val="center"/>
          </w:tcPr>
          <w:p w:rsidR="00D75A95" w:rsidRPr="00DD083A" w:rsidRDefault="00C34150">
            <w:pPr>
              <w:spacing w:line="360" w:lineRule="auto"/>
              <w:jc w:val="center"/>
              <w:rPr>
                <w:rFonts w:ascii="宋体" w:hAnsi="宋体" w:cs="宋体"/>
                <w:b/>
                <w:bCs/>
                <w:color w:val="000000"/>
                <w:szCs w:val="21"/>
              </w:rPr>
            </w:pPr>
            <w:r w:rsidRPr="00DD083A">
              <w:rPr>
                <w:rFonts w:ascii="宋体" w:hAnsi="宋体" w:cs="宋体" w:hint="eastAsia"/>
                <w:b/>
                <w:bCs/>
                <w:color w:val="000000"/>
                <w:szCs w:val="21"/>
              </w:rPr>
              <w:t>服务网点情况3分</w:t>
            </w:r>
          </w:p>
        </w:tc>
        <w:tc>
          <w:tcPr>
            <w:tcW w:w="6601" w:type="dxa"/>
            <w:vAlign w:val="center"/>
          </w:tcPr>
          <w:p w:rsidR="00D75A95" w:rsidRPr="00DD083A" w:rsidRDefault="00C34150">
            <w:pPr>
              <w:adjustRightInd w:val="0"/>
              <w:snapToGrid w:val="0"/>
              <w:spacing w:line="360" w:lineRule="auto"/>
              <w:ind w:firstLineChars="200" w:firstLine="420"/>
              <w:jc w:val="left"/>
              <w:rPr>
                <w:rFonts w:ascii="宋体" w:hAnsi="宋体" w:cs="宋体"/>
                <w:color w:val="000000"/>
                <w:szCs w:val="21"/>
              </w:rPr>
            </w:pPr>
            <w:r w:rsidRPr="00DD083A">
              <w:rPr>
                <w:rFonts w:ascii="宋体" w:hAnsi="宋体" w:cs="宋体" w:hint="eastAsia"/>
                <w:color w:val="000000"/>
                <w:szCs w:val="21"/>
              </w:rPr>
              <w:t>投标人在杭州、湖州地区配备相关服务单位（公司、分公司或服务网点）的或承诺配备的得3分；在省内其他地区配备相关服务单位（公司、分公司或服务网点）的或承诺配备的得2分；在省外地区配备相关服务单位（公司、分公司或服务网点）的或承诺配备的得1分；其它不得分。</w:t>
            </w:r>
            <w:r w:rsidRPr="00DD083A">
              <w:rPr>
                <w:rFonts w:ascii="宋体" w:hAnsi="宋体" w:cs="宋体" w:hint="eastAsia"/>
                <w:b/>
                <w:bCs/>
                <w:color w:val="000000"/>
                <w:szCs w:val="21"/>
              </w:rPr>
              <w:t>本项以最高分计入，不重复计分，最高得3分。</w:t>
            </w:r>
            <w:r w:rsidRPr="00DD083A">
              <w:rPr>
                <w:rFonts w:ascii="宋体" w:hAnsi="宋体" w:cs="宋体" w:hint="eastAsia"/>
                <w:b/>
                <w:color w:val="000000"/>
                <w:szCs w:val="21"/>
              </w:rPr>
              <w:t>（注：须提供详细的全称、地址、联系人、联系方式、营业执照复印件，若服务网点为投标人的合作单位，则须同时提供合作单位营业执照复印件、合作协议等证明材料，不提供不得分）或提供针对中标后配备服务网点的承诺函</w:t>
            </w:r>
          </w:p>
        </w:tc>
      </w:tr>
    </w:tbl>
    <w:p w:rsidR="00D75A95" w:rsidRPr="00DD083A" w:rsidRDefault="00D75A95" w:rsidP="00526B39">
      <w:pPr>
        <w:spacing w:beforeLines="50" w:afterLines="50" w:line="400" w:lineRule="exact"/>
        <w:rPr>
          <w:rFonts w:ascii="宋体" w:hAnsi="宋体"/>
          <w:b/>
          <w:bCs/>
          <w:sz w:val="24"/>
          <w:szCs w:val="20"/>
        </w:rPr>
      </w:pPr>
    </w:p>
    <w:p w:rsidR="00D75A95" w:rsidRPr="00DD083A" w:rsidRDefault="00C34150">
      <w:pPr>
        <w:tabs>
          <w:tab w:val="left" w:pos="426"/>
        </w:tabs>
        <w:autoSpaceDE w:val="0"/>
        <w:autoSpaceDN w:val="0"/>
        <w:adjustRightInd w:val="0"/>
        <w:spacing w:line="400" w:lineRule="exact"/>
        <w:jc w:val="left"/>
        <w:rPr>
          <w:rFonts w:ascii="宋体" w:hAnsi="宋体"/>
          <w:b/>
          <w:bCs/>
          <w:kern w:val="0"/>
          <w:sz w:val="24"/>
        </w:rPr>
      </w:pPr>
      <w:r w:rsidRPr="00DD083A">
        <w:rPr>
          <w:rFonts w:ascii="宋体" w:hAnsi="宋体" w:hint="eastAsia"/>
          <w:b/>
          <w:bCs/>
          <w:kern w:val="0"/>
          <w:sz w:val="24"/>
        </w:rPr>
        <w:t>三、技术、商务、资信及其他分的计算</w:t>
      </w:r>
    </w:p>
    <w:p w:rsidR="00D75A95" w:rsidRPr="00DD083A" w:rsidRDefault="00C34150">
      <w:pPr>
        <w:tabs>
          <w:tab w:val="left" w:pos="426"/>
        </w:tabs>
        <w:autoSpaceDE w:val="0"/>
        <w:autoSpaceDN w:val="0"/>
        <w:adjustRightInd w:val="0"/>
        <w:spacing w:line="400" w:lineRule="exact"/>
        <w:jc w:val="left"/>
        <w:rPr>
          <w:rFonts w:ascii="宋体" w:hAnsi="宋体"/>
          <w:bCs/>
          <w:kern w:val="0"/>
          <w:sz w:val="24"/>
        </w:rPr>
      </w:pPr>
      <w:r w:rsidRPr="00DD083A">
        <w:rPr>
          <w:rFonts w:ascii="宋体" w:hAnsi="宋体" w:hint="eastAsia"/>
          <w:bCs/>
          <w:kern w:val="0"/>
          <w:sz w:val="24"/>
        </w:rPr>
        <w:t>技术、商务、资信及其他分按照评审委员会成员的独立评分结果汇总数的算术平均分计算，计算公式为：</w:t>
      </w:r>
    </w:p>
    <w:p w:rsidR="00D75A95" w:rsidRPr="00DD083A" w:rsidRDefault="00C34150">
      <w:pPr>
        <w:tabs>
          <w:tab w:val="left" w:pos="426"/>
        </w:tabs>
        <w:autoSpaceDE w:val="0"/>
        <w:autoSpaceDN w:val="0"/>
        <w:adjustRightInd w:val="0"/>
        <w:spacing w:line="400" w:lineRule="exact"/>
        <w:jc w:val="left"/>
        <w:rPr>
          <w:rFonts w:ascii="宋体" w:hAnsi="宋体"/>
          <w:b/>
          <w:bCs/>
          <w:kern w:val="0"/>
          <w:sz w:val="24"/>
        </w:rPr>
      </w:pPr>
      <w:r w:rsidRPr="00DD083A">
        <w:rPr>
          <w:rFonts w:ascii="宋体" w:hAnsi="宋体" w:hint="eastAsia"/>
          <w:b/>
          <w:bCs/>
          <w:kern w:val="0"/>
          <w:sz w:val="24"/>
        </w:rPr>
        <w:t>技术商务资信及其他分=评审委员会所有成员评分合计数/评审委员会组成人员数</w:t>
      </w:r>
    </w:p>
    <w:p w:rsidR="00D75A95" w:rsidRPr="00DD083A" w:rsidRDefault="00D75A95">
      <w:pPr>
        <w:adjustRightInd w:val="0"/>
        <w:ind w:firstLineChars="800" w:firstLine="2400"/>
        <w:rPr>
          <w:rFonts w:ascii="宋体" w:hAnsi="宋体"/>
          <w:sz w:val="30"/>
          <w:szCs w:val="30"/>
        </w:rPr>
      </w:pPr>
    </w:p>
    <w:p w:rsidR="00D75A95" w:rsidRPr="00DD083A" w:rsidRDefault="00D75A95">
      <w:pPr>
        <w:pStyle w:val="a4"/>
        <w:rPr>
          <w:rFonts w:ascii="宋体" w:hAnsi="宋体"/>
          <w:sz w:val="30"/>
          <w:szCs w:val="30"/>
        </w:rPr>
      </w:pPr>
    </w:p>
    <w:p w:rsidR="00D75A95" w:rsidRPr="00DD083A" w:rsidRDefault="00D75A95">
      <w:pPr>
        <w:pStyle w:val="a5"/>
        <w:ind w:firstLine="300"/>
        <w:rPr>
          <w:rFonts w:ascii="宋体" w:hAnsi="宋体"/>
          <w:sz w:val="30"/>
          <w:szCs w:val="30"/>
        </w:rPr>
      </w:pPr>
    </w:p>
    <w:p w:rsidR="00D75A95" w:rsidRPr="00DD083A" w:rsidRDefault="00D75A95">
      <w:pPr>
        <w:pStyle w:val="a5"/>
        <w:ind w:firstLine="280"/>
      </w:pPr>
    </w:p>
    <w:p w:rsidR="00D75A95" w:rsidRPr="00DD083A" w:rsidRDefault="00D75A95"/>
    <w:p w:rsidR="00D75A95" w:rsidRPr="00DD083A" w:rsidRDefault="00D75A95"/>
    <w:p w:rsidR="00D75A95" w:rsidRPr="00DD083A" w:rsidRDefault="00D75A95">
      <w:pPr>
        <w:adjustRightInd w:val="0"/>
        <w:rPr>
          <w:rFonts w:ascii="宋体" w:hAnsi="宋体"/>
          <w:sz w:val="30"/>
          <w:szCs w:val="30"/>
        </w:rPr>
      </w:pPr>
    </w:p>
    <w:p w:rsidR="00D75A95" w:rsidRPr="00DD083A" w:rsidRDefault="00C34150">
      <w:pPr>
        <w:adjustRightInd w:val="0"/>
        <w:ind w:firstLineChars="800" w:firstLine="2400"/>
        <w:rPr>
          <w:rFonts w:ascii="宋体" w:hAnsi="宋体"/>
          <w:sz w:val="30"/>
          <w:szCs w:val="30"/>
        </w:rPr>
      </w:pPr>
      <w:r w:rsidRPr="00DD083A">
        <w:rPr>
          <w:rFonts w:ascii="宋体" w:hAnsi="宋体" w:hint="eastAsia"/>
          <w:sz w:val="30"/>
          <w:szCs w:val="30"/>
        </w:rPr>
        <w:t>第五章</w:t>
      </w:r>
      <w:r w:rsidRPr="00DD083A">
        <w:rPr>
          <w:rFonts w:ascii="宋体" w:hAnsi="宋体" w:hint="eastAsia"/>
          <w:bCs/>
          <w:sz w:val="30"/>
          <w:szCs w:val="30"/>
        </w:rPr>
        <w:t>合同主要条款(仅供参考)</w:t>
      </w:r>
    </w:p>
    <w:p w:rsidR="00D75A95" w:rsidRPr="00DD083A" w:rsidRDefault="00C34150">
      <w:pPr>
        <w:ind w:firstLine="480"/>
        <w:rPr>
          <w:bCs/>
          <w:szCs w:val="20"/>
          <w:u w:val="single"/>
        </w:rPr>
      </w:pPr>
      <w:r w:rsidRPr="00DD083A">
        <w:rPr>
          <w:rFonts w:hint="eastAsia"/>
          <w:bCs/>
          <w:szCs w:val="20"/>
          <w:lang w:val="zh-CN"/>
        </w:rPr>
        <w:t>甲方：</w:t>
      </w:r>
    </w:p>
    <w:p w:rsidR="00D75A95" w:rsidRPr="00DD083A" w:rsidRDefault="00C34150">
      <w:pPr>
        <w:ind w:firstLine="480"/>
        <w:rPr>
          <w:bCs/>
          <w:szCs w:val="20"/>
        </w:rPr>
      </w:pPr>
      <w:r w:rsidRPr="00DD083A">
        <w:rPr>
          <w:rFonts w:hint="eastAsia"/>
          <w:bCs/>
          <w:szCs w:val="20"/>
          <w:lang w:val="zh-CN"/>
        </w:rPr>
        <w:t>乙方：</w:t>
      </w:r>
    </w:p>
    <w:p w:rsidR="00D75A95" w:rsidRPr="00DD083A" w:rsidRDefault="00C34150">
      <w:pPr>
        <w:ind w:firstLine="480"/>
        <w:rPr>
          <w:bCs/>
          <w:szCs w:val="20"/>
          <w:lang w:val="zh-CN"/>
        </w:rPr>
      </w:pPr>
      <w:r w:rsidRPr="00DD083A">
        <w:rPr>
          <w:rFonts w:hint="eastAsia"/>
          <w:bCs/>
          <w:szCs w:val="20"/>
          <w:lang w:val="zh-CN"/>
        </w:rPr>
        <w:t>甲、乙双方根据</w:t>
      </w:r>
      <w:r w:rsidRPr="00DD083A">
        <w:rPr>
          <w:rFonts w:hint="eastAsia"/>
          <w:bCs/>
          <w:szCs w:val="20"/>
        </w:rPr>
        <w:t>项目</w:t>
      </w:r>
      <w:r w:rsidRPr="00DD083A">
        <w:rPr>
          <w:rFonts w:hint="eastAsia"/>
          <w:bCs/>
          <w:szCs w:val="20"/>
          <w:lang w:val="zh-CN"/>
        </w:rPr>
        <w:t>政府采购项目的采购结果，签署本合同。</w:t>
      </w:r>
    </w:p>
    <w:p w:rsidR="00D75A95" w:rsidRPr="00DD083A" w:rsidRDefault="00C34150" w:rsidP="00526B39">
      <w:pPr>
        <w:pStyle w:val="a7"/>
        <w:spacing w:beforeLines="50" w:afterLines="50" w:line="400" w:lineRule="exact"/>
        <w:rPr>
          <w:b/>
          <w:sz w:val="28"/>
          <w:szCs w:val="28"/>
        </w:rPr>
      </w:pPr>
      <w:r w:rsidRPr="00DD083A">
        <w:rPr>
          <w:rFonts w:hint="eastAsia"/>
          <w:b/>
          <w:sz w:val="28"/>
          <w:szCs w:val="28"/>
        </w:rPr>
        <w:t>一、服务内容：</w:t>
      </w:r>
    </w:p>
    <w:p w:rsidR="00D75A95" w:rsidRPr="00DD083A" w:rsidRDefault="00C34150">
      <w:pPr>
        <w:rPr>
          <w:bCs/>
          <w:szCs w:val="20"/>
          <w:lang w:val="zh-CN"/>
        </w:rPr>
      </w:pPr>
      <w:r w:rsidRPr="00DD083A">
        <w:rPr>
          <w:rFonts w:hint="eastAsia"/>
          <w:bCs/>
          <w:szCs w:val="20"/>
        </w:rPr>
        <w:t xml:space="preserve">1.1 </w:t>
      </w:r>
      <w:r w:rsidRPr="00DD083A">
        <w:rPr>
          <w:rFonts w:hint="eastAsia"/>
          <w:bCs/>
          <w:szCs w:val="20"/>
          <w:lang w:val="zh-CN"/>
        </w:rPr>
        <w:t>详见采购文件第</w:t>
      </w:r>
      <w:r w:rsidRPr="00DD083A">
        <w:rPr>
          <w:rFonts w:hint="eastAsia"/>
          <w:bCs/>
          <w:szCs w:val="20"/>
        </w:rPr>
        <w:t>二</w:t>
      </w:r>
      <w:r w:rsidRPr="00DD083A">
        <w:rPr>
          <w:rFonts w:hint="eastAsia"/>
          <w:bCs/>
          <w:szCs w:val="20"/>
          <w:lang w:val="zh-CN"/>
        </w:rPr>
        <w:t>部分“</w:t>
      </w:r>
      <w:r w:rsidRPr="00DD083A">
        <w:rPr>
          <w:rFonts w:hint="eastAsia"/>
          <w:bCs/>
          <w:szCs w:val="20"/>
        </w:rPr>
        <w:t>采购需求</w:t>
      </w:r>
      <w:r w:rsidRPr="00DD083A">
        <w:rPr>
          <w:rFonts w:hint="eastAsia"/>
          <w:bCs/>
          <w:szCs w:val="20"/>
          <w:lang w:val="zh-CN"/>
        </w:rPr>
        <w:t>”</w:t>
      </w:r>
    </w:p>
    <w:p w:rsidR="00D75A95" w:rsidRPr="00DD083A" w:rsidRDefault="00C34150">
      <w:pPr>
        <w:rPr>
          <w:bCs/>
          <w:szCs w:val="20"/>
          <w:lang w:val="zh-CN"/>
        </w:rPr>
      </w:pPr>
      <w:r w:rsidRPr="00DD083A">
        <w:rPr>
          <w:rFonts w:hint="eastAsia"/>
          <w:bCs/>
          <w:szCs w:val="20"/>
        </w:rPr>
        <w:t>1.</w:t>
      </w:r>
      <w:r w:rsidRPr="00DD083A">
        <w:rPr>
          <w:rFonts w:hint="eastAsia"/>
          <w:bCs/>
          <w:szCs w:val="20"/>
          <w:lang w:val="zh-CN"/>
        </w:rPr>
        <w:t>2</w:t>
      </w:r>
      <w:r w:rsidRPr="00DD083A">
        <w:rPr>
          <w:rFonts w:hint="eastAsia"/>
          <w:bCs/>
          <w:szCs w:val="20"/>
          <w:lang w:val="zh-CN"/>
        </w:rPr>
        <w:t>服务期限：。</w:t>
      </w:r>
    </w:p>
    <w:p w:rsidR="00D75A95" w:rsidRPr="00DD083A" w:rsidRDefault="00C34150" w:rsidP="00526B39">
      <w:pPr>
        <w:pStyle w:val="a7"/>
        <w:spacing w:beforeLines="50" w:afterLines="50" w:line="400" w:lineRule="exact"/>
        <w:rPr>
          <w:b/>
          <w:sz w:val="28"/>
          <w:szCs w:val="28"/>
        </w:rPr>
      </w:pPr>
      <w:r w:rsidRPr="00DD083A">
        <w:rPr>
          <w:rFonts w:hint="eastAsia"/>
          <w:b/>
          <w:sz w:val="28"/>
          <w:szCs w:val="28"/>
        </w:rPr>
        <w:t>二、合同金额：</w:t>
      </w:r>
    </w:p>
    <w:p w:rsidR="00D75A95" w:rsidRPr="00DD083A" w:rsidRDefault="00C34150">
      <w:pPr>
        <w:rPr>
          <w:bCs/>
          <w:szCs w:val="20"/>
          <w:u w:val="single"/>
          <w:lang w:val="zh-CN"/>
        </w:rPr>
      </w:pPr>
      <w:r w:rsidRPr="00DD083A">
        <w:rPr>
          <w:rFonts w:hint="eastAsia"/>
          <w:bCs/>
          <w:szCs w:val="20"/>
          <w:lang w:val="zh-CN"/>
        </w:rPr>
        <w:t xml:space="preserve">2.1 </w:t>
      </w:r>
      <w:r w:rsidRPr="00DD083A">
        <w:rPr>
          <w:rFonts w:hint="eastAsia"/>
          <w:bCs/>
          <w:szCs w:val="20"/>
          <w:lang w:val="zh-CN"/>
        </w:rPr>
        <w:t>本合同金额为人民币（大写）：</w:t>
      </w:r>
      <w:r w:rsidRPr="00DD083A">
        <w:rPr>
          <w:rFonts w:hint="eastAsia"/>
          <w:bCs/>
          <w:szCs w:val="20"/>
        </w:rPr>
        <w:t>元</w:t>
      </w:r>
      <w:r w:rsidRPr="00DD083A">
        <w:rPr>
          <w:rFonts w:hint="eastAsia"/>
          <w:bCs/>
          <w:szCs w:val="20"/>
          <w:lang w:val="zh-CN"/>
        </w:rPr>
        <w:t>整（￥）。</w:t>
      </w:r>
    </w:p>
    <w:p w:rsidR="00D75A95" w:rsidRPr="00DD083A" w:rsidRDefault="00C34150" w:rsidP="00526B39">
      <w:pPr>
        <w:pStyle w:val="a7"/>
        <w:spacing w:beforeLines="50" w:afterLines="50" w:line="400" w:lineRule="exact"/>
        <w:rPr>
          <w:b/>
          <w:sz w:val="28"/>
          <w:szCs w:val="28"/>
        </w:rPr>
      </w:pPr>
      <w:r w:rsidRPr="00DD083A">
        <w:rPr>
          <w:rFonts w:hint="eastAsia"/>
          <w:b/>
          <w:sz w:val="28"/>
          <w:szCs w:val="28"/>
        </w:rPr>
        <w:t>三、技术资料</w:t>
      </w:r>
    </w:p>
    <w:p w:rsidR="00D75A95" w:rsidRPr="00DD083A" w:rsidRDefault="00C34150">
      <w:pPr>
        <w:rPr>
          <w:bCs/>
          <w:szCs w:val="20"/>
          <w:lang w:val="zh-CN"/>
        </w:rPr>
      </w:pPr>
      <w:r w:rsidRPr="00DD083A">
        <w:rPr>
          <w:rFonts w:hint="eastAsia"/>
          <w:bCs/>
          <w:szCs w:val="20"/>
          <w:lang w:val="zh-CN"/>
        </w:rPr>
        <w:t>3.1</w:t>
      </w:r>
      <w:r w:rsidRPr="00DD083A">
        <w:rPr>
          <w:rFonts w:hint="eastAsia"/>
          <w:bCs/>
          <w:szCs w:val="20"/>
          <w:lang w:val="zh-CN"/>
        </w:rPr>
        <w:t>乙方应按</w:t>
      </w:r>
      <w:r w:rsidRPr="00DD083A">
        <w:rPr>
          <w:rFonts w:hint="eastAsia"/>
          <w:bCs/>
          <w:szCs w:val="20"/>
        </w:rPr>
        <w:t>谈判文件</w:t>
      </w:r>
      <w:r w:rsidRPr="00DD083A">
        <w:rPr>
          <w:rFonts w:hint="eastAsia"/>
          <w:bCs/>
          <w:szCs w:val="20"/>
          <w:lang w:val="zh-CN"/>
        </w:rPr>
        <w:t>规定的时间向甲方提供有关技术资料。</w:t>
      </w:r>
    </w:p>
    <w:p w:rsidR="00D75A95" w:rsidRPr="00DD083A" w:rsidRDefault="00C34150">
      <w:pPr>
        <w:rPr>
          <w:bCs/>
          <w:szCs w:val="20"/>
          <w:lang w:val="zh-CN"/>
        </w:rPr>
      </w:pPr>
      <w:r w:rsidRPr="00DD083A">
        <w:rPr>
          <w:rFonts w:hint="eastAsia"/>
          <w:bCs/>
          <w:szCs w:val="20"/>
          <w:lang w:val="zh-CN"/>
        </w:rPr>
        <w:t xml:space="preserve">3.2 </w:t>
      </w:r>
      <w:r w:rsidRPr="00DD083A">
        <w:rPr>
          <w:rFonts w:hint="eastAsia"/>
          <w:bCs/>
          <w:szCs w:val="20"/>
          <w:lang w:val="zh-CN"/>
        </w:rPr>
        <w:t>没有甲方事先书面同意，乙方不得将甲方提供的有关合同或任何合同条文、规格、计划、样品或资料提供给与履行本合同无关的任何其他人。即使向履行本合同有关的人员提供，也应注意保密并限于履行合同的必需范围。</w:t>
      </w:r>
    </w:p>
    <w:p w:rsidR="00D75A95" w:rsidRPr="00DD083A" w:rsidRDefault="00C34150" w:rsidP="00526B39">
      <w:pPr>
        <w:pStyle w:val="a7"/>
        <w:spacing w:beforeLines="50" w:afterLines="50" w:line="400" w:lineRule="exact"/>
        <w:ind w:left="481" w:hangingChars="171" w:hanging="481"/>
        <w:rPr>
          <w:b/>
          <w:sz w:val="28"/>
          <w:szCs w:val="28"/>
        </w:rPr>
      </w:pPr>
      <w:r w:rsidRPr="00DD083A">
        <w:rPr>
          <w:rFonts w:hint="eastAsia"/>
          <w:b/>
          <w:sz w:val="28"/>
          <w:szCs w:val="28"/>
        </w:rPr>
        <w:t>四、知识产权</w:t>
      </w:r>
    </w:p>
    <w:p w:rsidR="00D75A95" w:rsidRPr="00DD083A" w:rsidRDefault="00C34150">
      <w:pPr>
        <w:rPr>
          <w:bCs/>
          <w:szCs w:val="20"/>
          <w:lang w:val="zh-CN"/>
        </w:rPr>
      </w:pPr>
      <w:r w:rsidRPr="00DD083A">
        <w:rPr>
          <w:rFonts w:hint="eastAsia"/>
          <w:bCs/>
          <w:szCs w:val="20"/>
          <w:lang w:val="zh-CN"/>
        </w:rPr>
        <w:t xml:space="preserve">4.1 </w:t>
      </w:r>
      <w:r w:rsidRPr="00DD083A">
        <w:rPr>
          <w:rFonts w:hint="eastAsia"/>
          <w:bCs/>
          <w:szCs w:val="20"/>
          <w:lang w:val="zh-CN"/>
        </w:rPr>
        <w:t>乙方应保证提供服务过程中不会侵犯任何第三方的知识产权。</w:t>
      </w:r>
    </w:p>
    <w:p w:rsidR="00D75A95" w:rsidRPr="00DD083A" w:rsidRDefault="00C34150" w:rsidP="00526B39">
      <w:pPr>
        <w:pStyle w:val="a7"/>
        <w:spacing w:beforeLines="50" w:afterLines="50" w:line="400" w:lineRule="exact"/>
        <w:ind w:left="481" w:hangingChars="171" w:hanging="481"/>
        <w:rPr>
          <w:b/>
          <w:sz w:val="28"/>
          <w:szCs w:val="28"/>
        </w:rPr>
      </w:pPr>
      <w:r w:rsidRPr="00DD083A">
        <w:rPr>
          <w:rFonts w:hint="eastAsia"/>
          <w:b/>
          <w:sz w:val="28"/>
          <w:szCs w:val="28"/>
        </w:rPr>
        <w:t>五.转包或分包</w:t>
      </w:r>
    </w:p>
    <w:p w:rsidR="00D75A95" w:rsidRPr="00DD083A" w:rsidRDefault="00C34150">
      <w:pPr>
        <w:rPr>
          <w:bCs/>
          <w:szCs w:val="20"/>
          <w:lang w:val="zh-CN"/>
        </w:rPr>
      </w:pPr>
      <w:r w:rsidRPr="00DD083A">
        <w:rPr>
          <w:rFonts w:hint="eastAsia"/>
          <w:bCs/>
          <w:szCs w:val="20"/>
        </w:rPr>
        <w:t>5</w:t>
      </w:r>
      <w:r w:rsidRPr="00DD083A">
        <w:rPr>
          <w:rFonts w:hint="eastAsia"/>
          <w:bCs/>
          <w:szCs w:val="20"/>
          <w:lang w:val="zh-CN"/>
        </w:rPr>
        <w:t>.1</w:t>
      </w:r>
      <w:r w:rsidRPr="00DD083A">
        <w:rPr>
          <w:rFonts w:hint="eastAsia"/>
          <w:bCs/>
          <w:szCs w:val="20"/>
          <w:lang w:val="zh-CN"/>
        </w:rPr>
        <w:t>本合同范围的货物，应由</w:t>
      </w:r>
      <w:r w:rsidRPr="00DD083A">
        <w:rPr>
          <w:rFonts w:hint="eastAsia"/>
          <w:bCs/>
          <w:szCs w:val="20"/>
        </w:rPr>
        <w:t>乙</w:t>
      </w:r>
      <w:r w:rsidRPr="00DD083A">
        <w:rPr>
          <w:rFonts w:hint="eastAsia"/>
          <w:bCs/>
          <w:szCs w:val="20"/>
          <w:lang w:val="zh-CN"/>
        </w:rPr>
        <w:t>方直接供应，不得转让他人供应；</w:t>
      </w:r>
    </w:p>
    <w:p w:rsidR="00D75A95" w:rsidRPr="00DD083A" w:rsidRDefault="00C34150">
      <w:pPr>
        <w:rPr>
          <w:bCs/>
          <w:szCs w:val="20"/>
          <w:lang w:val="zh-CN"/>
        </w:rPr>
      </w:pPr>
      <w:r w:rsidRPr="00DD083A">
        <w:rPr>
          <w:rFonts w:hint="eastAsia"/>
          <w:bCs/>
          <w:szCs w:val="20"/>
        </w:rPr>
        <w:t>5</w:t>
      </w:r>
      <w:r w:rsidRPr="00DD083A">
        <w:rPr>
          <w:rFonts w:hint="eastAsia"/>
          <w:bCs/>
          <w:szCs w:val="20"/>
          <w:lang w:val="zh-CN"/>
        </w:rPr>
        <w:t xml:space="preserve">.2 </w:t>
      </w:r>
      <w:r w:rsidRPr="00DD083A">
        <w:rPr>
          <w:rFonts w:hint="eastAsia"/>
          <w:bCs/>
          <w:szCs w:val="20"/>
          <w:lang w:val="zh-CN"/>
        </w:rPr>
        <w:t>除非得到</w:t>
      </w:r>
      <w:r w:rsidRPr="00DD083A">
        <w:rPr>
          <w:rFonts w:hint="eastAsia"/>
          <w:bCs/>
          <w:szCs w:val="20"/>
        </w:rPr>
        <w:t>甲方</w:t>
      </w:r>
      <w:r w:rsidRPr="00DD083A">
        <w:rPr>
          <w:rFonts w:hint="eastAsia"/>
          <w:bCs/>
          <w:szCs w:val="20"/>
          <w:lang w:val="zh-CN"/>
        </w:rPr>
        <w:t>的书面同意，</w:t>
      </w:r>
      <w:r w:rsidRPr="00DD083A">
        <w:rPr>
          <w:rFonts w:hint="eastAsia"/>
          <w:bCs/>
          <w:szCs w:val="20"/>
        </w:rPr>
        <w:t>乙</w:t>
      </w:r>
      <w:r w:rsidRPr="00DD083A">
        <w:rPr>
          <w:rFonts w:hint="eastAsia"/>
          <w:bCs/>
          <w:szCs w:val="20"/>
          <w:lang w:val="zh-CN"/>
        </w:rPr>
        <w:t>方不得部分分包给他人供应。</w:t>
      </w:r>
      <w:r w:rsidRPr="00DD083A">
        <w:rPr>
          <w:rFonts w:hint="eastAsia"/>
          <w:bCs/>
          <w:szCs w:val="20"/>
        </w:rPr>
        <w:t>甲方</w:t>
      </w:r>
      <w:r w:rsidRPr="00DD083A">
        <w:rPr>
          <w:rFonts w:hint="eastAsia"/>
          <w:bCs/>
          <w:szCs w:val="20"/>
          <w:lang w:val="zh-CN"/>
        </w:rPr>
        <w:t>有绝对权力阻止分包。</w:t>
      </w:r>
    </w:p>
    <w:p w:rsidR="00D75A95" w:rsidRPr="00DD083A" w:rsidRDefault="00C34150">
      <w:pPr>
        <w:rPr>
          <w:bCs/>
          <w:szCs w:val="20"/>
          <w:lang w:val="zh-CN"/>
        </w:rPr>
      </w:pPr>
      <w:r w:rsidRPr="00DD083A">
        <w:rPr>
          <w:rFonts w:hint="eastAsia"/>
          <w:bCs/>
          <w:szCs w:val="20"/>
        </w:rPr>
        <w:t>5</w:t>
      </w:r>
      <w:r w:rsidRPr="00DD083A">
        <w:rPr>
          <w:rFonts w:hint="eastAsia"/>
          <w:bCs/>
          <w:szCs w:val="20"/>
          <w:lang w:val="zh-CN"/>
        </w:rPr>
        <w:t>.3</w:t>
      </w:r>
      <w:r w:rsidRPr="00DD083A">
        <w:rPr>
          <w:rFonts w:hint="eastAsia"/>
          <w:bCs/>
          <w:szCs w:val="20"/>
          <w:lang w:val="zh-CN"/>
        </w:rPr>
        <w:t>如有转让和未经</w:t>
      </w:r>
      <w:r w:rsidRPr="00DD083A">
        <w:rPr>
          <w:rFonts w:hint="eastAsia"/>
          <w:bCs/>
          <w:szCs w:val="20"/>
        </w:rPr>
        <w:t>甲方</w:t>
      </w:r>
      <w:r w:rsidRPr="00DD083A">
        <w:rPr>
          <w:rFonts w:hint="eastAsia"/>
          <w:bCs/>
          <w:szCs w:val="20"/>
          <w:lang w:val="zh-CN"/>
        </w:rPr>
        <w:t>同意的分包行为，</w:t>
      </w:r>
      <w:r w:rsidRPr="00DD083A">
        <w:rPr>
          <w:rFonts w:hint="eastAsia"/>
          <w:bCs/>
          <w:szCs w:val="20"/>
        </w:rPr>
        <w:t>甲方</w:t>
      </w:r>
      <w:r w:rsidRPr="00DD083A">
        <w:rPr>
          <w:rFonts w:hint="eastAsia"/>
          <w:bCs/>
          <w:szCs w:val="20"/>
          <w:lang w:val="zh-CN"/>
        </w:rPr>
        <w:t>有权给予终止合同。</w:t>
      </w:r>
    </w:p>
    <w:p w:rsidR="00D75A95" w:rsidRPr="00DD083A" w:rsidRDefault="00C34150">
      <w:pPr>
        <w:rPr>
          <w:b/>
          <w:sz w:val="28"/>
          <w:szCs w:val="28"/>
        </w:rPr>
      </w:pPr>
      <w:r w:rsidRPr="00DD083A">
        <w:rPr>
          <w:rFonts w:hint="eastAsia"/>
          <w:b/>
          <w:sz w:val="28"/>
          <w:szCs w:val="28"/>
        </w:rPr>
        <w:t>六、合同履行时间、履行方式及履行地点</w:t>
      </w:r>
    </w:p>
    <w:p w:rsidR="00D75A95" w:rsidRPr="00DD083A" w:rsidRDefault="00C34150">
      <w:pPr>
        <w:rPr>
          <w:bCs/>
          <w:szCs w:val="20"/>
          <w:u w:val="single"/>
        </w:rPr>
      </w:pPr>
      <w:r w:rsidRPr="00DD083A">
        <w:rPr>
          <w:rFonts w:hint="eastAsia"/>
          <w:bCs/>
          <w:szCs w:val="20"/>
        </w:rPr>
        <w:t xml:space="preserve">6.1 </w:t>
      </w:r>
      <w:r w:rsidRPr="00DD083A">
        <w:rPr>
          <w:rFonts w:hint="eastAsia"/>
          <w:bCs/>
          <w:szCs w:val="20"/>
        </w:rPr>
        <w:t>履行时间：</w:t>
      </w:r>
    </w:p>
    <w:p w:rsidR="00D75A95" w:rsidRPr="00DD083A" w:rsidRDefault="00C34150">
      <w:pPr>
        <w:rPr>
          <w:bCs/>
          <w:szCs w:val="20"/>
        </w:rPr>
      </w:pPr>
      <w:r w:rsidRPr="00DD083A">
        <w:rPr>
          <w:rFonts w:hint="eastAsia"/>
          <w:bCs/>
          <w:szCs w:val="20"/>
        </w:rPr>
        <w:t xml:space="preserve">6.2 </w:t>
      </w:r>
      <w:r w:rsidRPr="00DD083A">
        <w:rPr>
          <w:rFonts w:hint="eastAsia"/>
          <w:bCs/>
          <w:szCs w:val="20"/>
        </w:rPr>
        <w:t>履行方式：</w:t>
      </w:r>
    </w:p>
    <w:p w:rsidR="00D75A95" w:rsidRPr="00DD083A" w:rsidRDefault="00C34150">
      <w:pPr>
        <w:rPr>
          <w:bCs/>
          <w:szCs w:val="20"/>
        </w:rPr>
      </w:pPr>
      <w:r w:rsidRPr="00DD083A">
        <w:rPr>
          <w:rFonts w:hint="eastAsia"/>
          <w:bCs/>
          <w:szCs w:val="20"/>
        </w:rPr>
        <w:t xml:space="preserve">6.3 </w:t>
      </w:r>
      <w:r w:rsidRPr="00DD083A">
        <w:rPr>
          <w:rFonts w:hint="eastAsia"/>
          <w:bCs/>
          <w:szCs w:val="20"/>
        </w:rPr>
        <w:t>履行地点：</w:t>
      </w:r>
    </w:p>
    <w:p w:rsidR="00D75A95" w:rsidRPr="00DD083A" w:rsidRDefault="00C34150" w:rsidP="00526B39">
      <w:pPr>
        <w:pStyle w:val="a7"/>
        <w:spacing w:beforeLines="50" w:afterLines="50" w:line="400" w:lineRule="exact"/>
        <w:rPr>
          <w:b/>
          <w:sz w:val="28"/>
          <w:szCs w:val="28"/>
        </w:rPr>
      </w:pPr>
      <w:r w:rsidRPr="00DD083A">
        <w:rPr>
          <w:rFonts w:hint="eastAsia"/>
          <w:b/>
          <w:sz w:val="28"/>
          <w:szCs w:val="28"/>
        </w:rPr>
        <w:t>七、付款方式:</w:t>
      </w:r>
    </w:p>
    <w:p w:rsidR="00D75A95" w:rsidRPr="00DD083A" w:rsidRDefault="00C34150">
      <w:pPr>
        <w:rPr>
          <w:bCs/>
          <w:szCs w:val="20"/>
        </w:rPr>
      </w:pPr>
      <w:r w:rsidRPr="00DD083A">
        <w:rPr>
          <w:rFonts w:hint="eastAsia"/>
          <w:bCs/>
          <w:szCs w:val="20"/>
        </w:rPr>
        <w:t>7.1</w:t>
      </w:r>
      <w:r w:rsidRPr="00DD083A">
        <w:rPr>
          <w:rFonts w:hint="eastAsia"/>
          <w:bCs/>
          <w:szCs w:val="20"/>
        </w:rPr>
        <w:t>付款方式：</w:t>
      </w:r>
      <w:r w:rsidRPr="00DD083A">
        <w:rPr>
          <w:rFonts w:hint="eastAsia"/>
          <w:bCs/>
          <w:szCs w:val="20"/>
        </w:rPr>
        <w:t xml:space="preserve"> </w:t>
      </w:r>
      <w:r w:rsidRPr="00DD083A">
        <w:rPr>
          <w:rFonts w:hint="eastAsia"/>
          <w:bCs/>
          <w:szCs w:val="20"/>
        </w:rPr>
        <w:t>。</w:t>
      </w:r>
    </w:p>
    <w:p w:rsidR="00D75A95" w:rsidRPr="00DD083A" w:rsidRDefault="00C34150" w:rsidP="00526B39">
      <w:pPr>
        <w:spacing w:beforeLines="50" w:afterLines="50" w:line="400" w:lineRule="exact"/>
        <w:rPr>
          <w:rFonts w:ascii="宋体" w:hAnsi="宋体"/>
          <w:b/>
          <w:sz w:val="28"/>
          <w:szCs w:val="28"/>
        </w:rPr>
      </w:pPr>
      <w:r w:rsidRPr="00DD083A">
        <w:rPr>
          <w:rFonts w:hint="eastAsia"/>
          <w:b/>
          <w:sz w:val="28"/>
          <w:szCs w:val="28"/>
        </w:rPr>
        <w:t>八、</w:t>
      </w:r>
      <w:r w:rsidRPr="00DD083A">
        <w:rPr>
          <w:rFonts w:ascii="宋体" w:hAnsi="宋体" w:hint="eastAsia"/>
          <w:b/>
          <w:sz w:val="28"/>
          <w:szCs w:val="28"/>
        </w:rPr>
        <w:t>税费</w:t>
      </w:r>
    </w:p>
    <w:p w:rsidR="00D75A95" w:rsidRPr="00DD083A" w:rsidRDefault="00C34150">
      <w:pPr>
        <w:rPr>
          <w:bCs/>
          <w:szCs w:val="20"/>
        </w:rPr>
      </w:pPr>
      <w:r w:rsidRPr="00DD083A">
        <w:rPr>
          <w:rFonts w:hint="eastAsia"/>
          <w:bCs/>
          <w:szCs w:val="20"/>
        </w:rPr>
        <w:t>8.1</w:t>
      </w:r>
      <w:r w:rsidRPr="00DD083A">
        <w:rPr>
          <w:rFonts w:hint="eastAsia"/>
          <w:bCs/>
          <w:szCs w:val="20"/>
        </w:rPr>
        <w:t>本合同执行中相关的一切税费均由供方负担。</w:t>
      </w:r>
    </w:p>
    <w:p w:rsidR="00D75A95" w:rsidRPr="00DD083A" w:rsidRDefault="00C34150" w:rsidP="00526B39">
      <w:pPr>
        <w:pStyle w:val="a7"/>
        <w:spacing w:beforeLines="50" w:afterLines="50" w:line="400" w:lineRule="exact"/>
        <w:ind w:left="481" w:hangingChars="171" w:hanging="481"/>
        <w:rPr>
          <w:sz w:val="28"/>
          <w:szCs w:val="28"/>
        </w:rPr>
      </w:pPr>
      <w:r w:rsidRPr="00DD083A">
        <w:rPr>
          <w:rFonts w:hint="eastAsia"/>
          <w:b/>
          <w:sz w:val="28"/>
          <w:szCs w:val="28"/>
        </w:rPr>
        <w:t>九、质量保证及后续服务</w:t>
      </w:r>
    </w:p>
    <w:p w:rsidR="00D75A95" w:rsidRPr="00DD083A" w:rsidRDefault="00C34150">
      <w:pPr>
        <w:rPr>
          <w:bCs/>
          <w:szCs w:val="20"/>
        </w:rPr>
      </w:pPr>
      <w:r w:rsidRPr="00DD083A">
        <w:rPr>
          <w:rFonts w:hint="eastAsia"/>
          <w:bCs/>
          <w:szCs w:val="20"/>
        </w:rPr>
        <w:t xml:space="preserve">9.1 </w:t>
      </w:r>
      <w:r w:rsidRPr="00DD083A">
        <w:rPr>
          <w:rFonts w:hint="eastAsia"/>
          <w:bCs/>
          <w:szCs w:val="20"/>
        </w:rPr>
        <w:t>乙方应按谈判文件规定向甲方提供服务，并提供相关培训。</w:t>
      </w:r>
    </w:p>
    <w:p w:rsidR="00D75A95" w:rsidRPr="00DD083A" w:rsidRDefault="00C34150">
      <w:pPr>
        <w:rPr>
          <w:bCs/>
          <w:szCs w:val="20"/>
        </w:rPr>
      </w:pPr>
      <w:r w:rsidRPr="00DD083A">
        <w:rPr>
          <w:rFonts w:hint="eastAsia"/>
          <w:bCs/>
          <w:szCs w:val="20"/>
        </w:rPr>
        <w:t xml:space="preserve">9.2 </w:t>
      </w:r>
      <w:r w:rsidRPr="00DD083A">
        <w:rPr>
          <w:rFonts w:hint="eastAsia"/>
          <w:bCs/>
          <w:szCs w:val="20"/>
        </w:rPr>
        <w:t>乙方提供的服务成果在服务质量保证期内发生故障，乙方应负责免费提供后续服务。对达不到要求的，根据实际情况，经双方协商，可按以下办法处理：</w:t>
      </w:r>
    </w:p>
    <w:p w:rsidR="00D75A95" w:rsidRPr="00DD083A" w:rsidRDefault="00C34150">
      <w:pPr>
        <w:ind w:firstLine="480"/>
        <w:rPr>
          <w:bCs/>
          <w:szCs w:val="20"/>
        </w:rPr>
      </w:pPr>
      <w:r w:rsidRPr="00DD083A">
        <w:rPr>
          <w:rFonts w:hint="eastAsia"/>
          <w:bCs/>
          <w:szCs w:val="20"/>
        </w:rPr>
        <w:t>⑴重做：由乙方承担所发生的全部费用。</w:t>
      </w:r>
    </w:p>
    <w:p w:rsidR="00D75A95" w:rsidRPr="00DD083A" w:rsidRDefault="00C34150">
      <w:pPr>
        <w:ind w:firstLine="480"/>
        <w:rPr>
          <w:bCs/>
          <w:szCs w:val="20"/>
        </w:rPr>
      </w:pPr>
      <w:r w:rsidRPr="00DD083A">
        <w:rPr>
          <w:rFonts w:hint="eastAsia"/>
          <w:bCs/>
          <w:szCs w:val="20"/>
        </w:rPr>
        <w:t>⑵贬值处理：由甲乙双方合议定价。</w:t>
      </w:r>
    </w:p>
    <w:p w:rsidR="00D75A95" w:rsidRPr="00DD083A" w:rsidRDefault="00C34150">
      <w:pPr>
        <w:ind w:firstLine="480"/>
        <w:rPr>
          <w:bCs/>
          <w:szCs w:val="20"/>
        </w:rPr>
      </w:pPr>
      <w:r w:rsidRPr="00DD083A">
        <w:rPr>
          <w:rFonts w:hint="eastAsia"/>
          <w:bCs/>
          <w:szCs w:val="20"/>
        </w:rPr>
        <w:t>⑶解除合同。</w:t>
      </w:r>
    </w:p>
    <w:p w:rsidR="00D75A95" w:rsidRPr="00DD083A" w:rsidRDefault="00C34150">
      <w:pPr>
        <w:rPr>
          <w:bCs/>
          <w:szCs w:val="20"/>
        </w:rPr>
      </w:pPr>
      <w:r w:rsidRPr="00DD083A">
        <w:rPr>
          <w:rFonts w:hint="eastAsia"/>
          <w:bCs/>
          <w:szCs w:val="20"/>
        </w:rPr>
        <w:t xml:space="preserve">9.3 </w:t>
      </w:r>
      <w:r w:rsidRPr="00DD083A">
        <w:rPr>
          <w:rFonts w:hint="eastAsia"/>
          <w:bCs/>
          <w:szCs w:val="20"/>
        </w:rPr>
        <w:t>如在使用过程中发生问题，乙方在接到甲方通知后在小时内到达甲方现场。</w:t>
      </w:r>
    </w:p>
    <w:p w:rsidR="00D75A95" w:rsidRPr="00DD083A" w:rsidRDefault="00C34150">
      <w:pPr>
        <w:rPr>
          <w:bCs/>
          <w:szCs w:val="20"/>
        </w:rPr>
      </w:pPr>
      <w:r w:rsidRPr="00DD083A">
        <w:rPr>
          <w:rFonts w:hint="eastAsia"/>
          <w:bCs/>
          <w:szCs w:val="20"/>
        </w:rPr>
        <w:t xml:space="preserve">9.4 </w:t>
      </w:r>
      <w:r w:rsidRPr="00DD083A">
        <w:rPr>
          <w:rFonts w:hint="eastAsia"/>
          <w:bCs/>
          <w:szCs w:val="20"/>
        </w:rPr>
        <w:t>在服务质量保证期内，乙方应对出现的质量及安全问题负责处理解决并承担一切费用。</w:t>
      </w:r>
    </w:p>
    <w:p w:rsidR="00D75A95" w:rsidRPr="00DD083A" w:rsidRDefault="00C34150" w:rsidP="00526B39">
      <w:pPr>
        <w:pStyle w:val="a7"/>
        <w:spacing w:beforeLines="50" w:afterLines="50" w:line="400" w:lineRule="exact"/>
        <w:rPr>
          <w:b/>
          <w:sz w:val="28"/>
          <w:szCs w:val="28"/>
        </w:rPr>
      </w:pPr>
      <w:r w:rsidRPr="00DD083A">
        <w:rPr>
          <w:rFonts w:hint="eastAsia"/>
          <w:b/>
          <w:sz w:val="28"/>
          <w:szCs w:val="28"/>
        </w:rPr>
        <w:lastRenderedPageBreak/>
        <w:t>十、违约责任</w:t>
      </w:r>
    </w:p>
    <w:p w:rsidR="00D75A95" w:rsidRPr="00DD083A" w:rsidRDefault="00C34150">
      <w:pPr>
        <w:rPr>
          <w:bCs/>
          <w:szCs w:val="20"/>
        </w:rPr>
      </w:pPr>
      <w:r w:rsidRPr="00DD083A">
        <w:rPr>
          <w:rFonts w:hint="eastAsia"/>
          <w:bCs/>
          <w:szCs w:val="20"/>
        </w:rPr>
        <w:t xml:space="preserve">10.1 </w:t>
      </w:r>
      <w:r w:rsidRPr="00DD083A">
        <w:rPr>
          <w:rFonts w:hint="eastAsia"/>
          <w:bCs/>
          <w:szCs w:val="20"/>
        </w:rPr>
        <w:t>甲方无正当理由拒绝接受服务的，甲方向乙方偿付合同款项百分之五的违约金。</w:t>
      </w:r>
    </w:p>
    <w:p w:rsidR="00D75A95" w:rsidRPr="00DD083A" w:rsidRDefault="00C34150">
      <w:pPr>
        <w:rPr>
          <w:bCs/>
          <w:szCs w:val="20"/>
        </w:rPr>
      </w:pPr>
      <w:r w:rsidRPr="00DD083A">
        <w:rPr>
          <w:rFonts w:hint="eastAsia"/>
          <w:bCs/>
          <w:szCs w:val="20"/>
        </w:rPr>
        <w:t xml:space="preserve">10.2 </w:t>
      </w:r>
      <w:r w:rsidRPr="00DD083A">
        <w:rPr>
          <w:rFonts w:hint="eastAsia"/>
          <w:bCs/>
          <w:szCs w:val="20"/>
        </w:rPr>
        <w:t>甲方无故逾期办理款项支付手续的</w:t>
      </w:r>
      <w:r w:rsidRPr="00DD083A">
        <w:rPr>
          <w:rFonts w:hint="eastAsia"/>
          <w:bCs/>
          <w:szCs w:val="20"/>
        </w:rPr>
        <w:t>,</w:t>
      </w:r>
      <w:r w:rsidRPr="00DD083A">
        <w:rPr>
          <w:rFonts w:hint="eastAsia"/>
          <w:bCs/>
          <w:szCs w:val="20"/>
        </w:rPr>
        <w:t>甲方应按逾期付款总额每日万分之五向乙方支付违约金。</w:t>
      </w:r>
    </w:p>
    <w:p w:rsidR="00D75A95" w:rsidRPr="00DD083A" w:rsidRDefault="00C34150">
      <w:pPr>
        <w:rPr>
          <w:bCs/>
          <w:szCs w:val="20"/>
        </w:rPr>
      </w:pPr>
      <w:r w:rsidRPr="00DD083A">
        <w:rPr>
          <w:rFonts w:hint="eastAsia"/>
          <w:bCs/>
          <w:szCs w:val="20"/>
        </w:rPr>
        <w:t xml:space="preserve">10.3 </w:t>
      </w:r>
      <w:r w:rsidRPr="00DD083A">
        <w:rPr>
          <w:rFonts w:hint="eastAsia"/>
          <w:bCs/>
          <w:szCs w:val="20"/>
        </w:rPr>
        <w:t>乙方逾期提供服务的，每日向甲方支付千分之六违约金。逾期超过约定日期</w:t>
      </w:r>
      <w:r w:rsidRPr="00DD083A">
        <w:rPr>
          <w:rFonts w:hint="eastAsia"/>
          <w:bCs/>
          <w:szCs w:val="20"/>
        </w:rPr>
        <w:t>10</w:t>
      </w:r>
      <w:r w:rsidRPr="00DD083A">
        <w:rPr>
          <w:rFonts w:hint="eastAsia"/>
          <w:bCs/>
          <w:szCs w:val="20"/>
        </w:rPr>
        <w:t>个工作日不能交货的，甲方可解除本合同。乙方因逾期交货或因其他违约行为导致甲方解除合同的，乙方应向甲方支付合同总值</w:t>
      </w:r>
      <w:r w:rsidRPr="00DD083A">
        <w:rPr>
          <w:rFonts w:hint="eastAsia"/>
          <w:bCs/>
          <w:szCs w:val="20"/>
        </w:rPr>
        <w:t>30%</w:t>
      </w:r>
      <w:r w:rsidRPr="00DD083A">
        <w:rPr>
          <w:rFonts w:hint="eastAsia"/>
          <w:bCs/>
          <w:szCs w:val="20"/>
        </w:rPr>
        <w:t>的违约金，如造成甲方损失超过违约金的，超出部分由乙方继续承担赔偿责任。</w:t>
      </w:r>
      <w:r w:rsidRPr="00DD083A">
        <w:rPr>
          <w:rFonts w:hint="eastAsia"/>
          <w:bCs/>
          <w:szCs w:val="20"/>
        </w:rPr>
        <w:t xml:space="preserve"> </w:t>
      </w:r>
    </w:p>
    <w:p w:rsidR="00D75A95" w:rsidRPr="00DD083A" w:rsidRDefault="00C34150" w:rsidP="00526B39">
      <w:pPr>
        <w:pStyle w:val="a7"/>
        <w:spacing w:beforeLines="50" w:afterLines="50" w:line="400" w:lineRule="exact"/>
        <w:rPr>
          <w:b/>
          <w:sz w:val="28"/>
          <w:szCs w:val="28"/>
        </w:rPr>
      </w:pPr>
      <w:r w:rsidRPr="00DD083A">
        <w:rPr>
          <w:rFonts w:hint="eastAsia"/>
          <w:b/>
          <w:sz w:val="28"/>
          <w:szCs w:val="28"/>
        </w:rPr>
        <w:t>十一、不可抗力事件处理</w:t>
      </w:r>
    </w:p>
    <w:p w:rsidR="00D75A95" w:rsidRPr="00DD083A" w:rsidRDefault="00C34150">
      <w:pPr>
        <w:rPr>
          <w:bCs/>
          <w:szCs w:val="20"/>
        </w:rPr>
      </w:pPr>
      <w:r w:rsidRPr="00DD083A">
        <w:rPr>
          <w:rFonts w:hint="eastAsia"/>
          <w:bCs/>
          <w:szCs w:val="20"/>
        </w:rPr>
        <w:t xml:space="preserve">11.1 </w:t>
      </w:r>
      <w:r w:rsidRPr="00DD083A">
        <w:rPr>
          <w:rFonts w:hint="eastAsia"/>
          <w:bCs/>
          <w:szCs w:val="20"/>
        </w:rPr>
        <w:t>在合同有效期内，任何一方因不可抗力事件导致不能履行合同，则合同履行期可延长，其延长期与不可抗力影响期相同。</w:t>
      </w:r>
    </w:p>
    <w:p w:rsidR="00D75A95" w:rsidRPr="00DD083A" w:rsidRDefault="00C34150">
      <w:pPr>
        <w:rPr>
          <w:bCs/>
          <w:szCs w:val="20"/>
        </w:rPr>
      </w:pPr>
      <w:r w:rsidRPr="00DD083A">
        <w:rPr>
          <w:rFonts w:hint="eastAsia"/>
          <w:bCs/>
          <w:szCs w:val="20"/>
        </w:rPr>
        <w:t xml:space="preserve">11.2 </w:t>
      </w:r>
      <w:r w:rsidRPr="00DD083A">
        <w:rPr>
          <w:rFonts w:hint="eastAsia"/>
          <w:bCs/>
          <w:szCs w:val="20"/>
        </w:rPr>
        <w:t>不可抗力事件发生后，应立即通知对方，并寄送有关权威机构出具的证明。</w:t>
      </w:r>
    </w:p>
    <w:p w:rsidR="00D75A95" w:rsidRPr="00DD083A" w:rsidRDefault="00C34150">
      <w:pPr>
        <w:rPr>
          <w:bCs/>
          <w:szCs w:val="20"/>
        </w:rPr>
      </w:pPr>
      <w:r w:rsidRPr="00DD083A">
        <w:rPr>
          <w:rFonts w:hint="eastAsia"/>
          <w:bCs/>
          <w:szCs w:val="20"/>
        </w:rPr>
        <w:t xml:space="preserve">11.3 </w:t>
      </w:r>
      <w:r w:rsidRPr="00DD083A">
        <w:rPr>
          <w:rFonts w:hint="eastAsia"/>
          <w:bCs/>
          <w:szCs w:val="20"/>
        </w:rPr>
        <w:t>不可抗力事件延续</w:t>
      </w:r>
      <w:r w:rsidRPr="00DD083A">
        <w:rPr>
          <w:rFonts w:hint="eastAsia"/>
          <w:bCs/>
          <w:szCs w:val="20"/>
        </w:rPr>
        <w:t>120</w:t>
      </w:r>
      <w:r w:rsidRPr="00DD083A">
        <w:rPr>
          <w:rFonts w:hint="eastAsia"/>
          <w:bCs/>
          <w:szCs w:val="20"/>
        </w:rPr>
        <w:t>天以上，双方应通过友好协商，确定是否继续履行合同。</w:t>
      </w:r>
    </w:p>
    <w:p w:rsidR="00D75A95" w:rsidRPr="00DD083A" w:rsidRDefault="00C34150" w:rsidP="00526B39">
      <w:pPr>
        <w:pStyle w:val="a7"/>
        <w:spacing w:beforeLines="50" w:afterLines="50" w:line="400" w:lineRule="exact"/>
        <w:rPr>
          <w:b/>
          <w:sz w:val="28"/>
          <w:szCs w:val="28"/>
        </w:rPr>
      </w:pPr>
      <w:r w:rsidRPr="00DD083A">
        <w:rPr>
          <w:rFonts w:hint="eastAsia"/>
          <w:b/>
          <w:sz w:val="28"/>
          <w:szCs w:val="28"/>
        </w:rPr>
        <w:t>十二、诉讼</w:t>
      </w:r>
    </w:p>
    <w:p w:rsidR="00D75A95" w:rsidRPr="00DD083A" w:rsidRDefault="00C34150">
      <w:pPr>
        <w:rPr>
          <w:bCs/>
          <w:szCs w:val="20"/>
        </w:rPr>
      </w:pPr>
      <w:r w:rsidRPr="00DD083A">
        <w:rPr>
          <w:rFonts w:hint="eastAsia"/>
          <w:bCs/>
          <w:szCs w:val="20"/>
        </w:rPr>
        <w:t xml:space="preserve">12.1 </w:t>
      </w:r>
      <w:r w:rsidRPr="00DD083A">
        <w:rPr>
          <w:rFonts w:hint="eastAsia"/>
          <w:bCs/>
          <w:szCs w:val="20"/>
        </w:rPr>
        <w:t>双方在执行合同中所发生的一切争议，应通过协商解决。如协商不成，可向甲方所在地法院起诉。</w:t>
      </w:r>
    </w:p>
    <w:p w:rsidR="00D75A95" w:rsidRPr="00DD083A" w:rsidRDefault="00C34150" w:rsidP="00526B39">
      <w:pPr>
        <w:pStyle w:val="a7"/>
        <w:spacing w:beforeLines="50" w:afterLines="50" w:line="400" w:lineRule="exact"/>
        <w:rPr>
          <w:b/>
          <w:sz w:val="28"/>
          <w:szCs w:val="28"/>
        </w:rPr>
      </w:pPr>
      <w:r w:rsidRPr="00DD083A">
        <w:rPr>
          <w:rFonts w:hint="eastAsia"/>
          <w:b/>
          <w:sz w:val="28"/>
          <w:szCs w:val="28"/>
        </w:rPr>
        <w:t>十三、合同生效及其它</w:t>
      </w:r>
    </w:p>
    <w:p w:rsidR="00D75A95" w:rsidRPr="00DD083A" w:rsidRDefault="00C34150">
      <w:pPr>
        <w:rPr>
          <w:bCs/>
          <w:szCs w:val="20"/>
        </w:rPr>
      </w:pPr>
      <w:r w:rsidRPr="00DD083A">
        <w:rPr>
          <w:rFonts w:hint="eastAsia"/>
          <w:bCs/>
          <w:szCs w:val="20"/>
        </w:rPr>
        <w:t xml:space="preserve">13.1 </w:t>
      </w:r>
      <w:r w:rsidRPr="00DD083A">
        <w:rPr>
          <w:rFonts w:hint="eastAsia"/>
          <w:bCs/>
          <w:szCs w:val="20"/>
        </w:rPr>
        <w:t>合同经双方法定代表人或授权委托代理人签字并加盖单位公章后生效。</w:t>
      </w:r>
    </w:p>
    <w:p w:rsidR="00D75A95" w:rsidRPr="00DD083A" w:rsidRDefault="00C34150">
      <w:pPr>
        <w:rPr>
          <w:bCs/>
          <w:szCs w:val="20"/>
        </w:rPr>
      </w:pPr>
      <w:r w:rsidRPr="00DD083A">
        <w:rPr>
          <w:rFonts w:hint="eastAsia"/>
          <w:bCs/>
          <w:szCs w:val="20"/>
        </w:rPr>
        <w:t xml:space="preserve">13.2 </w:t>
      </w:r>
      <w:r w:rsidRPr="00DD083A">
        <w:rPr>
          <w:rFonts w:hint="eastAsia"/>
          <w:bCs/>
          <w:szCs w:val="20"/>
        </w:rPr>
        <w:t>合同执行中涉及采购资金和采购内容修改或补充的，须经财政部门审批，并签书面补充协议报政府采购监督管理部门备案，方可作为主合同不可分割的一部分。</w:t>
      </w:r>
    </w:p>
    <w:p w:rsidR="00D75A95" w:rsidRPr="00DD083A" w:rsidRDefault="00C34150">
      <w:pPr>
        <w:rPr>
          <w:bCs/>
          <w:szCs w:val="20"/>
        </w:rPr>
      </w:pPr>
      <w:r w:rsidRPr="00DD083A">
        <w:rPr>
          <w:rFonts w:hint="eastAsia"/>
          <w:bCs/>
          <w:szCs w:val="20"/>
        </w:rPr>
        <w:t xml:space="preserve">13.3 </w:t>
      </w:r>
      <w:r w:rsidRPr="00DD083A">
        <w:rPr>
          <w:rFonts w:hint="eastAsia"/>
          <w:bCs/>
          <w:szCs w:val="20"/>
        </w:rPr>
        <w:t>本合同未尽事宜，遵照《合同法》有关条文执行。</w:t>
      </w:r>
    </w:p>
    <w:p w:rsidR="00D75A95" w:rsidRPr="00DD083A" w:rsidRDefault="00C34150">
      <w:pPr>
        <w:rPr>
          <w:bCs/>
          <w:szCs w:val="20"/>
        </w:rPr>
      </w:pPr>
      <w:r w:rsidRPr="00DD083A">
        <w:rPr>
          <w:rFonts w:hint="eastAsia"/>
          <w:bCs/>
          <w:szCs w:val="20"/>
        </w:rPr>
        <w:t xml:space="preserve">13.4 </w:t>
      </w:r>
      <w:r w:rsidRPr="00DD083A">
        <w:rPr>
          <w:rFonts w:hint="eastAsia"/>
          <w:bCs/>
          <w:szCs w:val="20"/>
        </w:rPr>
        <w:t>本合同正本一式肆份，具有同等法律效力，甲乙双方各执贰份。</w:t>
      </w:r>
    </w:p>
    <w:p w:rsidR="00D75A95" w:rsidRPr="00DD083A" w:rsidRDefault="00D75A95">
      <w:pPr>
        <w:pStyle w:val="a5"/>
        <w:ind w:firstLine="280"/>
      </w:pPr>
    </w:p>
    <w:p w:rsidR="00D75A95" w:rsidRPr="00DD083A" w:rsidRDefault="00C34150">
      <w:pPr>
        <w:spacing w:line="480" w:lineRule="auto"/>
        <w:rPr>
          <w:bCs/>
          <w:szCs w:val="20"/>
        </w:rPr>
      </w:pPr>
      <w:r w:rsidRPr="00DD083A">
        <w:rPr>
          <w:rFonts w:hint="eastAsia"/>
          <w:bCs/>
          <w:szCs w:val="20"/>
        </w:rPr>
        <w:t>甲方：</w:t>
      </w:r>
      <w:r w:rsidRPr="00DD083A">
        <w:rPr>
          <w:rFonts w:hint="eastAsia"/>
          <w:bCs/>
          <w:szCs w:val="20"/>
        </w:rPr>
        <w:tab/>
      </w:r>
      <w:r w:rsidRPr="00DD083A">
        <w:rPr>
          <w:rFonts w:hint="eastAsia"/>
          <w:bCs/>
          <w:szCs w:val="20"/>
        </w:rPr>
        <w:tab/>
      </w:r>
      <w:r w:rsidRPr="00DD083A">
        <w:rPr>
          <w:rFonts w:hint="eastAsia"/>
          <w:bCs/>
          <w:szCs w:val="20"/>
        </w:rPr>
        <w:t>乙方：</w:t>
      </w:r>
    </w:p>
    <w:p w:rsidR="00D75A95" w:rsidRPr="00DD083A" w:rsidRDefault="00C34150">
      <w:pPr>
        <w:spacing w:line="480" w:lineRule="auto"/>
        <w:rPr>
          <w:bCs/>
          <w:szCs w:val="20"/>
        </w:rPr>
      </w:pPr>
      <w:r w:rsidRPr="00DD083A">
        <w:rPr>
          <w:rFonts w:hint="eastAsia"/>
          <w:bCs/>
          <w:szCs w:val="20"/>
        </w:rPr>
        <w:t>地址：</w:t>
      </w:r>
      <w:r w:rsidRPr="00DD083A">
        <w:rPr>
          <w:rFonts w:hint="eastAsia"/>
          <w:bCs/>
          <w:szCs w:val="20"/>
        </w:rPr>
        <w:t xml:space="preserve"> </w:t>
      </w:r>
      <w:r w:rsidRPr="00DD083A">
        <w:rPr>
          <w:rFonts w:hint="eastAsia"/>
          <w:bCs/>
          <w:szCs w:val="20"/>
        </w:rPr>
        <w:tab/>
      </w:r>
      <w:r w:rsidRPr="00DD083A">
        <w:rPr>
          <w:rFonts w:hint="eastAsia"/>
          <w:bCs/>
          <w:szCs w:val="20"/>
        </w:rPr>
        <w:t>地址：</w:t>
      </w:r>
    </w:p>
    <w:p w:rsidR="00D75A95" w:rsidRPr="00DD083A" w:rsidRDefault="00C34150">
      <w:pPr>
        <w:spacing w:line="480" w:lineRule="auto"/>
        <w:rPr>
          <w:bCs/>
          <w:szCs w:val="20"/>
        </w:rPr>
      </w:pPr>
      <w:r w:rsidRPr="00DD083A">
        <w:rPr>
          <w:rFonts w:hint="eastAsia"/>
          <w:bCs/>
          <w:szCs w:val="20"/>
        </w:rPr>
        <w:t>法定代表人：</w:t>
      </w:r>
      <w:r w:rsidRPr="00DD083A">
        <w:rPr>
          <w:rFonts w:hint="eastAsia"/>
          <w:bCs/>
          <w:szCs w:val="20"/>
        </w:rPr>
        <w:t xml:space="preserve">                   </w:t>
      </w:r>
      <w:r w:rsidRPr="00DD083A">
        <w:rPr>
          <w:rFonts w:hint="eastAsia"/>
          <w:bCs/>
          <w:szCs w:val="20"/>
        </w:rPr>
        <w:tab/>
      </w:r>
      <w:r w:rsidRPr="00DD083A">
        <w:rPr>
          <w:rFonts w:hint="eastAsia"/>
          <w:bCs/>
          <w:szCs w:val="20"/>
        </w:rPr>
        <w:tab/>
      </w:r>
      <w:r w:rsidRPr="00DD083A">
        <w:rPr>
          <w:rFonts w:hint="eastAsia"/>
          <w:bCs/>
          <w:szCs w:val="20"/>
        </w:rPr>
        <w:t>法定代表人：</w:t>
      </w:r>
    </w:p>
    <w:p w:rsidR="00D75A95" w:rsidRPr="00DD083A" w:rsidRDefault="00C34150">
      <w:pPr>
        <w:spacing w:line="480" w:lineRule="auto"/>
        <w:rPr>
          <w:bCs/>
          <w:szCs w:val="20"/>
        </w:rPr>
      </w:pPr>
      <w:r w:rsidRPr="00DD083A">
        <w:rPr>
          <w:rFonts w:hint="eastAsia"/>
          <w:bCs/>
          <w:szCs w:val="20"/>
        </w:rPr>
        <w:t>签订地点：</w:t>
      </w:r>
      <w:r w:rsidRPr="00DD083A">
        <w:rPr>
          <w:rFonts w:hint="eastAsia"/>
          <w:bCs/>
          <w:szCs w:val="20"/>
        </w:rPr>
        <w:t xml:space="preserve">                     </w:t>
      </w:r>
      <w:r w:rsidRPr="00DD083A">
        <w:rPr>
          <w:rFonts w:hint="eastAsia"/>
          <w:bCs/>
          <w:szCs w:val="20"/>
        </w:rPr>
        <w:tab/>
      </w:r>
      <w:r w:rsidRPr="00DD083A">
        <w:rPr>
          <w:rFonts w:hint="eastAsia"/>
          <w:bCs/>
          <w:szCs w:val="20"/>
        </w:rPr>
        <w:tab/>
      </w:r>
      <w:r w:rsidRPr="00DD083A">
        <w:rPr>
          <w:rFonts w:hint="eastAsia"/>
          <w:bCs/>
          <w:szCs w:val="20"/>
        </w:rPr>
        <w:t>签订日期：</w:t>
      </w:r>
      <w:r w:rsidRPr="00DD083A">
        <w:rPr>
          <w:rFonts w:hint="eastAsia"/>
          <w:bCs/>
          <w:szCs w:val="20"/>
        </w:rPr>
        <w:t xml:space="preserve">    </w:t>
      </w:r>
      <w:r w:rsidRPr="00DD083A">
        <w:rPr>
          <w:rFonts w:hint="eastAsia"/>
          <w:bCs/>
          <w:szCs w:val="20"/>
        </w:rPr>
        <w:t>年</w:t>
      </w:r>
      <w:r w:rsidRPr="00DD083A">
        <w:rPr>
          <w:rFonts w:hint="eastAsia"/>
          <w:bCs/>
          <w:szCs w:val="20"/>
        </w:rPr>
        <w:t xml:space="preserve">  </w:t>
      </w:r>
      <w:r w:rsidRPr="00DD083A">
        <w:rPr>
          <w:rFonts w:hint="eastAsia"/>
          <w:bCs/>
          <w:szCs w:val="20"/>
        </w:rPr>
        <w:t>月</w:t>
      </w:r>
      <w:r w:rsidRPr="00DD083A">
        <w:rPr>
          <w:rFonts w:hint="eastAsia"/>
          <w:bCs/>
          <w:szCs w:val="20"/>
        </w:rPr>
        <w:t xml:space="preserve">   </w:t>
      </w:r>
      <w:r w:rsidRPr="00DD083A">
        <w:rPr>
          <w:rFonts w:hint="eastAsia"/>
          <w:bCs/>
          <w:szCs w:val="20"/>
        </w:rPr>
        <w:t>日</w:t>
      </w:r>
    </w:p>
    <w:p w:rsidR="00D75A95" w:rsidRPr="00DD083A" w:rsidRDefault="00D75A95" w:rsidP="00526B39">
      <w:pPr>
        <w:pStyle w:val="a7"/>
        <w:spacing w:beforeLines="50" w:afterLines="50" w:line="400" w:lineRule="exact"/>
      </w:pPr>
    </w:p>
    <w:p w:rsidR="00D75A95" w:rsidRPr="00DD083A" w:rsidRDefault="00D75A95" w:rsidP="00526B39">
      <w:pPr>
        <w:pStyle w:val="a7"/>
        <w:spacing w:beforeLines="50" w:afterLines="50" w:line="400" w:lineRule="exact"/>
      </w:pPr>
    </w:p>
    <w:p w:rsidR="00D75A95" w:rsidRPr="00DD083A" w:rsidRDefault="00D75A95" w:rsidP="00526B39">
      <w:pPr>
        <w:pStyle w:val="a7"/>
        <w:spacing w:beforeLines="50" w:afterLines="50" w:line="400" w:lineRule="exact"/>
      </w:pPr>
    </w:p>
    <w:p w:rsidR="00D75A95" w:rsidRPr="00DD083A" w:rsidRDefault="00D75A95" w:rsidP="00526B39">
      <w:pPr>
        <w:pStyle w:val="a7"/>
        <w:spacing w:beforeLines="50" w:afterLines="50" w:line="400" w:lineRule="exact"/>
      </w:pPr>
    </w:p>
    <w:p w:rsidR="00D75A95" w:rsidRPr="00DD083A" w:rsidRDefault="00D75A95" w:rsidP="00526B39">
      <w:pPr>
        <w:pStyle w:val="a7"/>
        <w:spacing w:beforeLines="50" w:afterLines="50" w:line="400" w:lineRule="exact"/>
      </w:pPr>
    </w:p>
    <w:p w:rsidR="00D75A95" w:rsidRPr="00DD083A" w:rsidRDefault="00D75A95" w:rsidP="00526B39">
      <w:pPr>
        <w:pStyle w:val="a7"/>
        <w:spacing w:beforeLines="50" w:afterLines="50" w:line="400" w:lineRule="exact"/>
      </w:pPr>
    </w:p>
    <w:p w:rsidR="00D75A95" w:rsidRPr="00DD083A" w:rsidRDefault="00D75A95" w:rsidP="00526B39">
      <w:pPr>
        <w:pStyle w:val="a7"/>
        <w:spacing w:beforeLines="50" w:afterLines="50" w:line="400" w:lineRule="exact"/>
      </w:pPr>
    </w:p>
    <w:p w:rsidR="00D75A95" w:rsidRPr="00DD083A" w:rsidRDefault="00D75A95" w:rsidP="00526B39">
      <w:pPr>
        <w:pStyle w:val="a7"/>
        <w:spacing w:beforeLines="50" w:afterLines="50" w:line="400" w:lineRule="exact"/>
      </w:pPr>
    </w:p>
    <w:p w:rsidR="00D75A95" w:rsidRPr="00DD083A" w:rsidRDefault="00C34150">
      <w:pPr>
        <w:numPr>
          <w:ilvl w:val="1"/>
          <w:numId w:val="8"/>
        </w:numPr>
        <w:tabs>
          <w:tab w:val="left" w:pos="2472"/>
        </w:tabs>
        <w:snapToGrid w:val="0"/>
        <w:jc w:val="center"/>
        <w:rPr>
          <w:rFonts w:ascii="宋体" w:hAnsi="宋体"/>
          <w:sz w:val="30"/>
          <w:szCs w:val="30"/>
        </w:rPr>
      </w:pPr>
      <w:r w:rsidRPr="00DD083A">
        <w:rPr>
          <w:rFonts w:ascii="宋体" w:hAnsi="宋体" w:hint="eastAsia"/>
          <w:sz w:val="30"/>
          <w:szCs w:val="30"/>
        </w:rPr>
        <w:t>投标文件格式</w:t>
      </w:r>
    </w:p>
    <w:p w:rsidR="00D75A95" w:rsidRPr="00DD083A" w:rsidRDefault="00C34150" w:rsidP="00526B39">
      <w:pPr>
        <w:snapToGrid w:val="0"/>
        <w:spacing w:beforeLines="50" w:after="50"/>
        <w:rPr>
          <w:rFonts w:ascii="宋体" w:hAnsi="宋体"/>
          <w:sz w:val="24"/>
          <w:szCs w:val="20"/>
        </w:rPr>
      </w:pPr>
      <w:r w:rsidRPr="00DD083A">
        <w:rPr>
          <w:rFonts w:ascii="宋体" w:hAnsi="宋体" w:hint="eastAsia"/>
          <w:b/>
          <w:bCs/>
          <w:kern w:val="44"/>
          <w:szCs w:val="21"/>
        </w:rPr>
        <w:t>本章节内容提供部分投标文件格式，采购文件中要求，但未提供格式的，须由投标人根据采购文件的要求自行制作</w:t>
      </w:r>
    </w:p>
    <w:p w:rsidR="00D75A95" w:rsidRPr="00DD083A" w:rsidRDefault="00C34150" w:rsidP="00526B39">
      <w:pPr>
        <w:tabs>
          <w:tab w:val="center" w:pos="4156"/>
        </w:tabs>
        <w:snapToGrid w:val="0"/>
        <w:spacing w:beforeLines="50" w:after="50"/>
        <w:rPr>
          <w:rFonts w:ascii="宋体" w:hAnsi="宋体"/>
          <w:b/>
          <w:sz w:val="30"/>
          <w:szCs w:val="20"/>
        </w:rPr>
      </w:pPr>
      <w:r w:rsidRPr="00DD083A">
        <w:rPr>
          <w:rFonts w:ascii="宋体" w:hAnsi="宋体" w:hint="eastAsia"/>
          <w:b/>
          <w:sz w:val="30"/>
          <w:szCs w:val="20"/>
        </w:rPr>
        <w:t>附件一：</w:t>
      </w:r>
      <w:r w:rsidRPr="00DD083A">
        <w:rPr>
          <w:rFonts w:ascii="宋体" w:hAnsi="宋体"/>
          <w:b/>
          <w:sz w:val="30"/>
          <w:szCs w:val="20"/>
        </w:rPr>
        <w:tab/>
      </w:r>
    </w:p>
    <w:p w:rsidR="00D75A95" w:rsidRPr="00DD083A" w:rsidRDefault="00C34150" w:rsidP="00526B39">
      <w:pPr>
        <w:tabs>
          <w:tab w:val="center" w:pos="4156"/>
        </w:tabs>
        <w:snapToGrid w:val="0"/>
        <w:spacing w:beforeLines="50" w:after="50"/>
        <w:jc w:val="center"/>
        <w:rPr>
          <w:rFonts w:ascii="宋体" w:hAnsi="宋体"/>
          <w:sz w:val="24"/>
          <w:szCs w:val="20"/>
        </w:rPr>
      </w:pPr>
      <w:r w:rsidRPr="00DD083A">
        <w:rPr>
          <w:rFonts w:ascii="宋体" w:hAnsi="宋体" w:hint="eastAsia"/>
          <w:sz w:val="30"/>
          <w:szCs w:val="20"/>
        </w:rPr>
        <w:t>投标声明书</w:t>
      </w:r>
    </w:p>
    <w:p w:rsidR="00D75A95" w:rsidRPr="00DD083A" w:rsidRDefault="00C34150" w:rsidP="00526B39">
      <w:pPr>
        <w:snapToGrid w:val="0"/>
        <w:spacing w:beforeLines="50" w:after="50"/>
        <w:rPr>
          <w:rFonts w:ascii="宋体" w:hAnsi="宋体"/>
          <w:sz w:val="24"/>
          <w:szCs w:val="20"/>
        </w:rPr>
      </w:pPr>
      <w:r w:rsidRPr="00DD083A">
        <w:rPr>
          <w:rFonts w:ascii="宋体" w:hAnsi="宋体" w:hint="eastAsia"/>
          <w:sz w:val="24"/>
          <w:szCs w:val="20"/>
        </w:rPr>
        <w:t>致：</w:t>
      </w:r>
      <w:r w:rsidRPr="00DD083A">
        <w:rPr>
          <w:rFonts w:ascii="宋体" w:hAnsi="宋体"/>
          <w:sz w:val="24"/>
          <w:szCs w:val="20"/>
        </w:rPr>
        <w:t>______</w:t>
      </w:r>
      <w:r w:rsidRPr="00DD083A">
        <w:rPr>
          <w:rFonts w:ascii="宋体" w:hAnsi="宋体"/>
          <w:sz w:val="24"/>
          <w:szCs w:val="20"/>
          <w:u w:val="single"/>
        </w:rPr>
        <w:t>__</w:t>
      </w:r>
      <w:r w:rsidRPr="00DD083A">
        <w:rPr>
          <w:rFonts w:ascii="宋体" w:hAnsi="宋体"/>
          <w:sz w:val="24"/>
          <w:szCs w:val="20"/>
        </w:rPr>
        <w:t>_</w:t>
      </w:r>
      <w:r w:rsidRPr="00DD083A">
        <w:rPr>
          <w:rFonts w:ascii="宋体" w:hAnsi="宋体" w:hint="eastAsia"/>
          <w:sz w:val="24"/>
          <w:szCs w:val="20"/>
        </w:rPr>
        <w:t>（招标机构、采购单位名称）：</w:t>
      </w:r>
    </w:p>
    <w:p w:rsidR="00D75A95" w:rsidRPr="00DD083A" w:rsidRDefault="00C34150" w:rsidP="00526B39">
      <w:pPr>
        <w:snapToGrid w:val="0"/>
        <w:spacing w:beforeLines="50" w:after="50"/>
        <w:ind w:firstLineChars="300" w:firstLine="720"/>
        <w:rPr>
          <w:rFonts w:ascii="宋体" w:hAnsi="宋体"/>
          <w:sz w:val="24"/>
          <w:szCs w:val="20"/>
        </w:rPr>
      </w:pPr>
      <w:r w:rsidRPr="00DD083A">
        <w:rPr>
          <w:rFonts w:ascii="宋体" w:hAnsi="宋体"/>
          <w:sz w:val="24"/>
          <w:szCs w:val="20"/>
        </w:rPr>
        <w:t>______</w:t>
      </w:r>
      <w:r w:rsidRPr="00DD083A">
        <w:rPr>
          <w:rFonts w:ascii="宋体" w:hAnsi="宋体"/>
          <w:sz w:val="24"/>
          <w:szCs w:val="20"/>
          <w:u w:val="single"/>
        </w:rPr>
        <w:t>__</w:t>
      </w:r>
      <w:r w:rsidRPr="00DD083A">
        <w:rPr>
          <w:rFonts w:ascii="宋体" w:hAnsi="宋体"/>
          <w:sz w:val="24"/>
          <w:szCs w:val="20"/>
        </w:rPr>
        <w:t>_</w:t>
      </w:r>
      <w:r w:rsidRPr="00DD083A">
        <w:rPr>
          <w:rFonts w:ascii="宋体" w:hAnsi="宋体" w:hint="eastAsia"/>
          <w:sz w:val="24"/>
          <w:szCs w:val="20"/>
        </w:rPr>
        <w:t>（投标人名称）系中华人民共和国合法</w:t>
      </w:r>
      <w:r w:rsidRPr="00DD083A">
        <w:rPr>
          <w:rFonts w:ascii="宋体" w:hAnsi="宋体" w:hint="eastAsia"/>
          <w:sz w:val="24"/>
          <w:szCs w:val="20"/>
          <w:u w:val="single"/>
        </w:rPr>
        <w:t xml:space="preserve">      （企业、法人或其他）</w:t>
      </w:r>
      <w:r w:rsidRPr="00DD083A">
        <w:rPr>
          <w:rFonts w:ascii="宋体" w:hAnsi="宋体" w:hint="eastAsia"/>
          <w:sz w:val="24"/>
          <w:szCs w:val="20"/>
        </w:rPr>
        <w:t>，经营地址。</w:t>
      </w:r>
    </w:p>
    <w:p w:rsidR="00D75A95" w:rsidRPr="00DD083A" w:rsidRDefault="00C34150" w:rsidP="00526B39">
      <w:pPr>
        <w:snapToGrid w:val="0"/>
        <w:spacing w:beforeLines="50" w:after="50"/>
        <w:ind w:firstLine="645"/>
        <w:rPr>
          <w:rFonts w:ascii="宋体" w:hAnsi="宋体"/>
          <w:sz w:val="24"/>
          <w:szCs w:val="20"/>
        </w:rPr>
      </w:pPr>
      <w:r w:rsidRPr="00DD083A">
        <w:rPr>
          <w:rFonts w:ascii="宋体" w:hAnsi="宋体" w:hint="eastAsia"/>
          <w:sz w:val="24"/>
          <w:szCs w:val="20"/>
        </w:rPr>
        <w:t>我</w:t>
      </w:r>
      <w:r w:rsidRPr="00DD083A">
        <w:rPr>
          <w:rFonts w:ascii="宋体" w:hAnsi="宋体"/>
          <w:sz w:val="24"/>
          <w:szCs w:val="20"/>
        </w:rPr>
        <w:t>___</w:t>
      </w:r>
      <w:r w:rsidRPr="00DD083A">
        <w:rPr>
          <w:rFonts w:ascii="宋体" w:hAnsi="宋体"/>
          <w:sz w:val="24"/>
          <w:szCs w:val="20"/>
          <w:u w:val="single"/>
        </w:rPr>
        <w:t>_</w:t>
      </w:r>
      <w:r w:rsidRPr="00DD083A">
        <w:rPr>
          <w:rFonts w:ascii="宋体" w:hAnsi="宋体"/>
          <w:sz w:val="24"/>
          <w:szCs w:val="20"/>
        </w:rPr>
        <w:t>_</w:t>
      </w:r>
      <w:r w:rsidRPr="00DD083A">
        <w:rPr>
          <w:rFonts w:ascii="宋体" w:hAnsi="宋体" w:hint="eastAsia"/>
          <w:sz w:val="24"/>
          <w:szCs w:val="20"/>
        </w:rPr>
        <w:t>（姓名）系</w:t>
      </w:r>
      <w:r w:rsidRPr="00DD083A">
        <w:rPr>
          <w:rFonts w:ascii="宋体" w:hAnsi="宋体"/>
          <w:sz w:val="24"/>
          <w:szCs w:val="20"/>
        </w:rPr>
        <w:t>______</w:t>
      </w:r>
      <w:r w:rsidRPr="00DD083A">
        <w:rPr>
          <w:rFonts w:ascii="宋体" w:hAnsi="宋体"/>
          <w:sz w:val="24"/>
          <w:szCs w:val="20"/>
          <w:u w:val="single"/>
        </w:rPr>
        <w:t>__</w:t>
      </w:r>
      <w:r w:rsidRPr="00DD083A">
        <w:rPr>
          <w:rFonts w:ascii="宋体" w:hAnsi="宋体"/>
          <w:sz w:val="24"/>
          <w:szCs w:val="20"/>
        </w:rPr>
        <w:t>_</w:t>
      </w:r>
      <w:r w:rsidRPr="00DD083A">
        <w:rPr>
          <w:rFonts w:ascii="宋体" w:hAnsi="宋体" w:hint="eastAsia"/>
          <w:sz w:val="24"/>
          <w:szCs w:val="20"/>
        </w:rPr>
        <w:t>（投标人名称）的法定代表人，我方愿意参加贵方组织的</w:t>
      </w:r>
      <w:r w:rsidRPr="00DD083A">
        <w:rPr>
          <w:rFonts w:ascii="宋体" w:hAnsi="宋体"/>
          <w:sz w:val="24"/>
          <w:szCs w:val="20"/>
        </w:rPr>
        <w:t>_____</w:t>
      </w:r>
      <w:r w:rsidRPr="00DD083A">
        <w:rPr>
          <w:rFonts w:ascii="宋体" w:hAnsi="宋体"/>
          <w:sz w:val="24"/>
          <w:szCs w:val="20"/>
          <w:u w:val="single"/>
        </w:rPr>
        <w:t>___</w:t>
      </w:r>
      <w:r w:rsidRPr="00DD083A">
        <w:rPr>
          <w:rFonts w:ascii="宋体" w:hAnsi="宋体"/>
          <w:sz w:val="24"/>
          <w:szCs w:val="20"/>
        </w:rPr>
        <w:t>_</w:t>
      </w:r>
      <w:r w:rsidRPr="00DD083A">
        <w:rPr>
          <w:rFonts w:ascii="宋体" w:hAnsi="宋体" w:hint="eastAsia"/>
          <w:sz w:val="24"/>
          <w:szCs w:val="20"/>
        </w:rPr>
        <w:t>项目的投标，为便于贵方公正、择优地确定中标人及其投标产品和服务，我方就本次投标有关事项郑重声明如下：</w:t>
      </w:r>
    </w:p>
    <w:p w:rsidR="00D75A95" w:rsidRPr="00DD083A" w:rsidRDefault="00C34150">
      <w:pPr>
        <w:snapToGrid w:val="0"/>
        <w:ind w:firstLineChars="200" w:firstLine="480"/>
        <w:rPr>
          <w:rFonts w:ascii="宋体" w:hAnsi="宋体"/>
          <w:sz w:val="24"/>
          <w:szCs w:val="20"/>
        </w:rPr>
      </w:pPr>
      <w:r w:rsidRPr="00DD083A">
        <w:rPr>
          <w:rFonts w:ascii="宋体" w:hAnsi="宋体"/>
          <w:sz w:val="24"/>
          <w:szCs w:val="20"/>
        </w:rPr>
        <w:t>1</w:t>
      </w:r>
      <w:r w:rsidRPr="00DD083A">
        <w:rPr>
          <w:rFonts w:ascii="宋体" w:hAnsi="宋体" w:hint="eastAsia"/>
          <w:sz w:val="24"/>
          <w:szCs w:val="20"/>
        </w:rPr>
        <w:t>.</w:t>
      </w:r>
      <w:r w:rsidRPr="00DD083A">
        <w:rPr>
          <w:rFonts w:ascii="宋体" w:hAnsi="宋体"/>
          <w:sz w:val="24"/>
          <w:szCs w:val="20"/>
        </w:rPr>
        <w:t>我方向贵方提交的所有投标文件、资料都是准确的和真实的</w:t>
      </w:r>
      <w:r w:rsidRPr="00DD083A">
        <w:rPr>
          <w:rFonts w:ascii="宋体" w:hAnsi="宋体" w:hint="eastAsia"/>
          <w:sz w:val="24"/>
          <w:szCs w:val="20"/>
        </w:rPr>
        <w:t>。</w:t>
      </w:r>
    </w:p>
    <w:p w:rsidR="00D75A95" w:rsidRPr="00DD083A" w:rsidRDefault="00C34150" w:rsidP="00526B39">
      <w:pPr>
        <w:snapToGrid w:val="0"/>
        <w:spacing w:beforeLines="50"/>
        <w:ind w:firstLineChars="200" w:firstLine="480"/>
        <w:rPr>
          <w:rFonts w:ascii="宋体" w:hAnsi="宋体"/>
          <w:sz w:val="24"/>
          <w:szCs w:val="20"/>
        </w:rPr>
      </w:pPr>
      <w:r w:rsidRPr="00DD083A">
        <w:rPr>
          <w:rFonts w:ascii="宋体" w:hAnsi="宋体"/>
          <w:sz w:val="24"/>
          <w:szCs w:val="20"/>
        </w:rPr>
        <w:t>2</w:t>
      </w:r>
      <w:r w:rsidRPr="00DD083A">
        <w:rPr>
          <w:rFonts w:ascii="宋体" w:hAnsi="宋体" w:hint="eastAsia"/>
          <w:sz w:val="24"/>
          <w:szCs w:val="20"/>
        </w:rPr>
        <w:t>.</w:t>
      </w:r>
      <w:r w:rsidRPr="00DD083A">
        <w:rPr>
          <w:rFonts w:ascii="宋体" w:hAnsi="宋体"/>
          <w:sz w:val="24"/>
          <w:szCs w:val="20"/>
        </w:rPr>
        <w:t>我方</w:t>
      </w:r>
      <w:r w:rsidRPr="00DD083A">
        <w:rPr>
          <w:rFonts w:ascii="宋体" w:hAnsi="宋体" w:hint="eastAsia"/>
          <w:sz w:val="24"/>
          <w:szCs w:val="20"/>
        </w:rPr>
        <w:t>现已清楚知道本项目的采购人情况，与之不存在投资关系、行政隶属关系、业务指导关系以及其他可能影响采购公正性的厉害关系。（如有，请如实说明）</w:t>
      </w:r>
    </w:p>
    <w:p w:rsidR="00D75A95" w:rsidRPr="00DD083A" w:rsidRDefault="00C34150" w:rsidP="00526B39">
      <w:pPr>
        <w:snapToGrid w:val="0"/>
        <w:spacing w:beforeLines="50"/>
        <w:ind w:firstLineChars="200" w:firstLine="480"/>
        <w:rPr>
          <w:rFonts w:ascii="宋体" w:hAnsi="宋体"/>
          <w:sz w:val="24"/>
          <w:szCs w:val="20"/>
        </w:rPr>
      </w:pPr>
      <w:r w:rsidRPr="00DD083A">
        <w:rPr>
          <w:rFonts w:ascii="宋体" w:hAnsi="宋体"/>
          <w:sz w:val="24"/>
          <w:szCs w:val="20"/>
        </w:rPr>
        <w:t>3</w:t>
      </w:r>
      <w:r w:rsidRPr="00DD083A">
        <w:rPr>
          <w:rFonts w:ascii="宋体" w:hAnsi="宋体" w:hint="eastAsia"/>
          <w:sz w:val="24"/>
          <w:szCs w:val="20"/>
        </w:rPr>
        <w:t>.</w:t>
      </w:r>
      <w:r w:rsidRPr="00DD083A">
        <w:rPr>
          <w:rFonts w:ascii="宋体" w:hAnsi="宋体"/>
          <w:sz w:val="24"/>
          <w:szCs w:val="20"/>
        </w:rPr>
        <w:t>在获知本项目采购信息后，与采购人聘请的为此项目提供咨询服务的公司及其附属机构没有任何联系。</w:t>
      </w:r>
      <w:r w:rsidRPr="00DD083A">
        <w:rPr>
          <w:rFonts w:ascii="宋体" w:hAnsi="宋体" w:hint="eastAsia"/>
          <w:sz w:val="24"/>
          <w:szCs w:val="20"/>
        </w:rPr>
        <w:t>（如有，请如实说明）</w:t>
      </w:r>
    </w:p>
    <w:p w:rsidR="00D75A95" w:rsidRPr="00DD083A" w:rsidRDefault="00C34150" w:rsidP="00526B39">
      <w:pPr>
        <w:snapToGrid w:val="0"/>
        <w:spacing w:beforeLines="50"/>
        <w:ind w:firstLineChars="200" w:firstLine="480"/>
        <w:rPr>
          <w:rFonts w:ascii="宋体" w:hAnsi="宋体"/>
          <w:sz w:val="24"/>
          <w:szCs w:val="20"/>
        </w:rPr>
      </w:pPr>
      <w:r w:rsidRPr="00DD083A">
        <w:rPr>
          <w:rFonts w:ascii="宋体" w:hAnsi="宋体" w:hint="eastAsia"/>
          <w:sz w:val="24"/>
          <w:szCs w:val="20"/>
        </w:rPr>
        <w:t>4.</w:t>
      </w:r>
      <w:r w:rsidRPr="00DD083A">
        <w:rPr>
          <w:rFonts w:ascii="宋体" w:hAnsi="宋体"/>
          <w:sz w:val="24"/>
          <w:szCs w:val="20"/>
        </w:rPr>
        <w:t>我方此次向贵方提供的产品名称为：</w:t>
      </w:r>
    </w:p>
    <w:p w:rsidR="00D75A95" w:rsidRPr="00DD083A" w:rsidRDefault="00C34150" w:rsidP="00526B39">
      <w:pPr>
        <w:snapToGrid w:val="0"/>
        <w:spacing w:beforeLines="50"/>
        <w:ind w:firstLineChars="200" w:firstLine="480"/>
        <w:rPr>
          <w:rFonts w:ascii="宋体" w:hAnsi="宋体"/>
          <w:sz w:val="24"/>
          <w:szCs w:val="20"/>
        </w:rPr>
      </w:pPr>
      <w:r w:rsidRPr="00DD083A">
        <w:rPr>
          <w:rFonts w:ascii="宋体" w:hAnsi="宋体" w:hint="eastAsia"/>
          <w:sz w:val="24"/>
          <w:szCs w:val="20"/>
        </w:rPr>
        <w:t>5.</w:t>
      </w:r>
      <w:r w:rsidRPr="00DD083A">
        <w:rPr>
          <w:rFonts w:ascii="宋体" w:hAnsi="宋体"/>
          <w:sz w:val="24"/>
          <w:szCs w:val="20"/>
        </w:rPr>
        <w:t>我方诚意提请贵方关注：</w:t>
      </w:r>
      <w:r w:rsidRPr="00DD083A">
        <w:rPr>
          <w:rFonts w:ascii="宋体" w:hAnsi="宋体" w:hint="eastAsia"/>
          <w:sz w:val="24"/>
          <w:szCs w:val="20"/>
        </w:rPr>
        <w:t>近期</w:t>
      </w:r>
      <w:r w:rsidRPr="00DD083A">
        <w:rPr>
          <w:rFonts w:ascii="宋体" w:hAnsi="宋体"/>
          <w:sz w:val="24"/>
          <w:szCs w:val="20"/>
        </w:rPr>
        <w:t>有关该产品的</w:t>
      </w:r>
      <w:r w:rsidRPr="00DD083A">
        <w:rPr>
          <w:rFonts w:ascii="宋体" w:hAnsi="宋体" w:hint="eastAsia"/>
          <w:sz w:val="24"/>
          <w:szCs w:val="20"/>
        </w:rPr>
        <w:t>生产、供货、售后服务以及性能等方面的重大决策和事项有：</w:t>
      </w:r>
    </w:p>
    <w:p w:rsidR="00D75A95" w:rsidRPr="00DD083A" w:rsidRDefault="00C34150" w:rsidP="00526B39">
      <w:pPr>
        <w:snapToGrid w:val="0"/>
        <w:spacing w:beforeLines="50"/>
        <w:ind w:firstLineChars="200" w:firstLine="480"/>
        <w:rPr>
          <w:rFonts w:ascii="宋体" w:hAnsi="宋体"/>
          <w:sz w:val="24"/>
          <w:szCs w:val="20"/>
          <w:u w:val="single"/>
        </w:rPr>
      </w:pPr>
      <w:r w:rsidRPr="00DD083A">
        <w:rPr>
          <w:rFonts w:ascii="宋体" w:hAnsi="宋体" w:hint="eastAsia"/>
          <w:sz w:val="24"/>
          <w:szCs w:val="20"/>
          <w:u w:val="single"/>
        </w:rPr>
        <w:t xml:space="preserve">（如有，请如实说明）　　　　　　　　　　　　　　　　　　　</w:t>
      </w:r>
    </w:p>
    <w:p w:rsidR="00D75A95" w:rsidRPr="00DD083A" w:rsidRDefault="00C34150" w:rsidP="00526B39">
      <w:pPr>
        <w:snapToGrid w:val="0"/>
        <w:spacing w:beforeLines="50"/>
        <w:ind w:firstLineChars="200" w:firstLine="480"/>
        <w:rPr>
          <w:rFonts w:ascii="宋体" w:hAnsi="宋体"/>
          <w:sz w:val="24"/>
          <w:szCs w:val="20"/>
        </w:rPr>
      </w:pPr>
      <w:r w:rsidRPr="00DD083A">
        <w:rPr>
          <w:rFonts w:ascii="宋体" w:hAnsi="宋体" w:hint="eastAsia"/>
          <w:sz w:val="24"/>
          <w:szCs w:val="20"/>
          <w:u w:val="single"/>
        </w:rPr>
        <w:t xml:space="preserve">　　　　　　　　　　　　　　　　　　　　　　　　　　　</w:t>
      </w:r>
    </w:p>
    <w:p w:rsidR="00D75A95" w:rsidRPr="00DD083A" w:rsidRDefault="00C34150">
      <w:pPr>
        <w:snapToGrid w:val="0"/>
        <w:ind w:firstLineChars="200" w:firstLine="464"/>
        <w:rPr>
          <w:rFonts w:ascii="宋体" w:hAnsi="宋体"/>
          <w:spacing w:val="-4"/>
          <w:sz w:val="24"/>
          <w:szCs w:val="20"/>
        </w:rPr>
      </w:pPr>
      <w:r w:rsidRPr="00DD083A">
        <w:rPr>
          <w:rFonts w:ascii="宋体" w:hAnsi="宋体" w:hint="eastAsia"/>
          <w:spacing w:val="-4"/>
          <w:sz w:val="24"/>
          <w:szCs w:val="20"/>
        </w:rPr>
        <w:t>6.我方及由本人担任法定代表人的其他机构</w:t>
      </w:r>
      <w:r w:rsidRPr="00DD083A">
        <w:rPr>
          <w:rFonts w:ascii="宋体" w:hAnsi="宋体"/>
          <w:spacing w:val="-4"/>
          <w:sz w:val="24"/>
          <w:szCs w:val="20"/>
        </w:rPr>
        <w:t>最近三年内被</w:t>
      </w:r>
      <w:r w:rsidRPr="00DD083A">
        <w:rPr>
          <w:rFonts w:ascii="宋体" w:hAnsi="宋体" w:hint="eastAsia"/>
          <w:spacing w:val="-4"/>
          <w:sz w:val="24"/>
          <w:szCs w:val="20"/>
        </w:rPr>
        <w:t>通报或者被处罚的</w:t>
      </w:r>
      <w:r w:rsidRPr="00DD083A">
        <w:rPr>
          <w:rFonts w:ascii="宋体" w:hAnsi="宋体"/>
          <w:spacing w:val="-4"/>
          <w:sz w:val="24"/>
          <w:szCs w:val="20"/>
        </w:rPr>
        <w:t>违法行为有：</w:t>
      </w:r>
    </w:p>
    <w:p w:rsidR="00D75A95" w:rsidRPr="00DD083A" w:rsidRDefault="00C34150" w:rsidP="00526B39">
      <w:pPr>
        <w:snapToGrid w:val="0"/>
        <w:spacing w:beforeLines="50"/>
        <w:ind w:firstLineChars="200" w:firstLine="480"/>
        <w:rPr>
          <w:rFonts w:ascii="宋体" w:hAnsi="宋体"/>
          <w:sz w:val="24"/>
          <w:szCs w:val="20"/>
          <w:u w:val="single"/>
        </w:rPr>
      </w:pPr>
      <w:r w:rsidRPr="00DD083A">
        <w:rPr>
          <w:rFonts w:ascii="宋体" w:hAnsi="宋体" w:hint="eastAsia"/>
          <w:sz w:val="24"/>
          <w:szCs w:val="20"/>
          <w:u w:val="single"/>
        </w:rPr>
        <w:t xml:space="preserve">（如有，请如实说明）　　　　　　　　　　　　　　　　　</w:t>
      </w:r>
    </w:p>
    <w:p w:rsidR="00D75A95" w:rsidRPr="00DD083A" w:rsidRDefault="00C34150" w:rsidP="00526B39">
      <w:pPr>
        <w:snapToGrid w:val="0"/>
        <w:spacing w:beforeLines="50"/>
        <w:ind w:firstLineChars="200" w:firstLine="480"/>
        <w:rPr>
          <w:rFonts w:ascii="宋体" w:hAnsi="宋体"/>
          <w:sz w:val="24"/>
          <w:szCs w:val="20"/>
          <w:u w:val="single"/>
        </w:rPr>
      </w:pPr>
      <w:r w:rsidRPr="00DD083A">
        <w:rPr>
          <w:rFonts w:ascii="宋体" w:hAnsi="宋体" w:hint="eastAsia"/>
          <w:sz w:val="24"/>
          <w:szCs w:val="20"/>
          <w:u w:val="single"/>
        </w:rPr>
        <w:t xml:space="preserve">　　　　　　　　　　　　　　　　　　　　　　　　　　　</w:t>
      </w:r>
    </w:p>
    <w:p w:rsidR="00D75A95" w:rsidRPr="00DD083A" w:rsidRDefault="00C34150">
      <w:pPr>
        <w:snapToGrid w:val="0"/>
        <w:ind w:firstLineChars="200" w:firstLine="480"/>
        <w:rPr>
          <w:rFonts w:ascii="宋体" w:hAnsi="宋体"/>
          <w:sz w:val="24"/>
          <w:szCs w:val="20"/>
        </w:rPr>
      </w:pPr>
      <w:r w:rsidRPr="00DD083A">
        <w:rPr>
          <w:rFonts w:ascii="宋体" w:hAnsi="宋体" w:hint="eastAsia"/>
          <w:sz w:val="24"/>
          <w:szCs w:val="20"/>
        </w:rPr>
        <w:t>7.以上事项如有虚假或隐瞒，我方愿意承担一切后果，并不再寻求任何旨在减轻或免除法律责任的辩解。</w:t>
      </w:r>
    </w:p>
    <w:p w:rsidR="00D75A95" w:rsidRPr="00DD083A" w:rsidRDefault="00D75A95">
      <w:pPr>
        <w:tabs>
          <w:tab w:val="left" w:pos="939"/>
        </w:tabs>
        <w:snapToGrid w:val="0"/>
        <w:ind w:leftChars="150" w:left="773" w:hangingChars="191" w:hanging="458"/>
        <w:rPr>
          <w:rFonts w:ascii="宋体" w:hAnsi="宋体"/>
          <w:sz w:val="24"/>
        </w:rPr>
      </w:pPr>
    </w:p>
    <w:p w:rsidR="00D75A95" w:rsidRPr="00DD083A" w:rsidRDefault="00C34150" w:rsidP="00526B39">
      <w:pPr>
        <w:snapToGrid w:val="0"/>
        <w:spacing w:beforeLines="50"/>
        <w:ind w:firstLine="200"/>
        <w:rPr>
          <w:rFonts w:ascii="宋体" w:hAnsi="宋体"/>
          <w:sz w:val="24"/>
          <w:szCs w:val="20"/>
          <w:u w:val="single"/>
        </w:rPr>
      </w:pPr>
      <w:r w:rsidRPr="00DD083A">
        <w:rPr>
          <w:rFonts w:ascii="宋体" w:hAnsi="宋体" w:hint="eastAsia"/>
          <w:sz w:val="24"/>
          <w:szCs w:val="20"/>
        </w:rPr>
        <w:t>法定代表人签字或盖章：</w:t>
      </w:r>
    </w:p>
    <w:p w:rsidR="00D75A95" w:rsidRPr="00DD083A" w:rsidRDefault="00C34150" w:rsidP="00526B39">
      <w:pPr>
        <w:snapToGrid w:val="0"/>
        <w:spacing w:beforeLines="50" w:after="50"/>
        <w:ind w:firstLineChars="100" w:firstLine="240"/>
        <w:rPr>
          <w:rFonts w:ascii="宋体" w:hAnsi="宋体"/>
          <w:sz w:val="24"/>
          <w:szCs w:val="20"/>
        </w:rPr>
      </w:pPr>
      <w:r w:rsidRPr="00DD083A">
        <w:rPr>
          <w:rFonts w:ascii="宋体" w:hAnsi="宋体" w:hint="eastAsia"/>
          <w:sz w:val="24"/>
          <w:szCs w:val="20"/>
        </w:rPr>
        <w:t xml:space="preserve">投标人公章： </w:t>
      </w:r>
      <w:r w:rsidRPr="00DD083A">
        <w:rPr>
          <w:rFonts w:ascii="宋体" w:hAnsi="宋体"/>
          <w:sz w:val="24"/>
          <w:szCs w:val="20"/>
        </w:rPr>
        <w:t>年月日</w:t>
      </w:r>
    </w:p>
    <w:p w:rsidR="00D75A95" w:rsidRPr="00DD083A" w:rsidRDefault="00D75A95" w:rsidP="00526B39">
      <w:pPr>
        <w:snapToGrid w:val="0"/>
        <w:spacing w:beforeLines="50" w:after="50"/>
        <w:rPr>
          <w:rFonts w:ascii="宋体" w:hAnsi="宋体"/>
          <w:szCs w:val="20"/>
        </w:rPr>
      </w:pPr>
    </w:p>
    <w:p w:rsidR="00D75A95" w:rsidRPr="00DD083A" w:rsidRDefault="00D75A95" w:rsidP="00526B39">
      <w:pPr>
        <w:snapToGrid w:val="0"/>
        <w:spacing w:beforeLines="50" w:after="50"/>
        <w:rPr>
          <w:rFonts w:ascii="宋体" w:hAnsi="宋体"/>
          <w:szCs w:val="20"/>
        </w:rPr>
      </w:pPr>
    </w:p>
    <w:p w:rsidR="00D75A95" w:rsidRPr="00DD083A" w:rsidRDefault="00C34150">
      <w:pPr>
        <w:spacing w:after="120" w:line="360" w:lineRule="auto"/>
        <w:rPr>
          <w:rFonts w:ascii="宋体" w:hAnsi="宋体"/>
          <w:b/>
          <w:sz w:val="24"/>
        </w:rPr>
      </w:pPr>
      <w:r w:rsidRPr="00DD083A">
        <w:rPr>
          <w:rFonts w:ascii="宋体" w:hAnsi="宋体" w:hint="eastAsia"/>
          <w:b/>
          <w:sz w:val="24"/>
        </w:rPr>
        <w:t>注：法投标声明书格式不得随意变更且内容如实填写完整，否则将可能导致投标文件无效。</w:t>
      </w:r>
    </w:p>
    <w:p w:rsidR="00D75A95" w:rsidRPr="00DD083A" w:rsidRDefault="00C34150" w:rsidP="00526B39">
      <w:pPr>
        <w:snapToGrid w:val="0"/>
        <w:spacing w:beforeLines="50" w:after="50"/>
        <w:rPr>
          <w:rFonts w:ascii="宋体" w:hAnsi="宋体"/>
          <w:b/>
          <w:sz w:val="32"/>
          <w:szCs w:val="32"/>
        </w:rPr>
      </w:pPr>
      <w:r w:rsidRPr="00DD083A">
        <w:rPr>
          <w:rFonts w:ascii="宋体" w:hAnsi="宋体"/>
          <w:szCs w:val="20"/>
        </w:rPr>
        <w:br w:type="page"/>
      </w:r>
      <w:r w:rsidRPr="00DD083A">
        <w:rPr>
          <w:rFonts w:ascii="宋体" w:hAnsi="宋体" w:hint="eastAsia"/>
          <w:b/>
          <w:sz w:val="32"/>
          <w:szCs w:val="32"/>
        </w:rPr>
        <w:lastRenderedPageBreak/>
        <w:t>附件二</w:t>
      </w:r>
    </w:p>
    <w:p w:rsidR="00D75A95" w:rsidRPr="00DD083A" w:rsidRDefault="00C34150" w:rsidP="00526B39">
      <w:pPr>
        <w:snapToGrid w:val="0"/>
        <w:spacing w:before="50" w:afterLines="50"/>
        <w:jc w:val="left"/>
        <w:rPr>
          <w:rFonts w:ascii="宋体" w:hAnsi="宋体"/>
          <w:sz w:val="24"/>
          <w:szCs w:val="20"/>
        </w:rPr>
      </w:pPr>
      <w:r w:rsidRPr="00DD083A">
        <w:rPr>
          <w:rFonts w:ascii="宋体" w:hAnsi="宋体" w:hint="eastAsia"/>
          <w:sz w:val="24"/>
          <w:szCs w:val="20"/>
        </w:rPr>
        <w:t>法定代表人授权委托书格式：</w:t>
      </w:r>
    </w:p>
    <w:p w:rsidR="00D75A95" w:rsidRPr="00DD083A" w:rsidRDefault="00D75A95" w:rsidP="00526B39">
      <w:pPr>
        <w:snapToGrid w:val="0"/>
        <w:spacing w:beforeLines="50" w:after="50"/>
        <w:jc w:val="center"/>
        <w:rPr>
          <w:rFonts w:ascii="宋体" w:hAnsi="宋体"/>
          <w:sz w:val="30"/>
          <w:szCs w:val="20"/>
        </w:rPr>
      </w:pPr>
    </w:p>
    <w:p w:rsidR="00D75A95" w:rsidRPr="00DD083A" w:rsidRDefault="00C34150" w:rsidP="00526B39">
      <w:pPr>
        <w:snapToGrid w:val="0"/>
        <w:spacing w:beforeLines="50" w:after="50"/>
        <w:jc w:val="center"/>
        <w:rPr>
          <w:rFonts w:ascii="宋体" w:hAnsi="宋体"/>
          <w:b/>
          <w:sz w:val="24"/>
          <w:szCs w:val="20"/>
        </w:rPr>
      </w:pPr>
      <w:r w:rsidRPr="00DD083A">
        <w:rPr>
          <w:rFonts w:ascii="宋体" w:hAnsi="宋体" w:hint="eastAsia"/>
          <w:b/>
          <w:sz w:val="24"/>
          <w:szCs w:val="20"/>
        </w:rPr>
        <w:t>法定代表人授权委托书</w:t>
      </w:r>
    </w:p>
    <w:p w:rsidR="00D75A95" w:rsidRPr="00DD083A" w:rsidRDefault="00C34150" w:rsidP="00526B39">
      <w:pPr>
        <w:snapToGrid w:val="0"/>
        <w:spacing w:beforeLines="50" w:after="50"/>
        <w:rPr>
          <w:rFonts w:ascii="宋体" w:hAnsi="宋体"/>
          <w:b/>
          <w:bCs/>
          <w:sz w:val="24"/>
          <w:szCs w:val="20"/>
        </w:rPr>
      </w:pPr>
      <w:r w:rsidRPr="00DD083A">
        <w:rPr>
          <w:rFonts w:ascii="宋体" w:hAnsi="宋体" w:hint="eastAsia"/>
          <w:bCs/>
          <w:sz w:val="24"/>
          <w:szCs w:val="20"/>
        </w:rPr>
        <w:t>致：</w:t>
      </w:r>
      <w:r w:rsidRPr="00DD083A">
        <w:rPr>
          <w:rFonts w:ascii="宋体" w:hAnsi="宋体"/>
          <w:sz w:val="24"/>
          <w:szCs w:val="20"/>
        </w:rPr>
        <w:t>______</w:t>
      </w:r>
      <w:r w:rsidRPr="00DD083A">
        <w:rPr>
          <w:rFonts w:ascii="宋体" w:hAnsi="宋体"/>
          <w:sz w:val="24"/>
          <w:szCs w:val="20"/>
          <w:u w:val="single"/>
        </w:rPr>
        <w:t>__</w:t>
      </w:r>
      <w:r w:rsidRPr="00DD083A">
        <w:rPr>
          <w:rFonts w:ascii="宋体" w:hAnsi="宋体"/>
          <w:sz w:val="24"/>
          <w:szCs w:val="20"/>
        </w:rPr>
        <w:t>_</w:t>
      </w:r>
      <w:r w:rsidRPr="00DD083A">
        <w:rPr>
          <w:rFonts w:ascii="宋体" w:hAnsi="宋体" w:hint="eastAsia"/>
          <w:sz w:val="24"/>
          <w:szCs w:val="20"/>
        </w:rPr>
        <w:t>（招标机构、采购单位名称）：</w:t>
      </w:r>
    </w:p>
    <w:p w:rsidR="00D75A95" w:rsidRPr="00DD083A" w:rsidRDefault="00C34150" w:rsidP="00526B39">
      <w:pPr>
        <w:snapToGrid w:val="0"/>
        <w:spacing w:beforeLines="50" w:after="50"/>
        <w:ind w:firstLineChars="300" w:firstLine="720"/>
        <w:rPr>
          <w:rFonts w:ascii="宋体" w:hAnsi="宋体"/>
          <w:sz w:val="24"/>
          <w:szCs w:val="20"/>
        </w:rPr>
      </w:pPr>
      <w:r w:rsidRPr="00DD083A">
        <w:rPr>
          <w:rFonts w:ascii="宋体" w:hAnsi="宋体" w:hint="eastAsia"/>
          <w:sz w:val="24"/>
          <w:szCs w:val="20"/>
        </w:rPr>
        <w:t>我</w:t>
      </w:r>
      <w:r w:rsidRPr="00DD083A">
        <w:rPr>
          <w:rFonts w:ascii="宋体" w:hAnsi="宋体"/>
          <w:sz w:val="24"/>
          <w:szCs w:val="20"/>
        </w:rPr>
        <w:t>______</w:t>
      </w:r>
      <w:r w:rsidRPr="00DD083A">
        <w:rPr>
          <w:rFonts w:ascii="宋体" w:hAnsi="宋体"/>
          <w:sz w:val="24"/>
          <w:szCs w:val="20"/>
          <w:u w:val="single"/>
        </w:rPr>
        <w:t>__</w:t>
      </w:r>
      <w:r w:rsidRPr="00DD083A">
        <w:rPr>
          <w:rFonts w:ascii="宋体" w:hAnsi="宋体"/>
          <w:sz w:val="24"/>
          <w:szCs w:val="20"/>
        </w:rPr>
        <w:t>_</w:t>
      </w:r>
      <w:r w:rsidRPr="00DD083A">
        <w:rPr>
          <w:rFonts w:ascii="宋体" w:hAnsi="宋体" w:hint="eastAsia"/>
          <w:sz w:val="24"/>
          <w:szCs w:val="20"/>
        </w:rPr>
        <w:t>（姓名）系</w:t>
      </w:r>
      <w:r w:rsidRPr="00DD083A">
        <w:rPr>
          <w:rFonts w:ascii="宋体" w:hAnsi="宋体"/>
          <w:sz w:val="24"/>
          <w:szCs w:val="20"/>
        </w:rPr>
        <w:t>______</w:t>
      </w:r>
      <w:r w:rsidRPr="00DD083A">
        <w:rPr>
          <w:rFonts w:ascii="宋体" w:hAnsi="宋体"/>
          <w:sz w:val="24"/>
          <w:szCs w:val="20"/>
          <w:u w:val="single"/>
        </w:rPr>
        <w:t>__</w:t>
      </w:r>
      <w:r w:rsidRPr="00DD083A">
        <w:rPr>
          <w:rFonts w:ascii="宋体" w:hAnsi="宋体"/>
          <w:sz w:val="24"/>
          <w:szCs w:val="20"/>
        </w:rPr>
        <w:t>_</w:t>
      </w:r>
      <w:r w:rsidRPr="00DD083A">
        <w:rPr>
          <w:rFonts w:ascii="宋体" w:hAnsi="宋体" w:hint="eastAsia"/>
          <w:sz w:val="24"/>
          <w:szCs w:val="20"/>
        </w:rPr>
        <w:t>（投标人名称）的法定代表人，现授权委托（姓名）以我方的名义参加项目的投标活动，并代表我方全权办理针对上述项目的投标、开标、评标、签约等具体事务和签署相关文件。</w:t>
      </w:r>
    </w:p>
    <w:p w:rsidR="00D75A95" w:rsidRPr="00DD083A" w:rsidRDefault="00C34150" w:rsidP="00526B39">
      <w:pPr>
        <w:snapToGrid w:val="0"/>
        <w:spacing w:beforeLines="50" w:after="50"/>
        <w:rPr>
          <w:rFonts w:ascii="宋体" w:hAnsi="宋体"/>
          <w:sz w:val="24"/>
          <w:szCs w:val="20"/>
        </w:rPr>
      </w:pPr>
      <w:r w:rsidRPr="00DD083A">
        <w:rPr>
          <w:rFonts w:ascii="宋体" w:hAnsi="宋体" w:hint="eastAsia"/>
          <w:sz w:val="24"/>
          <w:szCs w:val="20"/>
        </w:rPr>
        <w:t>我方对被授权人的签名事项负全部责任。</w:t>
      </w:r>
    </w:p>
    <w:p w:rsidR="00D75A95" w:rsidRPr="00DD083A" w:rsidRDefault="00C34150" w:rsidP="00526B39">
      <w:pPr>
        <w:snapToGrid w:val="0"/>
        <w:spacing w:beforeLines="50" w:after="50"/>
        <w:ind w:firstLine="480"/>
        <w:rPr>
          <w:rFonts w:ascii="宋体" w:hAnsi="宋体"/>
          <w:sz w:val="24"/>
          <w:szCs w:val="20"/>
        </w:rPr>
      </w:pPr>
      <w:r w:rsidRPr="00DD083A">
        <w:rPr>
          <w:rFonts w:ascii="宋体" w:hAnsi="宋体" w:hint="eastAsia"/>
          <w:sz w:val="24"/>
          <w:szCs w:val="20"/>
          <w:u w:val="single"/>
        </w:rPr>
        <w:t>在撤销授权的书面通知以前，本授权书一直有效。</w:t>
      </w:r>
      <w:r w:rsidRPr="00DD083A">
        <w:rPr>
          <w:rFonts w:ascii="宋体" w:hAnsi="宋体" w:hint="eastAsia"/>
          <w:sz w:val="24"/>
          <w:szCs w:val="20"/>
        </w:rPr>
        <w:t>被授权人在授权书有效期内签署的所有文件不因授权的撤销而失效。</w:t>
      </w:r>
    </w:p>
    <w:p w:rsidR="00D75A95" w:rsidRPr="00DD083A" w:rsidRDefault="00C34150" w:rsidP="00526B39">
      <w:pPr>
        <w:snapToGrid w:val="0"/>
        <w:spacing w:beforeLines="50" w:after="50"/>
        <w:ind w:firstLine="480"/>
        <w:rPr>
          <w:rFonts w:ascii="宋体" w:hAnsi="宋体"/>
          <w:sz w:val="24"/>
          <w:szCs w:val="20"/>
        </w:rPr>
      </w:pPr>
      <w:r w:rsidRPr="00DD083A">
        <w:rPr>
          <w:rFonts w:ascii="宋体" w:hAnsi="宋体" w:hint="eastAsia"/>
          <w:sz w:val="24"/>
          <w:szCs w:val="20"/>
        </w:rPr>
        <w:t>被授权人无转委托权，特此委托。</w:t>
      </w:r>
    </w:p>
    <w:p w:rsidR="00D75A95" w:rsidRPr="00DD083A" w:rsidRDefault="00D75A95" w:rsidP="00526B39">
      <w:pPr>
        <w:snapToGrid w:val="0"/>
        <w:spacing w:beforeLines="50" w:after="50"/>
        <w:rPr>
          <w:rFonts w:ascii="宋体" w:hAnsi="宋体"/>
          <w:sz w:val="24"/>
          <w:szCs w:val="20"/>
        </w:rPr>
      </w:pPr>
    </w:p>
    <w:p w:rsidR="00D75A95" w:rsidRPr="00DD083A" w:rsidRDefault="00C34150" w:rsidP="00526B39">
      <w:pPr>
        <w:snapToGrid w:val="0"/>
        <w:spacing w:beforeLines="50" w:after="50"/>
        <w:rPr>
          <w:rFonts w:ascii="宋体" w:hAnsi="宋体"/>
          <w:sz w:val="24"/>
          <w:szCs w:val="20"/>
          <w:u w:val="single"/>
        </w:rPr>
      </w:pPr>
      <w:r w:rsidRPr="00DD083A">
        <w:rPr>
          <w:rFonts w:ascii="宋体" w:hAnsi="宋体" w:hint="eastAsia"/>
          <w:sz w:val="24"/>
          <w:szCs w:val="20"/>
        </w:rPr>
        <w:t>被授权人签名：                     法定代表人签名或盖章：</w:t>
      </w:r>
    </w:p>
    <w:p w:rsidR="00D75A95" w:rsidRPr="00DD083A" w:rsidRDefault="00C34150" w:rsidP="00526B39">
      <w:pPr>
        <w:snapToGrid w:val="0"/>
        <w:spacing w:beforeLines="50" w:after="50"/>
        <w:rPr>
          <w:rFonts w:ascii="宋体" w:hAnsi="宋体"/>
          <w:sz w:val="24"/>
          <w:szCs w:val="20"/>
        </w:rPr>
      </w:pPr>
      <w:r w:rsidRPr="00DD083A">
        <w:rPr>
          <w:rFonts w:ascii="宋体" w:hAnsi="宋体" w:hint="eastAsia"/>
          <w:sz w:val="24"/>
          <w:szCs w:val="20"/>
        </w:rPr>
        <w:t>职务：职务：</w:t>
      </w:r>
    </w:p>
    <w:p w:rsidR="00D75A95" w:rsidRPr="00DD083A" w:rsidRDefault="00C34150" w:rsidP="00526B39">
      <w:pPr>
        <w:snapToGrid w:val="0"/>
        <w:spacing w:beforeLines="50" w:after="50"/>
        <w:rPr>
          <w:rFonts w:ascii="宋体" w:hAnsi="宋体"/>
          <w:sz w:val="24"/>
          <w:szCs w:val="20"/>
        </w:rPr>
      </w:pPr>
      <w:r w:rsidRPr="00DD083A">
        <w:rPr>
          <w:rFonts w:ascii="宋体" w:hAnsi="宋体" w:hint="eastAsia"/>
          <w:sz w:val="24"/>
          <w:szCs w:val="20"/>
        </w:rPr>
        <w:t>投标人公章：</w:t>
      </w:r>
    </w:p>
    <w:p w:rsidR="00D75A95" w:rsidRPr="00DD083A" w:rsidRDefault="00C34150" w:rsidP="00526B39">
      <w:pPr>
        <w:snapToGrid w:val="0"/>
        <w:spacing w:beforeLines="50" w:after="50"/>
        <w:jc w:val="center"/>
        <w:rPr>
          <w:rFonts w:ascii="宋体" w:hAnsi="宋体"/>
          <w:sz w:val="24"/>
          <w:szCs w:val="20"/>
        </w:rPr>
      </w:pPr>
      <w:r w:rsidRPr="00DD083A">
        <w:rPr>
          <w:rFonts w:ascii="宋体" w:hAnsi="宋体" w:hint="eastAsia"/>
          <w:sz w:val="24"/>
          <w:szCs w:val="20"/>
        </w:rPr>
        <w:t xml:space="preserve">                                     年  月   日</w:t>
      </w:r>
    </w:p>
    <w:p w:rsidR="00D75A95" w:rsidRPr="00DD083A" w:rsidRDefault="00D75A95" w:rsidP="00526B39">
      <w:pPr>
        <w:snapToGrid w:val="0"/>
        <w:spacing w:beforeLines="50" w:after="50"/>
        <w:jc w:val="center"/>
        <w:rPr>
          <w:rFonts w:ascii="宋体" w:hAnsi="宋体"/>
          <w:sz w:val="24"/>
          <w:szCs w:val="20"/>
        </w:rPr>
      </w:pPr>
    </w:p>
    <w:p w:rsidR="00D75A95" w:rsidRPr="00DD083A" w:rsidRDefault="00C34150" w:rsidP="00C34150">
      <w:pPr>
        <w:pStyle w:val="a3"/>
        <w:spacing w:line="500" w:lineRule="exact"/>
        <w:ind w:firstLineChars="156" w:firstLine="437"/>
        <w:jc w:val="center"/>
        <w:rPr>
          <w:rFonts w:ascii="仿宋_GB2312" w:eastAsia="仿宋_GB2312"/>
          <w:sz w:val="28"/>
          <w:szCs w:val="28"/>
        </w:rPr>
      </w:pPr>
      <w:r w:rsidRPr="00DD083A">
        <w:rPr>
          <w:rFonts w:ascii="仿宋_GB2312" w:eastAsia="仿宋_GB2312" w:hint="eastAsia"/>
          <w:sz w:val="28"/>
          <w:szCs w:val="28"/>
        </w:rPr>
        <w:t>—————————————————————————</w:t>
      </w:r>
    </w:p>
    <w:p w:rsidR="00D75A95" w:rsidRPr="00DD083A" w:rsidRDefault="00D75A95" w:rsidP="00C34150">
      <w:pPr>
        <w:pStyle w:val="a3"/>
        <w:spacing w:line="500" w:lineRule="exact"/>
        <w:ind w:firstLineChars="156" w:firstLine="437"/>
        <w:jc w:val="center"/>
        <w:rPr>
          <w:rFonts w:ascii="仿宋_GB2312" w:eastAsia="仿宋_GB2312"/>
          <w:sz w:val="28"/>
          <w:szCs w:val="28"/>
        </w:rPr>
      </w:pPr>
    </w:p>
    <w:p w:rsidR="00D75A95" w:rsidRPr="00DD083A" w:rsidRDefault="00D75A95" w:rsidP="00C34150">
      <w:pPr>
        <w:pStyle w:val="a3"/>
        <w:spacing w:line="500" w:lineRule="exact"/>
        <w:ind w:firstLineChars="156" w:firstLine="437"/>
        <w:jc w:val="center"/>
        <w:rPr>
          <w:rFonts w:ascii="仿宋_GB2312" w:eastAsia="仿宋_GB2312"/>
          <w:sz w:val="28"/>
          <w:szCs w:val="28"/>
        </w:rPr>
      </w:pPr>
    </w:p>
    <w:p w:rsidR="00D75A95" w:rsidRPr="00DD083A" w:rsidRDefault="00D75A95" w:rsidP="00C34150">
      <w:pPr>
        <w:pStyle w:val="a3"/>
        <w:spacing w:line="500" w:lineRule="exact"/>
        <w:ind w:firstLineChars="156" w:firstLine="437"/>
        <w:jc w:val="center"/>
        <w:rPr>
          <w:rFonts w:ascii="仿宋_GB2312" w:eastAsia="仿宋_GB2312"/>
          <w:sz w:val="28"/>
          <w:szCs w:val="28"/>
        </w:rPr>
      </w:pPr>
    </w:p>
    <w:p w:rsidR="00D75A95" w:rsidRPr="00DD083A" w:rsidRDefault="00C34150" w:rsidP="00C34150">
      <w:pPr>
        <w:pStyle w:val="a3"/>
        <w:spacing w:line="500" w:lineRule="exact"/>
        <w:ind w:firstLineChars="156" w:firstLine="437"/>
        <w:jc w:val="center"/>
        <w:rPr>
          <w:rFonts w:ascii="仿宋_GB2312" w:eastAsia="仿宋_GB2312"/>
          <w:sz w:val="30"/>
          <w:szCs w:val="24"/>
        </w:rPr>
      </w:pPr>
      <w:r w:rsidRPr="00DD083A">
        <w:rPr>
          <w:rFonts w:ascii="仿宋_GB2312" w:eastAsia="仿宋_GB2312" w:hint="eastAsia"/>
          <w:sz w:val="28"/>
          <w:szCs w:val="28"/>
        </w:rPr>
        <w:t>被授权人有效身份证明复印件粘贴处</w:t>
      </w:r>
    </w:p>
    <w:p w:rsidR="00D75A95" w:rsidRPr="00DD083A" w:rsidRDefault="00D75A95">
      <w:pPr>
        <w:spacing w:line="360" w:lineRule="auto"/>
        <w:ind w:firstLineChars="1500" w:firstLine="3600"/>
        <w:jc w:val="right"/>
        <w:rPr>
          <w:rFonts w:ascii="宋体" w:hAnsi="宋体"/>
          <w:sz w:val="24"/>
          <w:szCs w:val="20"/>
        </w:rPr>
      </w:pPr>
    </w:p>
    <w:p w:rsidR="00D75A95" w:rsidRPr="00DD083A" w:rsidRDefault="00D75A95">
      <w:pPr>
        <w:spacing w:line="360" w:lineRule="auto"/>
        <w:ind w:firstLineChars="1500" w:firstLine="3600"/>
        <w:jc w:val="right"/>
        <w:rPr>
          <w:rFonts w:ascii="宋体" w:hAnsi="宋体"/>
          <w:sz w:val="24"/>
          <w:szCs w:val="20"/>
        </w:rPr>
      </w:pPr>
    </w:p>
    <w:p w:rsidR="00D75A95" w:rsidRPr="00DD083A" w:rsidRDefault="00D75A95">
      <w:pPr>
        <w:spacing w:line="360" w:lineRule="auto"/>
        <w:ind w:firstLineChars="1500" w:firstLine="3600"/>
        <w:jc w:val="right"/>
        <w:rPr>
          <w:rFonts w:ascii="宋体" w:hAnsi="宋体"/>
          <w:sz w:val="24"/>
          <w:szCs w:val="20"/>
        </w:rPr>
      </w:pPr>
    </w:p>
    <w:p w:rsidR="00D75A95" w:rsidRPr="00DD083A" w:rsidRDefault="00D75A95">
      <w:pPr>
        <w:spacing w:line="360" w:lineRule="auto"/>
        <w:ind w:firstLineChars="1500" w:firstLine="3600"/>
        <w:jc w:val="right"/>
        <w:rPr>
          <w:rFonts w:ascii="宋体" w:hAnsi="宋体"/>
          <w:sz w:val="24"/>
          <w:szCs w:val="20"/>
        </w:rPr>
      </w:pPr>
    </w:p>
    <w:p w:rsidR="00D75A95" w:rsidRPr="00DD083A" w:rsidRDefault="00C34150">
      <w:pPr>
        <w:spacing w:after="120" w:line="360" w:lineRule="auto"/>
        <w:rPr>
          <w:rFonts w:ascii="宋体" w:hAnsi="宋体"/>
          <w:b/>
          <w:sz w:val="24"/>
        </w:rPr>
      </w:pPr>
      <w:r w:rsidRPr="00DD083A">
        <w:rPr>
          <w:rFonts w:ascii="宋体" w:hAnsi="宋体" w:hint="eastAsia"/>
          <w:b/>
          <w:sz w:val="24"/>
        </w:rPr>
        <w:t>注：1、本法定代表人授权书正本一式二份，商务标中有一份，另一份可在递交资格审查文件时，随授权代表身份证一起交验。</w:t>
      </w:r>
    </w:p>
    <w:p w:rsidR="00D75A95" w:rsidRPr="00DD083A" w:rsidRDefault="00C34150">
      <w:pPr>
        <w:spacing w:after="120" w:line="360" w:lineRule="auto"/>
        <w:ind w:firstLineChars="196" w:firstLine="472"/>
        <w:rPr>
          <w:rFonts w:ascii="宋体" w:hAnsi="宋体"/>
          <w:sz w:val="24"/>
          <w:szCs w:val="20"/>
        </w:rPr>
        <w:sectPr w:rsidR="00D75A95" w:rsidRPr="00DD083A">
          <w:headerReference w:type="even" r:id="rId13"/>
          <w:headerReference w:type="default" r:id="rId14"/>
          <w:footerReference w:type="even" r:id="rId15"/>
          <w:footerReference w:type="default" r:id="rId16"/>
          <w:headerReference w:type="first" r:id="rId17"/>
          <w:pgSz w:w="11906" w:h="16838"/>
          <w:pgMar w:top="1474" w:right="1797" w:bottom="1247" w:left="1797" w:header="851" w:footer="851" w:gutter="0"/>
          <w:pgNumType w:start="0"/>
          <w:cols w:space="720"/>
          <w:titlePg/>
          <w:docGrid w:linePitch="312"/>
        </w:sectPr>
      </w:pPr>
      <w:r w:rsidRPr="00DD083A">
        <w:rPr>
          <w:rFonts w:ascii="宋体" w:hAnsi="宋体" w:hint="eastAsia"/>
          <w:b/>
          <w:sz w:val="24"/>
        </w:rPr>
        <w:t>2、法定代表人授权委托书格式不得随意变更且内容如实填写完整，否则将可能导致授权委托书无效。</w:t>
      </w:r>
    </w:p>
    <w:p w:rsidR="00D75A95" w:rsidRPr="00DD083A" w:rsidRDefault="00C34150">
      <w:pPr>
        <w:spacing w:line="360" w:lineRule="auto"/>
        <w:jc w:val="left"/>
        <w:outlineLvl w:val="1"/>
        <w:rPr>
          <w:rFonts w:ascii="宋体" w:hAnsi="宋体"/>
          <w:b/>
          <w:sz w:val="30"/>
          <w:szCs w:val="30"/>
        </w:rPr>
      </w:pPr>
      <w:r w:rsidRPr="00DD083A">
        <w:rPr>
          <w:rFonts w:ascii="宋体" w:hAnsi="宋体" w:hint="eastAsia"/>
          <w:b/>
          <w:sz w:val="30"/>
          <w:szCs w:val="30"/>
        </w:rPr>
        <w:lastRenderedPageBreak/>
        <w:t xml:space="preserve">附件三：                   </w:t>
      </w:r>
    </w:p>
    <w:p w:rsidR="00D75A95" w:rsidRPr="00DD083A" w:rsidRDefault="00C34150">
      <w:pPr>
        <w:spacing w:line="360" w:lineRule="auto"/>
        <w:jc w:val="center"/>
        <w:outlineLvl w:val="1"/>
        <w:rPr>
          <w:rFonts w:ascii="宋体" w:hAnsi="宋体"/>
          <w:b/>
          <w:bCs/>
          <w:sz w:val="24"/>
        </w:rPr>
      </w:pPr>
      <w:r w:rsidRPr="00DD083A">
        <w:rPr>
          <w:rFonts w:ascii="宋体" w:hAnsi="宋体" w:hint="eastAsia"/>
          <w:b/>
          <w:kern w:val="0"/>
          <w:sz w:val="24"/>
        </w:rPr>
        <w:t>企业业绩情况</w:t>
      </w:r>
    </w:p>
    <w:p w:rsidR="00D75A95" w:rsidRPr="00DD083A" w:rsidRDefault="00C34150">
      <w:pPr>
        <w:spacing w:line="360" w:lineRule="auto"/>
        <w:rPr>
          <w:rFonts w:ascii="宋体" w:hAnsi="宋体"/>
          <w:b/>
          <w:spacing w:val="14"/>
          <w:sz w:val="24"/>
        </w:rPr>
      </w:pPr>
      <w:r w:rsidRPr="00DD083A">
        <w:rPr>
          <w:rFonts w:ascii="宋体" w:hAnsi="宋体" w:hint="eastAsia"/>
          <w:b/>
          <w:sz w:val="24"/>
        </w:rPr>
        <w:t>注：</w:t>
      </w:r>
      <w:r w:rsidRPr="00DD083A">
        <w:rPr>
          <w:rFonts w:ascii="宋体" w:hAnsi="宋体" w:hint="eastAsia"/>
          <w:sz w:val="24"/>
        </w:rPr>
        <w:t>、</w:t>
      </w:r>
      <w:r w:rsidRPr="00DD083A">
        <w:rPr>
          <w:rFonts w:ascii="宋体" w:hAnsi="宋体" w:hint="eastAsia"/>
          <w:bCs/>
          <w:sz w:val="24"/>
        </w:rPr>
        <w:t>企业业绩是指投标供应商     年1月1日至今            (复印件并加盖公章）；</w:t>
      </w:r>
    </w:p>
    <w:p w:rsidR="00D75A95" w:rsidRPr="00DD083A" w:rsidRDefault="00D75A95">
      <w:pPr>
        <w:spacing w:line="360" w:lineRule="auto"/>
        <w:rPr>
          <w:rFonts w:ascii="宋体" w:hAnsi="宋体"/>
          <w:b/>
          <w:bCs/>
          <w:sz w:val="24"/>
        </w:rPr>
      </w:pPr>
    </w:p>
    <w:p w:rsidR="00D75A95" w:rsidRPr="00DD083A" w:rsidRDefault="00C34150">
      <w:pPr>
        <w:spacing w:line="360" w:lineRule="auto"/>
        <w:rPr>
          <w:rFonts w:ascii="宋体" w:hAnsi="宋体"/>
          <w:b/>
          <w:bCs/>
          <w:sz w:val="24"/>
        </w:rPr>
      </w:pPr>
      <w:r w:rsidRPr="00DD083A">
        <w:rPr>
          <w:rFonts w:ascii="宋体" w:hAnsi="宋体" w:hint="eastAsia"/>
          <w:sz w:val="24"/>
        </w:rPr>
        <w:t>采购项目名称：                  采购编号：             标项：</w:t>
      </w:r>
    </w:p>
    <w:p w:rsidR="00D75A95" w:rsidRPr="00DD083A" w:rsidRDefault="00D75A95">
      <w:pPr>
        <w:spacing w:line="360" w:lineRule="auto"/>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811"/>
        <w:gridCol w:w="1440"/>
        <w:gridCol w:w="1440"/>
        <w:gridCol w:w="1971"/>
        <w:gridCol w:w="1418"/>
      </w:tblGrid>
      <w:tr w:rsidR="00D75A95" w:rsidRPr="00DD083A">
        <w:trPr>
          <w:jc w:val="center"/>
        </w:trPr>
        <w:tc>
          <w:tcPr>
            <w:tcW w:w="817" w:type="dxa"/>
            <w:noWrap/>
          </w:tcPr>
          <w:p w:rsidR="00D75A95" w:rsidRPr="00DD083A" w:rsidRDefault="00C34150">
            <w:pPr>
              <w:spacing w:line="360" w:lineRule="auto"/>
              <w:jc w:val="center"/>
              <w:rPr>
                <w:rFonts w:ascii="宋体" w:hAnsi="宋体"/>
                <w:bCs/>
                <w:sz w:val="24"/>
              </w:rPr>
            </w:pPr>
            <w:r w:rsidRPr="00DD083A">
              <w:rPr>
                <w:rFonts w:ascii="宋体" w:hAnsi="宋体" w:hint="eastAsia"/>
                <w:bCs/>
                <w:sz w:val="24"/>
              </w:rPr>
              <w:t>序号</w:t>
            </w:r>
          </w:p>
        </w:tc>
        <w:tc>
          <w:tcPr>
            <w:tcW w:w="1811" w:type="dxa"/>
            <w:noWrap/>
          </w:tcPr>
          <w:p w:rsidR="00D75A95" w:rsidRPr="00DD083A" w:rsidRDefault="00C34150">
            <w:pPr>
              <w:spacing w:line="360" w:lineRule="auto"/>
              <w:jc w:val="center"/>
              <w:rPr>
                <w:rFonts w:ascii="宋体" w:hAnsi="宋体"/>
                <w:bCs/>
                <w:sz w:val="24"/>
              </w:rPr>
            </w:pPr>
            <w:r w:rsidRPr="00DD083A">
              <w:rPr>
                <w:rFonts w:ascii="宋体" w:hAnsi="宋体" w:hint="eastAsia"/>
                <w:bCs/>
                <w:sz w:val="24"/>
              </w:rPr>
              <w:t>业主方</w:t>
            </w:r>
          </w:p>
        </w:tc>
        <w:tc>
          <w:tcPr>
            <w:tcW w:w="1440" w:type="dxa"/>
            <w:noWrap/>
          </w:tcPr>
          <w:p w:rsidR="00D75A95" w:rsidRPr="00DD083A" w:rsidRDefault="00C34150">
            <w:pPr>
              <w:spacing w:line="360" w:lineRule="auto"/>
              <w:jc w:val="center"/>
              <w:rPr>
                <w:rFonts w:ascii="宋体" w:hAnsi="宋体"/>
                <w:bCs/>
                <w:sz w:val="24"/>
              </w:rPr>
            </w:pPr>
            <w:r w:rsidRPr="00DD083A">
              <w:rPr>
                <w:rFonts w:ascii="宋体" w:hAnsi="宋体" w:hint="eastAsia"/>
                <w:bCs/>
                <w:sz w:val="24"/>
              </w:rPr>
              <w:t>合同金额</w:t>
            </w:r>
          </w:p>
        </w:tc>
        <w:tc>
          <w:tcPr>
            <w:tcW w:w="1440" w:type="dxa"/>
            <w:noWrap/>
          </w:tcPr>
          <w:p w:rsidR="00D75A95" w:rsidRPr="00DD083A" w:rsidRDefault="00C34150">
            <w:pPr>
              <w:spacing w:line="360" w:lineRule="auto"/>
              <w:jc w:val="center"/>
              <w:rPr>
                <w:rFonts w:ascii="宋体" w:hAnsi="宋体"/>
                <w:bCs/>
                <w:sz w:val="24"/>
              </w:rPr>
            </w:pPr>
            <w:r w:rsidRPr="00DD083A">
              <w:rPr>
                <w:rFonts w:ascii="宋体" w:hAnsi="宋体" w:hint="eastAsia"/>
                <w:bCs/>
                <w:sz w:val="24"/>
              </w:rPr>
              <w:t>签订时间</w:t>
            </w:r>
          </w:p>
        </w:tc>
        <w:tc>
          <w:tcPr>
            <w:tcW w:w="1971" w:type="dxa"/>
            <w:noWrap/>
          </w:tcPr>
          <w:p w:rsidR="00D75A95" w:rsidRPr="00DD083A" w:rsidRDefault="00C34150">
            <w:pPr>
              <w:spacing w:line="360" w:lineRule="auto"/>
              <w:jc w:val="center"/>
              <w:rPr>
                <w:rFonts w:ascii="宋体" w:hAnsi="宋体"/>
                <w:bCs/>
                <w:sz w:val="24"/>
              </w:rPr>
            </w:pPr>
            <w:r w:rsidRPr="00DD083A">
              <w:rPr>
                <w:rFonts w:ascii="宋体" w:hAnsi="宋体" w:hint="eastAsia"/>
                <w:bCs/>
                <w:sz w:val="24"/>
              </w:rPr>
              <w:t>业主联系人</w:t>
            </w:r>
          </w:p>
        </w:tc>
        <w:tc>
          <w:tcPr>
            <w:tcW w:w="1418" w:type="dxa"/>
            <w:noWrap/>
          </w:tcPr>
          <w:p w:rsidR="00D75A95" w:rsidRPr="00DD083A" w:rsidRDefault="00C34150">
            <w:pPr>
              <w:spacing w:line="360" w:lineRule="auto"/>
              <w:jc w:val="center"/>
              <w:rPr>
                <w:rFonts w:ascii="宋体" w:hAnsi="宋体"/>
                <w:bCs/>
                <w:sz w:val="24"/>
              </w:rPr>
            </w:pPr>
            <w:r w:rsidRPr="00DD083A">
              <w:rPr>
                <w:rFonts w:ascii="宋体" w:hAnsi="宋体" w:hint="eastAsia"/>
                <w:bCs/>
                <w:sz w:val="24"/>
              </w:rPr>
              <w:t>联系方式</w:t>
            </w:r>
          </w:p>
        </w:tc>
      </w:tr>
      <w:tr w:rsidR="00D75A95" w:rsidRPr="00DD083A">
        <w:trPr>
          <w:jc w:val="center"/>
        </w:trPr>
        <w:tc>
          <w:tcPr>
            <w:tcW w:w="817" w:type="dxa"/>
            <w:noWrap/>
          </w:tcPr>
          <w:p w:rsidR="00D75A95" w:rsidRPr="00DD083A" w:rsidRDefault="00D75A95">
            <w:pPr>
              <w:spacing w:line="360" w:lineRule="auto"/>
              <w:rPr>
                <w:rFonts w:ascii="宋体" w:hAnsi="宋体"/>
                <w:bCs/>
                <w:sz w:val="24"/>
              </w:rPr>
            </w:pPr>
          </w:p>
        </w:tc>
        <w:tc>
          <w:tcPr>
            <w:tcW w:w="1811" w:type="dxa"/>
            <w:noWrap/>
          </w:tcPr>
          <w:p w:rsidR="00D75A95" w:rsidRPr="00DD083A" w:rsidRDefault="00D75A95">
            <w:pPr>
              <w:spacing w:line="360" w:lineRule="auto"/>
              <w:rPr>
                <w:rFonts w:ascii="宋体" w:hAnsi="宋体"/>
                <w:bCs/>
                <w:sz w:val="24"/>
              </w:rPr>
            </w:pPr>
          </w:p>
        </w:tc>
        <w:tc>
          <w:tcPr>
            <w:tcW w:w="1440" w:type="dxa"/>
            <w:noWrap/>
          </w:tcPr>
          <w:p w:rsidR="00D75A95" w:rsidRPr="00DD083A" w:rsidRDefault="00D75A95">
            <w:pPr>
              <w:spacing w:line="360" w:lineRule="auto"/>
              <w:rPr>
                <w:rFonts w:ascii="宋体" w:hAnsi="宋体"/>
                <w:bCs/>
                <w:sz w:val="24"/>
              </w:rPr>
            </w:pPr>
          </w:p>
        </w:tc>
        <w:tc>
          <w:tcPr>
            <w:tcW w:w="1440" w:type="dxa"/>
            <w:noWrap/>
          </w:tcPr>
          <w:p w:rsidR="00D75A95" w:rsidRPr="00DD083A" w:rsidRDefault="00D75A95">
            <w:pPr>
              <w:spacing w:line="360" w:lineRule="auto"/>
              <w:rPr>
                <w:rFonts w:ascii="宋体" w:hAnsi="宋体"/>
                <w:bCs/>
                <w:sz w:val="24"/>
              </w:rPr>
            </w:pPr>
          </w:p>
        </w:tc>
        <w:tc>
          <w:tcPr>
            <w:tcW w:w="1971" w:type="dxa"/>
            <w:noWrap/>
          </w:tcPr>
          <w:p w:rsidR="00D75A95" w:rsidRPr="00DD083A" w:rsidRDefault="00D75A95">
            <w:pPr>
              <w:spacing w:line="360" w:lineRule="auto"/>
              <w:rPr>
                <w:rFonts w:ascii="宋体" w:hAnsi="宋体"/>
                <w:bCs/>
                <w:sz w:val="24"/>
              </w:rPr>
            </w:pPr>
          </w:p>
        </w:tc>
        <w:tc>
          <w:tcPr>
            <w:tcW w:w="1418" w:type="dxa"/>
            <w:noWrap/>
          </w:tcPr>
          <w:p w:rsidR="00D75A95" w:rsidRPr="00DD083A" w:rsidRDefault="00D75A95">
            <w:pPr>
              <w:spacing w:line="360" w:lineRule="auto"/>
              <w:rPr>
                <w:rFonts w:ascii="宋体" w:hAnsi="宋体"/>
                <w:bCs/>
                <w:sz w:val="24"/>
              </w:rPr>
            </w:pPr>
          </w:p>
        </w:tc>
      </w:tr>
      <w:tr w:rsidR="00D75A95" w:rsidRPr="00DD083A">
        <w:trPr>
          <w:jc w:val="center"/>
        </w:trPr>
        <w:tc>
          <w:tcPr>
            <w:tcW w:w="817" w:type="dxa"/>
            <w:noWrap/>
          </w:tcPr>
          <w:p w:rsidR="00D75A95" w:rsidRPr="00DD083A" w:rsidRDefault="00D75A95">
            <w:pPr>
              <w:spacing w:line="360" w:lineRule="auto"/>
              <w:rPr>
                <w:rFonts w:ascii="宋体" w:hAnsi="宋体"/>
                <w:bCs/>
                <w:sz w:val="24"/>
              </w:rPr>
            </w:pPr>
          </w:p>
        </w:tc>
        <w:tc>
          <w:tcPr>
            <w:tcW w:w="1811" w:type="dxa"/>
            <w:noWrap/>
          </w:tcPr>
          <w:p w:rsidR="00D75A95" w:rsidRPr="00DD083A" w:rsidRDefault="00D75A95">
            <w:pPr>
              <w:spacing w:line="360" w:lineRule="auto"/>
              <w:rPr>
                <w:rFonts w:ascii="宋体" w:hAnsi="宋体"/>
                <w:bCs/>
                <w:sz w:val="24"/>
              </w:rPr>
            </w:pPr>
          </w:p>
        </w:tc>
        <w:tc>
          <w:tcPr>
            <w:tcW w:w="1440" w:type="dxa"/>
            <w:noWrap/>
          </w:tcPr>
          <w:p w:rsidR="00D75A95" w:rsidRPr="00DD083A" w:rsidRDefault="00D75A95">
            <w:pPr>
              <w:spacing w:line="360" w:lineRule="auto"/>
              <w:rPr>
                <w:rFonts w:ascii="宋体" w:hAnsi="宋体"/>
                <w:bCs/>
                <w:sz w:val="24"/>
              </w:rPr>
            </w:pPr>
          </w:p>
        </w:tc>
        <w:tc>
          <w:tcPr>
            <w:tcW w:w="1440" w:type="dxa"/>
            <w:noWrap/>
          </w:tcPr>
          <w:p w:rsidR="00D75A95" w:rsidRPr="00DD083A" w:rsidRDefault="00D75A95">
            <w:pPr>
              <w:spacing w:line="360" w:lineRule="auto"/>
              <w:rPr>
                <w:rFonts w:ascii="宋体" w:hAnsi="宋体"/>
                <w:bCs/>
                <w:sz w:val="24"/>
              </w:rPr>
            </w:pPr>
          </w:p>
        </w:tc>
        <w:tc>
          <w:tcPr>
            <w:tcW w:w="1971" w:type="dxa"/>
            <w:noWrap/>
          </w:tcPr>
          <w:p w:rsidR="00D75A95" w:rsidRPr="00DD083A" w:rsidRDefault="00D75A95">
            <w:pPr>
              <w:spacing w:line="360" w:lineRule="auto"/>
              <w:rPr>
                <w:rFonts w:ascii="宋体" w:hAnsi="宋体"/>
                <w:bCs/>
                <w:sz w:val="24"/>
              </w:rPr>
            </w:pPr>
          </w:p>
        </w:tc>
        <w:tc>
          <w:tcPr>
            <w:tcW w:w="1418" w:type="dxa"/>
            <w:noWrap/>
          </w:tcPr>
          <w:p w:rsidR="00D75A95" w:rsidRPr="00DD083A" w:rsidRDefault="00D75A95">
            <w:pPr>
              <w:spacing w:line="360" w:lineRule="auto"/>
              <w:rPr>
                <w:rFonts w:ascii="宋体" w:hAnsi="宋体"/>
                <w:bCs/>
                <w:sz w:val="24"/>
              </w:rPr>
            </w:pPr>
          </w:p>
        </w:tc>
      </w:tr>
      <w:tr w:rsidR="00D75A95" w:rsidRPr="00DD083A">
        <w:trPr>
          <w:jc w:val="center"/>
        </w:trPr>
        <w:tc>
          <w:tcPr>
            <w:tcW w:w="817" w:type="dxa"/>
            <w:noWrap/>
          </w:tcPr>
          <w:p w:rsidR="00D75A95" w:rsidRPr="00DD083A" w:rsidRDefault="00D75A95">
            <w:pPr>
              <w:spacing w:line="360" w:lineRule="auto"/>
              <w:rPr>
                <w:rFonts w:ascii="宋体" w:hAnsi="宋体"/>
                <w:bCs/>
                <w:sz w:val="24"/>
              </w:rPr>
            </w:pPr>
          </w:p>
        </w:tc>
        <w:tc>
          <w:tcPr>
            <w:tcW w:w="1811" w:type="dxa"/>
            <w:noWrap/>
          </w:tcPr>
          <w:p w:rsidR="00D75A95" w:rsidRPr="00DD083A" w:rsidRDefault="00D75A95">
            <w:pPr>
              <w:spacing w:line="360" w:lineRule="auto"/>
              <w:rPr>
                <w:rFonts w:ascii="宋体" w:hAnsi="宋体"/>
                <w:bCs/>
                <w:sz w:val="24"/>
              </w:rPr>
            </w:pPr>
          </w:p>
        </w:tc>
        <w:tc>
          <w:tcPr>
            <w:tcW w:w="1440" w:type="dxa"/>
            <w:noWrap/>
          </w:tcPr>
          <w:p w:rsidR="00D75A95" w:rsidRPr="00DD083A" w:rsidRDefault="00D75A95">
            <w:pPr>
              <w:spacing w:line="360" w:lineRule="auto"/>
              <w:rPr>
                <w:rFonts w:ascii="宋体" w:hAnsi="宋体"/>
                <w:bCs/>
                <w:sz w:val="24"/>
              </w:rPr>
            </w:pPr>
          </w:p>
        </w:tc>
        <w:tc>
          <w:tcPr>
            <w:tcW w:w="1440" w:type="dxa"/>
            <w:noWrap/>
          </w:tcPr>
          <w:p w:rsidR="00D75A95" w:rsidRPr="00DD083A" w:rsidRDefault="00D75A95">
            <w:pPr>
              <w:spacing w:line="360" w:lineRule="auto"/>
              <w:rPr>
                <w:rFonts w:ascii="宋体" w:hAnsi="宋体"/>
                <w:bCs/>
                <w:sz w:val="24"/>
              </w:rPr>
            </w:pPr>
          </w:p>
        </w:tc>
        <w:tc>
          <w:tcPr>
            <w:tcW w:w="1971" w:type="dxa"/>
            <w:noWrap/>
          </w:tcPr>
          <w:p w:rsidR="00D75A95" w:rsidRPr="00DD083A" w:rsidRDefault="00D75A95">
            <w:pPr>
              <w:spacing w:line="360" w:lineRule="auto"/>
              <w:rPr>
                <w:rFonts w:ascii="宋体" w:hAnsi="宋体"/>
                <w:bCs/>
                <w:sz w:val="24"/>
              </w:rPr>
            </w:pPr>
          </w:p>
        </w:tc>
        <w:tc>
          <w:tcPr>
            <w:tcW w:w="1418" w:type="dxa"/>
            <w:noWrap/>
          </w:tcPr>
          <w:p w:rsidR="00D75A95" w:rsidRPr="00DD083A" w:rsidRDefault="00D75A95">
            <w:pPr>
              <w:spacing w:line="360" w:lineRule="auto"/>
              <w:rPr>
                <w:rFonts w:ascii="宋体" w:hAnsi="宋体"/>
                <w:bCs/>
                <w:sz w:val="24"/>
              </w:rPr>
            </w:pPr>
          </w:p>
        </w:tc>
      </w:tr>
      <w:tr w:rsidR="00D75A95" w:rsidRPr="00DD083A">
        <w:trPr>
          <w:jc w:val="center"/>
        </w:trPr>
        <w:tc>
          <w:tcPr>
            <w:tcW w:w="817" w:type="dxa"/>
            <w:noWrap/>
          </w:tcPr>
          <w:p w:rsidR="00D75A95" w:rsidRPr="00DD083A" w:rsidRDefault="00D75A95">
            <w:pPr>
              <w:spacing w:line="360" w:lineRule="auto"/>
              <w:rPr>
                <w:rFonts w:ascii="宋体" w:hAnsi="宋体"/>
                <w:bCs/>
                <w:sz w:val="24"/>
              </w:rPr>
            </w:pPr>
          </w:p>
        </w:tc>
        <w:tc>
          <w:tcPr>
            <w:tcW w:w="1811" w:type="dxa"/>
            <w:noWrap/>
          </w:tcPr>
          <w:p w:rsidR="00D75A95" w:rsidRPr="00DD083A" w:rsidRDefault="00D75A95">
            <w:pPr>
              <w:spacing w:line="360" w:lineRule="auto"/>
              <w:rPr>
                <w:rFonts w:ascii="宋体" w:hAnsi="宋体"/>
                <w:bCs/>
                <w:sz w:val="24"/>
              </w:rPr>
            </w:pPr>
          </w:p>
        </w:tc>
        <w:tc>
          <w:tcPr>
            <w:tcW w:w="1440" w:type="dxa"/>
            <w:noWrap/>
          </w:tcPr>
          <w:p w:rsidR="00D75A95" w:rsidRPr="00DD083A" w:rsidRDefault="00D75A95">
            <w:pPr>
              <w:spacing w:line="360" w:lineRule="auto"/>
              <w:rPr>
                <w:rFonts w:ascii="宋体" w:hAnsi="宋体"/>
                <w:bCs/>
                <w:sz w:val="24"/>
              </w:rPr>
            </w:pPr>
          </w:p>
        </w:tc>
        <w:tc>
          <w:tcPr>
            <w:tcW w:w="1440" w:type="dxa"/>
            <w:noWrap/>
          </w:tcPr>
          <w:p w:rsidR="00D75A95" w:rsidRPr="00DD083A" w:rsidRDefault="00D75A95">
            <w:pPr>
              <w:spacing w:line="360" w:lineRule="auto"/>
              <w:rPr>
                <w:rFonts w:ascii="宋体" w:hAnsi="宋体"/>
                <w:bCs/>
                <w:sz w:val="24"/>
              </w:rPr>
            </w:pPr>
          </w:p>
        </w:tc>
        <w:tc>
          <w:tcPr>
            <w:tcW w:w="1971" w:type="dxa"/>
            <w:noWrap/>
          </w:tcPr>
          <w:p w:rsidR="00D75A95" w:rsidRPr="00DD083A" w:rsidRDefault="00D75A95">
            <w:pPr>
              <w:spacing w:line="360" w:lineRule="auto"/>
              <w:rPr>
                <w:rFonts w:ascii="宋体" w:hAnsi="宋体"/>
                <w:bCs/>
                <w:sz w:val="24"/>
              </w:rPr>
            </w:pPr>
          </w:p>
        </w:tc>
        <w:tc>
          <w:tcPr>
            <w:tcW w:w="1418" w:type="dxa"/>
            <w:noWrap/>
          </w:tcPr>
          <w:p w:rsidR="00D75A95" w:rsidRPr="00DD083A" w:rsidRDefault="00D75A95">
            <w:pPr>
              <w:spacing w:line="360" w:lineRule="auto"/>
              <w:rPr>
                <w:rFonts w:ascii="宋体" w:hAnsi="宋体"/>
                <w:bCs/>
                <w:sz w:val="24"/>
              </w:rPr>
            </w:pPr>
          </w:p>
        </w:tc>
      </w:tr>
      <w:tr w:rsidR="00D75A95" w:rsidRPr="00DD083A">
        <w:trPr>
          <w:jc w:val="center"/>
        </w:trPr>
        <w:tc>
          <w:tcPr>
            <w:tcW w:w="817" w:type="dxa"/>
            <w:noWrap/>
          </w:tcPr>
          <w:p w:rsidR="00D75A95" w:rsidRPr="00DD083A" w:rsidRDefault="00D75A95">
            <w:pPr>
              <w:spacing w:line="360" w:lineRule="auto"/>
              <w:rPr>
                <w:rFonts w:ascii="宋体" w:hAnsi="宋体"/>
                <w:bCs/>
                <w:sz w:val="24"/>
              </w:rPr>
            </w:pPr>
          </w:p>
        </w:tc>
        <w:tc>
          <w:tcPr>
            <w:tcW w:w="1811" w:type="dxa"/>
            <w:noWrap/>
          </w:tcPr>
          <w:p w:rsidR="00D75A95" w:rsidRPr="00DD083A" w:rsidRDefault="00D75A95">
            <w:pPr>
              <w:spacing w:line="360" w:lineRule="auto"/>
              <w:rPr>
                <w:rFonts w:ascii="宋体" w:hAnsi="宋体"/>
                <w:bCs/>
                <w:sz w:val="24"/>
              </w:rPr>
            </w:pPr>
          </w:p>
        </w:tc>
        <w:tc>
          <w:tcPr>
            <w:tcW w:w="1440" w:type="dxa"/>
            <w:noWrap/>
          </w:tcPr>
          <w:p w:rsidR="00D75A95" w:rsidRPr="00DD083A" w:rsidRDefault="00D75A95">
            <w:pPr>
              <w:spacing w:line="360" w:lineRule="auto"/>
              <w:rPr>
                <w:rFonts w:ascii="宋体" w:hAnsi="宋体"/>
                <w:bCs/>
                <w:sz w:val="24"/>
              </w:rPr>
            </w:pPr>
          </w:p>
        </w:tc>
        <w:tc>
          <w:tcPr>
            <w:tcW w:w="1440" w:type="dxa"/>
            <w:noWrap/>
          </w:tcPr>
          <w:p w:rsidR="00D75A95" w:rsidRPr="00DD083A" w:rsidRDefault="00D75A95">
            <w:pPr>
              <w:spacing w:line="360" w:lineRule="auto"/>
              <w:rPr>
                <w:rFonts w:ascii="宋体" w:hAnsi="宋体"/>
                <w:bCs/>
                <w:sz w:val="24"/>
              </w:rPr>
            </w:pPr>
          </w:p>
        </w:tc>
        <w:tc>
          <w:tcPr>
            <w:tcW w:w="1971" w:type="dxa"/>
            <w:noWrap/>
          </w:tcPr>
          <w:p w:rsidR="00D75A95" w:rsidRPr="00DD083A" w:rsidRDefault="00D75A95">
            <w:pPr>
              <w:spacing w:line="360" w:lineRule="auto"/>
              <w:rPr>
                <w:rFonts w:ascii="宋体" w:hAnsi="宋体"/>
                <w:bCs/>
                <w:sz w:val="24"/>
              </w:rPr>
            </w:pPr>
          </w:p>
        </w:tc>
        <w:tc>
          <w:tcPr>
            <w:tcW w:w="1418" w:type="dxa"/>
            <w:noWrap/>
          </w:tcPr>
          <w:p w:rsidR="00D75A95" w:rsidRPr="00DD083A" w:rsidRDefault="00D75A95">
            <w:pPr>
              <w:spacing w:line="360" w:lineRule="auto"/>
              <w:rPr>
                <w:rFonts w:ascii="宋体" w:hAnsi="宋体"/>
                <w:bCs/>
                <w:sz w:val="24"/>
              </w:rPr>
            </w:pPr>
          </w:p>
        </w:tc>
      </w:tr>
      <w:tr w:rsidR="00D75A95" w:rsidRPr="00DD083A">
        <w:trPr>
          <w:jc w:val="center"/>
        </w:trPr>
        <w:tc>
          <w:tcPr>
            <w:tcW w:w="817" w:type="dxa"/>
            <w:noWrap/>
          </w:tcPr>
          <w:p w:rsidR="00D75A95" w:rsidRPr="00DD083A" w:rsidRDefault="00D75A95">
            <w:pPr>
              <w:spacing w:line="360" w:lineRule="auto"/>
              <w:rPr>
                <w:rFonts w:ascii="宋体" w:hAnsi="宋体"/>
                <w:bCs/>
                <w:sz w:val="24"/>
              </w:rPr>
            </w:pPr>
          </w:p>
        </w:tc>
        <w:tc>
          <w:tcPr>
            <w:tcW w:w="1811" w:type="dxa"/>
            <w:noWrap/>
          </w:tcPr>
          <w:p w:rsidR="00D75A95" w:rsidRPr="00DD083A" w:rsidRDefault="00D75A95">
            <w:pPr>
              <w:spacing w:line="360" w:lineRule="auto"/>
              <w:rPr>
                <w:rFonts w:ascii="宋体" w:hAnsi="宋体"/>
                <w:bCs/>
                <w:sz w:val="24"/>
              </w:rPr>
            </w:pPr>
          </w:p>
        </w:tc>
        <w:tc>
          <w:tcPr>
            <w:tcW w:w="1440" w:type="dxa"/>
            <w:noWrap/>
          </w:tcPr>
          <w:p w:rsidR="00D75A95" w:rsidRPr="00DD083A" w:rsidRDefault="00D75A95">
            <w:pPr>
              <w:spacing w:line="360" w:lineRule="auto"/>
              <w:rPr>
                <w:rFonts w:ascii="宋体" w:hAnsi="宋体"/>
                <w:bCs/>
                <w:sz w:val="24"/>
              </w:rPr>
            </w:pPr>
          </w:p>
        </w:tc>
        <w:tc>
          <w:tcPr>
            <w:tcW w:w="1440" w:type="dxa"/>
            <w:noWrap/>
          </w:tcPr>
          <w:p w:rsidR="00D75A95" w:rsidRPr="00DD083A" w:rsidRDefault="00D75A95">
            <w:pPr>
              <w:spacing w:line="360" w:lineRule="auto"/>
              <w:rPr>
                <w:rFonts w:ascii="宋体" w:hAnsi="宋体"/>
                <w:bCs/>
                <w:sz w:val="24"/>
              </w:rPr>
            </w:pPr>
          </w:p>
        </w:tc>
        <w:tc>
          <w:tcPr>
            <w:tcW w:w="1971" w:type="dxa"/>
            <w:noWrap/>
          </w:tcPr>
          <w:p w:rsidR="00D75A95" w:rsidRPr="00DD083A" w:rsidRDefault="00D75A95">
            <w:pPr>
              <w:spacing w:line="360" w:lineRule="auto"/>
              <w:rPr>
                <w:rFonts w:ascii="宋体" w:hAnsi="宋体"/>
                <w:bCs/>
                <w:sz w:val="24"/>
              </w:rPr>
            </w:pPr>
          </w:p>
        </w:tc>
        <w:tc>
          <w:tcPr>
            <w:tcW w:w="1418" w:type="dxa"/>
            <w:noWrap/>
          </w:tcPr>
          <w:p w:rsidR="00D75A95" w:rsidRPr="00DD083A" w:rsidRDefault="00D75A95">
            <w:pPr>
              <w:spacing w:line="360" w:lineRule="auto"/>
              <w:rPr>
                <w:rFonts w:ascii="宋体" w:hAnsi="宋体"/>
                <w:bCs/>
                <w:sz w:val="24"/>
              </w:rPr>
            </w:pPr>
          </w:p>
        </w:tc>
      </w:tr>
      <w:tr w:rsidR="00D75A95" w:rsidRPr="00DD083A">
        <w:trPr>
          <w:jc w:val="center"/>
        </w:trPr>
        <w:tc>
          <w:tcPr>
            <w:tcW w:w="817" w:type="dxa"/>
            <w:noWrap/>
          </w:tcPr>
          <w:p w:rsidR="00D75A95" w:rsidRPr="00DD083A" w:rsidRDefault="00D75A95">
            <w:pPr>
              <w:spacing w:line="360" w:lineRule="auto"/>
              <w:rPr>
                <w:rFonts w:ascii="宋体" w:hAnsi="宋体"/>
                <w:bCs/>
                <w:sz w:val="24"/>
              </w:rPr>
            </w:pPr>
          </w:p>
        </w:tc>
        <w:tc>
          <w:tcPr>
            <w:tcW w:w="1811" w:type="dxa"/>
            <w:noWrap/>
          </w:tcPr>
          <w:p w:rsidR="00D75A95" w:rsidRPr="00DD083A" w:rsidRDefault="00D75A95">
            <w:pPr>
              <w:spacing w:line="360" w:lineRule="auto"/>
              <w:rPr>
                <w:rFonts w:ascii="宋体" w:hAnsi="宋体"/>
                <w:bCs/>
                <w:sz w:val="24"/>
              </w:rPr>
            </w:pPr>
          </w:p>
        </w:tc>
        <w:tc>
          <w:tcPr>
            <w:tcW w:w="1440" w:type="dxa"/>
            <w:noWrap/>
          </w:tcPr>
          <w:p w:rsidR="00D75A95" w:rsidRPr="00DD083A" w:rsidRDefault="00D75A95">
            <w:pPr>
              <w:spacing w:line="360" w:lineRule="auto"/>
              <w:rPr>
                <w:rFonts w:ascii="宋体" w:hAnsi="宋体"/>
                <w:bCs/>
                <w:sz w:val="24"/>
              </w:rPr>
            </w:pPr>
          </w:p>
        </w:tc>
        <w:tc>
          <w:tcPr>
            <w:tcW w:w="1440" w:type="dxa"/>
            <w:noWrap/>
          </w:tcPr>
          <w:p w:rsidR="00D75A95" w:rsidRPr="00DD083A" w:rsidRDefault="00D75A95">
            <w:pPr>
              <w:spacing w:line="360" w:lineRule="auto"/>
              <w:rPr>
                <w:rFonts w:ascii="宋体" w:hAnsi="宋体"/>
                <w:bCs/>
                <w:sz w:val="24"/>
              </w:rPr>
            </w:pPr>
          </w:p>
        </w:tc>
        <w:tc>
          <w:tcPr>
            <w:tcW w:w="1971" w:type="dxa"/>
            <w:noWrap/>
          </w:tcPr>
          <w:p w:rsidR="00D75A95" w:rsidRPr="00DD083A" w:rsidRDefault="00D75A95">
            <w:pPr>
              <w:spacing w:line="360" w:lineRule="auto"/>
              <w:rPr>
                <w:rFonts w:ascii="宋体" w:hAnsi="宋体"/>
                <w:bCs/>
                <w:sz w:val="24"/>
              </w:rPr>
            </w:pPr>
          </w:p>
        </w:tc>
        <w:tc>
          <w:tcPr>
            <w:tcW w:w="1418" w:type="dxa"/>
            <w:noWrap/>
          </w:tcPr>
          <w:p w:rsidR="00D75A95" w:rsidRPr="00DD083A" w:rsidRDefault="00D75A95">
            <w:pPr>
              <w:spacing w:line="360" w:lineRule="auto"/>
              <w:rPr>
                <w:rFonts w:ascii="宋体" w:hAnsi="宋体"/>
                <w:bCs/>
                <w:sz w:val="24"/>
              </w:rPr>
            </w:pPr>
          </w:p>
        </w:tc>
      </w:tr>
      <w:tr w:rsidR="00D75A95" w:rsidRPr="00DD083A">
        <w:trPr>
          <w:jc w:val="center"/>
        </w:trPr>
        <w:tc>
          <w:tcPr>
            <w:tcW w:w="817" w:type="dxa"/>
            <w:noWrap/>
          </w:tcPr>
          <w:p w:rsidR="00D75A95" w:rsidRPr="00DD083A" w:rsidRDefault="00D75A95">
            <w:pPr>
              <w:spacing w:line="360" w:lineRule="auto"/>
              <w:rPr>
                <w:rFonts w:ascii="宋体" w:hAnsi="宋体"/>
                <w:bCs/>
                <w:sz w:val="24"/>
              </w:rPr>
            </w:pPr>
          </w:p>
        </w:tc>
        <w:tc>
          <w:tcPr>
            <w:tcW w:w="1811" w:type="dxa"/>
            <w:noWrap/>
          </w:tcPr>
          <w:p w:rsidR="00D75A95" w:rsidRPr="00DD083A" w:rsidRDefault="00D75A95">
            <w:pPr>
              <w:spacing w:line="360" w:lineRule="auto"/>
              <w:rPr>
                <w:rFonts w:ascii="宋体" w:hAnsi="宋体"/>
                <w:bCs/>
                <w:sz w:val="24"/>
              </w:rPr>
            </w:pPr>
          </w:p>
        </w:tc>
        <w:tc>
          <w:tcPr>
            <w:tcW w:w="1440" w:type="dxa"/>
            <w:noWrap/>
          </w:tcPr>
          <w:p w:rsidR="00D75A95" w:rsidRPr="00DD083A" w:rsidRDefault="00D75A95">
            <w:pPr>
              <w:spacing w:line="360" w:lineRule="auto"/>
              <w:rPr>
                <w:rFonts w:ascii="宋体" w:hAnsi="宋体"/>
                <w:bCs/>
                <w:sz w:val="24"/>
              </w:rPr>
            </w:pPr>
          </w:p>
        </w:tc>
        <w:tc>
          <w:tcPr>
            <w:tcW w:w="1440" w:type="dxa"/>
            <w:noWrap/>
          </w:tcPr>
          <w:p w:rsidR="00D75A95" w:rsidRPr="00DD083A" w:rsidRDefault="00D75A95">
            <w:pPr>
              <w:spacing w:line="360" w:lineRule="auto"/>
              <w:rPr>
                <w:rFonts w:ascii="宋体" w:hAnsi="宋体"/>
                <w:bCs/>
                <w:sz w:val="24"/>
              </w:rPr>
            </w:pPr>
          </w:p>
        </w:tc>
        <w:tc>
          <w:tcPr>
            <w:tcW w:w="1971" w:type="dxa"/>
            <w:noWrap/>
          </w:tcPr>
          <w:p w:rsidR="00D75A95" w:rsidRPr="00DD083A" w:rsidRDefault="00D75A95">
            <w:pPr>
              <w:spacing w:line="360" w:lineRule="auto"/>
              <w:rPr>
                <w:rFonts w:ascii="宋体" w:hAnsi="宋体"/>
                <w:bCs/>
                <w:sz w:val="24"/>
              </w:rPr>
            </w:pPr>
          </w:p>
        </w:tc>
        <w:tc>
          <w:tcPr>
            <w:tcW w:w="1418" w:type="dxa"/>
            <w:noWrap/>
          </w:tcPr>
          <w:p w:rsidR="00D75A95" w:rsidRPr="00DD083A" w:rsidRDefault="00D75A95">
            <w:pPr>
              <w:spacing w:line="360" w:lineRule="auto"/>
              <w:rPr>
                <w:rFonts w:ascii="宋体" w:hAnsi="宋体"/>
                <w:bCs/>
                <w:sz w:val="24"/>
              </w:rPr>
            </w:pPr>
          </w:p>
        </w:tc>
      </w:tr>
      <w:tr w:rsidR="00D75A95" w:rsidRPr="00DD083A">
        <w:trPr>
          <w:jc w:val="center"/>
        </w:trPr>
        <w:tc>
          <w:tcPr>
            <w:tcW w:w="817" w:type="dxa"/>
            <w:noWrap/>
          </w:tcPr>
          <w:p w:rsidR="00D75A95" w:rsidRPr="00DD083A" w:rsidRDefault="00D75A95">
            <w:pPr>
              <w:spacing w:line="360" w:lineRule="auto"/>
              <w:rPr>
                <w:rFonts w:ascii="宋体" w:hAnsi="宋体"/>
                <w:bCs/>
                <w:sz w:val="24"/>
              </w:rPr>
            </w:pPr>
          </w:p>
        </w:tc>
        <w:tc>
          <w:tcPr>
            <w:tcW w:w="1811" w:type="dxa"/>
            <w:noWrap/>
          </w:tcPr>
          <w:p w:rsidR="00D75A95" w:rsidRPr="00DD083A" w:rsidRDefault="00D75A95">
            <w:pPr>
              <w:spacing w:line="360" w:lineRule="auto"/>
              <w:rPr>
                <w:rFonts w:ascii="宋体" w:hAnsi="宋体"/>
                <w:bCs/>
                <w:sz w:val="24"/>
              </w:rPr>
            </w:pPr>
          </w:p>
        </w:tc>
        <w:tc>
          <w:tcPr>
            <w:tcW w:w="1440" w:type="dxa"/>
            <w:noWrap/>
          </w:tcPr>
          <w:p w:rsidR="00D75A95" w:rsidRPr="00DD083A" w:rsidRDefault="00D75A95">
            <w:pPr>
              <w:spacing w:line="360" w:lineRule="auto"/>
              <w:rPr>
                <w:rFonts w:ascii="宋体" w:hAnsi="宋体"/>
                <w:bCs/>
                <w:sz w:val="24"/>
              </w:rPr>
            </w:pPr>
          </w:p>
        </w:tc>
        <w:tc>
          <w:tcPr>
            <w:tcW w:w="1440" w:type="dxa"/>
            <w:noWrap/>
          </w:tcPr>
          <w:p w:rsidR="00D75A95" w:rsidRPr="00DD083A" w:rsidRDefault="00D75A95">
            <w:pPr>
              <w:spacing w:line="360" w:lineRule="auto"/>
              <w:rPr>
                <w:rFonts w:ascii="宋体" w:hAnsi="宋体"/>
                <w:bCs/>
                <w:sz w:val="24"/>
              </w:rPr>
            </w:pPr>
          </w:p>
        </w:tc>
        <w:tc>
          <w:tcPr>
            <w:tcW w:w="1971" w:type="dxa"/>
            <w:noWrap/>
          </w:tcPr>
          <w:p w:rsidR="00D75A95" w:rsidRPr="00DD083A" w:rsidRDefault="00D75A95">
            <w:pPr>
              <w:spacing w:line="360" w:lineRule="auto"/>
              <w:rPr>
                <w:rFonts w:ascii="宋体" w:hAnsi="宋体"/>
                <w:bCs/>
                <w:sz w:val="24"/>
              </w:rPr>
            </w:pPr>
          </w:p>
        </w:tc>
        <w:tc>
          <w:tcPr>
            <w:tcW w:w="1418" w:type="dxa"/>
            <w:noWrap/>
          </w:tcPr>
          <w:p w:rsidR="00D75A95" w:rsidRPr="00DD083A" w:rsidRDefault="00D75A95">
            <w:pPr>
              <w:spacing w:line="360" w:lineRule="auto"/>
              <w:rPr>
                <w:rFonts w:ascii="宋体" w:hAnsi="宋体"/>
                <w:bCs/>
                <w:sz w:val="24"/>
              </w:rPr>
            </w:pPr>
          </w:p>
        </w:tc>
      </w:tr>
      <w:tr w:rsidR="00D75A95" w:rsidRPr="00DD083A">
        <w:trPr>
          <w:jc w:val="center"/>
        </w:trPr>
        <w:tc>
          <w:tcPr>
            <w:tcW w:w="817" w:type="dxa"/>
            <w:noWrap/>
          </w:tcPr>
          <w:p w:rsidR="00D75A95" w:rsidRPr="00DD083A" w:rsidRDefault="00D75A95">
            <w:pPr>
              <w:spacing w:line="360" w:lineRule="auto"/>
              <w:rPr>
                <w:rFonts w:ascii="宋体" w:hAnsi="宋体"/>
                <w:bCs/>
                <w:sz w:val="24"/>
              </w:rPr>
            </w:pPr>
          </w:p>
        </w:tc>
        <w:tc>
          <w:tcPr>
            <w:tcW w:w="1811" w:type="dxa"/>
            <w:noWrap/>
          </w:tcPr>
          <w:p w:rsidR="00D75A95" w:rsidRPr="00DD083A" w:rsidRDefault="00D75A95">
            <w:pPr>
              <w:spacing w:line="360" w:lineRule="auto"/>
              <w:rPr>
                <w:rFonts w:ascii="宋体" w:hAnsi="宋体"/>
                <w:bCs/>
                <w:sz w:val="24"/>
              </w:rPr>
            </w:pPr>
          </w:p>
        </w:tc>
        <w:tc>
          <w:tcPr>
            <w:tcW w:w="1440" w:type="dxa"/>
            <w:noWrap/>
          </w:tcPr>
          <w:p w:rsidR="00D75A95" w:rsidRPr="00DD083A" w:rsidRDefault="00D75A95">
            <w:pPr>
              <w:spacing w:line="360" w:lineRule="auto"/>
              <w:rPr>
                <w:rFonts w:ascii="宋体" w:hAnsi="宋体"/>
                <w:bCs/>
                <w:sz w:val="24"/>
              </w:rPr>
            </w:pPr>
          </w:p>
        </w:tc>
        <w:tc>
          <w:tcPr>
            <w:tcW w:w="1440" w:type="dxa"/>
            <w:noWrap/>
          </w:tcPr>
          <w:p w:rsidR="00D75A95" w:rsidRPr="00DD083A" w:rsidRDefault="00D75A95">
            <w:pPr>
              <w:spacing w:line="360" w:lineRule="auto"/>
              <w:rPr>
                <w:rFonts w:ascii="宋体" w:hAnsi="宋体"/>
                <w:bCs/>
                <w:sz w:val="24"/>
              </w:rPr>
            </w:pPr>
          </w:p>
        </w:tc>
        <w:tc>
          <w:tcPr>
            <w:tcW w:w="1971" w:type="dxa"/>
            <w:noWrap/>
          </w:tcPr>
          <w:p w:rsidR="00D75A95" w:rsidRPr="00DD083A" w:rsidRDefault="00D75A95">
            <w:pPr>
              <w:spacing w:line="360" w:lineRule="auto"/>
              <w:rPr>
                <w:rFonts w:ascii="宋体" w:hAnsi="宋体"/>
                <w:bCs/>
                <w:sz w:val="24"/>
              </w:rPr>
            </w:pPr>
          </w:p>
        </w:tc>
        <w:tc>
          <w:tcPr>
            <w:tcW w:w="1418" w:type="dxa"/>
            <w:noWrap/>
          </w:tcPr>
          <w:p w:rsidR="00D75A95" w:rsidRPr="00DD083A" w:rsidRDefault="00D75A95">
            <w:pPr>
              <w:spacing w:line="360" w:lineRule="auto"/>
              <w:rPr>
                <w:rFonts w:ascii="宋体" w:hAnsi="宋体"/>
                <w:bCs/>
                <w:sz w:val="24"/>
              </w:rPr>
            </w:pPr>
          </w:p>
        </w:tc>
      </w:tr>
    </w:tbl>
    <w:p w:rsidR="00D75A95" w:rsidRPr="00DD083A" w:rsidRDefault="00C34150" w:rsidP="00526B39">
      <w:pPr>
        <w:spacing w:beforeLines="50" w:afterLines="50" w:line="360" w:lineRule="auto"/>
        <w:rPr>
          <w:rFonts w:ascii="宋体" w:hAnsi="宋体"/>
          <w:sz w:val="24"/>
        </w:rPr>
      </w:pPr>
      <w:r w:rsidRPr="00DD083A">
        <w:rPr>
          <w:rFonts w:ascii="宋体" w:hAnsi="宋体" w:hint="eastAsia"/>
          <w:sz w:val="24"/>
        </w:rPr>
        <w:t>投标供应商全称（加盖公章）：</w:t>
      </w:r>
    </w:p>
    <w:p w:rsidR="00D75A95" w:rsidRPr="00DD083A" w:rsidRDefault="00C34150">
      <w:pPr>
        <w:widowControl/>
        <w:overflowPunct w:val="0"/>
        <w:autoSpaceDE w:val="0"/>
        <w:autoSpaceDN w:val="0"/>
        <w:adjustRightInd w:val="0"/>
        <w:spacing w:line="360" w:lineRule="auto"/>
        <w:jc w:val="left"/>
        <w:textAlignment w:val="baseline"/>
        <w:rPr>
          <w:rFonts w:ascii="宋体" w:hAnsi="宋体"/>
          <w:kern w:val="0"/>
          <w:sz w:val="24"/>
        </w:rPr>
      </w:pPr>
      <w:r w:rsidRPr="00DD083A">
        <w:rPr>
          <w:rFonts w:ascii="宋体" w:hAnsi="宋体" w:hint="eastAsia"/>
          <w:kern w:val="0"/>
          <w:sz w:val="24"/>
        </w:rPr>
        <w:t>日期：</w:t>
      </w:r>
    </w:p>
    <w:p w:rsidR="00D75A95" w:rsidRPr="00DD083A" w:rsidRDefault="00C34150">
      <w:pPr>
        <w:spacing w:line="400" w:lineRule="exact"/>
        <w:rPr>
          <w:rFonts w:ascii="宋体" w:hAnsi="宋体"/>
          <w:b/>
          <w:sz w:val="30"/>
          <w:szCs w:val="30"/>
        </w:rPr>
      </w:pPr>
      <w:r w:rsidRPr="00DD083A">
        <w:rPr>
          <w:rFonts w:ascii="宋体" w:hAnsi="宋体"/>
          <w:sz w:val="24"/>
        </w:rPr>
        <w:br w:type="page"/>
      </w:r>
      <w:r w:rsidRPr="00DD083A">
        <w:rPr>
          <w:rFonts w:ascii="宋体" w:hAnsi="宋体" w:hint="eastAsia"/>
          <w:b/>
          <w:sz w:val="30"/>
          <w:szCs w:val="30"/>
        </w:rPr>
        <w:lastRenderedPageBreak/>
        <w:t>附件四：</w:t>
      </w:r>
    </w:p>
    <w:p w:rsidR="00D75A95" w:rsidRPr="00DD083A" w:rsidRDefault="00C34150">
      <w:pPr>
        <w:spacing w:line="400" w:lineRule="exact"/>
        <w:rPr>
          <w:rFonts w:ascii="宋体" w:hAnsi="宋体"/>
          <w:sz w:val="24"/>
        </w:rPr>
      </w:pPr>
      <w:r w:rsidRPr="00DD083A">
        <w:rPr>
          <w:rFonts w:ascii="宋体" w:hAnsi="宋体" w:hint="eastAsia"/>
          <w:sz w:val="24"/>
          <w:szCs w:val="20"/>
        </w:rPr>
        <w:t>距采购人最近或者能为本项目提供最优服务的网点情况表</w:t>
      </w:r>
      <w:r w:rsidRPr="00DD083A">
        <w:rPr>
          <w:rFonts w:ascii="宋体" w:hAnsi="宋体" w:hint="eastAsia"/>
          <w:sz w:val="24"/>
        </w:rPr>
        <w:t>（如有本地售后服务点，须在投标文件中提供与售后服务点的协议原件）</w:t>
      </w:r>
    </w:p>
    <w:p w:rsidR="00D75A95" w:rsidRPr="00DD083A" w:rsidRDefault="00D75A95">
      <w:pPr>
        <w:snapToGrid w:val="0"/>
        <w:ind w:left="480" w:hangingChars="200" w:hanging="480"/>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726"/>
        <w:gridCol w:w="1622"/>
        <w:gridCol w:w="191"/>
        <w:gridCol w:w="1439"/>
        <w:gridCol w:w="888"/>
        <w:gridCol w:w="1435"/>
        <w:gridCol w:w="1227"/>
      </w:tblGrid>
      <w:tr w:rsidR="00D75A95" w:rsidRPr="00DD083A">
        <w:trPr>
          <w:cantSplit/>
          <w:jc w:val="center"/>
        </w:trPr>
        <w:tc>
          <w:tcPr>
            <w:tcW w:w="1726" w:type="dxa"/>
            <w:tcBorders>
              <w:top w:val="single" w:sz="4" w:space="0" w:color="auto"/>
              <w:left w:val="single" w:sz="4" w:space="0" w:color="auto"/>
              <w:bottom w:val="single" w:sz="4" w:space="0" w:color="auto"/>
              <w:right w:val="single" w:sz="4" w:space="0" w:color="auto"/>
            </w:tcBorders>
          </w:tcPr>
          <w:p w:rsidR="00D75A95" w:rsidRPr="00DD083A" w:rsidRDefault="00C34150" w:rsidP="00526B39">
            <w:pPr>
              <w:snapToGrid w:val="0"/>
              <w:spacing w:before="50" w:afterLines="50" w:line="400" w:lineRule="exact"/>
              <w:jc w:val="left"/>
              <w:rPr>
                <w:rFonts w:ascii="宋体" w:hAnsi="宋体"/>
                <w:sz w:val="24"/>
                <w:szCs w:val="20"/>
              </w:rPr>
            </w:pPr>
            <w:r w:rsidRPr="00DD083A">
              <w:rPr>
                <w:rFonts w:ascii="宋体" w:hAnsi="宋体" w:hint="eastAsia"/>
                <w:sz w:val="24"/>
                <w:szCs w:val="20"/>
              </w:rPr>
              <w:t>服务网点名称</w:t>
            </w:r>
          </w:p>
        </w:tc>
        <w:tc>
          <w:tcPr>
            <w:tcW w:w="5575" w:type="dxa"/>
            <w:gridSpan w:val="5"/>
            <w:tcBorders>
              <w:top w:val="single" w:sz="4" w:space="0" w:color="auto"/>
              <w:left w:val="single" w:sz="4" w:space="0" w:color="auto"/>
              <w:bottom w:val="single" w:sz="4" w:space="0" w:color="auto"/>
              <w:right w:val="single" w:sz="4" w:space="0" w:color="auto"/>
            </w:tcBorders>
          </w:tcPr>
          <w:p w:rsidR="00D75A95" w:rsidRPr="00DD083A" w:rsidRDefault="00D75A95" w:rsidP="00526B39">
            <w:pPr>
              <w:snapToGrid w:val="0"/>
              <w:spacing w:before="50" w:afterLines="50" w:line="400" w:lineRule="exact"/>
              <w:jc w:val="left"/>
              <w:rPr>
                <w:rFonts w:ascii="宋体" w:hAnsi="宋体"/>
                <w:sz w:val="24"/>
                <w:szCs w:val="20"/>
              </w:rPr>
            </w:pPr>
          </w:p>
        </w:tc>
        <w:tc>
          <w:tcPr>
            <w:tcW w:w="1227" w:type="dxa"/>
            <w:vMerge w:val="restart"/>
            <w:tcBorders>
              <w:top w:val="single" w:sz="4" w:space="0" w:color="auto"/>
              <w:left w:val="single" w:sz="4" w:space="0" w:color="auto"/>
              <w:bottom w:val="single" w:sz="4" w:space="0" w:color="auto"/>
              <w:right w:val="single" w:sz="4" w:space="0" w:color="auto"/>
            </w:tcBorders>
          </w:tcPr>
          <w:p w:rsidR="00D75A95" w:rsidRPr="00DD083A" w:rsidRDefault="00C34150" w:rsidP="00526B39">
            <w:pPr>
              <w:snapToGrid w:val="0"/>
              <w:spacing w:before="50" w:afterLines="50" w:line="400" w:lineRule="exact"/>
              <w:jc w:val="left"/>
              <w:rPr>
                <w:rFonts w:ascii="宋体" w:hAnsi="宋体"/>
                <w:sz w:val="24"/>
                <w:szCs w:val="20"/>
              </w:rPr>
            </w:pPr>
            <w:r w:rsidRPr="00DD083A">
              <w:rPr>
                <w:rFonts w:ascii="宋体" w:hAnsi="宋体" w:hint="eastAsia"/>
                <w:sz w:val="24"/>
                <w:szCs w:val="20"/>
              </w:rPr>
              <w:t>投标文件</w:t>
            </w:r>
          </w:p>
          <w:p w:rsidR="00D75A95" w:rsidRPr="00DD083A" w:rsidRDefault="00C34150" w:rsidP="00526B39">
            <w:pPr>
              <w:snapToGrid w:val="0"/>
              <w:spacing w:before="50" w:afterLines="50" w:line="400" w:lineRule="exact"/>
              <w:jc w:val="center"/>
              <w:rPr>
                <w:rFonts w:ascii="宋体" w:hAnsi="宋体"/>
                <w:sz w:val="24"/>
                <w:szCs w:val="20"/>
              </w:rPr>
            </w:pPr>
            <w:r w:rsidRPr="00DD083A">
              <w:rPr>
                <w:rFonts w:ascii="宋体" w:hAnsi="宋体" w:hint="eastAsia"/>
                <w:sz w:val="24"/>
                <w:szCs w:val="20"/>
              </w:rPr>
              <w:t>页码</w:t>
            </w:r>
          </w:p>
        </w:tc>
      </w:tr>
      <w:tr w:rsidR="00D75A95" w:rsidRPr="00DD083A">
        <w:trPr>
          <w:cantSplit/>
          <w:jc w:val="center"/>
        </w:trPr>
        <w:tc>
          <w:tcPr>
            <w:tcW w:w="1726" w:type="dxa"/>
            <w:tcBorders>
              <w:top w:val="single" w:sz="4" w:space="0" w:color="auto"/>
              <w:left w:val="single" w:sz="4" w:space="0" w:color="auto"/>
              <w:bottom w:val="single" w:sz="4" w:space="0" w:color="auto"/>
              <w:right w:val="single" w:sz="4" w:space="0" w:color="auto"/>
            </w:tcBorders>
          </w:tcPr>
          <w:p w:rsidR="00D75A95" w:rsidRPr="00DD083A" w:rsidRDefault="00C34150" w:rsidP="00526B39">
            <w:pPr>
              <w:snapToGrid w:val="0"/>
              <w:spacing w:before="50" w:afterLines="50" w:line="400" w:lineRule="exact"/>
              <w:jc w:val="left"/>
              <w:rPr>
                <w:rFonts w:ascii="宋体" w:hAnsi="宋体"/>
                <w:sz w:val="24"/>
                <w:szCs w:val="20"/>
              </w:rPr>
            </w:pPr>
            <w:r w:rsidRPr="00DD083A">
              <w:rPr>
                <w:rFonts w:ascii="宋体" w:hAnsi="宋体" w:hint="eastAsia"/>
                <w:sz w:val="24"/>
                <w:szCs w:val="20"/>
              </w:rPr>
              <w:t>地址</w:t>
            </w:r>
          </w:p>
        </w:tc>
        <w:tc>
          <w:tcPr>
            <w:tcW w:w="5575" w:type="dxa"/>
            <w:gridSpan w:val="5"/>
            <w:tcBorders>
              <w:top w:val="single" w:sz="4" w:space="0" w:color="auto"/>
              <w:left w:val="single" w:sz="4" w:space="0" w:color="auto"/>
              <w:bottom w:val="single" w:sz="4" w:space="0" w:color="auto"/>
              <w:right w:val="single" w:sz="4" w:space="0" w:color="auto"/>
            </w:tcBorders>
          </w:tcPr>
          <w:p w:rsidR="00D75A95" w:rsidRPr="00DD083A" w:rsidRDefault="00D75A95" w:rsidP="00526B39">
            <w:pPr>
              <w:snapToGrid w:val="0"/>
              <w:spacing w:before="50" w:afterLines="50" w:line="400" w:lineRule="exact"/>
              <w:jc w:val="left"/>
              <w:rPr>
                <w:rFonts w:ascii="宋体" w:hAnsi="宋体"/>
                <w:sz w:val="24"/>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D75A95" w:rsidRPr="00DD083A" w:rsidRDefault="00D75A95">
            <w:pPr>
              <w:widowControl/>
              <w:jc w:val="left"/>
              <w:rPr>
                <w:rFonts w:ascii="宋体" w:hAnsi="宋体"/>
                <w:sz w:val="24"/>
                <w:szCs w:val="20"/>
              </w:rPr>
            </w:pPr>
          </w:p>
        </w:tc>
      </w:tr>
      <w:tr w:rsidR="00D75A95" w:rsidRPr="00DD083A">
        <w:trPr>
          <w:jc w:val="center"/>
        </w:trPr>
        <w:tc>
          <w:tcPr>
            <w:tcW w:w="1726" w:type="dxa"/>
            <w:tcBorders>
              <w:top w:val="single" w:sz="4" w:space="0" w:color="auto"/>
              <w:left w:val="single" w:sz="4" w:space="0" w:color="auto"/>
              <w:bottom w:val="single" w:sz="4" w:space="0" w:color="auto"/>
              <w:right w:val="single" w:sz="4" w:space="0" w:color="auto"/>
            </w:tcBorders>
          </w:tcPr>
          <w:p w:rsidR="00D75A95" w:rsidRPr="00DD083A" w:rsidRDefault="00C34150" w:rsidP="00526B39">
            <w:pPr>
              <w:snapToGrid w:val="0"/>
              <w:spacing w:before="50" w:afterLines="50" w:line="400" w:lineRule="exact"/>
              <w:jc w:val="left"/>
              <w:rPr>
                <w:rFonts w:ascii="宋体" w:hAnsi="宋体"/>
                <w:sz w:val="24"/>
                <w:szCs w:val="20"/>
              </w:rPr>
            </w:pPr>
            <w:r w:rsidRPr="00DD083A">
              <w:rPr>
                <w:rFonts w:ascii="宋体" w:hAnsi="宋体" w:hint="eastAsia"/>
                <w:sz w:val="24"/>
                <w:szCs w:val="20"/>
              </w:rPr>
              <w:t>注册资本金</w:t>
            </w:r>
          </w:p>
        </w:tc>
        <w:tc>
          <w:tcPr>
            <w:tcW w:w="1622" w:type="dxa"/>
            <w:tcBorders>
              <w:top w:val="single" w:sz="4" w:space="0" w:color="auto"/>
              <w:left w:val="single" w:sz="4" w:space="0" w:color="auto"/>
              <w:bottom w:val="single" w:sz="4" w:space="0" w:color="auto"/>
              <w:right w:val="single" w:sz="4" w:space="0" w:color="auto"/>
            </w:tcBorders>
          </w:tcPr>
          <w:p w:rsidR="00D75A95" w:rsidRPr="00DD083A" w:rsidRDefault="00D75A95" w:rsidP="00526B39">
            <w:pPr>
              <w:snapToGrid w:val="0"/>
              <w:spacing w:before="50" w:afterLines="50" w:line="400" w:lineRule="exact"/>
              <w:jc w:val="left"/>
              <w:rPr>
                <w:rFonts w:ascii="宋体" w:hAnsi="宋体"/>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D75A95" w:rsidRPr="00DD083A" w:rsidRDefault="00C34150" w:rsidP="00526B39">
            <w:pPr>
              <w:snapToGrid w:val="0"/>
              <w:spacing w:before="50" w:afterLines="50" w:line="400" w:lineRule="exact"/>
              <w:jc w:val="left"/>
              <w:rPr>
                <w:rFonts w:ascii="宋体" w:hAnsi="宋体"/>
                <w:sz w:val="24"/>
                <w:szCs w:val="20"/>
              </w:rPr>
            </w:pPr>
            <w:r w:rsidRPr="00DD083A">
              <w:rPr>
                <w:rFonts w:ascii="宋体" w:hAnsi="宋体" w:hint="eastAsia"/>
                <w:sz w:val="24"/>
                <w:szCs w:val="20"/>
              </w:rPr>
              <w:t>其中：投标方出资比例</w:t>
            </w:r>
          </w:p>
        </w:tc>
        <w:tc>
          <w:tcPr>
            <w:tcW w:w="1435" w:type="dxa"/>
            <w:tcBorders>
              <w:top w:val="single" w:sz="4" w:space="0" w:color="auto"/>
              <w:left w:val="single" w:sz="4" w:space="0" w:color="auto"/>
              <w:bottom w:val="single" w:sz="4" w:space="0" w:color="auto"/>
              <w:right w:val="single" w:sz="4" w:space="0" w:color="auto"/>
            </w:tcBorders>
          </w:tcPr>
          <w:p w:rsidR="00D75A95" w:rsidRPr="00DD083A" w:rsidRDefault="00D75A95" w:rsidP="00526B39">
            <w:pPr>
              <w:snapToGrid w:val="0"/>
              <w:spacing w:before="50" w:afterLines="50" w:line="400" w:lineRule="exact"/>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D75A95" w:rsidRPr="00DD083A" w:rsidRDefault="00D75A95" w:rsidP="00526B39">
            <w:pPr>
              <w:snapToGrid w:val="0"/>
              <w:spacing w:before="50" w:afterLines="50" w:line="400" w:lineRule="exact"/>
              <w:jc w:val="left"/>
              <w:rPr>
                <w:rFonts w:ascii="宋体" w:hAnsi="宋体"/>
                <w:sz w:val="24"/>
                <w:szCs w:val="20"/>
              </w:rPr>
            </w:pPr>
          </w:p>
        </w:tc>
      </w:tr>
      <w:tr w:rsidR="00D75A95" w:rsidRPr="00DD083A">
        <w:trPr>
          <w:jc w:val="center"/>
        </w:trPr>
        <w:tc>
          <w:tcPr>
            <w:tcW w:w="1726" w:type="dxa"/>
            <w:tcBorders>
              <w:top w:val="single" w:sz="4" w:space="0" w:color="auto"/>
              <w:left w:val="single" w:sz="4" w:space="0" w:color="auto"/>
              <w:bottom w:val="single" w:sz="4" w:space="0" w:color="auto"/>
              <w:right w:val="single" w:sz="4" w:space="0" w:color="auto"/>
            </w:tcBorders>
          </w:tcPr>
          <w:p w:rsidR="00D75A95" w:rsidRPr="00DD083A" w:rsidRDefault="00C34150" w:rsidP="00526B39">
            <w:pPr>
              <w:snapToGrid w:val="0"/>
              <w:spacing w:before="50" w:afterLines="50" w:line="400" w:lineRule="exact"/>
              <w:jc w:val="left"/>
              <w:rPr>
                <w:rFonts w:ascii="宋体" w:hAnsi="宋体"/>
                <w:sz w:val="24"/>
                <w:szCs w:val="20"/>
              </w:rPr>
            </w:pPr>
            <w:r w:rsidRPr="00DD083A">
              <w:rPr>
                <w:rFonts w:ascii="宋体" w:hAnsi="宋体" w:hint="eastAsia"/>
                <w:sz w:val="24"/>
                <w:szCs w:val="20"/>
              </w:rPr>
              <w:t>员工总人数</w:t>
            </w:r>
          </w:p>
        </w:tc>
        <w:tc>
          <w:tcPr>
            <w:tcW w:w="1622" w:type="dxa"/>
            <w:tcBorders>
              <w:top w:val="single" w:sz="4" w:space="0" w:color="auto"/>
              <w:left w:val="single" w:sz="4" w:space="0" w:color="auto"/>
              <w:bottom w:val="single" w:sz="4" w:space="0" w:color="auto"/>
              <w:right w:val="single" w:sz="4" w:space="0" w:color="auto"/>
            </w:tcBorders>
          </w:tcPr>
          <w:p w:rsidR="00D75A95" w:rsidRPr="00DD083A" w:rsidRDefault="00D75A95" w:rsidP="00526B39">
            <w:pPr>
              <w:snapToGrid w:val="0"/>
              <w:spacing w:before="50" w:afterLines="50" w:line="400" w:lineRule="exact"/>
              <w:jc w:val="left"/>
              <w:rPr>
                <w:rFonts w:ascii="宋体" w:hAnsi="宋体"/>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D75A95" w:rsidRPr="00DD083A" w:rsidRDefault="00C34150" w:rsidP="00526B39">
            <w:pPr>
              <w:snapToGrid w:val="0"/>
              <w:spacing w:before="50" w:afterLines="50" w:line="400" w:lineRule="exact"/>
              <w:ind w:left="60"/>
              <w:jc w:val="left"/>
              <w:rPr>
                <w:rFonts w:ascii="宋体" w:hAnsi="宋体"/>
                <w:sz w:val="24"/>
                <w:szCs w:val="20"/>
              </w:rPr>
            </w:pPr>
            <w:r w:rsidRPr="00DD083A">
              <w:rPr>
                <w:rFonts w:ascii="宋体" w:hAnsi="宋体" w:hint="eastAsia"/>
                <w:sz w:val="24"/>
                <w:szCs w:val="20"/>
              </w:rPr>
              <w:t>其中：技术人员数</w:t>
            </w:r>
          </w:p>
        </w:tc>
        <w:tc>
          <w:tcPr>
            <w:tcW w:w="1435" w:type="dxa"/>
            <w:tcBorders>
              <w:top w:val="single" w:sz="4" w:space="0" w:color="auto"/>
              <w:left w:val="single" w:sz="4" w:space="0" w:color="auto"/>
              <w:bottom w:val="single" w:sz="4" w:space="0" w:color="auto"/>
              <w:right w:val="single" w:sz="4" w:space="0" w:color="auto"/>
            </w:tcBorders>
          </w:tcPr>
          <w:p w:rsidR="00D75A95" w:rsidRPr="00DD083A" w:rsidRDefault="00D75A95" w:rsidP="00526B39">
            <w:pPr>
              <w:snapToGrid w:val="0"/>
              <w:spacing w:before="50" w:afterLines="50" w:line="400" w:lineRule="exact"/>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D75A95" w:rsidRPr="00DD083A" w:rsidRDefault="00D75A95" w:rsidP="00526B39">
            <w:pPr>
              <w:snapToGrid w:val="0"/>
              <w:spacing w:before="50" w:afterLines="50" w:line="400" w:lineRule="exact"/>
              <w:jc w:val="left"/>
              <w:rPr>
                <w:rFonts w:ascii="宋体" w:hAnsi="宋体"/>
                <w:sz w:val="24"/>
                <w:szCs w:val="20"/>
              </w:rPr>
            </w:pPr>
          </w:p>
        </w:tc>
      </w:tr>
      <w:tr w:rsidR="00D75A95" w:rsidRPr="00DD083A">
        <w:trPr>
          <w:jc w:val="center"/>
        </w:trPr>
        <w:tc>
          <w:tcPr>
            <w:tcW w:w="1726" w:type="dxa"/>
            <w:tcBorders>
              <w:top w:val="single" w:sz="4" w:space="0" w:color="auto"/>
              <w:left w:val="single" w:sz="4" w:space="0" w:color="auto"/>
              <w:bottom w:val="single" w:sz="4" w:space="0" w:color="auto"/>
              <w:right w:val="single" w:sz="4" w:space="0" w:color="auto"/>
            </w:tcBorders>
          </w:tcPr>
          <w:p w:rsidR="00D75A95" w:rsidRPr="00DD083A" w:rsidRDefault="00C34150" w:rsidP="00526B39">
            <w:pPr>
              <w:snapToGrid w:val="0"/>
              <w:spacing w:before="50" w:afterLines="50" w:line="400" w:lineRule="exact"/>
              <w:jc w:val="left"/>
              <w:rPr>
                <w:rFonts w:ascii="宋体" w:hAnsi="宋体"/>
                <w:sz w:val="24"/>
                <w:szCs w:val="20"/>
              </w:rPr>
            </w:pPr>
            <w:r w:rsidRPr="00DD083A">
              <w:rPr>
                <w:rFonts w:ascii="宋体" w:hAnsi="宋体" w:hint="eastAsia"/>
                <w:sz w:val="24"/>
                <w:szCs w:val="20"/>
              </w:rPr>
              <w:t>经营期限</w:t>
            </w:r>
          </w:p>
        </w:tc>
        <w:tc>
          <w:tcPr>
            <w:tcW w:w="5575" w:type="dxa"/>
            <w:gridSpan w:val="5"/>
            <w:tcBorders>
              <w:top w:val="single" w:sz="4" w:space="0" w:color="auto"/>
              <w:left w:val="single" w:sz="4" w:space="0" w:color="auto"/>
              <w:bottom w:val="single" w:sz="4" w:space="0" w:color="auto"/>
              <w:right w:val="single" w:sz="4" w:space="0" w:color="auto"/>
            </w:tcBorders>
          </w:tcPr>
          <w:p w:rsidR="00D75A95" w:rsidRPr="00DD083A" w:rsidRDefault="00D75A95" w:rsidP="00526B39">
            <w:pPr>
              <w:snapToGrid w:val="0"/>
              <w:spacing w:before="50" w:afterLines="50" w:line="400" w:lineRule="exact"/>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D75A95" w:rsidRPr="00DD083A" w:rsidRDefault="00D75A95" w:rsidP="00526B39">
            <w:pPr>
              <w:snapToGrid w:val="0"/>
              <w:spacing w:before="50" w:afterLines="50" w:line="400" w:lineRule="exact"/>
              <w:jc w:val="left"/>
              <w:rPr>
                <w:rFonts w:ascii="宋体" w:hAnsi="宋体"/>
                <w:sz w:val="24"/>
                <w:szCs w:val="20"/>
              </w:rPr>
            </w:pPr>
          </w:p>
        </w:tc>
      </w:tr>
      <w:tr w:rsidR="00D75A95" w:rsidRPr="00DD083A">
        <w:trPr>
          <w:jc w:val="center"/>
        </w:trPr>
        <w:tc>
          <w:tcPr>
            <w:tcW w:w="1726" w:type="dxa"/>
            <w:tcBorders>
              <w:top w:val="single" w:sz="4" w:space="0" w:color="auto"/>
              <w:left w:val="single" w:sz="4" w:space="0" w:color="auto"/>
              <w:bottom w:val="single" w:sz="4" w:space="0" w:color="auto"/>
              <w:right w:val="single" w:sz="4" w:space="0" w:color="auto"/>
            </w:tcBorders>
          </w:tcPr>
          <w:p w:rsidR="00D75A95" w:rsidRPr="00DD083A" w:rsidRDefault="00C34150" w:rsidP="00526B39">
            <w:pPr>
              <w:snapToGrid w:val="0"/>
              <w:spacing w:before="50" w:afterLines="50" w:line="400" w:lineRule="exact"/>
              <w:jc w:val="left"/>
              <w:rPr>
                <w:rFonts w:ascii="宋体" w:hAnsi="宋体"/>
                <w:sz w:val="24"/>
                <w:szCs w:val="20"/>
              </w:rPr>
            </w:pPr>
            <w:r w:rsidRPr="00DD083A">
              <w:rPr>
                <w:rFonts w:ascii="宋体" w:hAnsi="宋体" w:hint="eastAsia"/>
                <w:sz w:val="24"/>
                <w:szCs w:val="20"/>
              </w:rPr>
              <w:t>售后服务协议</w:t>
            </w:r>
          </w:p>
        </w:tc>
        <w:tc>
          <w:tcPr>
            <w:tcW w:w="5575" w:type="dxa"/>
            <w:gridSpan w:val="5"/>
            <w:tcBorders>
              <w:top w:val="single" w:sz="4" w:space="0" w:color="auto"/>
              <w:left w:val="single" w:sz="4" w:space="0" w:color="auto"/>
              <w:bottom w:val="single" w:sz="4" w:space="0" w:color="auto"/>
              <w:right w:val="single" w:sz="4" w:space="0" w:color="auto"/>
            </w:tcBorders>
          </w:tcPr>
          <w:p w:rsidR="00D75A95" w:rsidRPr="00DD083A" w:rsidRDefault="00D75A95" w:rsidP="00526B39">
            <w:pPr>
              <w:snapToGrid w:val="0"/>
              <w:spacing w:before="50" w:afterLines="50" w:line="400" w:lineRule="exact"/>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D75A95" w:rsidRPr="00DD083A" w:rsidRDefault="00D75A95" w:rsidP="00526B39">
            <w:pPr>
              <w:snapToGrid w:val="0"/>
              <w:spacing w:before="50" w:afterLines="50" w:line="400" w:lineRule="exact"/>
              <w:jc w:val="left"/>
              <w:rPr>
                <w:rFonts w:ascii="宋体" w:hAnsi="宋体"/>
                <w:sz w:val="24"/>
                <w:szCs w:val="20"/>
              </w:rPr>
            </w:pPr>
          </w:p>
        </w:tc>
      </w:tr>
      <w:tr w:rsidR="00D75A95" w:rsidRPr="00DD083A">
        <w:trPr>
          <w:jc w:val="center"/>
        </w:trPr>
        <w:tc>
          <w:tcPr>
            <w:tcW w:w="1726" w:type="dxa"/>
            <w:tcBorders>
              <w:top w:val="single" w:sz="4" w:space="0" w:color="auto"/>
              <w:left w:val="single" w:sz="4" w:space="0" w:color="auto"/>
              <w:bottom w:val="single" w:sz="4" w:space="0" w:color="auto"/>
              <w:right w:val="single" w:sz="4" w:space="0" w:color="auto"/>
            </w:tcBorders>
          </w:tcPr>
          <w:p w:rsidR="00D75A95" w:rsidRPr="00DD083A" w:rsidRDefault="00C34150" w:rsidP="00526B39">
            <w:pPr>
              <w:snapToGrid w:val="0"/>
              <w:spacing w:before="50" w:afterLines="50" w:line="400" w:lineRule="exact"/>
              <w:jc w:val="left"/>
              <w:rPr>
                <w:rFonts w:ascii="宋体" w:hAnsi="宋体"/>
                <w:sz w:val="24"/>
                <w:szCs w:val="20"/>
              </w:rPr>
            </w:pPr>
            <w:r w:rsidRPr="00DD083A">
              <w:rPr>
                <w:rFonts w:ascii="宋体" w:hAnsi="宋体" w:hint="eastAsia"/>
                <w:sz w:val="24"/>
                <w:szCs w:val="20"/>
              </w:rPr>
              <w:t>售后服务内容</w:t>
            </w:r>
          </w:p>
        </w:tc>
        <w:tc>
          <w:tcPr>
            <w:tcW w:w="5575" w:type="dxa"/>
            <w:gridSpan w:val="5"/>
            <w:tcBorders>
              <w:top w:val="single" w:sz="4" w:space="0" w:color="auto"/>
              <w:left w:val="single" w:sz="4" w:space="0" w:color="auto"/>
              <w:bottom w:val="single" w:sz="4" w:space="0" w:color="auto"/>
              <w:right w:val="single" w:sz="4" w:space="0" w:color="auto"/>
            </w:tcBorders>
          </w:tcPr>
          <w:p w:rsidR="00D75A95" w:rsidRPr="00DD083A" w:rsidRDefault="00D75A95" w:rsidP="00526B39">
            <w:pPr>
              <w:snapToGrid w:val="0"/>
              <w:spacing w:before="50" w:afterLines="50" w:line="400" w:lineRule="exact"/>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D75A95" w:rsidRPr="00DD083A" w:rsidRDefault="00D75A95" w:rsidP="00526B39">
            <w:pPr>
              <w:snapToGrid w:val="0"/>
              <w:spacing w:before="50" w:afterLines="50" w:line="400" w:lineRule="exact"/>
              <w:jc w:val="left"/>
              <w:rPr>
                <w:rFonts w:ascii="宋体" w:hAnsi="宋体"/>
                <w:sz w:val="24"/>
                <w:szCs w:val="20"/>
              </w:rPr>
            </w:pPr>
          </w:p>
        </w:tc>
      </w:tr>
      <w:tr w:rsidR="00D75A95" w:rsidRPr="00DD083A">
        <w:trPr>
          <w:jc w:val="center"/>
        </w:trPr>
        <w:tc>
          <w:tcPr>
            <w:tcW w:w="1726" w:type="dxa"/>
            <w:tcBorders>
              <w:top w:val="single" w:sz="4" w:space="0" w:color="auto"/>
              <w:left w:val="single" w:sz="4" w:space="0" w:color="auto"/>
              <w:bottom w:val="single" w:sz="4" w:space="0" w:color="auto"/>
              <w:right w:val="single" w:sz="4" w:space="0" w:color="auto"/>
            </w:tcBorders>
          </w:tcPr>
          <w:p w:rsidR="00D75A95" w:rsidRPr="00DD083A" w:rsidRDefault="00C34150" w:rsidP="00526B39">
            <w:pPr>
              <w:snapToGrid w:val="0"/>
              <w:spacing w:before="50" w:afterLines="50" w:line="400" w:lineRule="exact"/>
              <w:jc w:val="left"/>
              <w:rPr>
                <w:rFonts w:ascii="宋体" w:hAnsi="宋体"/>
                <w:sz w:val="24"/>
                <w:szCs w:val="20"/>
              </w:rPr>
            </w:pPr>
            <w:r w:rsidRPr="00DD083A">
              <w:rPr>
                <w:rFonts w:ascii="宋体" w:hAnsi="宋体" w:hint="eastAsia"/>
                <w:sz w:val="24"/>
                <w:szCs w:val="20"/>
              </w:rPr>
              <w:t>工作业绩</w:t>
            </w:r>
          </w:p>
        </w:tc>
        <w:tc>
          <w:tcPr>
            <w:tcW w:w="5575" w:type="dxa"/>
            <w:gridSpan w:val="5"/>
            <w:tcBorders>
              <w:top w:val="single" w:sz="4" w:space="0" w:color="auto"/>
              <w:left w:val="single" w:sz="4" w:space="0" w:color="auto"/>
              <w:bottom w:val="single" w:sz="4" w:space="0" w:color="auto"/>
              <w:right w:val="single" w:sz="4" w:space="0" w:color="auto"/>
            </w:tcBorders>
          </w:tcPr>
          <w:p w:rsidR="00D75A95" w:rsidRPr="00DD083A" w:rsidRDefault="00D75A95" w:rsidP="00526B39">
            <w:pPr>
              <w:snapToGrid w:val="0"/>
              <w:spacing w:before="50" w:afterLines="50" w:line="400" w:lineRule="exact"/>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D75A95" w:rsidRPr="00DD083A" w:rsidRDefault="00D75A95" w:rsidP="00526B39">
            <w:pPr>
              <w:snapToGrid w:val="0"/>
              <w:spacing w:before="50" w:afterLines="50" w:line="400" w:lineRule="exact"/>
              <w:jc w:val="left"/>
              <w:rPr>
                <w:rFonts w:ascii="宋体" w:hAnsi="宋体"/>
                <w:sz w:val="24"/>
                <w:szCs w:val="20"/>
              </w:rPr>
            </w:pPr>
          </w:p>
        </w:tc>
      </w:tr>
      <w:tr w:rsidR="00D75A95" w:rsidRPr="00DD083A">
        <w:trPr>
          <w:jc w:val="center"/>
        </w:trPr>
        <w:tc>
          <w:tcPr>
            <w:tcW w:w="1726" w:type="dxa"/>
            <w:tcBorders>
              <w:top w:val="single" w:sz="4" w:space="0" w:color="auto"/>
              <w:left w:val="single" w:sz="4" w:space="0" w:color="auto"/>
              <w:bottom w:val="single" w:sz="4" w:space="0" w:color="auto"/>
              <w:right w:val="single" w:sz="4" w:space="0" w:color="auto"/>
            </w:tcBorders>
          </w:tcPr>
          <w:p w:rsidR="00D75A95" w:rsidRPr="00DD083A" w:rsidRDefault="00C34150" w:rsidP="00526B39">
            <w:pPr>
              <w:snapToGrid w:val="0"/>
              <w:spacing w:before="50" w:afterLines="50" w:line="400" w:lineRule="exact"/>
              <w:jc w:val="left"/>
              <w:rPr>
                <w:rFonts w:ascii="宋体" w:hAnsi="宋体"/>
                <w:sz w:val="24"/>
                <w:szCs w:val="20"/>
              </w:rPr>
            </w:pPr>
            <w:r w:rsidRPr="00DD083A">
              <w:rPr>
                <w:rFonts w:ascii="宋体" w:hAnsi="宋体" w:hint="eastAsia"/>
                <w:sz w:val="24"/>
                <w:szCs w:val="20"/>
              </w:rPr>
              <w:t>服务承诺</w:t>
            </w:r>
          </w:p>
        </w:tc>
        <w:tc>
          <w:tcPr>
            <w:tcW w:w="5575" w:type="dxa"/>
            <w:gridSpan w:val="5"/>
            <w:tcBorders>
              <w:top w:val="single" w:sz="4" w:space="0" w:color="auto"/>
              <w:left w:val="single" w:sz="4" w:space="0" w:color="auto"/>
              <w:bottom w:val="single" w:sz="4" w:space="0" w:color="auto"/>
              <w:right w:val="single" w:sz="4" w:space="0" w:color="auto"/>
            </w:tcBorders>
          </w:tcPr>
          <w:p w:rsidR="00D75A95" w:rsidRPr="00DD083A" w:rsidRDefault="00D75A95" w:rsidP="00526B39">
            <w:pPr>
              <w:snapToGrid w:val="0"/>
              <w:spacing w:before="50" w:afterLines="50" w:line="400" w:lineRule="exact"/>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D75A95" w:rsidRPr="00DD083A" w:rsidRDefault="00D75A95" w:rsidP="00526B39">
            <w:pPr>
              <w:snapToGrid w:val="0"/>
              <w:spacing w:before="50" w:afterLines="50" w:line="400" w:lineRule="exact"/>
              <w:jc w:val="left"/>
              <w:rPr>
                <w:rFonts w:ascii="宋体" w:hAnsi="宋体"/>
                <w:sz w:val="24"/>
                <w:szCs w:val="20"/>
              </w:rPr>
            </w:pPr>
          </w:p>
        </w:tc>
      </w:tr>
      <w:tr w:rsidR="00D75A95" w:rsidRPr="00DD083A">
        <w:trPr>
          <w:jc w:val="center"/>
        </w:trPr>
        <w:tc>
          <w:tcPr>
            <w:tcW w:w="1726" w:type="dxa"/>
            <w:tcBorders>
              <w:top w:val="single" w:sz="4" w:space="0" w:color="auto"/>
              <w:left w:val="single" w:sz="4" w:space="0" w:color="auto"/>
              <w:bottom w:val="single" w:sz="4" w:space="0" w:color="auto"/>
              <w:right w:val="single" w:sz="4" w:space="0" w:color="auto"/>
            </w:tcBorders>
          </w:tcPr>
          <w:p w:rsidR="00D75A95" w:rsidRPr="00DD083A" w:rsidRDefault="00C34150" w:rsidP="00526B39">
            <w:pPr>
              <w:snapToGrid w:val="0"/>
              <w:spacing w:before="50" w:afterLines="50" w:line="400" w:lineRule="exact"/>
              <w:jc w:val="left"/>
              <w:rPr>
                <w:rFonts w:ascii="宋体" w:hAnsi="宋体"/>
                <w:sz w:val="24"/>
                <w:szCs w:val="20"/>
              </w:rPr>
            </w:pPr>
            <w:r w:rsidRPr="00DD083A">
              <w:rPr>
                <w:rFonts w:ascii="宋体" w:hAnsi="宋体" w:hint="eastAsia"/>
                <w:sz w:val="24"/>
                <w:szCs w:val="20"/>
              </w:rPr>
              <w:t>业务咨询电话</w:t>
            </w:r>
          </w:p>
        </w:tc>
        <w:tc>
          <w:tcPr>
            <w:tcW w:w="1813" w:type="dxa"/>
            <w:gridSpan w:val="2"/>
            <w:tcBorders>
              <w:top w:val="single" w:sz="4" w:space="0" w:color="auto"/>
              <w:left w:val="single" w:sz="4" w:space="0" w:color="auto"/>
              <w:bottom w:val="single" w:sz="4" w:space="0" w:color="auto"/>
              <w:right w:val="single" w:sz="2" w:space="0" w:color="auto"/>
            </w:tcBorders>
          </w:tcPr>
          <w:p w:rsidR="00D75A95" w:rsidRPr="00DD083A" w:rsidRDefault="00D75A95" w:rsidP="00526B39">
            <w:pPr>
              <w:snapToGrid w:val="0"/>
              <w:spacing w:before="50" w:afterLines="50" w:line="400" w:lineRule="exact"/>
              <w:jc w:val="left"/>
              <w:rPr>
                <w:rFonts w:ascii="宋体" w:hAnsi="宋体"/>
                <w:sz w:val="24"/>
                <w:szCs w:val="20"/>
              </w:rPr>
            </w:pPr>
          </w:p>
        </w:tc>
        <w:tc>
          <w:tcPr>
            <w:tcW w:w="1439" w:type="dxa"/>
            <w:tcBorders>
              <w:top w:val="single" w:sz="4" w:space="0" w:color="auto"/>
              <w:left w:val="single" w:sz="2" w:space="0" w:color="auto"/>
              <w:bottom w:val="single" w:sz="4" w:space="0" w:color="auto"/>
              <w:right w:val="single" w:sz="2" w:space="0" w:color="auto"/>
            </w:tcBorders>
          </w:tcPr>
          <w:p w:rsidR="00D75A95" w:rsidRPr="00DD083A" w:rsidRDefault="00C34150" w:rsidP="00526B39">
            <w:pPr>
              <w:snapToGrid w:val="0"/>
              <w:spacing w:before="50" w:afterLines="50" w:line="400" w:lineRule="exact"/>
              <w:ind w:firstLineChars="100" w:firstLine="240"/>
              <w:jc w:val="left"/>
              <w:rPr>
                <w:rFonts w:ascii="宋体" w:hAnsi="宋体"/>
                <w:sz w:val="24"/>
                <w:szCs w:val="20"/>
              </w:rPr>
            </w:pPr>
            <w:r w:rsidRPr="00DD083A">
              <w:rPr>
                <w:rFonts w:ascii="宋体" w:hAnsi="宋体" w:hint="eastAsia"/>
                <w:sz w:val="24"/>
                <w:szCs w:val="20"/>
              </w:rPr>
              <w:t>传</w:t>
            </w:r>
            <w:r w:rsidRPr="00DD083A">
              <w:rPr>
                <w:rFonts w:ascii="宋体" w:hAnsi="宋体"/>
                <w:sz w:val="24"/>
                <w:szCs w:val="20"/>
              </w:rPr>
              <w:t>真</w:t>
            </w:r>
          </w:p>
        </w:tc>
        <w:tc>
          <w:tcPr>
            <w:tcW w:w="2323" w:type="dxa"/>
            <w:gridSpan w:val="2"/>
            <w:tcBorders>
              <w:top w:val="single" w:sz="4" w:space="0" w:color="auto"/>
              <w:left w:val="single" w:sz="2" w:space="0" w:color="auto"/>
              <w:bottom w:val="single" w:sz="4" w:space="0" w:color="auto"/>
              <w:right w:val="single" w:sz="2" w:space="0" w:color="auto"/>
            </w:tcBorders>
          </w:tcPr>
          <w:p w:rsidR="00D75A95" w:rsidRPr="00DD083A" w:rsidRDefault="00D75A95" w:rsidP="00526B39">
            <w:pPr>
              <w:snapToGrid w:val="0"/>
              <w:spacing w:before="50" w:afterLines="50" w:line="400" w:lineRule="exact"/>
              <w:jc w:val="left"/>
              <w:rPr>
                <w:rFonts w:ascii="宋体" w:hAnsi="宋体"/>
                <w:sz w:val="24"/>
                <w:szCs w:val="20"/>
              </w:rPr>
            </w:pPr>
          </w:p>
        </w:tc>
        <w:tc>
          <w:tcPr>
            <w:tcW w:w="1227" w:type="dxa"/>
            <w:tcBorders>
              <w:top w:val="single" w:sz="4" w:space="0" w:color="auto"/>
              <w:left w:val="single" w:sz="2" w:space="0" w:color="auto"/>
              <w:bottom w:val="single" w:sz="4" w:space="0" w:color="auto"/>
              <w:right w:val="single" w:sz="4" w:space="0" w:color="auto"/>
            </w:tcBorders>
          </w:tcPr>
          <w:p w:rsidR="00D75A95" w:rsidRPr="00DD083A" w:rsidRDefault="00D75A95" w:rsidP="00526B39">
            <w:pPr>
              <w:snapToGrid w:val="0"/>
              <w:spacing w:before="50" w:afterLines="50" w:line="400" w:lineRule="exact"/>
              <w:jc w:val="left"/>
              <w:rPr>
                <w:rFonts w:ascii="宋体" w:hAnsi="宋体"/>
                <w:sz w:val="24"/>
                <w:szCs w:val="20"/>
              </w:rPr>
            </w:pPr>
          </w:p>
        </w:tc>
      </w:tr>
      <w:tr w:rsidR="00D75A95" w:rsidRPr="00DD083A">
        <w:trPr>
          <w:jc w:val="center"/>
        </w:trPr>
        <w:tc>
          <w:tcPr>
            <w:tcW w:w="1726" w:type="dxa"/>
            <w:tcBorders>
              <w:top w:val="single" w:sz="4" w:space="0" w:color="auto"/>
              <w:left w:val="single" w:sz="4" w:space="0" w:color="auto"/>
              <w:bottom w:val="single" w:sz="4" w:space="0" w:color="auto"/>
              <w:right w:val="single" w:sz="4" w:space="0" w:color="auto"/>
            </w:tcBorders>
          </w:tcPr>
          <w:p w:rsidR="00D75A95" w:rsidRPr="00DD083A" w:rsidRDefault="00C34150" w:rsidP="00526B39">
            <w:pPr>
              <w:snapToGrid w:val="0"/>
              <w:spacing w:before="50" w:afterLines="50" w:line="400" w:lineRule="exact"/>
              <w:jc w:val="left"/>
              <w:rPr>
                <w:rFonts w:ascii="宋体" w:hAnsi="宋体"/>
                <w:sz w:val="24"/>
                <w:szCs w:val="20"/>
              </w:rPr>
            </w:pPr>
            <w:r w:rsidRPr="00DD083A">
              <w:rPr>
                <w:rFonts w:ascii="宋体" w:hAnsi="宋体" w:hint="eastAsia"/>
                <w:sz w:val="24"/>
                <w:szCs w:val="20"/>
              </w:rPr>
              <w:t>负责人</w:t>
            </w:r>
          </w:p>
        </w:tc>
        <w:tc>
          <w:tcPr>
            <w:tcW w:w="1813" w:type="dxa"/>
            <w:gridSpan w:val="2"/>
            <w:tcBorders>
              <w:top w:val="single" w:sz="4" w:space="0" w:color="auto"/>
              <w:left w:val="single" w:sz="4" w:space="0" w:color="auto"/>
              <w:bottom w:val="single" w:sz="4" w:space="0" w:color="auto"/>
              <w:right w:val="single" w:sz="2" w:space="0" w:color="auto"/>
            </w:tcBorders>
          </w:tcPr>
          <w:p w:rsidR="00D75A95" w:rsidRPr="00DD083A" w:rsidRDefault="00D75A95" w:rsidP="00526B39">
            <w:pPr>
              <w:snapToGrid w:val="0"/>
              <w:spacing w:before="50" w:afterLines="50" w:line="400" w:lineRule="exact"/>
              <w:jc w:val="left"/>
              <w:rPr>
                <w:rFonts w:ascii="宋体" w:hAnsi="宋体"/>
                <w:sz w:val="24"/>
                <w:szCs w:val="20"/>
              </w:rPr>
            </w:pPr>
          </w:p>
        </w:tc>
        <w:tc>
          <w:tcPr>
            <w:tcW w:w="1439" w:type="dxa"/>
            <w:tcBorders>
              <w:top w:val="single" w:sz="4" w:space="0" w:color="auto"/>
              <w:left w:val="single" w:sz="2" w:space="0" w:color="auto"/>
              <w:bottom w:val="single" w:sz="4" w:space="0" w:color="auto"/>
              <w:right w:val="single" w:sz="2" w:space="0" w:color="auto"/>
            </w:tcBorders>
          </w:tcPr>
          <w:p w:rsidR="00D75A95" w:rsidRPr="00DD083A" w:rsidRDefault="00C34150" w:rsidP="00526B39">
            <w:pPr>
              <w:snapToGrid w:val="0"/>
              <w:spacing w:before="50" w:afterLines="50" w:line="400" w:lineRule="exact"/>
              <w:jc w:val="left"/>
              <w:rPr>
                <w:rFonts w:ascii="宋体" w:hAnsi="宋体"/>
                <w:sz w:val="24"/>
                <w:szCs w:val="20"/>
              </w:rPr>
            </w:pPr>
            <w:r w:rsidRPr="00DD083A">
              <w:rPr>
                <w:rFonts w:ascii="宋体" w:hAnsi="宋体" w:hint="eastAsia"/>
                <w:sz w:val="24"/>
                <w:szCs w:val="20"/>
              </w:rPr>
              <w:t>联系电话</w:t>
            </w:r>
          </w:p>
        </w:tc>
        <w:tc>
          <w:tcPr>
            <w:tcW w:w="2323" w:type="dxa"/>
            <w:gridSpan w:val="2"/>
            <w:tcBorders>
              <w:top w:val="single" w:sz="4" w:space="0" w:color="auto"/>
              <w:left w:val="single" w:sz="2" w:space="0" w:color="auto"/>
              <w:bottom w:val="single" w:sz="4" w:space="0" w:color="auto"/>
              <w:right w:val="single" w:sz="4" w:space="0" w:color="auto"/>
            </w:tcBorders>
          </w:tcPr>
          <w:p w:rsidR="00D75A95" w:rsidRPr="00DD083A" w:rsidRDefault="00D75A95" w:rsidP="00526B39">
            <w:pPr>
              <w:snapToGrid w:val="0"/>
              <w:spacing w:before="50" w:afterLines="50" w:line="400" w:lineRule="exact"/>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D75A95" w:rsidRPr="00DD083A" w:rsidRDefault="00D75A95" w:rsidP="00526B39">
            <w:pPr>
              <w:snapToGrid w:val="0"/>
              <w:spacing w:before="50" w:afterLines="50" w:line="400" w:lineRule="exact"/>
              <w:jc w:val="left"/>
              <w:rPr>
                <w:rFonts w:ascii="宋体" w:hAnsi="宋体"/>
                <w:sz w:val="24"/>
                <w:szCs w:val="20"/>
              </w:rPr>
            </w:pPr>
          </w:p>
        </w:tc>
      </w:tr>
    </w:tbl>
    <w:p w:rsidR="00D75A95" w:rsidRPr="00DD083A" w:rsidRDefault="00D75A95">
      <w:pPr>
        <w:snapToGrid w:val="0"/>
        <w:spacing w:after="120"/>
        <w:rPr>
          <w:rFonts w:ascii="宋体" w:hAnsi="宋体"/>
          <w:sz w:val="24"/>
          <w:szCs w:val="20"/>
        </w:rPr>
      </w:pPr>
    </w:p>
    <w:p w:rsidR="00D75A95" w:rsidRPr="00DD083A" w:rsidRDefault="00D75A95">
      <w:pPr>
        <w:snapToGrid w:val="0"/>
        <w:spacing w:after="120"/>
        <w:rPr>
          <w:rFonts w:ascii="宋体" w:hAnsi="宋体"/>
          <w:sz w:val="24"/>
        </w:rPr>
      </w:pPr>
    </w:p>
    <w:p w:rsidR="00D75A95" w:rsidRPr="00DD083A" w:rsidRDefault="00C34150">
      <w:pPr>
        <w:snapToGrid w:val="0"/>
        <w:spacing w:after="120"/>
        <w:rPr>
          <w:rFonts w:ascii="宋体" w:hAnsi="宋体"/>
          <w:sz w:val="24"/>
        </w:rPr>
      </w:pPr>
      <w:r w:rsidRPr="00DD083A">
        <w:rPr>
          <w:rFonts w:ascii="宋体" w:hAnsi="宋体" w:hint="eastAsia"/>
          <w:sz w:val="24"/>
        </w:rPr>
        <w:t>投标方公章：　年  月　日</w:t>
      </w:r>
    </w:p>
    <w:p w:rsidR="00D75A95" w:rsidRPr="00DD083A" w:rsidRDefault="00D75A95" w:rsidP="00526B39">
      <w:pPr>
        <w:snapToGrid w:val="0"/>
        <w:spacing w:before="50" w:afterLines="50"/>
        <w:jc w:val="left"/>
        <w:rPr>
          <w:rFonts w:ascii="宋体" w:hAnsi="宋体"/>
          <w:sz w:val="24"/>
          <w:szCs w:val="20"/>
        </w:rPr>
      </w:pPr>
    </w:p>
    <w:p w:rsidR="00D75A95" w:rsidRPr="00DD083A" w:rsidRDefault="00D75A95">
      <w:pPr>
        <w:snapToGrid w:val="0"/>
        <w:spacing w:before="50"/>
        <w:ind w:firstLineChars="200" w:firstLine="480"/>
        <w:jc w:val="left"/>
        <w:rPr>
          <w:rFonts w:ascii="宋体" w:hAnsi="宋体"/>
          <w:sz w:val="24"/>
          <w:szCs w:val="20"/>
        </w:rPr>
      </w:pPr>
    </w:p>
    <w:p w:rsidR="00D75A95" w:rsidRPr="00DD083A" w:rsidRDefault="00D75A95">
      <w:pPr>
        <w:widowControl/>
        <w:jc w:val="left"/>
        <w:rPr>
          <w:rFonts w:ascii="宋体" w:hAnsi="宋体"/>
          <w:sz w:val="24"/>
          <w:szCs w:val="20"/>
        </w:rPr>
      </w:pPr>
    </w:p>
    <w:p w:rsidR="00D75A95" w:rsidRPr="00DD083A" w:rsidRDefault="00D75A95">
      <w:pPr>
        <w:widowControl/>
        <w:jc w:val="left"/>
        <w:rPr>
          <w:rFonts w:ascii="宋体" w:hAnsi="宋体"/>
          <w:sz w:val="24"/>
          <w:szCs w:val="20"/>
        </w:rPr>
      </w:pPr>
    </w:p>
    <w:p w:rsidR="00D75A95" w:rsidRPr="00DD083A" w:rsidRDefault="00D75A95">
      <w:pPr>
        <w:widowControl/>
        <w:jc w:val="left"/>
        <w:rPr>
          <w:rFonts w:ascii="宋体" w:hAnsi="宋体"/>
          <w:sz w:val="24"/>
          <w:szCs w:val="20"/>
        </w:rPr>
      </w:pPr>
    </w:p>
    <w:p w:rsidR="00D75A95" w:rsidRPr="00DD083A" w:rsidRDefault="00D75A95">
      <w:pPr>
        <w:widowControl/>
        <w:jc w:val="left"/>
        <w:rPr>
          <w:rFonts w:ascii="宋体" w:hAnsi="宋体"/>
          <w:sz w:val="24"/>
          <w:szCs w:val="20"/>
        </w:rPr>
      </w:pPr>
    </w:p>
    <w:p w:rsidR="00D75A95" w:rsidRPr="00DD083A" w:rsidRDefault="00D75A95">
      <w:pPr>
        <w:widowControl/>
        <w:jc w:val="left"/>
        <w:rPr>
          <w:rFonts w:ascii="宋体" w:hAnsi="宋体"/>
          <w:sz w:val="24"/>
          <w:szCs w:val="20"/>
        </w:rPr>
      </w:pPr>
    </w:p>
    <w:p w:rsidR="00D75A95" w:rsidRPr="00DD083A" w:rsidRDefault="00D75A95">
      <w:pPr>
        <w:widowControl/>
        <w:jc w:val="left"/>
        <w:rPr>
          <w:rFonts w:ascii="宋体" w:hAnsi="宋体"/>
          <w:sz w:val="24"/>
          <w:szCs w:val="20"/>
        </w:rPr>
      </w:pPr>
    </w:p>
    <w:p w:rsidR="00D75A95" w:rsidRPr="00DD083A" w:rsidRDefault="00D75A95">
      <w:pPr>
        <w:widowControl/>
        <w:jc w:val="left"/>
        <w:rPr>
          <w:rFonts w:ascii="宋体" w:hAnsi="宋体"/>
          <w:sz w:val="24"/>
          <w:szCs w:val="20"/>
        </w:rPr>
      </w:pPr>
    </w:p>
    <w:p w:rsidR="00D75A95" w:rsidRPr="00DD083A" w:rsidRDefault="00D75A95">
      <w:pPr>
        <w:widowControl/>
        <w:jc w:val="left"/>
        <w:rPr>
          <w:rFonts w:ascii="宋体" w:hAnsi="宋体"/>
          <w:sz w:val="24"/>
          <w:szCs w:val="20"/>
        </w:rPr>
      </w:pPr>
    </w:p>
    <w:p w:rsidR="00D75A95" w:rsidRPr="00DD083A" w:rsidRDefault="00D75A95">
      <w:pPr>
        <w:widowControl/>
        <w:jc w:val="left"/>
        <w:rPr>
          <w:rFonts w:ascii="宋体" w:hAnsi="宋体"/>
          <w:sz w:val="24"/>
          <w:szCs w:val="20"/>
        </w:rPr>
      </w:pPr>
    </w:p>
    <w:p w:rsidR="00D75A95" w:rsidRPr="00DD083A" w:rsidRDefault="00D75A95">
      <w:pPr>
        <w:widowControl/>
        <w:jc w:val="left"/>
        <w:rPr>
          <w:rFonts w:ascii="宋体" w:hAnsi="宋体"/>
          <w:sz w:val="24"/>
          <w:szCs w:val="20"/>
        </w:rPr>
      </w:pPr>
    </w:p>
    <w:p w:rsidR="00D75A95" w:rsidRPr="00DD083A" w:rsidRDefault="00D75A95">
      <w:pPr>
        <w:widowControl/>
        <w:jc w:val="left"/>
        <w:rPr>
          <w:rFonts w:ascii="宋体" w:hAnsi="宋体"/>
          <w:sz w:val="24"/>
          <w:szCs w:val="20"/>
        </w:rPr>
      </w:pPr>
    </w:p>
    <w:p w:rsidR="00D75A95" w:rsidRPr="00DD083A" w:rsidRDefault="00D75A95">
      <w:pPr>
        <w:widowControl/>
        <w:jc w:val="left"/>
        <w:rPr>
          <w:rFonts w:ascii="宋体" w:hAnsi="宋体"/>
          <w:sz w:val="24"/>
          <w:szCs w:val="20"/>
        </w:rPr>
      </w:pPr>
    </w:p>
    <w:p w:rsidR="00867AE5" w:rsidRPr="00DD083A" w:rsidRDefault="00867AE5">
      <w:pPr>
        <w:widowControl/>
        <w:jc w:val="left"/>
        <w:rPr>
          <w:rFonts w:ascii="宋体" w:hAnsi="宋体"/>
          <w:sz w:val="24"/>
          <w:szCs w:val="20"/>
        </w:rPr>
        <w:sectPr w:rsidR="00867AE5" w:rsidRPr="00DD083A" w:rsidSect="00D75A95">
          <w:headerReference w:type="even" r:id="rId18"/>
          <w:headerReference w:type="default" r:id="rId19"/>
          <w:footerReference w:type="even" r:id="rId20"/>
          <w:footerReference w:type="default" r:id="rId21"/>
          <w:headerReference w:type="first" r:id="rId22"/>
          <w:footerReference w:type="first" r:id="rId23"/>
          <w:pgSz w:w="11906" w:h="16838"/>
          <w:pgMar w:top="1474" w:right="992" w:bottom="1247" w:left="992" w:header="851" w:footer="851" w:gutter="0"/>
          <w:pgNumType w:start="0"/>
          <w:cols w:space="720"/>
          <w:titlePg/>
          <w:docGrid w:linePitch="312"/>
        </w:sectPr>
      </w:pPr>
    </w:p>
    <w:p w:rsidR="00D75A95" w:rsidRPr="00DD083A" w:rsidRDefault="00C34150">
      <w:pPr>
        <w:tabs>
          <w:tab w:val="left" w:pos="1110"/>
        </w:tabs>
        <w:rPr>
          <w:rFonts w:ascii="宋体" w:hAnsi="宋体"/>
          <w:b/>
          <w:spacing w:val="6"/>
          <w:sz w:val="32"/>
          <w:szCs w:val="32"/>
        </w:rPr>
      </w:pPr>
      <w:r w:rsidRPr="00DD083A">
        <w:rPr>
          <w:rFonts w:ascii="宋体" w:hAnsi="宋体" w:hint="eastAsia"/>
          <w:b/>
          <w:sz w:val="30"/>
          <w:szCs w:val="30"/>
        </w:rPr>
        <w:lastRenderedPageBreak/>
        <w:t>附件五：</w:t>
      </w:r>
    </w:p>
    <w:p w:rsidR="0008541E" w:rsidRPr="00DD083A" w:rsidRDefault="0008541E" w:rsidP="0008541E">
      <w:pPr>
        <w:widowControl/>
        <w:spacing w:line="500" w:lineRule="exact"/>
        <w:jc w:val="center"/>
        <w:rPr>
          <w:rFonts w:ascii="宋体" w:hAnsi="宋体"/>
          <w:szCs w:val="21"/>
        </w:rPr>
      </w:pPr>
      <w:r w:rsidRPr="00DD083A">
        <w:rPr>
          <w:rFonts w:ascii="宋体" w:hAnsi="宋体" w:cs="宋体" w:hint="eastAsia"/>
          <w:b/>
          <w:kern w:val="0"/>
          <w:szCs w:val="21"/>
        </w:rPr>
        <w:t>中小企业声明函（货物）</w:t>
      </w:r>
    </w:p>
    <w:p w:rsidR="0008541E" w:rsidRPr="00DD083A" w:rsidRDefault="0008541E" w:rsidP="0008541E">
      <w:pPr>
        <w:spacing w:line="500" w:lineRule="exact"/>
        <w:ind w:firstLineChars="200" w:firstLine="420"/>
        <w:rPr>
          <w:rFonts w:ascii="宋体" w:hAnsi="宋体" w:cs="宋体"/>
          <w:szCs w:val="21"/>
        </w:rPr>
      </w:pPr>
      <w:r w:rsidRPr="00DD083A">
        <w:rPr>
          <w:rFonts w:ascii="宋体" w:hAnsi="宋体" w:cs="宋体" w:hint="eastAsia"/>
          <w:szCs w:val="21"/>
        </w:rPr>
        <w:t>本公司（联合体）郑重声明，根据《政府采购促进中小企业发展管理办法》（财库﹝2020﹞46号）的规定，本公司（联合体）参加</w:t>
      </w:r>
      <w:r w:rsidRPr="00DD083A">
        <w:rPr>
          <w:rFonts w:ascii="宋体" w:hAnsi="宋体" w:cs="宋体" w:hint="eastAsia"/>
          <w:szCs w:val="21"/>
          <w:u w:val="single"/>
        </w:rPr>
        <w:t xml:space="preserve">         （单位名称）</w:t>
      </w:r>
      <w:r w:rsidRPr="00DD083A">
        <w:rPr>
          <w:rFonts w:ascii="宋体" w:hAnsi="宋体" w:cs="宋体" w:hint="eastAsia"/>
          <w:szCs w:val="21"/>
        </w:rPr>
        <w:t>的</w:t>
      </w:r>
      <w:r w:rsidRPr="00DD083A">
        <w:rPr>
          <w:rFonts w:ascii="宋体" w:hAnsi="宋体" w:cs="宋体" w:hint="eastAsia"/>
          <w:szCs w:val="21"/>
          <w:u w:val="single"/>
        </w:rPr>
        <w:t xml:space="preserve">          （项目名称）</w:t>
      </w:r>
      <w:r w:rsidRPr="00DD083A">
        <w:rPr>
          <w:rFonts w:ascii="宋体" w:hAnsi="宋体" w:cs="宋体" w:hint="eastAsia"/>
          <w:szCs w:val="21"/>
        </w:rPr>
        <w:t>采购活动，提供的货物全部由符合政策要求的中小企业制造。相关企业（含联合体中的中小企业、签订分包意向协议的中小企业）的具体情况如下：</w:t>
      </w:r>
    </w:p>
    <w:p w:rsidR="0008541E" w:rsidRPr="00DD083A" w:rsidRDefault="0008541E" w:rsidP="0008541E">
      <w:pPr>
        <w:numPr>
          <w:ilvl w:val="0"/>
          <w:numId w:val="9"/>
        </w:numPr>
        <w:spacing w:line="500" w:lineRule="exact"/>
        <w:ind w:firstLineChars="200" w:firstLine="420"/>
        <w:rPr>
          <w:rFonts w:ascii="宋体" w:hAnsi="宋体" w:cs="宋体"/>
          <w:szCs w:val="21"/>
        </w:rPr>
      </w:pPr>
      <w:r w:rsidRPr="00DD083A">
        <w:rPr>
          <w:rFonts w:ascii="宋体" w:hAnsi="宋体" w:cs="宋体" w:hint="eastAsia"/>
          <w:szCs w:val="21"/>
          <w:u w:val="single"/>
        </w:rPr>
        <w:t xml:space="preserve">    （标的名称） </w:t>
      </w:r>
      <w:r w:rsidRPr="00DD083A">
        <w:rPr>
          <w:rFonts w:ascii="宋体" w:hAnsi="宋体" w:cs="宋体" w:hint="eastAsia"/>
          <w:szCs w:val="21"/>
        </w:rPr>
        <w:t>，属于</w:t>
      </w:r>
      <w:r w:rsidRPr="00DD083A">
        <w:rPr>
          <w:rFonts w:ascii="宋体" w:hAnsi="宋体" w:cs="宋体" w:hint="eastAsia"/>
          <w:szCs w:val="21"/>
          <w:u w:val="single"/>
        </w:rPr>
        <w:t xml:space="preserve">       采购文件中明确的所属行业）</w:t>
      </w:r>
      <w:r w:rsidRPr="00DD083A">
        <w:rPr>
          <w:rFonts w:ascii="宋体" w:hAnsi="宋体" w:cs="宋体" w:hint="eastAsia"/>
          <w:szCs w:val="21"/>
        </w:rPr>
        <w:t>；制造商为</w:t>
      </w:r>
      <w:r w:rsidRPr="00DD083A">
        <w:rPr>
          <w:rFonts w:ascii="宋体" w:hAnsi="宋体" w:cs="宋体" w:hint="eastAsia"/>
          <w:szCs w:val="21"/>
          <w:u w:val="single"/>
        </w:rPr>
        <w:t xml:space="preserve">       （企业名称） </w:t>
      </w:r>
      <w:r w:rsidRPr="00DD083A">
        <w:rPr>
          <w:rFonts w:ascii="宋体" w:hAnsi="宋体" w:cs="宋体" w:hint="eastAsia"/>
          <w:szCs w:val="21"/>
        </w:rPr>
        <w:t>，从业人员人，营业收入为万元，资产总额为</w:t>
      </w:r>
      <w:r w:rsidRPr="00DD083A">
        <w:rPr>
          <w:rFonts w:ascii="宋体" w:hAnsi="宋体" w:cs="宋体" w:hint="eastAsia"/>
          <w:szCs w:val="21"/>
          <w:u w:val="single"/>
        </w:rPr>
        <w:t xml:space="preserve">    万元</w:t>
      </w:r>
      <w:r w:rsidRPr="00DD083A">
        <w:rPr>
          <w:rFonts w:ascii="宋体" w:hAnsi="宋体" w:cs="宋体" w:hint="eastAsia"/>
          <w:szCs w:val="21"/>
        </w:rPr>
        <w:t>，属于</w:t>
      </w:r>
      <w:r w:rsidRPr="00DD083A">
        <w:rPr>
          <w:rFonts w:ascii="宋体" w:hAnsi="宋体" w:cs="宋体" w:hint="eastAsia"/>
          <w:szCs w:val="21"/>
          <w:u w:val="single"/>
        </w:rPr>
        <w:t xml:space="preserve">     （中型企业、小型企业、微型企业）</w:t>
      </w:r>
      <w:r w:rsidRPr="00DD083A">
        <w:rPr>
          <w:rFonts w:ascii="宋体" w:hAnsi="宋体" w:cs="宋体" w:hint="eastAsia"/>
          <w:szCs w:val="21"/>
        </w:rPr>
        <w:t xml:space="preserve"> ；</w:t>
      </w:r>
    </w:p>
    <w:p w:rsidR="0008541E" w:rsidRPr="00DD083A" w:rsidRDefault="0008541E" w:rsidP="0008541E">
      <w:pPr>
        <w:numPr>
          <w:ilvl w:val="0"/>
          <w:numId w:val="9"/>
        </w:numPr>
        <w:spacing w:line="500" w:lineRule="exact"/>
        <w:ind w:firstLineChars="200" w:firstLine="420"/>
        <w:rPr>
          <w:rFonts w:ascii="宋体" w:hAnsi="宋体" w:cs="宋体"/>
          <w:szCs w:val="21"/>
        </w:rPr>
      </w:pPr>
      <w:r w:rsidRPr="00DD083A">
        <w:rPr>
          <w:rFonts w:ascii="宋体" w:hAnsi="宋体" w:cs="宋体" w:hint="eastAsia"/>
          <w:szCs w:val="21"/>
          <w:u w:val="single"/>
        </w:rPr>
        <w:t xml:space="preserve">        （标的名称）</w:t>
      </w:r>
      <w:r w:rsidRPr="00DD083A">
        <w:rPr>
          <w:rFonts w:ascii="宋体" w:hAnsi="宋体" w:cs="宋体" w:hint="eastAsia"/>
          <w:szCs w:val="21"/>
        </w:rPr>
        <w:t>，属于</w:t>
      </w:r>
      <w:r w:rsidRPr="00DD083A">
        <w:rPr>
          <w:rFonts w:ascii="宋体" w:hAnsi="宋体" w:cs="宋体" w:hint="eastAsia"/>
          <w:szCs w:val="21"/>
          <w:u w:val="single"/>
        </w:rPr>
        <w:t xml:space="preserve">     （采购文件中明确的所属行业）</w:t>
      </w:r>
      <w:r w:rsidRPr="00DD083A">
        <w:rPr>
          <w:rFonts w:ascii="宋体" w:hAnsi="宋体" w:cs="宋体" w:hint="eastAsia"/>
          <w:szCs w:val="21"/>
        </w:rPr>
        <w:t xml:space="preserve"> ；制造商为 </w:t>
      </w:r>
      <w:r w:rsidRPr="00DD083A">
        <w:rPr>
          <w:rFonts w:ascii="宋体" w:hAnsi="宋体" w:cs="宋体" w:hint="eastAsia"/>
          <w:szCs w:val="21"/>
          <w:u w:val="single"/>
        </w:rPr>
        <w:t>（企业名称）</w:t>
      </w:r>
      <w:r w:rsidRPr="00DD083A">
        <w:rPr>
          <w:rFonts w:ascii="宋体" w:hAnsi="宋体" w:cs="宋体" w:hint="eastAsia"/>
          <w:szCs w:val="21"/>
        </w:rPr>
        <w:t xml:space="preserve"> ，从业人员人，营业收入为万元，资产总额为万元，属于</w:t>
      </w:r>
      <w:r w:rsidRPr="00DD083A">
        <w:rPr>
          <w:rFonts w:ascii="宋体" w:hAnsi="宋体" w:cs="宋体" w:hint="eastAsia"/>
          <w:szCs w:val="21"/>
          <w:u w:val="single"/>
        </w:rPr>
        <w:t xml:space="preserve"> （中型企业、小型企业、微型企业） </w:t>
      </w:r>
      <w:r w:rsidRPr="00DD083A">
        <w:rPr>
          <w:rFonts w:ascii="宋体" w:hAnsi="宋体" w:cs="宋体" w:hint="eastAsia"/>
          <w:szCs w:val="21"/>
        </w:rPr>
        <w:t>；</w:t>
      </w:r>
    </w:p>
    <w:p w:rsidR="0008541E" w:rsidRPr="00DD083A" w:rsidRDefault="0008541E" w:rsidP="0008541E">
      <w:pPr>
        <w:spacing w:line="500" w:lineRule="exact"/>
        <w:ind w:leftChars="200" w:left="420"/>
        <w:rPr>
          <w:rFonts w:ascii="宋体" w:hAnsi="宋体" w:cs="宋体"/>
          <w:szCs w:val="21"/>
        </w:rPr>
      </w:pPr>
      <w:r w:rsidRPr="00DD083A">
        <w:rPr>
          <w:rFonts w:ascii="宋体" w:hAnsi="宋体" w:cs="宋体" w:hint="eastAsia"/>
          <w:szCs w:val="21"/>
        </w:rPr>
        <w:t>……</w:t>
      </w:r>
    </w:p>
    <w:p w:rsidR="0008541E" w:rsidRPr="00DD083A" w:rsidRDefault="0008541E" w:rsidP="0008541E">
      <w:pPr>
        <w:spacing w:line="500" w:lineRule="exact"/>
        <w:ind w:firstLineChars="200" w:firstLine="420"/>
        <w:rPr>
          <w:rFonts w:ascii="宋体" w:hAnsi="宋体" w:cs="宋体"/>
          <w:szCs w:val="21"/>
        </w:rPr>
      </w:pPr>
      <w:r w:rsidRPr="00DD083A">
        <w:rPr>
          <w:rFonts w:ascii="宋体" w:hAnsi="宋体" w:cs="宋体" w:hint="eastAsia"/>
          <w:szCs w:val="21"/>
        </w:rPr>
        <w:t>以上企业，不属于大企业的分支机构，不存在控股股东为大企业的情形，也不存在与大企业的负责人为同一人的情形。</w:t>
      </w:r>
    </w:p>
    <w:p w:rsidR="0008541E" w:rsidRPr="00DD083A" w:rsidRDefault="0008541E" w:rsidP="0008541E">
      <w:pPr>
        <w:spacing w:line="500" w:lineRule="exact"/>
        <w:ind w:firstLineChars="200" w:firstLine="420"/>
        <w:rPr>
          <w:rFonts w:ascii="宋体" w:hAnsi="宋体" w:cs="宋体"/>
          <w:szCs w:val="21"/>
        </w:rPr>
      </w:pPr>
      <w:r w:rsidRPr="00DD083A">
        <w:rPr>
          <w:rFonts w:ascii="宋体" w:hAnsi="宋体" w:cs="宋体" w:hint="eastAsia"/>
          <w:szCs w:val="21"/>
        </w:rPr>
        <w:t>本企业对上述声明内容的真实性负责。如有虚假，将依法承担相应责任。</w:t>
      </w:r>
    </w:p>
    <w:p w:rsidR="0008541E" w:rsidRPr="00DD083A" w:rsidRDefault="0008541E" w:rsidP="0008541E">
      <w:pPr>
        <w:spacing w:line="500" w:lineRule="exact"/>
        <w:ind w:firstLineChars="200" w:firstLine="420"/>
        <w:rPr>
          <w:rFonts w:ascii="宋体" w:hAnsi="宋体"/>
          <w:szCs w:val="21"/>
        </w:rPr>
      </w:pPr>
    </w:p>
    <w:p w:rsidR="0008541E" w:rsidRPr="00DD083A" w:rsidRDefault="0008541E" w:rsidP="0008541E">
      <w:pPr>
        <w:spacing w:line="500" w:lineRule="exact"/>
        <w:ind w:firstLineChars="200" w:firstLine="420"/>
        <w:rPr>
          <w:rFonts w:ascii="宋体" w:hAnsi="宋体"/>
          <w:szCs w:val="21"/>
        </w:rPr>
      </w:pPr>
    </w:p>
    <w:p w:rsidR="0008541E" w:rsidRPr="00DD083A" w:rsidRDefault="0008541E" w:rsidP="0008541E">
      <w:pPr>
        <w:spacing w:line="500" w:lineRule="exact"/>
        <w:ind w:firstLineChars="200" w:firstLine="420"/>
        <w:rPr>
          <w:rFonts w:ascii="宋体" w:hAnsi="宋体"/>
          <w:szCs w:val="21"/>
        </w:rPr>
      </w:pPr>
      <w:r w:rsidRPr="00DD083A">
        <w:rPr>
          <w:rFonts w:ascii="宋体" w:hAnsi="宋体" w:hint="eastAsia"/>
          <w:szCs w:val="21"/>
        </w:rPr>
        <w:t>企业名称（盖章）：</w:t>
      </w:r>
    </w:p>
    <w:p w:rsidR="0008541E" w:rsidRPr="00DD083A" w:rsidRDefault="0008541E" w:rsidP="0008541E">
      <w:pPr>
        <w:spacing w:line="500" w:lineRule="exact"/>
        <w:ind w:firstLineChars="200" w:firstLine="420"/>
        <w:rPr>
          <w:rFonts w:ascii="宋体" w:hAnsi="宋体"/>
          <w:szCs w:val="21"/>
        </w:rPr>
      </w:pPr>
    </w:p>
    <w:p w:rsidR="0008541E" w:rsidRPr="00DD083A" w:rsidRDefault="0008541E" w:rsidP="0008541E">
      <w:pPr>
        <w:spacing w:line="500" w:lineRule="exact"/>
        <w:ind w:firstLineChars="200" w:firstLine="420"/>
        <w:rPr>
          <w:rFonts w:ascii="宋体" w:hAnsi="宋体"/>
          <w:szCs w:val="21"/>
        </w:rPr>
      </w:pPr>
      <w:r w:rsidRPr="00DD083A">
        <w:rPr>
          <w:rFonts w:ascii="宋体" w:hAnsi="宋体" w:hint="eastAsia"/>
          <w:szCs w:val="21"/>
        </w:rPr>
        <w:t>日 期：</w:t>
      </w:r>
    </w:p>
    <w:p w:rsidR="0008541E" w:rsidRPr="00DD083A" w:rsidRDefault="0008541E" w:rsidP="0008541E">
      <w:pPr>
        <w:spacing w:line="500" w:lineRule="exact"/>
        <w:rPr>
          <w:rFonts w:ascii="宋体" w:hAnsi="宋体"/>
          <w:szCs w:val="21"/>
        </w:rPr>
      </w:pPr>
    </w:p>
    <w:p w:rsidR="0008541E" w:rsidRPr="00DD083A" w:rsidRDefault="0008541E" w:rsidP="0008541E">
      <w:pPr>
        <w:spacing w:line="500" w:lineRule="exact"/>
        <w:rPr>
          <w:rFonts w:ascii="宋体" w:hAnsi="宋体"/>
          <w:szCs w:val="21"/>
        </w:rPr>
      </w:pPr>
    </w:p>
    <w:p w:rsidR="0008541E" w:rsidRPr="00DD083A" w:rsidRDefault="0008541E" w:rsidP="0008541E">
      <w:pPr>
        <w:widowControl/>
        <w:spacing w:line="500" w:lineRule="exact"/>
        <w:jc w:val="left"/>
        <w:rPr>
          <w:rFonts w:ascii="宋体" w:hAnsi="宋体"/>
          <w:szCs w:val="21"/>
        </w:rPr>
      </w:pPr>
    </w:p>
    <w:p w:rsidR="0008541E" w:rsidRPr="00DD083A" w:rsidRDefault="0008541E" w:rsidP="0008541E">
      <w:pPr>
        <w:widowControl/>
        <w:spacing w:line="500" w:lineRule="exact"/>
        <w:jc w:val="left"/>
        <w:rPr>
          <w:rFonts w:ascii="宋体" w:hAnsi="宋体"/>
          <w:szCs w:val="21"/>
        </w:rPr>
      </w:pPr>
    </w:p>
    <w:p w:rsidR="00D75A95" w:rsidRPr="00DD083A" w:rsidRDefault="0008541E" w:rsidP="0008541E">
      <w:r w:rsidRPr="00DD083A">
        <w:rPr>
          <w:rFonts w:ascii="宋体" w:hAnsi="宋体" w:hint="eastAsia"/>
          <w:b/>
          <w:bCs/>
          <w:szCs w:val="21"/>
        </w:rPr>
        <w:t>注：是否为中小企业，投标人可以查询“中小企业规模类型自测小程序”做参考。</w:t>
      </w:r>
    </w:p>
    <w:p w:rsidR="00D75A95" w:rsidRPr="00DD083A" w:rsidRDefault="00D75A95"/>
    <w:p w:rsidR="00D75A95" w:rsidRPr="00DD083A" w:rsidRDefault="00D75A95"/>
    <w:p w:rsidR="00D75A95" w:rsidRPr="00DD083A" w:rsidRDefault="00D75A95"/>
    <w:p w:rsidR="00D75A95" w:rsidRPr="00DD083A" w:rsidRDefault="00D75A95"/>
    <w:p w:rsidR="00D75A95" w:rsidRPr="00DD083A" w:rsidRDefault="00D75A95"/>
    <w:p w:rsidR="00D75A95" w:rsidRPr="00DD083A" w:rsidRDefault="00D75A95"/>
    <w:p w:rsidR="00D75A95" w:rsidRPr="00DD083A" w:rsidRDefault="00D75A95"/>
    <w:p w:rsidR="0008541E" w:rsidRPr="00DD083A" w:rsidRDefault="0008541E">
      <w:pPr>
        <w:spacing w:line="588" w:lineRule="exact"/>
        <w:jc w:val="center"/>
        <w:rPr>
          <w:rFonts w:ascii="宋体" w:hAnsi="宋体"/>
          <w:b/>
          <w:spacing w:val="6"/>
          <w:sz w:val="44"/>
          <w:szCs w:val="44"/>
        </w:rPr>
      </w:pPr>
    </w:p>
    <w:p w:rsidR="00D75A95" w:rsidRPr="00DD083A" w:rsidRDefault="00C34150">
      <w:pPr>
        <w:spacing w:line="588" w:lineRule="exact"/>
        <w:jc w:val="center"/>
        <w:rPr>
          <w:rFonts w:ascii="宋体" w:hAnsi="宋体"/>
          <w:b/>
          <w:spacing w:val="6"/>
          <w:sz w:val="44"/>
          <w:szCs w:val="44"/>
        </w:rPr>
      </w:pPr>
      <w:r w:rsidRPr="00DD083A">
        <w:rPr>
          <w:rFonts w:ascii="宋体" w:hAnsi="宋体" w:hint="eastAsia"/>
          <w:b/>
          <w:spacing w:val="6"/>
          <w:sz w:val="44"/>
          <w:szCs w:val="44"/>
        </w:rPr>
        <w:lastRenderedPageBreak/>
        <w:t>残疾人福利性单位声明函</w:t>
      </w:r>
    </w:p>
    <w:p w:rsidR="00D75A95" w:rsidRPr="00DD083A" w:rsidRDefault="00D75A95">
      <w:pPr>
        <w:spacing w:line="588" w:lineRule="exact"/>
        <w:jc w:val="center"/>
        <w:rPr>
          <w:rFonts w:ascii="宋体" w:hAnsi="宋体"/>
          <w:b/>
          <w:spacing w:val="6"/>
          <w:sz w:val="32"/>
          <w:szCs w:val="32"/>
        </w:rPr>
      </w:pPr>
    </w:p>
    <w:p w:rsidR="00D75A95" w:rsidRPr="00DD083A" w:rsidRDefault="00C34150">
      <w:pPr>
        <w:snapToGrid w:val="0"/>
        <w:spacing w:line="360" w:lineRule="auto"/>
        <w:ind w:firstLineChars="200" w:firstLine="560"/>
        <w:rPr>
          <w:rFonts w:ascii="仿宋" w:eastAsia="仿宋" w:hAnsi="仿宋"/>
          <w:sz w:val="28"/>
          <w:szCs w:val="28"/>
        </w:rPr>
      </w:pPr>
      <w:r w:rsidRPr="00DD083A">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75A95" w:rsidRPr="00DD083A" w:rsidRDefault="00C34150">
      <w:pPr>
        <w:snapToGrid w:val="0"/>
        <w:spacing w:line="360" w:lineRule="auto"/>
        <w:ind w:firstLineChars="200" w:firstLine="560"/>
        <w:rPr>
          <w:rFonts w:ascii="仿宋" w:eastAsia="仿宋" w:hAnsi="仿宋"/>
          <w:sz w:val="28"/>
          <w:szCs w:val="28"/>
        </w:rPr>
      </w:pPr>
      <w:r w:rsidRPr="00DD083A">
        <w:rPr>
          <w:rFonts w:ascii="仿宋" w:eastAsia="仿宋" w:hAnsi="仿宋" w:hint="eastAsia"/>
          <w:sz w:val="28"/>
          <w:szCs w:val="28"/>
        </w:rPr>
        <w:t>本单位对上述声明的真实性负责。如有虚假，将依法承担相应责任。</w:t>
      </w:r>
    </w:p>
    <w:p w:rsidR="00D75A95" w:rsidRPr="00DD083A" w:rsidRDefault="00D75A95">
      <w:pPr>
        <w:snapToGrid w:val="0"/>
        <w:spacing w:line="360" w:lineRule="auto"/>
        <w:ind w:firstLineChars="200" w:firstLine="560"/>
        <w:rPr>
          <w:rFonts w:ascii="仿宋" w:eastAsia="仿宋" w:hAnsi="仿宋"/>
          <w:sz w:val="28"/>
          <w:szCs w:val="28"/>
        </w:rPr>
      </w:pPr>
    </w:p>
    <w:p w:rsidR="00D75A95" w:rsidRPr="00DD083A" w:rsidRDefault="00D75A95">
      <w:pPr>
        <w:spacing w:line="588" w:lineRule="exact"/>
        <w:ind w:firstLineChars="200" w:firstLine="624"/>
        <w:rPr>
          <w:rFonts w:ascii="仿宋_GB2312" w:eastAsia="仿宋_GB2312"/>
          <w:spacing w:val="6"/>
          <w:sz w:val="30"/>
          <w:szCs w:val="30"/>
        </w:rPr>
      </w:pPr>
    </w:p>
    <w:p w:rsidR="00D75A95" w:rsidRPr="00DD083A" w:rsidRDefault="00C34150" w:rsidP="00C34150">
      <w:pPr>
        <w:snapToGrid w:val="0"/>
        <w:spacing w:line="360" w:lineRule="auto"/>
        <w:ind w:firstLineChars="200" w:firstLine="560"/>
        <w:jc w:val="right"/>
        <w:rPr>
          <w:rFonts w:ascii="仿宋" w:eastAsia="仿宋" w:hAnsi="仿宋"/>
          <w:sz w:val="28"/>
          <w:szCs w:val="28"/>
        </w:rPr>
      </w:pPr>
      <w:r w:rsidRPr="00DD083A">
        <w:rPr>
          <w:rFonts w:ascii="仿宋" w:eastAsia="仿宋" w:hAnsi="仿宋" w:hint="eastAsia"/>
          <w:sz w:val="28"/>
          <w:szCs w:val="28"/>
        </w:rPr>
        <w:t xml:space="preserve">      单位名称（盖章）：</w:t>
      </w:r>
    </w:p>
    <w:p w:rsidR="00D75A95" w:rsidRPr="00DD083A" w:rsidRDefault="00C34150">
      <w:pPr>
        <w:snapToGrid w:val="0"/>
        <w:spacing w:line="360" w:lineRule="auto"/>
        <w:ind w:firstLineChars="200" w:firstLine="560"/>
        <w:jc w:val="right"/>
        <w:rPr>
          <w:rFonts w:ascii="仿宋" w:eastAsia="仿宋" w:hAnsi="仿宋"/>
          <w:sz w:val="28"/>
          <w:szCs w:val="28"/>
        </w:rPr>
      </w:pPr>
      <w:r w:rsidRPr="00DD083A">
        <w:rPr>
          <w:rFonts w:ascii="仿宋" w:eastAsia="仿宋" w:hAnsi="仿宋" w:hint="eastAsia"/>
          <w:sz w:val="28"/>
          <w:szCs w:val="28"/>
        </w:rPr>
        <w:t xml:space="preserve">     日  期：</w:t>
      </w:r>
    </w:p>
    <w:p w:rsidR="00D75A95" w:rsidRPr="00DD083A" w:rsidRDefault="00D75A95"/>
    <w:p w:rsidR="00D75A95" w:rsidRPr="00DD083A" w:rsidRDefault="00D75A95">
      <w:pPr>
        <w:spacing w:line="588" w:lineRule="exact"/>
        <w:jc w:val="left"/>
        <w:rPr>
          <w:rFonts w:ascii="宋体" w:hAnsi="宋体"/>
          <w:b/>
          <w:spacing w:val="6"/>
          <w:sz w:val="32"/>
          <w:szCs w:val="32"/>
        </w:rPr>
      </w:pPr>
    </w:p>
    <w:p w:rsidR="00D75A95" w:rsidRPr="00DD083A" w:rsidRDefault="00D75A95">
      <w:pPr>
        <w:spacing w:line="588" w:lineRule="exact"/>
        <w:jc w:val="left"/>
        <w:rPr>
          <w:rFonts w:ascii="宋体" w:hAnsi="宋体"/>
          <w:b/>
          <w:spacing w:val="6"/>
          <w:sz w:val="32"/>
          <w:szCs w:val="32"/>
        </w:rPr>
      </w:pPr>
    </w:p>
    <w:p w:rsidR="00D75A95" w:rsidRPr="00DD083A" w:rsidRDefault="00D75A95">
      <w:pPr>
        <w:spacing w:line="588" w:lineRule="exact"/>
        <w:jc w:val="left"/>
        <w:rPr>
          <w:rFonts w:ascii="宋体" w:hAnsi="宋体"/>
          <w:b/>
          <w:spacing w:val="6"/>
          <w:sz w:val="32"/>
          <w:szCs w:val="32"/>
        </w:rPr>
      </w:pPr>
    </w:p>
    <w:p w:rsidR="00D75A95" w:rsidRPr="00DD083A" w:rsidRDefault="00D75A95">
      <w:pPr>
        <w:spacing w:line="588" w:lineRule="exact"/>
        <w:jc w:val="left"/>
        <w:rPr>
          <w:rFonts w:ascii="宋体" w:hAnsi="宋体"/>
          <w:b/>
          <w:spacing w:val="6"/>
          <w:sz w:val="32"/>
          <w:szCs w:val="32"/>
        </w:rPr>
      </w:pPr>
    </w:p>
    <w:p w:rsidR="00D75A95" w:rsidRPr="00DD083A" w:rsidRDefault="00D75A95">
      <w:pPr>
        <w:spacing w:line="588" w:lineRule="exact"/>
        <w:jc w:val="left"/>
        <w:rPr>
          <w:rFonts w:ascii="宋体" w:hAnsi="宋体"/>
          <w:b/>
          <w:spacing w:val="6"/>
          <w:sz w:val="32"/>
          <w:szCs w:val="32"/>
        </w:rPr>
      </w:pPr>
    </w:p>
    <w:p w:rsidR="00867AE5" w:rsidRPr="00DD083A" w:rsidRDefault="00867AE5">
      <w:pPr>
        <w:spacing w:line="588" w:lineRule="exact"/>
        <w:jc w:val="left"/>
        <w:rPr>
          <w:rFonts w:ascii="宋体" w:hAnsi="宋体"/>
          <w:b/>
          <w:spacing w:val="6"/>
          <w:sz w:val="32"/>
          <w:szCs w:val="32"/>
        </w:rPr>
        <w:sectPr w:rsidR="00867AE5" w:rsidRPr="00DD083A" w:rsidSect="00D75A95">
          <w:footerReference w:type="default" r:id="rId24"/>
          <w:footerReference w:type="first" r:id="rId25"/>
          <w:pgSz w:w="11906" w:h="16838"/>
          <w:pgMar w:top="1474" w:right="992" w:bottom="1247" w:left="992" w:header="851" w:footer="851" w:gutter="0"/>
          <w:pgNumType w:start="0"/>
          <w:cols w:space="720"/>
          <w:titlePg/>
          <w:docGrid w:linePitch="312"/>
        </w:sectPr>
      </w:pPr>
    </w:p>
    <w:p w:rsidR="00D75A95" w:rsidRPr="00DD083A" w:rsidRDefault="00C34150">
      <w:pPr>
        <w:spacing w:line="588" w:lineRule="exact"/>
        <w:jc w:val="left"/>
        <w:rPr>
          <w:rFonts w:ascii="宋体" w:hAnsi="宋体"/>
          <w:b/>
          <w:spacing w:val="6"/>
          <w:sz w:val="32"/>
          <w:szCs w:val="32"/>
        </w:rPr>
      </w:pPr>
      <w:r w:rsidRPr="00DD083A">
        <w:rPr>
          <w:rFonts w:ascii="宋体" w:hAnsi="宋体" w:hint="eastAsia"/>
          <w:b/>
          <w:spacing w:val="6"/>
          <w:sz w:val="32"/>
          <w:szCs w:val="32"/>
        </w:rPr>
        <w:lastRenderedPageBreak/>
        <w:t>附件六：</w:t>
      </w:r>
    </w:p>
    <w:p w:rsidR="00D75A95" w:rsidRPr="00DD083A" w:rsidRDefault="00C34150">
      <w:pPr>
        <w:spacing w:line="360" w:lineRule="auto"/>
        <w:jc w:val="center"/>
        <w:rPr>
          <w:rFonts w:ascii="仿宋_GB2312" w:eastAsia="仿宋_GB2312" w:hAnsi="宋体"/>
          <w:b/>
          <w:bCs/>
          <w:sz w:val="28"/>
          <w:szCs w:val="28"/>
        </w:rPr>
      </w:pPr>
      <w:r w:rsidRPr="00DD083A">
        <w:rPr>
          <w:rFonts w:ascii="仿宋_GB2312" w:eastAsia="仿宋_GB2312" w:hint="eastAsia"/>
          <w:b/>
          <w:bCs/>
          <w:sz w:val="28"/>
          <w:szCs w:val="28"/>
        </w:rPr>
        <w:t>商务条款偏离表</w:t>
      </w:r>
    </w:p>
    <w:p w:rsidR="00D75A95" w:rsidRPr="00DD083A" w:rsidRDefault="00C34150">
      <w:pPr>
        <w:spacing w:line="360" w:lineRule="auto"/>
        <w:ind w:firstLineChars="200" w:firstLine="560"/>
        <w:rPr>
          <w:rFonts w:ascii="仿宋_GB2312" w:eastAsia="仿宋_GB2312"/>
          <w:sz w:val="28"/>
          <w:szCs w:val="28"/>
        </w:rPr>
      </w:pPr>
      <w:r w:rsidRPr="00DD083A">
        <w:rPr>
          <w:rFonts w:ascii="仿宋_GB2312" w:eastAsia="仿宋_GB2312" w:hAnsi="宋体" w:hint="eastAsia"/>
          <w:sz w:val="28"/>
          <w:szCs w:val="28"/>
        </w:rPr>
        <w:t>投标人全称（加盖公章）：</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828"/>
        <w:gridCol w:w="3060"/>
        <w:gridCol w:w="3060"/>
        <w:gridCol w:w="1775"/>
      </w:tblGrid>
      <w:tr w:rsidR="00D75A95" w:rsidRPr="00DD083A">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pacing w:line="360" w:lineRule="auto"/>
              <w:jc w:val="center"/>
              <w:rPr>
                <w:rFonts w:ascii="仿宋_GB2312" w:eastAsia="仿宋_GB2312" w:hAnsi="宋体"/>
                <w:sz w:val="28"/>
                <w:szCs w:val="28"/>
              </w:rPr>
            </w:pPr>
            <w:r w:rsidRPr="00DD083A">
              <w:rPr>
                <w:rFonts w:ascii="仿宋_GB2312" w:eastAsia="仿宋_GB2312" w:hAnsi="宋体" w:hint="eastAsia"/>
                <w:sz w:val="28"/>
                <w:szCs w:val="28"/>
              </w:rPr>
              <w:t>序号</w:t>
            </w:r>
          </w:p>
        </w:tc>
        <w:tc>
          <w:tcPr>
            <w:tcW w:w="3060"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pacing w:line="360" w:lineRule="auto"/>
              <w:jc w:val="center"/>
              <w:rPr>
                <w:rFonts w:ascii="仿宋_GB2312" w:eastAsia="仿宋_GB2312" w:hAnsi="宋体"/>
                <w:sz w:val="28"/>
                <w:szCs w:val="28"/>
              </w:rPr>
            </w:pPr>
            <w:r w:rsidRPr="00DD083A">
              <w:rPr>
                <w:rFonts w:ascii="仿宋_GB2312" w:eastAsia="仿宋_GB2312" w:hAnsi="宋体" w:hint="eastAsia"/>
                <w:sz w:val="28"/>
                <w:szCs w:val="28"/>
              </w:rPr>
              <w:t>采购文件的商务条款</w:t>
            </w:r>
          </w:p>
        </w:tc>
        <w:tc>
          <w:tcPr>
            <w:tcW w:w="3060"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pacing w:line="360" w:lineRule="auto"/>
              <w:jc w:val="center"/>
              <w:rPr>
                <w:rFonts w:ascii="仿宋_GB2312" w:eastAsia="仿宋_GB2312" w:hAnsi="宋体"/>
                <w:sz w:val="28"/>
                <w:szCs w:val="28"/>
              </w:rPr>
            </w:pPr>
            <w:r w:rsidRPr="00DD083A">
              <w:rPr>
                <w:rFonts w:ascii="仿宋_GB2312" w:eastAsia="仿宋_GB2312" w:hAnsi="宋体" w:hint="eastAsia"/>
                <w:sz w:val="28"/>
                <w:szCs w:val="28"/>
              </w:rPr>
              <w:t>投标文件的商务条款</w:t>
            </w:r>
          </w:p>
        </w:tc>
        <w:tc>
          <w:tcPr>
            <w:tcW w:w="1775" w:type="dxa"/>
            <w:tcBorders>
              <w:top w:val="single" w:sz="4" w:space="0" w:color="auto"/>
              <w:left w:val="single" w:sz="4" w:space="0" w:color="auto"/>
              <w:bottom w:val="single" w:sz="4" w:space="0" w:color="auto"/>
              <w:right w:val="single" w:sz="4" w:space="0" w:color="auto"/>
            </w:tcBorders>
            <w:vAlign w:val="center"/>
          </w:tcPr>
          <w:p w:rsidR="00D75A95" w:rsidRPr="00DD083A" w:rsidRDefault="00C34150">
            <w:pPr>
              <w:spacing w:line="360" w:lineRule="auto"/>
              <w:rPr>
                <w:rFonts w:ascii="仿宋_GB2312" w:eastAsia="仿宋_GB2312" w:hAnsi="宋体"/>
                <w:sz w:val="28"/>
                <w:szCs w:val="28"/>
              </w:rPr>
            </w:pPr>
            <w:r w:rsidRPr="00DD083A">
              <w:rPr>
                <w:rFonts w:ascii="仿宋_GB2312" w:eastAsia="仿宋_GB2312" w:hAnsi="宋体" w:hint="eastAsia"/>
                <w:sz w:val="28"/>
                <w:szCs w:val="28"/>
              </w:rPr>
              <w:t>偏离原因</w:t>
            </w:r>
          </w:p>
        </w:tc>
      </w:tr>
      <w:tr w:rsidR="00D75A95" w:rsidRPr="00DD083A">
        <w:trPr>
          <w:jc w:val="center"/>
        </w:trPr>
        <w:tc>
          <w:tcPr>
            <w:tcW w:w="828"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1775"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r>
      <w:tr w:rsidR="00D75A95" w:rsidRPr="00DD083A">
        <w:trPr>
          <w:jc w:val="center"/>
        </w:trPr>
        <w:tc>
          <w:tcPr>
            <w:tcW w:w="828"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1775"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r>
      <w:tr w:rsidR="00D75A95" w:rsidRPr="00DD083A">
        <w:trPr>
          <w:jc w:val="center"/>
        </w:trPr>
        <w:tc>
          <w:tcPr>
            <w:tcW w:w="828"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1775"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r>
      <w:tr w:rsidR="00D75A95" w:rsidRPr="00DD083A">
        <w:trPr>
          <w:jc w:val="center"/>
        </w:trPr>
        <w:tc>
          <w:tcPr>
            <w:tcW w:w="828"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1775"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r>
      <w:tr w:rsidR="00D75A95" w:rsidRPr="00DD083A">
        <w:trPr>
          <w:jc w:val="center"/>
        </w:trPr>
        <w:tc>
          <w:tcPr>
            <w:tcW w:w="828"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1775"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r>
      <w:tr w:rsidR="00D75A95" w:rsidRPr="00DD083A">
        <w:trPr>
          <w:jc w:val="center"/>
        </w:trPr>
        <w:tc>
          <w:tcPr>
            <w:tcW w:w="828"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1775"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r>
      <w:tr w:rsidR="00D75A95" w:rsidRPr="00DD083A">
        <w:trPr>
          <w:jc w:val="center"/>
        </w:trPr>
        <w:tc>
          <w:tcPr>
            <w:tcW w:w="828"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1775"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r>
      <w:tr w:rsidR="00D75A95" w:rsidRPr="00DD083A">
        <w:trPr>
          <w:jc w:val="center"/>
        </w:trPr>
        <w:tc>
          <w:tcPr>
            <w:tcW w:w="828"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1775"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r>
      <w:tr w:rsidR="00D75A95" w:rsidRPr="00DD083A">
        <w:trPr>
          <w:jc w:val="center"/>
        </w:trPr>
        <w:tc>
          <w:tcPr>
            <w:tcW w:w="828"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1775"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r>
      <w:tr w:rsidR="00D75A95" w:rsidRPr="00DD083A">
        <w:trPr>
          <w:jc w:val="center"/>
        </w:trPr>
        <w:tc>
          <w:tcPr>
            <w:tcW w:w="828"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3060"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c>
          <w:tcPr>
            <w:tcW w:w="1775" w:type="dxa"/>
            <w:tcBorders>
              <w:top w:val="single" w:sz="4" w:space="0" w:color="auto"/>
              <w:left w:val="single" w:sz="4" w:space="0" w:color="auto"/>
              <w:bottom w:val="single" w:sz="4" w:space="0" w:color="auto"/>
              <w:right w:val="single" w:sz="4" w:space="0" w:color="auto"/>
            </w:tcBorders>
          </w:tcPr>
          <w:p w:rsidR="00D75A95" w:rsidRPr="00DD083A" w:rsidRDefault="00D75A95">
            <w:pPr>
              <w:spacing w:line="360" w:lineRule="auto"/>
              <w:ind w:firstLineChars="200" w:firstLine="600"/>
              <w:rPr>
                <w:rFonts w:ascii="仿宋_GB2312" w:eastAsia="仿宋_GB2312" w:hAnsi="宋体"/>
                <w:sz w:val="30"/>
              </w:rPr>
            </w:pPr>
          </w:p>
        </w:tc>
      </w:tr>
    </w:tbl>
    <w:p w:rsidR="00D75A95" w:rsidRPr="00DD083A" w:rsidRDefault="00C34150">
      <w:pPr>
        <w:rPr>
          <w:rFonts w:ascii="仿宋_GB2312" w:eastAsia="仿宋_GB2312" w:hAnsi="宋体"/>
          <w:sz w:val="28"/>
          <w:szCs w:val="28"/>
        </w:rPr>
      </w:pPr>
      <w:r w:rsidRPr="00DD083A">
        <w:rPr>
          <w:rFonts w:ascii="仿宋_GB2312" w:eastAsia="仿宋_GB2312" w:hAnsi="宋体" w:hint="eastAsia"/>
          <w:sz w:val="28"/>
          <w:szCs w:val="28"/>
        </w:rPr>
        <w:t>日期：   年   月   日</w:t>
      </w:r>
    </w:p>
    <w:p w:rsidR="00D75A95" w:rsidRPr="00DD083A" w:rsidRDefault="00C34150">
      <w:pPr>
        <w:spacing w:line="360" w:lineRule="auto"/>
        <w:rPr>
          <w:rFonts w:ascii="宋体" w:hAnsi="宋体"/>
          <w:b/>
          <w:bCs/>
          <w:sz w:val="24"/>
        </w:rPr>
      </w:pPr>
      <w:r w:rsidRPr="00DD083A">
        <w:rPr>
          <w:rFonts w:ascii="宋体" w:hAnsi="宋体" w:hint="eastAsia"/>
          <w:b/>
          <w:sz w:val="24"/>
        </w:rPr>
        <w:t>注：本表格为</w:t>
      </w:r>
      <w:r w:rsidRPr="00DD083A">
        <w:rPr>
          <w:rFonts w:ascii="宋体" w:hAnsi="宋体" w:hint="eastAsia"/>
          <w:b/>
          <w:bCs/>
          <w:sz w:val="24"/>
        </w:rPr>
        <w:t>商务要求中除报价以外的其他要求，“偏离原因”项应填写“正偏离”或“负偏离”，填写“无偏离”或未填写项将视同完全响应采购文件要求，</w:t>
      </w:r>
      <w:r w:rsidRPr="00DD083A">
        <w:rPr>
          <w:rFonts w:ascii="宋体" w:hAnsi="宋体" w:hint="eastAsia"/>
          <w:b/>
          <w:sz w:val="24"/>
        </w:rPr>
        <w:t>此表可在不改变格式的情况下自行制作。</w:t>
      </w:r>
    </w:p>
    <w:p w:rsidR="00D75A95" w:rsidRPr="00DD083A" w:rsidRDefault="00D75A95" w:rsidP="00526B39">
      <w:pPr>
        <w:snapToGrid w:val="0"/>
        <w:spacing w:before="50" w:afterLines="50"/>
        <w:jc w:val="left"/>
        <w:rPr>
          <w:rFonts w:ascii="宋体" w:hAnsi="宋体"/>
          <w:b/>
          <w:sz w:val="30"/>
          <w:szCs w:val="30"/>
        </w:rPr>
      </w:pPr>
    </w:p>
    <w:p w:rsidR="00D75A95" w:rsidRPr="00DD083A" w:rsidRDefault="00D75A95" w:rsidP="00526B39">
      <w:pPr>
        <w:snapToGrid w:val="0"/>
        <w:spacing w:before="50" w:afterLines="50"/>
        <w:jc w:val="left"/>
        <w:rPr>
          <w:rFonts w:ascii="宋体" w:hAnsi="宋体"/>
          <w:sz w:val="24"/>
          <w:szCs w:val="20"/>
        </w:rPr>
      </w:pPr>
    </w:p>
    <w:p w:rsidR="00D75A95" w:rsidRPr="00DD083A" w:rsidRDefault="00D75A95" w:rsidP="00526B39">
      <w:pPr>
        <w:snapToGrid w:val="0"/>
        <w:spacing w:before="50" w:afterLines="50"/>
        <w:jc w:val="left"/>
        <w:rPr>
          <w:rFonts w:ascii="宋体" w:hAnsi="宋体"/>
          <w:sz w:val="24"/>
          <w:szCs w:val="20"/>
        </w:rPr>
      </w:pPr>
    </w:p>
    <w:p w:rsidR="00D75A95" w:rsidRPr="00DD083A" w:rsidRDefault="00D75A95">
      <w:pPr>
        <w:widowControl/>
        <w:jc w:val="left"/>
        <w:rPr>
          <w:rFonts w:ascii="宋体" w:hAnsi="宋体"/>
          <w:sz w:val="24"/>
          <w:szCs w:val="20"/>
        </w:rPr>
      </w:pPr>
    </w:p>
    <w:p w:rsidR="00D75A95" w:rsidRPr="00DD083A" w:rsidRDefault="00D75A95">
      <w:pPr>
        <w:widowControl/>
        <w:jc w:val="left"/>
        <w:rPr>
          <w:rFonts w:ascii="宋体" w:hAnsi="宋体"/>
          <w:sz w:val="24"/>
          <w:szCs w:val="20"/>
        </w:rPr>
      </w:pPr>
    </w:p>
    <w:p w:rsidR="00D75A95" w:rsidRPr="00DD083A" w:rsidRDefault="00D75A95">
      <w:pPr>
        <w:widowControl/>
        <w:jc w:val="left"/>
        <w:rPr>
          <w:rFonts w:ascii="宋体" w:hAnsi="宋体"/>
          <w:sz w:val="24"/>
          <w:szCs w:val="20"/>
        </w:rPr>
      </w:pPr>
    </w:p>
    <w:p w:rsidR="00D75A95" w:rsidRPr="00DD083A" w:rsidRDefault="00D75A95">
      <w:pPr>
        <w:widowControl/>
        <w:jc w:val="left"/>
        <w:rPr>
          <w:rFonts w:ascii="宋体" w:hAnsi="宋体"/>
          <w:sz w:val="24"/>
          <w:szCs w:val="20"/>
        </w:rPr>
      </w:pPr>
    </w:p>
    <w:p w:rsidR="00D75A95" w:rsidRPr="00DD083A" w:rsidRDefault="00D75A95">
      <w:pPr>
        <w:widowControl/>
        <w:jc w:val="left"/>
        <w:rPr>
          <w:rFonts w:ascii="宋体" w:hAnsi="宋体"/>
          <w:sz w:val="24"/>
          <w:szCs w:val="20"/>
        </w:rPr>
      </w:pPr>
    </w:p>
    <w:p w:rsidR="00D75A95" w:rsidRPr="00DD083A" w:rsidRDefault="00D75A95">
      <w:pPr>
        <w:widowControl/>
        <w:jc w:val="left"/>
        <w:rPr>
          <w:rFonts w:ascii="宋体" w:hAnsi="宋体"/>
          <w:sz w:val="24"/>
          <w:szCs w:val="20"/>
        </w:rPr>
      </w:pPr>
    </w:p>
    <w:p w:rsidR="00D75A95" w:rsidRPr="00DD083A" w:rsidRDefault="00D75A95">
      <w:pPr>
        <w:widowControl/>
        <w:jc w:val="left"/>
        <w:rPr>
          <w:rFonts w:ascii="宋体" w:hAnsi="宋体"/>
          <w:sz w:val="24"/>
          <w:szCs w:val="20"/>
        </w:rPr>
      </w:pPr>
    </w:p>
    <w:p w:rsidR="00867AE5" w:rsidRPr="00DD083A" w:rsidRDefault="00867AE5">
      <w:pPr>
        <w:widowControl/>
        <w:jc w:val="left"/>
        <w:rPr>
          <w:rFonts w:ascii="宋体" w:hAnsi="宋体"/>
          <w:sz w:val="24"/>
          <w:szCs w:val="20"/>
        </w:rPr>
        <w:sectPr w:rsidR="00867AE5" w:rsidRPr="00DD083A" w:rsidSect="00D75A95">
          <w:footerReference w:type="first" r:id="rId26"/>
          <w:pgSz w:w="11906" w:h="16838"/>
          <w:pgMar w:top="1474" w:right="992" w:bottom="1247" w:left="992" w:header="851" w:footer="851" w:gutter="0"/>
          <w:pgNumType w:start="0"/>
          <w:cols w:space="720"/>
          <w:titlePg/>
          <w:docGrid w:linePitch="312"/>
        </w:sectPr>
      </w:pPr>
    </w:p>
    <w:p w:rsidR="00D75A95" w:rsidRPr="00DD083A" w:rsidRDefault="00C34150">
      <w:pPr>
        <w:snapToGrid w:val="0"/>
        <w:rPr>
          <w:rFonts w:ascii="宋体" w:hAnsi="宋体"/>
          <w:b/>
          <w:sz w:val="30"/>
          <w:szCs w:val="30"/>
        </w:rPr>
      </w:pPr>
      <w:r w:rsidRPr="00DD083A">
        <w:rPr>
          <w:rFonts w:ascii="宋体" w:hAnsi="宋体" w:hint="eastAsia"/>
          <w:b/>
          <w:sz w:val="30"/>
          <w:szCs w:val="30"/>
        </w:rPr>
        <w:lastRenderedPageBreak/>
        <w:t>附件七：</w:t>
      </w:r>
    </w:p>
    <w:p w:rsidR="00D75A95" w:rsidRPr="00DD083A" w:rsidRDefault="00C34150">
      <w:pPr>
        <w:snapToGrid w:val="0"/>
        <w:jc w:val="center"/>
        <w:outlineLvl w:val="0"/>
        <w:rPr>
          <w:rFonts w:ascii="宋体" w:hAnsi="宋体"/>
          <w:b/>
          <w:sz w:val="30"/>
          <w:szCs w:val="30"/>
        </w:rPr>
      </w:pPr>
      <w:r w:rsidRPr="00DD083A">
        <w:rPr>
          <w:rFonts w:ascii="宋体" w:hAnsi="宋体" w:hint="eastAsia"/>
          <w:b/>
          <w:sz w:val="30"/>
          <w:szCs w:val="30"/>
        </w:rPr>
        <w:t>投标货物(设备)技术指标偏离表</w:t>
      </w:r>
    </w:p>
    <w:p w:rsidR="00D75A95" w:rsidRPr="00DD083A" w:rsidRDefault="00C34150">
      <w:pPr>
        <w:snapToGrid w:val="0"/>
        <w:outlineLvl w:val="0"/>
        <w:rPr>
          <w:rFonts w:ascii="宋体" w:hAnsi="宋体"/>
          <w:sz w:val="24"/>
          <w:szCs w:val="21"/>
        </w:rPr>
      </w:pPr>
      <w:r w:rsidRPr="00DD083A">
        <w:rPr>
          <w:rFonts w:ascii="宋体" w:hAnsi="宋体" w:hint="eastAsia"/>
          <w:sz w:val="24"/>
          <w:szCs w:val="21"/>
        </w:rPr>
        <w:t>投标人全称（加盖公章）：</w:t>
      </w:r>
      <w:r w:rsidRPr="00DD083A">
        <w:rPr>
          <w:rFonts w:ascii="宋体" w:hAnsi="宋体"/>
          <w:sz w:val="24"/>
          <w:szCs w:val="21"/>
        </w:rPr>
        <w:t>采购文件编号：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2160"/>
        <w:gridCol w:w="1980"/>
        <w:gridCol w:w="1800"/>
        <w:gridCol w:w="1620"/>
      </w:tblGrid>
      <w:tr w:rsidR="00D75A95" w:rsidRPr="00DD083A">
        <w:tc>
          <w:tcPr>
            <w:tcW w:w="1008" w:type="dxa"/>
            <w:vAlign w:val="center"/>
          </w:tcPr>
          <w:p w:rsidR="00D75A95" w:rsidRPr="00DD083A" w:rsidRDefault="00C34150">
            <w:pPr>
              <w:snapToGrid w:val="0"/>
              <w:outlineLvl w:val="0"/>
              <w:rPr>
                <w:rFonts w:ascii="宋体" w:hAnsi="宋体"/>
                <w:sz w:val="24"/>
                <w:szCs w:val="21"/>
              </w:rPr>
            </w:pPr>
            <w:r w:rsidRPr="00DD083A">
              <w:rPr>
                <w:rFonts w:ascii="宋体" w:hAnsi="宋体" w:hint="eastAsia"/>
                <w:sz w:val="24"/>
                <w:szCs w:val="21"/>
              </w:rPr>
              <w:t>序号</w:t>
            </w:r>
          </w:p>
        </w:tc>
        <w:tc>
          <w:tcPr>
            <w:tcW w:w="2160" w:type="dxa"/>
            <w:vAlign w:val="center"/>
          </w:tcPr>
          <w:p w:rsidR="00D75A95" w:rsidRPr="00DD083A" w:rsidRDefault="00C34150">
            <w:pPr>
              <w:snapToGrid w:val="0"/>
              <w:jc w:val="center"/>
              <w:outlineLvl w:val="0"/>
              <w:rPr>
                <w:rFonts w:ascii="宋体" w:hAnsi="宋体"/>
                <w:sz w:val="24"/>
                <w:szCs w:val="21"/>
              </w:rPr>
            </w:pPr>
            <w:r w:rsidRPr="00DD083A">
              <w:rPr>
                <w:rFonts w:ascii="宋体" w:hAnsi="宋体" w:hint="eastAsia"/>
                <w:sz w:val="24"/>
                <w:szCs w:val="21"/>
              </w:rPr>
              <w:t>采购文件要求</w:t>
            </w:r>
          </w:p>
          <w:p w:rsidR="00D75A95" w:rsidRPr="00DD083A" w:rsidRDefault="00C34150">
            <w:pPr>
              <w:snapToGrid w:val="0"/>
              <w:jc w:val="center"/>
              <w:outlineLvl w:val="0"/>
              <w:rPr>
                <w:rFonts w:ascii="宋体" w:hAnsi="宋体"/>
                <w:sz w:val="24"/>
                <w:szCs w:val="21"/>
              </w:rPr>
            </w:pPr>
            <w:r w:rsidRPr="00DD083A">
              <w:rPr>
                <w:rFonts w:ascii="宋体" w:hAnsi="宋体" w:hint="eastAsia"/>
                <w:sz w:val="24"/>
                <w:szCs w:val="21"/>
              </w:rPr>
              <w:t>技术指标</w:t>
            </w:r>
          </w:p>
        </w:tc>
        <w:tc>
          <w:tcPr>
            <w:tcW w:w="1980" w:type="dxa"/>
            <w:vAlign w:val="center"/>
          </w:tcPr>
          <w:p w:rsidR="00D75A95" w:rsidRPr="00DD083A" w:rsidRDefault="00C34150">
            <w:pPr>
              <w:snapToGrid w:val="0"/>
              <w:jc w:val="center"/>
              <w:outlineLvl w:val="0"/>
              <w:rPr>
                <w:rFonts w:ascii="宋体" w:hAnsi="宋体"/>
                <w:sz w:val="24"/>
                <w:szCs w:val="21"/>
              </w:rPr>
            </w:pPr>
            <w:r w:rsidRPr="00DD083A">
              <w:rPr>
                <w:rFonts w:ascii="宋体" w:hAnsi="宋体" w:hint="eastAsia"/>
                <w:sz w:val="24"/>
                <w:szCs w:val="21"/>
              </w:rPr>
              <w:t>投标货物</w:t>
            </w:r>
          </w:p>
          <w:p w:rsidR="00D75A95" w:rsidRPr="00DD083A" w:rsidRDefault="00C34150">
            <w:pPr>
              <w:snapToGrid w:val="0"/>
              <w:jc w:val="center"/>
              <w:outlineLvl w:val="0"/>
              <w:rPr>
                <w:rFonts w:ascii="宋体" w:hAnsi="宋体"/>
                <w:sz w:val="24"/>
                <w:szCs w:val="21"/>
              </w:rPr>
            </w:pPr>
            <w:r w:rsidRPr="00DD083A">
              <w:rPr>
                <w:rFonts w:ascii="宋体" w:hAnsi="宋体" w:hint="eastAsia"/>
                <w:sz w:val="24"/>
                <w:szCs w:val="21"/>
              </w:rPr>
              <w:t>实际技术指标</w:t>
            </w:r>
          </w:p>
        </w:tc>
        <w:tc>
          <w:tcPr>
            <w:tcW w:w="1800" w:type="dxa"/>
            <w:vAlign w:val="center"/>
          </w:tcPr>
          <w:p w:rsidR="00D75A95" w:rsidRPr="00DD083A" w:rsidRDefault="00C34150">
            <w:pPr>
              <w:snapToGrid w:val="0"/>
              <w:outlineLvl w:val="0"/>
              <w:rPr>
                <w:rFonts w:ascii="宋体" w:hAnsi="宋体"/>
                <w:sz w:val="24"/>
                <w:szCs w:val="21"/>
              </w:rPr>
            </w:pPr>
            <w:r w:rsidRPr="00DD083A">
              <w:rPr>
                <w:rFonts w:ascii="宋体" w:hAnsi="宋体" w:hint="eastAsia"/>
                <w:sz w:val="24"/>
                <w:szCs w:val="21"/>
              </w:rPr>
              <w:t>偏离情况</w:t>
            </w:r>
          </w:p>
        </w:tc>
        <w:tc>
          <w:tcPr>
            <w:tcW w:w="1620" w:type="dxa"/>
            <w:vAlign w:val="center"/>
          </w:tcPr>
          <w:p w:rsidR="00D75A95" w:rsidRPr="00DD083A" w:rsidRDefault="00C34150">
            <w:pPr>
              <w:snapToGrid w:val="0"/>
              <w:outlineLvl w:val="0"/>
              <w:rPr>
                <w:rFonts w:ascii="宋体" w:hAnsi="宋体"/>
                <w:sz w:val="24"/>
                <w:szCs w:val="21"/>
              </w:rPr>
            </w:pPr>
            <w:r w:rsidRPr="00DD083A">
              <w:rPr>
                <w:rFonts w:ascii="宋体" w:hAnsi="宋体" w:hint="eastAsia"/>
                <w:sz w:val="24"/>
                <w:szCs w:val="21"/>
              </w:rPr>
              <w:t>偏离原因</w:t>
            </w:r>
          </w:p>
        </w:tc>
      </w:tr>
      <w:tr w:rsidR="00D75A95" w:rsidRPr="00DD083A">
        <w:tc>
          <w:tcPr>
            <w:tcW w:w="1008" w:type="dxa"/>
          </w:tcPr>
          <w:p w:rsidR="00D75A95" w:rsidRPr="00DD083A" w:rsidRDefault="00D75A95">
            <w:pPr>
              <w:snapToGrid w:val="0"/>
              <w:outlineLvl w:val="0"/>
              <w:rPr>
                <w:rFonts w:ascii="宋体" w:hAnsi="宋体"/>
                <w:sz w:val="24"/>
                <w:szCs w:val="21"/>
              </w:rPr>
            </w:pPr>
          </w:p>
        </w:tc>
        <w:tc>
          <w:tcPr>
            <w:tcW w:w="2160" w:type="dxa"/>
          </w:tcPr>
          <w:p w:rsidR="00D75A95" w:rsidRPr="00DD083A" w:rsidRDefault="00D75A95">
            <w:pPr>
              <w:snapToGrid w:val="0"/>
              <w:outlineLvl w:val="0"/>
              <w:rPr>
                <w:rFonts w:ascii="宋体" w:hAnsi="宋体"/>
                <w:sz w:val="24"/>
                <w:szCs w:val="21"/>
              </w:rPr>
            </w:pPr>
          </w:p>
        </w:tc>
        <w:tc>
          <w:tcPr>
            <w:tcW w:w="1980" w:type="dxa"/>
          </w:tcPr>
          <w:p w:rsidR="00D75A95" w:rsidRPr="00DD083A" w:rsidRDefault="00D75A95">
            <w:pPr>
              <w:snapToGrid w:val="0"/>
              <w:outlineLvl w:val="0"/>
              <w:rPr>
                <w:rFonts w:ascii="宋体" w:hAnsi="宋体"/>
                <w:sz w:val="24"/>
                <w:szCs w:val="21"/>
              </w:rPr>
            </w:pPr>
          </w:p>
        </w:tc>
        <w:tc>
          <w:tcPr>
            <w:tcW w:w="1800" w:type="dxa"/>
          </w:tcPr>
          <w:p w:rsidR="00D75A95" w:rsidRPr="00DD083A" w:rsidRDefault="00D75A95">
            <w:pPr>
              <w:snapToGrid w:val="0"/>
              <w:outlineLvl w:val="0"/>
              <w:rPr>
                <w:rFonts w:ascii="宋体" w:hAnsi="宋体"/>
                <w:sz w:val="24"/>
                <w:szCs w:val="21"/>
              </w:rPr>
            </w:pPr>
          </w:p>
        </w:tc>
        <w:tc>
          <w:tcPr>
            <w:tcW w:w="1620" w:type="dxa"/>
          </w:tcPr>
          <w:p w:rsidR="00D75A95" w:rsidRPr="00DD083A" w:rsidRDefault="00D75A95">
            <w:pPr>
              <w:snapToGrid w:val="0"/>
              <w:outlineLvl w:val="0"/>
              <w:rPr>
                <w:rFonts w:ascii="宋体" w:hAnsi="宋体"/>
                <w:sz w:val="24"/>
                <w:szCs w:val="21"/>
              </w:rPr>
            </w:pPr>
          </w:p>
        </w:tc>
      </w:tr>
      <w:tr w:rsidR="00D75A95" w:rsidRPr="00DD083A">
        <w:tc>
          <w:tcPr>
            <w:tcW w:w="1008" w:type="dxa"/>
          </w:tcPr>
          <w:p w:rsidR="00D75A95" w:rsidRPr="00DD083A" w:rsidRDefault="00D75A95">
            <w:pPr>
              <w:snapToGrid w:val="0"/>
              <w:outlineLvl w:val="0"/>
              <w:rPr>
                <w:rFonts w:ascii="宋体" w:hAnsi="宋体"/>
                <w:sz w:val="24"/>
                <w:szCs w:val="21"/>
              </w:rPr>
            </w:pPr>
          </w:p>
        </w:tc>
        <w:tc>
          <w:tcPr>
            <w:tcW w:w="2160" w:type="dxa"/>
          </w:tcPr>
          <w:p w:rsidR="00D75A95" w:rsidRPr="00DD083A" w:rsidRDefault="00D75A95">
            <w:pPr>
              <w:snapToGrid w:val="0"/>
              <w:outlineLvl w:val="0"/>
              <w:rPr>
                <w:rFonts w:ascii="宋体" w:hAnsi="宋体"/>
                <w:sz w:val="24"/>
                <w:szCs w:val="21"/>
              </w:rPr>
            </w:pPr>
          </w:p>
        </w:tc>
        <w:tc>
          <w:tcPr>
            <w:tcW w:w="1980" w:type="dxa"/>
          </w:tcPr>
          <w:p w:rsidR="00D75A95" w:rsidRPr="00DD083A" w:rsidRDefault="00D75A95">
            <w:pPr>
              <w:snapToGrid w:val="0"/>
              <w:outlineLvl w:val="0"/>
              <w:rPr>
                <w:rFonts w:ascii="宋体" w:hAnsi="宋体"/>
                <w:sz w:val="24"/>
                <w:szCs w:val="21"/>
              </w:rPr>
            </w:pPr>
          </w:p>
        </w:tc>
        <w:tc>
          <w:tcPr>
            <w:tcW w:w="1800" w:type="dxa"/>
          </w:tcPr>
          <w:p w:rsidR="00D75A95" w:rsidRPr="00DD083A" w:rsidRDefault="00D75A95">
            <w:pPr>
              <w:snapToGrid w:val="0"/>
              <w:outlineLvl w:val="0"/>
              <w:rPr>
                <w:rFonts w:ascii="宋体" w:hAnsi="宋体"/>
                <w:sz w:val="24"/>
                <w:szCs w:val="21"/>
              </w:rPr>
            </w:pPr>
          </w:p>
        </w:tc>
        <w:tc>
          <w:tcPr>
            <w:tcW w:w="1620" w:type="dxa"/>
          </w:tcPr>
          <w:p w:rsidR="00D75A95" w:rsidRPr="00DD083A" w:rsidRDefault="00D75A95">
            <w:pPr>
              <w:snapToGrid w:val="0"/>
              <w:outlineLvl w:val="0"/>
              <w:rPr>
                <w:rFonts w:ascii="宋体" w:hAnsi="宋体"/>
                <w:sz w:val="24"/>
                <w:szCs w:val="21"/>
              </w:rPr>
            </w:pPr>
          </w:p>
        </w:tc>
      </w:tr>
      <w:tr w:rsidR="00D75A95" w:rsidRPr="00DD083A">
        <w:tc>
          <w:tcPr>
            <w:tcW w:w="1008" w:type="dxa"/>
          </w:tcPr>
          <w:p w:rsidR="00D75A95" w:rsidRPr="00DD083A" w:rsidRDefault="00D75A95">
            <w:pPr>
              <w:snapToGrid w:val="0"/>
              <w:outlineLvl w:val="0"/>
              <w:rPr>
                <w:rFonts w:ascii="宋体" w:hAnsi="宋体"/>
                <w:sz w:val="24"/>
                <w:szCs w:val="21"/>
              </w:rPr>
            </w:pPr>
          </w:p>
        </w:tc>
        <w:tc>
          <w:tcPr>
            <w:tcW w:w="2160" w:type="dxa"/>
          </w:tcPr>
          <w:p w:rsidR="00D75A95" w:rsidRPr="00DD083A" w:rsidRDefault="00D75A95">
            <w:pPr>
              <w:snapToGrid w:val="0"/>
              <w:outlineLvl w:val="0"/>
              <w:rPr>
                <w:rFonts w:ascii="宋体" w:hAnsi="宋体"/>
                <w:sz w:val="24"/>
                <w:szCs w:val="21"/>
              </w:rPr>
            </w:pPr>
          </w:p>
        </w:tc>
        <w:tc>
          <w:tcPr>
            <w:tcW w:w="1980" w:type="dxa"/>
          </w:tcPr>
          <w:p w:rsidR="00D75A95" w:rsidRPr="00DD083A" w:rsidRDefault="00D75A95">
            <w:pPr>
              <w:snapToGrid w:val="0"/>
              <w:outlineLvl w:val="0"/>
              <w:rPr>
                <w:rFonts w:ascii="宋体" w:hAnsi="宋体"/>
                <w:sz w:val="24"/>
                <w:szCs w:val="21"/>
              </w:rPr>
            </w:pPr>
          </w:p>
        </w:tc>
        <w:tc>
          <w:tcPr>
            <w:tcW w:w="1800" w:type="dxa"/>
          </w:tcPr>
          <w:p w:rsidR="00D75A95" w:rsidRPr="00DD083A" w:rsidRDefault="00D75A95">
            <w:pPr>
              <w:snapToGrid w:val="0"/>
              <w:outlineLvl w:val="0"/>
              <w:rPr>
                <w:rFonts w:ascii="宋体" w:hAnsi="宋体"/>
                <w:sz w:val="24"/>
                <w:szCs w:val="21"/>
              </w:rPr>
            </w:pPr>
          </w:p>
        </w:tc>
        <w:tc>
          <w:tcPr>
            <w:tcW w:w="1620" w:type="dxa"/>
          </w:tcPr>
          <w:p w:rsidR="00D75A95" w:rsidRPr="00DD083A" w:rsidRDefault="00D75A95">
            <w:pPr>
              <w:snapToGrid w:val="0"/>
              <w:outlineLvl w:val="0"/>
              <w:rPr>
                <w:rFonts w:ascii="宋体" w:hAnsi="宋体"/>
                <w:sz w:val="24"/>
                <w:szCs w:val="21"/>
              </w:rPr>
            </w:pPr>
          </w:p>
        </w:tc>
      </w:tr>
      <w:tr w:rsidR="00D75A95" w:rsidRPr="00DD083A">
        <w:tc>
          <w:tcPr>
            <w:tcW w:w="1008" w:type="dxa"/>
          </w:tcPr>
          <w:p w:rsidR="00D75A95" w:rsidRPr="00DD083A" w:rsidRDefault="00D75A95">
            <w:pPr>
              <w:snapToGrid w:val="0"/>
              <w:outlineLvl w:val="0"/>
              <w:rPr>
                <w:rFonts w:ascii="宋体" w:hAnsi="宋体"/>
                <w:sz w:val="24"/>
                <w:szCs w:val="21"/>
              </w:rPr>
            </w:pPr>
          </w:p>
        </w:tc>
        <w:tc>
          <w:tcPr>
            <w:tcW w:w="2160" w:type="dxa"/>
          </w:tcPr>
          <w:p w:rsidR="00D75A95" w:rsidRPr="00DD083A" w:rsidRDefault="00D75A95">
            <w:pPr>
              <w:snapToGrid w:val="0"/>
              <w:outlineLvl w:val="0"/>
              <w:rPr>
                <w:rFonts w:ascii="宋体" w:hAnsi="宋体"/>
                <w:sz w:val="24"/>
                <w:szCs w:val="21"/>
              </w:rPr>
            </w:pPr>
          </w:p>
        </w:tc>
        <w:tc>
          <w:tcPr>
            <w:tcW w:w="1980" w:type="dxa"/>
          </w:tcPr>
          <w:p w:rsidR="00D75A95" w:rsidRPr="00DD083A" w:rsidRDefault="00D75A95">
            <w:pPr>
              <w:snapToGrid w:val="0"/>
              <w:outlineLvl w:val="0"/>
              <w:rPr>
                <w:rFonts w:ascii="宋体" w:hAnsi="宋体"/>
                <w:sz w:val="24"/>
                <w:szCs w:val="21"/>
              </w:rPr>
            </w:pPr>
          </w:p>
        </w:tc>
        <w:tc>
          <w:tcPr>
            <w:tcW w:w="1800" w:type="dxa"/>
          </w:tcPr>
          <w:p w:rsidR="00D75A95" w:rsidRPr="00DD083A" w:rsidRDefault="00D75A95">
            <w:pPr>
              <w:snapToGrid w:val="0"/>
              <w:outlineLvl w:val="0"/>
              <w:rPr>
                <w:rFonts w:ascii="宋体" w:hAnsi="宋体"/>
                <w:sz w:val="24"/>
                <w:szCs w:val="21"/>
              </w:rPr>
            </w:pPr>
          </w:p>
        </w:tc>
        <w:tc>
          <w:tcPr>
            <w:tcW w:w="1620" w:type="dxa"/>
          </w:tcPr>
          <w:p w:rsidR="00D75A95" w:rsidRPr="00DD083A" w:rsidRDefault="00D75A95">
            <w:pPr>
              <w:snapToGrid w:val="0"/>
              <w:outlineLvl w:val="0"/>
              <w:rPr>
                <w:rFonts w:ascii="宋体" w:hAnsi="宋体"/>
                <w:sz w:val="24"/>
                <w:szCs w:val="21"/>
              </w:rPr>
            </w:pPr>
          </w:p>
        </w:tc>
      </w:tr>
      <w:tr w:rsidR="00D75A95" w:rsidRPr="00DD083A">
        <w:tc>
          <w:tcPr>
            <w:tcW w:w="1008" w:type="dxa"/>
          </w:tcPr>
          <w:p w:rsidR="00D75A95" w:rsidRPr="00DD083A" w:rsidRDefault="00D75A95">
            <w:pPr>
              <w:snapToGrid w:val="0"/>
              <w:outlineLvl w:val="0"/>
              <w:rPr>
                <w:rFonts w:ascii="宋体" w:hAnsi="宋体"/>
                <w:sz w:val="24"/>
                <w:szCs w:val="21"/>
              </w:rPr>
            </w:pPr>
          </w:p>
        </w:tc>
        <w:tc>
          <w:tcPr>
            <w:tcW w:w="2160" w:type="dxa"/>
          </w:tcPr>
          <w:p w:rsidR="00D75A95" w:rsidRPr="00DD083A" w:rsidRDefault="00D75A95">
            <w:pPr>
              <w:snapToGrid w:val="0"/>
              <w:outlineLvl w:val="0"/>
              <w:rPr>
                <w:rFonts w:ascii="宋体" w:hAnsi="宋体"/>
                <w:sz w:val="24"/>
                <w:szCs w:val="21"/>
              </w:rPr>
            </w:pPr>
          </w:p>
        </w:tc>
        <w:tc>
          <w:tcPr>
            <w:tcW w:w="1980" w:type="dxa"/>
          </w:tcPr>
          <w:p w:rsidR="00D75A95" w:rsidRPr="00DD083A" w:rsidRDefault="00D75A95">
            <w:pPr>
              <w:snapToGrid w:val="0"/>
              <w:outlineLvl w:val="0"/>
              <w:rPr>
                <w:rFonts w:ascii="宋体" w:hAnsi="宋体"/>
                <w:sz w:val="24"/>
                <w:szCs w:val="21"/>
              </w:rPr>
            </w:pPr>
          </w:p>
        </w:tc>
        <w:tc>
          <w:tcPr>
            <w:tcW w:w="1800" w:type="dxa"/>
          </w:tcPr>
          <w:p w:rsidR="00D75A95" w:rsidRPr="00DD083A" w:rsidRDefault="00D75A95">
            <w:pPr>
              <w:snapToGrid w:val="0"/>
              <w:outlineLvl w:val="0"/>
              <w:rPr>
                <w:rFonts w:ascii="宋体" w:hAnsi="宋体"/>
                <w:sz w:val="24"/>
                <w:szCs w:val="21"/>
              </w:rPr>
            </w:pPr>
          </w:p>
        </w:tc>
        <w:tc>
          <w:tcPr>
            <w:tcW w:w="1620" w:type="dxa"/>
          </w:tcPr>
          <w:p w:rsidR="00D75A95" w:rsidRPr="00DD083A" w:rsidRDefault="00D75A95">
            <w:pPr>
              <w:snapToGrid w:val="0"/>
              <w:outlineLvl w:val="0"/>
              <w:rPr>
                <w:rFonts w:ascii="宋体" w:hAnsi="宋体"/>
                <w:sz w:val="24"/>
                <w:szCs w:val="21"/>
              </w:rPr>
            </w:pPr>
          </w:p>
        </w:tc>
      </w:tr>
      <w:tr w:rsidR="00D75A95" w:rsidRPr="00DD083A">
        <w:tc>
          <w:tcPr>
            <w:tcW w:w="1008" w:type="dxa"/>
          </w:tcPr>
          <w:p w:rsidR="00D75A95" w:rsidRPr="00DD083A" w:rsidRDefault="00D75A95">
            <w:pPr>
              <w:snapToGrid w:val="0"/>
              <w:outlineLvl w:val="0"/>
              <w:rPr>
                <w:rFonts w:ascii="宋体" w:hAnsi="宋体"/>
                <w:sz w:val="24"/>
                <w:szCs w:val="21"/>
              </w:rPr>
            </w:pPr>
          </w:p>
        </w:tc>
        <w:tc>
          <w:tcPr>
            <w:tcW w:w="2160" w:type="dxa"/>
          </w:tcPr>
          <w:p w:rsidR="00D75A95" w:rsidRPr="00DD083A" w:rsidRDefault="00D75A95">
            <w:pPr>
              <w:snapToGrid w:val="0"/>
              <w:outlineLvl w:val="0"/>
              <w:rPr>
                <w:rFonts w:ascii="宋体" w:hAnsi="宋体"/>
                <w:sz w:val="24"/>
                <w:szCs w:val="21"/>
              </w:rPr>
            </w:pPr>
          </w:p>
        </w:tc>
        <w:tc>
          <w:tcPr>
            <w:tcW w:w="1980" w:type="dxa"/>
          </w:tcPr>
          <w:p w:rsidR="00D75A95" w:rsidRPr="00DD083A" w:rsidRDefault="00D75A95">
            <w:pPr>
              <w:snapToGrid w:val="0"/>
              <w:outlineLvl w:val="0"/>
              <w:rPr>
                <w:rFonts w:ascii="宋体" w:hAnsi="宋体"/>
                <w:sz w:val="24"/>
                <w:szCs w:val="21"/>
              </w:rPr>
            </w:pPr>
          </w:p>
        </w:tc>
        <w:tc>
          <w:tcPr>
            <w:tcW w:w="1800" w:type="dxa"/>
          </w:tcPr>
          <w:p w:rsidR="00D75A95" w:rsidRPr="00DD083A" w:rsidRDefault="00D75A95">
            <w:pPr>
              <w:snapToGrid w:val="0"/>
              <w:outlineLvl w:val="0"/>
              <w:rPr>
                <w:rFonts w:ascii="宋体" w:hAnsi="宋体"/>
                <w:sz w:val="24"/>
                <w:szCs w:val="21"/>
              </w:rPr>
            </w:pPr>
          </w:p>
        </w:tc>
        <w:tc>
          <w:tcPr>
            <w:tcW w:w="1620" w:type="dxa"/>
          </w:tcPr>
          <w:p w:rsidR="00D75A95" w:rsidRPr="00DD083A" w:rsidRDefault="00D75A95">
            <w:pPr>
              <w:snapToGrid w:val="0"/>
              <w:outlineLvl w:val="0"/>
              <w:rPr>
                <w:rFonts w:ascii="宋体" w:hAnsi="宋体"/>
                <w:sz w:val="24"/>
                <w:szCs w:val="21"/>
              </w:rPr>
            </w:pPr>
          </w:p>
        </w:tc>
      </w:tr>
      <w:tr w:rsidR="00D75A95" w:rsidRPr="00DD083A">
        <w:tc>
          <w:tcPr>
            <w:tcW w:w="1008" w:type="dxa"/>
          </w:tcPr>
          <w:p w:rsidR="00D75A95" w:rsidRPr="00DD083A" w:rsidRDefault="00D75A95">
            <w:pPr>
              <w:snapToGrid w:val="0"/>
              <w:outlineLvl w:val="0"/>
              <w:rPr>
                <w:rFonts w:ascii="宋体" w:hAnsi="宋体"/>
                <w:sz w:val="24"/>
                <w:szCs w:val="21"/>
              </w:rPr>
            </w:pPr>
          </w:p>
        </w:tc>
        <w:tc>
          <w:tcPr>
            <w:tcW w:w="2160" w:type="dxa"/>
          </w:tcPr>
          <w:p w:rsidR="00D75A95" w:rsidRPr="00DD083A" w:rsidRDefault="00D75A95">
            <w:pPr>
              <w:snapToGrid w:val="0"/>
              <w:outlineLvl w:val="0"/>
              <w:rPr>
                <w:rFonts w:ascii="宋体" w:hAnsi="宋体"/>
                <w:sz w:val="24"/>
                <w:szCs w:val="21"/>
              </w:rPr>
            </w:pPr>
          </w:p>
        </w:tc>
        <w:tc>
          <w:tcPr>
            <w:tcW w:w="1980" w:type="dxa"/>
          </w:tcPr>
          <w:p w:rsidR="00D75A95" w:rsidRPr="00DD083A" w:rsidRDefault="00D75A95">
            <w:pPr>
              <w:snapToGrid w:val="0"/>
              <w:outlineLvl w:val="0"/>
              <w:rPr>
                <w:rFonts w:ascii="宋体" w:hAnsi="宋体"/>
                <w:sz w:val="24"/>
                <w:szCs w:val="21"/>
              </w:rPr>
            </w:pPr>
          </w:p>
        </w:tc>
        <w:tc>
          <w:tcPr>
            <w:tcW w:w="1800" w:type="dxa"/>
          </w:tcPr>
          <w:p w:rsidR="00D75A95" w:rsidRPr="00DD083A" w:rsidRDefault="00D75A95">
            <w:pPr>
              <w:snapToGrid w:val="0"/>
              <w:outlineLvl w:val="0"/>
              <w:rPr>
                <w:rFonts w:ascii="宋体" w:hAnsi="宋体"/>
                <w:sz w:val="24"/>
                <w:szCs w:val="21"/>
              </w:rPr>
            </w:pPr>
          </w:p>
        </w:tc>
        <w:tc>
          <w:tcPr>
            <w:tcW w:w="1620" w:type="dxa"/>
          </w:tcPr>
          <w:p w:rsidR="00D75A95" w:rsidRPr="00DD083A" w:rsidRDefault="00D75A95">
            <w:pPr>
              <w:snapToGrid w:val="0"/>
              <w:outlineLvl w:val="0"/>
              <w:rPr>
                <w:rFonts w:ascii="宋体" w:hAnsi="宋体"/>
                <w:sz w:val="24"/>
                <w:szCs w:val="21"/>
              </w:rPr>
            </w:pPr>
          </w:p>
        </w:tc>
      </w:tr>
      <w:tr w:rsidR="00D75A95" w:rsidRPr="00DD083A">
        <w:tc>
          <w:tcPr>
            <w:tcW w:w="1008" w:type="dxa"/>
          </w:tcPr>
          <w:p w:rsidR="00D75A95" w:rsidRPr="00DD083A" w:rsidRDefault="00D75A95">
            <w:pPr>
              <w:snapToGrid w:val="0"/>
              <w:outlineLvl w:val="0"/>
              <w:rPr>
                <w:rFonts w:ascii="宋体" w:hAnsi="宋体"/>
                <w:sz w:val="24"/>
                <w:szCs w:val="21"/>
              </w:rPr>
            </w:pPr>
          </w:p>
        </w:tc>
        <w:tc>
          <w:tcPr>
            <w:tcW w:w="2160" w:type="dxa"/>
          </w:tcPr>
          <w:p w:rsidR="00D75A95" w:rsidRPr="00DD083A" w:rsidRDefault="00D75A95">
            <w:pPr>
              <w:snapToGrid w:val="0"/>
              <w:outlineLvl w:val="0"/>
              <w:rPr>
                <w:rFonts w:ascii="宋体" w:hAnsi="宋体"/>
                <w:sz w:val="24"/>
                <w:szCs w:val="21"/>
              </w:rPr>
            </w:pPr>
          </w:p>
        </w:tc>
        <w:tc>
          <w:tcPr>
            <w:tcW w:w="1980" w:type="dxa"/>
          </w:tcPr>
          <w:p w:rsidR="00D75A95" w:rsidRPr="00DD083A" w:rsidRDefault="00D75A95">
            <w:pPr>
              <w:snapToGrid w:val="0"/>
              <w:outlineLvl w:val="0"/>
              <w:rPr>
                <w:rFonts w:ascii="宋体" w:hAnsi="宋体"/>
                <w:sz w:val="24"/>
                <w:szCs w:val="21"/>
              </w:rPr>
            </w:pPr>
          </w:p>
        </w:tc>
        <w:tc>
          <w:tcPr>
            <w:tcW w:w="1800" w:type="dxa"/>
          </w:tcPr>
          <w:p w:rsidR="00D75A95" w:rsidRPr="00DD083A" w:rsidRDefault="00D75A95">
            <w:pPr>
              <w:snapToGrid w:val="0"/>
              <w:outlineLvl w:val="0"/>
              <w:rPr>
                <w:rFonts w:ascii="宋体" w:hAnsi="宋体"/>
                <w:sz w:val="24"/>
                <w:szCs w:val="21"/>
              </w:rPr>
            </w:pPr>
          </w:p>
        </w:tc>
        <w:tc>
          <w:tcPr>
            <w:tcW w:w="1620" w:type="dxa"/>
          </w:tcPr>
          <w:p w:rsidR="00D75A95" w:rsidRPr="00DD083A" w:rsidRDefault="00D75A95">
            <w:pPr>
              <w:snapToGrid w:val="0"/>
              <w:outlineLvl w:val="0"/>
              <w:rPr>
                <w:rFonts w:ascii="宋体" w:hAnsi="宋体"/>
                <w:sz w:val="24"/>
                <w:szCs w:val="21"/>
              </w:rPr>
            </w:pPr>
          </w:p>
        </w:tc>
      </w:tr>
      <w:tr w:rsidR="00D75A95" w:rsidRPr="00DD083A">
        <w:tc>
          <w:tcPr>
            <w:tcW w:w="1008" w:type="dxa"/>
          </w:tcPr>
          <w:p w:rsidR="00D75A95" w:rsidRPr="00DD083A" w:rsidRDefault="00D75A95">
            <w:pPr>
              <w:snapToGrid w:val="0"/>
              <w:outlineLvl w:val="0"/>
              <w:rPr>
                <w:rFonts w:ascii="宋体" w:hAnsi="宋体"/>
                <w:sz w:val="24"/>
                <w:szCs w:val="21"/>
              </w:rPr>
            </w:pPr>
          </w:p>
        </w:tc>
        <w:tc>
          <w:tcPr>
            <w:tcW w:w="2160" w:type="dxa"/>
          </w:tcPr>
          <w:p w:rsidR="00D75A95" w:rsidRPr="00DD083A" w:rsidRDefault="00D75A95">
            <w:pPr>
              <w:snapToGrid w:val="0"/>
              <w:outlineLvl w:val="0"/>
              <w:rPr>
                <w:rFonts w:ascii="宋体" w:hAnsi="宋体"/>
                <w:sz w:val="24"/>
                <w:szCs w:val="21"/>
              </w:rPr>
            </w:pPr>
          </w:p>
        </w:tc>
        <w:tc>
          <w:tcPr>
            <w:tcW w:w="1980" w:type="dxa"/>
          </w:tcPr>
          <w:p w:rsidR="00D75A95" w:rsidRPr="00DD083A" w:rsidRDefault="00D75A95">
            <w:pPr>
              <w:snapToGrid w:val="0"/>
              <w:outlineLvl w:val="0"/>
              <w:rPr>
                <w:rFonts w:ascii="宋体" w:hAnsi="宋体"/>
                <w:sz w:val="24"/>
                <w:szCs w:val="21"/>
              </w:rPr>
            </w:pPr>
          </w:p>
        </w:tc>
        <w:tc>
          <w:tcPr>
            <w:tcW w:w="1800" w:type="dxa"/>
          </w:tcPr>
          <w:p w:rsidR="00D75A95" w:rsidRPr="00DD083A" w:rsidRDefault="00D75A95">
            <w:pPr>
              <w:snapToGrid w:val="0"/>
              <w:outlineLvl w:val="0"/>
              <w:rPr>
                <w:rFonts w:ascii="宋体" w:hAnsi="宋体"/>
                <w:sz w:val="24"/>
                <w:szCs w:val="21"/>
              </w:rPr>
            </w:pPr>
          </w:p>
        </w:tc>
        <w:tc>
          <w:tcPr>
            <w:tcW w:w="1620" w:type="dxa"/>
          </w:tcPr>
          <w:p w:rsidR="00D75A95" w:rsidRPr="00DD083A" w:rsidRDefault="00D75A95">
            <w:pPr>
              <w:snapToGrid w:val="0"/>
              <w:outlineLvl w:val="0"/>
              <w:rPr>
                <w:rFonts w:ascii="宋体" w:hAnsi="宋体"/>
                <w:sz w:val="24"/>
                <w:szCs w:val="21"/>
              </w:rPr>
            </w:pPr>
          </w:p>
        </w:tc>
      </w:tr>
      <w:tr w:rsidR="00D75A95" w:rsidRPr="00DD083A">
        <w:tc>
          <w:tcPr>
            <w:tcW w:w="1008" w:type="dxa"/>
          </w:tcPr>
          <w:p w:rsidR="00D75A95" w:rsidRPr="00DD083A" w:rsidRDefault="00D75A95">
            <w:pPr>
              <w:snapToGrid w:val="0"/>
              <w:outlineLvl w:val="0"/>
              <w:rPr>
                <w:rFonts w:ascii="宋体" w:hAnsi="宋体"/>
                <w:sz w:val="24"/>
                <w:szCs w:val="21"/>
              </w:rPr>
            </w:pPr>
          </w:p>
        </w:tc>
        <w:tc>
          <w:tcPr>
            <w:tcW w:w="2160" w:type="dxa"/>
          </w:tcPr>
          <w:p w:rsidR="00D75A95" w:rsidRPr="00DD083A" w:rsidRDefault="00D75A95">
            <w:pPr>
              <w:snapToGrid w:val="0"/>
              <w:outlineLvl w:val="0"/>
              <w:rPr>
                <w:rFonts w:ascii="宋体" w:hAnsi="宋体"/>
                <w:sz w:val="24"/>
                <w:szCs w:val="21"/>
              </w:rPr>
            </w:pPr>
          </w:p>
        </w:tc>
        <w:tc>
          <w:tcPr>
            <w:tcW w:w="1980" w:type="dxa"/>
          </w:tcPr>
          <w:p w:rsidR="00D75A95" w:rsidRPr="00DD083A" w:rsidRDefault="00D75A95">
            <w:pPr>
              <w:snapToGrid w:val="0"/>
              <w:outlineLvl w:val="0"/>
              <w:rPr>
                <w:rFonts w:ascii="宋体" w:hAnsi="宋体"/>
                <w:sz w:val="24"/>
                <w:szCs w:val="21"/>
              </w:rPr>
            </w:pPr>
          </w:p>
        </w:tc>
        <w:tc>
          <w:tcPr>
            <w:tcW w:w="1800" w:type="dxa"/>
          </w:tcPr>
          <w:p w:rsidR="00D75A95" w:rsidRPr="00DD083A" w:rsidRDefault="00D75A95">
            <w:pPr>
              <w:snapToGrid w:val="0"/>
              <w:outlineLvl w:val="0"/>
              <w:rPr>
                <w:rFonts w:ascii="宋体" w:hAnsi="宋体"/>
                <w:sz w:val="24"/>
                <w:szCs w:val="21"/>
              </w:rPr>
            </w:pPr>
          </w:p>
        </w:tc>
        <w:tc>
          <w:tcPr>
            <w:tcW w:w="1620" w:type="dxa"/>
          </w:tcPr>
          <w:p w:rsidR="00D75A95" w:rsidRPr="00DD083A" w:rsidRDefault="00D75A95">
            <w:pPr>
              <w:snapToGrid w:val="0"/>
              <w:outlineLvl w:val="0"/>
              <w:rPr>
                <w:rFonts w:ascii="宋体" w:hAnsi="宋体"/>
                <w:sz w:val="24"/>
                <w:szCs w:val="21"/>
              </w:rPr>
            </w:pPr>
          </w:p>
        </w:tc>
      </w:tr>
      <w:tr w:rsidR="00D75A95" w:rsidRPr="00DD083A">
        <w:tc>
          <w:tcPr>
            <w:tcW w:w="1008" w:type="dxa"/>
          </w:tcPr>
          <w:p w:rsidR="00D75A95" w:rsidRPr="00DD083A" w:rsidRDefault="00D75A95">
            <w:pPr>
              <w:snapToGrid w:val="0"/>
              <w:outlineLvl w:val="0"/>
              <w:rPr>
                <w:rFonts w:ascii="宋体" w:hAnsi="宋体"/>
                <w:sz w:val="24"/>
                <w:szCs w:val="21"/>
              </w:rPr>
            </w:pPr>
          </w:p>
        </w:tc>
        <w:tc>
          <w:tcPr>
            <w:tcW w:w="2160" w:type="dxa"/>
          </w:tcPr>
          <w:p w:rsidR="00D75A95" w:rsidRPr="00DD083A" w:rsidRDefault="00D75A95">
            <w:pPr>
              <w:snapToGrid w:val="0"/>
              <w:outlineLvl w:val="0"/>
              <w:rPr>
                <w:rFonts w:ascii="宋体" w:hAnsi="宋体"/>
                <w:sz w:val="24"/>
                <w:szCs w:val="21"/>
              </w:rPr>
            </w:pPr>
          </w:p>
        </w:tc>
        <w:tc>
          <w:tcPr>
            <w:tcW w:w="1980" w:type="dxa"/>
          </w:tcPr>
          <w:p w:rsidR="00D75A95" w:rsidRPr="00DD083A" w:rsidRDefault="00D75A95">
            <w:pPr>
              <w:snapToGrid w:val="0"/>
              <w:outlineLvl w:val="0"/>
              <w:rPr>
                <w:rFonts w:ascii="宋体" w:hAnsi="宋体"/>
                <w:sz w:val="24"/>
                <w:szCs w:val="21"/>
              </w:rPr>
            </w:pPr>
          </w:p>
        </w:tc>
        <w:tc>
          <w:tcPr>
            <w:tcW w:w="1800" w:type="dxa"/>
          </w:tcPr>
          <w:p w:rsidR="00D75A95" w:rsidRPr="00DD083A" w:rsidRDefault="00D75A95">
            <w:pPr>
              <w:snapToGrid w:val="0"/>
              <w:outlineLvl w:val="0"/>
              <w:rPr>
                <w:rFonts w:ascii="宋体" w:hAnsi="宋体"/>
                <w:sz w:val="24"/>
                <w:szCs w:val="21"/>
              </w:rPr>
            </w:pPr>
          </w:p>
        </w:tc>
        <w:tc>
          <w:tcPr>
            <w:tcW w:w="1620" w:type="dxa"/>
          </w:tcPr>
          <w:p w:rsidR="00D75A95" w:rsidRPr="00DD083A" w:rsidRDefault="00D75A95">
            <w:pPr>
              <w:snapToGrid w:val="0"/>
              <w:outlineLvl w:val="0"/>
              <w:rPr>
                <w:rFonts w:ascii="宋体" w:hAnsi="宋体"/>
                <w:sz w:val="24"/>
                <w:szCs w:val="21"/>
              </w:rPr>
            </w:pPr>
          </w:p>
        </w:tc>
      </w:tr>
      <w:tr w:rsidR="00D75A95" w:rsidRPr="00DD083A">
        <w:tc>
          <w:tcPr>
            <w:tcW w:w="1008" w:type="dxa"/>
          </w:tcPr>
          <w:p w:rsidR="00D75A95" w:rsidRPr="00DD083A" w:rsidRDefault="00D75A95">
            <w:pPr>
              <w:snapToGrid w:val="0"/>
              <w:outlineLvl w:val="0"/>
              <w:rPr>
                <w:rFonts w:ascii="宋体" w:hAnsi="宋体"/>
                <w:sz w:val="24"/>
                <w:szCs w:val="21"/>
              </w:rPr>
            </w:pPr>
          </w:p>
        </w:tc>
        <w:tc>
          <w:tcPr>
            <w:tcW w:w="2160" w:type="dxa"/>
          </w:tcPr>
          <w:p w:rsidR="00D75A95" w:rsidRPr="00DD083A" w:rsidRDefault="00D75A95">
            <w:pPr>
              <w:snapToGrid w:val="0"/>
              <w:outlineLvl w:val="0"/>
              <w:rPr>
                <w:rFonts w:ascii="宋体" w:hAnsi="宋体"/>
                <w:sz w:val="24"/>
                <w:szCs w:val="21"/>
              </w:rPr>
            </w:pPr>
          </w:p>
        </w:tc>
        <w:tc>
          <w:tcPr>
            <w:tcW w:w="1980" w:type="dxa"/>
          </w:tcPr>
          <w:p w:rsidR="00D75A95" w:rsidRPr="00DD083A" w:rsidRDefault="00D75A95">
            <w:pPr>
              <w:snapToGrid w:val="0"/>
              <w:outlineLvl w:val="0"/>
              <w:rPr>
                <w:rFonts w:ascii="宋体" w:hAnsi="宋体"/>
                <w:sz w:val="24"/>
                <w:szCs w:val="21"/>
              </w:rPr>
            </w:pPr>
          </w:p>
        </w:tc>
        <w:tc>
          <w:tcPr>
            <w:tcW w:w="1800" w:type="dxa"/>
          </w:tcPr>
          <w:p w:rsidR="00D75A95" w:rsidRPr="00DD083A" w:rsidRDefault="00D75A95">
            <w:pPr>
              <w:snapToGrid w:val="0"/>
              <w:outlineLvl w:val="0"/>
              <w:rPr>
                <w:rFonts w:ascii="宋体" w:hAnsi="宋体"/>
                <w:sz w:val="24"/>
                <w:szCs w:val="21"/>
              </w:rPr>
            </w:pPr>
          </w:p>
        </w:tc>
        <w:tc>
          <w:tcPr>
            <w:tcW w:w="1620" w:type="dxa"/>
          </w:tcPr>
          <w:p w:rsidR="00D75A95" w:rsidRPr="00DD083A" w:rsidRDefault="00D75A95">
            <w:pPr>
              <w:snapToGrid w:val="0"/>
              <w:outlineLvl w:val="0"/>
              <w:rPr>
                <w:rFonts w:ascii="宋体" w:hAnsi="宋体"/>
                <w:sz w:val="24"/>
                <w:szCs w:val="21"/>
              </w:rPr>
            </w:pPr>
          </w:p>
        </w:tc>
      </w:tr>
      <w:tr w:rsidR="00D75A95" w:rsidRPr="00DD083A">
        <w:tc>
          <w:tcPr>
            <w:tcW w:w="1008" w:type="dxa"/>
          </w:tcPr>
          <w:p w:rsidR="00D75A95" w:rsidRPr="00DD083A" w:rsidRDefault="00D75A95">
            <w:pPr>
              <w:snapToGrid w:val="0"/>
              <w:outlineLvl w:val="0"/>
              <w:rPr>
                <w:rFonts w:ascii="宋体" w:hAnsi="宋体"/>
                <w:sz w:val="24"/>
                <w:szCs w:val="21"/>
              </w:rPr>
            </w:pPr>
          </w:p>
        </w:tc>
        <w:tc>
          <w:tcPr>
            <w:tcW w:w="2160" w:type="dxa"/>
          </w:tcPr>
          <w:p w:rsidR="00D75A95" w:rsidRPr="00DD083A" w:rsidRDefault="00D75A95">
            <w:pPr>
              <w:snapToGrid w:val="0"/>
              <w:outlineLvl w:val="0"/>
              <w:rPr>
                <w:rFonts w:ascii="宋体" w:hAnsi="宋体"/>
                <w:sz w:val="24"/>
                <w:szCs w:val="21"/>
              </w:rPr>
            </w:pPr>
          </w:p>
        </w:tc>
        <w:tc>
          <w:tcPr>
            <w:tcW w:w="1980" w:type="dxa"/>
          </w:tcPr>
          <w:p w:rsidR="00D75A95" w:rsidRPr="00DD083A" w:rsidRDefault="00D75A95">
            <w:pPr>
              <w:snapToGrid w:val="0"/>
              <w:outlineLvl w:val="0"/>
              <w:rPr>
                <w:rFonts w:ascii="宋体" w:hAnsi="宋体"/>
                <w:sz w:val="24"/>
                <w:szCs w:val="21"/>
              </w:rPr>
            </w:pPr>
          </w:p>
        </w:tc>
        <w:tc>
          <w:tcPr>
            <w:tcW w:w="1800" w:type="dxa"/>
          </w:tcPr>
          <w:p w:rsidR="00D75A95" w:rsidRPr="00DD083A" w:rsidRDefault="00D75A95">
            <w:pPr>
              <w:snapToGrid w:val="0"/>
              <w:outlineLvl w:val="0"/>
              <w:rPr>
                <w:rFonts w:ascii="宋体" w:hAnsi="宋体"/>
                <w:sz w:val="24"/>
                <w:szCs w:val="21"/>
              </w:rPr>
            </w:pPr>
          </w:p>
        </w:tc>
        <w:tc>
          <w:tcPr>
            <w:tcW w:w="1620" w:type="dxa"/>
          </w:tcPr>
          <w:p w:rsidR="00D75A95" w:rsidRPr="00DD083A" w:rsidRDefault="00D75A95">
            <w:pPr>
              <w:snapToGrid w:val="0"/>
              <w:outlineLvl w:val="0"/>
              <w:rPr>
                <w:rFonts w:ascii="宋体" w:hAnsi="宋体"/>
                <w:sz w:val="24"/>
                <w:szCs w:val="21"/>
              </w:rPr>
            </w:pPr>
          </w:p>
        </w:tc>
      </w:tr>
    </w:tbl>
    <w:p w:rsidR="00D75A95" w:rsidRPr="00DD083A" w:rsidRDefault="00D75A95">
      <w:pPr>
        <w:snapToGrid w:val="0"/>
        <w:outlineLvl w:val="0"/>
        <w:rPr>
          <w:rFonts w:ascii="宋体" w:hAnsi="宋体"/>
          <w:sz w:val="24"/>
          <w:szCs w:val="20"/>
        </w:rPr>
      </w:pPr>
    </w:p>
    <w:p w:rsidR="00D75A95" w:rsidRPr="00DD083A" w:rsidRDefault="00C34150">
      <w:pPr>
        <w:snapToGrid w:val="0"/>
        <w:outlineLvl w:val="0"/>
        <w:rPr>
          <w:rFonts w:ascii="宋体" w:hAnsi="宋体"/>
          <w:sz w:val="24"/>
          <w:szCs w:val="21"/>
        </w:rPr>
      </w:pPr>
      <w:r w:rsidRPr="00DD083A">
        <w:rPr>
          <w:rFonts w:ascii="宋体" w:hAnsi="宋体" w:hint="eastAsia"/>
          <w:sz w:val="24"/>
          <w:szCs w:val="21"/>
        </w:rPr>
        <w:t>日期：  年  月  日</w:t>
      </w:r>
    </w:p>
    <w:p w:rsidR="00D75A95" w:rsidRPr="00DD083A" w:rsidRDefault="00C34150">
      <w:pPr>
        <w:snapToGrid w:val="0"/>
        <w:outlineLvl w:val="0"/>
        <w:rPr>
          <w:rFonts w:ascii="宋体" w:hAnsi="宋体"/>
          <w:sz w:val="24"/>
          <w:szCs w:val="21"/>
        </w:rPr>
      </w:pPr>
      <w:r w:rsidRPr="00DD083A">
        <w:rPr>
          <w:rFonts w:ascii="宋体" w:hAnsi="宋体" w:hint="eastAsia"/>
          <w:sz w:val="24"/>
          <w:szCs w:val="21"/>
        </w:rPr>
        <w:t>注：1、投标人必须按采购需求一一对应,如实填写《投标货物(设备)技术指标偏离表》，未按要求填写的，有可能作负偏离处理</w:t>
      </w:r>
    </w:p>
    <w:p w:rsidR="00D75A95" w:rsidRPr="00DD083A" w:rsidRDefault="00D75A95">
      <w:pPr>
        <w:snapToGrid w:val="0"/>
        <w:outlineLvl w:val="0"/>
        <w:rPr>
          <w:rFonts w:ascii="宋体" w:hAnsi="宋体"/>
          <w:sz w:val="24"/>
          <w:szCs w:val="21"/>
        </w:rPr>
      </w:pPr>
    </w:p>
    <w:p w:rsidR="00D75A95" w:rsidRPr="00DD083A" w:rsidRDefault="00C34150">
      <w:pPr>
        <w:widowControl/>
        <w:numPr>
          <w:ilvl w:val="0"/>
          <w:numId w:val="8"/>
        </w:numPr>
        <w:overflowPunct w:val="0"/>
        <w:autoSpaceDE w:val="0"/>
        <w:autoSpaceDN w:val="0"/>
        <w:adjustRightInd w:val="0"/>
        <w:spacing w:line="360" w:lineRule="auto"/>
        <w:jc w:val="left"/>
        <w:textAlignment w:val="baseline"/>
        <w:rPr>
          <w:rFonts w:ascii="宋体" w:hAnsi="宋体"/>
          <w:sz w:val="24"/>
          <w:szCs w:val="21"/>
        </w:rPr>
      </w:pPr>
      <w:r w:rsidRPr="00DD083A">
        <w:rPr>
          <w:rFonts w:ascii="宋体" w:hAnsi="宋体" w:hint="eastAsia"/>
          <w:sz w:val="24"/>
          <w:szCs w:val="21"/>
        </w:rPr>
        <w:t>此表仅提供了表格形式，投标人应根据需要准备足够数量的表格来填写。</w:t>
      </w:r>
    </w:p>
    <w:p w:rsidR="00D75A95" w:rsidRPr="00DD083A" w:rsidRDefault="00D75A95">
      <w:pPr>
        <w:pStyle w:val="a4"/>
      </w:pPr>
    </w:p>
    <w:p w:rsidR="00D75A95" w:rsidRPr="00DD083A" w:rsidRDefault="00D75A95" w:rsidP="00C34150">
      <w:pPr>
        <w:pStyle w:val="a5"/>
        <w:ind w:firstLine="280"/>
      </w:pPr>
    </w:p>
    <w:p w:rsidR="00D75A95" w:rsidRPr="00DD083A" w:rsidRDefault="00D75A95"/>
    <w:p w:rsidR="00D75A95" w:rsidRPr="00DD083A" w:rsidRDefault="00D75A95">
      <w:pPr>
        <w:pStyle w:val="a4"/>
      </w:pPr>
    </w:p>
    <w:p w:rsidR="00D75A95" w:rsidRPr="00DD083A" w:rsidRDefault="00D75A95" w:rsidP="00C34150">
      <w:pPr>
        <w:pStyle w:val="a5"/>
        <w:ind w:firstLine="280"/>
      </w:pPr>
    </w:p>
    <w:p w:rsidR="00D75A95" w:rsidRPr="00DD083A" w:rsidRDefault="00D75A95"/>
    <w:p w:rsidR="00D75A95" w:rsidRPr="00DD083A" w:rsidRDefault="00D75A95">
      <w:pPr>
        <w:pStyle w:val="a4"/>
      </w:pPr>
    </w:p>
    <w:p w:rsidR="00D75A95" w:rsidRPr="00DD083A" w:rsidRDefault="00D75A95" w:rsidP="00C34150">
      <w:pPr>
        <w:pStyle w:val="a5"/>
        <w:ind w:firstLine="280"/>
      </w:pPr>
    </w:p>
    <w:p w:rsidR="00D75A95" w:rsidRPr="00DD083A" w:rsidRDefault="00D75A95"/>
    <w:p w:rsidR="00D75A95" w:rsidRPr="00DD083A" w:rsidRDefault="00D75A95">
      <w:pPr>
        <w:pStyle w:val="a4"/>
      </w:pPr>
    </w:p>
    <w:p w:rsidR="00D75A95" w:rsidRPr="00DD083A" w:rsidRDefault="00D75A95" w:rsidP="00C34150">
      <w:pPr>
        <w:pStyle w:val="a5"/>
        <w:ind w:firstLine="280"/>
      </w:pPr>
    </w:p>
    <w:p w:rsidR="00D75A95" w:rsidRPr="00DD083A" w:rsidRDefault="00D75A95"/>
    <w:p w:rsidR="00D75A95" w:rsidRPr="00DD083A" w:rsidRDefault="00D75A95">
      <w:pPr>
        <w:pStyle w:val="a4"/>
      </w:pPr>
    </w:p>
    <w:p w:rsidR="00867AE5" w:rsidRPr="00DD083A" w:rsidRDefault="00867AE5" w:rsidP="00526B39">
      <w:pPr>
        <w:snapToGrid w:val="0"/>
        <w:spacing w:before="50" w:afterLines="50"/>
        <w:jc w:val="left"/>
        <w:rPr>
          <w:rFonts w:ascii="宋体" w:hAnsi="宋体"/>
          <w:b/>
          <w:sz w:val="30"/>
          <w:szCs w:val="30"/>
        </w:rPr>
        <w:sectPr w:rsidR="00867AE5" w:rsidRPr="00DD083A" w:rsidSect="00D75A95">
          <w:footerReference w:type="first" r:id="rId27"/>
          <w:pgSz w:w="11906" w:h="16838"/>
          <w:pgMar w:top="1474" w:right="992" w:bottom="1247" w:left="992" w:header="851" w:footer="851" w:gutter="0"/>
          <w:pgNumType w:start="0"/>
          <w:cols w:space="720"/>
          <w:titlePg/>
          <w:docGrid w:linePitch="312"/>
        </w:sectPr>
      </w:pPr>
    </w:p>
    <w:p w:rsidR="00D75A95" w:rsidRPr="00DD083A" w:rsidRDefault="00C34150" w:rsidP="00526B39">
      <w:pPr>
        <w:snapToGrid w:val="0"/>
        <w:spacing w:before="50" w:afterLines="50"/>
        <w:jc w:val="left"/>
        <w:rPr>
          <w:rFonts w:ascii="宋体" w:hAnsi="宋体"/>
          <w:b/>
          <w:sz w:val="30"/>
          <w:szCs w:val="30"/>
        </w:rPr>
      </w:pPr>
      <w:r w:rsidRPr="00DD083A">
        <w:rPr>
          <w:rFonts w:ascii="宋体" w:hAnsi="宋体" w:hint="eastAsia"/>
          <w:b/>
          <w:sz w:val="30"/>
          <w:szCs w:val="30"/>
        </w:rPr>
        <w:lastRenderedPageBreak/>
        <w:t>附件八：</w:t>
      </w:r>
    </w:p>
    <w:p w:rsidR="00D75A95" w:rsidRPr="00DD083A" w:rsidRDefault="00C34150">
      <w:pPr>
        <w:tabs>
          <w:tab w:val="left" w:pos="540"/>
        </w:tabs>
        <w:jc w:val="center"/>
        <w:rPr>
          <w:rFonts w:ascii="仿宋_GB2312" w:eastAsia="仿宋_GB2312" w:hAnsi="宋体"/>
          <w:b/>
          <w:sz w:val="28"/>
          <w:szCs w:val="28"/>
          <w:lang w:val="en-GB"/>
        </w:rPr>
      </w:pPr>
      <w:r w:rsidRPr="00DD083A">
        <w:rPr>
          <w:rFonts w:ascii="仿宋_GB2312" w:eastAsia="仿宋_GB2312" w:hAnsi="宋体" w:hint="eastAsia"/>
          <w:b/>
          <w:sz w:val="28"/>
          <w:szCs w:val="28"/>
          <w:lang w:val="en-GB"/>
        </w:rPr>
        <w:t>拟任执行管理及技术人员情况</w:t>
      </w:r>
    </w:p>
    <w:p w:rsidR="00D75A95" w:rsidRPr="00DD083A" w:rsidRDefault="00D75A95">
      <w:pPr>
        <w:spacing w:line="500" w:lineRule="exact"/>
        <w:jc w:val="center"/>
        <w:rPr>
          <w:rFonts w:ascii="仿宋_GB2312" w:eastAsia="仿宋_GB2312" w:hAnsi="宋体"/>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4"/>
        <w:gridCol w:w="1015"/>
        <w:gridCol w:w="1105"/>
        <w:gridCol w:w="3755"/>
        <w:gridCol w:w="600"/>
        <w:gridCol w:w="661"/>
        <w:gridCol w:w="2235"/>
      </w:tblGrid>
      <w:tr w:rsidR="00D75A95" w:rsidRPr="00DD083A">
        <w:trPr>
          <w:trHeight w:hRule="exact" w:val="1288"/>
          <w:jc w:val="center"/>
        </w:trPr>
        <w:tc>
          <w:tcPr>
            <w:tcW w:w="1424" w:type="dxa"/>
            <w:tcBorders>
              <w:top w:val="single" w:sz="4" w:space="0" w:color="auto"/>
              <w:left w:val="single" w:sz="4" w:space="0" w:color="auto"/>
              <w:bottom w:val="nil"/>
              <w:right w:val="single" w:sz="4" w:space="0" w:color="auto"/>
            </w:tcBorders>
            <w:shd w:val="clear" w:color="auto" w:fill="F3F3F3"/>
            <w:vAlign w:val="center"/>
          </w:tcPr>
          <w:p w:rsidR="00D75A95" w:rsidRPr="00DD083A" w:rsidRDefault="00C34150">
            <w:pPr>
              <w:rPr>
                <w:rFonts w:ascii="宋体" w:hAnsi="宋体"/>
                <w:b/>
                <w:sz w:val="24"/>
              </w:rPr>
            </w:pPr>
            <w:r w:rsidRPr="00DD083A">
              <w:rPr>
                <w:rFonts w:ascii="宋体" w:hAnsi="宋体" w:hint="eastAsia"/>
                <w:b/>
                <w:sz w:val="24"/>
              </w:rPr>
              <w:t>职责分工</w:t>
            </w:r>
          </w:p>
        </w:tc>
        <w:tc>
          <w:tcPr>
            <w:tcW w:w="1015" w:type="dxa"/>
            <w:tcBorders>
              <w:top w:val="single" w:sz="4" w:space="0" w:color="auto"/>
              <w:left w:val="single" w:sz="4" w:space="0" w:color="auto"/>
              <w:bottom w:val="nil"/>
              <w:right w:val="single" w:sz="4" w:space="0" w:color="auto"/>
            </w:tcBorders>
            <w:shd w:val="clear" w:color="auto" w:fill="F3F3F3"/>
            <w:vAlign w:val="center"/>
          </w:tcPr>
          <w:p w:rsidR="00D75A95" w:rsidRPr="00DD083A" w:rsidRDefault="00C34150">
            <w:pPr>
              <w:ind w:firstLineChars="48" w:firstLine="116"/>
              <w:rPr>
                <w:rFonts w:ascii="宋体" w:hAnsi="宋体"/>
                <w:b/>
                <w:sz w:val="24"/>
              </w:rPr>
            </w:pPr>
            <w:r w:rsidRPr="00DD083A">
              <w:rPr>
                <w:rFonts w:ascii="宋体" w:hAnsi="宋体" w:hint="eastAsia"/>
                <w:b/>
                <w:sz w:val="24"/>
              </w:rPr>
              <w:t>姓名</w:t>
            </w:r>
          </w:p>
        </w:tc>
        <w:tc>
          <w:tcPr>
            <w:tcW w:w="1105" w:type="dxa"/>
            <w:tcBorders>
              <w:top w:val="single" w:sz="4" w:space="0" w:color="auto"/>
              <w:left w:val="single" w:sz="4" w:space="0" w:color="auto"/>
              <w:bottom w:val="nil"/>
            </w:tcBorders>
            <w:shd w:val="clear" w:color="auto" w:fill="F3F3F3"/>
            <w:vAlign w:val="center"/>
          </w:tcPr>
          <w:p w:rsidR="00D75A95" w:rsidRPr="00DD083A" w:rsidRDefault="00C34150">
            <w:pPr>
              <w:rPr>
                <w:rFonts w:ascii="宋体" w:hAnsi="宋体"/>
                <w:b/>
                <w:sz w:val="24"/>
              </w:rPr>
            </w:pPr>
            <w:r w:rsidRPr="00DD083A">
              <w:rPr>
                <w:rFonts w:ascii="宋体" w:hAnsi="宋体" w:hint="eastAsia"/>
                <w:b/>
                <w:sz w:val="24"/>
              </w:rPr>
              <w:t>现职务</w:t>
            </w:r>
          </w:p>
        </w:tc>
        <w:tc>
          <w:tcPr>
            <w:tcW w:w="3755" w:type="dxa"/>
            <w:tcBorders>
              <w:top w:val="single" w:sz="4" w:space="0" w:color="auto"/>
              <w:bottom w:val="nil"/>
            </w:tcBorders>
            <w:shd w:val="clear" w:color="auto" w:fill="F3F3F3"/>
            <w:vAlign w:val="center"/>
          </w:tcPr>
          <w:p w:rsidR="00D75A95" w:rsidRPr="00DD083A" w:rsidRDefault="00C34150">
            <w:pPr>
              <w:rPr>
                <w:rFonts w:ascii="宋体" w:hAnsi="宋体"/>
                <w:b/>
                <w:sz w:val="24"/>
              </w:rPr>
            </w:pPr>
            <w:r w:rsidRPr="00DD083A">
              <w:rPr>
                <w:rFonts w:ascii="宋体" w:hAnsi="宋体" w:hint="eastAsia"/>
                <w:b/>
                <w:sz w:val="24"/>
              </w:rPr>
              <w:t>曾主持/参与的同类项目经历</w:t>
            </w:r>
          </w:p>
        </w:tc>
        <w:tc>
          <w:tcPr>
            <w:tcW w:w="600" w:type="dxa"/>
            <w:tcBorders>
              <w:top w:val="single" w:sz="4" w:space="0" w:color="auto"/>
              <w:bottom w:val="nil"/>
            </w:tcBorders>
            <w:shd w:val="clear" w:color="auto" w:fill="F3F3F3"/>
            <w:vAlign w:val="center"/>
          </w:tcPr>
          <w:p w:rsidR="00D75A95" w:rsidRPr="00DD083A" w:rsidRDefault="00C34150">
            <w:pPr>
              <w:rPr>
                <w:rFonts w:ascii="宋体" w:hAnsi="宋体"/>
                <w:b/>
                <w:sz w:val="24"/>
              </w:rPr>
            </w:pPr>
            <w:r w:rsidRPr="00DD083A">
              <w:rPr>
                <w:rFonts w:ascii="宋体" w:hAnsi="宋体" w:hint="eastAsia"/>
                <w:b/>
                <w:sz w:val="24"/>
              </w:rPr>
              <w:t>职称</w:t>
            </w:r>
          </w:p>
        </w:tc>
        <w:tc>
          <w:tcPr>
            <w:tcW w:w="661" w:type="dxa"/>
            <w:tcBorders>
              <w:top w:val="single" w:sz="4" w:space="0" w:color="auto"/>
              <w:bottom w:val="nil"/>
              <w:right w:val="single" w:sz="4" w:space="0" w:color="auto"/>
            </w:tcBorders>
            <w:shd w:val="clear" w:color="auto" w:fill="F3F3F3"/>
            <w:vAlign w:val="center"/>
          </w:tcPr>
          <w:p w:rsidR="00D75A95" w:rsidRPr="00DD083A" w:rsidRDefault="00C34150">
            <w:pPr>
              <w:ind w:firstLine="12"/>
              <w:jc w:val="center"/>
              <w:rPr>
                <w:rFonts w:ascii="宋体" w:hAnsi="宋体"/>
                <w:b/>
                <w:sz w:val="24"/>
              </w:rPr>
            </w:pPr>
            <w:r w:rsidRPr="00DD083A">
              <w:rPr>
                <w:rFonts w:ascii="宋体" w:hAnsi="宋体" w:hint="eastAsia"/>
                <w:b/>
                <w:sz w:val="24"/>
              </w:rPr>
              <w:t>专业工龄</w:t>
            </w:r>
          </w:p>
        </w:tc>
        <w:tc>
          <w:tcPr>
            <w:tcW w:w="2235" w:type="dxa"/>
            <w:tcBorders>
              <w:top w:val="single" w:sz="4" w:space="0" w:color="auto"/>
              <w:bottom w:val="nil"/>
              <w:right w:val="single" w:sz="4" w:space="0" w:color="auto"/>
            </w:tcBorders>
            <w:shd w:val="clear" w:color="auto" w:fill="F3F3F3"/>
            <w:vAlign w:val="center"/>
          </w:tcPr>
          <w:p w:rsidR="00D75A95" w:rsidRPr="00DD083A" w:rsidRDefault="00C34150">
            <w:pPr>
              <w:ind w:firstLine="12"/>
              <w:rPr>
                <w:rFonts w:ascii="宋体" w:hAnsi="宋体"/>
                <w:b/>
                <w:sz w:val="24"/>
              </w:rPr>
            </w:pPr>
            <w:r w:rsidRPr="00DD083A">
              <w:rPr>
                <w:rFonts w:ascii="宋体" w:hAnsi="宋体" w:hint="eastAsia"/>
                <w:b/>
                <w:sz w:val="24"/>
              </w:rPr>
              <w:t>联系电话/手机</w:t>
            </w:r>
          </w:p>
        </w:tc>
      </w:tr>
      <w:tr w:rsidR="00D75A95" w:rsidRPr="00DD083A">
        <w:trPr>
          <w:trHeight w:hRule="exact" w:val="1235"/>
          <w:jc w:val="center"/>
        </w:trPr>
        <w:tc>
          <w:tcPr>
            <w:tcW w:w="1424" w:type="dxa"/>
            <w:tcBorders>
              <w:top w:val="single" w:sz="4" w:space="0" w:color="auto"/>
              <w:left w:val="single" w:sz="4" w:space="0" w:color="auto"/>
              <w:bottom w:val="nil"/>
              <w:right w:val="single" w:sz="4" w:space="0" w:color="auto"/>
            </w:tcBorders>
            <w:vAlign w:val="center"/>
          </w:tcPr>
          <w:p w:rsidR="00D75A95" w:rsidRPr="00DD083A" w:rsidRDefault="00C34150">
            <w:pPr>
              <w:rPr>
                <w:rFonts w:ascii="宋体" w:hAnsi="宋体"/>
                <w:sz w:val="24"/>
              </w:rPr>
            </w:pPr>
            <w:r w:rsidRPr="00DD083A">
              <w:rPr>
                <w:rFonts w:ascii="宋体" w:hAnsi="宋体" w:hint="eastAsia"/>
                <w:sz w:val="24"/>
              </w:rPr>
              <w:t>项目负责人</w:t>
            </w:r>
          </w:p>
        </w:tc>
        <w:tc>
          <w:tcPr>
            <w:tcW w:w="1015" w:type="dxa"/>
            <w:tcBorders>
              <w:top w:val="single" w:sz="4" w:space="0" w:color="auto"/>
              <w:left w:val="single" w:sz="4" w:space="0" w:color="auto"/>
              <w:bottom w:val="nil"/>
              <w:right w:val="single" w:sz="4" w:space="0" w:color="auto"/>
            </w:tcBorders>
            <w:vAlign w:val="center"/>
          </w:tcPr>
          <w:p w:rsidR="00D75A95" w:rsidRPr="00DD083A" w:rsidRDefault="00D75A95">
            <w:pPr>
              <w:jc w:val="center"/>
              <w:rPr>
                <w:rFonts w:ascii="宋体" w:hAnsi="宋体"/>
                <w:sz w:val="24"/>
              </w:rPr>
            </w:pPr>
          </w:p>
        </w:tc>
        <w:tc>
          <w:tcPr>
            <w:tcW w:w="1105" w:type="dxa"/>
            <w:tcBorders>
              <w:top w:val="single" w:sz="4" w:space="0" w:color="auto"/>
              <w:left w:val="single" w:sz="4" w:space="0" w:color="auto"/>
              <w:bottom w:val="nil"/>
            </w:tcBorders>
            <w:vAlign w:val="center"/>
          </w:tcPr>
          <w:p w:rsidR="00D75A95" w:rsidRPr="00DD083A" w:rsidRDefault="00D75A95">
            <w:pPr>
              <w:jc w:val="center"/>
              <w:rPr>
                <w:rFonts w:ascii="宋体" w:hAnsi="宋体"/>
                <w:sz w:val="24"/>
              </w:rPr>
            </w:pPr>
          </w:p>
        </w:tc>
        <w:tc>
          <w:tcPr>
            <w:tcW w:w="3755" w:type="dxa"/>
            <w:tcBorders>
              <w:top w:val="single" w:sz="4" w:space="0" w:color="auto"/>
              <w:bottom w:val="nil"/>
            </w:tcBorders>
            <w:vAlign w:val="center"/>
          </w:tcPr>
          <w:p w:rsidR="00D75A95" w:rsidRPr="00DD083A" w:rsidRDefault="00D75A95">
            <w:pPr>
              <w:pStyle w:val="af0"/>
              <w:keepNext w:val="0"/>
              <w:adjustRightInd/>
              <w:spacing w:before="0" w:after="0" w:line="240" w:lineRule="auto"/>
              <w:textAlignment w:val="auto"/>
              <w:rPr>
                <w:rFonts w:ascii="宋体" w:hAnsi="宋体"/>
                <w:snapToGrid/>
                <w:spacing w:val="0"/>
                <w:kern w:val="2"/>
                <w:szCs w:val="24"/>
              </w:rPr>
            </w:pPr>
          </w:p>
        </w:tc>
        <w:tc>
          <w:tcPr>
            <w:tcW w:w="600" w:type="dxa"/>
            <w:tcBorders>
              <w:top w:val="single" w:sz="4" w:space="0" w:color="auto"/>
              <w:bottom w:val="nil"/>
            </w:tcBorders>
            <w:vAlign w:val="center"/>
          </w:tcPr>
          <w:p w:rsidR="00D75A95" w:rsidRPr="00DD083A" w:rsidRDefault="00D75A95">
            <w:pPr>
              <w:jc w:val="center"/>
              <w:rPr>
                <w:rFonts w:ascii="宋体" w:hAnsi="宋体"/>
                <w:sz w:val="24"/>
              </w:rPr>
            </w:pPr>
          </w:p>
        </w:tc>
        <w:tc>
          <w:tcPr>
            <w:tcW w:w="661" w:type="dxa"/>
            <w:tcBorders>
              <w:top w:val="single" w:sz="4" w:space="0" w:color="auto"/>
              <w:bottom w:val="nil"/>
              <w:right w:val="single" w:sz="4" w:space="0" w:color="auto"/>
            </w:tcBorders>
            <w:vAlign w:val="center"/>
          </w:tcPr>
          <w:p w:rsidR="00D75A95" w:rsidRPr="00DD083A" w:rsidRDefault="00D75A95">
            <w:pPr>
              <w:ind w:firstLine="12"/>
              <w:jc w:val="center"/>
              <w:rPr>
                <w:rFonts w:ascii="宋体" w:hAnsi="宋体"/>
                <w:sz w:val="24"/>
              </w:rPr>
            </w:pPr>
          </w:p>
        </w:tc>
        <w:tc>
          <w:tcPr>
            <w:tcW w:w="2235" w:type="dxa"/>
            <w:tcBorders>
              <w:top w:val="single" w:sz="4" w:space="0" w:color="auto"/>
              <w:bottom w:val="nil"/>
              <w:right w:val="single" w:sz="4" w:space="0" w:color="auto"/>
            </w:tcBorders>
            <w:vAlign w:val="center"/>
          </w:tcPr>
          <w:p w:rsidR="00D75A95" w:rsidRPr="00DD083A" w:rsidRDefault="00D75A95">
            <w:pPr>
              <w:ind w:firstLine="12"/>
              <w:jc w:val="center"/>
              <w:rPr>
                <w:rFonts w:ascii="宋体" w:hAnsi="宋体"/>
                <w:sz w:val="24"/>
              </w:rPr>
            </w:pPr>
          </w:p>
        </w:tc>
      </w:tr>
      <w:tr w:rsidR="00D75A95" w:rsidRPr="00DD083A">
        <w:trPr>
          <w:cantSplit/>
          <w:trHeight w:hRule="exact" w:val="567"/>
          <w:jc w:val="center"/>
        </w:trPr>
        <w:tc>
          <w:tcPr>
            <w:tcW w:w="1424" w:type="dxa"/>
            <w:vMerge w:val="restart"/>
            <w:tcBorders>
              <w:left w:val="single" w:sz="4" w:space="0" w:color="auto"/>
              <w:right w:val="single" w:sz="4" w:space="0" w:color="auto"/>
            </w:tcBorders>
            <w:vAlign w:val="center"/>
          </w:tcPr>
          <w:p w:rsidR="00D75A95" w:rsidRPr="00DD083A" w:rsidRDefault="00C34150">
            <w:pPr>
              <w:rPr>
                <w:rFonts w:ascii="宋体" w:hAnsi="宋体"/>
                <w:sz w:val="24"/>
              </w:rPr>
            </w:pPr>
            <w:r w:rsidRPr="00DD083A">
              <w:rPr>
                <w:rFonts w:ascii="宋体" w:hAnsi="宋体" w:hint="eastAsia"/>
                <w:sz w:val="24"/>
              </w:rPr>
              <w:t>其他主要技术人员</w:t>
            </w:r>
          </w:p>
        </w:tc>
        <w:tc>
          <w:tcPr>
            <w:tcW w:w="1015" w:type="dxa"/>
            <w:tcBorders>
              <w:left w:val="single" w:sz="4" w:space="0" w:color="auto"/>
              <w:right w:val="single" w:sz="4" w:space="0" w:color="auto"/>
            </w:tcBorders>
            <w:vAlign w:val="center"/>
          </w:tcPr>
          <w:p w:rsidR="00D75A95" w:rsidRPr="00DD083A" w:rsidRDefault="00D75A95">
            <w:pPr>
              <w:jc w:val="center"/>
              <w:rPr>
                <w:rFonts w:ascii="宋体" w:hAnsi="宋体"/>
                <w:sz w:val="24"/>
              </w:rPr>
            </w:pPr>
          </w:p>
        </w:tc>
        <w:tc>
          <w:tcPr>
            <w:tcW w:w="1105" w:type="dxa"/>
            <w:tcBorders>
              <w:left w:val="single" w:sz="4" w:space="0" w:color="auto"/>
            </w:tcBorders>
            <w:vAlign w:val="center"/>
          </w:tcPr>
          <w:p w:rsidR="00D75A95" w:rsidRPr="00DD083A" w:rsidRDefault="00D75A95">
            <w:pPr>
              <w:jc w:val="center"/>
              <w:rPr>
                <w:rFonts w:ascii="宋体" w:hAnsi="宋体"/>
                <w:sz w:val="24"/>
              </w:rPr>
            </w:pPr>
          </w:p>
        </w:tc>
        <w:tc>
          <w:tcPr>
            <w:tcW w:w="3755" w:type="dxa"/>
            <w:vAlign w:val="center"/>
          </w:tcPr>
          <w:p w:rsidR="00D75A95" w:rsidRPr="00DD083A" w:rsidRDefault="00D75A95">
            <w:pPr>
              <w:jc w:val="center"/>
              <w:rPr>
                <w:rFonts w:ascii="宋体" w:hAnsi="宋体"/>
                <w:sz w:val="24"/>
              </w:rPr>
            </w:pPr>
          </w:p>
        </w:tc>
        <w:tc>
          <w:tcPr>
            <w:tcW w:w="600" w:type="dxa"/>
            <w:vAlign w:val="center"/>
          </w:tcPr>
          <w:p w:rsidR="00D75A95" w:rsidRPr="00DD083A" w:rsidRDefault="00D75A95">
            <w:pPr>
              <w:jc w:val="center"/>
              <w:rPr>
                <w:rFonts w:ascii="宋体" w:hAnsi="宋体"/>
                <w:sz w:val="24"/>
              </w:rPr>
            </w:pPr>
          </w:p>
        </w:tc>
        <w:tc>
          <w:tcPr>
            <w:tcW w:w="661" w:type="dxa"/>
            <w:tcBorders>
              <w:right w:val="single" w:sz="4" w:space="0" w:color="auto"/>
            </w:tcBorders>
            <w:vAlign w:val="center"/>
          </w:tcPr>
          <w:p w:rsidR="00D75A95" w:rsidRPr="00DD083A" w:rsidRDefault="00D75A95">
            <w:pPr>
              <w:jc w:val="center"/>
              <w:rPr>
                <w:rFonts w:ascii="宋体" w:hAnsi="宋体"/>
                <w:sz w:val="24"/>
              </w:rPr>
            </w:pPr>
          </w:p>
        </w:tc>
        <w:tc>
          <w:tcPr>
            <w:tcW w:w="2235" w:type="dxa"/>
            <w:tcBorders>
              <w:right w:val="single" w:sz="4" w:space="0" w:color="auto"/>
            </w:tcBorders>
            <w:vAlign w:val="center"/>
          </w:tcPr>
          <w:p w:rsidR="00D75A95" w:rsidRPr="00DD083A" w:rsidRDefault="00D75A95">
            <w:pPr>
              <w:jc w:val="center"/>
              <w:rPr>
                <w:rFonts w:ascii="宋体" w:hAnsi="宋体"/>
                <w:sz w:val="24"/>
              </w:rPr>
            </w:pPr>
          </w:p>
        </w:tc>
      </w:tr>
      <w:tr w:rsidR="00D75A95" w:rsidRPr="00DD083A">
        <w:trPr>
          <w:cantSplit/>
          <w:trHeight w:hRule="exact" w:val="567"/>
          <w:jc w:val="center"/>
        </w:trPr>
        <w:tc>
          <w:tcPr>
            <w:tcW w:w="1424" w:type="dxa"/>
            <w:vMerge/>
            <w:tcBorders>
              <w:left w:val="single" w:sz="4" w:space="0" w:color="auto"/>
              <w:right w:val="single" w:sz="4" w:space="0" w:color="auto"/>
            </w:tcBorders>
            <w:vAlign w:val="center"/>
          </w:tcPr>
          <w:p w:rsidR="00D75A95" w:rsidRPr="00DD083A" w:rsidRDefault="00D75A95">
            <w:pPr>
              <w:rPr>
                <w:rFonts w:ascii="宋体" w:hAnsi="宋体"/>
                <w:sz w:val="24"/>
              </w:rPr>
            </w:pPr>
          </w:p>
        </w:tc>
        <w:tc>
          <w:tcPr>
            <w:tcW w:w="1015" w:type="dxa"/>
            <w:tcBorders>
              <w:left w:val="single" w:sz="4" w:space="0" w:color="auto"/>
              <w:right w:val="single" w:sz="4" w:space="0" w:color="auto"/>
            </w:tcBorders>
            <w:vAlign w:val="center"/>
          </w:tcPr>
          <w:p w:rsidR="00D75A95" w:rsidRPr="00DD083A" w:rsidRDefault="00D75A95">
            <w:pPr>
              <w:jc w:val="center"/>
              <w:rPr>
                <w:rFonts w:ascii="宋体" w:hAnsi="宋体"/>
                <w:sz w:val="24"/>
              </w:rPr>
            </w:pPr>
          </w:p>
        </w:tc>
        <w:tc>
          <w:tcPr>
            <w:tcW w:w="1105" w:type="dxa"/>
            <w:tcBorders>
              <w:left w:val="single" w:sz="4" w:space="0" w:color="auto"/>
            </w:tcBorders>
            <w:vAlign w:val="center"/>
          </w:tcPr>
          <w:p w:rsidR="00D75A95" w:rsidRPr="00DD083A" w:rsidRDefault="00D75A95">
            <w:pPr>
              <w:jc w:val="center"/>
              <w:rPr>
                <w:rFonts w:ascii="宋体" w:hAnsi="宋体"/>
                <w:sz w:val="24"/>
              </w:rPr>
            </w:pPr>
          </w:p>
        </w:tc>
        <w:tc>
          <w:tcPr>
            <w:tcW w:w="3755" w:type="dxa"/>
            <w:vAlign w:val="center"/>
          </w:tcPr>
          <w:p w:rsidR="00D75A95" w:rsidRPr="00DD083A" w:rsidRDefault="00D75A95">
            <w:pPr>
              <w:jc w:val="center"/>
              <w:rPr>
                <w:rFonts w:ascii="宋体" w:hAnsi="宋体"/>
                <w:sz w:val="24"/>
              </w:rPr>
            </w:pPr>
          </w:p>
        </w:tc>
        <w:tc>
          <w:tcPr>
            <w:tcW w:w="600" w:type="dxa"/>
            <w:vAlign w:val="center"/>
          </w:tcPr>
          <w:p w:rsidR="00D75A95" w:rsidRPr="00DD083A" w:rsidRDefault="00D75A95">
            <w:pPr>
              <w:jc w:val="center"/>
              <w:rPr>
                <w:rFonts w:ascii="宋体" w:hAnsi="宋体"/>
                <w:sz w:val="24"/>
              </w:rPr>
            </w:pPr>
          </w:p>
        </w:tc>
        <w:tc>
          <w:tcPr>
            <w:tcW w:w="661" w:type="dxa"/>
            <w:tcBorders>
              <w:right w:val="single" w:sz="4" w:space="0" w:color="auto"/>
            </w:tcBorders>
            <w:vAlign w:val="center"/>
          </w:tcPr>
          <w:p w:rsidR="00D75A95" w:rsidRPr="00DD083A" w:rsidRDefault="00D75A95">
            <w:pPr>
              <w:jc w:val="center"/>
              <w:rPr>
                <w:rFonts w:ascii="宋体" w:hAnsi="宋体"/>
                <w:sz w:val="24"/>
              </w:rPr>
            </w:pPr>
          </w:p>
        </w:tc>
        <w:tc>
          <w:tcPr>
            <w:tcW w:w="2235" w:type="dxa"/>
            <w:tcBorders>
              <w:right w:val="single" w:sz="4" w:space="0" w:color="auto"/>
            </w:tcBorders>
            <w:vAlign w:val="center"/>
          </w:tcPr>
          <w:p w:rsidR="00D75A95" w:rsidRPr="00DD083A" w:rsidRDefault="00D75A95">
            <w:pPr>
              <w:jc w:val="center"/>
              <w:rPr>
                <w:rFonts w:ascii="宋体" w:hAnsi="宋体"/>
                <w:sz w:val="24"/>
              </w:rPr>
            </w:pPr>
          </w:p>
        </w:tc>
      </w:tr>
      <w:tr w:rsidR="00D75A95" w:rsidRPr="00DD083A">
        <w:trPr>
          <w:cantSplit/>
          <w:trHeight w:hRule="exact" w:val="567"/>
          <w:jc w:val="center"/>
        </w:trPr>
        <w:tc>
          <w:tcPr>
            <w:tcW w:w="1424" w:type="dxa"/>
            <w:vMerge/>
            <w:tcBorders>
              <w:left w:val="single" w:sz="4" w:space="0" w:color="auto"/>
              <w:right w:val="single" w:sz="4" w:space="0" w:color="auto"/>
            </w:tcBorders>
            <w:vAlign w:val="center"/>
          </w:tcPr>
          <w:p w:rsidR="00D75A95" w:rsidRPr="00DD083A" w:rsidRDefault="00D75A95">
            <w:pPr>
              <w:rPr>
                <w:rFonts w:ascii="宋体" w:hAnsi="宋体"/>
                <w:sz w:val="24"/>
              </w:rPr>
            </w:pPr>
          </w:p>
        </w:tc>
        <w:tc>
          <w:tcPr>
            <w:tcW w:w="1015" w:type="dxa"/>
            <w:tcBorders>
              <w:left w:val="single" w:sz="4" w:space="0" w:color="auto"/>
              <w:right w:val="single" w:sz="4" w:space="0" w:color="auto"/>
            </w:tcBorders>
            <w:vAlign w:val="center"/>
          </w:tcPr>
          <w:p w:rsidR="00D75A95" w:rsidRPr="00DD083A" w:rsidRDefault="00D75A95">
            <w:pPr>
              <w:jc w:val="center"/>
              <w:rPr>
                <w:rFonts w:ascii="宋体" w:hAnsi="宋体"/>
                <w:sz w:val="24"/>
              </w:rPr>
            </w:pPr>
          </w:p>
        </w:tc>
        <w:tc>
          <w:tcPr>
            <w:tcW w:w="1105" w:type="dxa"/>
            <w:tcBorders>
              <w:left w:val="single" w:sz="4" w:space="0" w:color="auto"/>
            </w:tcBorders>
            <w:vAlign w:val="center"/>
          </w:tcPr>
          <w:p w:rsidR="00D75A95" w:rsidRPr="00DD083A" w:rsidRDefault="00D75A95">
            <w:pPr>
              <w:jc w:val="center"/>
              <w:rPr>
                <w:rFonts w:ascii="宋体" w:hAnsi="宋体"/>
                <w:sz w:val="24"/>
              </w:rPr>
            </w:pPr>
          </w:p>
        </w:tc>
        <w:tc>
          <w:tcPr>
            <w:tcW w:w="3755" w:type="dxa"/>
            <w:vAlign w:val="center"/>
          </w:tcPr>
          <w:p w:rsidR="00D75A95" w:rsidRPr="00DD083A" w:rsidRDefault="00D75A95">
            <w:pPr>
              <w:jc w:val="center"/>
              <w:rPr>
                <w:rFonts w:ascii="宋体" w:hAnsi="宋体"/>
                <w:sz w:val="24"/>
              </w:rPr>
            </w:pPr>
          </w:p>
        </w:tc>
        <w:tc>
          <w:tcPr>
            <w:tcW w:w="600" w:type="dxa"/>
            <w:vAlign w:val="center"/>
          </w:tcPr>
          <w:p w:rsidR="00D75A95" w:rsidRPr="00DD083A" w:rsidRDefault="00D75A95">
            <w:pPr>
              <w:jc w:val="center"/>
              <w:rPr>
                <w:rFonts w:ascii="宋体" w:hAnsi="宋体"/>
                <w:sz w:val="24"/>
              </w:rPr>
            </w:pPr>
          </w:p>
        </w:tc>
        <w:tc>
          <w:tcPr>
            <w:tcW w:w="661" w:type="dxa"/>
            <w:tcBorders>
              <w:right w:val="single" w:sz="4" w:space="0" w:color="auto"/>
            </w:tcBorders>
            <w:vAlign w:val="center"/>
          </w:tcPr>
          <w:p w:rsidR="00D75A95" w:rsidRPr="00DD083A" w:rsidRDefault="00D75A95">
            <w:pPr>
              <w:jc w:val="center"/>
              <w:rPr>
                <w:rFonts w:ascii="宋体" w:hAnsi="宋体"/>
                <w:sz w:val="24"/>
              </w:rPr>
            </w:pPr>
          </w:p>
        </w:tc>
        <w:tc>
          <w:tcPr>
            <w:tcW w:w="2235" w:type="dxa"/>
            <w:tcBorders>
              <w:right w:val="single" w:sz="4" w:space="0" w:color="auto"/>
            </w:tcBorders>
            <w:vAlign w:val="center"/>
          </w:tcPr>
          <w:p w:rsidR="00D75A95" w:rsidRPr="00DD083A" w:rsidRDefault="00D75A95">
            <w:pPr>
              <w:jc w:val="center"/>
              <w:rPr>
                <w:rFonts w:ascii="宋体" w:hAnsi="宋体"/>
                <w:sz w:val="24"/>
              </w:rPr>
            </w:pPr>
          </w:p>
        </w:tc>
      </w:tr>
      <w:tr w:rsidR="00D75A95" w:rsidRPr="00DD083A">
        <w:trPr>
          <w:cantSplit/>
          <w:trHeight w:hRule="exact" w:val="567"/>
          <w:jc w:val="center"/>
        </w:trPr>
        <w:tc>
          <w:tcPr>
            <w:tcW w:w="1424" w:type="dxa"/>
            <w:vMerge/>
            <w:tcBorders>
              <w:left w:val="single" w:sz="4" w:space="0" w:color="auto"/>
              <w:right w:val="single" w:sz="4" w:space="0" w:color="auto"/>
            </w:tcBorders>
            <w:vAlign w:val="center"/>
          </w:tcPr>
          <w:p w:rsidR="00D75A95" w:rsidRPr="00DD083A" w:rsidRDefault="00D75A95">
            <w:pPr>
              <w:jc w:val="center"/>
              <w:rPr>
                <w:rFonts w:ascii="宋体" w:hAnsi="宋体"/>
                <w:sz w:val="24"/>
              </w:rPr>
            </w:pPr>
          </w:p>
        </w:tc>
        <w:tc>
          <w:tcPr>
            <w:tcW w:w="1015" w:type="dxa"/>
            <w:tcBorders>
              <w:left w:val="single" w:sz="4" w:space="0" w:color="auto"/>
              <w:right w:val="single" w:sz="4" w:space="0" w:color="auto"/>
            </w:tcBorders>
            <w:vAlign w:val="center"/>
          </w:tcPr>
          <w:p w:rsidR="00D75A95" w:rsidRPr="00DD083A" w:rsidRDefault="00D75A95">
            <w:pPr>
              <w:jc w:val="center"/>
              <w:rPr>
                <w:rFonts w:ascii="宋体" w:hAnsi="宋体"/>
                <w:sz w:val="24"/>
              </w:rPr>
            </w:pPr>
          </w:p>
        </w:tc>
        <w:tc>
          <w:tcPr>
            <w:tcW w:w="1105" w:type="dxa"/>
            <w:tcBorders>
              <w:left w:val="single" w:sz="4" w:space="0" w:color="auto"/>
            </w:tcBorders>
            <w:vAlign w:val="center"/>
          </w:tcPr>
          <w:p w:rsidR="00D75A95" w:rsidRPr="00DD083A" w:rsidRDefault="00D75A95">
            <w:pPr>
              <w:jc w:val="center"/>
              <w:rPr>
                <w:rFonts w:ascii="宋体" w:hAnsi="宋体"/>
                <w:sz w:val="24"/>
              </w:rPr>
            </w:pPr>
          </w:p>
        </w:tc>
        <w:tc>
          <w:tcPr>
            <w:tcW w:w="3755" w:type="dxa"/>
            <w:vAlign w:val="center"/>
          </w:tcPr>
          <w:p w:rsidR="00D75A95" w:rsidRPr="00DD083A" w:rsidRDefault="00D75A95">
            <w:pPr>
              <w:jc w:val="center"/>
              <w:rPr>
                <w:rFonts w:ascii="宋体" w:hAnsi="宋体"/>
                <w:sz w:val="24"/>
              </w:rPr>
            </w:pPr>
          </w:p>
        </w:tc>
        <w:tc>
          <w:tcPr>
            <w:tcW w:w="600" w:type="dxa"/>
            <w:vAlign w:val="center"/>
          </w:tcPr>
          <w:p w:rsidR="00D75A95" w:rsidRPr="00DD083A" w:rsidRDefault="00D75A95">
            <w:pPr>
              <w:jc w:val="center"/>
              <w:rPr>
                <w:rFonts w:ascii="宋体" w:hAnsi="宋体"/>
                <w:sz w:val="24"/>
              </w:rPr>
            </w:pPr>
          </w:p>
        </w:tc>
        <w:tc>
          <w:tcPr>
            <w:tcW w:w="661" w:type="dxa"/>
            <w:tcBorders>
              <w:right w:val="single" w:sz="4" w:space="0" w:color="auto"/>
            </w:tcBorders>
            <w:vAlign w:val="center"/>
          </w:tcPr>
          <w:p w:rsidR="00D75A95" w:rsidRPr="00DD083A" w:rsidRDefault="00D75A95">
            <w:pPr>
              <w:jc w:val="center"/>
              <w:rPr>
                <w:rFonts w:ascii="宋体" w:hAnsi="宋体"/>
                <w:sz w:val="24"/>
              </w:rPr>
            </w:pPr>
          </w:p>
        </w:tc>
        <w:tc>
          <w:tcPr>
            <w:tcW w:w="2235" w:type="dxa"/>
            <w:tcBorders>
              <w:right w:val="single" w:sz="4" w:space="0" w:color="auto"/>
            </w:tcBorders>
            <w:vAlign w:val="center"/>
          </w:tcPr>
          <w:p w:rsidR="00D75A95" w:rsidRPr="00DD083A" w:rsidRDefault="00D75A95">
            <w:pPr>
              <w:jc w:val="center"/>
              <w:rPr>
                <w:rFonts w:ascii="宋体" w:hAnsi="宋体"/>
                <w:sz w:val="24"/>
              </w:rPr>
            </w:pPr>
          </w:p>
        </w:tc>
      </w:tr>
      <w:tr w:rsidR="00D75A95" w:rsidRPr="00DD083A">
        <w:trPr>
          <w:cantSplit/>
          <w:trHeight w:hRule="exact" w:val="567"/>
          <w:jc w:val="center"/>
        </w:trPr>
        <w:tc>
          <w:tcPr>
            <w:tcW w:w="1424" w:type="dxa"/>
            <w:vMerge/>
            <w:tcBorders>
              <w:left w:val="single" w:sz="4" w:space="0" w:color="auto"/>
              <w:right w:val="single" w:sz="4" w:space="0" w:color="auto"/>
            </w:tcBorders>
            <w:vAlign w:val="center"/>
          </w:tcPr>
          <w:p w:rsidR="00D75A95" w:rsidRPr="00DD083A" w:rsidRDefault="00D75A95">
            <w:pPr>
              <w:jc w:val="center"/>
              <w:rPr>
                <w:rFonts w:ascii="宋体" w:hAnsi="宋体"/>
                <w:sz w:val="24"/>
              </w:rPr>
            </w:pPr>
          </w:p>
        </w:tc>
        <w:tc>
          <w:tcPr>
            <w:tcW w:w="1015" w:type="dxa"/>
            <w:tcBorders>
              <w:left w:val="single" w:sz="4" w:space="0" w:color="auto"/>
              <w:right w:val="single" w:sz="4" w:space="0" w:color="auto"/>
            </w:tcBorders>
            <w:vAlign w:val="center"/>
          </w:tcPr>
          <w:p w:rsidR="00D75A95" w:rsidRPr="00DD083A" w:rsidRDefault="00C34150">
            <w:pPr>
              <w:jc w:val="center"/>
              <w:rPr>
                <w:rFonts w:ascii="宋体" w:hAnsi="宋体"/>
                <w:sz w:val="24"/>
              </w:rPr>
            </w:pPr>
            <w:r w:rsidRPr="00DD083A">
              <w:rPr>
                <w:rFonts w:ascii="宋体" w:hAnsi="宋体" w:hint="eastAsia"/>
                <w:sz w:val="24"/>
              </w:rPr>
              <w:t>…</w:t>
            </w:r>
          </w:p>
        </w:tc>
        <w:tc>
          <w:tcPr>
            <w:tcW w:w="1105" w:type="dxa"/>
            <w:tcBorders>
              <w:left w:val="single" w:sz="4" w:space="0" w:color="auto"/>
            </w:tcBorders>
            <w:vAlign w:val="center"/>
          </w:tcPr>
          <w:p w:rsidR="00D75A95" w:rsidRPr="00DD083A" w:rsidRDefault="00D75A95">
            <w:pPr>
              <w:jc w:val="center"/>
              <w:rPr>
                <w:rFonts w:ascii="宋体" w:hAnsi="宋体"/>
                <w:sz w:val="24"/>
              </w:rPr>
            </w:pPr>
          </w:p>
        </w:tc>
        <w:tc>
          <w:tcPr>
            <w:tcW w:w="3755" w:type="dxa"/>
            <w:vAlign w:val="center"/>
          </w:tcPr>
          <w:p w:rsidR="00D75A95" w:rsidRPr="00DD083A" w:rsidRDefault="00D75A95">
            <w:pPr>
              <w:jc w:val="center"/>
              <w:rPr>
                <w:rFonts w:ascii="宋体" w:hAnsi="宋体"/>
                <w:sz w:val="24"/>
              </w:rPr>
            </w:pPr>
          </w:p>
        </w:tc>
        <w:tc>
          <w:tcPr>
            <w:tcW w:w="600" w:type="dxa"/>
            <w:vAlign w:val="center"/>
          </w:tcPr>
          <w:p w:rsidR="00D75A95" w:rsidRPr="00DD083A" w:rsidRDefault="00D75A95">
            <w:pPr>
              <w:jc w:val="center"/>
              <w:rPr>
                <w:rFonts w:ascii="宋体" w:hAnsi="宋体"/>
                <w:sz w:val="24"/>
              </w:rPr>
            </w:pPr>
          </w:p>
        </w:tc>
        <w:tc>
          <w:tcPr>
            <w:tcW w:w="661" w:type="dxa"/>
            <w:tcBorders>
              <w:right w:val="single" w:sz="4" w:space="0" w:color="auto"/>
            </w:tcBorders>
            <w:vAlign w:val="center"/>
          </w:tcPr>
          <w:p w:rsidR="00D75A95" w:rsidRPr="00DD083A" w:rsidRDefault="00D75A95">
            <w:pPr>
              <w:jc w:val="center"/>
              <w:rPr>
                <w:rFonts w:ascii="宋体" w:hAnsi="宋体"/>
                <w:sz w:val="24"/>
              </w:rPr>
            </w:pPr>
          </w:p>
        </w:tc>
        <w:tc>
          <w:tcPr>
            <w:tcW w:w="2235" w:type="dxa"/>
            <w:tcBorders>
              <w:right w:val="single" w:sz="4" w:space="0" w:color="auto"/>
            </w:tcBorders>
            <w:vAlign w:val="center"/>
          </w:tcPr>
          <w:p w:rsidR="00D75A95" w:rsidRPr="00DD083A" w:rsidRDefault="00D75A95">
            <w:pPr>
              <w:jc w:val="center"/>
              <w:rPr>
                <w:rFonts w:ascii="宋体" w:hAnsi="宋体"/>
                <w:sz w:val="24"/>
              </w:rPr>
            </w:pPr>
          </w:p>
        </w:tc>
      </w:tr>
    </w:tbl>
    <w:p w:rsidR="00D75A95" w:rsidRPr="00DD083A" w:rsidRDefault="00D75A95">
      <w:pPr>
        <w:spacing w:line="500" w:lineRule="exact"/>
        <w:jc w:val="center"/>
        <w:rPr>
          <w:rFonts w:ascii="宋体" w:hAnsi="宋体"/>
          <w:b/>
          <w:bCs/>
          <w:sz w:val="28"/>
          <w:szCs w:val="28"/>
        </w:rPr>
      </w:pPr>
    </w:p>
    <w:p w:rsidR="00D75A95" w:rsidRPr="00DD083A" w:rsidRDefault="00C34150">
      <w:pPr>
        <w:rPr>
          <w:rFonts w:ascii="宋体" w:hAnsi="宋体"/>
          <w:sz w:val="28"/>
          <w:szCs w:val="28"/>
          <w:lang w:val="en-GB"/>
        </w:rPr>
      </w:pPr>
      <w:r w:rsidRPr="00DD083A">
        <w:rPr>
          <w:rFonts w:ascii="宋体" w:hAnsi="宋体" w:hint="eastAsia"/>
          <w:sz w:val="28"/>
          <w:szCs w:val="28"/>
          <w:lang w:val="en-GB"/>
        </w:rPr>
        <w:t>注：项目负责人和其他主要技术人员应附有关身份证明、从业资格证明、职称证等有关证明文件。</w:t>
      </w:r>
    </w:p>
    <w:p w:rsidR="00D75A95" w:rsidRPr="00DD083A" w:rsidRDefault="00C34150">
      <w:pPr>
        <w:tabs>
          <w:tab w:val="left" w:pos="540"/>
        </w:tabs>
        <w:ind w:firstLineChars="200" w:firstLine="560"/>
        <w:rPr>
          <w:rFonts w:ascii="宋体" w:hAnsi="宋体"/>
          <w:b/>
          <w:sz w:val="28"/>
          <w:szCs w:val="28"/>
          <w:lang w:val="en-GB"/>
        </w:rPr>
      </w:pPr>
      <w:r w:rsidRPr="00DD083A">
        <w:rPr>
          <w:rFonts w:ascii="宋体" w:hAnsi="宋体" w:hint="eastAsia"/>
          <w:sz w:val="28"/>
          <w:szCs w:val="28"/>
        </w:rPr>
        <w:t>此表仅提供了表格形式，投标供应商应根据需要准备足够数量的表格来填写。</w:t>
      </w:r>
    </w:p>
    <w:p w:rsidR="00D75A95" w:rsidRPr="00DD083A" w:rsidRDefault="00D75A95">
      <w:pPr>
        <w:tabs>
          <w:tab w:val="left" w:pos="540"/>
        </w:tabs>
        <w:rPr>
          <w:rFonts w:ascii="宋体" w:hAnsi="宋体"/>
          <w:b/>
          <w:sz w:val="28"/>
          <w:szCs w:val="28"/>
          <w:lang w:val="en-GB"/>
        </w:rPr>
      </w:pPr>
    </w:p>
    <w:p w:rsidR="00D75A95" w:rsidRPr="00DD083A" w:rsidRDefault="00D75A95">
      <w:pPr>
        <w:adjustRightInd w:val="0"/>
        <w:snapToGrid w:val="0"/>
        <w:spacing w:line="300" w:lineRule="auto"/>
        <w:rPr>
          <w:rFonts w:ascii="宋体" w:hAnsi="宋体"/>
          <w:sz w:val="28"/>
          <w:szCs w:val="28"/>
        </w:rPr>
      </w:pPr>
    </w:p>
    <w:p w:rsidR="00D75A95" w:rsidRPr="00DD083A" w:rsidRDefault="00C34150">
      <w:pPr>
        <w:adjustRightInd w:val="0"/>
        <w:snapToGrid w:val="0"/>
        <w:spacing w:line="300" w:lineRule="auto"/>
        <w:rPr>
          <w:rFonts w:ascii="宋体" w:hAnsi="宋体"/>
          <w:sz w:val="28"/>
          <w:szCs w:val="28"/>
          <w:u w:val="single"/>
        </w:rPr>
      </w:pPr>
      <w:r w:rsidRPr="00DD083A">
        <w:rPr>
          <w:rFonts w:ascii="宋体" w:hAnsi="宋体" w:hint="eastAsia"/>
          <w:sz w:val="28"/>
          <w:szCs w:val="28"/>
        </w:rPr>
        <w:t>投标人名称（盖章）：</w:t>
      </w:r>
    </w:p>
    <w:p w:rsidR="00D75A95" w:rsidRPr="00DD083A" w:rsidRDefault="00C34150">
      <w:pPr>
        <w:spacing w:line="500" w:lineRule="exact"/>
        <w:rPr>
          <w:rFonts w:ascii="宋体" w:hAnsi="宋体"/>
          <w:sz w:val="28"/>
          <w:szCs w:val="28"/>
        </w:rPr>
      </w:pPr>
      <w:r w:rsidRPr="00DD083A">
        <w:rPr>
          <w:rFonts w:ascii="宋体" w:hAnsi="宋体" w:hint="eastAsia"/>
          <w:sz w:val="28"/>
          <w:szCs w:val="28"/>
        </w:rPr>
        <w:t>日期：年 月 日</w:t>
      </w:r>
    </w:p>
    <w:p w:rsidR="00D75A95" w:rsidRPr="00DD083A" w:rsidRDefault="00D75A95"/>
    <w:p w:rsidR="00D75A95" w:rsidRPr="00DD083A" w:rsidRDefault="00D75A95">
      <w:pPr>
        <w:snapToGrid w:val="0"/>
        <w:rPr>
          <w:rFonts w:ascii="宋体" w:hAnsi="宋体"/>
          <w:b/>
          <w:sz w:val="30"/>
          <w:szCs w:val="30"/>
        </w:rPr>
      </w:pPr>
    </w:p>
    <w:p w:rsidR="00D75A95" w:rsidRPr="00DD083A" w:rsidRDefault="00D75A95">
      <w:pPr>
        <w:snapToGrid w:val="0"/>
        <w:rPr>
          <w:rFonts w:ascii="宋体" w:hAnsi="宋体"/>
          <w:b/>
          <w:sz w:val="30"/>
          <w:szCs w:val="30"/>
        </w:rPr>
      </w:pPr>
    </w:p>
    <w:p w:rsidR="00D75A95" w:rsidRPr="00DD083A" w:rsidRDefault="00D75A95">
      <w:pPr>
        <w:pStyle w:val="a3"/>
        <w:rPr>
          <w:rFonts w:ascii="宋体" w:hAnsi="宋体"/>
          <w:b/>
          <w:sz w:val="30"/>
          <w:szCs w:val="30"/>
        </w:rPr>
      </w:pPr>
    </w:p>
    <w:p w:rsidR="00D75A95" w:rsidRPr="00DD083A" w:rsidRDefault="00D75A95">
      <w:pPr>
        <w:rPr>
          <w:rFonts w:ascii="宋体" w:hAnsi="宋体"/>
          <w:b/>
          <w:sz w:val="30"/>
          <w:szCs w:val="30"/>
        </w:rPr>
      </w:pPr>
    </w:p>
    <w:p w:rsidR="00D75A95" w:rsidRPr="00DD083A" w:rsidRDefault="00D75A95">
      <w:pPr>
        <w:pStyle w:val="a3"/>
        <w:rPr>
          <w:rFonts w:ascii="宋体" w:hAnsi="宋体"/>
          <w:b/>
          <w:sz w:val="30"/>
          <w:szCs w:val="30"/>
        </w:rPr>
      </w:pPr>
    </w:p>
    <w:p w:rsidR="00D75A95" w:rsidRPr="00DD083A" w:rsidRDefault="00D75A95">
      <w:pPr>
        <w:rPr>
          <w:rFonts w:ascii="宋体" w:hAnsi="宋体"/>
          <w:b/>
          <w:sz w:val="30"/>
          <w:szCs w:val="30"/>
        </w:rPr>
      </w:pPr>
    </w:p>
    <w:p w:rsidR="00D75A95" w:rsidRPr="00DD083A" w:rsidRDefault="00D75A95">
      <w:pPr>
        <w:pStyle w:val="a3"/>
      </w:pPr>
    </w:p>
    <w:p w:rsidR="00867AE5" w:rsidRPr="00DD083A" w:rsidRDefault="00867AE5">
      <w:pPr>
        <w:snapToGrid w:val="0"/>
        <w:rPr>
          <w:rFonts w:ascii="宋体" w:hAnsi="宋体"/>
          <w:b/>
          <w:sz w:val="30"/>
          <w:szCs w:val="30"/>
        </w:rPr>
        <w:sectPr w:rsidR="00867AE5" w:rsidRPr="00DD083A" w:rsidSect="00D75A95">
          <w:footerReference w:type="first" r:id="rId28"/>
          <w:pgSz w:w="11906" w:h="16838"/>
          <w:pgMar w:top="1474" w:right="992" w:bottom="1247" w:left="992" w:header="851" w:footer="851" w:gutter="0"/>
          <w:pgNumType w:start="0"/>
          <w:cols w:space="720"/>
          <w:titlePg/>
          <w:docGrid w:linePitch="312"/>
        </w:sectPr>
      </w:pPr>
    </w:p>
    <w:p w:rsidR="00D75A95" w:rsidRPr="00DD083A" w:rsidRDefault="00C34150">
      <w:pPr>
        <w:snapToGrid w:val="0"/>
        <w:rPr>
          <w:rFonts w:ascii="宋体" w:hAnsi="宋体"/>
          <w:b/>
          <w:sz w:val="30"/>
          <w:szCs w:val="30"/>
        </w:rPr>
      </w:pPr>
      <w:r w:rsidRPr="00DD083A">
        <w:rPr>
          <w:rFonts w:ascii="宋体" w:hAnsi="宋体" w:hint="eastAsia"/>
          <w:b/>
          <w:sz w:val="30"/>
          <w:szCs w:val="30"/>
        </w:rPr>
        <w:lastRenderedPageBreak/>
        <w:t>附件九：</w:t>
      </w:r>
    </w:p>
    <w:p w:rsidR="00D75A95" w:rsidRPr="00DD083A" w:rsidRDefault="00C34150" w:rsidP="00526B39">
      <w:pPr>
        <w:snapToGrid w:val="0"/>
        <w:spacing w:beforeLines="50" w:after="50"/>
        <w:rPr>
          <w:rFonts w:ascii="宋体" w:hAnsi="宋体"/>
          <w:sz w:val="24"/>
          <w:szCs w:val="20"/>
        </w:rPr>
      </w:pPr>
      <w:r w:rsidRPr="00DD083A">
        <w:rPr>
          <w:rFonts w:ascii="宋体" w:hAnsi="宋体" w:hint="eastAsia"/>
          <w:sz w:val="24"/>
          <w:szCs w:val="20"/>
        </w:rPr>
        <w:t>投标函格式：</w:t>
      </w:r>
    </w:p>
    <w:p w:rsidR="00D75A95" w:rsidRPr="00DD083A" w:rsidRDefault="00C34150" w:rsidP="00526B39">
      <w:pPr>
        <w:snapToGrid w:val="0"/>
        <w:spacing w:beforeLines="50" w:after="50"/>
        <w:jc w:val="center"/>
        <w:rPr>
          <w:rFonts w:ascii="宋体" w:hAnsi="宋体"/>
          <w:b/>
          <w:sz w:val="24"/>
          <w:szCs w:val="20"/>
        </w:rPr>
      </w:pPr>
      <w:r w:rsidRPr="00DD083A">
        <w:rPr>
          <w:rFonts w:ascii="宋体" w:hAnsi="宋体" w:hint="eastAsia"/>
          <w:b/>
          <w:sz w:val="24"/>
          <w:szCs w:val="20"/>
        </w:rPr>
        <w:t>投标函</w:t>
      </w:r>
    </w:p>
    <w:p w:rsidR="00D75A95" w:rsidRPr="00DD083A" w:rsidRDefault="00C34150">
      <w:pPr>
        <w:snapToGrid w:val="0"/>
        <w:spacing w:line="360" w:lineRule="auto"/>
        <w:rPr>
          <w:rFonts w:ascii="宋体" w:hAnsi="宋体"/>
          <w:sz w:val="24"/>
          <w:szCs w:val="20"/>
        </w:rPr>
      </w:pPr>
      <w:r w:rsidRPr="00DD083A">
        <w:rPr>
          <w:rFonts w:ascii="宋体" w:hAnsi="宋体" w:hint="eastAsia"/>
          <w:sz w:val="24"/>
          <w:szCs w:val="20"/>
        </w:rPr>
        <w:t>致：</w:t>
      </w:r>
      <w:r w:rsidRPr="00DD083A">
        <w:rPr>
          <w:rFonts w:ascii="宋体" w:hAnsi="宋体"/>
          <w:sz w:val="24"/>
          <w:szCs w:val="20"/>
        </w:rPr>
        <w:t>______</w:t>
      </w:r>
      <w:r w:rsidRPr="00DD083A">
        <w:rPr>
          <w:rFonts w:ascii="宋体" w:hAnsi="宋体"/>
          <w:sz w:val="24"/>
          <w:szCs w:val="20"/>
          <w:u w:val="single"/>
        </w:rPr>
        <w:t>__</w:t>
      </w:r>
      <w:r w:rsidRPr="00DD083A">
        <w:rPr>
          <w:rFonts w:ascii="宋体" w:hAnsi="宋体"/>
          <w:sz w:val="24"/>
          <w:szCs w:val="20"/>
        </w:rPr>
        <w:t>_</w:t>
      </w:r>
      <w:r w:rsidRPr="00DD083A">
        <w:rPr>
          <w:rFonts w:ascii="宋体" w:hAnsi="宋体" w:hint="eastAsia"/>
          <w:sz w:val="24"/>
          <w:szCs w:val="20"/>
        </w:rPr>
        <w:t>（采购人和采购代理机构名称）：</w:t>
      </w:r>
    </w:p>
    <w:p w:rsidR="00D75A95" w:rsidRPr="00DD083A" w:rsidRDefault="00C34150">
      <w:pPr>
        <w:snapToGrid w:val="0"/>
        <w:spacing w:line="360" w:lineRule="auto"/>
        <w:ind w:firstLine="480"/>
        <w:rPr>
          <w:rFonts w:ascii="宋体" w:hAnsi="宋体"/>
          <w:sz w:val="24"/>
          <w:szCs w:val="20"/>
        </w:rPr>
      </w:pPr>
      <w:r w:rsidRPr="00DD083A">
        <w:rPr>
          <w:rFonts w:ascii="宋体" w:hAnsi="宋体" w:hint="eastAsia"/>
          <w:sz w:val="24"/>
          <w:szCs w:val="20"/>
        </w:rPr>
        <w:t>根据贵方关于项目的招标公告</w:t>
      </w:r>
      <w:r w:rsidRPr="00DD083A">
        <w:rPr>
          <w:rFonts w:ascii="宋体" w:hAnsi="宋体"/>
          <w:sz w:val="24"/>
          <w:szCs w:val="20"/>
        </w:rPr>
        <w:t>/</w:t>
      </w:r>
      <w:r w:rsidRPr="00DD083A">
        <w:rPr>
          <w:rFonts w:ascii="宋体" w:hAnsi="宋体" w:hint="eastAsia"/>
          <w:sz w:val="24"/>
          <w:szCs w:val="20"/>
        </w:rPr>
        <w:t>投标邀请书（项目编号：</w:t>
      </w:r>
      <w:r w:rsidRPr="00DD083A">
        <w:rPr>
          <w:rFonts w:ascii="宋体" w:hAnsi="宋体"/>
          <w:sz w:val="24"/>
          <w:szCs w:val="20"/>
        </w:rPr>
        <w:t>____</w:t>
      </w:r>
      <w:r w:rsidRPr="00DD083A">
        <w:rPr>
          <w:rFonts w:ascii="宋体" w:hAnsi="宋体"/>
          <w:sz w:val="24"/>
          <w:szCs w:val="20"/>
          <w:u w:val="single"/>
        </w:rPr>
        <w:t>__</w:t>
      </w:r>
      <w:r w:rsidRPr="00DD083A">
        <w:rPr>
          <w:rFonts w:ascii="宋体" w:hAnsi="宋体"/>
          <w:sz w:val="24"/>
          <w:szCs w:val="20"/>
        </w:rPr>
        <w:t>_</w:t>
      </w:r>
      <w:r w:rsidRPr="00DD083A">
        <w:rPr>
          <w:rFonts w:ascii="宋体" w:hAnsi="宋体" w:hint="eastAsia"/>
          <w:sz w:val="24"/>
          <w:szCs w:val="20"/>
        </w:rPr>
        <w:t>），授权代表</w:t>
      </w:r>
      <w:r w:rsidRPr="00DD083A">
        <w:rPr>
          <w:rFonts w:ascii="宋体" w:hAnsi="宋体"/>
          <w:sz w:val="24"/>
          <w:szCs w:val="20"/>
        </w:rPr>
        <w:t>______</w:t>
      </w:r>
      <w:r w:rsidRPr="00DD083A">
        <w:rPr>
          <w:rFonts w:ascii="宋体" w:hAnsi="宋体"/>
          <w:sz w:val="24"/>
          <w:szCs w:val="20"/>
          <w:u w:val="single"/>
        </w:rPr>
        <w:t>_</w:t>
      </w:r>
      <w:r w:rsidRPr="00DD083A">
        <w:rPr>
          <w:rFonts w:ascii="宋体" w:hAnsi="宋体" w:hint="eastAsia"/>
          <w:sz w:val="24"/>
          <w:szCs w:val="20"/>
        </w:rPr>
        <w:t>（全名）经正式授权并代表投标方</w:t>
      </w:r>
      <w:r w:rsidRPr="00DD083A">
        <w:rPr>
          <w:rFonts w:ascii="宋体" w:hAnsi="宋体"/>
          <w:sz w:val="24"/>
          <w:szCs w:val="20"/>
        </w:rPr>
        <w:t>_____</w:t>
      </w:r>
      <w:r w:rsidRPr="00DD083A">
        <w:rPr>
          <w:rFonts w:ascii="宋体" w:hAnsi="宋体"/>
          <w:sz w:val="24"/>
          <w:szCs w:val="20"/>
          <w:u w:val="single"/>
        </w:rPr>
        <w:t>____</w:t>
      </w:r>
      <w:r w:rsidRPr="00DD083A">
        <w:rPr>
          <w:rFonts w:ascii="宋体" w:hAnsi="宋体" w:hint="eastAsia"/>
          <w:sz w:val="24"/>
          <w:szCs w:val="20"/>
        </w:rPr>
        <w:t>（投标方名称）。</w:t>
      </w:r>
    </w:p>
    <w:p w:rsidR="00D75A95" w:rsidRPr="00DD083A" w:rsidRDefault="00C34150">
      <w:pPr>
        <w:snapToGrid w:val="0"/>
        <w:spacing w:line="360" w:lineRule="auto"/>
        <w:ind w:firstLineChars="200" w:firstLine="480"/>
        <w:rPr>
          <w:rFonts w:ascii="宋体" w:hAnsi="宋体"/>
          <w:sz w:val="24"/>
          <w:szCs w:val="20"/>
        </w:rPr>
      </w:pPr>
      <w:r w:rsidRPr="00DD083A">
        <w:rPr>
          <w:rFonts w:ascii="宋体" w:hAnsi="宋体" w:hint="eastAsia"/>
          <w:sz w:val="24"/>
          <w:szCs w:val="20"/>
        </w:rPr>
        <w:t>据此函，签字代表宣布同意如下：</w:t>
      </w:r>
    </w:p>
    <w:p w:rsidR="00D75A95" w:rsidRPr="00DD083A" w:rsidRDefault="00C34150">
      <w:pPr>
        <w:snapToGrid w:val="0"/>
        <w:spacing w:line="360" w:lineRule="auto"/>
        <w:ind w:firstLineChars="200" w:firstLine="480"/>
        <w:rPr>
          <w:rFonts w:ascii="宋体" w:hAnsi="宋体"/>
          <w:sz w:val="24"/>
          <w:szCs w:val="20"/>
        </w:rPr>
      </w:pPr>
      <w:r w:rsidRPr="00DD083A">
        <w:rPr>
          <w:rFonts w:ascii="宋体" w:hAnsi="宋体"/>
          <w:sz w:val="24"/>
          <w:szCs w:val="20"/>
        </w:rPr>
        <w:t>1</w:t>
      </w:r>
      <w:r w:rsidRPr="00DD083A">
        <w:rPr>
          <w:rFonts w:ascii="宋体" w:hAnsi="宋体" w:hint="eastAsia"/>
          <w:sz w:val="24"/>
          <w:szCs w:val="20"/>
        </w:rPr>
        <w:t>.我方已详细审查“采购文件”的所有内容，包括澄清、修改文件（如果有）和所有已提供的参考资料以及有关附件，我方完全明白并认为此采购文件没有倾向性和排斥潜在投标人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rsidR="00D75A95" w:rsidRPr="00DD083A" w:rsidRDefault="00C34150">
      <w:pPr>
        <w:snapToGrid w:val="0"/>
        <w:spacing w:line="360" w:lineRule="auto"/>
        <w:ind w:firstLineChars="200" w:firstLine="480"/>
        <w:rPr>
          <w:rFonts w:ascii="宋体" w:hAnsi="宋体"/>
          <w:sz w:val="24"/>
          <w:szCs w:val="20"/>
        </w:rPr>
      </w:pPr>
      <w:r w:rsidRPr="00DD083A">
        <w:rPr>
          <w:rFonts w:ascii="宋体" w:hAnsi="宋体"/>
          <w:sz w:val="24"/>
          <w:szCs w:val="20"/>
        </w:rPr>
        <w:t>2</w:t>
      </w:r>
      <w:r w:rsidRPr="00DD083A">
        <w:rPr>
          <w:rFonts w:ascii="宋体" w:hAnsi="宋体" w:hint="eastAsia"/>
          <w:sz w:val="24"/>
          <w:szCs w:val="20"/>
        </w:rPr>
        <w:t>.我方在投标之前已经与贵方进行了充分的沟通，完全理解并接受采购文件的各项规定和要求，对采购文件的合理性、合法性不再有异议。</w:t>
      </w:r>
    </w:p>
    <w:p w:rsidR="00D75A95" w:rsidRPr="00DD083A" w:rsidRDefault="00C34150">
      <w:pPr>
        <w:snapToGrid w:val="0"/>
        <w:spacing w:line="360" w:lineRule="auto"/>
        <w:ind w:firstLineChars="200" w:firstLine="480"/>
        <w:rPr>
          <w:rFonts w:ascii="宋体" w:hAnsi="宋体"/>
          <w:sz w:val="24"/>
          <w:szCs w:val="20"/>
        </w:rPr>
      </w:pPr>
      <w:r w:rsidRPr="00DD083A">
        <w:rPr>
          <w:rFonts w:ascii="宋体" w:hAnsi="宋体"/>
          <w:sz w:val="24"/>
          <w:szCs w:val="20"/>
        </w:rPr>
        <w:t>3</w:t>
      </w:r>
      <w:r w:rsidRPr="00DD083A">
        <w:rPr>
          <w:rFonts w:ascii="宋体" w:hAnsi="宋体" w:hint="eastAsia"/>
          <w:sz w:val="24"/>
          <w:szCs w:val="20"/>
        </w:rPr>
        <w:t>.本投标有效期自开标日起</w:t>
      </w:r>
      <w:r w:rsidRPr="00DD083A">
        <w:rPr>
          <w:rFonts w:ascii="宋体" w:hAnsi="宋体"/>
          <w:sz w:val="24"/>
          <w:szCs w:val="20"/>
        </w:rPr>
        <w:t>_</w:t>
      </w:r>
      <w:r w:rsidRPr="00DD083A">
        <w:rPr>
          <w:rFonts w:ascii="宋体" w:hAnsi="宋体" w:hint="eastAsia"/>
          <w:sz w:val="24"/>
          <w:szCs w:val="20"/>
          <w:u w:val="single"/>
        </w:rPr>
        <w:t>120</w:t>
      </w:r>
      <w:r w:rsidRPr="00DD083A">
        <w:rPr>
          <w:rFonts w:ascii="宋体" w:hAnsi="宋体" w:hint="eastAsia"/>
          <w:sz w:val="24"/>
          <w:szCs w:val="20"/>
        </w:rPr>
        <w:t>个日历天。</w:t>
      </w:r>
    </w:p>
    <w:p w:rsidR="00D75A95" w:rsidRPr="00DD083A" w:rsidRDefault="00C34150">
      <w:pPr>
        <w:snapToGrid w:val="0"/>
        <w:spacing w:line="360" w:lineRule="auto"/>
        <w:ind w:firstLineChars="200" w:firstLine="480"/>
        <w:rPr>
          <w:rFonts w:ascii="宋体" w:hAnsi="宋体"/>
          <w:sz w:val="24"/>
          <w:szCs w:val="20"/>
        </w:rPr>
      </w:pPr>
      <w:r w:rsidRPr="00DD083A">
        <w:rPr>
          <w:rFonts w:ascii="宋体" w:hAnsi="宋体"/>
          <w:sz w:val="24"/>
          <w:szCs w:val="20"/>
        </w:rPr>
        <w:t>4</w:t>
      </w:r>
      <w:r w:rsidRPr="00DD083A">
        <w:rPr>
          <w:rFonts w:ascii="宋体" w:hAnsi="宋体" w:hint="eastAsia"/>
          <w:sz w:val="24"/>
          <w:szCs w:val="20"/>
        </w:rPr>
        <w:t>.如中标，本投标文件至本项目合同履行完毕止均保持有效，本投标方将按“采购文件”及政府采购法律、法规的规定履行合同责任和义务。</w:t>
      </w:r>
    </w:p>
    <w:p w:rsidR="00D75A95" w:rsidRPr="00DD083A" w:rsidRDefault="00C34150">
      <w:pPr>
        <w:snapToGrid w:val="0"/>
        <w:spacing w:line="360" w:lineRule="auto"/>
        <w:ind w:firstLineChars="200" w:firstLine="480"/>
        <w:rPr>
          <w:rFonts w:ascii="宋体" w:hAnsi="宋体"/>
          <w:sz w:val="24"/>
          <w:szCs w:val="20"/>
        </w:rPr>
      </w:pPr>
      <w:r w:rsidRPr="00DD083A">
        <w:rPr>
          <w:rFonts w:ascii="宋体" w:hAnsi="宋体"/>
          <w:sz w:val="24"/>
          <w:szCs w:val="20"/>
        </w:rPr>
        <w:t>5</w:t>
      </w:r>
      <w:r w:rsidRPr="00DD083A">
        <w:rPr>
          <w:rFonts w:ascii="宋体" w:hAnsi="宋体" w:hint="eastAsia"/>
          <w:sz w:val="24"/>
          <w:szCs w:val="20"/>
        </w:rPr>
        <w:t>.投标方同意按照贵方要求提供与投标有关的一切数据或资料。</w:t>
      </w:r>
    </w:p>
    <w:p w:rsidR="00D75A95" w:rsidRPr="00DD083A" w:rsidRDefault="00C34150">
      <w:pPr>
        <w:snapToGrid w:val="0"/>
        <w:spacing w:line="360" w:lineRule="auto"/>
        <w:ind w:firstLineChars="200" w:firstLine="480"/>
        <w:rPr>
          <w:rFonts w:ascii="宋体" w:hAnsi="宋体"/>
          <w:sz w:val="24"/>
          <w:szCs w:val="20"/>
        </w:rPr>
      </w:pPr>
      <w:r w:rsidRPr="00DD083A">
        <w:rPr>
          <w:rFonts w:ascii="宋体" w:hAnsi="宋体"/>
          <w:sz w:val="24"/>
          <w:szCs w:val="20"/>
        </w:rPr>
        <w:t>6</w:t>
      </w:r>
      <w:r w:rsidRPr="00DD083A">
        <w:rPr>
          <w:rFonts w:ascii="宋体" w:hAnsi="宋体" w:hint="eastAsia"/>
          <w:sz w:val="24"/>
          <w:szCs w:val="20"/>
        </w:rPr>
        <w:t>.与本投标有关的一切正式往来信函请寄：</w:t>
      </w:r>
    </w:p>
    <w:p w:rsidR="00D75A95" w:rsidRPr="00DD083A" w:rsidRDefault="00C34150">
      <w:pPr>
        <w:snapToGrid w:val="0"/>
        <w:spacing w:line="360" w:lineRule="auto"/>
        <w:rPr>
          <w:rFonts w:ascii="宋体" w:hAnsi="宋体"/>
          <w:sz w:val="24"/>
          <w:szCs w:val="20"/>
        </w:rPr>
      </w:pPr>
      <w:r w:rsidRPr="00DD083A">
        <w:rPr>
          <w:rFonts w:ascii="宋体" w:hAnsi="宋体" w:hint="eastAsia"/>
          <w:sz w:val="24"/>
          <w:szCs w:val="20"/>
        </w:rPr>
        <w:t>地址：</w:t>
      </w:r>
      <w:r w:rsidRPr="00DD083A">
        <w:rPr>
          <w:rFonts w:ascii="宋体" w:hAnsi="宋体"/>
          <w:sz w:val="24"/>
          <w:szCs w:val="20"/>
        </w:rPr>
        <w:t>__________</w:t>
      </w:r>
      <w:r w:rsidRPr="00DD083A">
        <w:rPr>
          <w:rFonts w:ascii="宋体" w:hAnsi="宋体"/>
          <w:sz w:val="24"/>
          <w:szCs w:val="20"/>
          <w:u w:val="single"/>
        </w:rPr>
        <w:t>_</w:t>
      </w:r>
      <w:r w:rsidRPr="00DD083A">
        <w:rPr>
          <w:rFonts w:ascii="宋体" w:hAnsi="宋体"/>
          <w:sz w:val="24"/>
          <w:szCs w:val="20"/>
        </w:rPr>
        <w:t>____</w:t>
      </w:r>
      <w:r w:rsidRPr="00DD083A">
        <w:rPr>
          <w:rFonts w:ascii="宋体" w:hAnsi="宋体" w:hint="eastAsia"/>
          <w:sz w:val="24"/>
          <w:szCs w:val="20"/>
        </w:rPr>
        <w:t>邮编：</w:t>
      </w:r>
      <w:r w:rsidRPr="00DD083A">
        <w:rPr>
          <w:rFonts w:ascii="宋体" w:hAnsi="宋体"/>
          <w:sz w:val="24"/>
          <w:szCs w:val="20"/>
        </w:rPr>
        <w:t>__________</w:t>
      </w:r>
      <w:r w:rsidRPr="00DD083A">
        <w:rPr>
          <w:rFonts w:ascii="宋体" w:hAnsi="宋体" w:hint="eastAsia"/>
          <w:sz w:val="24"/>
          <w:szCs w:val="20"/>
        </w:rPr>
        <w:t>电话：</w:t>
      </w:r>
      <w:r w:rsidRPr="00DD083A">
        <w:rPr>
          <w:rFonts w:ascii="宋体" w:hAnsi="宋体"/>
          <w:sz w:val="24"/>
          <w:szCs w:val="20"/>
        </w:rPr>
        <w:t>______________</w:t>
      </w:r>
    </w:p>
    <w:p w:rsidR="00D75A95" w:rsidRPr="00DD083A" w:rsidRDefault="00C34150">
      <w:pPr>
        <w:snapToGrid w:val="0"/>
        <w:spacing w:line="360" w:lineRule="auto"/>
        <w:rPr>
          <w:rFonts w:ascii="宋体" w:hAnsi="宋体"/>
          <w:sz w:val="24"/>
          <w:szCs w:val="20"/>
        </w:rPr>
      </w:pPr>
      <w:r w:rsidRPr="00DD083A">
        <w:rPr>
          <w:rFonts w:ascii="宋体" w:hAnsi="宋体" w:hint="eastAsia"/>
          <w:sz w:val="24"/>
          <w:szCs w:val="20"/>
        </w:rPr>
        <w:t>传真：</w:t>
      </w:r>
      <w:r w:rsidRPr="00DD083A">
        <w:rPr>
          <w:rFonts w:ascii="宋体" w:hAnsi="宋体"/>
          <w:sz w:val="24"/>
          <w:szCs w:val="20"/>
        </w:rPr>
        <w:t>______________</w:t>
      </w:r>
      <w:r w:rsidRPr="00DD083A">
        <w:rPr>
          <w:rFonts w:ascii="宋体" w:hAnsi="宋体" w:hint="eastAsia"/>
          <w:sz w:val="24"/>
          <w:szCs w:val="20"/>
        </w:rPr>
        <w:t>投标方代表姓名</w:t>
      </w:r>
      <w:r w:rsidRPr="00DD083A">
        <w:rPr>
          <w:rFonts w:ascii="宋体" w:hAnsi="宋体"/>
          <w:sz w:val="24"/>
          <w:szCs w:val="20"/>
        </w:rPr>
        <w:t>___________</w:t>
      </w:r>
      <w:r w:rsidRPr="00DD083A">
        <w:rPr>
          <w:rFonts w:ascii="宋体" w:hAnsi="宋体" w:hint="eastAsia"/>
          <w:sz w:val="24"/>
          <w:szCs w:val="20"/>
        </w:rPr>
        <w:t>职务：</w:t>
      </w:r>
      <w:r w:rsidRPr="00DD083A">
        <w:rPr>
          <w:rFonts w:ascii="宋体" w:hAnsi="宋体"/>
          <w:sz w:val="24"/>
          <w:szCs w:val="20"/>
        </w:rPr>
        <w:t>_____________</w:t>
      </w:r>
    </w:p>
    <w:p w:rsidR="00D75A95" w:rsidRPr="00DD083A" w:rsidRDefault="00C34150">
      <w:pPr>
        <w:snapToGrid w:val="0"/>
        <w:spacing w:line="360" w:lineRule="auto"/>
        <w:rPr>
          <w:rFonts w:ascii="宋体" w:hAnsi="宋体"/>
          <w:sz w:val="24"/>
          <w:szCs w:val="20"/>
        </w:rPr>
      </w:pPr>
      <w:r w:rsidRPr="00DD083A">
        <w:rPr>
          <w:rFonts w:ascii="宋体" w:hAnsi="宋体" w:hint="eastAsia"/>
          <w:sz w:val="24"/>
          <w:szCs w:val="20"/>
        </w:rPr>
        <w:t>投标方名称</w:t>
      </w:r>
      <w:r w:rsidRPr="00DD083A">
        <w:rPr>
          <w:rFonts w:ascii="宋体" w:hAnsi="宋体"/>
          <w:sz w:val="24"/>
          <w:szCs w:val="20"/>
        </w:rPr>
        <w:t>(</w:t>
      </w:r>
      <w:r w:rsidRPr="00DD083A">
        <w:rPr>
          <w:rFonts w:ascii="宋体" w:hAnsi="宋体" w:hint="eastAsia"/>
          <w:sz w:val="24"/>
          <w:szCs w:val="20"/>
        </w:rPr>
        <w:t>公章</w:t>
      </w:r>
      <w:r w:rsidRPr="00DD083A">
        <w:rPr>
          <w:rFonts w:ascii="宋体" w:hAnsi="宋体"/>
          <w:sz w:val="24"/>
          <w:szCs w:val="20"/>
        </w:rPr>
        <w:t>):___________________</w:t>
      </w:r>
    </w:p>
    <w:p w:rsidR="00D75A95" w:rsidRPr="00DD083A" w:rsidRDefault="00C34150">
      <w:pPr>
        <w:snapToGrid w:val="0"/>
        <w:spacing w:line="360" w:lineRule="auto"/>
        <w:rPr>
          <w:rFonts w:ascii="宋体" w:hAnsi="宋体"/>
          <w:sz w:val="24"/>
          <w:szCs w:val="20"/>
        </w:rPr>
      </w:pPr>
      <w:r w:rsidRPr="00DD083A">
        <w:rPr>
          <w:rFonts w:ascii="宋体" w:hAnsi="宋体" w:hint="eastAsia"/>
          <w:sz w:val="24"/>
          <w:szCs w:val="20"/>
        </w:rPr>
        <w:t>开户银行：银行帐号：</w:t>
      </w:r>
    </w:p>
    <w:p w:rsidR="00D75A95" w:rsidRPr="00DD083A" w:rsidRDefault="00C34150">
      <w:pPr>
        <w:snapToGrid w:val="0"/>
        <w:spacing w:line="360" w:lineRule="auto"/>
        <w:jc w:val="center"/>
        <w:rPr>
          <w:rFonts w:ascii="宋体" w:hAnsi="宋体"/>
          <w:sz w:val="30"/>
          <w:szCs w:val="20"/>
        </w:rPr>
      </w:pPr>
      <w:r w:rsidRPr="00DD083A">
        <w:rPr>
          <w:rFonts w:ascii="宋体" w:hAnsi="宋体" w:hint="eastAsia"/>
          <w:sz w:val="24"/>
          <w:szCs w:val="20"/>
        </w:rPr>
        <w:t>法定代表人签字或盖章</w:t>
      </w:r>
      <w:r w:rsidRPr="00DD083A">
        <w:rPr>
          <w:rFonts w:ascii="宋体" w:hAnsi="宋体"/>
          <w:sz w:val="24"/>
          <w:szCs w:val="20"/>
        </w:rPr>
        <w:t>:___________</w:t>
      </w:r>
      <w:r w:rsidRPr="00DD083A">
        <w:rPr>
          <w:rFonts w:ascii="宋体" w:hAnsi="宋体" w:hint="eastAsia"/>
          <w:sz w:val="24"/>
          <w:szCs w:val="20"/>
        </w:rPr>
        <w:t>日期</w:t>
      </w:r>
      <w:r w:rsidRPr="00DD083A">
        <w:rPr>
          <w:rFonts w:ascii="宋体" w:hAnsi="宋体"/>
          <w:sz w:val="24"/>
          <w:szCs w:val="20"/>
        </w:rPr>
        <w:t>:_____</w:t>
      </w:r>
      <w:r w:rsidRPr="00DD083A">
        <w:rPr>
          <w:rFonts w:ascii="宋体" w:hAnsi="宋体" w:hint="eastAsia"/>
          <w:sz w:val="24"/>
          <w:szCs w:val="20"/>
        </w:rPr>
        <w:t>年</w:t>
      </w:r>
      <w:r w:rsidRPr="00DD083A">
        <w:rPr>
          <w:rFonts w:ascii="宋体" w:hAnsi="宋体"/>
          <w:sz w:val="24"/>
          <w:szCs w:val="20"/>
        </w:rPr>
        <w:t>___</w:t>
      </w:r>
      <w:r w:rsidRPr="00DD083A">
        <w:rPr>
          <w:rFonts w:ascii="宋体" w:hAnsi="宋体" w:hint="eastAsia"/>
          <w:sz w:val="24"/>
          <w:szCs w:val="20"/>
        </w:rPr>
        <w:t>月</w:t>
      </w:r>
      <w:r w:rsidRPr="00DD083A">
        <w:rPr>
          <w:rFonts w:ascii="宋体" w:hAnsi="宋体"/>
          <w:sz w:val="24"/>
          <w:szCs w:val="20"/>
        </w:rPr>
        <w:t>___</w:t>
      </w:r>
      <w:r w:rsidRPr="00DD083A">
        <w:rPr>
          <w:rFonts w:ascii="宋体" w:hAnsi="宋体" w:hint="eastAsia"/>
          <w:sz w:val="24"/>
          <w:szCs w:val="20"/>
        </w:rPr>
        <w:t>日</w:t>
      </w:r>
    </w:p>
    <w:p w:rsidR="00D75A95" w:rsidRPr="00DD083A" w:rsidRDefault="00D75A95">
      <w:pPr>
        <w:snapToGrid w:val="0"/>
        <w:rPr>
          <w:rFonts w:ascii="宋体" w:hAnsi="宋体"/>
          <w:sz w:val="24"/>
        </w:rPr>
      </w:pPr>
    </w:p>
    <w:p w:rsidR="00D75A95" w:rsidRPr="00DD083A" w:rsidRDefault="00C34150">
      <w:pPr>
        <w:spacing w:after="120" w:line="360" w:lineRule="auto"/>
        <w:rPr>
          <w:rFonts w:ascii="宋体" w:hAnsi="宋体"/>
          <w:b/>
          <w:sz w:val="24"/>
        </w:rPr>
      </w:pPr>
      <w:r w:rsidRPr="00DD083A">
        <w:rPr>
          <w:rFonts w:ascii="宋体" w:hAnsi="宋体" w:hint="eastAsia"/>
          <w:b/>
          <w:sz w:val="24"/>
        </w:rPr>
        <w:t>注：投标函格式不得随意变更且内容如实填写完整，否则将可能导致投标文件无效。</w:t>
      </w:r>
    </w:p>
    <w:p w:rsidR="00D75A95" w:rsidRPr="00DD083A" w:rsidRDefault="00D75A95">
      <w:pPr>
        <w:spacing w:after="120" w:line="360" w:lineRule="auto"/>
        <w:rPr>
          <w:rFonts w:ascii="宋体" w:hAnsi="宋体"/>
          <w:b/>
          <w:sz w:val="24"/>
        </w:rPr>
      </w:pPr>
    </w:p>
    <w:p w:rsidR="00D75A95" w:rsidRPr="00DD083A" w:rsidRDefault="00D75A95">
      <w:pPr>
        <w:spacing w:after="120" w:line="360" w:lineRule="auto"/>
        <w:rPr>
          <w:rFonts w:ascii="宋体" w:hAnsi="宋体"/>
          <w:b/>
          <w:sz w:val="24"/>
        </w:rPr>
      </w:pPr>
    </w:p>
    <w:p w:rsidR="00867AE5" w:rsidRPr="00DD083A" w:rsidRDefault="00867AE5">
      <w:pPr>
        <w:spacing w:after="120" w:line="360" w:lineRule="auto"/>
        <w:rPr>
          <w:rFonts w:ascii="宋体" w:hAnsi="宋体"/>
          <w:b/>
          <w:sz w:val="24"/>
        </w:rPr>
        <w:sectPr w:rsidR="00867AE5" w:rsidRPr="00DD083A" w:rsidSect="00D75A95">
          <w:footerReference w:type="first" r:id="rId29"/>
          <w:pgSz w:w="11906" w:h="16838"/>
          <w:pgMar w:top="1474" w:right="992" w:bottom="1247" w:left="992" w:header="851" w:footer="851" w:gutter="0"/>
          <w:pgNumType w:start="0"/>
          <w:cols w:space="720"/>
          <w:titlePg/>
          <w:docGrid w:linePitch="312"/>
        </w:sectPr>
      </w:pPr>
    </w:p>
    <w:p w:rsidR="00D75A95" w:rsidRPr="00DD083A" w:rsidRDefault="00C34150">
      <w:pPr>
        <w:snapToGrid w:val="0"/>
        <w:rPr>
          <w:rFonts w:ascii="宋体" w:hAnsi="宋体"/>
          <w:b/>
          <w:sz w:val="30"/>
          <w:szCs w:val="30"/>
        </w:rPr>
      </w:pPr>
      <w:r w:rsidRPr="00DD083A">
        <w:rPr>
          <w:rFonts w:ascii="宋体" w:hAnsi="宋体" w:hint="eastAsia"/>
          <w:b/>
          <w:sz w:val="30"/>
          <w:szCs w:val="30"/>
        </w:rPr>
        <w:lastRenderedPageBreak/>
        <w:t>附件十:</w:t>
      </w:r>
    </w:p>
    <w:p w:rsidR="00D75A95" w:rsidRPr="00DD083A" w:rsidRDefault="00D75A95" w:rsidP="00526B39">
      <w:pPr>
        <w:spacing w:beforeLines="100" w:afterLines="50" w:line="400" w:lineRule="exact"/>
        <w:jc w:val="center"/>
        <w:rPr>
          <w:b/>
          <w:bCs/>
          <w:sz w:val="30"/>
          <w:szCs w:val="20"/>
        </w:rPr>
      </w:pPr>
    </w:p>
    <w:p w:rsidR="00D75A95" w:rsidRPr="00DD083A" w:rsidRDefault="00C34150" w:rsidP="00526B39">
      <w:pPr>
        <w:spacing w:beforeLines="100" w:afterLines="50" w:line="400" w:lineRule="exact"/>
        <w:jc w:val="center"/>
        <w:rPr>
          <w:b/>
          <w:bCs/>
          <w:sz w:val="24"/>
          <w:szCs w:val="20"/>
        </w:rPr>
      </w:pPr>
      <w:r w:rsidRPr="00DD083A">
        <w:rPr>
          <w:b/>
          <w:bCs/>
          <w:sz w:val="30"/>
          <w:szCs w:val="20"/>
        </w:rPr>
        <w:t>开标一览表</w:t>
      </w:r>
    </w:p>
    <w:p w:rsidR="00D75A95" w:rsidRPr="00DD083A" w:rsidRDefault="00C34150">
      <w:pPr>
        <w:tabs>
          <w:tab w:val="left" w:pos="4477"/>
        </w:tabs>
        <w:spacing w:line="400" w:lineRule="exact"/>
      </w:pPr>
      <w:r w:rsidRPr="00DD083A">
        <w:rPr>
          <w:rFonts w:hint="eastAsia"/>
        </w:rPr>
        <w:t>招标项目名称：招标编号：</w:t>
      </w:r>
    </w:p>
    <w:tbl>
      <w:tblPr>
        <w:tblW w:w="91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39"/>
        <w:gridCol w:w="2268"/>
        <w:gridCol w:w="1701"/>
        <w:gridCol w:w="2406"/>
        <w:gridCol w:w="2192"/>
      </w:tblGrid>
      <w:tr w:rsidR="00D75A95" w:rsidRPr="00DD083A">
        <w:trPr>
          <w:cantSplit/>
          <w:jc w:val="center"/>
        </w:trPr>
        <w:tc>
          <w:tcPr>
            <w:tcW w:w="539" w:type="dxa"/>
            <w:vAlign w:val="center"/>
          </w:tcPr>
          <w:p w:rsidR="00D75A95" w:rsidRPr="00DD083A" w:rsidRDefault="00C34150">
            <w:pPr>
              <w:spacing w:line="360" w:lineRule="auto"/>
              <w:ind w:rightChars="-10" w:right="-21"/>
              <w:jc w:val="center"/>
              <w:rPr>
                <w:rFonts w:ascii="宋体" w:hAnsi="宋体"/>
                <w:sz w:val="24"/>
                <w:szCs w:val="20"/>
              </w:rPr>
            </w:pPr>
            <w:r w:rsidRPr="00DD083A">
              <w:rPr>
                <w:rFonts w:ascii="宋体" w:hAnsi="宋体" w:hint="eastAsia"/>
                <w:sz w:val="24"/>
                <w:szCs w:val="20"/>
              </w:rPr>
              <w:t>序号</w:t>
            </w:r>
          </w:p>
        </w:tc>
        <w:tc>
          <w:tcPr>
            <w:tcW w:w="2268" w:type="dxa"/>
            <w:vAlign w:val="center"/>
          </w:tcPr>
          <w:p w:rsidR="00D75A95" w:rsidRPr="00DD083A" w:rsidRDefault="00C34150">
            <w:pPr>
              <w:spacing w:line="360" w:lineRule="auto"/>
              <w:ind w:rightChars="-10" w:right="-21"/>
              <w:jc w:val="center"/>
              <w:rPr>
                <w:rFonts w:ascii="宋体" w:hAnsi="宋体"/>
                <w:sz w:val="24"/>
                <w:szCs w:val="20"/>
              </w:rPr>
            </w:pPr>
            <w:r w:rsidRPr="00DD083A">
              <w:rPr>
                <w:rFonts w:ascii="宋体" w:hAnsi="宋体" w:hint="eastAsia"/>
                <w:sz w:val="24"/>
                <w:szCs w:val="20"/>
              </w:rPr>
              <w:t>投标项目</w:t>
            </w:r>
          </w:p>
        </w:tc>
        <w:tc>
          <w:tcPr>
            <w:tcW w:w="1701" w:type="dxa"/>
            <w:vAlign w:val="center"/>
          </w:tcPr>
          <w:p w:rsidR="00D75A95" w:rsidRPr="00DD083A" w:rsidRDefault="00C34150">
            <w:pPr>
              <w:spacing w:line="360" w:lineRule="auto"/>
              <w:ind w:rightChars="-10" w:right="-21"/>
              <w:jc w:val="center"/>
              <w:rPr>
                <w:rFonts w:ascii="宋体" w:hAnsi="宋体"/>
                <w:sz w:val="24"/>
                <w:szCs w:val="20"/>
              </w:rPr>
            </w:pPr>
            <w:r w:rsidRPr="00DD083A">
              <w:rPr>
                <w:rFonts w:ascii="宋体" w:hAnsi="宋体" w:hint="eastAsia"/>
                <w:sz w:val="24"/>
                <w:szCs w:val="20"/>
              </w:rPr>
              <w:t>投标总价</w:t>
            </w:r>
          </w:p>
          <w:p w:rsidR="00D75A95" w:rsidRPr="00DD083A" w:rsidRDefault="00C34150">
            <w:pPr>
              <w:spacing w:line="360" w:lineRule="auto"/>
              <w:ind w:rightChars="-10" w:right="-21"/>
              <w:jc w:val="center"/>
              <w:rPr>
                <w:rFonts w:ascii="宋体" w:hAnsi="宋体"/>
                <w:sz w:val="18"/>
                <w:szCs w:val="20"/>
              </w:rPr>
            </w:pPr>
            <w:r w:rsidRPr="00DD083A">
              <w:rPr>
                <w:rFonts w:ascii="宋体" w:hAnsi="宋体" w:hint="eastAsia"/>
                <w:sz w:val="18"/>
                <w:szCs w:val="20"/>
              </w:rPr>
              <w:t>（</w:t>
            </w:r>
            <w:r w:rsidRPr="00DD083A">
              <w:rPr>
                <w:rFonts w:ascii="宋体" w:hAnsi="宋体"/>
                <w:sz w:val="18"/>
                <w:szCs w:val="20"/>
              </w:rPr>
              <w:t>人民币元）</w:t>
            </w:r>
          </w:p>
        </w:tc>
        <w:tc>
          <w:tcPr>
            <w:tcW w:w="2406" w:type="dxa"/>
            <w:tcBorders>
              <w:right w:val="single" w:sz="4" w:space="0" w:color="auto"/>
            </w:tcBorders>
            <w:vAlign w:val="center"/>
          </w:tcPr>
          <w:p w:rsidR="00D75A95" w:rsidRPr="00DD083A" w:rsidRDefault="00C34150">
            <w:pPr>
              <w:spacing w:line="360" w:lineRule="auto"/>
              <w:ind w:rightChars="-10" w:right="-21"/>
              <w:jc w:val="center"/>
              <w:rPr>
                <w:rFonts w:ascii="宋体" w:hAnsi="宋体"/>
                <w:sz w:val="24"/>
                <w:szCs w:val="20"/>
              </w:rPr>
            </w:pPr>
            <w:r w:rsidRPr="00DD083A">
              <w:rPr>
                <w:rFonts w:ascii="宋体" w:hAnsi="宋体" w:hint="eastAsia"/>
                <w:sz w:val="24"/>
                <w:szCs w:val="20"/>
              </w:rPr>
              <w:t>完成时间</w:t>
            </w:r>
          </w:p>
        </w:tc>
        <w:tc>
          <w:tcPr>
            <w:tcW w:w="2192" w:type="dxa"/>
            <w:tcBorders>
              <w:left w:val="single" w:sz="4" w:space="0" w:color="auto"/>
            </w:tcBorders>
            <w:vAlign w:val="center"/>
          </w:tcPr>
          <w:p w:rsidR="00D75A95" w:rsidRPr="00DD083A" w:rsidRDefault="00C34150">
            <w:pPr>
              <w:spacing w:line="360" w:lineRule="auto"/>
              <w:ind w:rightChars="-10" w:right="-21"/>
              <w:jc w:val="center"/>
              <w:rPr>
                <w:rFonts w:ascii="宋体" w:hAnsi="宋体"/>
                <w:sz w:val="24"/>
                <w:szCs w:val="20"/>
              </w:rPr>
            </w:pPr>
            <w:r w:rsidRPr="00DD083A">
              <w:rPr>
                <w:rFonts w:ascii="宋体" w:hAnsi="宋体" w:hint="eastAsia"/>
                <w:sz w:val="24"/>
                <w:szCs w:val="20"/>
              </w:rPr>
              <w:t>是否具有符合小微企业价格扣除政策的情形</w:t>
            </w:r>
          </w:p>
        </w:tc>
      </w:tr>
      <w:tr w:rsidR="00D75A95" w:rsidRPr="00DD083A">
        <w:trPr>
          <w:cantSplit/>
          <w:jc w:val="center"/>
        </w:trPr>
        <w:tc>
          <w:tcPr>
            <w:tcW w:w="539" w:type="dxa"/>
            <w:vAlign w:val="center"/>
          </w:tcPr>
          <w:p w:rsidR="00D75A95" w:rsidRPr="00DD083A" w:rsidRDefault="00C34150">
            <w:pPr>
              <w:spacing w:line="360" w:lineRule="auto"/>
              <w:ind w:rightChars="-10" w:right="-21"/>
              <w:jc w:val="center"/>
              <w:rPr>
                <w:rFonts w:ascii="宋体" w:hAnsi="宋体"/>
                <w:sz w:val="28"/>
                <w:szCs w:val="20"/>
              </w:rPr>
            </w:pPr>
            <w:r w:rsidRPr="00DD083A">
              <w:rPr>
                <w:rFonts w:ascii="宋体" w:hAnsi="宋体" w:hint="eastAsia"/>
                <w:sz w:val="28"/>
                <w:szCs w:val="20"/>
              </w:rPr>
              <w:t>1</w:t>
            </w:r>
          </w:p>
        </w:tc>
        <w:tc>
          <w:tcPr>
            <w:tcW w:w="2268" w:type="dxa"/>
            <w:vAlign w:val="center"/>
          </w:tcPr>
          <w:p w:rsidR="00D75A95" w:rsidRPr="00DD083A" w:rsidRDefault="00D75A95">
            <w:pPr>
              <w:spacing w:line="360" w:lineRule="auto"/>
              <w:ind w:rightChars="-10" w:right="-21"/>
              <w:jc w:val="center"/>
              <w:rPr>
                <w:rFonts w:ascii="宋体" w:hAnsi="宋体"/>
                <w:sz w:val="24"/>
              </w:rPr>
            </w:pPr>
          </w:p>
        </w:tc>
        <w:tc>
          <w:tcPr>
            <w:tcW w:w="1701" w:type="dxa"/>
            <w:vAlign w:val="center"/>
          </w:tcPr>
          <w:p w:rsidR="00D75A95" w:rsidRPr="00DD083A" w:rsidRDefault="00D75A95">
            <w:pPr>
              <w:spacing w:line="360" w:lineRule="auto"/>
              <w:ind w:rightChars="-10" w:right="-21"/>
              <w:jc w:val="center"/>
              <w:rPr>
                <w:rFonts w:ascii="宋体" w:hAnsi="宋体"/>
                <w:sz w:val="28"/>
                <w:szCs w:val="20"/>
              </w:rPr>
            </w:pPr>
          </w:p>
        </w:tc>
        <w:tc>
          <w:tcPr>
            <w:tcW w:w="2406" w:type="dxa"/>
            <w:tcBorders>
              <w:right w:val="single" w:sz="4" w:space="0" w:color="auto"/>
            </w:tcBorders>
          </w:tcPr>
          <w:p w:rsidR="00D75A95" w:rsidRPr="00DD083A" w:rsidRDefault="00D75A95">
            <w:pPr>
              <w:spacing w:line="360" w:lineRule="auto"/>
              <w:ind w:rightChars="-10" w:right="-21"/>
              <w:jc w:val="center"/>
              <w:rPr>
                <w:rFonts w:ascii="宋体" w:hAnsi="宋体"/>
                <w:sz w:val="28"/>
                <w:szCs w:val="20"/>
              </w:rPr>
            </w:pPr>
          </w:p>
        </w:tc>
        <w:tc>
          <w:tcPr>
            <w:tcW w:w="2192" w:type="dxa"/>
            <w:tcBorders>
              <w:left w:val="single" w:sz="4" w:space="0" w:color="auto"/>
            </w:tcBorders>
            <w:vAlign w:val="center"/>
          </w:tcPr>
          <w:p w:rsidR="00D75A95" w:rsidRPr="00DD083A" w:rsidRDefault="00D75A95">
            <w:pPr>
              <w:spacing w:line="360" w:lineRule="auto"/>
              <w:ind w:rightChars="-10" w:right="-21"/>
              <w:jc w:val="center"/>
              <w:rPr>
                <w:rFonts w:ascii="宋体" w:hAnsi="宋体"/>
                <w:sz w:val="28"/>
                <w:szCs w:val="20"/>
              </w:rPr>
            </w:pPr>
          </w:p>
        </w:tc>
      </w:tr>
      <w:tr w:rsidR="00D75A95" w:rsidRPr="00DD083A">
        <w:trPr>
          <w:cantSplit/>
          <w:jc w:val="center"/>
        </w:trPr>
        <w:tc>
          <w:tcPr>
            <w:tcW w:w="9106" w:type="dxa"/>
            <w:gridSpan w:val="5"/>
            <w:vAlign w:val="center"/>
          </w:tcPr>
          <w:p w:rsidR="00D75A95" w:rsidRPr="00DD083A" w:rsidRDefault="00C34150">
            <w:pPr>
              <w:spacing w:line="360" w:lineRule="auto"/>
              <w:ind w:leftChars="47" w:left="99" w:rightChars="-10" w:right="-21"/>
              <w:rPr>
                <w:rFonts w:hAnsi="宋体"/>
                <w:szCs w:val="20"/>
              </w:rPr>
            </w:pPr>
            <w:r w:rsidRPr="00DD083A">
              <w:rPr>
                <w:rFonts w:hAnsi="宋体" w:hint="eastAsia"/>
                <w:szCs w:val="20"/>
              </w:rPr>
              <w:t>投标总价（大写）：￥：</w:t>
            </w:r>
          </w:p>
        </w:tc>
      </w:tr>
    </w:tbl>
    <w:p w:rsidR="00D75A95" w:rsidRPr="00DD083A" w:rsidRDefault="00C34150">
      <w:pPr>
        <w:snapToGrid w:val="0"/>
        <w:spacing w:before="50" w:after="50"/>
        <w:ind w:firstLineChars="200" w:firstLine="480"/>
        <w:jc w:val="left"/>
        <w:rPr>
          <w:rFonts w:ascii="宋体" w:hAnsi="宋体"/>
          <w:sz w:val="24"/>
          <w:szCs w:val="20"/>
        </w:rPr>
      </w:pPr>
      <w:r w:rsidRPr="00DD083A">
        <w:rPr>
          <w:rFonts w:ascii="宋体" w:hAnsi="宋体" w:hint="eastAsia"/>
          <w:sz w:val="24"/>
          <w:szCs w:val="20"/>
        </w:rPr>
        <w:t>注:1、报价一经涂改，应在涂改处加盖单位公章或者由法定代表人或授权委托人签字或盖章，否则其投标作无效标处理。</w:t>
      </w:r>
    </w:p>
    <w:p w:rsidR="00D75A95" w:rsidRPr="00DD083A" w:rsidRDefault="00C34150">
      <w:pPr>
        <w:snapToGrid w:val="0"/>
        <w:spacing w:before="50" w:after="50"/>
        <w:ind w:firstLineChars="200" w:firstLine="480"/>
        <w:jc w:val="left"/>
        <w:rPr>
          <w:rFonts w:ascii="宋体" w:hAnsi="宋体"/>
          <w:sz w:val="24"/>
          <w:szCs w:val="20"/>
        </w:rPr>
      </w:pPr>
      <w:r w:rsidRPr="00DD083A">
        <w:rPr>
          <w:rFonts w:ascii="宋体" w:hAnsi="宋体" w:hint="eastAsia"/>
          <w:sz w:val="24"/>
          <w:szCs w:val="20"/>
        </w:rPr>
        <w:t>2、以上报价应与“投标产品报价明细表”中的“投标总价”相一致。</w:t>
      </w:r>
    </w:p>
    <w:p w:rsidR="00D75A95" w:rsidRPr="00DD083A" w:rsidRDefault="00D75A95">
      <w:pPr>
        <w:snapToGrid w:val="0"/>
        <w:spacing w:before="50" w:after="50"/>
        <w:ind w:firstLineChars="200" w:firstLine="480"/>
        <w:jc w:val="left"/>
        <w:rPr>
          <w:rFonts w:ascii="宋体" w:hAnsi="宋体"/>
          <w:sz w:val="24"/>
          <w:szCs w:val="20"/>
        </w:rPr>
      </w:pPr>
    </w:p>
    <w:p w:rsidR="00D75A95" w:rsidRPr="00DD083A" w:rsidRDefault="00D75A95">
      <w:pPr>
        <w:pStyle w:val="a3"/>
      </w:pPr>
    </w:p>
    <w:p w:rsidR="00D75A95" w:rsidRPr="00DD083A" w:rsidRDefault="00D75A95" w:rsidP="00C34150">
      <w:pPr>
        <w:snapToGrid w:val="0"/>
        <w:spacing w:before="50" w:after="50"/>
        <w:ind w:leftChars="-72" w:left="-2" w:rightChars="-389" w:right="-817" w:hangingChars="62" w:hanging="149"/>
        <w:rPr>
          <w:rFonts w:ascii="宋体" w:hAnsi="宋体"/>
          <w:sz w:val="24"/>
          <w:szCs w:val="20"/>
        </w:rPr>
      </w:pPr>
    </w:p>
    <w:p w:rsidR="00D75A95" w:rsidRPr="00DD083A" w:rsidRDefault="00D75A95">
      <w:pPr>
        <w:snapToGrid w:val="0"/>
        <w:spacing w:before="50" w:after="50"/>
        <w:ind w:rightChars="-389" w:right="-817"/>
        <w:rPr>
          <w:rFonts w:ascii="宋体" w:hAnsi="宋体"/>
          <w:sz w:val="24"/>
          <w:szCs w:val="20"/>
        </w:rPr>
      </w:pPr>
    </w:p>
    <w:p w:rsidR="00D75A95" w:rsidRPr="00DD083A" w:rsidRDefault="00D75A95">
      <w:pPr>
        <w:snapToGrid w:val="0"/>
        <w:spacing w:before="50" w:after="50"/>
        <w:ind w:rightChars="-389" w:right="-817"/>
        <w:rPr>
          <w:rFonts w:ascii="宋体" w:hAnsi="宋体"/>
          <w:sz w:val="24"/>
          <w:szCs w:val="20"/>
        </w:rPr>
      </w:pPr>
    </w:p>
    <w:p w:rsidR="00D75A95" w:rsidRPr="00DD083A" w:rsidRDefault="00C34150" w:rsidP="00C34150">
      <w:pPr>
        <w:snapToGrid w:val="0"/>
        <w:spacing w:before="50" w:after="50"/>
        <w:ind w:leftChars="-72" w:left="-2" w:rightChars="-389" w:right="-817" w:hangingChars="62" w:hanging="149"/>
        <w:rPr>
          <w:rFonts w:ascii="宋体" w:hAnsi="宋体"/>
          <w:sz w:val="24"/>
          <w:szCs w:val="20"/>
        </w:rPr>
      </w:pPr>
      <w:r w:rsidRPr="00DD083A">
        <w:rPr>
          <w:rFonts w:ascii="宋体" w:hAnsi="宋体" w:hint="eastAsia"/>
          <w:sz w:val="24"/>
          <w:szCs w:val="20"/>
        </w:rPr>
        <w:t>投标方名称（盖章）：日期：  年   月   日</w:t>
      </w:r>
    </w:p>
    <w:p w:rsidR="00D75A95" w:rsidRPr="00DD083A" w:rsidRDefault="00D75A95">
      <w:pPr>
        <w:snapToGrid w:val="0"/>
        <w:rPr>
          <w:rFonts w:ascii="宋体" w:hAnsi="宋体"/>
          <w:sz w:val="24"/>
        </w:rPr>
      </w:pPr>
    </w:p>
    <w:p w:rsidR="00D75A95" w:rsidRPr="00DD083A" w:rsidRDefault="00D75A95">
      <w:pPr>
        <w:snapToGrid w:val="0"/>
        <w:rPr>
          <w:rFonts w:ascii="宋体" w:hAnsi="宋体"/>
          <w:sz w:val="24"/>
        </w:rPr>
      </w:pPr>
    </w:p>
    <w:p w:rsidR="00D75A95" w:rsidRPr="00DD083A" w:rsidRDefault="00D75A95">
      <w:pPr>
        <w:snapToGrid w:val="0"/>
        <w:rPr>
          <w:rFonts w:ascii="宋体" w:hAnsi="宋体"/>
          <w:sz w:val="24"/>
        </w:rPr>
      </w:pPr>
    </w:p>
    <w:p w:rsidR="00D75A95" w:rsidRPr="00DD083A" w:rsidRDefault="00D75A95">
      <w:pPr>
        <w:snapToGrid w:val="0"/>
        <w:rPr>
          <w:rFonts w:ascii="宋体" w:hAnsi="宋体"/>
          <w:sz w:val="24"/>
        </w:rPr>
      </w:pPr>
    </w:p>
    <w:p w:rsidR="00D75A95" w:rsidRPr="00DD083A" w:rsidRDefault="00D75A95">
      <w:pPr>
        <w:snapToGrid w:val="0"/>
        <w:rPr>
          <w:rFonts w:ascii="宋体" w:hAnsi="宋体"/>
          <w:sz w:val="24"/>
        </w:rPr>
      </w:pPr>
    </w:p>
    <w:p w:rsidR="00D75A95" w:rsidRPr="00DD083A" w:rsidRDefault="00D75A95">
      <w:pPr>
        <w:snapToGrid w:val="0"/>
        <w:rPr>
          <w:rFonts w:ascii="宋体" w:hAnsi="宋体"/>
          <w:sz w:val="24"/>
        </w:rPr>
      </w:pPr>
    </w:p>
    <w:p w:rsidR="00D75A95" w:rsidRPr="00DD083A" w:rsidRDefault="00D75A95">
      <w:pPr>
        <w:snapToGrid w:val="0"/>
        <w:rPr>
          <w:rFonts w:ascii="宋体" w:hAnsi="宋体"/>
          <w:sz w:val="24"/>
        </w:rPr>
      </w:pPr>
    </w:p>
    <w:p w:rsidR="00D75A95" w:rsidRPr="00DD083A" w:rsidRDefault="00D75A95">
      <w:pPr>
        <w:snapToGrid w:val="0"/>
        <w:rPr>
          <w:rFonts w:ascii="宋体" w:hAnsi="宋体"/>
          <w:sz w:val="24"/>
        </w:rPr>
      </w:pPr>
    </w:p>
    <w:p w:rsidR="00D75A95" w:rsidRPr="00DD083A" w:rsidRDefault="00D75A95">
      <w:pPr>
        <w:snapToGrid w:val="0"/>
        <w:rPr>
          <w:rFonts w:ascii="宋体" w:hAnsi="宋体"/>
          <w:sz w:val="24"/>
        </w:rPr>
      </w:pPr>
    </w:p>
    <w:p w:rsidR="00D75A95" w:rsidRPr="00DD083A" w:rsidRDefault="00D75A95">
      <w:pPr>
        <w:snapToGrid w:val="0"/>
        <w:rPr>
          <w:rFonts w:ascii="宋体" w:hAnsi="宋体"/>
          <w:sz w:val="24"/>
        </w:rPr>
      </w:pPr>
    </w:p>
    <w:p w:rsidR="00D75A95" w:rsidRPr="00DD083A" w:rsidRDefault="00D75A95">
      <w:pPr>
        <w:snapToGrid w:val="0"/>
        <w:rPr>
          <w:rFonts w:ascii="宋体" w:hAnsi="宋体"/>
          <w:sz w:val="24"/>
        </w:rPr>
      </w:pPr>
    </w:p>
    <w:p w:rsidR="00D75A95" w:rsidRPr="00DD083A" w:rsidRDefault="00D75A95">
      <w:pPr>
        <w:snapToGrid w:val="0"/>
        <w:rPr>
          <w:rFonts w:ascii="宋体" w:hAnsi="宋体"/>
          <w:sz w:val="24"/>
        </w:rPr>
      </w:pPr>
    </w:p>
    <w:p w:rsidR="00D75A95" w:rsidRPr="00DD083A" w:rsidRDefault="00D75A95">
      <w:pPr>
        <w:snapToGrid w:val="0"/>
        <w:rPr>
          <w:rFonts w:ascii="宋体" w:hAnsi="宋体"/>
          <w:sz w:val="24"/>
        </w:rPr>
      </w:pPr>
    </w:p>
    <w:p w:rsidR="00D75A95" w:rsidRPr="00DD083A" w:rsidRDefault="00D75A95">
      <w:pPr>
        <w:snapToGrid w:val="0"/>
        <w:rPr>
          <w:rFonts w:ascii="宋体" w:hAnsi="宋体"/>
          <w:sz w:val="24"/>
        </w:rPr>
      </w:pPr>
    </w:p>
    <w:p w:rsidR="00D75A95" w:rsidRPr="00DD083A" w:rsidRDefault="00D75A95">
      <w:pPr>
        <w:pStyle w:val="a3"/>
      </w:pPr>
    </w:p>
    <w:p w:rsidR="00D75A95" w:rsidRPr="00DD083A" w:rsidRDefault="00D75A95">
      <w:pPr>
        <w:snapToGrid w:val="0"/>
        <w:rPr>
          <w:rFonts w:ascii="宋体" w:hAnsi="宋体"/>
          <w:sz w:val="24"/>
        </w:rPr>
      </w:pPr>
    </w:p>
    <w:p w:rsidR="00D75A95" w:rsidRPr="00DD083A" w:rsidRDefault="00D75A95">
      <w:pPr>
        <w:snapToGrid w:val="0"/>
        <w:rPr>
          <w:rFonts w:ascii="宋体" w:hAnsi="宋体"/>
          <w:sz w:val="24"/>
        </w:rPr>
      </w:pPr>
    </w:p>
    <w:p w:rsidR="00867AE5" w:rsidRPr="00DD083A" w:rsidRDefault="00867AE5">
      <w:pPr>
        <w:widowControl/>
        <w:jc w:val="left"/>
        <w:rPr>
          <w:rFonts w:ascii="宋体" w:hAnsi="宋体"/>
          <w:sz w:val="24"/>
          <w:szCs w:val="20"/>
        </w:rPr>
        <w:sectPr w:rsidR="00867AE5" w:rsidRPr="00DD083A" w:rsidSect="00D75A95">
          <w:footerReference w:type="first" r:id="rId30"/>
          <w:pgSz w:w="11906" w:h="16838"/>
          <w:pgMar w:top="1474" w:right="992" w:bottom="1247" w:left="992" w:header="851" w:footer="851" w:gutter="0"/>
          <w:pgNumType w:start="0"/>
          <w:cols w:space="720"/>
          <w:titlePg/>
          <w:docGrid w:linePitch="312"/>
        </w:sectPr>
      </w:pPr>
    </w:p>
    <w:p w:rsidR="00D75A95" w:rsidRPr="00DD083A" w:rsidRDefault="00C34150">
      <w:pPr>
        <w:spacing w:line="400" w:lineRule="exact"/>
        <w:rPr>
          <w:rFonts w:ascii="宋体" w:hAnsi="宋体"/>
          <w:b/>
          <w:sz w:val="32"/>
          <w:szCs w:val="32"/>
        </w:rPr>
      </w:pPr>
      <w:r w:rsidRPr="00DD083A">
        <w:rPr>
          <w:rFonts w:ascii="宋体" w:hAnsi="宋体" w:hint="eastAsia"/>
          <w:b/>
          <w:sz w:val="32"/>
          <w:szCs w:val="32"/>
        </w:rPr>
        <w:lastRenderedPageBreak/>
        <w:t>附件十一：</w:t>
      </w:r>
    </w:p>
    <w:p w:rsidR="00D75A95" w:rsidRPr="00DD083A" w:rsidRDefault="00C34150">
      <w:pPr>
        <w:snapToGrid w:val="0"/>
        <w:jc w:val="center"/>
        <w:rPr>
          <w:rFonts w:ascii="宋体" w:hAnsi="Courier New"/>
          <w:b/>
          <w:bCs/>
          <w:sz w:val="30"/>
        </w:rPr>
      </w:pPr>
      <w:r w:rsidRPr="00DD083A">
        <w:rPr>
          <w:rFonts w:ascii="宋体" w:hAnsi="Courier New" w:hint="eastAsia"/>
          <w:b/>
          <w:bCs/>
          <w:sz w:val="30"/>
        </w:rPr>
        <w:t>报价明细表</w:t>
      </w:r>
    </w:p>
    <w:p w:rsidR="00D75A95" w:rsidRPr="00DD083A" w:rsidRDefault="00C34150">
      <w:pPr>
        <w:spacing w:line="400" w:lineRule="exact"/>
        <w:rPr>
          <w:b/>
          <w:bCs/>
          <w:sz w:val="24"/>
        </w:rPr>
      </w:pPr>
      <w:r w:rsidRPr="00DD083A">
        <w:rPr>
          <w:rFonts w:hint="eastAsia"/>
          <w:sz w:val="24"/>
        </w:rPr>
        <w:t>招标项目名称：</w:t>
      </w:r>
      <w:r w:rsidRPr="00DD083A">
        <w:rPr>
          <w:rFonts w:hint="eastAsia"/>
          <w:sz w:val="24"/>
        </w:rPr>
        <w:t xml:space="preserve">                                </w:t>
      </w:r>
      <w:r w:rsidRPr="00DD083A">
        <w:rPr>
          <w:rFonts w:hint="eastAsia"/>
          <w:sz w:val="24"/>
        </w:rPr>
        <w:t>招标编号：</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1853"/>
        <w:gridCol w:w="1814"/>
        <w:gridCol w:w="765"/>
        <w:gridCol w:w="703"/>
        <w:gridCol w:w="661"/>
        <w:gridCol w:w="973"/>
        <w:gridCol w:w="692"/>
        <w:gridCol w:w="1410"/>
      </w:tblGrid>
      <w:tr w:rsidR="00D75A95" w:rsidRPr="00DD083A">
        <w:trPr>
          <w:trHeight w:val="558"/>
          <w:jc w:val="center"/>
        </w:trPr>
        <w:tc>
          <w:tcPr>
            <w:tcW w:w="564" w:type="dxa"/>
            <w:tcBorders>
              <w:top w:val="single" w:sz="12" w:space="0" w:color="auto"/>
              <w:left w:val="single" w:sz="12" w:space="0" w:color="auto"/>
              <w:bottom w:val="single" w:sz="12" w:space="0" w:color="auto"/>
            </w:tcBorders>
            <w:vAlign w:val="center"/>
          </w:tcPr>
          <w:p w:rsidR="00D75A95" w:rsidRPr="00DD083A" w:rsidRDefault="00C34150">
            <w:pPr>
              <w:ind w:right="-11"/>
              <w:jc w:val="center"/>
              <w:rPr>
                <w:b/>
                <w:bCs/>
                <w:szCs w:val="21"/>
              </w:rPr>
            </w:pPr>
            <w:r w:rsidRPr="00DD083A">
              <w:rPr>
                <w:rFonts w:hint="eastAsia"/>
                <w:b/>
                <w:bCs/>
                <w:szCs w:val="21"/>
              </w:rPr>
              <w:t>序号</w:t>
            </w:r>
          </w:p>
        </w:tc>
        <w:tc>
          <w:tcPr>
            <w:tcW w:w="1853" w:type="dxa"/>
            <w:tcBorders>
              <w:top w:val="single" w:sz="12" w:space="0" w:color="auto"/>
              <w:bottom w:val="single" w:sz="12" w:space="0" w:color="auto"/>
            </w:tcBorders>
            <w:vAlign w:val="center"/>
          </w:tcPr>
          <w:p w:rsidR="00D75A95" w:rsidRPr="00DD083A" w:rsidRDefault="00C34150">
            <w:pPr>
              <w:ind w:right="-11"/>
              <w:jc w:val="center"/>
              <w:rPr>
                <w:b/>
                <w:bCs/>
                <w:szCs w:val="21"/>
              </w:rPr>
            </w:pPr>
            <w:r w:rsidRPr="00DD083A">
              <w:rPr>
                <w:rFonts w:hint="eastAsia"/>
                <w:b/>
                <w:bCs/>
                <w:szCs w:val="21"/>
              </w:rPr>
              <w:t>产品名称</w:t>
            </w:r>
          </w:p>
        </w:tc>
        <w:tc>
          <w:tcPr>
            <w:tcW w:w="1814" w:type="dxa"/>
            <w:tcBorders>
              <w:top w:val="single" w:sz="12" w:space="0" w:color="auto"/>
              <w:bottom w:val="single" w:sz="12" w:space="0" w:color="auto"/>
            </w:tcBorders>
            <w:vAlign w:val="center"/>
          </w:tcPr>
          <w:p w:rsidR="00D75A95" w:rsidRPr="00DD083A" w:rsidRDefault="00C34150">
            <w:pPr>
              <w:ind w:right="-11"/>
              <w:jc w:val="center"/>
              <w:rPr>
                <w:b/>
                <w:bCs/>
                <w:szCs w:val="21"/>
              </w:rPr>
            </w:pPr>
            <w:r w:rsidRPr="00DD083A">
              <w:rPr>
                <w:rFonts w:hint="eastAsia"/>
                <w:b/>
                <w:bCs/>
                <w:szCs w:val="21"/>
              </w:rPr>
              <w:t>项目特征</w:t>
            </w:r>
          </w:p>
        </w:tc>
        <w:tc>
          <w:tcPr>
            <w:tcW w:w="765" w:type="dxa"/>
            <w:tcBorders>
              <w:top w:val="single" w:sz="12" w:space="0" w:color="auto"/>
              <w:bottom w:val="single" w:sz="12" w:space="0" w:color="auto"/>
            </w:tcBorders>
            <w:vAlign w:val="center"/>
          </w:tcPr>
          <w:p w:rsidR="00D75A95" w:rsidRPr="00DD083A" w:rsidRDefault="00C34150">
            <w:pPr>
              <w:ind w:right="-11"/>
              <w:jc w:val="center"/>
              <w:rPr>
                <w:b/>
                <w:bCs/>
                <w:szCs w:val="21"/>
              </w:rPr>
            </w:pPr>
            <w:r w:rsidRPr="00DD083A">
              <w:rPr>
                <w:rFonts w:hint="eastAsia"/>
                <w:b/>
                <w:bCs/>
                <w:szCs w:val="21"/>
              </w:rPr>
              <w:t>单位</w:t>
            </w:r>
          </w:p>
        </w:tc>
        <w:tc>
          <w:tcPr>
            <w:tcW w:w="703" w:type="dxa"/>
            <w:tcBorders>
              <w:top w:val="single" w:sz="12" w:space="0" w:color="auto"/>
              <w:bottom w:val="single" w:sz="12" w:space="0" w:color="auto"/>
            </w:tcBorders>
            <w:vAlign w:val="center"/>
          </w:tcPr>
          <w:p w:rsidR="00D75A95" w:rsidRPr="00DD083A" w:rsidRDefault="00C34150">
            <w:pPr>
              <w:ind w:right="-11"/>
              <w:jc w:val="center"/>
              <w:rPr>
                <w:b/>
                <w:bCs/>
                <w:szCs w:val="21"/>
              </w:rPr>
            </w:pPr>
            <w:r w:rsidRPr="00DD083A">
              <w:rPr>
                <w:rFonts w:hint="eastAsia"/>
                <w:b/>
                <w:bCs/>
                <w:szCs w:val="21"/>
              </w:rPr>
              <w:t>数量</w:t>
            </w:r>
          </w:p>
        </w:tc>
        <w:tc>
          <w:tcPr>
            <w:tcW w:w="661" w:type="dxa"/>
            <w:tcBorders>
              <w:top w:val="single" w:sz="12" w:space="0" w:color="auto"/>
              <w:bottom w:val="single" w:sz="12" w:space="0" w:color="auto"/>
            </w:tcBorders>
            <w:vAlign w:val="center"/>
          </w:tcPr>
          <w:p w:rsidR="00D75A95" w:rsidRPr="00DD083A" w:rsidRDefault="00C34150">
            <w:pPr>
              <w:ind w:right="-11"/>
              <w:jc w:val="center"/>
              <w:rPr>
                <w:b/>
                <w:bCs/>
                <w:szCs w:val="21"/>
              </w:rPr>
            </w:pPr>
            <w:r w:rsidRPr="00DD083A">
              <w:rPr>
                <w:rFonts w:hint="eastAsia"/>
                <w:b/>
                <w:bCs/>
                <w:szCs w:val="21"/>
              </w:rPr>
              <w:t>单价</w:t>
            </w:r>
          </w:p>
          <w:p w:rsidR="00D75A95" w:rsidRPr="00DD083A" w:rsidRDefault="00C34150">
            <w:pPr>
              <w:ind w:right="-11"/>
              <w:jc w:val="center"/>
              <w:rPr>
                <w:szCs w:val="21"/>
              </w:rPr>
            </w:pPr>
            <w:r w:rsidRPr="00DD083A">
              <w:rPr>
                <w:rFonts w:hint="eastAsia"/>
                <w:szCs w:val="21"/>
              </w:rPr>
              <w:t>（人民币元）</w:t>
            </w:r>
          </w:p>
        </w:tc>
        <w:tc>
          <w:tcPr>
            <w:tcW w:w="973" w:type="dxa"/>
            <w:tcBorders>
              <w:top w:val="single" w:sz="12" w:space="0" w:color="auto"/>
              <w:bottom w:val="single" w:sz="12" w:space="0" w:color="auto"/>
            </w:tcBorders>
            <w:vAlign w:val="center"/>
          </w:tcPr>
          <w:p w:rsidR="00D75A95" w:rsidRPr="00DD083A" w:rsidRDefault="00C34150">
            <w:pPr>
              <w:ind w:right="-11"/>
              <w:jc w:val="center"/>
              <w:rPr>
                <w:b/>
                <w:bCs/>
                <w:szCs w:val="21"/>
              </w:rPr>
            </w:pPr>
            <w:r w:rsidRPr="00DD083A">
              <w:rPr>
                <w:rFonts w:hint="eastAsia"/>
                <w:b/>
                <w:bCs/>
                <w:szCs w:val="21"/>
              </w:rPr>
              <w:t>总价</w:t>
            </w:r>
          </w:p>
          <w:p w:rsidR="00D75A95" w:rsidRPr="00DD083A" w:rsidRDefault="00C34150">
            <w:pPr>
              <w:ind w:right="-11"/>
              <w:jc w:val="center"/>
              <w:rPr>
                <w:szCs w:val="21"/>
              </w:rPr>
            </w:pPr>
            <w:r w:rsidRPr="00DD083A">
              <w:rPr>
                <w:rFonts w:hint="eastAsia"/>
                <w:szCs w:val="21"/>
              </w:rPr>
              <w:t>（人民币元）</w:t>
            </w:r>
          </w:p>
        </w:tc>
        <w:tc>
          <w:tcPr>
            <w:tcW w:w="692" w:type="dxa"/>
            <w:tcBorders>
              <w:top w:val="single" w:sz="12" w:space="0" w:color="auto"/>
              <w:bottom w:val="single" w:sz="12" w:space="0" w:color="auto"/>
              <w:right w:val="single" w:sz="4" w:space="0" w:color="auto"/>
            </w:tcBorders>
            <w:vAlign w:val="center"/>
          </w:tcPr>
          <w:p w:rsidR="00D75A95" w:rsidRPr="00DD083A" w:rsidRDefault="00C34150">
            <w:pPr>
              <w:ind w:right="-11"/>
              <w:jc w:val="center"/>
              <w:rPr>
                <w:b/>
                <w:bCs/>
                <w:szCs w:val="21"/>
              </w:rPr>
            </w:pPr>
            <w:r w:rsidRPr="00DD083A">
              <w:rPr>
                <w:rFonts w:hint="eastAsia"/>
                <w:b/>
                <w:bCs/>
                <w:szCs w:val="21"/>
              </w:rPr>
              <w:t>质保</w:t>
            </w:r>
          </w:p>
          <w:p w:rsidR="00D75A95" w:rsidRPr="00DD083A" w:rsidRDefault="00C34150">
            <w:pPr>
              <w:ind w:right="-11"/>
              <w:jc w:val="center"/>
              <w:rPr>
                <w:b/>
                <w:bCs/>
                <w:szCs w:val="21"/>
              </w:rPr>
            </w:pPr>
            <w:r w:rsidRPr="00DD083A">
              <w:rPr>
                <w:rFonts w:hint="eastAsia"/>
                <w:b/>
                <w:bCs/>
                <w:szCs w:val="21"/>
              </w:rPr>
              <w:t>期限</w:t>
            </w:r>
          </w:p>
        </w:tc>
        <w:tc>
          <w:tcPr>
            <w:tcW w:w="1410" w:type="dxa"/>
            <w:tcBorders>
              <w:top w:val="single" w:sz="12" w:space="0" w:color="auto"/>
              <w:left w:val="single" w:sz="4" w:space="0" w:color="auto"/>
              <w:bottom w:val="single" w:sz="12" w:space="0" w:color="auto"/>
              <w:right w:val="single" w:sz="12" w:space="0" w:color="auto"/>
            </w:tcBorders>
            <w:vAlign w:val="center"/>
          </w:tcPr>
          <w:p w:rsidR="00D75A95" w:rsidRPr="00DD083A" w:rsidRDefault="00C34150">
            <w:pPr>
              <w:ind w:right="-11"/>
              <w:jc w:val="center"/>
              <w:rPr>
                <w:b/>
                <w:bCs/>
                <w:szCs w:val="21"/>
              </w:rPr>
            </w:pPr>
            <w:r w:rsidRPr="00DD083A">
              <w:rPr>
                <w:rFonts w:hint="eastAsia"/>
                <w:b/>
                <w:bCs/>
                <w:szCs w:val="21"/>
              </w:rPr>
              <w:t>是否符合小微企业价格扣除政策</w:t>
            </w:r>
          </w:p>
        </w:tc>
      </w:tr>
      <w:tr w:rsidR="00D75A95" w:rsidRPr="00DD083A">
        <w:trPr>
          <w:trHeight w:val="558"/>
          <w:jc w:val="center"/>
        </w:trPr>
        <w:tc>
          <w:tcPr>
            <w:tcW w:w="564" w:type="dxa"/>
            <w:tcBorders>
              <w:left w:val="single" w:sz="12" w:space="0" w:color="auto"/>
            </w:tcBorders>
            <w:vAlign w:val="center"/>
          </w:tcPr>
          <w:p w:rsidR="00D75A95" w:rsidRPr="00DD083A" w:rsidRDefault="00D75A95"/>
        </w:tc>
        <w:tc>
          <w:tcPr>
            <w:tcW w:w="1853" w:type="dxa"/>
          </w:tcPr>
          <w:p w:rsidR="00D75A95" w:rsidRPr="00DD083A" w:rsidRDefault="00D75A95">
            <w:pPr>
              <w:widowControl/>
              <w:jc w:val="left"/>
              <w:textAlignment w:val="center"/>
              <w:rPr>
                <w:sz w:val="24"/>
              </w:rPr>
            </w:pPr>
          </w:p>
        </w:tc>
        <w:tc>
          <w:tcPr>
            <w:tcW w:w="1814" w:type="dxa"/>
            <w:vAlign w:val="center"/>
          </w:tcPr>
          <w:p w:rsidR="00D75A95" w:rsidRPr="00DD083A" w:rsidRDefault="00D75A95">
            <w:pPr>
              <w:widowControl/>
              <w:jc w:val="left"/>
              <w:textAlignment w:val="center"/>
              <w:rPr>
                <w:sz w:val="24"/>
              </w:rPr>
            </w:pPr>
          </w:p>
        </w:tc>
        <w:tc>
          <w:tcPr>
            <w:tcW w:w="765" w:type="dxa"/>
            <w:vAlign w:val="center"/>
          </w:tcPr>
          <w:p w:rsidR="00D75A95" w:rsidRPr="00DD083A" w:rsidRDefault="00D75A95">
            <w:pPr>
              <w:widowControl/>
              <w:jc w:val="center"/>
              <w:textAlignment w:val="center"/>
              <w:rPr>
                <w:sz w:val="24"/>
              </w:rPr>
            </w:pPr>
          </w:p>
        </w:tc>
        <w:tc>
          <w:tcPr>
            <w:tcW w:w="703" w:type="dxa"/>
            <w:vAlign w:val="center"/>
          </w:tcPr>
          <w:p w:rsidR="00D75A95" w:rsidRPr="00DD083A" w:rsidRDefault="00D75A95">
            <w:pPr>
              <w:widowControl/>
              <w:jc w:val="center"/>
            </w:pPr>
          </w:p>
        </w:tc>
        <w:tc>
          <w:tcPr>
            <w:tcW w:w="661" w:type="dxa"/>
            <w:vAlign w:val="center"/>
          </w:tcPr>
          <w:p w:rsidR="00D75A95" w:rsidRPr="00DD083A" w:rsidRDefault="00D75A95" w:rsidP="00526B39">
            <w:pPr>
              <w:spacing w:beforeLines="50"/>
              <w:ind w:right="-11"/>
              <w:jc w:val="center"/>
              <w:rPr>
                <w:sz w:val="24"/>
              </w:rPr>
            </w:pPr>
          </w:p>
        </w:tc>
        <w:tc>
          <w:tcPr>
            <w:tcW w:w="973" w:type="dxa"/>
            <w:vAlign w:val="center"/>
          </w:tcPr>
          <w:p w:rsidR="00D75A95" w:rsidRPr="00DD083A" w:rsidRDefault="00D75A95" w:rsidP="00526B39">
            <w:pPr>
              <w:spacing w:beforeLines="50"/>
              <w:ind w:right="-11"/>
              <w:jc w:val="center"/>
              <w:rPr>
                <w:sz w:val="24"/>
              </w:rPr>
            </w:pPr>
          </w:p>
        </w:tc>
        <w:tc>
          <w:tcPr>
            <w:tcW w:w="692" w:type="dxa"/>
            <w:tcBorders>
              <w:right w:val="single" w:sz="4" w:space="0" w:color="auto"/>
            </w:tcBorders>
            <w:vAlign w:val="center"/>
          </w:tcPr>
          <w:p w:rsidR="00D75A95" w:rsidRPr="00DD083A" w:rsidRDefault="00D75A95" w:rsidP="00526B39">
            <w:pPr>
              <w:spacing w:beforeLines="50"/>
              <w:ind w:right="-11"/>
              <w:jc w:val="center"/>
              <w:rPr>
                <w:sz w:val="24"/>
              </w:rPr>
            </w:pPr>
          </w:p>
        </w:tc>
        <w:tc>
          <w:tcPr>
            <w:tcW w:w="1410" w:type="dxa"/>
            <w:tcBorders>
              <w:left w:val="single" w:sz="4" w:space="0" w:color="auto"/>
              <w:right w:val="single" w:sz="12" w:space="0" w:color="auto"/>
            </w:tcBorders>
            <w:vAlign w:val="center"/>
          </w:tcPr>
          <w:p w:rsidR="00D75A95" w:rsidRPr="00DD083A" w:rsidRDefault="00D75A95" w:rsidP="00526B39">
            <w:pPr>
              <w:spacing w:beforeLines="50"/>
              <w:ind w:right="-11"/>
              <w:jc w:val="center"/>
              <w:rPr>
                <w:sz w:val="24"/>
              </w:rPr>
            </w:pPr>
          </w:p>
        </w:tc>
      </w:tr>
      <w:tr w:rsidR="00D75A95" w:rsidRPr="00DD083A">
        <w:trPr>
          <w:trHeight w:val="558"/>
          <w:jc w:val="center"/>
        </w:trPr>
        <w:tc>
          <w:tcPr>
            <w:tcW w:w="564" w:type="dxa"/>
            <w:tcBorders>
              <w:left w:val="single" w:sz="12" w:space="0" w:color="auto"/>
            </w:tcBorders>
            <w:vAlign w:val="center"/>
          </w:tcPr>
          <w:p w:rsidR="00D75A95" w:rsidRPr="00DD083A" w:rsidRDefault="00D75A95"/>
        </w:tc>
        <w:tc>
          <w:tcPr>
            <w:tcW w:w="1853" w:type="dxa"/>
          </w:tcPr>
          <w:p w:rsidR="00D75A95" w:rsidRPr="00DD083A" w:rsidRDefault="00D75A95">
            <w:pPr>
              <w:widowControl/>
              <w:jc w:val="left"/>
              <w:textAlignment w:val="center"/>
              <w:rPr>
                <w:sz w:val="24"/>
              </w:rPr>
            </w:pPr>
          </w:p>
        </w:tc>
        <w:tc>
          <w:tcPr>
            <w:tcW w:w="1814" w:type="dxa"/>
            <w:vAlign w:val="center"/>
          </w:tcPr>
          <w:p w:rsidR="00D75A95" w:rsidRPr="00DD083A" w:rsidRDefault="00D75A95">
            <w:pPr>
              <w:widowControl/>
              <w:jc w:val="left"/>
              <w:textAlignment w:val="center"/>
              <w:rPr>
                <w:sz w:val="24"/>
              </w:rPr>
            </w:pPr>
          </w:p>
        </w:tc>
        <w:tc>
          <w:tcPr>
            <w:tcW w:w="765" w:type="dxa"/>
            <w:vAlign w:val="center"/>
          </w:tcPr>
          <w:p w:rsidR="00D75A95" w:rsidRPr="00DD083A" w:rsidRDefault="00D75A95">
            <w:pPr>
              <w:widowControl/>
              <w:jc w:val="center"/>
              <w:textAlignment w:val="center"/>
              <w:rPr>
                <w:sz w:val="24"/>
              </w:rPr>
            </w:pPr>
          </w:p>
        </w:tc>
        <w:tc>
          <w:tcPr>
            <w:tcW w:w="703" w:type="dxa"/>
            <w:vAlign w:val="center"/>
          </w:tcPr>
          <w:p w:rsidR="00D75A95" w:rsidRPr="00DD083A" w:rsidRDefault="00D75A95">
            <w:pPr>
              <w:widowControl/>
              <w:jc w:val="center"/>
            </w:pPr>
          </w:p>
        </w:tc>
        <w:tc>
          <w:tcPr>
            <w:tcW w:w="661" w:type="dxa"/>
            <w:vAlign w:val="center"/>
          </w:tcPr>
          <w:p w:rsidR="00D75A95" w:rsidRPr="00DD083A" w:rsidRDefault="00D75A95" w:rsidP="00526B39">
            <w:pPr>
              <w:spacing w:beforeLines="50"/>
              <w:ind w:right="-11"/>
              <w:jc w:val="center"/>
              <w:rPr>
                <w:sz w:val="24"/>
              </w:rPr>
            </w:pPr>
          </w:p>
        </w:tc>
        <w:tc>
          <w:tcPr>
            <w:tcW w:w="973" w:type="dxa"/>
            <w:vAlign w:val="center"/>
          </w:tcPr>
          <w:p w:rsidR="00D75A95" w:rsidRPr="00DD083A" w:rsidRDefault="00D75A95" w:rsidP="00526B39">
            <w:pPr>
              <w:spacing w:beforeLines="50"/>
              <w:ind w:right="-11"/>
              <w:jc w:val="center"/>
              <w:rPr>
                <w:sz w:val="24"/>
              </w:rPr>
            </w:pPr>
          </w:p>
        </w:tc>
        <w:tc>
          <w:tcPr>
            <w:tcW w:w="692" w:type="dxa"/>
            <w:tcBorders>
              <w:right w:val="single" w:sz="4" w:space="0" w:color="auto"/>
            </w:tcBorders>
            <w:vAlign w:val="center"/>
          </w:tcPr>
          <w:p w:rsidR="00D75A95" w:rsidRPr="00DD083A" w:rsidRDefault="00D75A95" w:rsidP="00526B39">
            <w:pPr>
              <w:spacing w:beforeLines="50"/>
              <w:ind w:right="-11"/>
              <w:jc w:val="center"/>
              <w:rPr>
                <w:sz w:val="24"/>
              </w:rPr>
            </w:pPr>
          </w:p>
        </w:tc>
        <w:tc>
          <w:tcPr>
            <w:tcW w:w="1410" w:type="dxa"/>
            <w:tcBorders>
              <w:left w:val="single" w:sz="4" w:space="0" w:color="auto"/>
              <w:right w:val="single" w:sz="12" w:space="0" w:color="auto"/>
            </w:tcBorders>
            <w:vAlign w:val="center"/>
          </w:tcPr>
          <w:p w:rsidR="00D75A95" w:rsidRPr="00DD083A" w:rsidRDefault="00D75A95" w:rsidP="00526B39">
            <w:pPr>
              <w:spacing w:beforeLines="50"/>
              <w:ind w:right="-11"/>
              <w:jc w:val="center"/>
              <w:rPr>
                <w:sz w:val="24"/>
              </w:rPr>
            </w:pPr>
          </w:p>
        </w:tc>
      </w:tr>
      <w:tr w:rsidR="00D75A95" w:rsidRPr="00DD083A">
        <w:trPr>
          <w:trHeight w:val="558"/>
          <w:jc w:val="center"/>
        </w:trPr>
        <w:tc>
          <w:tcPr>
            <w:tcW w:w="564" w:type="dxa"/>
            <w:tcBorders>
              <w:left w:val="single" w:sz="12" w:space="0" w:color="auto"/>
            </w:tcBorders>
            <w:vAlign w:val="center"/>
          </w:tcPr>
          <w:p w:rsidR="00D75A95" w:rsidRPr="00DD083A" w:rsidRDefault="00D75A95"/>
        </w:tc>
        <w:tc>
          <w:tcPr>
            <w:tcW w:w="1853" w:type="dxa"/>
          </w:tcPr>
          <w:p w:rsidR="00D75A95" w:rsidRPr="00DD083A" w:rsidRDefault="00D75A95">
            <w:pPr>
              <w:widowControl/>
              <w:jc w:val="left"/>
              <w:textAlignment w:val="center"/>
              <w:rPr>
                <w:sz w:val="24"/>
              </w:rPr>
            </w:pPr>
          </w:p>
        </w:tc>
        <w:tc>
          <w:tcPr>
            <w:tcW w:w="1814" w:type="dxa"/>
            <w:vAlign w:val="center"/>
          </w:tcPr>
          <w:p w:rsidR="00D75A95" w:rsidRPr="00DD083A" w:rsidRDefault="00D75A95">
            <w:pPr>
              <w:widowControl/>
              <w:jc w:val="left"/>
              <w:textAlignment w:val="center"/>
              <w:rPr>
                <w:sz w:val="24"/>
              </w:rPr>
            </w:pPr>
          </w:p>
        </w:tc>
        <w:tc>
          <w:tcPr>
            <w:tcW w:w="765" w:type="dxa"/>
            <w:vAlign w:val="center"/>
          </w:tcPr>
          <w:p w:rsidR="00D75A95" w:rsidRPr="00DD083A" w:rsidRDefault="00D75A95">
            <w:pPr>
              <w:widowControl/>
              <w:jc w:val="center"/>
              <w:textAlignment w:val="center"/>
              <w:rPr>
                <w:sz w:val="24"/>
              </w:rPr>
            </w:pPr>
          </w:p>
        </w:tc>
        <w:tc>
          <w:tcPr>
            <w:tcW w:w="703" w:type="dxa"/>
            <w:vAlign w:val="center"/>
          </w:tcPr>
          <w:p w:rsidR="00D75A95" w:rsidRPr="00DD083A" w:rsidRDefault="00D75A95">
            <w:pPr>
              <w:widowControl/>
              <w:jc w:val="center"/>
            </w:pPr>
          </w:p>
        </w:tc>
        <w:tc>
          <w:tcPr>
            <w:tcW w:w="661" w:type="dxa"/>
            <w:vAlign w:val="center"/>
          </w:tcPr>
          <w:p w:rsidR="00D75A95" w:rsidRPr="00DD083A" w:rsidRDefault="00D75A95" w:rsidP="00526B39">
            <w:pPr>
              <w:spacing w:beforeLines="50"/>
              <w:ind w:right="-11"/>
              <w:jc w:val="center"/>
              <w:rPr>
                <w:sz w:val="24"/>
              </w:rPr>
            </w:pPr>
          </w:p>
        </w:tc>
        <w:tc>
          <w:tcPr>
            <w:tcW w:w="973" w:type="dxa"/>
            <w:vAlign w:val="center"/>
          </w:tcPr>
          <w:p w:rsidR="00D75A95" w:rsidRPr="00DD083A" w:rsidRDefault="00D75A95" w:rsidP="00526B39">
            <w:pPr>
              <w:spacing w:beforeLines="50"/>
              <w:ind w:right="-11"/>
              <w:jc w:val="center"/>
              <w:rPr>
                <w:sz w:val="24"/>
              </w:rPr>
            </w:pPr>
          </w:p>
        </w:tc>
        <w:tc>
          <w:tcPr>
            <w:tcW w:w="692" w:type="dxa"/>
            <w:tcBorders>
              <w:right w:val="single" w:sz="4" w:space="0" w:color="auto"/>
            </w:tcBorders>
            <w:vAlign w:val="center"/>
          </w:tcPr>
          <w:p w:rsidR="00D75A95" w:rsidRPr="00DD083A" w:rsidRDefault="00D75A95" w:rsidP="00526B39">
            <w:pPr>
              <w:spacing w:beforeLines="50"/>
              <w:ind w:right="-11"/>
              <w:jc w:val="center"/>
              <w:rPr>
                <w:sz w:val="24"/>
              </w:rPr>
            </w:pPr>
          </w:p>
        </w:tc>
        <w:tc>
          <w:tcPr>
            <w:tcW w:w="1410" w:type="dxa"/>
            <w:tcBorders>
              <w:left w:val="single" w:sz="4" w:space="0" w:color="auto"/>
              <w:right w:val="single" w:sz="12" w:space="0" w:color="auto"/>
            </w:tcBorders>
            <w:vAlign w:val="center"/>
          </w:tcPr>
          <w:p w:rsidR="00D75A95" w:rsidRPr="00DD083A" w:rsidRDefault="00D75A95" w:rsidP="00526B39">
            <w:pPr>
              <w:spacing w:beforeLines="50"/>
              <w:ind w:right="-11"/>
              <w:jc w:val="center"/>
              <w:rPr>
                <w:sz w:val="24"/>
              </w:rPr>
            </w:pPr>
          </w:p>
        </w:tc>
      </w:tr>
      <w:tr w:rsidR="00D75A95" w:rsidRPr="00DD083A">
        <w:trPr>
          <w:trHeight w:val="596"/>
          <w:jc w:val="center"/>
        </w:trPr>
        <w:tc>
          <w:tcPr>
            <w:tcW w:w="564" w:type="dxa"/>
            <w:tcBorders>
              <w:left w:val="single" w:sz="12" w:space="0" w:color="auto"/>
            </w:tcBorders>
            <w:vAlign w:val="center"/>
          </w:tcPr>
          <w:p w:rsidR="00D75A95" w:rsidRPr="00DD083A" w:rsidRDefault="00D75A95"/>
        </w:tc>
        <w:tc>
          <w:tcPr>
            <w:tcW w:w="1853" w:type="dxa"/>
          </w:tcPr>
          <w:p w:rsidR="00D75A95" w:rsidRPr="00DD083A" w:rsidRDefault="00D75A95">
            <w:pPr>
              <w:widowControl/>
              <w:jc w:val="left"/>
              <w:textAlignment w:val="center"/>
              <w:rPr>
                <w:sz w:val="24"/>
              </w:rPr>
            </w:pPr>
          </w:p>
        </w:tc>
        <w:tc>
          <w:tcPr>
            <w:tcW w:w="1814" w:type="dxa"/>
            <w:vAlign w:val="center"/>
          </w:tcPr>
          <w:p w:rsidR="00D75A95" w:rsidRPr="00DD083A" w:rsidRDefault="00D75A95">
            <w:pPr>
              <w:widowControl/>
              <w:jc w:val="left"/>
              <w:textAlignment w:val="center"/>
              <w:rPr>
                <w:sz w:val="24"/>
              </w:rPr>
            </w:pPr>
          </w:p>
        </w:tc>
        <w:tc>
          <w:tcPr>
            <w:tcW w:w="765" w:type="dxa"/>
            <w:vAlign w:val="center"/>
          </w:tcPr>
          <w:p w:rsidR="00D75A95" w:rsidRPr="00DD083A" w:rsidRDefault="00D75A95">
            <w:pPr>
              <w:widowControl/>
              <w:jc w:val="center"/>
              <w:textAlignment w:val="center"/>
              <w:rPr>
                <w:sz w:val="24"/>
              </w:rPr>
            </w:pPr>
          </w:p>
        </w:tc>
        <w:tc>
          <w:tcPr>
            <w:tcW w:w="703" w:type="dxa"/>
            <w:vAlign w:val="center"/>
          </w:tcPr>
          <w:p w:rsidR="00D75A95" w:rsidRPr="00DD083A" w:rsidRDefault="00D75A95">
            <w:pPr>
              <w:widowControl/>
              <w:jc w:val="center"/>
            </w:pPr>
          </w:p>
        </w:tc>
        <w:tc>
          <w:tcPr>
            <w:tcW w:w="661" w:type="dxa"/>
            <w:vAlign w:val="center"/>
          </w:tcPr>
          <w:p w:rsidR="00D75A95" w:rsidRPr="00DD083A" w:rsidRDefault="00D75A95" w:rsidP="00526B39">
            <w:pPr>
              <w:spacing w:beforeLines="50"/>
              <w:ind w:right="-11"/>
              <w:jc w:val="center"/>
              <w:rPr>
                <w:sz w:val="24"/>
              </w:rPr>
            </w:pPr>
          </w:p>
        </w:tc>
        <w:tc>
          <w:tcPr>
            <w:tcW w:w="973" w:type="dxa"/>
            <w:vAlign w:val="center"/>
          </w:tcPr>
          <w:p w:rsidR="00D75A95" w:rsidRPr="00DD083A" w:rsidRDefault="00D75A95" w:rsidP="00526B39">
            <w:pPr>
              <w:spacing w:beforeLines="50"/>
              <w:ind w:right="-11"/>
              <w:jc w:val="center"/>
              <w:rPr>
                <w:sz w:val="24"/>
              </w:rPr>
            </w:pPr>
          </w:p>
        </w:tc>
        <w:tc>
          <w:tcPr>
            <w:tcW w:w="692" w:type="dxa"/>
            <w:tcBorders>
              <w:right w:val="single" w:sz="4" w:space="0" w:color="auto"/>
            </w:tcBorders>
            <w:vAlign w:val="center"/>
          </w:tcPr>
          <w:p w:rsidR="00D75A95" w:rsidRPr="00DD083A" w:rsidRDefault="00D75A95" w:rsidP="00526B39">
            <w:pPr>
              <w:spacing w:beforeLines="50"/>
              <w:ind w:right="-11"/>
              <w:jc w:val="center"/>
              <w:rPr>
                <w:sz w:val="24"/>
              </w:rPr>
            </w:pPr>
          </w:p>
        </w:tc>
        <w:tc>
          <w:tcPr>
            <w:tcW w:w="1410" w:type="dxa"/>
            <w:tcBorders>
              <w:left w:val="single" w:sz="4" w:space="0" w:color="auto"/>
              <w:right w:val="single" w:sz="12" w:space="0" w:color="auto"/>
            </w:tcBorders>
            <w:vAlign w:val="center"/>
          </w:tcPr>
          <w:p w:rsidR="00D75A95" w:rsidRPr="00DD083A" w:rsidRDefault="00D75A95" w:rsidP="00526B39">
            <w:pPr>
              <w:spacing w:beforeLines="50"/>
              <w:ind w:right="-11"/>
              <w:jc w:val="center"/>
              <w:rPr>
                <w:sz w:val="24"/>
              </w:rPr>
            </w:pPr>
          </w:p>
        </w:tc>
      </w:tr>
      <w:tr w:rsidR="00D75A95" w:rsidRPr="00DD083A">
        <w:trPr>
          <w:trHeight w:val="558"/>
          <w:jc w:val="center"/>
        </w:trPr>
        <w:tc>
          <w:tcPr>
            <w:tcW w:w="564" w:type="dxa"/>
            <w:tcBorders>
              <w:left w:val="single" w:sz="12" w:space="0" w:color="auto"/>
            </w:tcBorders>
            <w:vAlign w:val="center"/>
          </w:tcPr>
          <w:p w:rsidR="00D75A95" w:rsidRPr="00DD083A" w:rsidRDefault="00D75A95"/>
        </w:tc>
        <w:tc>
          <w:tcPr>
            <w:tcW w:w="1853" w:type="dxa"/>
          </w:tcPr>
          <w:p w:rsidR="00D75A95" w:rsidRPr="00DD083A" w:rsidRDefault="00D75A95">
            <w:pPr>
              <w:widowControl/>
              <w:jc w:val="left"/>
              <w:textAlignment w:val="center"/>
              <w:rPr>
                <w:sz w:val="24"/>
              </w:rPr>
            </w:pPr>
          </w:p>
        </w:tc>
        <w:tc>
          <w:tcPr>
            <w:tcW w:w="1814" w:type="dxa"/>
            <w:vAlign w:val="center"/>
          </w:tcPr>
          <w:p w:rsidR="00D75A95" w:rsidRPr="00DD083A" w:rsidRDefault="00D75A95">
            <w:pPr>
              <w:widowControl/>
              <w:jc w:val="left"/>
              <w:textAlignment w:val="center"/>
              <w:rPr>
                <w:sz w:val="24"/>
              </w:rPr>
            </w:pPr>
          </w:p>
        </w:tc>
        <w:tc>
          <w:tcPr>
            <w:tcW w:w="765" w:type="dxa"/>
            <w:vAlign w:val="center"/>
          </w:tcPr>
          <w:p w:rsidR="00D75A95" w:rsidRPr="00DD083A" w:rsidRDefault="00D75A95">
            <w:pPr>
              <w:widowControl/>
              <w:jc w:val="center"/>
              <w:textAlignment w:val="center"/>
              <w:rPr>
                <w:sz w:val="24"/>
              </w:rPr>
            </w:pPr>
          </w:p>
        </w:tc>
        <w:tc>
          <w:tcPr>
            <w:tcW w:w="703" w:type="dxa"/>
            <w:vAlign w:val="center"/>
          </w:tcPr>
          <w:p w:rsidR="00D75A95" w:rsidRPr="00DD083A" w:rsidRDefault="00D75A95">
            <w:pPr>
              <w:widowControl/>
              <w:jc w:val="center"/>
            </w:pPr>
          </w:p>
        </w:tc>
        <w:tc>
          <w:tcPr>
            <w:tcW w:w="661" w:type="dxa"/>
            <w:vAlign w:val="center"/>
          </w:tcPr>
          <w:p w:rsidR="00D75A95" w:rsidRPr="00DD083A" w:rsidRDefault="00D75A95" w:rsidP="00526B39">
            <w:pPr>
              <w:spacing w:beforeLines="50"/>
              <w:ind w:right="-11"/>
              <w:jc w:val="center"/>
              <w:rPr>
                <w:sz w:val="24"/>
              </w:rPr>
            </w:pPr>
          </w:p>
        </w:tc>
        <w:tc>
          <w:tcPr>
            <w:tcW w:w="973" w:type="dxa"/>
            <w:vAlign w:val="center"/>
          </w:tcPr>
          <w:p w:rsidR="00D75A95" w:rsidRPr="00DD083A" w:rsidRDefault="00D75A95" w:rsidP="00526B39">
            <w:pPr>
              <w:spacing w:beforeLines="50"/>
              <w:ind w:right="-11"/>
              <w:jc w:val="center"/>
              <w:rPr>
                <w:sz w:val="24"/>
              </w:rPr>
            </w:pPr>
          </w:p>
        </w:tc>
        <w:tc>
          <w:tcPr>
            <w:tcW w:w="692" w:type="dxa"/>
            <w:tcBorders>
              <w:right w:val="single" w:sz="4" w:space="0" w:color="auto"/>
            </w:tcBorders>
            <w:vAlign w:val="center"/>
          </w:tcPr>
          <w:p w:rsidR="00D75A95" w:rsidRPr="00DD083A" w:rsidRDefault="00D75A95" w:rsidP="00526B39">
            <w:pPr>
              <w:spacing w:beforeLines="50"/>
              <w:ind w:right="-11"/>
              <w:jc w:val="center"/>
              <w:rPr>
                <w:sz w:val="24"/>
              </w:rPr>
            </w:pPr>
          </w:p>
        </w:tc>
        <w:tc>
          <w:tcPr>
            <w:tcW w:w="1410" w:type="dxa"/>
            <w:tcBorders>
              <w:left w:val="single" w:sz="4" w:space="0" w:color="auto"/>
              <w:right w:val="single" w:sz="12" w:space="0" w:color="auto"/>
            </w:tcBorders>
            <w:vAlign w:val="center"/>
          </w:tcPr>
          <w:p w:rsidR="00D75A95" w:rsidRPr="00DD083A" w:rsidRDefault="00D75A95" w:rsidP="00526B39">
            <w:pPr>
              <w:spacing w:beforeLines="50"/>
              <w:ind w:right="-11"/>
              <w:jc w:val="center"/>
              <w:rPr>
                <w:sz w:val="24"/>
              </w:rPr>
            </w:pPr>
          </w:p>
        </w:tc>
      </w:tr>
      <w:tr w:rsidR="00D75A95" w:rsidRPr="00DD083A">
        <w:trPr>
          <w:trHeight w:val="558"/>
          <w:jc w:val="center"/>
        </w:trPr>
        <w:tc>
          <w:tcPr>
            <w:tcW w:w="564" w:type="dxa"/>
            <w:tcBorders>
              <w:left w:val="single" w:sz="12" w:space="0" w:color="auto"/>
            </w:tcBorders>
            <w:vAlign w:val="center"/>
          </w:tcPr>
          <w:p w:rsidR="00D75A95" w:rsidRPr="00DD083A" w:rsidRDefault="00D75A95"/>
        </w:tc>
        <w:tc>
          <w:tcPr>
            <w:tcW w:w="1853" w:type="dxa"/>
            <w:vAlign w:val="center"/>
          </w:tcPr>
          <w:p w:rsidR="00D75A95" w:rsidRPr="00DD083A" w:rsidRDefault="00D75A95">
            <w:pPr>
              <w:widowControl/>
              <w:jc w:val="left"/>
              <w:textAlignment w:val="center"/>
              <w:rPr>
                <w:sz w:val="24"/>
              </w:rPr>
            </w:pPr>
          </w:p>
        </w:tc>
        <w:tc>
          <w:tcPr>
            <w:tcW w:w="1814" w:type="dxa"/>
            <w:vAlign w:val="center"/>
          </w:tcPr>
          <w:p w:rsidR="00D75A95" w:rsidRPr="00DD083A" w:rsidRDefault="00D75A95">
            <w:pPr>
              <w:widowControl/>
              <w:jc w:val="left"/>
              <w:textAlignment w:val="center"/>
              <w:rPr>
                <w:sz w:val="24"/>
              </w:rPr>
            </w:pPr>
          </w:p>
        </w:tc>
        <w:tc>
          <w:tcPr>
            <w:tcW w:w="765" w:type="dxa"/>
            <w:vAlign w:val="center"/>
          </w:tcPr>
          <w:p w:rsidR="00D75A95" w:rsidRPr="00DD083A" w:rsidRDefault="00D75A95">
            <w:pPr>
              <w:widowControl/>
              <w:jc w:val="center"/>
              <w:textAlignment w:val="center"/>
              <w:rPr>
                <w:sz w:val="24"/>
              </w:rPr>
            </w:pPr>
          </w:p>
        </w:tc>
        <w:tc>
          <w:tcPr>
            <w:tcW w:w="703" w:type="dxa"/>
            <w:vAlign w:val="center"/>
          </w:tcPr>
          <w:p w:rsidR="00D75A95" w:rsidRPr="00DD083A" w:rsidRDefault="00D75A95">
            <w:pPr>
              <w:widowControl/>
              <w:jc w:val="center"/>
            </w:pPr>
          </w:p>
        </w:tc>
        <w:tc>
          <w:tcPr>
            <w:tcW w:w="661" w:type="dxa"/>
            <w:vAlign w:val="center"/>
          </w:tcPr>
          <w:p w:rsidR="00D75A95" w:rsidRPr="00DD083A" w:rsidRDefault="00D75A95" w:rsidP="00526B39">
            <w:pPr>
              <w:spacing w:beforeLines="50"/>
              <w:ind w:right="-11"/>
              <w:jc w:val="center"/>
              <w:rPr>
                <w:sz w:val="24"/>
              </w:rPr>
            </w:pPr>
          </w:p>
        </w:tc>
        <w:tc>
          <w:tcPr>
            <w:tcW w:w="973" w:type="dxa"/>
            <w:vAlign w:val="center"/>
          </w:tcPr>
          <w:p w:rsidR="00D75A95" w:rsidRPr="00DD083A" w:rsidRDefault="00D75A95" w:rsidP="00526B39">
            <w:pPr>
              <w:spacing w:beforeLines="50"/>
              <w:ind w:right="-11"/>
              <w:jc w:val="center"/>
              <w:rPr>
                <w:sz w:val="24"/>
              </w:rPr>
            </w:pPr>
          </w:p>
        </w:tc>
        <w:tc>
          <w:tcPr>
            <w:tcW w:w="692" w:type="dxa"/>
            <w:tcBorders>
              <w:right w:val="single" w:sz="4" w:space="0" w:color="auto"/>
            </w:tcBorders>
            <w:vAlign w:val="center"/>
          </w:tcPr>
          <w:p w:rsidR="00D75A95" w:rsidRPr="00DD083A" w:rsidRDefault="00D75A95" w:rsidP="00526B39">
            <w:pPr>
              <w:spacing w:beforeLines="50"/>
              <w:ind w:right="-11"/>
              <w:jc w:val="center"/>
              <w:rPr>
                <w:sz w:val="24"/>
              </w:rPr>
            </w:pPr>
          </w:p>
        </w:tc>
        <w:tc>
          <w:tcPr>
            <w:tcW w:w="1410" w:type="dxa"/>
            <w:tcBorders>
              <w:left w:val="single" w:sz="4" w:space="0" w:color="auto"/>
              <w:right w:val="single" w:sz="12" w:space="0" w:color="auto"/>
            </w:tcBorders>
            <w:vAlign w:val="center"/>
          </w:tcPr>
          <w:p w:rsidR="00D75A95" w:rsidRPr="00DD083A" w:rsidRDefault="00D75A95" w:rsidP="00526B39">
            <w:pPr>
              <w:spacing w:beforeLines="50"/>
              <w:ind w:right="-11"/>
              <w:jc w:val="center"/>
              <w:rPr>
                <w:sz w:val="24"/>
              </w:rPr>
            </w:pPr>
          </w:p>
        </w:tc>
      </w:tr>
      <w:tr w:rsidR="00D75A95" w:rsidRPr="00DD083A">
        <w:trPr>
          <w:cantSplit/>
          <w:trHeight w:val="558"/>
          <w:jc w:val="center"/>
        </w:trPr>
        <w:tc>
          <w:tcPr>
            <w:tcW w:w="4231" w:type="dxa"/>
            <w:gridSpan w:val="3"/>
            <w:tcBorders>
              <w:left w:val="single" w:sz="12" w:space="0" w:color="auto"/>
              <w:bottom w:val="single" w:sz="12" w:space="0" w:color="auto"/>
            </w:tcBorders>
            <w:vAlign w:val="center"/>
          </w:tcPr>
          <w:p w:rsidR="00D75A95" w:rsidRPr="00DD083A" w:rsidRDefault="00C34150" w:rsidP="00526B39">
            <w:pPr>
              <w:spacing w:beforeLines="50" w:afterLines="50"/>
              <w:ind w:right="-10"/>
              <w:jc w:val="center"/>
              <w:rPr>
                <w:sz w:val="24"/>
              </w:rPr>
            </w:pPr>
            <w:r w:rsidRPr="00DD083A">
              <w:rPr>
                <w:rFonts w:hint="eastAsia"/>
                <w:sz w:val="24"/>
              </w:rPr>
              <w:t>合计（元）：</w:t>
            </w:r>
          </w:p>
        </w:tc>
        <w:tc>
          <w:tcPr>
            <w:tcW w:w="5204" w:type="dxa"/>
            <w:gridSpan w:val="6"/>
            <w:tcBorders>
              <w:bottom w:val="single" w:sz="12" w:space="0" w:color="auto"/>
              <w:right w:val="single" w:sz="12" w:space="0" w:color="auto"/>
            </w:tcBorders>
            <w:vAlign w:val="center"/>
          </w:tcPr>
          <w:p w:rsidR="00D75A95" w:rsidRPr="00DD083A" w:rsidRDefault="00D75A95" w:rsidP="00526B39">
            <w:pPr>
              <w:spacing w:beforeLines="50" w:afterLines="50"/>
              <w:ind w:right="-10"/>
              <w:jc w:val="center"/>
              <w:rPr>
                <w:sz w:val="24"/>
              </w:rPr>
            </w:pPr>
          </w:p>
        </w:tc>
      </w:tr>
      <w:tr w:rsidR="00D75A95" w:rsidRPr="00DD083A">
        <w:trPr>
          <w:cantSplit/>
          <w:trHeight w:val="558"/>
          <w:jc w:val="center"/>
        </w:trPr>
        <w:tc>
          <w:tcPr>
            <w:tcW w:w="4231" w:type="dxa"/>
            <w:gridSpan w:val="3"/>
            <w:tcBorders>
              <w:left w:val="single" w:sz="12" w:space="0" w:color="auto"/>
              <w:bottom w:val="single" w:sz="12" w:space="0" w:color="auto"/>
            </w:tcBorders>
            <w:vAlign w:val="center"/>
          </w:tcPr>
          <w:p w:rsidR="00D75A95" w:rsidRPr="00DD083A" w:rsidRDefault="00C34150" w:rsidP="00526B39">
            <w:pPr>
              <w:spacing w:beforeLines="50" w:afterLines="50"/>
              <w:ind w:right="-10"/>
              <w:jc w:val="center"/>
              <w:rPr>
                <w:sz w:val="24"/>
              </w:rPr>
            </w:pPr>
            <w:r w:rsidRPr="00DD083A">
              <w:rPr>
                <w:rFonts w:hint="eastAsia"/>
                <w:sz w:val="24"/>
              </w:rPr>
              <w:t>运输费用</w:t>
            </w:r>
          </w:p>
        </w:tc>
        <w:tc>
          <w:tcPr>
            <w:tcW w:w="5204" w:type="dxa"/>
            <w:gridSpan w:val="6"/>
            <w:tcBorders>
              <w:bottom w:val="single" w:sz="12" w:space="0" w:color="auto"/>
              <w:right w:val="single" w:sz="12" w:space="0" w:color="auto"/>
            </w:tcBorders>
            <w:vAlign w:val="center"/>
          </w:tcPr>
          <w:p w:rsidR="00D75A95" w:rsidRPr="00DD083A" w:rsidRDefault="00D75A95" w:rsidP="00526B39">
            <w:pPr>
              <w:spacing w:beforeLines="50" w:afterLines="50"/>
              <w:ind w:right="-10"/>
              <w:jc w:val="center"/>
              <w:rPr>
                <w:sz w:val="24"/>
              </w:rPr>
            </w:pPr>
          </w:p>
        </w:tc>
      </w:tr>
      <w:tr w:rsidR="00D75A95" w:rsidRPr="00DD083A">
        <w:trPr>
          <w:cantSplit/>
          <w:trHeight w:val="558"/>
          <w:jc w:val="center"/>
        </w:trPr>
        <w:tc>
          <w:tcPr>
            <w:tcW w:w="4231" w:type="dxa"/>
            <w:gridSpan w:val="3"/>
            <w:tcBorders>
              <w:top w:val="single" w:sz="12" w:space="0" w:color="auto"/>
              <w:left w:val="single" w:sz="12" w:space="0" w:color="auto"/>
            </w:tcBorders>
            <w:vAlign w:val="center"/>
          </w:tcPr>
          <w:p w:rsidR="00D75A95" w:rsidRPr="00DD083A" w:rsidRDefault="00C34150" w:rsidP="00526B39">
            <w:pPr>
              <w:spacing w:beforeLines="50" w:afterLines="50"/>
              <w:ind w:right="-10"/>
              <w:jc w:val="center"/>
              <w:rPr>
                <w:sz w:val="24"/>
              </w:rPr>
            </w:pPr>
            <w:r w:rsidRPr="00DD083A">
              <w:rPr>
                <w:rFonts w:hint="eastAsia"/>
                <w:sz w:val="24"/>
              </w:rPr>
              <w:t>安装及调试配合费用</w:t>
            </w:r>
          </w:p>
        </w:tc>
        <w:tc>
          <w:tcPr>
            <w:tcW w:w="5204" w:type="dxa"/>
            <w:gridSpan w:val="6"/>
            <w:tcBorders>
              <w:top w:val="single" w:sz="12" w:space="0" w:color="auto"/>
              <w:right w:val="single" w:sz="12" w:space="0" w:color="auto"/>
            </w:tcBorders>
            <w:vAlign w:val="center"/>
          </w:tcPr>
          <w:p w:rsidR="00D75A95" w:rsidRPr="00DD083A" w:rsidRDefault="00D75A95" w:rsidP="00526B39">
            <w:pPr>
              <w:spacing w:beforeLines="50" w:afterLines="50"/>
              <w:ind w:right="-10"/>
              <w:jc w:val="center"/>
              <w:rPr>
                <w:sz w:val="24"/>
              </w:rPr>
            </w:pPr>
          </w:p>
        </w:tc>
      </w:tr>
      <w:tr w:rsidR="00D75A95" w:rsidRPr="00DD083A">
        <w:trPr>
          <w:cantSplit/>
          <w:trHeight w:val="558"/>
          <w:jc w:val="center"/>
        </w:trPr>
        <w:tc>
          <w:tcPr>
            <w:tcW w:w="4231" w:type="dxa"/>
            <w:gridSpan w:val="3"/>
            <w:tcBorders>
              <w:left w:val="single" w:sz="12" w:space="0" w:color="auto"/>
            </w:tcBorders>
            <w:vAlign w:val="center"/>
          </w:tcPr>
          <w:p w:rsidR="00D75A95" w:rsidRPr="00DD083A" w:rsidRDefault="00C34150" w:rsidP="00526B39">
            <w:pPr>
              <w:spacing w:beforeLines="50" w:afterLines="50"/>
              <w:ind w:right="-10"/>
              <w:jc w:val="center"/>
              <w:rPr>
                <w:sz w:val="24"/>
              </w:rPr>
            </w:pPr>
            <w:r w:rsidRPr="00DD083A">
              <w:rPr>
                <w:rFonts w:hint="eastAsia"/>
                <w:sz w:val="24"/>
              </w:rPr>
              <w:t>其它相关费用</w:t>
            </w:r>
          </w:p>
        </w:tc>
        <w:tc>
          <w:tcPr>
            <w:tcW w:w="5204" w:type="dxa"/>
            <w:gridSpan w:val="6"/>
            <w:tcBorders>
              <w:right w:val="single" w:sz="12" w:space="0" w:color="auto"/>
            </w:tcBorders>
            <w:vAlign w:val="center"/>
          </w:tcPr>
          <w:p w:rsidR="00D75A95" w:rsidRPr="00DD083A" w:rsidRDefault="00D75A95" w:rsidP="00526B39">
            <w:pPr>
              <w:spacing w:beforeLines="50" w:afterLines="50"/>
              <w:ind w:right="-10"/>
              <w:jc w:val="center"/>
              <w:rPr>
                <w:sz w:val="24"/>
              </w:rPr>
            </w:pPr>
          </w:p>
        </w:tc>
      </w:tr>
      <w:tr w:rsidR="00D75A95" w:rsidRPr="00DD083A">
        <w:trPr>
          <w:cantSplit/>
          <w:trHeight w:val="558"/>
          <w:jc w:val="center"/>
        </w:trPr>
        <w:tc>
          <w:tcPr>
            <w:tcW w:w="4231" w:type="dxa"/>
            <w:gridSpan w:val="3"/>
            <w:tcBorders>
              <w:left w:val="single" w:sz="12" w:space="0" w:color="auto"/>
              <w:bottom w:val="single" w:sz="12" w:space="0" w:color="auto"/>
            </w:tcBorders>
            <w:vAlign w:val="center"/>
          </w:tcPr>
          <w:p w:rsidR="00D75A95" w:rsidRPr="00DD083A" w:rsidRDefault="00C34150" w:rsidP="00526B39">
            <w:pPr>
              <w:spacing w:beforeLines="50" w:afterLines="50"/>
              <w:ind w:right="-10"/>
              <w:jc w:val="center"/>
              <w:rPr>
                <w:sz w:val="24"/>
              </w:rPr>
            </w:pPr>
            <w:r w:rsidRPr="00DD083A">
              <w:rPr>
                <w:rFonts w:hint="eastAsia"/>
                <w:sz w:val="24"/>
              </w:rPr>
              <w:t>合计总价（应与开标一览表中投标总价相一致）</w:t>
            </w:r>
          </w:p>
        </w:tc>
        <w:tc>
          <w:tcPr>
            <w:tcW w:w="5204" w:type="dxa"/>
            <w:gridSpan w:val="6"/>
            <w:tcBorders>
              <w:bottom w:val="single" w:sz="12" w:space="0" w:color="auto"/>
              <w:right w:val="single" w:sz="12" w:space="0" w:color="auto"/>
            </w:tcBorders>
            <w:vAlign w:val="center"/>
          </w:tcPr>
          <w:p w:rsidR="00D75A95" w:rsidRPr="00DD083A" w:rsidRDefault="00D75A95" w:rsidP="00526B39">
            <w:pPr>
              <w:spacing w:beforeLines="50" w:afterLines="50"/>
              <w:ind w:right="-10"/>
              <w:jc w:val="center"/>
              <w:rPr>
                <w:sz w:val="24"/>
              </w:rPr>
            </w:pPr>
          </w:p>
        </w:tc>
      </w:tr>
    </w:tbl>
    <w:p w:rsidR="00D75A95" w:rsidRPr="00DD083A" w:rsidRDefault="00C34150" w:rsidP="00526B39">
      <w:pPr>
        <w:spacing w:beforeLines="50" w:line="240" w:lineRule="exact"/>
        <w:ind w:right="-11"/>
        <w:rPr>
          <w:rFonts w:ascii="宋体" w:hAnsi="宋体"/>
          <w:b/>
          <w:sz w:val="24"/>
        </w:rPr>
      </w:pPr>
      <w:r w:rsidRPr="00DD083A">
        <w:rPr>
          <w:rFonts w:ascii="宋体" w:hAnsi="宋体" w:hint="eastAsia"/>
          <w:b/>
          <w:sz w:val="24"/>
        </w:rPr>
        <w:t>注：1、供应商在填报报价明细表时应按照采购需求服务清单内容逐项报价，不得随意更改序号、名称、单位、数量，否则有可能被视为无效报价文件。</w:t>
      </w:r>
    </w:p>
    <w:p w:rsidR="00D75A95" w:rsidRPr="00DD083A" w:rsidRDefault="00D75A95">
      <w:pPr>
        <w:pStyle w:val="a3"/>
      </w:pPr>
    </w:p>
    <w:p w:rsidR="00D75A95" w:rsidRPr="00DD083A" w:rsidRDefault="00C34150" w:rsidP="00526B39">
      <w:pPr>
        <w:spacing w:beforeLines="50" w:afterLines="50" w:line="240" w:lineRule="exact"/>
        <w:rPr>
          <w:sz w:val="24"/>
        </w:rPr>
      </w:pPr>
      <w:r w:rsidRPr="00DD083A">
        <w:rPr>
          <w:rFonts w:hint="eastAsia"/>
          <w:sz w:val="24"/>
        </w:rPr>
        <w:t>投标方（盖章）：</w:t>
      </w:r>
    </w:p>
    <w:p w:rsidR="00D75A95" w:rsidRPr="00DD083A" w:rsidRDefault="00D75A95" w:rsidP="00526B39">
      <w:pPr>
        <w:snapToGrid w:val="0"/>
        <w:spacing w:beforeLines="50" w:afterLines="50"/>
        <w:rPr>
          <w:rFonts w:ascii="宋体" w:hAnsi="宋体"/>
          <w:sz w:val="24"/>
        </w:rPr>
      </w:pPr>
    </w:p>
    <w:p w:rsidR="00D75A95" w:rsidRPr="00DD083A" w:rsidRDefault="00C34150" w:rsidP="00526B39">
      <w:pPr>
        <w:snapToGrid w:val="0"/>
        <w:spacing w:beforeLines="50" w:afterLines="50"/>
        <w:rPr>
          <w:rFonts w:ascii="宋体" w:hAnsi="宋体"/>
          <w:sz w:val="24"/>
        </w:rPr>
      </w:pPr>
      <w:r w:rsidRPr="00DD083A">
        <w:rPr>
          <w:rFonts w:ascii="宋体" w:hAnsi="Courier New" w:hint="eastAsia"/>
          <w:sz w:val="24"/>
        </w:rPr>
        <w:t>日期：</w:t>
      </w:r>
    </w:p>
    <w:p w:rsidR="00D75A95" w:rsidRPr="00DD083A" w:rsidRDefault="00D75A95">
      <w:pPr>
        <w:tabs>
          <w:tab w:val="left" w:pos="1110"/>
        </w:tabs>
        <w:rPr>
          <w:rFonts w:ascii="宋体" w:hAnsi="宋体"/>
          <w:b/>
          <w:sz w:val="32"/>
          <w:szCs w:val="32"/>
        </w:rPr>
      </w:pPr>
    </w:p>
    <w:p w:rsidR="00D75A95" w:rsidRPr="00DD083A" w:rsidRDefault="00D75A95">
      <w:pPr>
        <w:pStyle w:val="ab"/>
        <w:rPr>
          <w:rFonts w:ascii="宋体" w:hAnsi="宋体"/>
          <w:sz w:val="32"/>
          <w:szCs w:val="32"/>
        </w:rPr>
      </w:pPr>
    </w:p>
    <w:p w:rsidR="00D75A95" w:rsidRPr="00DD083A" w:rsidRDefault="00D75A95">
      <w:pPr>
        <w:rPr>
          <w:rFonts w:ascii="宋体" w:hAnsi="宋体"/>
          <w:sz w:val="32"/>
          <w:szCs w:val="32"/>
        </w:rPr>
      </w:pPr>
    </w:p>
    <w:p w:rsidR="00D75A95" w:rsidRPr="00DD083A" w:rsidRDefault="00D75A95">
      <w:pPr>
        <w:rPr>
          <w:rFonts w:ascii="宋体" w:hAnsi="宋体"/>
          <w:sz w:val="32"/>
          <w:szCs w:val="32"/>
        </w:rPr>
      </w:pPr>
    </w:p>
    <w:p w:rsidR="00D75A95" w:rsidRPr="00DD083A" w:rsidRDefault="00D75A95">
      <w:pPr>
        <w:rPr>
          <w:rFonts w:ascii="宋体" w:hAnsi="宋体"/>
          <w:sz w:val="32"/>
          <w:szCs w:val="32"/>
        </w:rPr>
      </w:pPr>
    </w:p>
    <w:p w:rsidR="00867AE5" w:rsidRPr="00DD083A" w:rsidRDefault="00867AE5">
      <w:pPr>
        <w:sectPr w:rsidR="00867AE5" w:rsidRPr="00DD083A" w:rsidSect="00D75A95">
          <w:footerReference w:type="first" r:id="rId31"/>
          <w:pgSz w:w="11906" w:h="16838"/>
          <w:pgMar w:top="1474" w:right="992" w:bottom="1247" w:left="992" w:header="851" w:footer="851" w:gutter="0"/>
          <w:pgNumType w:start="0"/>
          <w:cols w:space="720"/>
          <w:titlePg/>
          <w:docGrid w:linePitch="312"/>
        </w:sectPr>
      </w:pPr>
    </w:p>
    <w:p w:rsidR="00D75A95" w:rsidRPr="00DD083A" w:rsidRDefault="00C34150">
      <w:pPr>
        <w:tabs>
          <w:tab w:val="left" w:pos="540"/>
        </w:tabs>
        <w:rPr>
          <w:rFonts w:ascii="宋体" w:hAnsi="宋体"/>
          <w:b/>
          <w:sz w:val="30"/>
          <w:szCs w:val="30"/>
        </w:rPr>
      </w:pPr>
      <w:r w:rsidRPr="00DD083A">
        <w:rPr>
          <w:rFonts w:ascii="宋体" w:hAnsi="宋体" w:hint="eastAsia"/>
          <w:b/>
          <w:sz w:val="30"/>
          <w:szCs w:val="30"/>
        </w:rPr>
        <w:lastRenderedPageBreak/>
        <w:t>附件十二：</w:t>
      </w:r>
    </w:p>
    <w:p w:rsidR="00D75A95" w:rsidRPr="00DD083A" w:rsidRDefault="00D75A95">
      <w:pPr>
        <w:tabs>
          <w:tab w:val="left" w:pos="540"/>
        </w:tabs>
        <w:rPr>
          <w:rFonts w:ascii="宋体" w:hAnsi="宋体"/>
          <w:b/>
          <w:sz w:val="30"/>
          <w:szCs w:val="30"/>
        </w:rPr>
      </w:pPr>
    </w:p>
    <w:p w:rsidR="00D75A95" w:rsidRPr="00DD083A" w:rsidRDefault="00C34150">
      <w:pPr>
        <w:widowControl/>
        <w:spacing w:line="360" w:lineRule="auto"/>
        <w:jc w:val="center"/>
        <w:rPr>
          <w:rFonts w:ascii="宋体" w:hAnsi="宋体"/>
          <w:sz w:val="36"/>
          <w:szCs w:val="36"/>
        </w:rPr>
      </w:pPr>
      <w:r w:rsidRPr="00DD083A">
        <w:rPr>
          <w:rFonts w:ascii="宋体" w:hAnsi="宋体" w:cs="宋体" w:hint="eastAsia"/>
          <w:b/>
          <w:kern w:val="0"/>
          <w:sz w:val="36"/>
          <w:szCs w:val="36"/>
        </w:rPr>
        <w:t>承诺函</w:t>
      </w:r>
    </w:p>
    <w:p w:rsidR="00D75A95" w:rsidRPr="00DD083A" w:rsidRDefault="00C34150">
      <w:pPr>
        <w:widowControl/>
        <w:spacing w:line="360" w:lineRule="auto"/>
        <w:jc w:val="left"/>
        <w:rPr>
          <w:rFonts w:ascii="宋体" w:hAnsi="宋体"/>
          <w:sz w:val="28"/>
          <w:szCs w:val="28"/>
        </w:rPr>
      </w:pPr>
      <w:r w:rsidRPr="00DD083A">
        <w:rPr>
          <w:rFonts w:ascii="宋体" w:hAnsi="宋体" w:cs="宋体" w:hint="eastAsia"/>
          <w:kern w:val="0"/>
          <w:sz w:val="28"/>
          <w:szCs w:val="28"/>
          <w:u w:val="single"/>
        </w:rPr>
        <w:t>（采购人）</w:t>
      </w:r>
      <w:r w:rsidRPr="00DD083A">
        <w:rPr>
          <w:rFonts w:ascii="宋体" w:hAnsi="宋体" w:cs="宋体" w:hint="eastAsia"/>
          <w:kern w:val="0"/>
          <w:sz w:val="28"/>
          <w:szCs w:val="28"/>
        </w:rPr>
        <w:t xml:space="preserve">： </w:t>
      </w:r>
    </w:p>
    <w:p w:rsidR="00D75A95" w:rsidRPr="00DD083A" w:rsidRDefault="00C34150">
      <w:pPr>
        <w:widowControl/>
        <w:spacing w:line="360" w:lineRule="auto"/>
        <w:ind w:firstLineChars="200" w:firstLine="560"/>
        <w:jc w:val="left"/>
        <w:rPr>
          <w:rFonts w:ascii="宋体" w:hAnsi="宋体"/>
          <w:sz w:val="28"/>
          <w:szCs w:val="28"/>
        </w:rPr>
      </w:pPr>
      <w:r w:rsidRPr="00DD083A">
        <w:rPr>
          <w:rFonts w:ascii="宋体" w:hAnsi="宋体" w:cs="宋体" w:hint="eastAsia"/>
          <w:kern w:val="0"/>
          <w:sz w:val="28"/>
          <w:szCs w:val="28"/>
        </w:rPr>
        <w:t>我方</w:t>
      </w:r>
      <w:r w:rsidRPr="00DD083A">
        <w:rPr>
          <w:rFonts w:ascii="宋体" w:hAnsi="宋体" w:cs="宋体" w:hint="eastAsia"/>
          <w:kern w:val="0"/>
          <w:sz w:val="28"/>
          <w:szCs w:val="28"/>
          <w:u w:val="single"/>
        </w:rPr>
        <w:t>（投标人）</w:t>
      </w:r>
      <w:r w:rsidRPr="00DD083A">
        <w:rPr>
          <w:rFonts w:ascii="宋体" w:hAnsi="宋体" w:cs="宋体" w:hint="eastAsia"/>
          <w:kern w:val="0"/>
          <w:sz w:val="28"/>
          <w:szCs w:val="28"/>
        </w:rPr>
        <w:t xml:space="preserve"> 在参加政府采购活动前三年内，具有良好的商业信誉，</w:t>
      </w:r>
      <w:r w:rsidRPr="00DD083A">
        <w:rPr>
          <w:rFonts w:ascii="宋体" w:hAnsi="宋体" w:cs="宋体" w:hint="eastAsia"/>
          <w:bCs/>
          <w:kern w:val="0"/>
          <w:sz w:val="28"/>
          <w:szCs w:val="28"/>
        </w:rPr>
        <w:t>依法缴纳税收和社会保障资金</w:t>
      </w:r>
      <w:r w:rsidRPr="00DD083A">
        <w:rPr>
          <w:rFonts w:ascii="宋体" w:hAnsi="宋体" w:cs="宋体" w:hint="eastAsia"/>
          <w:kern w:val="0"/>
          <w:sz w:val="28"/>
          <w:szCs w:val="28"/>
        </w:rPr>
        <w:t>，未被列入失信被执行人名单、重大税收违法案件当事人名单、政府采购严重违法失信行为记录名单，在经营活动中没有重大违法记录（没有因违法经营受到刑事处罚，没有被责令停产停业、被 吊销许可证或者执照、被处以较大数额罚款等行政处罚，没有因违法经营被禁止参加政府采购活动的期限未满情形）。如有虚假，采购人可取消我方任何资格（投标</w:t>
      </w:r>
      <w:r w:rsidRPr="00DD083A">
        <w:rPr>
          <w:rFonts w:ascii="宋体" w:hAnsi="宋体" w:cs="Arial"/>
          <w:kern w:val="0"/>
          <w:sz w:val="28"/>
          <w:szCs w:val="28"/>
        </w:rPr>
        <w:t>/</w:t>
      </w:r>
      <w:r w:rsidRPr="00DD083A">
        <w:rPr>
          <w:rFonts w:ascii="宋体" w:hAnsi="宋体" w:cs="宋体" w:hint="eastAsia"/>
          <w:kern w:val="0"/>
          <w:sz w:val="28"/>
          <w:szCs w:val="28"/>
        </w:rPr>
        <w:t>中标</w:t>
      </w:r>
      <w:r w:rsidRPr="00DD083A">
        <w:rPr>
          <w:rFonts w:ascii="宋体" w:hAnsi="宋体" w:cs="Arial"/>
          <w:kern w:val="0"/>
          <w:sz w:val="28"/>
          <w:szCs w:val="28"/>
        </w:rPr>
        <w:t>/</w:t>
      </w:r>
      <w:r w:rsidRPr="00DD083A">
        <w:rPr>
          <w:rFonts w:ascii="宋体" w:hAnsi="宋体" w:cs="宋体" w:hint="eastAsia"/>
          <w:kern w:val="0"/>
          <w:sz w:val="28"/>
          <w:szCs w:val="28"/>
        </w:rPr>
        <w:t>签订合同），我方对此无任何 异议。</w:t>
      </w:r>
    </w:p>
    <w:p w:rsidR="00D75A95" w:rsidRPr="00DD083A" w:rsidRDefault="00C34150">
      <w:pPr>
        <w:widowControl/>
        <w:spacing w:line="360" w:lineRule="auto"/>
        <w:jc w:val="left"/>
        <w:rPr>
          <w:rFonts w:ascii="宋体" w:hAnsi="宋体"/>
          <w:sz w:val="28"/>
          <w:szCs w:val="28"/>
        </w:rPr>
      </w:pPr>
      <w:r w:rsidRPr="00DD083A">
        <w:rPr>
          <w:rFonts w:ascii="宋体" w:hAnsi="宋体" w:cs="宋体" w:hint="eastAsia"/>
          <w:kern w:val="0"/>
          <w:sz w:val="28"/>
          <w:szCs w:val="28"/>
        </w:rPr>
        <w:t xml:space="preserve">特此承诺！ </w:t>
      </w:r>
    </w:p>
    <w:p w:rsidR="00D75A95" w:rsidRPr="00DD083A" w:rsidRDefault="00D75A95">
      <w:pPr>
        <w:widowControl/>
        <w:spacing w:line="360" w:lineRule="auto"/>
        <w:jc w:val="left"/>
        <w:rPr>
          <w:rFonts w:ascii="宋体" w:hAnsi="宋体" w:cs="宋体"/>
          <w:kern w:val="0"/>
          <w:sz w:val="28"/>
          <w:szCs w:val="28"/>
        </w:rPr>
      </w:pPr>
    </w:p>
    <w:p w:rsidR="00D75A95" w:rsidRPr="00DD083A" w:rsidRDefault="00C34150">
      <w:pPr>
        <w:widowControl/>
        <w:spacing w:line="360" w:lineRule="auto"/>
        <w:jc w:val="left"/>
        <w:rPr>
          <w:rFonts w:ascii="宋体" w:hAnsi="宋体"/>
          <w:sz w:val="28"/>
          <w:szCs w:val="28"/>
        </w:rPr>
      </w:pPr>
      <w:r w:rsidRPr="00DD083A">
        <w:rPr>
          <w:rFonts w:ascii="宋体" w:hAnsi="宋体" w:cs="宋体" w:hint="eastAsia"/>
          <w:kern w:val="0"/>
          <w:sz w:val="28"/>
          <w:szCs w:val="28"/>
        </w:rPr>
        <w:t>投标人全称：    （</w:t>
      </w:r>
      <w:r w:rsidRPr="00DD083A">
        <w:rPr>
          <w:rFonts w:ascii="宋体" w:hAnsi="宋体" w:cs="宋体" w:hint="eastAsia"/>
          <w:bCs/>
          <w:kern w:val="0"/>
          <w:sz w:val="28"/>
          <w:szCs w:val="28"/>
        </w:rPr>
        <w:t>盖单位公章</w:t>
      </w:r>
      <w:r w:rsidRPr="00DD083A">
        <w:rPr>
          <w:rFonts w:ascii="宋体" w:hAnsi="宋体" w:cs="宋体" w:hint="eastAsia"/>
          <w:kern w:val="0"/>
          <w:sz w:val="28"/>
          <w:szCs w:val="28"/>
        </w:rPr>
        <w:t>）：</w:t>
      </w:r>
    </w:p>
    <w:p w:rsidR="00D75A95" w:rsidRPr="00DD083A" w:rsidRDefault="00D75A95">
      <w:pPr>
        <w:widowControl/>
        <w:spacing w:line="360" w:lineRule="auto"/>
        <w:jc w:val="left"/>
        <w:rPr>
          <w:rFonts w:ascii="宋体" w:hAnsi="宋体" w:cs="宋体"/>
          <w:kern w:val="0"/>
          <w:sz w:val="28"/>
          <w:szCs w:val="28"/>
        </w:rPr>
      </w:pPr>
    </w:p>
    <w:p w:rsidR="00D75A95" w:rsidRPr="00DD083A" w:rsidRDefault="00C34150">
      <w:pPr>
        <w:widowControl/>
        <w:spacing w:line="360" w:lineRule="auto"/>
        <w:jc w:val="left"/>
        <w:rPr>
          <w:rFonts w:ascii="宋体" w:hAnsi="宋体"/>
          <w:sz w:val="28"/>
          <w:szCs w:val="28"/>
        </w:rPr>
      </w:pPr>
      <w:r w:rsidRPr="00DD083A">
        <w:rPr>
          <w:rFonts w:ascii="宋体" w:hAnsi="宋体" w:cs="宋体" w:hint="eastAsia"/>
          <w:kern w:val="0"/>
          <w:sz w:val="28"/>
          <w:szCs w:val="28"/>
        </w:rPr>
        <w:t>法定代表人或</w:t>
      </w:r>
      <w:r w:rsidRPr="00DD083A">
        <w:rPr>
          <w:rFonts w:ascii="宋体" w:hAnsi="宋体" w:cs="宋体"/>
          <w:kern w:val="0"/>
          <w:sz w:val="28"/>
          <w:szCs w:val="28"/>
        </w:rPr>
        <w:t>授权代表</w:t>
      </w:r>
      <w:r w:rsidRPr="00DD083A">
        <w:rPr>
          <w:rFonts w:ascii="宋体" w:hAnsi="宋体" w:cs="宋体" w:hint="eastAsia"/>
          <w:kern w:val="0"/>
          <w:sz w:val="28"/>
          <w:szCs w:val="28"/>
        </w:rPr>
        <w:t xml:space="preserve">（签字）： </w:t>
      </w:r>
    </w:p>
    <w:p w:rsidR="00D75A95" w:rsidRPr="00DD083A" w:rsidRDefault="00D75A95">
      <w:pPr>
        <w:widowControl/>
        <w:spacing w:line="360" w:lineRule="auto"/>
        <w:jc w:val="left"/>
        <w:rPr>
          <w:rFonts w:ascii="宋体" w:hAnsi="宋体" w:cs="宋体"/>
          <w:kern w:val="0"/>
          <w:sz w:val="28"/>
          <w:szCs w:val="28"/>
        </w:rPr>
      </w:pPr>
    </w:p>
    <w:p w:rsidR="00D75A95" w:rsidRPr="00DD083A" w:rsidRDefault="00C34150">
      <w:pPr>
        <w:spacing w:line="360" w:lineRule="auto"/>
        <w:rPr>
          <w:rFonts w:ascii="宋体" w:hAnsi="宋体"/>
          <w:sz w:val="28"/>
          <w:szCs w:val="28"/>
        </w:rPr>
      </w:pPr>
      <w:r w:rsidRPr="00DD083A">
        <w:rPr>
          <w:rFonts w:ascii="宋体" w:hAnsi="宋体" w:cs="宋体" w:hint="eastAsia"/>
          <w:kern w:val="0"/>
          <w:sz w:val="28"/>
          <w:szCs w:val="28"/>
        </w:rPr>
        <w:t>日期：年 月 日</w:t>
      </w:r>
    </w:p>
    <w:p w:rsidR="00D75A95" w:rsidRPr="00DD083A" w:rsidRDefault="00D75A95">
      <w:pPr>
        <w:tabs>
          <w:tab w:val="left" w:pos="540"/>
        </w:tabs>
        <w:rPr>
          <w:rFonts w:ascii="宋体" w:hAnsi="宋体"/>
          <w:b/>
          <w:sz w:val="30"/>
          <w:szCs w:val="30"/>
        </w:rPr>
      </w:pPr>
    </w:p>
    <w:p w:rsidR="00D75A95" w:rsidRPr="00DD083A" w:rsidRDefault="00D75A95">
      <w:pPr>
        <w:tabs>
          <w:tab w:val="left" w:pos="540"/>
        </w:tabs>
        <w:rPr>
          <w:rFonts w:ascii="宋体" w:hAnsi="宋体"/>
          <w:b/>
          <w:sz w:val="30"/>
          <w:szCs w:val="30"/>
        </w:rPr>
      </w:pPr>
    </w:p>
    <w:p w:rsidR="00D75A95" w:rsidRPr="00DD083A" w:rsidRDefault="00D75A95">
      <w:pPr>
        <w:pStyle w:val="a4"/>
        <w:rPr>
          <w:rFonts w:ascii="宋体" w:hAnsi="宋体"/>
          <w:b/>
          <w:sz w:val="30"/>
          <w:szCs w:val="30"/>
        </w:rPr>
      </w:pPr>
    </w:p>
    <w:p w:rsidR="00D75A95" w:rsidRPr="00DD083A" w:rsidRDefault="00D75A95">
      <w:pPr>
        <w:pStyle w:val="a5"/>
        <w:ind w:firstLine="301"/>
        <w:rPr>
          <w:rFonts w:ascii="宋体" w:hAnsi="宋体"/>
          <w:b/>
          <w:sz w:val="30"/>
          <w:szCs w:val="30"/>
        </w:rPr>
      </w:pPr>
    </w:p>
    <w:p w:rsidR="00D75A95" w:rsidRPr="00DD083A" w:rsidRDefault="00D75A95">
      <w:pPr>
        <w:rPr>
          <w:rFonts w:ascii="宋体" w:hAnsi="宋体"/>
          <w:b/>
          <w:sz w:val="30"/>
          <w:szCs w:val="30"/>
        </w:rPr>
      </w:pPr>
    </w:p>
    <w:p w:rsidR="00D75A95" w:rsidRPr="00DD083A" w:rsidRDefault="00D75A95">
      <w:pPr>
        <w:pStyle w:val="a4"/>
        <w:rPr>
          <w:rFonts w:ascii="宋体" w:hAnsi="宋体"/>
          <w:b/>
          <w:sz w:val="30"/>
          <w:szCs w:val="30"/>
        </w:rPr>
      </w:pPr>
    </w:p>
    <w:p w:rsidR="00D75A95" w:rsidRPr="00DD083A" w:rsidRDefault="00D75A95">
      <w:pPr>
        <w:pStyle w:val="a5"/>
        <w:ind w:firstLine="301"/>
        <w:rPr>
          <w:rFonts w:ascii="宋体" w:hAnsi="宋体"/>
          <w:b/>
          <w:sz w:val="30"/>
          <w:szCs w:val="30"/>
        </w:rPr>
      </w:pPr>
    </w:p>
    <w:p w:rsidR="00D75A95" w:rsidRPr="00DD083A" w:rsidRDefault="00D75A95"/>
    <w:p w:rsidR="00867AE5" w:rsidRPr="00DD083A" w:rsidRDefault="00867AE5">
      <w:pPr>
        <w:sectPr w:rsidR="00867AE5" w:rsidRPr="00DD083A" w:rsidSect="00D75A95">
          <w:footerReference w:type="first" r:id="rId32"/>
          <w:pgSz w:w="11906" w:h="16838"/>
          <w:pgMar w:top="1474" w:right="992" w:bottom="1247" w:left="992" w:header="851" w:footer="851" w:gutter="0"/>
          <w:pgNumType w:start="0"/>
          <w:cols w:space="720"/>
          <w:titlePg/>
          <w:docGrid w:linePitch="312"/>
        </w:sectPr>
      </w:pPr>
    </w:p>
    <w:p w:rsidR="00D75A95" w:rsidRPr="00DD083A" w:rsidRDefault="00C34150">
      <w:r w:rsidRPr="00DD083A">
        <w:rPr>
          <w:rFonts w:ascii="宋体" w:hAnsi="宋体" w:hint="eastAsia"/>
          <w:b/>
          <w:sz w:val="30"/>
          <w:szCs w:val="30"/>
        </w:rPr>
        <w:lastRenderedPageBreak/>
        <w:t>附件十三：</w:t>
      </w:r>
    </w:p>
    <w:p w:rsidR="00D75A95" w:rsidRPr="00DD083A" w:rsidRDefault="00C34150">
      <w:pPr>
        <w:spacing w:line="360" w:lineRule="auto"/>
        <w:jc w:val="center"/>
        <w:rPr>
          <w:rFonts w:ascii="宋体" w:hAnsi="宋体"/>
          <w:b/>
          <w:bCs/>
          <w:sz w:val="30"/>
          <w:szCs w:val="30"/>
        </w:rPr>
      </w:pPr>
      <w:r w:rsidRPr="00DD083A">
        <w:rPr>
          <w:rFonts w:ascii="宋体" w:hAnsi="宋体" w:hint="eastAsia"/>
          <w:b/>
          <w:bCs/>
          <w:sz w:val="30"/>
          <w:szCs w:val="30"/>
        </w:rPr>
        <w:t>供应商采购响应文件评分索引一览表</w:t>
      </w:r>
    </w:p>
    <w:p w:rsidR="00D75A95" w:rsidRPr="00DD083A" w:rsidRDefault="00C34150">
      <w:pPr>
        <w:spacing w:line="360" w:lineRule="auto"/>
        <w:jc w:val="center"/>
        <w:rPr>
          <w:rFonts w:ascii="宋体" w:hAnsi="宋体"/>
          <w:szCs w:val="21"/>
        </w:rPr>
      </w:pPr>
      <w:r w:rsidRPr="00DD083A">
        <w:rPr>
          <w:rFonts w:ascii="宋体" w:hAnsi="宋体" w:hint="eastAsia"/>
          <w:b/>
          <w:bCs/>
          <w:sz w:val="30"/>
          <w:szCs w:val="30"/>
        </w:rPr>
        <w:t>（</w:t>
      </w:r>
      <w:r w:rsidRPr="00DD083A">
        <w:rPr>
          <w:rFonts w:ascii="宋体" w:hAnsi="宋体" w:hint="eastAsia"/>
          <w:b/>
          <w:sz w:val="32"/>
          <w:szCs w:val="32"/>
        </w:rPr>
        <w:t>格式仅供参考</w:t>
      </w:r>
      <w:r w:rsidRPr="00DD083A">
        <w:rPr>
          <w:rFonts w:ascii="宋体" w:hAnsi="宋体" w:hint="eastAsia"/>
          <w:b/>
          <w:bCs/>
          <w:sz w:val="30"/>
          <w:szCs w:val="30"/>
        </w:rPr>
        <w:t>）</w:t>
      </w:r>
    </w:p>
    <w:tbl>
      <w:tblPr>
        <w:tblW w:w="10194"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4A0"/>
      </w:tblPr>
      <w:tblGrid>
        <w:gridCol w:w="1115"/>
        <w:gridCol w:w="949"/>
        <w:gridCol w:w="6977"/>
        <w:gridCol w:w="1153"/>
      </w:tblGrid>
      <w:tr w:rsidR="00D75A95" w:rsidRPr="00DD083A">
        <w:trPr>
          <w:trHeight w:val="599"/>
          <w:jc w:val="center"/>
        </w:trPr>
        <w:tc>
          <w:tcPr>
            <w:tcW w:w="1115" w:type="dxa"/>
            <w:vAlign w:val="center"/>
          </w:tcPr>
          <w:p w:rsidR="00D75A95" w:rsidRPr="00DD083A" w:rsidRDefault="00C34150">
            <w:pPr>
              <w:widowControl/>
              <w:spacing w:line="300" w:lineRule="exact"/>
              <w:ind w:leftChars="70" w:left="147" w:rightChars="40" w:right="84"/>
              <w:rPr>
                <w:rFonts w:ascii="宋体" w:hAnsi="宋体"/>
                <w:szCs w:val="21"/>
              </w:rPr>
            </w:pPr>
            <w:r w:rsidRPr="00DD083A">
              <w:rPr>
                <w:rFonts w:ascii="宋体" w:hAnsi="宋体"/>
                <w:szCs w:val="21"/>
              </w:rPr>
              <w:t>评审内容</w:t>
            </w:r>
          </w:p>
        </w:tc>
        <w:tc>
          <w:tcPr>
            <w:tcW w:w="949" w:type="dxa"/>
            <w:vAlign w:val="center"/>
          </w:tcPr>
          <w:p w:rsidR="00D75A95" w:rsidRPr="00DD083A" w:rsidRDefault="00C34150">
            <w:pPr>
              <w:widowControl/>
              <w:spacing w:line="400" w:lineRule="exact"/>
              <w:ind w:leftChars="-14" w:left="-29" w:rightChars="-42" w:right="-88"/>
              <w:jc w:val="center"/>
              <w:rPr>
                <w:rFonts w:ascii="宋体" w:hAnsi="宋体"/>
                <w:szCs w:val="21"/>
              </w:rPr>
            </w:pPr>
            <w:r w:rsidRPr="00DD083A">
              <w:rPr>
                <w:rFonts w:ascii="宋体" w:hAnsi="宋体"/>
                <w:szCs w:val="21"/>
              </w:rPr>
              <w:t>分值</w:t>
            </w:r>
          </w:p>
        </w:tc>
        <w:tc>
          <w:tcPr>
            <w:tcW w:w="6977" w:type="dxa"/>
            <w:vAlign w:val="center"/>
          </w:tcPr>
          <w:p w:rsidR="00D75A95" w:rsidRPr="00DD083A" w:rsidRDefault="00C34150">
            <w:pPr>
              <w:widowControl/>
              <w:spacing w:line="400" w:lineRule="exact"/>
              <w:ind w:left="-527" w:firstLine="527"/>
              <w:jc w:val="center"/>
              <w:rPr>
                <w:rFonts w:ascii="宋体" w:hAnsi="宋体" w:cs="宋体"/>
                <w:kern w:val="0"/>
                <w:szCs w:val="21"/>
              </w:rPr>
            </w:pPr>
            <w:r w:rsidRPr="00DD083A">
              <w:rPr>
                <w:rFonts w:ascii="宋体" w:hAnsi="宋体" w:cs="宋体"/>
                <w:kern w:val="0"/>
                <w:szCs w:val="21"/>
              </w:rPr>
              <w:t>评分标准</w:t>
            </w:r>
          </w:p>
        </w:tc>
        <w:tc>
          <w:tcPr>
            <w:tcW w:w="1153" w:type="dxa"/>
            <w:vAlign w:val="center"/>
          </w:tcPr>
          <w:p w:rsidR="00D75A95" w:rsidRPr="00DD083A" w:rsidRDefault="00C34150">
            <w:pPr>
              <w:widowControl/>
              <w:spacing w:line="300" w:lineRule="exact"/>
              <w:ind w:leftChars="-14" w:left="-29" w:rightChars="-42" w:right="-88"/>
              <w:jc w:val="center"/>
              <w:rPr>
                <w:rFonts w:ascii="宋体" w:hAnsi="宋体"/>
                <w:szCs w:val="21"/>
              </w:rPr>
            </w:pPr>
            <w:r w:rsidRPr="00DD083A">
              <w:rPr>
                <w:rFonts w:ascii="宋体" w:hAnsi="宋体" w:hint="eastAsia"/>
                <w:szCs w:val="21"/>
              </w:rPr>
              <w:t>相应内容所在投标文件页码</w:t>
            </w:r>
          </w:p>
        </w:tc>
      </w:tr>
      <w:tr w:rsidR="00D75A95" w:rsidRPr="00DD083A">
        <w:trPr>
          <w:trHeight w:val="412"/>
          <w:jc w:val="center"/>
        </w:trPr>
        <w:tc>
          <w:tcPr>
            <w:tcW w:w="1115" w:type="dxa"/>
            <w:vMerge w:val="restart"/>
            <w:vAlign w:val="center"/>
          </w:tcPr>
          <w:p w:rsidR="00D75A95" w:rsidRPr="00DD083A" w:rsidRDefault="00C34150">
            <w:pPr>
              <w:widowControl/>
              <w:spacing w:line="300" w:lineRule="exact"/>
              <w:ind w:leftChars="70" w:left="147" w:rightChars="40" w:right="84"/>
              <w:rPr>
                <w:rFonts w:ascii="宋体" w:hAnsi="宋体"/>
                <w:b/>
                <w:szCs w:val="21"/>
              </w:rPr>
            </w:pPr>
            <w:r w:rsidRPr="00DD083A">
              <w:rPr>
                <w:rFonts w:ascii="宋体" w:hAnsi="宋体" w:hint="eastAsia"/>
                <w:szCs w:val="21"/>
              </w:rPr>
              <w:t>技术分</w:t>
            </w:r>
          </w:p>
        </w:tc>
        <w:tc>
          <w:tcPr>
            <w:tcW w:w="949" w:type="dxa"/>
            <w:vAlign w:val="center"/>
          </w:tcPr>
          <w:p w:rsidR="00D75A95" w:rsidRPr="00DD083A" w:rsidRDefault="00D75A95">
            <w:pPr>
              <w:widowControl/>
              <w:spacing w:line="400" w:lineRule="exact"/>
              <w:ind w:leftChars="56" w:left="118" w:rightChars="40" w:right="84"/>
              <w:jc w:val="center"/>
              <w:rPr>
                <w:rFonts w:ascii="宋体" w:hAnsi="宋体"/>
                <w:szCs w:val="21"/>
              </w:rPr>
            </w:pPr>
          </w:p>
        </w:tc>
        <w:tc>
          <w:tcPr>
            <w:tcW w:w="6977" w:type="dxa"/>
            <w:vAlign w:val="center"/>
          </w:tcPr>
          <w:p w:rsidR="00D75A95" w:rsidRPr="00DD083A" w:rsidRDefault="00D75A95">
            <w:pPr>
              <w:widowControl/>
              <w:spacing w:line="400" w:lineRule="exact"/>
              <w:ind w:leftChars="56" w:left="118" w:rightChars="40" w:right="84"/>
              <w:rPr>
                <w:rFonts w:ascii="宋体" w:hAnsi="宋体"/>
                <w:szCs w:val="21"/>
              </w:rPr>
            </w:pPr>
          </w:p>
        </w:tc>
        <w:tc>
          <w:tcPr>
            <w:tcW w:w="1153" w:type="dxa"/>
          </w:tcPr>
          <w:p w:rsidR="00D75A95" w:rsidRPr="00DD083A" w:rsidRDefault="00D75A95">
            <w:pPr>
              <w:widowControl/>
              <w:spacing w:line="300" w:lineRule="exact"/>
              <w:ind w:leftChars="-14" w:left="-29" w:rightChars="-42" w:right="-88"/>
              <w:jc w:val="center"/>
              <w:rPr>
                <w:rFonts w:ascii="宋体" w:hAnsi="宋体"/>
                <w:szCs w:val="21"/>
              </w:rPr>
            </w:pPr>
          </w:p>
        </w:tc>
      </w:tr>
      <w:tr w:rsidR="00D75A95" w:rsidRPr="00DD083A">
        <w:trPr>
          <w:trHeight w:val="412"/>
          <w:jc w:val="center"/>
        </w:trPr>
        <w:tc>
          <w:tcPr>
            <w:tcW w:w="1115" w:type="dxa"/>
            <w:vMerge/>
            <w:vAlign w:val="center"/>
          </w:tcPr>
          <w:p w:rsidR="00D75A95" w:rsidRPr="00DD083A" w:rsidRDefault="00D75A95">
            <w:pPr>
              <w:widowControl/>
              <w:spacing w:line="300" w:lineRule="exact"/>
              <w:ind w:leftChars="70" w:left="147" w:rightChars="40" w:right="84"/>
              <w:rPr>
                <w:rFonts w:ascii="宋体" w:hAnsi="宋体"/>
                <w:szCs w:val="21"/>
              </w:rPr>
            </w:pPr>
          </w:p>
        </w:tc>
        <w:tc>
          <w:tcPr>
            <w:tcW w:w="949" w:type="dxa"/>
            <w:vAlign w:val="center"/>
          </w:tcPr>
          <w:p w:rsidR="00D75A95" w:rsidRPr="00DD083A" w:rsidRDefault="00D75A95">
            <w:pPr>
              <w:widowControl/>
              <w:spacing w:line="400" w:lineRule="exact"/>
              <w:ind w:leftChars="56" w:left="118" w:rightChars="40" w:right="84"/>
              <w:jc w:val="center"/>
              <w:rPr>
                <w:rFonts w:ascii="宋体" w:hAnsi="宋体"/>
                <w:szCs w:val="21"/>
              </w:rPr>
            </w:pPr>
          </w:p>
        </w:tc>
        <w:tc>
          <w:tcPr>
            <w:tcW w:w="6977" w:type="dxa"/>
            <w:vAlign w:val="center"/>
          </w:tcPr>
          <w:p w:rsidR="00D75A95" w:rsidRPr="00DD083A" w:rsidRDefault="00D75A95">
            <w:pPr>
              <w:widowControl/>
              <w:spacing w:line="400" w:lineRule="exact"/>
              <w:ind w:leftChars="56" w:left="118" w:rightChars="40" w:right="84"/>
              <w:rPr>
                <w:rFonts w:ascii="宋体" w:hAnsi="宋体"/>
                <w:szCs w:val="21"/>
              </w:rPr>
            </w:pPr>
          </w:p>
        </w:tc>
        <w:tc>
          <w:tcPr>
            <w:tcW w:w="1153" w:type="dxa"/>
          </w:tcPr>
          <w:p w:rsidR="00D75A95" w:rsidRPr="00DD083A" w:rsidRDefault="00D75A95">
            <w:pPr>
              <w:widowControl/>
              <w:spacing w:line="300" w:lineRule="exact"/>
              <w:ind w:leftChars="56" w:left="118" w:rightChars="40" w:right="84"/>
              <w:rPr>
                <w:rFonts w:ascii="宋体" w:hAnsi="宋体"/>
                <w:szCs w:val="21"/>
              </w:rPr>
            </w:pPr>
          </w:p>
        </w:tc>
      </w:tr>
      <w:tr w:rsidR="00D75A95" w:rsidRPr="00DD083A">
        <w:trPr>
          <w:trHeight w:val="412"/>
          <w:jc w:val="center"/>
        </w:trPr>
        <w:tc>
          <w:tcPr>
            <w:tcW w:w="1115" w:type="dxa"/>
            <w:vMerge/>
            <w:vAlign w:val="center"/>
          </w:tcPr>
          <w:p w:rsidR="00D75A95" w:rsidRPr="00DD083A" w:rsidRDefault="00D75A95">
            <w:pPr>
              <w:widowControl/>
              <w:spacing w:line="300" w:lineRule="exact"/>
              <w:ind w:leftChars="70" w:left="147" w:rightChars="40" w:right="84"/>
              <w:rPr>
                <w:rFonts w:ascii="宋体" w:hAnsi="宋体"/>
                <w:szCs w:val="21"/>
              </w:rPr>
            </w:pPr>
          </w:p>
        </w:tc>
        <w:tc>
          <w:tcPr>
            <w:tcW w:w="949" w:type="dxa"/>
            <w:vAlign w:val="center"/>
          </w:tcPr>
          <w:p w:rsidR="00D75A95" w:rsidRPr="00DD083A" w:rsidRDefault="00D75A95">
            <w:pPr>
              <w:widowControl/>
              <w:spacing w:line="400" w:lineRule="exact"/>
              <w:ind w:leftChars="56" w:left="118" w:rightChars="40" w:right="84"/>
              <w:jc w:val="center"/>
              <w:rPr>
                <w:rFonts w:ascii="宋体" w:hAnsi="宋体"/>
                <w:szCs w:val="21"/>
              </w:rPr>
            </w:pPr>
          </w:p>
        </w:tc>
        <w:tc>
          <w:tcPr>
            <w:tcW w:w="6977" w:type="dxa"/>
            <w:vAlign w:val="center"/>
          </w:tcPr>
          <w:p w:rsidR="00D75A95" w:rsidRPr="00DD083A" w:rsidRDefault="00D75A95">
            <w:pPr>
              <w:widowControl/>
              <w:spacing w:line="400" w:lineRule="exact"/>
              <w:ind w:leftChars="56" w:left="118" w:rightChars="40" w:right="84"/>
              <w:rPr>
                <w:rFonts w:ascii="宋体" w:hAnsi="宋体"/>
                <w:szCs w:val="21"/>
              </w:rPr>
            </w:pPr>
          </w:p>
        </w:tc>
        <w:tc>
          <w:tcPr>
            <w:tcW w:w="1153" w:type="dxa"/>
          </w:tcPr>
          <w:p w:rsidR="00D75A95" w:rsidRPr="00DD083A" w:rsidRDefault="00D75A95">
            <w:pPr>
              <w:widowControl/>
              <w:spacing w:line="300" w:lineRule="exact"/>
              <w:ind w:leftChars="56" w:left="118" w:rightChars="40" w:right="84"/>
              <w:rPr>
                <w:rFonts w:ascii="宋体" w:hAnsi="宋体"/>
                <w:szCs w:val="21"/>
              </w:rPr>
            </w:pPr>
          </w:p>
        </w:tc>
      </w:tr>
      <w:tr w:rsidR="00D75A95" w:rsidRPr="00DD083A">
        <w:trPr>
          <w:trHeight w:val="412"/>
          <w:jc w:val="center"/>
        </w:trPr>
        <w:tc>
          <w:tcPr>
            <w:tcW w:w="1115" w:type="dxa"/>
            <w:vMerge/>
            <w:vAlign w:val="center"/>
          </w:tcPr>
          <w:p w:rsidR="00D75A95" w:rsidRPr="00DD083A" w:rsidRDefault="00D75A95">
            <w:pPr>
              <w:widowControl/>
              <w:spacing w:line="300" w:lineRule="exact"/>
              <w:ind w:leftChars="70" w:left="147" w:rightChars="40" w:right="84"/>
              <w:rPr>
                <w:rFonts w:ascii="宋体" w:hAnsi="宋体"/>
                <w:szCs w:val="21"/>
              </w:rPr>
            </w:pPr>
          </w:p>
        </w:tc>
        <w:tc>
          <w:tcPr>
            <w:tcW w:w="949" w:type="dxa"/>
            <w:vAlign w:val="center"/>
          </w:tcPr>
          <w:p w:rsidR="00D75A95" w:rsidRPr="00DD083A" w:rsidRDefault="00D75A95">
            <w:pPr>
              <w:widowControl/>
              <w:spacing w:line="400" w:lineRule="exact"/>
              <w:ind w:leftChars="56" w:left="118" w:rightChars="40" w:right="84"/>
              <w:jc w:val="center"/>
              <w:rPr>
                <w:rFonts w:ascii="宋体" w:hAnsi="宋体"/>
                <w:szCs w:val="21"/>
              </w:rPr>
            </w:pPr>
          </w:p>
        </w:tc>
        <w:tc>
          <w:tcPr>
            <w:tcW w:w="6977" w:type="dxa"/>
            <w:vAlign w:val="center"/>
          </w:tcPr>
          <w:p w:rsidR="00D75A95" w:rsidRPr="00DD083A" w:rsidRDefault="00D75A95">
            <w:pPr>
              <w:widowControl/>
              <w:spacing w:line="400" w:lineRule="exact"/>
              <w:ind w:leftChars="56" w:left="118" w:rightChars="40" w:right="84"/>
              <w:rPr>
                <w:rFonts w:ascii="宋体" w:hAnsi="宋体"/>
                <w:szCs w:val="21"/>
              </w:rPr>
            </w:pPr>
          </w:p>
        </w:tc>
        <w:tc>
          <w:tcPr>
            <w:tcW w:w="1153" w:type="dxa"/>
          </w:tcPr>
          <w:p w:rsidR="00D75A95" w:rsidRPr="00DD083A" w:rsidRDefault="00D75A95">
            <w:pPr>
              <w:widowControl/>
              <w:spacing w:line="300" w:lineRule="exact"/>
              <w:ind w:leftChars="56" w:left="118" w:rightChars="40" w:right="84"/>
              <w:rPr>
                <w:rFonts w:ascii="宋体" w:hAnsi="宋体"/>
                <w:szCs w:val="21"/>
              </w:rPr>
            </w:pPr>
          </w:p>
        </w:tc>
      </w:tr>
      <w:tr w:rsidR="00D75A95" w:rsidRPr="00DD083A">
        <w:trPr>
          <w:trHeight w:val="412"/>
          <w:jc w:val="center"/>
        </w:trPr>
        <w:tc>
          <w:tcPr>
            <w:tcW w:w="1115" w:type="dxa"/>
            <w:vMerge/>
            <w:vAlign w:val="center"/>
          </w:tcPr>
          <w:p w:rsidR="00D75A95" w:rsidRPr="00DD083A" w:rsidRDefault="00D75A95">
            <w:pPr>
              <w:widowControl/>
              <w:spacing w:line="300" w:lineRule="exact"/>
              <w:ind w:leftChars="70" w:left="147" w:rightChars="40" w:right="84"/>
              <w:rPr>
                <w:rFonts w:ascii="宋体" w:hAnsi="宋体"/>
                <w:szCs w:val="21"/>
              </w:rPr>
            </w:pPr>
          </w:p>
        </w:tc>
        <w:tc>
          <w:tcPr>
            <w:tcW w:w="949" w:type="dxa"/>
            <w:vAlign w:val="center"/>
          </w:tcPr>
          <w:p w:rsidR="00D75A95" w:rsidRPr="00DD083A" w:rsidRDefault="00D75A95">
            <w:pPr>
              <w:widowControl/>
              <w:spacing w:line="400" w:lineRule="exact"/>
              <w:ind w:leftChars="56" w:left="118" w:rightChars="40" w:right="84"/>
              <w:jc w:val="center"/>
              <w:rPr>
                <w:rFonts w:ascii="宋体" w:hAnsi="宋体"/>
                <w:szCs w:val="21"/>
              </w:rPr>
            </w:pPr>
          </w:p>
        </w:tc>
        <w:tc>
          <w:tcPr>
            <w:tcW w:w="6977" w:type="dxa"/>
            <w:vAlign w:val="center"/>
          </w:tcPr>
          <w:p w:rsidR="00D75A95" w:rsidRPr="00DD083A" w:rsidRDefault="00D75A95">
            <w:pPr>
              <w:widowControl/>
              <w:spacing w:line="400" w:lineRule="exact"/>
              <w:ind w:leftChars="56" w:left="118" w:rightChars="40" w:right="84"/>
              <w:rPr>
                <w:rFonts w:ascii="宋体" w:hAnsi="宋体" w:cs="宋体"/>
                <w:szCs w:val="21"/>
              </w:rPr>
            </w:pPr>
          </w:p>
        </w:tc>
        <w:tc>
          <w:tcPr>
            <w:tcW w:w="1153" w:type="dxa"/>
          </w:tcPr>
          <w:p w:rsidR="00D75A95" w:rsidRPr="00DD083A" w:rsidRDefault="00D75A95">
            <w:pPr>
              <w:widowControl/>
              <w:spacing w:line="300" w:lineRule="exact"/>
              <w:ind w:leftChars="56" w:left="118" w:rightChars="40" w:right="84"/>
              <w:rPr>
                <w:rFonts w:ascii="宋体" w:hAnsi="宋体"/>
                <w:szCs w:val="21"/>
              </w:rPr>
            </w:pPr>
          </w:p>
        </w:tc>
      </w:tr>
      <w:tr w:rsidR="00D75A95" w:rsidRPr="00DD083A">
        <w:trPr>
          <w:trHeight w:val="412"/>
          <w:jc w:val="center"/>
        </w:trPr>
        <w:tc>
          <w:tcPr>
            <w:tcW w:w="1115" w:type="dxa"/>
            <w:vMerge/>
            <w:vAlign w:val="center"/>
          </w:tcPr>
          <w:p w:rsidR="00D75A95" w:rsidRPr="00DD083A" w:rsidRDefault="00D75A95">
            <w:pPr>
              <w:widowControl/>
              <w:spacing w:line="300" w:lineRule="exact"/>
              <w:ind w:leftChars="70" w:left="147" w:rightChars="40" w:right="84"/>
              <w:rPr>
                <w:rFonts w:ascii="宋体" w:hAnsi="宋体"/>
                <w:szCs w:val="21"/>
              </w:rPr>
            </w:pPr>
          </w:p>
        </w:tc>
        <w:tc>
          <w:tcPr>
            <w:tcW w:w="949" w:type="dxa"/>
            <w:vAlign w:val="center"/>
          </w:tcPr>
          <w:p w:rsidR="00D75A95" w:rsidRPr="00DD083A" w:rsidRDefault="00D75A95">
            <w:pPr>
              <w:widowControl/>
              <w:spacing w:line="400" w:lineRule="exact"/>
              <w:ind w:leftChars="56" w:left="118" w:rightChars="40" w:right="84"/>
              <w:jc w:val="center"/>
              <w:rPr>
                <w:rFonts w:ascii="宋体" w:hAnsi="宋体"/>
                <w:szCs w:val="21"/>
              </w:rPr>
            </w:pPr>
          </w:p>
        </w:tc>
        <w:tc>
          <w:tcPr>
            <w:tcW w:w="6977" w:type="dxa"/>
            <w:vAlign w:val="center"/>
          </w:tcPr>
          <w:p w:rsidR="00D75A95" w:rsidRPr="00DD083A" w:rsidRDefault="00D75A95">
            <w:pPr>
              <w:widowControl/>
              <w:spacing w:line="400" w:lineRule="exact"/>
              <w:ind w:leftChars="56" w:left="118" w:rightChars="40" w:right="84"/>
              <w:rPr>
                <w:rFonts w:ascii="宋体" w:hAnsi="宋体" w:cs="宋体"/>
                <w:szCs w:val="21"/>
              </w:rPr>
            </w:pPr>
          </w:p>
        </w:tc>
        <w:tc>
          <w:tcPr>
            <w:tcW w:w="1153" w:type="dxa"/>
          </w:tcPr>
          <w:p w:rsidR="00D75A95" w:rsidRPr="00DD083A" w:rsidRDefault="00D75A95">
            <w:pPr>
              <w:widowControl/>
              <w:spacing w:line="300" w:lineRule="exact"/>
              <w:ind w:leftChars="56" w:left="118" w:rightChars="40" w:right="84"/>
              <w:rPr>
                <w:rFonts w:ascii="宋体" w:hAnsi="宋体"/>
                <w:szCs w:val="21"/>
              </w:rPr>
            </w:pPr>
          </w:p>
        </w:tc>
      </w:tr>
      <w:tr w:rsidR="00D75A95" w:rsidRPr="00DD083A">
        <w:trPr>
          <w:trHeight w:val="412"/>
          <w:jc w:val="center"/>
        </w:trPr>
        <w:tc>
          <w:tcPr>
            <w:tcW w:w="1115" w:type="dxa"/>
            <w:vMerge/>
            <w:vAlign w:val="center"/>
          </w:tcPr>
          <w:p w:rsidR="00D75A95" w:rsidRPr="00DD083A" w:rsidRDefault="00D75A95">
            <w:pPr>
              <w:widowControl/>
              <w:spacing w:line="300" w:lineRule="exact"/>
              <w:ind w:leftChars="70" w:left="147" w:rightChars="40" w:right="84"/>
              <w:rPr>
                <w:rFonts w:ascii="宋体" w:hAnsi="宋体"/>
                <w:szCs w:val="21"/>
              </w:rPr>
            </w:pPr>
          </w:p>
        </w:tc>
        <w:tc>
          <w:tcPr>
            <w:tcW w:w="949" w:type="dxa"/>
            <w:vAlign w:val="center"/>
          </w:tcPr>
          <w:p w:rsidR="00D75A95" w:rsidRPr="00DD083A" w:rsidRDefault="00D75A95">
            <w:pPr>
              <w:widowControl/>
              <w:spacing w:line="400" w:lineRule="exact"/>
              <w:ind w:leftChars="56" w:left="118" w:rightChars="40" w:right="84"/>
              <w:jc w:val="center"/>
              <w:rPr>
                <w:rFonts w:ascii="宋体" w:hAnsi="宋体"/>
                <w:szCs w:val="21"/>
              </w:rPr>
            </w:pPr>
          </w:p>
        </w:tc>
        <w:tc>
          <w:tcPr>
            <w:tcW w:w="6977" w:type="dxa"/>
            <w:vAlign w:val="center"/>
          </w:tcPr>
          <w:p w:rsidR="00D75A95" w:rsidRPr="00DD083A" w:rsidRDefault="00D75A95">
            <w:pPr>
              <w:widowControl/>
              <w:spacing w:line="400" w:lineRule="exact"/>
              <w:ind w:leftChars="56" w:left="118" w:rightChars="40" w:right="84"/>
              <w:rPr>
                <w:rFonts w:ascii="宋体" w:hAnsi="宋体"/>
                <w:szCs w:val="21"/>
              </w:rPr>
            </w:pPr>
          </w:p>
        </w:tc>
        <w:tc>
          <w:tcPr>
            <w:tcW w:w="1153" w:type="dxa"/>
          </w:tcPr>
          <w:p w:rsidR="00D75A95" w:rsidRPr="00DD083A" w:rsidRDefault="00D75A95">
            <w:pPr>
              <w:widowControl/>
              <w:spacing w:line="300" w:lineRule="exact"/>
              <w:ind w:leftChars="56" w:left="118" w:rightChars="40" w:right="84"/>
              <w:rPr>
                <w:rFonts w:ascii="宋体" w:hAnsi="宋体"/>
                <w:szCs w:val="21"/>
              </w:rPr>
            </w:pPr>
          </w:p>
        </w:tc>
      </w:tr>
      <w:tr w:rsidR="00D75A95" w:rsidRPr="00DD083A">
        <w:trPr>
          <w:trHeight w:val="548"/>
          <w:jc w:val="center"/>
        </w:trPr>
        <w:tc>
          <w:tcPr>
            <w:tcW w:w="1115" w:type="dxa"/>
            <w:vMerge w:val="restart"/>
            <w:vAlign w:val="center"/>
          </w:tcPr>
          <w:p w:rsidR="00D75A95" w:rsidRPr="00DD083A" w:rsidRDefault="00C34150">
            <w:pPr>
              <w:jc w:val="center"/>
              <w:rPr>
                <w:rFonts w:ascii="宋体" w:hAnsi="宋体"/>
                <w:kern w:val="0"/>
                <w:szCs w:val="21"/>
              </w:rPr>
            </w:pPr>
            <w:r w:rsidRPr="00DD083A">
              <w:rPr>
                <w:rFonts w:ascii="宋体" w:hAnsi="宋体" w:cs="Arial" w:hint="eastAsia"/>
                <w:snapToGrid w:val="0"/>
                <w:kern w:val="0"/>
                <w:sz w:val="22"/>
              </w:rPr>
              <w:t>商务、资信及其他分</w:t>
            </w:r>
          </w:p>
          <w:p w:rsidR="00D75A95" w:rsidRPr="00DD083A" w:rsidRDefault="00C34150">
            <w:pPr>
              <w:widowControl/>
              <w:spacing w:line="300" w:lineRule="exact"/>
              <w:ind w:leftChars="56" w:left="118" w:rightChars="40" w:right="84"/>
              <w:rPr>
                <w:rFonts w:ascii="宋体" w:hAnsi="宋体"/>
                <w:szCs w:val="21"/>
              </w:rPr>
            </w:pPr>
            <w:r w:rsidRPr="00DD083A">
              <w:rPr>
                <w:rFonts w:ascii="宋体" w:hAnsi="宋体" w:hint="eastAsia"/>
                <w:kern w:val="0"/>
                <w:szCs w:val="21"/>
              </w:rPr>
              <w:t>）</w:t>
            </w:r>
          </w:p>
        </w:tc>
        <w:tc>
          <w:tcPr>
            <w:tcW w:w="7926" w:type="dxa"/>
            <w:gridSpan w:val="2"/>
            <w:vAlign w:val="center"/>
          </w:tcPr>
          <w:p w:rsidR="00D75A95" w:rsidRPr="00DD083A" w:rsidRDefault="00D75A95">
            <w:pPr>
              <w:rPr>
                <w:rFonts w:ascii="宋体" w:hAnsi="宋体"/>
                <w:kern w:val="0"/>
                <w:szCs w:val="21"/>
              </w:rPr>
            </w:pPr>
          </w:p>
        </w:tc>
        <w:tc>
          <w:tcPr>
            <w:tcW w:w="1153" w:type="dxa"/>
          </w:tcPr>
          <w:p w:rsidR="00D75A95" w:rsidRPr="00DD083A" w:rsidRDefault="00D75A95">
            <w:pPr>
              <w:widowControl/>
              <w:spacing w:line="300" w:lineRule="exact"/>
              <w:ind w:leftChars="56" w:left="118" w:rightChars="40" w:right="84"/>
              <w:rPr>
                <w:rFonts w:ascii="宋体" w:hAnsi="宋体"/>
                <w:szCs w:val="21"/>
              </w:rPr>
            </w:pPr>
          </w:p>
        </w:tc>
      </w:tr>
      <w:tr w:rsidR="00D75A95" w:rsidRPr="00DD083A">
        <w:trPr>
          <w:trHeight w:val="599"/>
          <w:jc w:val="center"/>
        </w:trPr>
        <w:tc>
          <w:tcPr>
            <w:tcW w:w="1115" w:type="dxa"/>
            <w:vMerge/>
            <w:vAlign w:val="center"/>
          </w:tcPr>
          <w:p w:rsidR="00D75A95" w:rsidRPr="00DD083A" w:rsidRDefault="00D75A95">
            <w:pPr>
              <w:widowControl/>
              <w:spacing w:line="300" w:lineRule="exact"/>
              <w:ind w:leftChars="56" w:left="118" w:rightChars="40" w:right="84"/>
              <w:rPr>
                <w:rFonts w:ascii="宋体" w:hAnsi="宋体"/>
                <w:szCs w:val="21"/>
              </w:rPr>
            </w:pPr>
          </w:p>
        </w:tc>
        <w:tc>
          <w:tcPr>
            <w:tcW w:w="7926" w:type="dxa"/>
            <w:gridSpan w:val="2"/>
            <w:vAlign w:val="center"/>
          </w:tcPr>
          <w:p w:rsidR="00D75A95" w:rsidRPr="00DD083A" w:rsidRDefault="00D75A95">
            <w:pPr>
              <w:rPr>
                <w:rFonts w:ascii="宋体" w:hAnsi="宋体"/>
                <w:kern w:val="0"/>
                <w:szCs w:val="21"/>
              </w:rPr>
            </w:pPr>
          </w:p>
        </w:tc>
        <w:tc>
          <w:tcPr>
            <w:tcW w:w="1153" w:type="dxa"/>
          </w:tcPr>
          <w:p w:rsidR="00D75A95" w:rsidRPr="00DD083A" w:rsidRDefault="00D75A95">
            <w:pPr>
              <w:widowControl/>
              <w:spacing w:line="300" w:lineRule="exact"/>
              <w:ind w:leftChars="56" w:left="118" w:rightChars="40" w:right="84"/>
              <w:rPr>
                <w:rFonts w:ascii="宋体" w:hAnsi="宋体"/>
                <w:szCs w:val="21"/>
              </w:rPr>
            </w:pPr>
          </w:p>
        </w:tc>
      </w:tr>
      <w:tr w:rsidR="00D75A95" w:rsidRPr="00DD083A">
        <w:trPr>
          <w:trHeight w:val="672"/>
          <w:jc w:val="center"/>
        </w:trPr>
        <w:tc>
          <w:tcPr>
            <w:tcW w:w="1115" w:type="dxa"/>
            <w:vMerge/>
            <w:vAlign w:val="center"/>
          </w:tcPr>
          <w:p w:rsidR="00D75A95" w:rsidRPr="00DD083A" w:rsidRDefault="00D75A95">
            <w:pPr>
              <w:widowControl/>
              <w:spacing w:line="300" w:lineRule="exact"/>
              <w:ind w:leftChars="56" w:left="118" w:rightChars="40" w:right="84"/>
              <w:rPr>
                <w:rFonts w:ascii="宋体" w:hAnsi="宋体"/>
                <w:szCs w:val="21"/>
              </w:rPr>
            </w:pPr>
          </w:p>
        </w:tc>
        <w:tc>
          <w:tcPr>
            <w:tcW w:w="7926" w:type="dxa"/>
            <w:gridSpan w:val="2"/>
            <w:vAlign w:val="center"/>
          </w:tcPr>
          <w:p w:rsidR="00D75A95" w:rsidRPr="00DD083A" w:rsidRDefault="00D75A95">
            <w:pPr>
              <w:rPr>
                <w:rFonts w:ascii="宋体" w:hAnsi="宋体"/>
                <w:kern w:val="0"/>
                <w:szCs w:val="21"/>
              </w:rPr>
            </w:pPr>
          </w:p>
        </w:tc>
        <w:tc>
          <w:tcPr>
            <w:tcW w:w="1153" w:type="dxa"/>
          </w:tcPr>
          <w:p w:rsidR="00D75A95" w:rsidRPr="00DD083A" w:rsidRDefault="00D75A95">
            <w:pPr>
              <w:widowControl/>
              <w:spacing w:line="300" w:lineRule="exact"/>
              <w:ind w:leftChars="56" w:left="118" w:rightChars="40" w:right="84"/>
              <w:rPr>
                <w:rFonts w:ascii="宋体" w:hAnsi="宋体"/>
                <w:szCs w:val="21"/>
              </w:rPr>
            </w:pPr>
          </w:p>
        </w:tc>
      </w:tr>
      <w:tr w:rsidR="00D75A95" w:rsidRPr="00DD083A">
        <w:trPr>
          <w:trHeight w:val="482"/>
          <w:jc w:val="center"/>
        </w:trPr>
        <w:tc>
          <w:tcPr>
            <w:tcW w:w="1115" w:type="dxa"/>
            <w:vMerge/>
            <w:vAlign w:val="center"/>
          </w:tcPr>
          <w:p w:rsidR="00D75A95" w:rsidRPr="00DD083A" w:rsidRDefault="00D75A95">
            <w:pPr>
              <w:widowControl/>
              <w:spacing w:line="300" w:lineRule="exact"/>
              <w:ind w:leftChars="56" w:left="118" w:rightChars="40" w:right="84"/>
              <w:rPr>
                <w:rFonts w:ascii="宋体" w:hAnsi="宋体"/>
                <w:szCs w:val="21"/>
              </w:rPr>
            </w:pPr>
          </w:p>
        </w:tc>
        <w:tc>
          <w:tcPr>
            <w:tcW w:w="7926" w:type="dxa"/>
            <w:gridSpan w:val="2"/>
            <w:vAlign w:val="center"/>
          </w:tcPr>
          <w:p w:rsidR="00D75A95" w:rsidRPr="00DD083A" w:rsidRDefault="00D75A95">
            <w:pPr>
              <w:rPr>
                <w:rFonts w:ascii="宋体" w:hAnsi="宋体"/>
                <w:szCs w:val="21"/>
              </w:rPr>
            </w:pPr>
          </w:p>
        </w:tc>
        <w:tc>
          <w:tcPr>
            <w:tcW w:w="1153" w:type="dxa"/>
          </w:tcPr>
          <w:p w:rsidR="00D75A95" w:rsidRPr="00DD083A" w:rsidRDefault="00D75A95">
            <w:pPr>
              <w:widowControl/>
              <w:spacing w:line="300" w:lineRule="exact"/>
              <w:ind w:leftChars="56" w:left="118" w:rightChars="40" w:right="84"/>
              <w:rPr>
                <w:rFonts w:ascii="宋体" w:hAnsi="宋体" w:cs="宋体"/>
                <w:szCs w:val="21"/>
              </w:rPr>
            </w:pPr>
          </w:p>
        </w:tc>
      </w:tr>
      <w:tr w:rsidR="00D75A95" w:rsidRPr="00DD083A">
        <w:trPr>
          <w:trHeight w:val="516"/>
          <w:jc w:val="center"/>
        </w:trPr>
        <w:tc>
          <w:tcPr>
            <w:tcW w:w="1115" w:type="dxa"/>
            <w:vMerge/>
            <w:vAlign w:val="center"/>
          </w:tcPr>
          <w:p w:rsidR="00D75A95" w:rsidRPr="00DD083A" w:rsidRDefault="00D75A95">
            <w:pPr>
              <w:widowControl/>
              <w:spacing w:line="300" w:lineRule="exact"/>
              <w:ind w:leftChars="56" w:left="118" w:rightChars="40" w:right="84"/>
              <w:rPr>
                <w:rFonts w:ascii="宋体" w:hAnsi="宋体"/>
                <w:szCs w:val="21"/>
              </w:rPr>
            </w:pPr>
          </w:p>
        </w:tc>
        <w:tc>
          <w:tcPr>
            <w:tcW w:w="7926" w:type="dxa"/>
            <w:gridSpan w:val="2"/>
            <w:vAlign w:val="center"/>
          </w:tcPr>
          <w:p w:rsidR="00D75A95" w:rsidRPr="00DD083A" w:rsidRDefault="00D75A95">
            <w:pPr>
              <w:rPr>
                <w:rFonts w:ascii="宋体" w:hAnsi="宋体"/>
                <w:kern w:val="0"/>
                <w:szCs w:val="21"/>
              </w:rPr>
            </w:pPr>
          </w:p>
        </w:tc>
        <w:tc>
          <w:tcPr>
            <w:tcW w:w="1153" w:type="dxa"/>
          </w:tcPr>
          <w:p w:rsidR="00D75A95" w:rsidRPr="00DD083A" w:rsidRDefault="00D75A95">
            <w:pPr>
              <w:widowControl/>
              <w:spacing w:line="300" w:lineRule="exact"/>
              <w:ind w:leftChars="56" w:left="118" w:rightChars="40" w:right="84"/>
              <w:rPr>
                <w:rFonts w:ascii="宋体" w:hAnsi="宋体" w:cs="宋体"/>
                <w:szCs w:val="21"/>
              </w:rPr>
            </w:pPr>
          </w:p>
        </w:tc>
      </w:tr>
      <w:tr w:rsidR="00D75A95" w:rsidRPr="00DD083A">
        <w:trPr>
          <w:trHeight w:val="394"/>
          <w:jc w:val="center"/>
        </w:trPr>
        <w:tc>
          <w:tcPr>
            <w:tcW w:w="1115" w:type="dxa"/>
            <w:vMerge/>
            <w:vAlign w:val="center"/>
          </w:tcPr>
          <w:p w:rsidR="00D75A95" w:rsidRPr="00DD083A" w:rsidRDefault="00D75A95">
            <w:pPr>
              <w:widowControl/>
              <w:spacing w:line="300" w:lineRule="exact"/>
              <w:ind w:leftChars="56" w:left="118" w:rightChars="40" w:right="84"/>
              <w:rPr>
                <w:rFonts w:ascii="宋体" w:hAnsi="宋体"/>
                <w:szCs w:val="21"/>
              </w:rPr>
            </w:pPr>
          </w:p>
        </w:tc>
        <w:tc>
          <w:tcPr>
            <w:tcW w:w="7926" w:type="dxa"/>
            <w:gridSpan w:val="2"/>
            <w:vAlign w:val="center"/>
          </w:tcPr>
          <w:p w:rsidR="00D75A95" w:rsidRPr="00DD083A" w:rsidRDefault="00D75A95">
            <w:pPr>
              <w:rPr>
                <w:rFonts w:ascii="宋体" w:hAnsi="宋体"/>
                <w:kern w:val="0"/>
                <w:szCs w:val="21"/>
              </w:rPr>
            </w:pPr>
          </w:p>
        </w:tc>
        <w:tc>
          <w:tcPr>
            <w:tcW w:w="1153" w:type="dxa"/>
          </w:tcPr>
          <w:p w:rsidR="00D75A95" w:rsidRPr="00DD083A" w:rsidRDefault="00D75A95">
            <w:pPr>
              <w:widowControl/>
              <w:spacing w:line="300" w:lineRule="exact"/>
              <w:ind w:leftChars="56" w:left="118" w:rightChars="40" w:right="84"/>
              <w:rPr>
                <w:rFonts w:ascii="宋体" w:hAnsi="宋体" w:cs="宋体"/>
                <w:szCs w:val="21"/>
              </w:rPr>
            </w:pPr>
          </w:p>
        </w:tc>
      </w:tr>
    </w:tbl>
    <w:p w:rsidR="00D75A95" w:rsidRPr="00DD083A" w:rsidRDefault="00D75A95">
      <w:pPr>
        <w:spacing w:line="360" w:lineRule="auto"/>
        <w:jc w:val="center"/>
        <w:rPr>
          <w:rFonts w:ascii="宋体" w:hAnsi="宋体"/>
          <w:szCs w:val="21"/>
        </w:rPr>
      </w:pPr>
    </w:p>
    <w:p w:rsidR="00D75A95" w:rsidRDefault="00C34150">
      <w:pPr>
        <w:spacing w:line="360" w:lineRule="auto"/>
        <w:rPr>
          <w:rFonts w:ascii="宋体" w:hAnsi="宋体"/>
          <w:sz w:val="22"/>
        </w:rPr>
      </w:pPr>
      <w:r w:rsidRPr="00DD083A">
        <w:rPr>
          <w:rFonts w:ascii="宋体" w:hAnsi="宋体" w:cs="宋体" w:hint="eastAsia"/>
          <w:szCs w:val="21"/>
        </w:rPr>
        <w:t>备注：为方便专家评审，请各供应商将本表编入采购响应文件，并置于采购响应文件目录之前。</w:t>
      </w:r>
    </w:p>
    <w:p w:rsidR="00D75A95" w:rsidRDefault="00D75A95" w:rsidP="00526B39">
      <w:pPr>
        <w:pStyle w:val="a7"/>
        <w:spacing w:beforeLines="50" w:afterLines="50" w:line="400" w:lineRule="exact"/>
      </w:pPr>
    </w:p>
    <w:p w:rsidR="00D75A95" w:rsidRDefault="00D75A95"/>
    <w:p w:rsidR="00D75A95" w:rsidRDefault="00D75A95"/>
    <w:sectPr w:rsidR="00D75A95" w:rsidSect="00D75A95">
      <w:footerReference w:type="first" r:id="rId33"/>
      <w:pgSz w:w="11906" w:h="16838"/>
      <w:pgMar w:top="1474" w:right="992" w:bottom="1247" w:left="992" w:header="851" w:footer="851"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219" w:rsidRDefault="002E5219" w:rsidP="00D75A95">
      <w:r>
        <w:separator/>
      </w:r>
    </w:p>
  </w:endnote>
  <w:endnote w:type="continuationSeparator" w:id="0">
    <w:p w:rsidR="002E5219" w:rsidRDefault="002E5219" w:rsidP="00D75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E5" w:rsidRDefault="00C20D35" w:rsidP="00867AE5">
    <w:pPr>
      <w:pStyle w:val="a8"/>
      <w:rPr>
        <w:rStyle w:val="ad"/>
      </w:rPr>
    </w:pPr>
    <w:r>
      <w:fldChar w:fldCharType="begin"/>
    </w:r>
    <w:r w:rsidR="00867AE5">
      <w:rPr>
        <w:rStyle w:val="ad"/>
      </w:rPr>
      <w:instrText xml:space="preserve">PAGE  </w:instrText>
    </w:r>
    <w:r>
      <w:fldChar w:fldCharType="end"/>
    </w:r>
  </w:p>
  <w:p w:rsidR="00867AE5" w:rsidRDefault="00867AE5" w:rsidP="00867AE5">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E5" w:rsidRDefault="00867AE5" w:rsidP="00867AE5">
    <w:pPr>
      <w:pStyle w:val="a8"/>
    </w:pPr>
    <w:r>
      <w:rPr>
        <w:rFonts w:hint="eastAsia"/>
      </w:rPr>
      <w:t>3</w:t>
    </w:r>
    <w:r w:rsidR="0008541E">
      <w:rPr>
        <w:rFonts w:hint="eastAsia"/>
      </w:rPr>
      <w:t>9</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E5" w:rsidRDefault="0008541E" w:rsidP="00867AE5">
    <w:pPr>
      <w:pStyle w:val="a8"/>
    </w:pPr>
    <w:r>
      <w:rPr>
        <w:rFonts w:hint="eastAsia"/>
      </w:rPr>
      <w:t>40</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E5" w:rsidRDefault="00867AE5" w:rsidP="00867AE5">
    <w:pPr>
      <w:pStyle w:val="a8"/>
    </w:pPr>
    <w:r>
      <w:rPr>
        <w:rFonts w:hint="eastAsia"/>
      </w:rPr>
      <w:t>4</w:t>
    </w:r>
    <w:r w:rsidR="0008541E">
      <w:rPr>
        <w:rFonts w:hint="eastAsia"/>
      </w:rPr>
      <w:t>1</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E5" w:rsidRDefault="00867AE5" w:rsidP="00867AE5">
    <w:pPr>
      <w:pStyle w:val="a8"/>
    </w:pPr>
    <w:r>
      <w:rPr>
        <w:rFonts w:hint="eastAsia"/>
      </w:rPr>
      <w:t>4</w:t>
    </w:r>
    <w:r w:rsidR="0008541E">
      <w:rPr>
        <w:rFonts w:hint="eastAsia"/>
      </w:rPr>
      <w:t>2</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E5" w:rsidRDefault="00867AE5" w:rsidP="00867AE5">
    <w:pPr>
      <w:pStyle w:val="a8"/>
    </w:pPr>
    <w:r>
      <w:rPr>
        <w:rFonts w:hint="eastAsia"/>
      </w:rPr>
      <w:t>4</w:t>
    </w:r>
    <w:r w:rsidR="0008541E">
      <w:rPr>
        <w:rFonts w:hint="eastAsia"/>
      </w:rPr>
      <w:t>3</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E5" w:rsidRDefault="00867AE5" w:rsidP="00867AE5">
    <w:pPr>
      <w:pStyle w:val="a8"/>
    </w:pPr>
    <w:r>
      <w:rPr>
        <w:rFonts w:hint="eastAsia"/>
      </w:rPr>
      <w:t>4</w:t>
    </w:r>
    <w:r w:rsidR="0008541E">
      <w:rPr>
        <w:rFonts w:hint="eastAsia"/>
      </w:rP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E5" w:rsidRDefault="00C20D35" w:rsidP="00867AE5">
    <w:pPr>
      <w:pStyle w:val="a8"/>
    </w:pPr>
    <w:r w:rsidRPr="00C20D35">
      <w:fldChar w:fldCharType="begin"/>
    </w:r>
    <w:r w:rsidR="00867AE5">
      <w:instrText>PAGE   \* MERGEFORMAT</w:instrText>
    </w:r>
    <w:r w:rsidRPr="00C20D35">
      <w:fldChar w:fldCharType="separate"/>
    </w:r>
    <w:r w:rsidR="00526B39" w:rsidRPr="00526B39">
      <w:rPr>
        <w:noProof/>
        <w:lang w:val="zh-CN"/>
      </w:rPr>
      <w:t>29</w:t>
    </w:r>
    <w:r>
      <w:rPr>
        <w:lang w:val="zh-CN"/>
      </w:rPr>
      <w:fldChar w:fldCharType="end"/>
    </w:r>
  </w:p>
  <w:p w:rsidR="00867AE5" w:rsidRDefault="00867AE5" w:rsidP="00867AE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E5" w:rsidRDefault="00C20D35" w:rsidP="00867AE5">
    <w:pPr>
      <w:pStyle w:val="a8"/>
      <w:rPr>
        <w:rStyle w:val="ad"/>
      </w:rPr>
    </w:pPr>
    <w:r>
      <w:fldChar w:fldCharType="begin"/>
    </w:r>
    <w:r w:rsidR="00867AE5">
      <w:rPr>
        <w:rStyle w:val="ad"/>
      </w:rPr>
      <w:instrText xml:space="preserve">PAGE  </w:instrText>
    </w:r>
    <w:r>
      <w:fldChar w:fldCharType="end"/>
    </w:r>
  </w:p>
  <w:p w:rsidR="00867AE5" w:rsidRDefault="00867AE5" w:rsidP="00867AE5">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E5" w:rsidRDefault="00867AE5" w:rsidP="00867AE5">
    <w:pPr>
      <w:pStyle w:val="a8"/>
      <w:rPr>
        <w:rStyle w:val="ad"/>
      </w:rPr>
    </w:pPr>
    <w:r>
      <w:rPr>
        <w:rFonts w:hint="eastAsia"/>
      </w:rPr>
      <w:t>34</w:t>
    </w:r>
  </w:p>
  <w:p w:rsidR="00867AE5" w:rsidRDefault="00867AE5">
    <w:pPr>
      <w:autoSpaceDE w:val="0"/>
      <w:autoSpaceDN w:val="0"/>
      <w:adjustRightInd w:val="0"/>
      <w:ind w:firstLine="480"/>
      <w:jc w:val="left"/>
      <w:rPr>
        <w:rFonts w:ascii="宋体"/>
        <w:kern w:val="0"/>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E5" w:rsidRDefault="00867AE5" w:rsidP="00867AE5">
    <w:pPr>
      <w:pStyle w:val="a8"/>
    </w:pPr>
    <w:r>
      <w:rPr>
        <w:rFonts w:hint="eastAsia"/>
      </w:rPr>
      <w:t>33</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41E" w:rsidRDefault="0008541E" w:rsidP="00867AE5">
    <w:pPr>
      <w:pStyle w:val="a8"/>
      <w:rPr>
        <w:rStyle w:val="ad"/>
      </w:rPr>
    </w:pPr>
    <w:r>
      <w:rPr>
        <w:rFonts w:hint="eastAsia"/>
      </w:rPr>
      <w:t>36</w:t>
    </w:r>
  </w:p>
  <w:p w:rsidR="0008541E" w:rsidRDefault="0008541E">
    <w:pPr>
      <w:autoSpaceDE w:val="0"/>
      <w:autoSpaceDN w:val="0"/>
      <w:adjustRightInd w:val="0"/>
      <w:ind w:firstLine="480"/>
      <w:jc w:val="left"/>
      <w:rPr>
        <w:rFonts w:ascii="宋体"/>
        <w:kern w:val="0"/>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E5" w:rsidRDefault="00867AE5" w:rsidP="00867AE5">
    <w:pPr>
      <w:pStyle w:val="a8"/>
    </w:pPr>
    <w:r>
      <w:rPr>
        <w:rFonts w:hint="eastAsia"/>
      </w:rPr>
      <w:t>35</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E5" w:rsidRDefault="00867AE5" w:rsidP="00867AE5">
    <w:pPr>
      <w:pStyle w:val="a8"/>
    </w:pPr>
    <w:r>
      <w:rPr>
        <w:rFonts w:hint="eastAsia"/>
      </w:rPr>
      <w:t>3</w:t>
    </w:r>
    <w:r w:rsidR="0008541E">
      <w:rPr>
        <w:rFonts w:hint="eastAsia"/>
      </w:rPr>
      <w:t>7</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E5" w:rsidRDefault="00867AE5" w:rsidP="00867AE5">
    <w:pPr>
      <w:pStyle w:val="a8"/>
    </w:pPr>
    <w:r>
      <w:rPr>
        <w:rFonts w:hint="eastAsia"/>
      </w:rPr>
      <w:t>3</w:t>
    </w:r>
    <w:r w:rsidR="0008541E">
      <w:rPr>
        <w:rFonts w:hint="eastAsia"/>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219" w:rsidRDefault="002E5219" w:rsidP="00D75A95">
      <w:r>
        <w:separator/>
      </w:r>
    </w:p>
  </w:footnote>
  <w:footnote w:type="continuationSeparator" w:id="0">
    <w:p w:rsidR="002E5219" w:rsidRDefault="002E5219" w:rsidP="00D75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E5" w:rsidRDefault="00867AE5">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E5" w:rsidRDefault="00867AE5">
    <w:pPr>
      <w:pStyle w:val="a9"/>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E5" w:rsidRDefault="00867AE5">
    <w:pPr>
      <w:pStyle w:val="a9"/>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E5" w:rsidRDefault="00867AE5">
    <w:pPr>
      <w:pStyle w:val="a9"/>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E5" w:rsidRDefault="00867AE5">
    <w:pPr>
      <w:autoSpaceDE w:val="0"/>
      <w:autoSpaceDN w:val="0"/>
      <w:adjustRightInd w:val="0"/>
      <w:ind w:firstLine="480"/>
      <w:jc w:val="left"/>
      <w:rPr>
        <w:rFonts w:ascii="宋体"/>
        <w:kern w:val="0"/>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E5" w:rsidRDefault="00867AE5">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B62C51"/>
    <w:multiLevelType w:val="singleLevel"/>
    <w:tmpl w:val="A8B62C51"/>
    <w:lvl w:ilvl="0">
      <w:start w:val="1"/>
      <w:numFmt w:val="decimal"/>
      <w:suff w:val="nothing"/>
      <w:lvlText w:val="%1、"/>
      <w:lvlJc w:val="left"/>
    </w:lvl>
  </w:abstractNum>
  <w:abstractNum w:abstractNumId="1">
    <w:nsid w:val="00000003"/>
    <w:multiLevelType w:val="multilevel"/>
    <w:tmpl w:val="00000003"/>
    <w:lvl w:ilvl="0">
      <w:start w:val="1"/>
      <w:numFmt w:val="japaneseCounting"/>
      <w:lvlText w:val="%1、"/>
      <w:lvlJc w:val="left"/>
      <w:pPr>
        <w:tabs>
          <w:tab w:val="left" w:pos="420"/>
        </w:tabs>
        <w:ind w:left="420" w:hanging="420"/>
      </w:pPr>
      <w:rPr>
        <w:rFonts w:hint="default"/>
      </w:rPr>
    </w:lvl>
    <w:lvl w:ilvl="1">
      <w:start w:val="1"/>
      <w:numFmt w:val="decimal"/>
      <w:lvlText w:val="%2、"/>
      <w:lvlJc w:val="left"/>
      <w:pPr>
        <w:tabs>
          <w:tab w:val="left" w:pos="360"/>
        </w:tabs>
        <w:ind w:left="360" w:hanging="360"/>
      </w:pPr>
      <w:rPr>
        <w:rFonts w:hint="default"/>
        <w:b/>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600"/>
        </w:tabs>
        <w:ind w:left="60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3690DAD"/>
    <w:multiLevelType w:val="multilevel"/>
    <w:tmpl w:val="03690DAD"/>
    <w:lvl w:ilvl="0">
      <w:start w:val="1"/>
      <w:numFmt w:val="upperLetter"/>
      <w:lvlText w:val="%1."/>
      <w:lvlJc w:val="left"/>
      <w:pPr>
        <w:tabs>
          <w:tab w:val="left" w:pos="420"/>
        </w:tabs>
        <w:ind w:left="420" w:hanging="420"/>
      </w:pPr>
      <w:rPr>
        <w:rFonts w:ascii="宋体" w:eastAsia="宋体" w:hAnsi="宋体"/>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11268450"/>
    <w:multiLevelType w:val="singleLevel"/>
    <w:tmpl w:val="11268450"/>
    <w:lvl w:ilvl="0">
      <w:start w:val="1"/>
      <w:numFmt w:val="decimal"/>
      <w:suff w:val="space"/>
      <w:lvlText w:val="%1."/>
      <w:lvlJc w:val="left"/>
      <w:pPr>
        <w:ind w:left="0" w:firstLine="0"/>
      </w:pPr>
    </w:lvl>
  </w:abstractNum>
  <w:abstractNum w:abstractNumId="4">
    <w:nsid w:val="36AE7F0A"/>
    <w:multiLevelType w:val="multilevel"/>
    <w:tmpl w:val="36AE7F0A"/>
    <w:lvl w:ilvl="0">
      <w:start w:val="1"/>
      <w:numFmt w:val="decimal"/>
      <w:lvlText w:val="%1、"/>
      <w:lvlJc w:val="left"/>
      <w:pPr>
        <w:ind w:left="885" w:hanging="360"/>
      </w:pPr>
      <w:rPr>
        <w:rFonts w:hint="default"/>
      </w:rPr>
    </w:lvl>
    <w:lvl w:ilvl="1">
      <w:start w:val="6"/>
      <w:numFmt w:val="japaneseCounting"/>
      <w:lvlText w:val="第%2章"/>
      <w:lvlJc w:val="left"/>
      <w:pPr>
        <w:tabs>
          <w:tab w:val="left" w:pos="2025"/>
        </w:tabs>
        <w:ind w:left="2025" w:hanging="1080"/>
      </w:pPr>
      <w:rPr>
        <w:rFonts w:hint="default"/>
      </w:r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5">
    <w:nsid w:val="53C45313"/>
    <w:multiLevelType w:val="multilevel"/>
    <w:tmpl w:val="53C45313"/>
    <w:lvl w:ilvl="0">
      <w:start w:val="2"/>
      <w:numFmt w:val="decimal"/>
      <w:lvlText w:val="%1、"/>
      <w:lvlJc w:val="left"/>
      <w:pPr>
        <w:ind w:left="375" w:hanging="375"/>
      </w:pPr>
      <w:rPr>
        <w:rFonts w:ascii="Times New Roman" w:hAnsi="Times New Roman" w:hint="default"/>
        <w:b/>
        <w:color w:val="000000"/>
      </w:rPr>
    </w:lvl>
    <w:lvl w:ilvl="1">
      <w:start w:val="1"/>
      <w:numFmt w:val="upperLetter"/>
      <w:lvlText w:val="%2、"/>
      <w:lvlJc w:val="left"/>
      <w:pPr>
        <w:tabs>
          <w:tab w:val="left" w:pos="360"/>
        </w:tabs>
        <w:ind w:left="360" w:hanging="360"/>
      </w:pPr>
      <w:rPr>
        <w:rFonts w:hAnsi="Times New Roman" w:hint="default"/>
      </w:rPr>
    </w:lvl>
    <w:lvl w:ilvl="2">
      <w:start w:val="1"/>
      <w:numFmt w:val="lowerLetter"/>
      <w:lvlText w:val="%3、"/>
      <w:lvlJc w:val="left"/>
      <w:pPr>
        <w:tabs>
          <w:tab w:val="left" w:pos="1200"/>
        </w:tabs>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A556FA5"/>
    <w:multiLevelType w:val="multilevel"/>
    <w:tmpl w:val="5A556FA5"/>
    <w:lvl w:ilvl="0">
      <w:start w:val="1"/>
      <w:numFmt w:val="chineseCounting"/>
      <w:pStyle w:val="1"/>
      <w:suff w:val="nothing"/>
      <w:lvlText w:val="第%1章 "/>
      <w:lvlJc w:val="left"/>
      <w:pPr>
        <w:ind w:left="432" w:hanging="432"/>
      </w:pPr>
      <w:rPr>
        <w:rFonts w:hint="eastAsia"/>
      </w:rPr>
    </w:lvl>
    <w:lvl w:ilvl="1">
      <w:start w:val="1"/>
      <w:numFmt w:val="decimal"/>
      <w:isLgl/>
      <w:lvlText w:val="%1.%2."/>
      <w:lvlJc w:val="left"/>
      <w:pPr>
        <w:ind w:left="575" w:hanging="575"/>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7">
    <w:nsid w:val="763060DB"/>
    <w:multiLevelType w:val="multilevel"/>
    <w:tmpl w:val="763060DB"/>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abstractNum w:abstractNumId="8">
    <w:nsid w:val="779E305B"/>
    <w:multiLevelType w:val="multilevel"/>
    <w:tmpl w:val="779E305B"/>
    <w:lvl w:ilvl="0">
      <w:start w:val="1"/>
      <w:numFmt w:val="upperLetter"/>
      <w:lvlText w:val="%1."/>
      <w:lvlJc w:val="left"/>
      <w:pPr>
        <w:ind w:left="1271" w:hanging="420"/>
      </w:pPr>
      <w:rPr>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bordersDoNotSurroundHeader/>
  <w:bordersDoNotSurroundFooter/>
  <w:defaultTabStop w:val="420"/>
  <w:drawingGridVerticalSpacing w:val="156"/>
  <w:noPunctuationKerning/>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Q5OTM4NWI3Zjk5NDdiYmY1ZGYwYWIzZDJjY2YyYjMifQ=="/>
  </w:docVars>
  <w:rsids>
    <w:rsidRoot w:val="00D75A95"/>
    <w:rsid w:val="0008541E"/>
    <w:rsid w:val="002C7F58"/>
    <w:rsid w:val="002E5219"/>
    <w:rsid w:val="002F5664"/>
    <w:rsid w:val="00322CCB"/>
    <w:rsid w:val="005178A8"/>
    <w:rsid w:val="00526B39"/>
    <w:rsid w:val="00536034"/>
    <w:rsid w:val="005C28F4"/>
    <w:rsid w:val="005F1956"/>
    <w:rsid w:val="006B2C32"/>
    <w:rsid w:val="00867AE5"/>
    <w:rsid w:val="00C20D35"/>
    <w:rsid w:val="00C34150"/>
    <w:rsid w:val="00D75A95"/>
    <w:rsid w:val="00DD083A"/>
    <w:rsid w:val="00E02801"/>
    <w:rsid w:val="12A034BD"/>
    <w:rsid w:val="16D01B7A"/>
    <w:rsid w:val="17BA6D0E"/>
    <w:rsid w:val="18BB6B6D"/>
    <w:rsid w:val="1FE314B7"/>
    <w:rsid w:val="21203343"/>
    <w:rsid w:val="295D104C"/>
    <w:rsid w:val="2B0C1300"/>
    <w:rsid w:val="2CAF676E"/>
    <w:rsid w:val="2CE330E9"/>
    <w:rsid w:val="34983880"/>
    <w:rsid w:val="3B0468D6"/>
    <w:rsid w:val="3DAE7EAF"/>
    <w:rsid w:val="4A0F11E6"/>
    <w:rsid w:val="4F0945FD"/>
    <w:rsid w:val="50124F01"/>
    <w:rsid w:val="531770F9"/>
    <w:rsid w:val="5970160E"/>
    <w:rsid w:val="6518422F"/>
    <w:rsid w:val="6CF34041"/>
    <w:rsid w:val="6ED40D33"/>
    <w:rsid w:val="72B1011C"/>
    <w:rsid w:val="799C7766"/>
    <w:rsid w:val="79C30A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nhideWhenUsed="1" w:qFormat="1"/>
    <w:lsdException w:name="footer" w:unhideWhenUsed="1" w:qFormat="1"/>
    <w:lsdException w:name="caption" w:semiHidden="1" w:unhideWhenUsed="1" w:qFormat="1"/>
    <w:lsdException w:name="page number" w:uiPriority="99" w:qFormat="1"/>
    <w:lsdException w:name="Title" w:uiPriority="10" w:qFormat="1"/>
    <w:lsdException w:name="Default Paragraph Font" w:semiHidden="1" w:qFormat="1"/>
    <w:lsdException w:name="Body Text" w:uiPriority="99" w:qFormat="1"/>
    <w:lsdException w:name="Body Text Indent" w:qFormat="1"/>
    <w:lsdException w:name="Subtitle" w:qFormat="1"/>
    <w:lsdException w:name="Body Text First Indent"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autoRedefine/>
    <w:qFormat/>
    <w:rsid w:val="00D75A95"/>
    <w:pPr>
      <w:widowControl w:val="0"/>
      <w:jc w:val="both"/>
    </w:pPr>
    <w:rPr>
      <w:kern w:val="2"/>
      <w:sz w:val="21"/>
      <w:szCs w:val="24"/>
    </w:rPr>
  </w:style>
  <w:style w:type="paragraph" w:styleId="1">
    <w:name w:val="heading 1"/>
    <w:basedOn w:val="a"/>
    <w:next w:val="a"/>
    <w:qFormat/>
    <w:rsid w:val="00D75A95"/>
    <w:pPr>
      <w:keepNext/>
      <w:keepLines/>
      <w:numPr>
        <w:numId w:val="1"/>
      </w:numPr>
      <w:tabs>
        <w:tab w:val="left" w:pos="840"/>
      </w:tabs>
      <w:adjustRightInd w:val="0"/>
      <w:snapToGrid w:val="0"/>
      <w:spacing w:line="360" w:lineRule="auto"/>
      <w:outlineLvl w:val="0"/>
    </w:pPr>
    <w:rPr>
      <w:rFonts w:ascii="宋体" w:cs="宋体"/>
      <w:b/>
      <w:kern w:val="44"/>
      <w:sz w:val="24"/>
    </w:rPr>
  </w:style>
  <w:style w:type="paragraph" w:styleId="2">
    <w:name w:val="heading 2"/>
    <w:basedOn w:val="a"/>
    <w:next w:val="a"/>
    <w:autoRedefine/>
    <w:qFormat/>
    <w:rsid w:val="00D75A95"/>
    <w:pPr>
      <w:keepNext/>
      <w:keepLines/>
      <w:adjustRightInd w:val="0"/>
      <w:spacing w:beforeLines="50" w:afterLines="50"/>
      <w:ind w:firstLineChars="200" w:firstLine="200"/>
      <w:jc w:val="left"/>
      <w:textAlignment w:val="baseline"/>
      <w:outlineLvl w:val="1"/>
    </w:pPr>
    <w:rPr>
      <w:rFonts w:ascii="Arial" w:eastAsia="黑体" w:hAnsi="Arial"/>
      <w:b/>
      <w:kern w:val="0"/>
      <w:sz w:val="24"/>
    </w:rPr>
  </w:style>
  <w:style w:type="paragraph" w:styleId="3">
    <w:name w:val="heading 3"/>
    <w:basedOn w:val="a"/>
    <w:next w:val="a"/>
    <w:autoRedefine/>
    <w:qFormat/>
    <w:rsid w:val="00D75A95"/>
    <w:pPr>
      <w:keepNext/>
      <w:keepLines/>
      <w:spacing w:line="360" w:lineRule="auto"/>
      <w:outlineLvl w:val="2"/>
    </w:pPr>
    <w:rPr>
      <w:rFonts w:eastAsia="微软雅黑"/>
      <w:b/>
      <w:bCs/>
      <w:sz w:val="24"/>
      <w:szCs w:val="32"/>
    </w:rPr>
  </w:style>
  <w:style w:type="paragraph" w:styleId="4">
    <w:name w:val="heading 4"/>
    <w:basedOn w:val="a"/>
    <w:next w:val="a"/>
    <w:autoRedefine/>
    <w:qFormat/>
    <w:rsid w:val="00D75A95"/>
    <w:pPr>
      <w:keepNext/>
      <w:keepLines/>
      <w:autoSpaceDE w:val="0"/>
      <w:autoSpaceDN w:val="0"/>
      <w:adjustRightInd w:val="0"/>
      <w:spacing w:before="60" w:after="60" w:line="360" w:lineRule="auto"/>
      <w:jc w:val="left"/>
      <w:textAlignment w:val="baseline"/>
      <w:outlineLvl w:val="3"/>
    </w:pPr>
    <w:rPr>
      <w:rFonts w:ascii="黑体" w:eastAsia="微软雅黑" w:hAnsi="黑体"/>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qFormat/>
    <w:rsid w:val="00D75A95"/>
    <w:pPr>
      <w:spacing w:line="360" w:lineRule="auto"/>
      <w:ind w:firstLine="420"/>
    </w:pPr>
    <w:rPr>
      <w:rFonts w:asciiTheme="minorHAnsi" w:hAnsiTheme="minorHAnsi" w:cstheme="minorBidi"/>
      <w:sz w:val="24"/>
      <w:szCs w:val="22"/>
    </w:rPr>
  </w:style>
  <w:style w:type="paragraph" w:styleId="a4">
    <w:name w:val="Body Text"/>
    <w:basedOn w:val="a"/>
    <w:next w:val="a5"/>
    <w:autoRedefine/>
    <w:uiPriority w:val="99"/>
    <w:qFormat/>
    <w:rsid w:val="00D75A95"/>
    <w:pPr>
      <w:spacing w:line="360" w:lineRule="auto"/>
    </w:pPr>
    <w:rPr>
      <w:rFonts w:asciiTheme="minorHAnsi" w:hAnsiTheme="minorHAnsi" w:cstheme="minorBidi"/>
      <w:sz w:val="24"/>
      <w:szCs w:val="22"/>
    </w:rPr>
  </w:style>
  <w:style w:type="paragraph" w:styleId="a5">
    <w:name w:val="Body Text First Indent"/>
    <w:basedOn w:val="a4"/>
    <w:next w:val="a"/>
    <w:autoRedefine/>
    <w:qFormat/>
    <w:rsid w:val="00D75A95"/>
    <w:pPr>
      <w:spacing w:after="120" w:line="520" w:lineRule="exact"/>
      <w:ind w:firstLineChars="100" w:firstLine="100"/>
      <w:jc w:val="left"/>
    </w:pPr>
    <w:rPr>
      <w:sz w:val="28"/>
    </w:rPr>
  </w:style>
  <w:style w:type="paragraph" w:styleId="a6">
    <w:name w:val="Body Text Indent"/>
    <w:basedOn w:val="a"/>
    <w:qFormat/>
    <w:rsid w:val="00D75A95"/>
    <w:pPr>
      <w:autoSpaceDE w:val="0"/>
      <w:autoSpaceDN w:val="0"/>
      <w:adjustRightInd w:val="0"/>
      <w:spacing w:line="360" w:lineRule="auto"/>
      <w:ind w:firstLine="480"/>
      <w:jc w:val="left"/>
    </w:pPr>
    <w:rPr>
      <w:rFonts w:eastAsia="仿宋_GB2312"/>
      <w:b/>
      <w:bCs/>
      <w:color w:val="000000"/>
      <w:kern w:val="0"/>
      <w:sz w:val="32"/>
      <w:szCs w:val="28"/>
    </w:rPr>
  </w:style>
  <w:style w:type="paragraph" w:styleId="a7">
    <w:name w:val="Plain Text"/>
    <w:basedOn w:val="a"/>
    <w:next w:val="a"/>
    <w:autoRedefine/>
    <w:qFormat/>
    <w:rsid w:val="00D75A95"/>
    <w:rPr>
      <w:rFonts w:ascii="宋体" w:hAnsi="宋体" w:cstheme="minorBidi"/>
      <w:szCs w:val="21"/>
    </w:rPr>
  </w:style>
  <w:style w:type="paragraph" w:styleId="a8">
    <w:name w:val="footer"/>
    <w:basedOn w:val="a"/>
    <w:autoRedefine/>
    <w:unhideWhenUsed/>
    <w:qFormat/>
    <w:rsid w:val="00867AE5"/>
    <w:pPr>
      <w:tabs>
        <w:tab w:val="center" w:pos="4153"/>
        <w:tab w:val="right" w:pos="8306"/>
      </w:tabs>
      <w:snapToGrid w:val="0"/>
      <w:jc w:val="center"/>
    </w:pPr>
    <w:rPr>
      <w:sz w:val="18"/>
      <w:szCs w:val="18"/>
    </w:rPr>
  </w:style>
  <w:style w:type="paragraph" w:styleId="a9">
    <w:name w:val="header"/>
    <w:basedOn w:val="a"/>
    <w:autoRedefine/>
    <w:unhideWhenUsed/>
    <w:qFormat/>
    <w:rsid w:val="00D75A95"/>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D75A95"/>
    <w:rPr>
      <w:rFonts w:ascii="Courier New" w:hAnsi="Courier New"/>
      <w:kern w:val="0"/>
      <w:sz w:val="20"/>
      <w:szCs w:val="20"/>
    </w:rPr>
  </w:style>
  <w:style w:type="paragraph" w:styleId="aa">
    <w:name w:val="Normal (Web)"/>
    <w:basedOn w:val="a"/>
    <w:autoRedefine/>
    <w:qFormat/>
    <w:rsid w:val="00D75A95"/>
    <w:pPr>
      <w:widowControl/>
      <w:spacing w:before="100" w:beforeAutospacing="1" w:after="100" w:afterAutospacing="1"/>
      <w:jc w:val="left"/>
    </w:pPr>
    <w:rPr>
      <w:rFonts w:ascii="宋体" w:hAnsi="宋体" w:cs="宋体"/>
      <w:kern w:val="0"/>
      <w:sz w:val="24"/>
    </w:rPr>
  </w:style>
  <w:style w:type="paragraph" w:styleId="ab">
    <w:name w:val="Title"/>
    <w:basedOn w:val="a"/>
    <w:next w:val="a"/>
    <w:autoRedefine/>
    <w:uiPriority w:val="10"/>
    <w:qFormat/>
    <w:rsid w:val="00D75A95"/>
    <w:pPr>
      <w:spacing w:before="240" w:after="60"/>
    </w:pPr>
    <w:rPr>
      <w:rFonts w:ascii="Arial" w:hAnsi="Arial"/>
      <w:b/>
      <w:kern w:val="18"/>
      <w:sz w:val="30"/>
      <w:szCs w:val="22"/>
    </w:rPr>
  </w:style>
  <w:style w:type="paragraph" w:styleId="20">
    <w:name w:val="Body Text First Indent 2"/>
    <w:basedOn w:val="a6"/>
    <w:autoRedefine/>
    <w:qFormat/>
    <w:rsid w:val="00D75A95"/>
    <w:pPr>
      <w:autoSpaceDE/>
      <w:autoSpaceDN/>
      <w:adjustRightInd/>
      <w:spacing w:after="120" w:line="240" w:lineRule="auto"/>
      <w:ind w:leftChars="200" w:left="420" w:firstLineChars="200" w:firstLine="420"/>
      <w:jc w:val="both"/>
    </w:pPr>
    <w:rPr>
      <w:kern w:val="2"/>
      <w:sz w:val="21"/>
      <w:szCs w:val="24"/>
    </w:rPr>
  </w:style>
  <w:style w:type="table" w:styleId="ac">
    <w:name w:val="Table Grid"/>
    <w:basedOn w:val="a1"/>
    <w:qFormat/>
    <w:rsid w:val="00D75A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autoRedefine/>
    <w:uiPriority w:val="99"/>
    <w:qFormat/>
    <w:rsid w:val="00D75A95"/>
  </w:style>
  <w:style w:type="character" w:styleId="ae">
    <w:name w:val="Hyperlink"/>
    <w:autoRedefine/>
    <w:uiPriority w:val="99"/>
    <w:qFormat/>
    <w:rsid w:val="00D75A95"/>
    <w:rPr>
      <w:color w:val="0000FF"/>
      <w:u w:val="single"/>
    </w:rPr>
  </w:style>
  <w:style w:type="paragraph" w:customStyle="1" w:styleId="Default">
    <w:name w:val="Default"/>
    <w:next w:val="a"/>
    <w:autoRedefine/>
    <w:qFormat/>
    <w:rsid w:val="00D75A95"/>
    <w:pPr>
      <w:widowControl w:val="0"/>
      <w:autoSpaceDE w:val="0"/>
      <w:autoSpaceDN w:val="0"/>
      <w:adjustRightInd w:val="0"/>
    </w:pPr>
    <w:rPr>
      <w:color w:val="000000"/>
      <w:sz w:val="24"/>
      <w:szCs w:val="24"/>
    </w:rPr>
  </w:style>
  <w:style w:type="character" w:customStyle="1" w:styleId="large1">
    <w:name w:val="large1"/>
    <w:autoRedefine/>
    <w:qFormat/>
    <w:rsid w:val="00D75A95"/>
    <w:rPr>
      <w:rFonts w:ascii="宋体" w:eastAsia="宋体" w:hAnsi="宋体" w:hint="eastAsia"/>
      <w:sz w:val="21"/>
      <w:szCs w:val="21"/>
    </w:rPr>
  </w:style>
  <w:style w:type="paragraph" w:styleId="af">
    <w:name w:val="List Paragraph"/>
    <w:basedOn w:val="a"/>
    <w:autoRedefine/>
    <w:qFormat/>
    <w:rsid w:val="00D75A95"/>
    <w:pPr>
      <w:ind w:firstLineChars="200" w:firstLine="420"/>
    </w:pPr>
    <w:rPr>
      <w:rFonts w:ascii="Calibri" w:hAnsi="Calibri"/>
      <w:szCs w:val="22"/>
    </w:rPr>
  </w:style>
  <w:style w:type="paragraph" w:customStyle="1" w:styleId="10">
    <w:name w:val="无间隔1"/>
    <w:autoRedefine/>
    <w:uiPriority w:val="99"/>
    <w:qFormat/>
    <w:rsid w:val="00D75A95"/>
    <w:rPr>
      <w:rFonts w:ascii="Calibri" w:hAnsi="Calibri"/>
      <w:sz w:val="22"/>
      <w:szCs w:val="22"/>
      <w:lang w:eastAsia="en-US"/>
    </w:rPr>
  </w:style>
  <w:style w:type="paragraph" w:customStyle="1" w:styleId="paragraph">
    <w:name w:val="paragraph"/>
    <w:basedOn w:val="a"/>
    <w:autoRedefine/>
    <w:qFormat/>
    <w:rsid w:val="00D75A95"/>
    <w:pPr>
      <w:widowControl/>
      <w:spacing w:before="100" w:beforeAutospacing="1" w:after="100" w:afterAutospacing="1" w:line="360" w:lineRule="auto"/>
      <w:jc w:val="left"/>
    </w:pPr>
    <w:rPr>
      <w:rFonts w:ascii="宋体" w:hAnsi="宋体" w:cs="宋体"/>
      <w:kern w:val="0"/>
      <w:sz w:val="24"/>
    </w:rPr>
  </w:style>
  <w:style w:type="paragraph" w:customStyle="1" w:styleId="af0">
    <w:name w:val="图"/>
    <w:basedOn w:val="a"/>
    <w:autoRedefine/>
    <w:qFormat/>
    <w:rsid w:val="00D75A95"/>
    <w:pPr>
      <w:keepNext/>
      <w:adjustRightInd w:val="0"/>
      <w:spacing w:before="60" w:after="60" w:line="300" w:lineRule="auto"/>
      <w:jc w:val="center"/>
      <w:textAlignment w:val="center"/>
    </w:pPr>
    <w:rPr>
      <w:snapToGrid w:val="0"/>
      <w:spacing w:val="20"/>
      <w:kern w:val="0"/>
      <w:sz w:val="24"/>
      <w:szCs w:val="20"/>
    </w:rPr>
  </w:style>
  <w:style w:type="character" w:customStyle="1" w:styleId="font81">
    <w:name w:val="font81"/>
    <w:basedOn w:val="a0"/>
    <w:autoRedefine/>
    <w:qFormat/>
    <w:rsid w:val="00D75A95"/>
    <w:rPr>
      <w:rFonts w:ascii="宋体" w:eastAsia="宋体" w:hAnsi="宋体" w:cs="宋体" w:hint="eastAsia"/>
      <w:color w:val="FF0000"/>
      <w:sz w:val="22"/>
      <w:szCs w:val="22"/>
      <w:u w:val="none"/>
    </w:rPr>
  </w:style>
  <w:style w:type="character" w:customStyle="1" w:styleId="font111">
    <w:name w:val="font111"/>
    <w:basedOn w:val="a0"/>
    <w:autoRedefine/>
    <w:qFormat/>
    <w:rsid w:val="00D75A95"/>
    <w:rPr>
      <w:rFonts w:ascii="宋体" w:eastAsia="宋体" w:hAnsi="宋体" w:cs="宋体" w:hint="eastAsia"/>
      <w:color w:val="E26B0A"/>
      <w:sz w:val="22"/>
      <w:szCs w:val="22"/>
      <w:u w:val="none"/>
    </w:rPr>
  </w:style>
  <w:style w:type="character" w:customStyle="1" w:styleId="font21">
    <w:name w:val="font21"/>
    <w:basedOn w:val="a0"/>
    <w:qFormat/>
    <w:rsid w:val="00D75A95"/>
    <w:rPr>
      <w:rFonts w:ascii="微软雅黑" w:eastAsia="微软雅黑" w:hAnsi="微软雅黑" w:cs="微软雅黑"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819926576">
      <w:bodyDiv w:val="1"/>
      <w:marLeft w:val="0"/>
      <w:marRight w:val="0"/>
      <w:marTop w:val="0"/>
      <w:marBottom w:val="0"/>
      <w:divBdr>
        <w:top w:val="none" w:sz="0" w:space="0" w:color="auto"/>
        <w:left w:val="none" w:sz="0" w:space="0" w:color="auto"/>
        <w:bottom w:val="none" w:sz="0" w:space="0" w:color="auto"/>
        <w:right w:val="none" w:sz="0" w:space="0" w:color="auto"/>
      </w:divBdr>
    </w:div>
    <w:div w:id="876814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zfcg.gov.cn/bidClientTemplate/2019-05-27/12945.html" TargetMode="Externa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cgp.gov.cn" TargetMode="Externa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24" Type="http://schemas.openxmlformats.org/officeDocument/2006/relationships/footer" Target="footer6.xml"/><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10.xml"/><Relationship Id="rId10" Type="http://schemas.openxmlformats.org/officeDocument/2006/relationships/hyperlink" Target="http://www.dqztb.gov.cn" TargetMode="External"/><Relationship Id="rId19" Type="http://schemas.openxmlformats.org/officeDocument/2006/relationships/header" Target="header5.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yperlink" Target="http://www.zjzfcg.gov.cn/"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44212E-5C51-4F60-BF87-7BBFE5D1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45</Pages>
  <Words>4835</Words>
  <Characters>27565</Characters>
  <Application>Microsoft Office Word</Application>
  <DocSecurity>0</DocSecurity>
  <Lines>229</Lines>
  <Paragraphs>64</Paragraphs>
  <ScaleCrop>false</ScaleCrop>
  <Company/>
  <LinksUpToDate>false</LinksUpToDate>
  <CharactersWithSpaces>32336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2023-07-24T00:25:00Z</dcterms:created>
  <dcterms:modified xsi:type="dcterms:W3CDTF">2024-07-23T00:50:00Z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0DE8F3C9A6D340EBAEDA4EF9796856E5_12</vt:lpwstr>
  </property>
</Properties>
</file>