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D61909">
      <w:pPr>
        <w:jc w:val="center"/>
        <w:outlineLvl w:val="0"/>
        <w:rPr>
          <w:rFonts w:hint="eastAsia" w:ascii="仿宋" w:hAnsi="仿宋" w:eastAsia="仿宋" w:cs="仿宋"/>
          <w:b/>
          <w:color w:val="auto"/>
          <w:spacing w:val="-12"/>
          <w:sz w:val="48"/>
          <w:szCs w:val="48"/>
          <w:highlight w:val="none"/>
        </w:rPr>
      </w:pPr>
    </w:p>
    <w:p w14:paraId="4BCC6B77">
      <w:pPr>
        <w:spacing w:line="240" w:lineRule="auto"/>
        <w:jc w:val="center"/>
        <w:outlineLvl w:val="0"/>
        <w:rPr>
          <w:rFonts w:hint="eastAsia" w:ascii="仿宋" w:hAnsi="仿宋" w:eastAsia="仿宋" w:cs="仿宋"/>
          <w:color w:val="auto"/>
          <w:highlight w:val="none"/>
          <w:lang w:eastAsia="zh-CN"/>
        </w:rPr>
      </w:pPr>
      <w:r>
        <w:rPr>
          <w:rFonts w:hint="eastAsia" w:ascii="仿宋" w:hAnsi="仿宋" w:eastAsia="仿宋" w:cs="仿宋"/>
          <w:b/>
          <w:color w:val="auto"/>
          <w:spacing w:val="-12"/>
          <w:sz w:val="52"/>
          <w:szCs w:val="52"/>
          <w:highlight w:val="none"/>
          <w:lang w:eastAsia="zh-CN"/>
        </w:rPr>
        <w:t>2024年度绍兴卫生健康系统省级媒体宣传服务项目</w:t>
      </w:r>
    </w:p>
    <w:p w14:paraId="59ED987A">
      <w:pPr>
        <w:outlineLvl w:val="0"/>
        <w:rPr>
          <w:rFonts w:hint="eastAsia" w:ascii="仿宋" w:hAnsi="仿宋" w:eastAsia="仿宋" w:cs="仿宋"/>
          <w:b/>
          <w:color w:val="auto"/>
          <w:sz w:val="72"/>
          <w:szCs w:val="72"/>
          <w:highlight w:val="none"/>
        </w:rPr>
      </w:pPr>
    </w:p>
    <w:p w14:paraId="569DC8D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7B57157">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17DB04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1636046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36F3BA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D5F3916">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599EC7E">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593947E9">
      <w:pPr>
        <w:jc w:val="center"/>
        <w:outlineLvl w:val="0"/>
        <w:rPr>
          <w:rFonts w:hint="eastAsia" w:ascii="仿宋" w:hAnsi="仿宋" w:eastAsia="仿宋" w:cs="仿宋"/>
          <w:color w:val="auto"/>
          <w:sz w:val="44"/>
          <w:highlight w:val="none"/>
        </w:rPr>
      </w:pPr>
    </w:p>
    <w:p w14:paraId="43C58CF5">
      <w:pPr>
        <w:jc w:val="center"/>
        <w:outlineLvl w:val="0"/>
        <w:rPr>
          <w:rFonts w:hint="eastAsia" w:ascii="仿宋" w:hAnsi="仿宋" w:eastAsia="仿宋" w:cs="仿宋"/>
          <w:color w:val="auto"/>
          <w:sz w:val="44"/>
          <w:highlight w:val="none"/>
        </w:rPr>
      </w:pPr>
    </w:p>
    <w:p w14:paraId="43F12233">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YH2024-08001</w:t>
      </w:r>
    </w:p>
    <w:tbl>
      <w:tblPr>
        <w:tblStyle w:val="64"/>
        <w:tblW w:w="6046" w:type="dxa"/>
        <w:jc w:val="center"/>
        <w:tblLayout w:type="fixed"/>
        <w:tblCellMar>
          <w:top w:w="0" w:type="dxa"/>
          <w:left w:w="108" w:type="dxa"/>
          <w:bottom w:w="0" w:type="dxa"/>
          <w:right w:w="108" w:type="dxa"/>
        </w:tblCellMar>
      </w:tblPr>
      <w:tblGrid>
        <w:gridCol w:w="2356"/>
        <w:gridCol w:w="3690"/>
      </w:tblGrid>
      <w:tr w14:paraId="681196F8">
        <w:tblPrEx>
          <w:tblCellMar>
            <w:top w:w="0" w:type="dxa"/>
            <w:left w:w="108" w:type="dxa"/>
            <w:bottom w:w="0" w:type="dxa"/>
            <w:right w:w="108" w:type="dxa"/>
          </w:tblCellMar>
        </w:tblPrEx>
        <w:trPr>
          <w:trHeight w:val="443" w:hRule="atLeast"/>
          <w:jc w:val="center"/>
        </w:trPr>
        <w:tc>
          <w:tcPr>
            <w:tcW w:w="2356" w:type="dxa"/>
          </w:tcPr>
          <w:p w14:paraId="5C1CF87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3690" w:type="dxa"/>
            <w:vAlign w:val="center"/>
          </w:tcPr>
          <w:p w14:paraId="15DC1207">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绍兴市卫生健康委员会</w:t>
            </w:r>
          </w:p>
        </w:tc>
      </w:tr>
      <w:tr w14:paraId="5A12CFB2">
        <w:tblPrEx>
          <w:tblCellMar>
            <w:top w:w="0" w:type="dxa"/>
            <w:left w:w="108" w:type="dxa"/>
            <w:bottom w:w="0" w:type="dxa"/>
            <w:right w:w="108" w:type="dxa"/>
          </w:tblCellMar>
        </w:tblPrEx>
        <w:trPr>
          <w:trHeight w:val="494" w:hRule="atLeast"/>
          <w:jc w:val="center"/>
        </w:trPr>
        <w:tc>
          <w:tcPr>
            <w:tcW w:w="2356" w:type="dxa"/>
          </w:tcPr>
          <w:p w14:paraId="40935D9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3690" w:type="dxa"/>
          </w:tcPr>
          <w:p w14:paraId="6F729474">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耀华建设管理有限公司</w:t>
            </w:r>
          </w:p>
        </w:tc>
      </w:tr>
      <w:tr w14:paraId="52DD9EEF">
        <w:tblPrEx>
          <w:tblCellMar>
            <w:top w:w="0" w:type="dxa"/>
            <w:left w:w="108" w:type="dxa"/>
            <w:bottom w:w="0" w:type="dxa"/>
            <w:right w:w="108" w:type="dxa"/>
          </w:tblCellMar>
        </w:tblPrEx>
        <w:trPr>
          <w:trHeight w:val="397" w:hRule="atLeast"/>
          <w:jc w:val="center"/>
        </w:trPr>
        <w:tc>
          <w:tcPr>
            <w:tcW w:w="2356" w:type="dxa"/>
            <w:vAlign w:val="center"/>
          </w:tcPr>
          <w:p w14:paraId="4E77BC0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3690" w:type="dxa"/>
          </w:tcPr>
          <w:p w14:paraId="3D9D8B7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B208D70">
        <w:tblPrEx>
          <w:tblCellMar>
            <w:top w:w="0" w:type="dxa"/>
            <w:left w:w="108" w:type="dxa"/>
            <w:bottom w:w="0" w:type="dxa"/>
            <w:right w:w="108" w:type="dxa"/>
          </w:tblCellMar>
        </w:tblPrEx>
        <w:trPr>
          <w:trHeight w:val="333" w:hRule="atLeast"/>
          <w:jc w:val="center"/>
        </w:trPr>
        <w:tc>
          <w:tcPr>
            <w:tcW w:w="6046" w:type="dxa"/>
            <w:gridSpan w:val="2"/>
          </w:tcPr>
          <w:p w14:paraId="70A746BE">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八</w:t>
            </w:r>
            <w:r>
              <w:rPr>
                <w:rFonts w:hint="eastAsia" w:ascii="仿宋" w:hAnsi="仿宋" w:eastAsia="仿宋" w:cs="仿宋"/>
                <w:color w:val="auto"/>
                <w:sz w:val="28"/>
                <w:szCs w:val="28"/>
                <w:highlight w:val="none"/>
              </w:rPr>
              <w:t>月</w:t>
            </w:r>
          </w:p>
        </w:tc>
      </w:tr>
    </w:tbl>
    <w:p w14:paraId="70E2A580">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2824C91F">
      <w:pPr>
        <w:jc w:val="center"/>
        <w:rPr>
          <w:rFonts w:hint="eastAsia" w:ascii="仿宋" w:hAnsi="仿宋" w:eastAsia="仿宋" w:cs="仿宋"/>
          <w:b/>
          <w:color w:val="auto"/>
          <w:sz w:val="44"/>
          <w:szCs w:val="44"/>
          <w:highlight w:val="none"/>
        </w:rPr>
      </w:pPr>
    </w:p>
    <w:p w14:paraId="5A6815A1">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58EAE682">
      <w:pPr>
        <w:jc w:val="center"/>
        <w:rPr>
          <w:rFonts w:hint="eastAsia" w:ascii="仿宋" w:hAnsi="仿宋" w:eastAsia="仿宋" w:cs="仿宋"/>
          <w:b/>
          <w:color w:val="auto"/>
          <w:sz w:val="44"/>
          <w:szCs w:val="44"/>
          <w:highlight w:val="none"/>
        </w:rPr>
      </w:pPr>
    </w:p>
    <w:p w14:paraId="6856F937">
      <w:pPr>
        <w:jc w:val="center"/>
        <w:rPr>
          <w:rFonts w:hint="eastAsia" w:ascii="仿宋" w:hAnsi="仿宋" w:eastAsia="仿宋" w:cs="仿宋"/>
          <w:color w:val="auto"/>
          <w:highlight w:val="none"/>
        </w:rPr>
      </w:pPr>
    </w:p>
    <w:p w14:paraId="6405896E">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36B701A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464F95A7">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CFAC8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414CB69F">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182F37E">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DF818CA">
      <w:pPr>
        <w:snapToGrid w:val="0"/>
        <w:spacing w:line="480" w:lineRule="auto"/>
        <w:jc w:val="left"/>
        <w:rPr>
          <w:rFonts w:hint="eastAsia" w:ascii="仿宋" w:hAnsi="仿宋" w:eastAsia="仿宋" w:cs="仿宋"/>
          <w:color w:val="auto"/>
          <w:sz w:val="36"/>
          <w:szCs w:val="36"/>
          <w:highlight w:val="none"/>
        </w:rPr>
      </w:pPr>
    </w:p>
    <w:p w14:paraId="6DA813BF">
      <w:pPr>
        <w:snapToGrid w:val="0"/>
        <w:spacing w:line="480" w:lineRule="auto"/>
        <w:jc w:val="left"/>
        <w:rPr>
          <w:rFonts w:hint="eastAsia" w:ascii="仿宋" w:hAnsi="仿宋" w:eastAsia="仿宋" w:cs="仿宋"/>
          <w:color w:val="auto"/>
          <w:sz w:val="36"/>
          <w:szCs w:val="36"/>
          <w:highlight w:val="none"/>
        </w:rPr>
      </w:pPr>
    </w:p>
    <w:p w14:paraId="736AB25D">
      <w:pPr>
        <w:snapToGrid w:val="0"/>
        <w:spacing w:line="480" w:lineRule="auto"/>
        <w:jc w:val="left"/>
        <w:rPr>
          <w:rFonts w:hint="eastAsia" w:ascii="仿宋" w:hAnsi="仿宋" w:eastAsia="仿宋" w:cs="仿宋"/>
          <w:color w:val="auto"/>
          <w:sz w:val="36"/>
          <w:szCs w:val="36"/>
          <w:highlight w:val="none"/>
        </w:rPr>
      </w:pPr>
    </w:p>
    <w:p w14:paraId="195292CA">
      <w:pPr>
        <w:snapToGrid w:val="0"/>
        <w:spacing w:line="480" w:lineRule="auto"/>
        <w:jc w:val="left"/>
        <w:rPr>
          <w:rFonts w:hint="eastAsia" w:ascii="仿宋" w:hAnsi="仿宋" w:eastAsia="仿宋" w:cs="仿宋"/>
          <w:color w:val="auto"/>
          <w:sz w:val="36"/>
          <w:szCs w:val="36"/>
          <w:highlight w:val="none"/>
        </w:rPr>
      </w:pPr>
    </w:p>
    <w:p w14:paraId="1A5B067B">
      <w:pPr>
        <w:snapToGrid w:val="0"/>
        <w:spacing w:line="480" w:lineRule="auto"/>
        <w:jc w:val="left"/>
        <w:rPr>
          <w:rFonts w:hint="eastAsia" w:ascii="仿宋" w:hAnsi="仿宋" w:eastAsia="仿宋" w:cs="仿宋"/>
          <w:color w:val="auto"/>
          <w:sz w:val="36"/>
          <w:szCs w:val="36"/>
          <w:highlight w:val="none"/>
        </w:rPr>
      </w:pPr>
    </w:p>
    <w:p w14:paraId="053E5494">
      <w:pPr>
        <w:keepNext w:val="0"/>
        <w:keepLines w:val="0"/>
        <w:pageBreakBefore/>
        <w:widowControl/>
        <w:kinsoku/>
        <w:overflowPunct/>
        <w:topLinePunct w:val="0"/>
        <w:autoSpaceDE/>
        <w:autoSpaceDN/>
        <w:bidi w:val="0"/>
        <w:adjustRightInd/>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4"/>
        <w:tblW w:w="8361" w:type="dxa"/>
        <w:tblInd w:w="0" w:type="dxa"/>
        <w:tblLayout w:type="fixed"/>
        <w:tblCellMar>
          <w:top w:w="0" w:type="dxa"/>
          <w:left w:w="0" w:type="dxa"/>
          <w:bottom w:w="0" w:type="dxa"/>
          <w:right w:w="0" w:type="dxa"/>
        </w:tblCellMar>
      </w:tblPr>
      <w:tblGrid>
        <w:gridCol w:w="8361"/>
      </w:tblGrid>
      <w:tr w14:paraId="6DC1B18B">
        <w:tblPrEx>
          <w:tblCellMar>
            <w:top w:w="0" w:type="dxa"/>
            <w:left w:w="0" w:type="dxa"/>
            <w:bottom w:w="0" w:type="dxa"/>
            <w:right w:w="0" w:type="dxa"/>
          </w:tblCellMar>
        </w:tblPrEx>
        <w:trPr>
          <w:trHeight w:val="7056" w:hRule="atLeast"/>
        </w:trPr>
        <w:tc>
          <w:tcPr>
            <w:tcW w:w="8361" w:type="dxa"/>
            <w:vAlign w:val="center"/>
          </w:tcPr>
          <w:p w14:paraId="563CD50A">
            <w:pPr>
              <w:keepNext w:val="0"/>
              <w:keepLines w:val="0"/>
              <w:kinsoku/>
              <w:overflowPunct/>
              <w:topLinePunct w:val="0"/>
              <w:autoSpaceDE/>
              <w:autoSpaceDN/>
              <w:bidi w:val="0"/>
              <w:adjustRightInd/>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4"/>
              <w:tblW w:w="831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7"/>
            </w:tblGrid>
            <w:tr w14:paraId="7F31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317" w:type="dxa"/>
                </w:tcPr>
                <w:p w14:paraId="05BC04DF">
                  <w:pPr>
                    <w:pStyle w:val="100"/>
                    <w:keepNext w:val="0"/>
                    <w:keepLines w:val="0"/>
                    <w:kinsoku/>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6BBDC162">
                  <w:pPr>
                    <w:pStyle w:val="100"/>
                    <w:keepNext w:val="0"/>
                    <w:keepLines w:val="0"/>
                    <w:kinsoku/>
                    <w:wordWrap w:val="0"/>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lang w:eastAsia="zh-CN"/>
                    </w:rPr>
                    <w:t>2024年度绍兴卫生健康系统省级媒体宣传服务项目</w:t>
                  </w:r>
                  <w:r>
                    <w:rPr>
                      <w:rFonts w:hint="eastAsia" w:ascii="仿宋" w:hAnsi="仿宋" w:eastAsia="仿宋" w:cs="仿宋"/>
                      <w:color w:val="auto"/>
                      <w:szCs w:val="24"/>
                      <w:highlight w:val="none"/>
                    </w:rPr>
                    <w:t>招标项目的潜在投标人应在政采云平台（https://www.zcygov.cn/）获取（下载）招标文件，并于2024年</w:t>
                  </w:r>
                  <w:r>
                    <w:rPr>
                      <w:rFonts w:hint="eastAsia" w:ascii="仿宋" w:hAnsi="仿宋" w:eastAsia="仿宋" w:cs="仿宋"/>
                      <w:color w:val="auto"/>
                      <w:szCs w:val="24"/>
                      <w:highlight w:val="none"/>
                      <w:lang w:val="en-US" w:eastAsia="zh-CN"/>
                    </w:rPr>
                    <w:t>09</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13</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分00秒（北京时间）前递交（上传）投标文件。</w:t>
                  </w:r>
                </w:p>
              </w:tc>
            </w:tr>
          </w:tbl>
          <w:p w14:paraId="21536458">
            <w:pPr>
              <w:pStyle w:val="100"/>
              <w:keepNext w:val="0"/>
              <w:keepLines w:val="0"/>
              <w:kinsoku/>
              <w:overflowPunct/>
              <w:topLinePunct w:val="0"/>
              <w:autoSpaceDE/>
              <w:autoSpaceDN/>
              <w:bidi w:val="0"/>
              <w:adjustRightInd/>
              <w:spacing w:afterLines="0" w:line="288" w:lineRule="auto"/>
              <w:ind w:firstLine="482"/>
              <w:jc w:val="lef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23AADA7A">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bCs w:val="0"/>
                <w:color w:val="auto"/>
                <w:szCs w:val="24"/>
                <w:highlight w:val="none"/>
                <w:lang w:eastAsia="zh-CN"/>
              </w:rPr>
            </w:pPr>
            <w:r>
              <w:rPr>
                <w:rFonts w:hint="eastAsia" w:ascii="仿宋" w:hAnsi="仿宋" w:eastAsia="仿宋" w:cs="仿宋"/>
                <w:b/>
                <w:bCs w:val="0"/>
                <w:color w:val="auto"/>
                <w:szCs w:val="24"/>
                <w:highlight w:val="none"/>
              </w:rPr>
              <w:t>项目编号：</w:t>
            </w:r>
            <w:r>
              <w:rPr>
                <w:rFonts w:hint="eastAsia" w:ascii="仿宋" w:hAnsi="仿宋" w:eastAsia="仿宋" w:cs="仿宋"/>
                <w:b/>
                <w:bCs w:val="0"/>
                <w:color w:val="auto"/>
                <w:szCs w:val="24"/>
                <w:highlight w:val="none"/>
                <w:lang w:eastAsia="zh-CN"/>
              </w:rPr>
              <w:t>YH2024-08001</w:t>
            </w:r>
          </w:p>
          <w:p w14:paraId="7DABE03B">
            <w:pPr>
              <w:pStyle w:val="100"/>
              <w:keepNext w:val="0"/>
              <w:keepLines w:val="0"/>
              <w:kinsoku/>
              <w:overflowPunct/>
              <w:topLinePunct w:val="0"/>
              <w:autoSpaceDE/>
              <w:autoSpaceDN/>
              <w:bidi w:val="0"/>
              <w:adjustRightInd/>
              <w:spacing w:afterLines="0" w:line="288" w:lineRule="auto"/>
              <w:ind w:right="-508" w:rightChars="-242"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bCs w:val="0"/>
                <w:color w:val="auto"/>
                <w:szCs w:val="24"/>
                <w:highlight w:val="none"/>
              </w:rPr>
              <w:t>项目名称：</w:t>
            </w:r>
            <w:r>
              <w:rPr>
                <w:rFonts w:hint="eastAsia" w:ascii="仿宋" w:hAnsi="仿宋" w:eastAsia="仿宋" w:cs="仿宋"/>
                <w:b/>
                <w:bCs w:val="0"/>
                <w:color w:val="auto"/>
                <w:szCs w:val="24"/>
                <w:highlight w:val="none"/>
                <w:lang w:eastAsia="zh-CN"/>
              </w:rPr>
              <w:t>2024年度绍兴卫生健康系统省级媒体宣传服务项目</w:t>
            </w:r>
          </w:p>
          <w:p w14:paraId="39803675">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lang w:val="en-US" w:eastAsia="zh-CN"/>
              </w:rPr>
            </w:pPr>
            <w:r>
              <w:rPr>
                <w:rFonts w:hint="eastAsia" w:ascii="仿宋" w:hAnsi="仿宋" w:eastAsia="仿宋" w:cs="仿宋"/>
                <w:b/>
                <w:color w:val="auto"/>
                <w:szCs w:val="24"/>
                <w:highlight w:val="none"/>
              </w:rPr>
              <w:t>预算金额（元）：</w:t>
            </w:r>
            <w:r>
              <w:rPr>
                <w:rFonts w:hint="eastAsia" w:ascii="仿宋" w:hAnsi="仿宋" w:eastAsia="仿宋" w:cs="仿宋"/>
                <w:b/>
                <w:bCs/>
                <w:sz w:val="24"/>
                <w:szCs w:val="20"/>
                <w:lang w:val="en-US" w:eastAsia="zh-CN"/>
              </w:rPr>
              <w:t>200000</w:t>
            </w:r>
          </w:p>
          <w:p w14:paraId="47867F64">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Cs/>
                <w:color w:val="auto"/>
                <w:szCs w:val="24"/>
                <w:highlight w:val="none"/>
              </w:rPr>
            </w:pPr>
            <w:r>
              <w:rPr>
                <w:rFonts w:hint="eastAsia" w:ascii="仿宋" w:hAnsi="仿宋" w:eastAsia="仿宋" w:cs="仿宋"/>
                <w:b/>
                <w:color w:val="auto"/>
                <w:szCs w:val="24"/>
                <w:highlight w:val="none"/>
              </w:rPr>
              <w:t>最高限价（元）：</w:t>
            </w:r>
            <w:r>
              <w:rPr>
                <w:rFonts w:hint="eastAsia" w:ascii="仿宋" w:hAnsi="仿宋" w:eastAsia="仿宋" w:cs="仿宋"/>
                <w:b/>
                <w:bCs/>
                <w:sz w:val="24"/>
                <w:szCs w:val="20"/>
                <w:lang w:val="en-US" w:eastAsia="zh-CN"/>
              </w:rPr>
              <w:t>200000</w:t>
            </w:r>
          </w:p>
          <w:p w14:paraId="317A55D8">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采购需求：</w:t>
            </w:r>
          </w:p>
          <w:p w14:paraId="56C9D947">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4E143C12">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2024年度绍兴卫生健康系统省级媒体宣传服务项目</w:t>
            </w:r>
          </w:p>
          <w:p w14:paraId="0B5D9FFB">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49B77832">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200000</w:t>
            </w:r>
          </w:p>
          <w:p w14:paraId="2C670C07">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主要内容：简要规格描述、项目基本概况介绍、用途详见</w:t>
            </w:r>
            <w:r>
              <w:rPr>
                <w:rFonts w:hint="eastAsia" w:ascii="仿宋" w:hAnsi="仿宋" w:eastAsia="仿宋" w:cs="仿宋"/>
                <w:color w:val="auto"/>
                <w:szCs w:val="24"/>
                <w:highlight w:val="none"/>
                <w:lang w:val="en-US" w:eastAsia="zh-CN"/>
              </w:rPr>
              <w:t>招标</w:t>
            </w:r>
            <w:r>
              <w:rPr>
                <w:rFonts w:hint="eastAsia" w:ascii="仿宋" w:hAnsi="仿宋" w:eastAsia="仿宋" w:cs="仿宋"/>
                <w:color w:val="auto"/>
                <w:szCs w:val="24"/>
                <w:highlight w:val="none"/>
              </w:rPr>
              <w:t>文件。 </w:t>
            </w:r>
          </w:p>
          <w:p w14:paraId="73820EB7">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b/>
                <w:bCs/>
                <w:color w:val="auto"/>
                <w:szCs w:val="24"/>
                <w:highlight w:val="none"/>
              </w:rPr>
              <w:t>合同履约期限：</w:t>
            </w:r>
            <w:r>
              <w:rPr>
                <w:rFonts w:hint="eastAsia" w:ascii="仿宋" w:hAnsi="仿宋" w:eastAsia="仿宋" w:cs="仿宋"/>
                <w:color w:val="auto"/>
                <w:szCs w:val="24"/>
                <w:highlight w:val="none"/>
              </w:rPr>
              <w:t>按双方合同约定条款执行。</w:t>
            </w:r>
          </w:p>
          <w:p w14:paraId="2702A4AD">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备注：无。</w:t>
            </w:r>
          </w:p>
          <w:p w14:paraId="7EE44DDB">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highlight w:val="none"/>
                </w:rPr>
                <w:id w:val="33750659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color w:val="auto"/>
                <w:szCs w:val="24"/>
                <w:highlight w:val="none"/>
              </w:rPr>
              <w:t>是，</w:t>
            </w:r>
            <w:sdt>
              <w:sdtPr>
                <w:rPr>
                  <w:rFonts w:hint="eastAsia" w:ascii="仿宋" w:hAnsi="仿宋" w:eastAsia="仿宋" w:cs="仿宋"/>
                  <w:color w:val="auto"/>
                  <w:highlight w:val="none"/>
                </w:rPr>
                <w:id w:val="147452561"/>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Cs w:val="24"/>
                <w:highlight w:val="none"/>
              </w:rPr>
              <w:t>否。</w:t>
            </w:r>
          </w:p>
          <w:p w14:paraId="1600A457">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2601C220">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1.符合《中华人民共和国政府采购法》第二十二条的规定 ；未被“信用中国”（www.creditchina.gov.cn）、中国政府采购网（www.ccgp.gov.cn）列入失信被执行人、重大税收违法案件当事人名单、政府采购严重违法失信行为记录名单。</w:t>
            </w:r>
          </w:p>
          <w:p w14:paraId="1601E1D2">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2.以联合体形式投标的，提供联合体协议（本项目不接受联合体投标或者投标人不以联合体形式投标的，则不需要提供）；</w:t>
            </w:r>
          </w:p>
          <w:p w14:paraId="4ACA66EB">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3.落实政府采购政策需满足的资格要求：</w:t>
            </w:r>
          </w:p>
          <w:p w14:paraId="7C2DE057">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sdt>
              <w:sdtPr>
                <w:rPr>
                  <w:rFonts w:hint="eastAsia" w:ascii="仿宋" w:hAnsi="仿宋" w:eastAsia="仿宋" w:cs="仿宋"/>
                  <w:color w:val="auto"/>
                  <w:szCs w:val="24"/>
                  <w:highlight w:val="none"/>
                  <w:lang w:eastAsia="zh-CN"/>
                </w:rPr>
                <w:id w:val="725337177"/>
              </w:sdtPr>
              <w:sdtEndPr>
                <w:rPr>
                  <w:rFonts w:hint="eastAsia" w:ascii="仿宋" w:hAnsi="仿宋" w:eastAsia="仿宋" w:cs="仿宋"/>
                  <w:color w:val="auto"/>
                  <w:szCs w:val="24"/>
                  <w:highlight w:val="none"/>
                  <w:lang w:eastAsia="zh-CN"/>
                </w:rPr>
              </w:sdtEndPr>
              <w:sdtContent>
                <w:sdt>
                  <w:sdtPr>
                    <w:rPr>
                      <w:rFonts w:hint="eastAsia" w:ascii="仿宋" w:hAnsi="仿宋" w:eastAsia="仿宋" w:cs="仿宋"/>
                      <w:color w:val="auto"/>
                      <w:szCs w:val="24"/>
                      <w:highlight w:val="none"/>
                      <w:lang w:eastAsia="zh-CN"/>
                    </w:rPr>
                    <w:id w:val="253497051"/>
                  </w:sdtPr>
                  <w:sdtEndPr>
                    <w:rPr>
                      <w:rFonts w:hint="eastAsia" w:ascii="仿宋" w:hAnsi="仿宋" w:eastAsia="仿宋" w:cs="仿宋"/>
                      <w:color w:val="auto"/>
                      <w:szCs w:val="24"/>
                      <w:highlight w:val="none"/>
                      <w:lang w:eastAsia="zh-CN"/>
                    </w:rPr>
                  </w:sdtEndPr>
                  <w:sdtContent>
                    <w:r>
                      <w:rPr>
                        <w:rFonts w:hint="eastAsia" w:ascii="仿宋" w:hAnsi="仿宋" w:eastAsia="仿宋" w:cs="仿宋"/>
                        <w:color w:val="auto"/>
                        <w:szCs w:val="24"/>
                        <w:highlight w:val="none"/>
                        <w:lang w:eastAsia="zh-CN"/>
                      </w:rPr>
                      <w:sym w:font="Wingdings" w:char="00FE"/>
                    </w:r>
                  </w:sdtContent>
                </w:sdt>
              </w:sdtContent>
            </w:sdt>
            <w:r>
              <w:rPr>
                <w:rFonts w:hint="eastAsia" w:ascii="仿宋" w:hAnsi="仿宋" w:eastAsia="仿宋" w:cs="仿宋"/>
                <w:color w:val="auto"/>
                <w:szCs w:val="24"/>
                <w:highlight w:val="none"/>
                <w:lang w:eastAsia="zh-CN"/>
              </w:rPr>
              <w:t>无；</w:t>
            </w:r>
          </w:p>
          <w:p w14:paraId="2506D8EA">
            <w:pPr>
              <w:pStyle w:val="100"/>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专门面向中小企业</w:t>
            </w:r>
          </w:p>
          <w:p w14:paraId="18BDFEFF">
            <w:pPr>
              <w:keepNext w:val="0"/>
              <w:keepLines w:val="0"/>
              <w:kinsoku/>
              <w:overflowPunct/>
              <w:topLinePunct w:val="0"/>
              <w:autoSpaceDE/>
              <w:autoSpaceDN/>
              <w:bidi w:val="0"/>
              <w:adjustRightInd/>
              <w:spacing w:line="288" w:lineRule="auto"/>
              <w:ind w:firstLine="720" w:firstLineChars="3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073515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14:paraId="5AE613AD">
            <w:pPr>
              <w:keepNext w:val="0"/>
              <w:keepLines w:val="0"/>
              <w:kinsoku/>
              <w:overflowPunct/>
              <w:topLinePunct w:val="0"/>
              <w:autoSpaceDE/>
              <w:autoSpaceDN/>
              <w:bidi w:val="0"/>
              <w:adjustRightInd/>
              <w:spacing w:line="288" w:lineRule="auto"/>
              <w:ind w:firstLine="720" w:firstLineChars="3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98"/>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09"/>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47467283"/>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货物全部由符合政策要求的小微企业制造，提供中小企业声明函；</w:t>
            </w:r>
          </w:p>
          <w:p w14:paraId="3C17946A">
            <w:pPr>
              <w:keepNext w:val="0"/>
              <w:keepLines w:val="0"/>
              <w:kinsoku/>
              <w:overflowPunct/>
              <w:topLinePunct w:val="0"/>
              <w:autoSpaceDE/>
              <w:autoSpaceDN/>
              <w:bidi w:val="0"/>
              <w:adjustRightInd/>
              <w:spacing w:line="288" w:lineRule="auto"/>
              <w:ind w:firstLine="720" w:firstLineChars="3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306902902"/>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1"/>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592082101"/>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129697828"/>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A8"/>
                            </w:r>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6476FC28">
            <w:pPr>
              <w:keepNext w:val="0"/>
              <w:keepLines w:val="0"/>
              <w:kinsoku/>
              <w:overflowPunct/>
              <w:topLinePunct w:val="0"/>
              <w:autoSpaceDE/>
              <w:autoSpaceDN/>
              <w:bidi w:val="0"/>
              <w:adjustRightInd/>
              <w:spacing w:line="288" w:lineRule="auto"/>
              <w:ind w:firstLine="720" w:firstLineChars="3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10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47481487"/>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3432234D">
            <w:pPr>
              <w:keepNext w:val="0"/>
              <w:keepLines w:val="0"/>
              <w:kinsoku/>
              <w:overflowPunct/>
              <w:topLinePunct w:val="0"/>
              <w:autoSpaceDE/>
              <w:autoSpaceDN/>
              <w:bidi w:val="0"/>
              <w:adjustRightInd/>
              <w:spacing w:line="288" w:lineRule="auto"/>
              <w:ind w:firstLine="720" w:firstLineChars="3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6372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0D5A8B2">
            <w:pPr>
              <w:keepNext w:val="0"/>
              <w:keepLines w:val="0"/>
              <w:kinsoku/>
              <w:overflowPunct/>
              <w:topLinePunct w:val="0"/>
              <w:autoSpaceDE/>
              <w:autoSpaceDN/>
              <w:bidi w:val="0"/>
              <w:adjustRightInd/>
              <w:spacing w:line="288" w:lineRule="auto"/>
              <w:ind w:firstLine="720" w:firstLineChars="300"/>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8159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14:paraId="6BD2F004">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Cs w:val="24"/>
                <w:highlight w:val="none"/>
              </w:rPr>
              <w:t>；</w:t>
            </w:r>
          </w:p>
          <w:p w14:paraId="02482572">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B24197C">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7A435D0E">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时间：</w:t>
            </w:r>
            <w:r>
              <w:rPr>
                <w:rFonts w:hint="eastAsia" w:ascii="仿宋" w:hAnsi="仿宋" w:eastAsia="仿宋" w:cs="仿宋"/>
                <w:color w:val="auto"/>
                <w:szCs w:val="24"/>
                <w:highlight w:val="none"/>
              </w:rPr>
              <w:t>/至</w:t>
            </w:r>
            <w:r>
              <w:rPr>
                <w:rFonts w:hint="eastAsia" w:ascii="仿宋" w:hAnsi="仿宋" w:eastAsia="仿宋" w:cs="仿宋"/>
                <w:color w:val="auto"/>
                <w:szCs w:val="24"/>
                <w:highlight w:val="none"/>
                <w:u w:val="single"/>
              </w:rPr>
              <w:t>2024年</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13</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rPr>
              <w:t>，每天上午00:00至12:00 ，下午12:00至23:59（北京时间，线上获取法定节假日均可，线下获取文件法定节假日除外）</w:t>
            </w:r>
          </w:p>
          <w:p w14:paraId="6209E8F8">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地点（网址）：</w:t>
            </w:r>
            <w:r>
              <w:rPr>
                <w:rFonts w:hint="eastAsia" w:ascii="仿宋" w:hAnsi="仿宋" w:eastAsia="仿宋" w:cs="仿宋"/>
                <w:bCs/>
                <w:color w:val="auto"/>
                <w:highlight w:val="none"/>
              </w:rPr>
              <w:t>政采云平台（https://www.zcygov.cn/）</w:t>
            </w:r>
            <w:r>
              <w:rPr>
                <w:rFonts w:hint="eastAsia" w:ascii="仿宋" w:hAnsi="仿宋" w:eastAsia="仿宋" w:cs="仿宋"/>
                <w:color w:val="auto"/>
                <w:szCs w:val="24"/>
                <w:highlight w:val="none"/>
              </w:rPr>
              <w:t> </w:t>
            </w:r>
          </w:p>
          <w:p w14:paraId="7BECC372">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14:paraId="20B3A6FC">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售价（元）：</w:t>
            </w:r>
            <w:r>
              <w:rPr>
                <w:rFonts w:hint="eastAsia" w:ascii="仿宋" w:hAnsi="仿宋" w:eastAsia="仿宋" w:cs="仿宋"/>
                <w:color w:val="auto"/>
                <w:szCs w:val="24"/>
                <w:highlight w:val="none"/>
              </w:rPr>
              <w:t>0 </w:t>
            </w:r>
          </w:p>
          <w:p w14:paraId="12163603">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63D29C4A">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提交投标文件截止时间：</w:t>
            </w:r>
            <w:r>
              <w:rPr>
                <w:rFonts w:hint="eastAsia" w:ascii="仿宋" w:hAnsi="仿宋" w:eastAsia="仿宋" w:cs="仿宋"/>
                <w:color w:val="auto"/>
                <w:szCs w:val="24"/>
                <w:highlight w:val="none"/>
                <w:u w:val="single"/>
              </w:rPr>
              <w:t>2024年</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13</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14</w:t>
            </w:r>
            <w:r>
              <w:rPr>
                <w:rFonts w:hint="eastAsia" w:ascii="仿宋" w:hAnsi="仿宋" w:eastAsia="仿宋" w:cs="仿宋"/>
                <w:color w:val="auto"/>
                <w:szCs w:val="24"/>
                <w:highlight w:val="none"/>
                <w:u w:val="single"/>
              </w:rPr>
              <w:t>点</w:t>
            </w:r>
            <w:r>
              <w:rPr>
                <w:rFonts w:hint="eastAsia" w:ascii="仿宋" w:hAnsi="仿宋" w:eastAsia="仿宋" w:cs="仿宋"/>
                <w:color w:val="auto"/>
                <w:szCs w:val="24"/>
                <w:highlight w:val="none"/>
                <w:u w:val="single"/>
                <w:lang w:val="en-US" w:eastAsia="zh-CN"/>
              </w:rPr>
              <w:t>30</w:t>
            </w:r>
            <w:r>
              <w:rPr>
                <w:rFonts w:hint="eastAsia" w:ascii="仿宋" w:hAnsi="仿宋" w:eastAsia="仿宋" w:cs="仿宋"/>
                <w:color w:val="auto"/>
                <w:szCs w:val="24"/>
                <w:highlight w:val="none"/>
                <w:u w:val="single"/>
              </w:rPr>
              <w:t>分00秒</w:t>
            </w:r>
            <w:r>
              <w:rPr>
                <w:rFonts w:hint="eastAsia" w:ascii="仿宋" w:hAnsi="仿宋" w:eastAsia="仿宋" w:cs="仿宋"/>
                <w:color w:val="auto"/>
                <w:szCs w:val="24"/>
                <w:highlight w:val="none"/>
              </w:rPr>
              <w:t>（北京时间）</w:t>
            </w:r>
          </w:p>
          <w:p w14:paraId="3F8B9050">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w:t>
            </w:r>
          </w:p>
          <w:p w14:paraId="436ACC48">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w:t>
            </w:r>
            <w:r>
              <w:rPr>
                <w:rFonts w:hint="eastAsia" w:ascii="仿宋" w:hAnsi="仿宋" w:eastAsia="仿宋" w:cs="仿宋"/>
                <w:color w:val="auto"/>
                <w:szCs w:val="24"/>
                <w:highlight w:val="none"/>
                <w:u w:val="single"/>
              </w:rPr>
              <w:t>2024年</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13</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14</w:t>
            </w:r>
            <w:r>
              <w:rPr>
                <w:rFonts w:hint="eastAsia" w:ascii="仿宋" w:hAnsi="仿宋" w:eastAsia="仿宋" w:cs="仿宋"/>
                <w:color w:val="auto"/>
                <w:szCs w:val="24"/>
                <w:highlight w:val="none"/>
                <w:u w:val="single"/>
              </w:rPr>
              <w:t>点</w:t>
            </w:r>
            <w:r>
              <w:rPr>
                <w:rFonts w:hint="eastAsia" w:ascii="仿宋" w:hAnsi="仿宋" w:eastAsia="仿宋" w:cs="仿宋"/>
                <w:color w:val="auto"/>
                <w:szCs w:val="24"/>
                <w:highlight w:val="none"/>
                <w:u w:val="single"/>
                <w:lang w:val="en-US" w:eastAsia="zh-CN"/>
              </w:rPr>
              <w:t>30</w:t>
            </w:r>
            <w:r>
              <w:rPr>
                <w:rFonts w:hint="eastAsia" w:ascii="仿宋" w:hAnsi="仿宋" w:eastAsia="仿宋" w:cs="仿宋"/>
                <w:color w:val="auto"/>
                <w:szCs w:val="24"/>
                <w:highlight w:val="none"/>
                <w:u w:val="single"/>
              </w:rPr>
              <w:t>分00秒</w:t>
            </w:r>
          </w:p>
          <w:p w14:paraId="4169EF77">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开标地点（网址）：政采云平台（https://www.zcygov.cn/）  </w:t>
            </w:r>
          </w:p>
          <w:p w14:paraId="45019DFB">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289B2F40">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1ED7B80C">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0A6CF259">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C1103F6">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A5602C5">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073F9A4">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bookmarkStart w:id="136" w:name="_GoBack"/>
            <w:bookmarkEnd w:id="136"/>
            <w:r>
              <w:rPr>
                <w:rFonts w:hint="eastAsia" w:ascii="仿宋" w:hAnsi="仿宋" w:eastAsia="仿宋" w:cs="仿宋"/>
                <w:color w:val="auto"/>
                <w:szCs w:val="24"/>
                <w:highlight w:val="none"/>
              </w:rPr>
              <w:t>.其他事项：（1）需要落实的政府采购政策：包括节约资源、保护环境、支持创新、促进中小企业发展等。详见招标文件的第二部分总则。（2）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3AFBC265">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32E53CC4">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1.采购人信息：</w:t>
            </w:r>
          </w:p>
          <w:p w14:paraId="0C2A9625">
            <w:pPr>
              <w:spacing w:line="288"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绍兴市卫生健康委员会</w:t>
            </w:r>
          </w:p>
          <w:p w14:paraId="71BB993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kern w:val="0"/>
                <w:sz w:val="24"/>
              </w:rPr>
              <w:t>绍兴市越城区洋江西路589号绍兴市行政中心5号楼4层</w:t>
            </w:r>
          </w:p>
          <w:p w14:paraId="7A3A384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6F8A501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朱雪峰</w:t>
            </w:r>
          </w:p>
          <w:p w14:paraId="1E630086">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kern w:val="0"/>
                <w:sz w:val="24"/>
                <w:lang w:val="en-US" w:eastAsia="zh-CN"/>
              </w:rPr>
              <w:t>0575-</w:t>
            </w:r>
            <w:r>
              <w:rPr>
                <w:rFonts w:hint="eastAsia" w:ascii="仿宋" w:hAnsi="仿宋" w:eastAsia="仿宋" w:cs="仿宋"/>
                <w:kern w:val="0"/>
                <w:sz w:val="24"/>
              </w:rPr>
              <w:t>85338562</w:t>
            </w:r>
          </w:p>
          <w:p w14:paraId="01597FF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质疑联系人：傅乐玙</w:t>
            </w:r>
          </w:p>
          <w:p w14:paraId="42C3FBDC">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kern w:val="0"/>
                <w:sz w:val="24"/>
              </w:rPr>
              <w:t>0575-85080583</w:t>
            </w:r>
          </w:p>
          <w:p w14:paraId="5A5A04B5">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2.采购代理机构信息：      </w:t>
            </w:r>
          </w:p>
          <w:p w14:paraId="10212FBF">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550C0D2D">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rPr>
              <w:t>绍兴市越城区阳明北路80号滨江大厦C楼3楼309号</w:t>
            </w:r>
          </w:p>
          <w:p w14:paraId="48FC9E6B">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1E8BE6E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叶梦雯、阮建宏</w:t>
            </w:r>
          </w:p>
          <w:p w14:paraId="1AF9339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kern w:val="0"/>
                <w:sz w:val="24"/>
                <w:highlight w:val="none"/>
              </w:rPr>
              <w:t>88776697</w:t>
            </w:r>
          </w:p>
          <w:p w14:paraId="4B5AAACE">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郭虹</w:t>
            </w:r>
          </w:p>
          <w:p w14:paraId="7E772747">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kern w:val="0"/>
                <w:sz w:val="24"/>
                <w:highlight w:val="none"/>
              </w:rPr>
              <w:t>88336881</w:t>
            </w:r>
            <w:r>
              <w:rPr>
                <w:rFonts w:hint="eastAsia" w:ascii="仿宋" w:hAnsi="仿宋" w:eastAsia="仿宋" w:cs="仿宋"/>
                <w:color w:val="auto"/>
                <w:szCs w:val="24"/>
                <w:highlight w:val="none"/>
              </w:rPr>
              <w:t> 　　　　　　   </w:t>
            </w:r>
          </w:p>
          <w:p w14:paraId="0E6CB293">
            <w:pPr>
              <w:pStyle w:val="100"/>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3.同级政府采购监督管理部门：      </w:t>
            </w:r>
          </w:p>
          <w:p w14:paraId="5062AE42">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14:paraId="11FF8405">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14:paraId="17786A32">
            <w:pPr>
              <w:pStyle w:val="100"/>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1FE3414E">
            <w:pPr>
              <w:pStyle w:val="100"/>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 ：张婷婷      </w:t>
            </w:r>
          </w:p>
          <w:p w14:paraId="62FC3814">
            <w:pPr>
              <w:pStyle w:val="100"/>
              <w:keepNext w:val="0"/>
              <w:keepLines w:val="0"/>
              <w:kinsoku/>
              <w:overflowPunct/>
              <w:topLinePunct w:val="0"/>
              <w:autoSpaceDE/>
              <w:autoSpaceDN/>
              <w:bidi w:val="0"/>
              <w:adjustRightInd/>
              <w:spacing w:afterLines="0" w:line="288" w:lineRule="auto"/>
              <w:ind w:left="479" w:leftChars="228" w:firstLine="0" w:firstLineChars="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p>
          <w:p w14:paraId="331B7C68">
            <w:pPr>
              <w:pStyle w:val="100"/>
              <w:keepNext w:val="0"/>
              <w:keepLines w:val="0"/>
              <w:kinsoku/>
              <w:overflowPunct/>
              <w:topLinePunct w:val="0"/>
              <w:autoSpaceDE/>
              <w:autoSpaceDN/>
              <w:bidi w:val="0"/>
              <w:adjustRightInd/>
              <w:spacing w:afterLines="0" w:line="288" w:lineRule="auto"/>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        </w:t>
            </w:r>
          </w:p>
          <w:p w14:paraId="401637E8">
            <w:pPr>
              <w:pStyle w:val="100"/>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27E83E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4768720A">
      <w:pPr>
        <w:keepNext w:val="0"/>
        <w:keepLines w:val="0"/>
        <w:pageBreakBefore/>
        <w:widowControl w:val="0"/>
        <w:kinsoku/>
        <w:wordWrap/>
        <w:overflowPunct/>
        <w:topLinePunct w:val="0"/>
        <w:bidi w:val="0"/>
        <w:spacing w:line="288" w:lineRule="auto"/>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4A5683F2">
      <w:pPr>
        <w:keepNext w:val="0"/>
        <w:keepLines w:val="0"/>
        <w:widowControl w:val="0"/>
        <w:kinsoku/>
        <w:wordWrap/>
        <w:overflowPunct/>
        <w:topLinePunct w:val="0"/>
        <w:bidi w:val="0"/>
        <w:spacing w:line="288" w:lineRule="auto"/>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4"/>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14:paraId="3058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14:paraId="7847751F">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06" w:type="dxa"/>
            <w:gridSpan w:val="2"/>
            <w:vAlign w:val="center"/>
          </w:tcPr>
          <w:p w14:paraId="20781DD3">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967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5C40A982">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06" w:type="dxa"/>
            <w:gridSpan w:val="2"/>
            <w:vAlign w:val="center"/>
          </w:tcPr>
          <w:p w14:paraId="0A46F1FB">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3C89FCB">
            <w:pPr>
              <w:keepNext w:val="0"/>
              <w:keepLines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A89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4BA5CC9C">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06" w:type="dxa"/>
            <w:gridSpan w:val="2"/>
            <w:vAlign w:val="center"/>
          </w:tcPr>
          <w:p w14:paraId="17F52A33">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74BECB8E">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3FD5344">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0322A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14:paraId="5DD3C95B">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06" w:type="dxa"/>
            <w:gridSpan w:val="2"/>
            <w:vAlign w:val="center"/>
          </w:tcPr>
          <w:p w14:paraId="33B6D112">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CC5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0B7317A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06" w:type="dxa"/>
            <w:gridSpan w:val="2"/>
            <w:vAlign w:val="center"/>
          </w:tcPr>
          <w:p w14:paraId="5503722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6FD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2026425E">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06" w:type="dxa"/>
            <w:gridSpan w:val="2"/>
            <w:vAlign w:val="center"/>
          </w:tcPr>
          <w:p w14:paraId="1FF8058C">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FF27CD8">
            <w:pPr>
              <w:keepNext w:val="0"/>
              <w:keepLines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11EAC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14:paraId="75AD055B">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06" w:type="dxa"/>
            <w:gridSpan w:val="2"/>
            <w:vAlign w:val="center"/>
          </w:tcPr>
          <w:p w14:paraId="582281F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2F24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14:paraId="6B2DF98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06" w:type="dxa"/>
            <w:gridSpan w:val="2"/>
            <w:vAlign w:val="center"/>
          </w:tcPr>
          <w:p w14:paraId="44F8472B">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1777C7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1286552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9"/>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6D3CBC8">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1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44DE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14:paraId="5C21DC7D">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06" w:type="dxa"/>
            <w:gridSpan w:val="2"/>
            <w:vAlign w:val="center"/>
          </w:tcPr>
          <w:p w14:paraId="7B0FA521">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0D2175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534970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35D24E6">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14:paraId="6E03C340">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4F962A8">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A37CFF9">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14:paraId="334728C6">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1660090">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74ACB5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B925B24">
            <w:pPr>
              <w:keepNext w:val="0"/>
              <w:keepLines w:val="0"/>
              <w:widowControl w:val="0"/>
              <w:kinsoku/>
              <w:wordWrap/>
              <w:overflowPunct/>
              <w:topLinePunct w:val="0"/>
              <w:autoSpaceDE w:val="0"/>
              <w:autoSpaceDN w:val="0"/>
              <w:bidi w:val="0"/>
              <w:adjustRightInd w:val="0"/>
              <w:spacing w:line="288"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7C24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14:paraId="15FC0EB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06" w:type="dxa"/>
            <w:gridSpan w:val="2"/>
            <w:vAlign w:val="center"/>
          </w:tcPr>
          <w:p w14:paraId="721FCB4B">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6B3726BC">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042171CB">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B有方案讲解演示：</w:t>
            </w:r>
          </w:p>
          <w:p w14:paraId="6BF10E2B">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120E74DB">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BF48B5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9144593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00CE8329">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2BBB4A7A">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D55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74223AA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209" w:type="dxa"/>
            <w:vAlign w:val="center"/>
          </w:tcPr>
          <w:p w14:paraId="7AF5FC9D">
            <w:pPr>
              <w:keepNext w:val="0"/>
              <w:keepLines w:val="0"/>
              <w:widowControl w:val="0"/>
              <w:kinsoku/>
              <w:wordWrap/>
              <w:overflowPunct/>
              <w:topLinePunct w:val="0"/>
              <w:bidi w:val="0"/>
              <w:snapToGrid w:val="0"/>
              <w:spacing w:line="288"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197" w:type="dxa"/>
            <w:vAlign w:val="center"/>
          </w:tcPr>
          <w:p w14:paraId="42534F28">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2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54D8297A">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66F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7C99130D">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209" w:type="dxa"/>
            <w:vAlign w:val="center"/>
          </w:tcPr>
          <w:p w14:paraId="1755E532">
            <w:pPr>
              <w:keepNext w:val="0"/>
              <w:keepLines w:val="0"/>
              <w:widowControl w:val="0"/>
              <w:kinsoku/>
              <w:wordWrap/>
              <w:overflowPunct/>
              <w:topLinePunct w:val="0"/>
              <w:bidi w:val="0"/>
              <w:snapToGrid w:val="0"/>
              <w:spacing w:line="288" w:lineRule="auto"/>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197" w:type="dxa"/>
            <w:vAlign w:val="center"/>
          </w:tcPr>
          <w:p w14:paraId="1F8C7687">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9944F1">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3BDA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6F3C053F">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209" w:type="dxa"/>
            <w:vAlign w:val="center"/>
          </w:tcPr>
          <w:p w14:paraId="5B972DB9">
            <w:pPr>
              <w:keepNext w:val="0"/>
              <w:keepLines w:val="0"/>
              <w:widowControl w:val="0"/>
              <w:kinsoku/>
              <w:wordWrap/>
              <w:overflowPunct/>
              <w:topLinePunct w:val="0"/>
              <w:bidi w:val="0"/>
              <w:snapToGrid w:val="0"/>
              <w:spacing w:line="288" w:lineRule="auto"/>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197" w:type="dxa"/>
            <w:vAlign w:val="center"/>
          </w:tcPr>
          <w:p w14:paraId="7284D875">
            <w:pPr>
              <w:keepNext w:val="0"/>
              <w:keepLines w:val="0"/>
              <w:widowControl w:val="0"/>
              <w:kinsoku/>
              <w:wordWrap/>
              <w:overflowPunct/>
              <w:topLinePunct w:val="0"/>
              <w:bidi w:val="0"/>
              <w:snapToGrid w:val="0"/>
              <w:spacing w:line="288"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4"/>
                <w:u w:val="single"/>
                <w:lang w:val="en-US" w:eastAsia="zh-CN"/>
              </w:rPr>
              <w:t>租赁和商务服务业</w:t>
            </w:r>
            <w:r>
              <w:rPr>
                <w:rFonts w:hint="eastAsia" w:ascii="仿宋" w:hAnsi="仿宋" w:eastAsia="仿宋" w:cs="仿宋"/>
                <w:kern w:val="0"/>
                <w:sz w:val="24"/>
                <w:szCs w:val="24"/>
                <w:u w:val="single"/>
              </w:rPr>
              <w:t xml:space="preserve"> </w:t>
            </w:r>
            <w:r>
              <w:rPr>
                <w:rFonts w:hint="eastAsia" w:ascii="仿宋" w:hAnsi="仿宋" w:eastAsia="仿宋" w:cs="仿宋"/>
                <w:color w:val="auto"/>
                <w:kern w:val="0"/>
                <w:sz w:val="24"/>
                <w:highlight w:val="none"/>
              </w:rPr>
              <w:t>行业；</w:t>
            </w:r>
            <w:r>
              <w:rPr>
                <w:rFonts w:hint="eastAsia" w:ascii="仿宋" w:hAnsi="仿宋" w:eastAsia="仿宋" w:cs="仿宋"/>
                <w:color w:val="auto"/>
                <w:highlight w:val="none"/>
              </w:rPr>
              <w:t xml:space="preserve"> </w:t>
            </w:r>
          </w:p>
        </w:tc>
      </w:tr>
      <w:tr w14:paraId="6BB8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restart"/>
            <w:vAlign w:val="center"/>
          </w:tcPr>
          <w:p w14:paraId="5D18787A">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209" w:type="dxa"/>
            <w:vMerge w:val="restart"/>
            <w:vAlign w:val="center"/>
          </w:tcPr>
          <w:p w14:paraId="24C68ADE">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197" w:type="dxa"/>
            <w:vAlign w:val="center"/>
          </w:tcPr>
          <w:p w14:paraId="50623203">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428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4C966DC8">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209" w:type="dxa"/>
            <w:vMerge w:val="continue"/>
            <w:vAlign w:val="center"/>
          </w:tcPr>
          <w:p w14:paraId="3DE84C3A">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7197" w:type="dxa"/>
            <w:vAlign w:val="center"/>
          </w:tcPr>
          <w:p w14:paraId="1FC6A75A">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4BD8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00D61A22">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209" w:type="dxa"/>
            <w:vMerge w:val="continue"/>
            <w:vAlign w:val="center"/>
          </w:tcPr>
          <w:p w14:paraId="0E543C5D">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7197" w:type="dxa"/>
            <w:vAlign w:val="center"/>
          </w:tcPr>
          <w:p w14:paraId="6E0ED528">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39A71B18">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16A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3B7510B8">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406" w:type="dxa"/>
            <w:gridSpan w:val="2"/>
            <w:vAlign w:val="center"/>
          </w:tcPr>
          <w:p w14:paraId="78A387C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336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174DDB0E">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406" w:type="dxa"/>
            <w:gridSpan w:val="2"/>
            <w:vAlign w:val="center"/>
          </w:tcPr>
          <w:p w14:paraId="4C6018B9">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7DB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43E01257">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406" w:type="dxa"/>
            <w:gridSpan w:val="2"/>
            <w:vAlign w:val="center"/>
          </w:tcPr>
          <w:p w14:paraId="6D89CA93">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2B02117">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0B45BFEA">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49545D5">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D9BFFF3">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FEE4675">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F9CC45E">
            <w:pPr>
              <w:keepNext w:val="0"/>
              <w:keepLines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24E9188">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F19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14:paraId="2EDE152D">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406" w:type="dxa"/>
            <w:gridSpan w:val="2"/>
            <w:vAlign w:val="center"/>
          </w:tcPr>
          <w:p w14:paraId="7A2D7224">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4072358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0347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14:paraId="3B5DE106">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p>
        </w:tc>
        <w:tc>
          <w:tcPr>
            <w:tcW w:w="8406" w:type="dxa"/>
            <w:gridSpan w:val="2"/>
            <w:vAlign w:val="center"/>
          </w:tcPr>
          <w:p w14:paraId="3B33864D">
            <w:pPr>
              <w:keepNext w:val="0"/>
              <w:keepLines w:val="0"/>
              <w:widowControl w:val="0"/>
              <w:kinsoku/>
              <w:wordWrap/>
              <w:overflowPunct/>
              <w:topLinePunct w:val="0"/>
              <w:bidi w:val="0"/>
              <w:adjustRightInd w:val="0"/>
              <w:spacing w:line="288"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2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CCA6FD">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125"/>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66050"/>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DEB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764" w:type="dxa"/>
            <w:vAlign w:val="center"/>
          </w:tcPr>
          <w:p w14:paraId="32B7CAD8">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406" w:type="dxa"/>
            <w:gridSpan w:val="2"/>
            <w:vAlign w:val="center"/>
          </w:tcPr>
          <w:p w14:paraId="6F2BBADA">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55F20E88">
            <w:pPr>
              <w:spacing w:line="288" w:lineRule="auto"/>
              <w:rPr>
                <w:rFonts w:hint="eastAsia" w:ascii="仿宋" w:hAnsi="仿宋" w:eastAsia="仿宋" w:cs="仿宋"/>
                <w:sz w:val="24"/>
              </w:rPr>
            </w:pPr>
            <w:r>
              <w:rPr>
                <w:rFonts w:hint="eastAsia" w:ascii="仿宋" w:hAnsi="仿宋" w:eastAsia="仿宋" w:cs="仿宋"/>
                <w:sz w:val="24"/>
              </w:rPr>
              <w:t>（1）采购代理服务费：按代理协议约定的内容，中标单位需支付代理服务费</w:t>
            </w:r>
            <w:r>
              <w:rPr>
                <w:rFonts w:hint="eastAsia" w:ascii="仿宋" w:hAnsi="仿宋" w:eastAsia="仿宋" w:cs="仿宋"/>
                <w:sz w:val="24"/>
                <w:lang w:val="en-US" w:eastAsia="zh-CN"/>
              </w:rPr>
              <w:t>5000元</w:t>
            </w:r>
            <w:r>
              <w:rPr>
                <w:rFonts w:hint="eastAsia" w:ascii="仿宋" w:hAnsi="仿宋" w:eastAsia="仿宋" w:cs="仿宋"/>
                <w:sz w:val="24"/>
              </w:rPr>
              <w:t>，并在投标报价中自行考虑</w:t>
            </w:r>
            <w:r>
              <w:rPr>
                <w:rFonts w:hint="eastAsia" w:ascii="仿宋" w:hAnsi="仿宋" w:eastAsia="仿宋" w:cs="仿宋"/>
                <w:sz w:val="24"/>
                <w:lang w:val="en-US" w:eastAsia="zh-CN"/>
              </w:rPr>
              <w:t>。</w:t>
            </w:r>
          </w:p>
          <w:p w14:paraId="17F37CCA">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1C416F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28240A7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4FE9FEE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0A15978D">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7A04DABA">
            <w:pPr>
              <w:keepNext w:val="0"/>
              <w:keepLines w:val="0"/>
              <w:widowControl w:val="0"/>
              <w:kinsoku/>
              <w:wordWrap/>
              <w:overflowPunct/>
              <w:topLinePunct w:val="0"/>
              <w:bidi w:val="0"/>
              <w:spacing w:line="288" w:lineRule="auto"/>
              <w:jc w:val="left"/>
              <w:rPr>
                <w:rFonts w:hint="eastAsia"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759EB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24D16087">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9096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68458B77">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530CA432">
      <w:pPr>
        <w:keepNext w:val="0"/>
        <w:keepLines w:val="0"/>
        <w:pageBreakBefore/>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6508F6BE">
      <w:pPr>
        <w:keepNext w:val="0"/>
        <w:keepLines w:val="0"/>
        <w:kinsoku/>
        <w:wordWrap/>
        <w:overflowPunct/>
        <w:topLinePunct w:val="0"/>
        <w:bidi w:val="0"/>
        <w:snapToGrid w:val="0"/>
        <w:spacing w:line="288"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247800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25104B37">
      <w:pPr>
        <w:keepNext w:val="0"/>
        <w:keepLines w:val="0"/>
        <w:kinsoku/>
        <w:wordWrap/>
        <w:overflowPunct/>
        <w:topLinePunct w:val="0"/>
        <w:bidi w:val="0"/>
        <w:spacing w:line="288" w:lineRule="auto"/>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51C3316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0AD2EA3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0C0AE5B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692859B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B07598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0330580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3E8BFB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4F8A4C5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14745564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14747003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4AD89EF1">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715C54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458379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76DFCE50">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82DF4C9">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DAE48F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5D1FBB96">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3E3023A">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8A72CE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79E96E39">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AA4B7E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2439DA7">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3D76695E">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6ADBFD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74EE52C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A2EFBC0">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D81984F">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6BFF41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53EC8FD0">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BDD1FF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533E6EE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3924902E">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384B47D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F8C97D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3011310">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795CB61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58649A0">
      <w:pPr>
        <w:keepNext w:val="0"/>
        <w:keepLines w:val="0"/>
        <w:kinsoku/>
        <w:wordWrap/>
        <w:overflowPunct/>
        <w:topLinePunct w:val="0"/>
        <w:bidi w:val="0"/>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464DFEE">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4A0C3341">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1996DF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3D7F6AC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77D0721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1DABED8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35D64D9B">
      <w:pPr>
        <w:pStyle w:val="24"/>
        <w:keepNext w:val="0"/>
        <w:keepLines w:val="0"/>
        <w:kinsoku/>
        <w:wordWrap/>
        <w:overflowPunct/>
        <w:topLinePunct w:val="0"/>
        <w:bidi w:val="0"/>
        <w:snapToGrid w:val="0"/>
        <w:spacing w:line="288" w:lineRule="auto"/>
        <w:ind w:left="0" w:leftChars="0" w:firstLine="0" w:firstLineChars="0"/>
        <w:jc w:val="left"/>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2.授权委托</w:t>
      </w:r>
    </w:p>
    <w:p w14:paraId="1C4C34A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26ABDBC3">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5C97F58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6AF13549">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43A9D90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1673299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15D083F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C40F10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BF0C06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6CC0AD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FE014DA">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CD0814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B3F77A1">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p>
    <w:p w14:paraId="76E32073">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9E815A9">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F00616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投标人应仔细阅读招标文件中的所有内容，按照招标文件要求，详细编制投标文件，并保证投标文件的正确性和真实性。</w:t>
      </w:r>
    </w:p>
    <w:p w14:paraId="38EDE6F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17B2B32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73EDB45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0753C59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6D272397">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C55E7A1">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277E06B">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F0F268F">
      <w:pPr>
        <w:pStyle w:val="32"/>
        <w:keepNext w:val="0"/>
        <w:keepLines w:val="0"/>
        <w:kinsoku/>
        <w:wordWrap/>
        <w:overflowPunct/>
        <w:topLinePunct w:val="0"/>
        <w:bidi w:val="0"/>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投标文件的组成</w:t>
      </w:r>
    </w:p>
    <w:p w14:paraId="22A676FA">
      <w:pPr>
        <w:keepNext w:val="0"/>
        <w:keepLines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25D611C">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462458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691C293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666FC25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176FDA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130123D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6CD7DC3">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F08C37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734A2BF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FD65BB8">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6086A098">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2.2.4法定代表人身份证明书；</w:t>
      </w:r>
    </w:p>
    <w:p w14:paraId="7E7475C7">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2.2.5法定代表人及其授权代表身份证复印件</w:t>
      </w:r>
      <w:r>
        <w:rPr>
          <w:rFonts w:hint="eastAsia" w:ascii="仿宋" w:hAnsi="仿宋" w:eastAsia="仿宋" w:cs="仿宋"/>
          <w:color w:val="auto"/>
          <w:sz w:val="24"/>
          <w:highlight w:val="none"/>
          <w:lang w:eastAsia="zh-CN"/>
        </w:rPr>
        <w:t>；</w:t>
      </w:r>
    </w:p>
    <w:p w14:paraId="73E7858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DE6743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2279324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6DB4FE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515781AB">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FDE5A6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DE3ED3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A84C4C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3D2EF8D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8A55F87">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710FD3B7">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849F98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9421EDB">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390A488">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07C410E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7FABC4F8">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37F6B40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42C47BE7">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9D881B7">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87F251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658A26C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2.3.3 残疾人福利性单位声明函（如果有）。</w:t>
      </w:r>
    </w:p>
    <w:p w14:paraId="48DFC47A">
      <w:pPr>
        <w:keepNext w:val="0"/>
        <w:keepLines w:val="0"/>
        <w:kinsoku/>
        <w:wordWrap/>
        <w:overflowPunct/>
        <w:topLinePunct w:val="0"/>
        <w:bidi w:val="0"/>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3.投标报价</w:t>
      </w:r>
    </w:p>
    <w:p w14:paraId="2C5FDD24">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3.1供应商应按招标文件中《开标一览表》等附表要求填写。</w:t>
      </w:r>
    </w:p>
    <w:p w14:paraId="4AC2433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3.2报价为采购人可以合格使用产品的价格，包括货款、包装、运输、保险、货到就位以及安装、调试、培训、保修及产品知识产权等一切费用。</w:t>
      </w:r>
    </w:p>
    <w:p w14:paraId="47B4B9B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3.3招标文件未列明，而供应商认为必需的费用也需列入报价。</w:t>
      </w:r>
    </w:p>
    <w:p w14:paraId="40FE93E5">
      <w:pPr>
        <w:keepNext w:val="0"/>
        <w:keepLines w:val="0"/>
        <w:kinsoku/>
        <w:wordWrap/>
        <w:overflowPunct/>
        <w:topLinePunct w:val="0"/>
        <w:bidi w:val="0"/>
        <w:snapToGrid w:val="0"/>
        <w:spacing w:line="288" w:lineRule="auto"/>
        <w:ind w:firstLine="723"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3.4投标报价只允许有一个报价，有选择的报价将不予接受（除指定外）。</w:t>
      </w:r>
      <w:r>
        <w:rPr>
          <w:rFonts w:hint="eastAsia" w:ascii="仿宋" w:hAnsi="仿宋" w:eastAsia="仿宋" w:cs="仿宋"/>
          <w:b/>
          <w:bCs/>
          <w:color w:val="auto"/>
          <w:sz w:val="24"/>
          <w:highlight w:val="none"/>
          <w:lang w:val="en-US" w:eastAsia="zh-CN"/>
        </w:rPr>
        <w:t>4.投标文件的编制和签署</w:t>
      </w:r>
    </w:p>
    <w:p w14:paraId="5CD64769">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07182F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198095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70D336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A388D1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A957E8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5FC5EFF7">
      <w:pPr>
        <w:pStyle w:val="183"/>
        <w:keepNext w:val="0"/>
        <w:keepLines w:val="0"/>
        <w:kinsoku/>
        <w:wordWrap/>
        <w:overflowPunct/>
        <w:topLinePunct w:val="0"/>
        <w:bidi w:val="0"/>
        <w:spacing w:before="0" w:line="288"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hint="eastAsia" w:ascii="仿宋" w:hAnsi="仿宋" w:eastAsia="仿宋" w:cs="仿宋"/>
          <w:b/>
          <w:color w:val="auto"/>
          <w:szCs w:val="24"/>
          <w:highlight w:val="none"/>
          <w:lang w:val="en-US" w:eastAsia="zh-CN"/>
        </w:rPr>
        <w:t>.</w:t>
      </w:r>
      <w:r>
        <w:rPr>
          <w:rFonts w:hint="eastAsia" w:ascii="仿宋" w:hAnsi="仿宋" w:eastAsia="仿宋" w:cs="仿宋"/>
          <w:b/>
          <w:color w:val="auto"/>
          <w:szCs w:val="24"/>
          <w:highlight w:val="none"/>
        </w:rPr>
        <w:t>投标文件的提交、补充、修改、撤回</w:t>
      </w:r>
    </w:p>
    <w:p w14:paraId="3539315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FA4AAD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7306F65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178CE0F">
      <w:pPr>
        <w:keepNext w:val="0"/>
        <w:keepLines w:val="0"/>
        <w:kinsoku/>
        <w:wordWrap/>
        <w:overflowPunct/>
        <w:topLinePunct w:val="0"/>
        <w:bidi w:val="0"/>
        <w:spacing w:line="288" w:lineRule="auto"/>
        <w:textAlignment w:val="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47D6A0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54A67A7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75C436A2">
      <w:pPr>
        <w:pStyle w:val="183"/>
        <w:keepNext w:val="0"/>
        <w:keepLines w:val="0"/>
        <w:kinsoku/>
        <w:wordWrap/>
        <w:overflowPunct/>
        <w:topLinePunct w:val="0"/>
        <w:bidi w:val="0"/>
        <w:spacing w:before="0" w:line="288" w:lineRule="auto"/>
        <w:ind w:firstLine="480"/>
        <w:textAlignment w:val="auto"/>
        <w:rPr>
          <w:rFonts w:hint="eastAsia" w:ascii="仿宋" w:hAnsi="仿宋" w:eastAsia="仿宋" w:cs="仿宋"/>
          <w:b/>
          <w:color w:val="auto"/>
          <w:sz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824885B">
      <w:pPr>
        <w:keepNext w:val="0"/>
        <w:keepLines w:val="0"/>
        <w:kinsoku/>
        <w:wordWrap/>
        <w:overflowPunct/>
        <w:topLinePunct w:val="0"/>
        <w:bidi w:val="0"/>
        <w:adjustRightInd w:val="0"/>
        <w:spacing w:line="288" w:lineRule="auto"/>
        <w:jc w:val="center"/>
        <w:textAlignment w:val="auto"/>
        <w:rPr>
          <w:rFonts w:hint="eastAsia" w:ascii="仿宋" w:hAnsi="仿宋" w:eastAsia="仿宋" w:cs="仿宋"/>
          <w:b/>
          <w:color w:val="auto"/>
          <w:sz w:val="32"/>
          <w:szCs w:val="32"/>
          <w:highlight w:val="none"/>
        </w:rPr>
      </w:pPr>
    </w:p>
    <w:p w14:paraId="0E19D5FF">
      <w:pPr>
        <w:keepNext w:val="0"/>
        <w:keepLines w:val="0"/>
        <w:kinsoku/>
        <w:wordWrap/>
        <w:overflowPunct/>
        <w:topLinePunct w:val="0"/>
        <w:bidi w:val="0"/>
        <w:adjustRightInd w:val="0"/>
        <w:spacing w:line="288"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57F13246">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bookmarkStart w:id="1" w:name="_Toc84325929"/>
      <w:bookmarkStart w:id="2" w:name="_Toc81372953"/>
      <w:bookmarkStart w:id="3" w:name="_Toc81372776"/>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59A63D0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48004EC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2C2E0F4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8F5827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6C1A11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6FECDA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22F30FC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71BDF03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9E9C8C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E3F15E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FAC107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0BB1A78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36904DD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0FFD9AA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8FDBE2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335EC160">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3086CD8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141D941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1D2BEE7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6DF71D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E00DA9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7E2F0F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23D1C6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063B23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79EBC8F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5C1F3206">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0D9850D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5183D4C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AE5289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49C6C33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C1DDCD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5AE45C4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53AE038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3196334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5ACCA7D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74B34B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3F649A2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A0DE9CB">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978739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1587928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761BC6C">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7696F33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FF595E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1108556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21F839F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6.7报价审核。对符合采购需求且通过商务技术（资信）评审的投标人的报价的合理性、准确性等进行审查核实。</w:t>
      </w:r>
    </w:p>
    <w:p w14:paraId="2976B50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F91D11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759CB8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3BE3208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C294838">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713924D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A7855CF">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5C7312B5">
      <w:pPr>
        <w:keepNext w:val="0"/>
        <w:keepLines w:val="0"/>
        <w:tabs>
          <w:tab w:val="left" w:pos="4085"/>
        </w:tabs>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763480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EED27B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D0F027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62BC10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F4E5C2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3C9419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1E1973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0BE110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FBD728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516B86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44C2C06">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7E3D210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BF5C8A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4D9B9C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EC4314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70A522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601E7B1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7E83D1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294825C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6020D2A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AB450C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7A8CC01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5A06845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2FC436A2">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4101DC7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2DB27D3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63C54EF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3C5587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5DFD15A7">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20A53E21">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F666998">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0FB8D5C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BC5762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1182ACF">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6320E6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BB133E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1C30BCD">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4B23E941">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63D72CE6">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5193382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86CB06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008AED3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1C34B77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1731F7A6">
      <w:pPr>
        <w:keepNext w:val="0"/>
        <w:keepLines w:val="0"/>
        <w:kinsoku/>
        <w:wordWrap/>
        <w:overflowPunct/>
        <w:topLinePunct w:val="0"/>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61FEAAC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9F1AFC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5B4FB344">
      <w:pPr>
        <w:pStyle w:val="32"/>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p>
    <w:p w14:paraId="7AAFAF02">
      <w:pPr>
        <w:pStyle w:val="32"/>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0CDFEEC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1.中标条件</w:t>
      </w:r>
    </w:p>
    <w:p w14:paraId="518BA1C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5FA4E6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E337C01">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8E7CA2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E42203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D6A163A">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47B842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B793001">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46862D86">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5C94EFD">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7240B4C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E58FB2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E9BF9B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E971A3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2536194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85FB41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37F751B1">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205ADDF5">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5740905F">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243766E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2622D6E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55F132B1">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423C5CA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6C62D2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48100AD4">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499F05BF">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1D973CC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94D4824">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6"/>
          <w:szCs w:val="36"/>
          <w:highlight w:val="none"/>
        </w:rPr>
      </w:pPr>
    </w:p>
    <w:p w14:paraId="1FBCAD7F">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六、询问、质疑与投诉</w:t>
      </w:r>
    </w:p>
    <w:p w14:paraId="098EE14D">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3C3C0AE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EAB23D8">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供应商询问</w:t>
      </w:r>
    </w:p>
    <w:p w14:paraId="6AEB4668">
      <w:pPr>
        <w:keepNext w:val="0"/>
        <w:keepLines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6A97DE4">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供应商质疑</w:t>
      </w:r>
    </w:p>
    <w:p w14:paraId="66EB3ACE">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19935F6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45D1A39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9AE8F93">
      <w:pPr>
        <w:keepNext w:val="0"/>
        <w:keepLines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5123F8E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0BC8EDC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4D9DCC0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2C3656E0">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15EA2E5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37AD1EA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527529F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7A2CA59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65960087">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2CDDF30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4D413D0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6E34D4C3">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BCBC123">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EA4B703">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74528BC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2BE3A1E">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6062038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60198CF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52D0A5E">
      <w:pPr>
        <w:keepNext w:val="0"/>
        <w:keepLines w:val="0"/>
        <w:kinsoku/>
        <w:wordWrap/>
        <w:overflowPunct/>
        <w:topLinePunct w:val="0"/>
        <w:bidi w:val="0"/>
        <w:snapToGrid w:val="0"/>
        <w:spacing w:line="288" w:lineRule="auto"/>
        <w:ind w:firstLine="482" w:firstLineChars="200"/>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7716E508">
      <w:pPr>
        <w:keepNext w:val="0"/>
        <w:keepLines w:val="0"/>
        <w:pageBreakBefore/>
        <w:kinsoku/>
        <w:wordWrap/>
        <w:overflowPunct/>
        <w:topLinePunct w:val="0"/>
        <w:autoSpaceDE/>
        <w:autoSpaceDN/>
        <w:bidi w:val="0"/>
        <w:snapToGrid w:val="0"/>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3E8F507">
      <w:pPr>
        <w:keepNext w:val="0"/>
        <w:keepLines w:val="0"/>
        <w:pageBreakBefore w:val="0"/>
        <w:widowControl w:val="0"/>
        <w:kinsoku/>
        <w:wordWrap/>
        <w:overflowPunct/>
        <w:topLinePunct w:val="0"/>
        <w:autoSpaceDE/>
        <w:autoSpaceDN/>
        <w:bidi w:val="0"/>
        <w:adjustRightInd w:val="0"/>
        <w:snapToGrid/>
        <w:spacing w:line="360" w:lineRule="auto"/>
        <w:jc w:val="both"/>
        <w:rPr>
          <w:rFonts w:hint="eastAsia" w:ascii="仿宋" w:hAnsi="仿宋" w:eastAsia="仿宋" w:cs="仿宋"/>
          <w:b/>
          <w:snapToGrid w:val="0"/>
          <w:kern w:val="2"/>
          <w:sz w:val="28"/>
          <w:szCs w:val="28"/>
          <w:lang w:val="en-US" w:eastAsia="zh-CN" w:bidi="ar-SA"/>
        </w:rPr>
      </w:pPr>
      <w:bookmarkStart w:id="4" w:name="_Toc151354173"/>
      <w:bookmarkStart w:id="5" w:name="_Toc32678"/>
      <w:bookmarkStart w:id="6" w:name="_Toc7206"/>
      <w:bookmarkStart w:id="7" w:name="_Toc84325981"/>
      <w:bookmarkStart w:id="8" w:name="_Toc80157775"/>
      <w:bookmarkStart w:id="9" w:name="_Toc81372787"/>
      <w:bookmarkStart w:id="10" w:name="_Toc81372964"/>
      <w:r>
        <w:rPr>
          <w:rFonts w:hint="eastAsia" w:ascii="仿宋" w:hAnsi="仿宋" w:eastAsia="仿宋" w:cs="仿宋"/>
          <w:b/>
          <w:snapToGrid w:val="0"/>
          <w:kern w:val="2"/>
          <w:sz w:val="28"/>
          <w:szCs w:val="28"/>
          <w:lang w:val="en-US" w:eastAsia="zh-CN" w:bidi="ar-SA"/>
        </w:rPr>
        <w:t>（一）各单位预算金额清单</w:t>
      </w:r>
    </w:p>
    <w:tbl>
      <w:tblPr>
        <w:tblStyle w:val="6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9"/>
        <w:gridCol w:w="4771"/>
      </w:tblGrid>
      <w:tr w14:paraId="539D6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89" w:type="dxa"/>
            <w:noWrap w:val="0"/>
            <w:vAlign w:val="center"/>
          </w:tcPr>
          <w:p w14:paraId="2E2B4CBB">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sz w:val="24"/>
                <w:szCs w:val="20"/>
              </w:rPr>
            </w:pPr>
            <w:r>
              <w:rPr>
                <w:rFonts w:hint="eastAsia" w:ascii="仿宋" w:hAnsi="仿宋" w:eastAsia="仿宋" w:cs="仿宋"/>
                <w:b/>
                <w:bCs/>
                <w:sz w:val="24"/>
                <w:szCs w:val="20"/>
              </w:rPr>
              <w:t>单位名称</w:t>
            </w:r>
          </w:p>
        </w:tc>
        <w:tc>
          <w:tcPr>
            <w:tcW w:w="4771" w:type="dxa"/>
            <w:noWrap w:val="0"/>
            <w:vAlign w:val="center"/>
          </w:tcPr>
          <w:p w14:paraId="520FF30A">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仿宋" w:hAnsi="仿宋" w:eastAsia="仿宋" w:cs="仿宋"/>
                <w:b/>
                <w:bCs/>
                <w:sz w:val="24"/>
                <w:szCs w:val="20"/>
              </w:rPr>
            </w:pPr>
            <w:r>
              <w:rPr>
                <w:rFonts w:hint="eastAsia" w:ascii="仿宋" w:hAnsi="仿宋" w:eastAsia="仿宋" w:cs="仿宋"/>
                <w:b/>
                <w:bCs/>
                <w:sz w:val="24"/>
                <w:szCs w:val="20"/>
              </w:rPr>
              <w:t>预算金额（元）（上限价）</w:t>
            </w:r>
          </w:p>
        </w:tc>
      </w:tr>
      <w:tr w14:paraId="1A31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noWrap w:val="0"/>
            <w:vAlign w:val="center"/>
          </w:tcPr>
          <w:p w14:paraId="310B3F4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绍兴市卫生健康委员会</w:t>
            </w:r>
          </w:p>
        </w:tc>
        <w:tc>
          <w:tcPr>
            <w:tcW w:w="4771" w:type="dxa"/>
            <w:noWrap w:val="0"/>
            <w:vAlign w:val="center"/>
          </w:tcPr>
          <w:p w14:paraId="36FA1539">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rPr>
            </w:pPr>
            <w:r>
              <w:rPr>
                <w:rFonts w:hint="eastAsia" w:ascii="仿宋" w:hAnsi="仿宋" w:eastAsia="仿宋" w:cs="仿宋"/>
                <w:sz w:val="24"/>
                <w:szCs w:val="20"/>
                <w:lang w:val="en-US" w:eastAsia="zh-CN"/>
              </w:rPr>
              <w:t>20000</w:t>
            </w:r>
          </w:p>
        </w:tc>
      </w:tr>
      <w:tr w14:paraId="2818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noWrap w:val="0"/>
            <w:vAlign w:val="center"/>
          </w:tcPr>
          <w:p w14:paraId="5FCFF024">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绍兴市人民医院</w:t>
            </w:r>
          </w:p>
        </w:tc>
        <w:tc>
          <w:tcPr>
            <w:tcW w:w="4771" w:type="dxa"/>
            <w:noWrap w:val="0"/>
            <w:vAlign w:val="center"/>
          </w:tcPr>
          <w:p w14:paraId="05360A28">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30000</w:t>
            </w:r>
          </w:p>
        </w:tc>
      </w:tr>
      <w:tr w14:paraId="5A79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noWrap w:val="0"/>
            <w:vAlign w:val="center"/>
          </w:tcPr>
          <w:p w14:paraId="599EFFB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绍兴市妇幼保健院</w:t>
            </w:r>
          </w:p>
        </w:tc>
        <w:tc>
          <w:tcPr>
            <w:tcW w:w="4771" w:type="dxa"/>
            <w:noWrap w:val="0"/>
            <w:vAlign w:val="center"/>
          </w:tcPr>
          <w:p w14:paraId="25C51D21">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rPr>
            </w:pPr>
            <w:r>
              <w:rPr>
                <w:rFonts w:hint="eastAsia" w:ascii="仿宋" w:hAnsi="仿宋" w:eastAsia="仿宋" w:cs="仿宋"/>
                <w:sz w:val="24"/>
                <w:szCs w:val="20"/>
                <w:lang w:val="en-US" w:eastAsia="zh-CN"/>
              </w:rPr>
              <w:t>20000</w:t>
            </w:r>
          </w:p>
        </w:tc>
      </w:tr>
      <w:tr w14:paraId="48A4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noWrap w:val="0"/>
            <w:vAlign w:val="center"/>
          </w:tcPr>
          <w:p w14:paraId="087B1F26">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绍兴市中医院</w:t>
            </w:r>
          </w:p>
        </w:tc>
        <w:tc>
          <w:tcPr>
            <w:tcW w:w="4771" w:type="dxa"/>
            <w:noWrap w:val="0"/>
            <w:vAlign w:val="center"/>
          </w:tcPr>
          <w:p w14:paraId="64E1F712">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rPr>
            </w:pPr>
            <w:r>
              <w:rPr>
                <w:rFonts w:hint="eastAsia" w:ascii="仿宋" w:hAnsi="仿宋" w:eastAsia="仿宋" w:cs="仿宋"/>
                <w:sz w:val="24"/>
                <w:szCs w:val="20"/>
                <w:lang w:val="en-US" w:eastAsia="zh-CN"/>
              </w:rPr>
              <w:t>20000</w:t>
            </w:r>
          </w:p>
        </w:tc>
      </w:tr>
      <w:tr w14:paraId="666D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noWrap w:val="0"/>
            <w:vAlign w:val="center"/>
          </w:tcPr>
          <w:p w14:paraId="3B5E6D7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绍兴市第七人民医院</w:t>
            </w:r>
          </w:p>
        </w:tc>
        <w:tc>
          <w:tcPr>
            <w:tcW w:w="4771" w:type="dxa"/>
            <w:noWrap w:val="0"/>
            <w:vAlign w:val="center"/>
          </w:tcPr>
          <w:p w14:paraId="13248B3C">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20000</w:t>
            </w:r>
          </w:p>
        </w:tc>
      </w:tr>
      <w:tr w14:paraId="44BC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noWrap w:val="0"/>
            <w:vAlign w:val="center"/>
          </w:tcPr>
          <w:p w14:paraId="134E2BF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绍兴文理学院附属医院</w:t>
            </w:r>
          </w:p>
        </w:tc>
        <w:tc>
          <w:tcPr>
            <w:tcW w:w="4771" w:type="dxa"/>
            <w:noWrap w:val="0"/>
            <w:vAlign w:val="center"/>
          </w:tcPr>
          <w:p w14:paraId="0EE0AFF4">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40000</w:t>
            </w:r>
          </w:p>
        </w:tc>
      </w:tr>
      <w:tr w14:paraId="4B5B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noWrap w:val="0"/>
            <w:vAlign w:val="center"/>
          </w:tcPr>
          <w:p w14:paraId="7B648921">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绍兴市口腔医院</w:t>
            </w:r>
          </w:p>
        </w:tc>
        <w:tc>
          <w:tcPr>
            <w:tcW w:w="4771" w:type="dxa"/>
            <w:noWrap w:val="0"/>
            <w:vAlign w:val="center"/>
          </w:tcPr>
          <w:p w14:paraId="158BC59C">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rPr>
            </w:pPr>
            <w:r>
              <w:rPr>
                <w:rFonts w:hint="eastAsia" w:ascii="仿宋" w:hAnsi="仿宋" w:eastAsia="仿宋" w:cs="仿宋"/>
                <w:sz w:val="24"/>
                <w:szCs w:val="20"/>
                <w:lang w:val="en-US" w:eastAsia="zh-CN"/>
              </w:rPr>
              <w:t>20000</w:t>
            </w:r>
          </w:p>
        </w:tc>
      </w:tr>
      <w:tr w14:paraId="2AE5D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shd w:val="clear" w:color="auto" w:fill="auto"/>
            <w:noWrap w:val="0"/>
            <w:vAlign w:val="center"/>
          </w:tcPr>
          <w:p w14:paraId="3CEB9002">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kern w:val="2"/>
                <w:sz w:val="24"/>
                <w:szCs w:val="20"/>
                <w:lang w:val="en-US" w:eastAsia="zh-CN" w:bidi="ar-SA"/>
              </w:rPr>
            </w:pPr>
            <w:r>
              <w:rPr>
                <w:rFonts w:hint="eastAsia" w:ascii="仿宋" w:hAnsi="仿宋" w:eastAsia="仿宋" w:cs="仿宋"/>
                <w:sz w:val="24"/>
                <w:szCs w:val="20"/>
                <w:lang w:val="en-US" w:eastAsia="zh-CN"/>
              </w:rPr>
              <w:t>绍兴市卫生健康行政执法队</w:t>
            </w:r>
          </w:p>
        </w:tc>
        <w:tc>
          <w:tcPr>
            <w:tcW w:w="4771" w:type="dxa"/>
            <w:noWrap w:val="0"/>
            <w:vAlign w:val="center"/>
          </w:tcPr>
          <w:p w14:paraId="17E283DD">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rPr>
            </w:pPr>
            <w:r>
              <w:rPr>
                <w:rFonts w:hint="eastAsia" w:ascii="仿宋" w:hAnsi="仿宋" w:eastAsia="仿宋" w:cs="仿宋"/>
                <w:sz w:val="24"/>
                <w:szCs w:val="20"/>
                <w:lang w:val="en-US" w:eastAsia="zh-CN"/>
              </w:rPr>
              <w:t>10000</w:t>
            </w:r>
          </w:p>
        </w:tc>
      </w:tr>
      <w:tr w14:paraId="5B695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89" w:type="dxa"/>
            <w:shd w:val="clear" w:color="auto" w:fill="auto"/>
            <w:noWrap w:val="0"/>
            <w:vAlign w:val="center"/>
          </w:tcPr>
          <w:p w14:paraId="013EE3A3">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kern w:val="2"/>
                <w:sz w:val="24"/>
                <w:szCs w:val="20"/>
                <w:lang w:val="en-US" w:eastAsia="zh-CN" w:bidi="ar-SA"/>
              </w:rPr>
            </w:pPr>
            <w:r>
              <w:rPr>
                <w:rFonts w:hint="eastAsia" w:ascii="仿宋" w:hAnsi="仿宋" w:eastAsia="仿宋" w:cs="仿宋"/>
                <w:sz w:val="24"/>
                <w:szCs w:val="20"/>
                <w:lang w:val="en-US" w:eastAsia="zh-CN"/>
              </w:rPr>
              <w:t>绍兴市中心血站</w:t>
            </w:r>
          </w:p>
        </w:tc>
        <w:tc>
          <w:tcPr>
            <w:tcW w:w="4771" w:type="dxa"/>
            <w:noWrap w:val="0"/>
            <w:vAlign w:val="center"/>
          </w:tcPr>
          <w:p w14:paraId="6966FD07">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20000</w:t>
            </w:r>
          </w:p>
        </w:tc>
      </w:tr>
      <w:tr w14:paraId="4821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289" w:type="dxa"/>
            <w:noWrap w:val="0"/>
            <w:vAlign w:val="center"/>
          </w:tcPr>
          <w:p w14:paraId="0685BFD0">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b/>
                <w:bCs/>
                <w:sz w:val="24"/>
                <w:szCs w:val="20"/>
              </w:rPr>
            </w:pPr>
            <w:r>
              <w:rPr>
                <w:rFonts w:hint="eastAsia" w:ascii="仿宋" w:hAnsi="仿宋" w:eastAsia="仿宋" w:cs="仿宋"/>
                <w:b/>
                <w:bCs/>
                <w:sz w:val="24"/>
                <w:szCs w:val="20"/>
              </w:rPr>
              <w:t>合计</w:t>
            </w:r>
          </w:p>
        </w:tc>
        <w:tc>
          <w:tcPr>
            <w:tcW w:w="4771" w:type="dxa"/>
            <w:noWrap w:val="0"/>
            <w:vAlign w:val="center"/>
          </w:tcPr>
          <w:p w14:paraId="633FF7E7">
            <w:pPr>
              <w:keepNext w:val="0"/>
              <w:keepLines w:val="0"/>
              <w:pageBreakBefore w:val="0"/>
              <w:kinsoku/>
              <w:wordWrap/>
              <w:overflowPunct/>
              <w:topLinePunct w:val="0"/>
              <w:autoSpaceDE/>
              <w:autoSpaceDN/>
              <w:bidi w:val="0"/>
              <w:adjustRightInd/>
              <w:snapToGrid/>
              <w:spacing w:line="360" w:lineRule="auto"/>
              <w:jc w:val="center"/>
              <w:rPr>
                <w:rFonts w:hint="default" w:ascii="仿宋" w:hAnsi="仿宋" w:eastAsia="仿宋" w:cs="仿宋"/>
                <w:b/>
                <w:bCs/>
                <w:sz w:val="24"/>
                <w:szCs w:val="20"/>
                <w:lang w:val="en-US" w:eastAsia="zh-CN"/>
              </w:rPr>
            </w:pPr>
            <w:r>
              <w:rPr>
                <w:rFonts w:hint="eastAsia" w:ascii="仿宋" w:hAnsi="仿宋" w:eastAsia="仿宋" w:cs="仿宋"/>
                <w:b/>
                <w:bCs/>
                <w:sz w:val="24"/>
                <w:szCs w:val="20"/>
                <w:lang w:val="en-US" w:eastAsia="zh-CN"/>
              </w:rPr>
              <w:t>200000</w:t>
            </w:r>
          </w:p>
        </w:tc>
      </w:tr>
    </w:tbl>
    <w:p w14:paraId="5DDCC9A8">
      <w:pPr>
        <w:keepNext w:val="0"/>
        <w:keepLines w:val="0"/>
        <w:pageBreakBefore w:val="0"/>
        <w:widowControl w:val="0"/>
        <w:kinsoku/>
        <w:wordWrap/>
        <w:overflowPunct/>
        <w:topLinePunct w:val="0"/>
        <w:autoSpaceDE/>
        <w:autoSpaceDN/>
        <w:bidi w:val="0"/>
        <w:adjustRightInd w:val="0"/>
        <w:snapToGrid/>
        <w:spacing w:line="360" w:lineRule="auto"/>
        <w:jc w:val="both"/>
        <w:rPr>
          <w:rFonts w:hint="eastAsia" w:ascii="仿宋" w:hAnsi="仿宋" w:eastAsia="仿宋" w:cs="仿宋"/>
          <w:b/>
          <w:snapToGrid w:val="0"/>
          <w:color w:val="auto"/>
          <w:kern w:val="2"/>
          <w:sz w:val="36"/>
          <w:szCs w:val="36"/>
          <w:lang w:val="en-US" w:eastAsia="zh-CN" w:bidi="ar-SA"/>
        </w:rPr>
      </w:pPr>
      <w:r>
        <w:rPr>
          <w:rFonts w:hint="eastAsia" w:ascii="仿宋" w:hAnsi="仿宋" w:eastAsia="仿宋" w:cs="仿宋"/>
          <w:b/>
          <w:snapToGrid w:val="0"/>
          <w:color w:val="auto"/>
          <w:kern w:val="2"/>
          <w:sz w:val="24"/>
          <w:szCs w:val="24"/>
          <w:lang w:val="en-US" w:eastAsia="zh-CN" w:bidi="ar-SA"/>
        </w:rPr>
        <w:t>注：各单位结算价不得超过各单位的预算金额（上限价）</w:t>
      </w:r>
    </w:p>
    <w:p w14:paraId="72408403">
      <w:pPr>
        <w:keepNext w:val="0"/>
        <w:keepLines w:val="0"/>
        <w:kinsoku/>
        <w:wordWrap/>
        <w:overflowPunct/>
        <w:topLinePunct w:val="0"/>
        <w:autoSpaceDE/>
        <w:autoSpaceDN/>
        <w:bidi w:val="0"/>
        <w:adjustRightInd/>
        <w:spacing w:line="360" w:lineRule="auto"/>
        <w:rPr>
          <w:rFonts w:ascii="仿宋" w:hAnsi="仿宋" w:eastAsia="仿宋" w:cs="仿宋"/>
          <w:b/>
          <w:bCs/>
          <w:color w:val="auto"/>
          <w:sz w:val="24"/>
        </w:rPr>
      </w:pPr>
      <w:r>
        <w:rPr>
          <w:rFonts w:hint="eastAsia" w:ascii="仿宋" w:hAnsi="仿宋" w:eastAsia="仿宋" w:cs="仿宋"/>
          <w:b/>
          <w:bCs/>
          <w:color w:val="auto"/>
          <w:sz w:val="24"/>
        </w:rPr>
        <w:t>（二）服务内容</w:t>
      </w:r>
    </w:p>
    <w:p w14:paraId="3C99DF98">
      <w:pPr>
        <w:keepNext w:val="0"/>
        <w:keepLines w:val="0"/>
        <w:kinsoku/>
        <w:wordWrap/>
        <w:overflowPunct/>
        <w:topLinePunct w:val="0"/>
        <w:autoSpaceDE/>
        <w:autoSpaceDN/>
        <w:bidi w:val="0"/>
        <w:adjustRightInd/>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根据市卫生健康年度中心工作积极配合在</w:t>
      </w:r>
      <w:r>
        <w:rPr>
          <w:rFonts w:hint="eastAsia" w:ascii="仿宋" w:hAnsi="仿宋" w:eastAsia="仿宋" w:cs="仿宋"/>
          <w:color w:val="auto"/>
          <w:sz w:val="24"/>
          <w:lang w:eastAsia="zh-CN"/>
        </w:rPr>
        <w:t>潮</w:t>
      </w:r>
      <w:r>
        <w:rPr>
          <w:rFonts w:hint="eastAsia" w:ascii="仿宋" w:hAnsi="仿宋" w:eastAsia="仿宋" w:cs="仿宋"/>
          <w:color w:val="auto"/>
          <w:sz w:val="24"/>
        </w:rPr>
        <w:t>新闻客户端进行</w:t>
      </w:r>
      <w:r>
        <w:rPr>
          <w:rFonts w:hint="eastAsia" w:ascii="仿宋" w:hAnsi="仿宋" w:eastAsia="仿宋" w:cs="仿宋"/>
          <w:strike w:val="0"/>
          <w:color w:val="auto"/>
          <w:sz w:val="24"/>
        </w:rPr>
        <w:t>宣传</w:t>
      </w:r>
      <w:r>
        <w:rPr>
          <w:rFonts w:hint="eastAsia" w:ascii="仿宋" w:hAnsi="仿宋" w:eastAsia="仿宋" w:cs="仿宋"/>
          <w:color w:val="auto"/>
          <w:sz w:val="24"/>
        </w:rPr>
        <w:t>；</w:t>
      </w:r>
      <w:r>
        <w:rPr>
          <w:rFonts w:hint="eastAsia" w:ascii="仿宋" w:hAnsi="仿宋" w:eastAsia="仿宋" w:cs="仿宋"/>
          <w:color w:val="auto"/>
          <w:sz w:val="24"/>
          <w:lang w:eastAsia="zh-CN"/>
        </w:rPr>
        <w:t>潮</w:t>
      </w:r>
      <w:r>
        <w:rPr>
          <w:rFonts w:hint="eastAsia" w:ascii="仿宋" w:hAnsi="仿宋" w:eastAsia="仿宋" w:cs="仿宋"/>
          <w:color w:val="auto"/>
          <w:sz w:val="24"/>
        </w:rPr>
        <w:t>新闻客户端绍兴频道开设专题，一</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33</w:t>
      </w:r>
      <w:r>
        <w:rPr>
          <w:rFonts w:hint="eastAsia" w:ascii="仿宋" w:hAnsi="仿宋" w:eastAsia="仿宋" w:cs="仿宋"/>
          <w:color w:val="auto"/>
          <w:sz w:val="24"/>
          <w:highlight w:val="none"/>
        </w:rPr>
        <w:t>条，头条频道</w:t>
      </w:r>
      <w:r>
        <w:rPr>
          <w:rFonts w:hint="eastAsia" w:ascii="仿宋" w:hAnsi="仿宋" w:eastAsia="仿宋" w:cs="仿宋"/>
          <w:color w:val="auto"/>
          <w:sz w:val="24"/>
          <w:highlight w:val="none"/>
          <w:lang w:val="en-US" w:eastAsia="zh-CN"/>
        </w:rPr>
        <w:t>积极</w:t>
      </w:r>
      <w:r>
        <w:rPr>
          <w:rFonts w:hint="eastAsia" w:ascii="仿宋" w:hAnsi="仿宋" w:eastAsia="仿宋" w:cs="仿宋"/>
          <w:color w:val="auto"/>
          <w:sz w:val="24"/>
          <w:highlight w:val="none"/>
          <w:lang w:eastAsia="zh-CN"/>
        </w:rPr>
        <w:t>体现</w:t>
      </w:r>
      <w:r>
        <w:rPr>
          <w:rFonts w:hint="eastAsia" w:ascii="仿宋" w:hAnsi="仿宋" w:eastAsia="仿宋" w:cs="仿宋"/>
          <w:color w:val="auto"/>
          <w:sz w:val="24"/>
          <w:highlight w:val="none"/>
        </w:rPr>
        <w:t>。</w:t>
      </w:r>
    </w:p>
    <w:p w14:paraId="11497427">
      <w:pPr>
        <w:keepNext w:val="0"/>
        <w:keepLines w:val="0"/>
        <w:kinsoku/>
        <w:wordWrap/>
        <w:overflowPunct/>
        <w:topLinePunct w:val="0"/>
        <w:autoSpaceDE/>
        <w:autoSpaceDN/>
        <w:bidi w:val="0"/>
        <w:adjustRightInd/>
        <w:spacing w:line="360" w:lineRule="auto"/>
        <w:rPr>
          <w:rFonts w:ascii="仿宋" w:hAnsi="仿宋" w:eastAsia="仿宋" w:cs="仿宋"/>
          <w:b/>
          <w:bCs/>
          <w:color w:val="auto"/>
          <w:sz w:val="24"/>
        </w:rPr>
      </w:pPr>
      <w:r>
        <w:rPr>
          <w:rFonts w:hint="eastAsia" w:ascii="仿宋" w:hAnsi="仿宋" w:eastAsia="仿宋" w:cs="仿宋"/>
          <w:b/>
          <w:bCs/>
          <w:color w:val="auto"/>
          <w:sz w:val="24"/>
        </w:rPr>
        <w:t>（三）其他要求</w:t>
      </w:r>
    </w:p>
    <w:p w14:paraId="076CFDCE">
      <w:pPr>
        <w:keepNext w:val="0"/>
        <w:keepLines w:val="0"/>
        <w:kinsoku/>
        <w:wordWrap/>
        <w:overflowPunct/>
        <w:topLinePunct w:val="0"/>
        <w:autoSpaceDE/>
        <w:autoSpaceDN/>
        <w:bidi w:val="0"/>
        <w:adjustRightInd/>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1.本项目合同执行期限为招标内容完成后终止。</w:t>
      </w:r>
    </w:p>
    <w:p w14:paraId="220A994F">
      <w:pPr>
        <w:keepNext w:val="0"/>
        <w:keepLines w:val="0"/>
        <w:kinsoku/>
        <w:wordWrap/>
        <w:overflowPunct/>
        <w:topLinePunct w:val="0"/>
        <w:autoSpaceDE/>
        <w:autoSpaceDN/>
        <w:bidi w:val="0"/>
        <w:adjustRightInd/>
        <w:spacing w:line="360" w:lineRule="auto"/>
        <w:ind w:firstLine="480" w:firstLineChars="200"/>
        <w:rPr>
          <w:rFonts w:hint="eastAsia" w:ascii="仿宋" w:hAnsi="仿宋" w:eastAsia="仿宋" w:cs="仿宋"/>
          <w:color w:val="FF0000"/>
          <w:sz w:val="24"/>
        </w:rPr>
      </w:pPr>
      <w:r>
        <w:rPr>
          <w:rFonts w:hint="eastAsia" w:ascii="仿宋" w:hAnsi="仿宋" w:eastAsia="仿宋" w:cs="仿宋"/>
          <w:color w:val="auto"/>
          <w:sz w:val="24"/>
        </w:rPr>
        <w:t>2.付款方式：</w:t>
      </w:r>
      <w:r>
        <w:rPr>
          <w:rFonts w:hint="eastAsia" w:ascii="仿宋" w:hAnsi="仿宋" w:eastAsia="仿宋" w:cs="仿宋"/>
          <w:color w:val="auto"/>
          <w:sz w:val="24"/>
          <w:lang w:val="zh-CN"/>
        </w:rPr>
        <w:t>按《浙江省财政厅关于进一步发挥政府采购政策功能全力推动经济稳进提质的通知》（浙财采监〔2022〕3号）等文件要求执行，具体付款方式由双方协商后在合同中明确。</w:t>
      </w:r>
      <w:r>
        <w:rPr>
          <w:rFonts w:hint="eastAsia" w:ascii="仿宋" w:hAnsi="仿宋" w:eastAsia="仿宋" w:cs="仿宋"/>
          <w:color w:val="auto"/>
          <w:sz w:val="24"/>
        </w:rPr>
        <w:t>不得把履约保证金转为质量保证金或收取质量保证金。</w:t>
      </w:r>
    </w:p>
    <w:bookmarkEnd w:id="4"/>
    <w:bookmarkEnd w:id="5"/>
    <w:bookmarkEnd w:id="6"/>
    <w:p w14:paraId="569F20E8">
      <w:pPr>
        <w:pageBreakBefore/>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CA2EB3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C913A71">
      <w:pPr>
        <w:spacing w:line="360" w:lineRule="auto"/>
        <w:jc w:val="center"/>
        <w:rPr>
          <w:rFonts w:hint="eastAsia" w:ascii="仿宋" w:hAnsi="仿宋" w:eastAsia="仿宋" w:cs="仿宋"/>
          <w:b/>
          <w:color w:val="auto"/>
          <w:sz w:val="28"/>
          <w:szCs w:val="28"/>
          <w:highlight w:val="none"/>
        </w:rPr>
      </w:pPr>
    </w:p>
    <w:p w14:paraId="77AC6D12">
      <w:pPr>
        <w:spacing w:line="360" w:lineRule="auto"/>
        <w:jc w:val="center"/>
        <w:rPr>
          <w:rFonts w:hint="eastAsia" w:ascii="仿宋" w:hAnsi="仿宋" w:eastAsia="仿宋" w:cs="仿宋"/>
          <w:b/>
          <w:color w:val="auto"/>
          <w:sz w:val="24"/>
          <w:highlight w:val="none"/>
        </w:rPr>
      </w:pPr>
    </w:p>
    <w:p w14:paraId="04028405">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80589E2">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2BBCAA5">
      <w:pPr>
        <w:pStyle w:val="312"/>
        <w:spacing w:line="360" w:lineRule="auto"/>
        <w:ind w:left="0" w:leftChars="0" w:firstLine="0" w:firstLineChars="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第一部分 合同书</w:t>
      </w:r>
    </w:p>
    <w:p w14:paraId="580DE747">
      <w:pPr>
        <w:spacing w:before="120" w:line="360" w:lineRule="auto"/>
        <w:rPr>
          <w:rFonts w:hint="eastAsia" w:ascii="仿宋" w:hAnsi="仿宋" w:eastAsia="仿宋" w:cs="仿宋"/>
          <w:color w:val="auto"/>
          <w:sz w:val="24"/>
          <w:highlight w:val="none"/>
        </w:rPr>
      </w:pPr>
    </w:p>
    <w:p w14:paraId="154D3210">
      <w:pPr>
        <w:pStyle w:val="4"/>
        <w:numPr>
          <w:ilvl w:val="0"/>
          <w:numId w:val="0"/>
        </w:numPr>
        <w:spacing w:line="360" w:lineRule="auto"/>
        <w:ind w:left="992"/>
        <w:rPr>
          <w:rFonts w:hint="eastAsia" w:ascii="仿宋" w:hAnsi="仿宋" w:eastAsia="仿宋" w:cs="仿宋"/>
          <w:color w:val="auto"/>
          <w:highlight w:val="none"/>
        </w:rPr>
      </w:pPr>
    </w:p>
    <w:p w14:paraId="7AA9C738">
      <w:pPr>
        <w:spacing w:before="120" w:line="360" w:lineRule="auto"/>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2C5B6365">
      <w:pPr>
        <w:pStyle w:val="311"/>
        <w:spacing w:before="120" w:line="360" w:lineRule="auto"/>
        <w:rPr>
          <w:rFonts w:hint="eastAsia" w:ascii="仿宋" w:hAnsi="仿宋" w:eastAsia="仿宋" w:cs="仿宋"/>
          <w:color w:val="auto"/>
          <w:szCs w:val="24"/>
          <w:highlight w:val="none"/>
        </w:rPr>
      </w:pPr>
    </w:p>
    <w:p w14:paraId="1FD7A4BD">
      <w:pPr>
        <w:pStyle w:val="311"/>
        <w:spacing w:before="120" w:line="360" w:lineRule="auto"/>
        <w:rPr>
          <w:rFonts w:hint="eastAsia" w:ascii="仿宋" w:hAnsi="仿宋" w:eastAsia="仿宋" w:cs="仿宋"/>
          <w:color w:val="auto"/>
          <w:szCs w:val="24"/>
          <w:highlight w:val="none"/>
        </w:rPr>
      </w:pPr>
    </w:p>
    <w:p w14:paraId="656F5631">
      <w:pPr>
        <w:spacing w:line="360" w:lineRule="auto"/>
        <w:rPr>
          <w:rFonts w:hint="eastAsia" w:ascii="仿宋" w:hAnsi="仿宋" w:eastAsia="仿宋" w:cs="仿宋"/>
          <w:color w:val="auto"/>
          <w:sz w:val="24"/>
          <w:highlight w:val="none"/>
        </w:rPr>
      </w:pPr>
    </w:p>
    <w:p w14:paraId="7F624614">
      <w:pPr>
        <w:spacing w:before="120" w:line="360"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24161130">
      <w:pPr>
        <w:spacing w:before="120" w:line="360" w:lineRule="auto"/>
        <w:rPr>
          <w:rFonts w:hint="eastAsia" w:ascii="仿宋" w:hAnsi="仿宋" w:eastAsia="仿宋" w:cs="仿宋"/>
          <w:color w:val="auto"/>
          <w:sz w:val="24"/>
          <w:highlight w:val="none"/>
        </w:rPr>
      </w:pPr>
    </w:p>
    <w:p w14:paraId="4614BBFF">
      <w:pPr>
        <w:spacing w:before="120" w:line="360"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5FD1333">
      <w:pPr>
        <w:spacing w:before="120" w:line="360" w:lineRule="auto"/>
        <w:rPr>
          <w:rFonts w:hint="eastAsia" w:ascii="仿宋" w:hAnsi="仿宋" w:eastAsia="仿宋" w:cs="仿宋"/>
          <w:color w:val="auto"/>
          <w:sz w:val="24"/>
          <w:highlight w:val="none"/>
        </w:rPr>
      </w:pPr>
    </w:p>
    <w:p w14:paraId="76499484">
      <w:pPr>
        <w:spacing w:before="120" w:line="360"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8AFBC62">
      <w:pPr>
        <w:spacing w:before="120" w:line="360" w:lineRule="auto"/>
        <w:rPr>
          <w:rFonts w:hint="eastAsia" w:ascii="仿宋" w:hAnsi="仿宋" w:eastAsia="仿宋" w:cs="仿宋"/>
          <w:color w:val="auto"/>
          <w:sz w:val="24"/>
          <w:highlight w:val="none"/>
        </w:rPr>
      </w:pPr>
    </w:p>
    <w:p w14:paraId="4598B42B">
      <w:pPr>
        <w:spacing w:before="120" w:line="360"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69B01477">
      <w:pPr>
        <w:widowControl/>
        <w:spacing w:line="360" w:lineRule="auto"/>
        <w:jc w:val="left"/>
        <w:rPr>
          <w:rFonts w:hint="eastAsia" w:ascii="仿宋" w:hAnsi="仿宋" w:eastAsia="仿宋" w:cs="仿宋"/>
          <w:color w:val="auto"/>
          <w:kern w:val="0"/>
          <w:sz w:val="24"/>
          <w:highlight w:val="none"/>
        </w:rPr>
        <w:sectPr>
          <w:headerReference r:id="rId4" w:type="first"/>
          <w:footerReference r:id="rId6" w:type="first"/>
          <w:headerReference r:id="rId3" w:type="default"/>
          <w:footerReference r:id="rId5" w:type="default"/>
          <w:pgSz w:w="11907" w:h="16840"/>
          <w:pgMar w:top="1440" w:right="1800" w:bottom="1440" w:left="1800" w:header="851" w:footer="851" w:gutter="0"/>
          <w:pgNumType w:fmt="decimal"/>
          <w:cols w:space="720" w:num="1"/>
          <w:docGrid w:linePitch="286" w:charSpace="0"/>
        </w:sectPr>
      </w:pPr>
    </w:p>
    <w:p w14:paraId="6585853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4967619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CB6137A">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color w:val="auto"/>
          <w:sz w:val="24"/>
          <w:highlight w:val="none"/>
        </w:rPr>
      </w:pPr>
      <w:bookmarkStart w:id="11" w:name="_Toc28855"/>
      <w:bookmarkStart w:id="12" w:name="_Toc19273"/>
      <w:bookmarkStart w:id="13" w:name="_Toc15367"/>
      <w:bookmarkStart w:id="14" w:name="_Toc22967"/>
      <w:bookmarkStart w:id="15" w:name="_Toc20421"/>
      <w:r>
        <w:rPr>
          <w:rFonts w:hint="eastAsia" w:ascii="仿宋" w:hAnsi="仿宋" w:eastAsia="仿宋" w:cs="仿宋"/>
          <w:b/>
          <w:color w:val="auto"/>
          <w:sz w:val="24"/>
          <w:highlight w:val="none"/>
        </w:rPr>
        <w:t>1.1 合同组成部分</w:t>
      </w:r>
      <w:bookmarkEnd w:id="11"/>
      <w:bookmarkEnd w:id="12"/>
      <w:bookmarkEnd w:id="13"/>
      <w:bookmarkEnd w:id="14"/>
      <w:bookmarkEnd w:id="15"/>
    </w:p>
    <w:p w14:paraId="3F207A5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874548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4439C4D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ABEC2B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835932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AB327A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30FC91CC">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6" w:name="_Toc6773"/>
      <w:bookmarkStart w:id="17" w:name="_Toc22185"/>
      <w:bookmarkStart w:id="18" w:name="_Toc2918"/>
      <w:bookmarkStart w:id="19" w:name="_Toc6311"/>
      <w:bookmarkStart w:id="20" w:name="_Toc18585"/>
      <w:r>
        <w:rPr>
          <w:rFonts w:hint="eastAsia" w:ascii="仿宋" w:hAnsi="仿宋" w:eastAsia="仿宋" w:cs="仿宋"/>
          <w:b/>
          <w:color w:val="auto"/>
          <w:sz w:val="24"/>
          <w:highlight w:val="none"/>
        </w:rPr>
        <w:t>1.2 标的</w:t>
      </w:r>
      <w:bookmarkEnd w:id="16"/>
      <w:bookmarkEnd w:id="17"/>
      <w:bookmarkEnd w:id="18"/>
      <w:bookmarkEnd w:id="19"/>
      <w:bookmarkEnd w:id="20"/>
    </w:p>
    <w:p w14:paraId="5D09CB1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9D8B25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A1C178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4E1C359">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AB90288">
      <w:pPr>
        <w:pStyle w:val="313"/>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750385B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bookmarkStart w:id="21" w:name="_Toc4929"/>
      <w:bookmarkStart w:id="22" w:name="_Toc13918"/>
      <w:bookmarkStart w:id="23" w:name="_Toc5635"/>
      <w:bookmarkStart w:id="24" w:name="_Toc21124"/>
      <w:bookmarkStart w:id="25"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5B2DA5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9F11BB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B8EAF8">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1"/>
      <w:bookmarkEnd w:id="22"/>
      <w:bookmarkEnd w:id="23"/>
      <w:bookmarkEnd w:id="24"/>
      <w:bookmarkEnd w:id="25"/>
    </w:p>
    <w:p w14:paraId="4282971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5A9D0E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61D5F8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A42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A0F277E">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3C672387">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594B5F6D">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DB0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DC4FAA0">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5E3BC3A">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0DDFF62">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10F1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EC6BFCC">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62E76C9">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F1E770A">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3DA36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F35A68">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141EB38">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CA766D3">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357E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0AAC03">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1167819">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854E0AB">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248A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44556F3">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5411B6A3">
            <w:pPr>
              <w:pStyle w:val="210"/>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bl>
    <w:p w14:paraId="2061443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26" w:name="_Toc30506"/>
      <w:bookmarkStart w:id="27" w:name="_Toc26916"/>
      <w:bookmarkStart w:id="28" w:name="_Toc3654"/>
      <w:bookmarkStart w:id="29" w:name="_Toc30158"/>
      <w:bookmarkStart w:id="30"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F4D8A0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1.3.3其他计价方式：</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p>
    <w:bookmarkEnd w:id="26"/>
    <w:bookmarkEnd w:id="27"/>
    <w:bookmarkEnd w:id="28"/>
    <w:bookmarkEnd w:id="29"/>
    <w:bookmarkEnd w:id="30"/>
    <w:p w14:paraId="597E9B3C">
      <w:pPr>
        <w:pStyle w:val="313"/>
        <w:keepNext w:val="0"/>
        <w:keepLines w:val="0"/>
        <w:pageBreakBefore w:val="0"/>
        <w:kinsoku/>
        <w:wordWrap/>
        <w:overflowPunct/>
        <w:topLinePunct w:val="0"/>
        <w:bidi w:val="0"/>
        <w:spacing w:before="0" w:beforeAutospacing="0" w:after="0" w:afterAutospacing="0" w:line="288" w:lineRule="auto"/>
        <w:ind w:firstLine="482" w:firstLineChars="200"/>
        <w:textAlignment w:val="auto"/>
        <w:rPr>
          <w:rFonts w:hint="eastAsia" w:ascii="仿宋" w:hAnsi="仿宋" w:eastAsia="仿宋" w:cs="仿宋"/>
          <w:b/>
          <w:color w:val="auto"/>
          <w:highlight w:val="none"/>
        </w:rPr>
      </w:pPr>
      <w:bookmarkStart w:id="31" w:name="_Toc10340"/>
      <w:bookmarkStart w:id="32" w:name="_Toc22618"/>
      <w:bookmarkStart w:id="33" w:name="_Toc1814"/>
      <w:bookmarkStart w:id="34" w:name="_Toc31421"/>
      <w:bookmarkStart w:id="35" w:name="_Toc3625"/>
      <w:bookmarkStart w:id="36" w:name="_Toc4760"/>
      <w:bookmarkStart w:id="37" w:name="_Toc8772"/>
      <w:bookmarkStart w:id="38" w:name="_Toc11108"/>
      <w:r>
        <w:rPr>
          <w:rFonts w:hint="eastAsia" w:ascii="仿宋" w:hAnsi="仿宋" w:eastAsia="仿宋" w:cs="仿宋"/>
          <w:b/>
          <w:color w:val="auto"/>
          <w:highlight w:val="none"/>
        </w:rPr>
        <w:t>1.4履约保证金</w:t>
      </w:r>
    </w:p>
    <w:p w14:paraId="297A697C">
      <w:pPr>
        <w:pStyle w:val="313"/>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8A13C81">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090D0A9">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EC62CA3">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4C9A52B">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1EF0974">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1"/>
      <w:bookmarkEnd w:id="32"/>
      <w:bookmarkEnd w:id="33"/>
      <w:r>
        <w:rPr>
          <w:rFonts w:hint="eastAsia" w:ascii="仿宋" w:hAnsi="仿宋" w:eastAsia="仿宋" w:cs="仿宋"/>
          <w:b/>
          <w:color w:val="auto"/>
          <w:sz w:val="24"/>
          <w:highlight w:val="none"/>
        </w:rPr>
        <w:t>预付款</w:t>
      </w:r>
    </w:p>
    <w:p w14:paraId="2B3F3A2D">
      <w:pPr>
        <w:pStyle w:val="313"/>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7B2B16B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4FE016D">
      <w:pPr>
        <w:pStyle w:val="313"/>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921DAFB">
      <w:pPr>
        <w:pStyle w:val="313"/>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5C8B7BB7">
      <w:pPr>
        <w:pStyle w:val="313"/>
        <w:keepNext w:val="0"/>
        <w:keepLines w:val="0"/>
        <w:pageBreakBefore w:val="0"/>
        <w:kinsoku/>
        <w:wordWrap/>
        <w:overflowPunct/>
        <w:topLinePunct w:val="0"/>
        <w:bidi w:val="0"/>
        <w:spacing w:before="0" w:beforeAutospacing="0" w:after="0" w:afterAutospacing="0" w:line="288" w:lineRule="auto"/>
        <w:ind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9138DF3">
      <w:pPr>
        <w:pStyle w:val="313"/>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CE944CF">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173985E">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4"/>
      <w:bookmarkEnd w:id="35"/>
      <w:bookmarkEnd w:id="36"/>
      <w:bookmarkEnd w:id="37"/>
      <w:bookmarkEnd w:id="38"/>
    </w:p>
    <w:p w14:paraId="78CF5EE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ED3BE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A9B87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7CA9E5">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bCs/>
          <w:color w:val="auto"/>
          <w:sz w:val="24"/>
          <w:highlight w:val="none"/>
        </w:rPr>
      </w:pPr>
      <w:bookmarkStart w:id="39" w:name="_Toc2375"/>
      <w:bookmarkStart w:id="40" w:name="_Toc24662"/>
      <w:bookmarkStart w:id="41" w:name="_Toc8586"/>
      <w:bookmarkStart w:id="42" w:name="_Toc3079"/>
      <w:bookmarkStart w:id="43" w:name="_Toc5698"/>
      <w:r>
        <w:rPr>
          <w:rFonts w:hint="eastAsia" w:ascii="仿宋" w:hAnsi="仿宋" w:eastAsia="仿宋" w:cs="仿宋"/>
          <w:bCs/>
          <w:color w:val="auto"/>
          <w:sz w:val="24"/>
          <w:highlight w:val="none"/>
        </w:rPr>
        <w:t>1.7.4若服务涉及货物的，则货物的：</w:t>
      </w:r>
    </w:p>
    <w:p w14:paraId="191CDE0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D3DC4A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5AF23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C770DC">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39"/>
      <w:bookmarkEnd w:id="40"/>
      <w:bookmarkEnd w:id="41"/>
      <w:bookmarkEnd w:id="42"/>
      <w:bookmarkEnd w:id="43"/>
    </w:p>
    <w:p w14:paraId="552A115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04150E0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5770D03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05DD3E3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44" w:name="_Toc26807"/>
      <w:bookmarkStart w:id="45" w:name="_Toc18683"/>
      <w:bookmarkStart w:id="46" w:name="_Toc9497"/>
      <w:bookmarkStart w:id="47" w:name="_Toc30329"/>
      <w:bookmarkStart w:id="48"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12268C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DFEECD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60B8EA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4"/>
    <w:bookmarkEnd w:id="45"/>
    <w:bookmarkEnd w:id="46"/>
    <w:bookmarkEnd w:id="47"/>
    <w:bookmarkEnd w:id="48"/>
    <w:p w14:paraId="1D8BBCD2">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49" w:name="_Toc15583"/>
      <w:bookmarkStart w:id="50" w:name="_Toc28375"/>
      <w:bookmarkStart w:id="51" w:name="_Toc16021"/>
      <w:r>
        <w:rPr>
          <w:rFonts w:hint="eastAsia" w:ascii="仿宋" w:hAnsi="仿宋" w:eastAsia="仿宋" w:cs="仿宋"/>
          <w:b/>
          <w:color w:val="auto"/>
          <w:sz w:val="24"/>
          <w:highlight w:val="none"/>
        </w:rPr>
        <w:t>1.9合同争议的解决</w:t>
      </w:r>
      <w:bookmarkEnd w:id="49"/>
      <w:bookmarkEnd w:id="50"/>
      <w:bookmarkEnd w:id="51"/>
    </w:p>
    <w:p w14:paraId="4CD8C8D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30558871">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52" w:name="_Toc7245"/>
      <w:bookmarkStart w:id="53" w:name="_Toc15322"/>
      <w:bookmarkStart w:id="54" w:name="_Toc11173"/>
      <w:r>
        <w:rPr>
          <w:rFonts w:hint="eastAsia" w:ascii="仿宋" w:hAnsi="仿宋" w:eastAsia="仿宋" w:cs="仿宋"/>
          <w:b/>
          <w:color w:val="auto"/>
          <w:sz w:val="24"/>
          <w:highlight w:val="none"/>
        </w:rPr>
        <w:t>2.0 合同生效</w:t>
      </w:r>
      <w:bookmarkEnd w:id="52"/>
      <w:bookmarkEnd w:id="53"/>
      <w:bookmarkEnd w:id="54"/>
    </w:p>
    <w:p w14:paraId="03ACEFC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7617499">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C2F009E">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729FE16">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A891935">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4D7CA55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3F097C0">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7483F11">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D83174B">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FFF7B8F">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4FCC689F">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721E24AC">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4462891">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4B30EE8">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26C51EB6">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5924A4DD">
      <w:pPr>
        <w:keepNext w:val="0"/>
        <w:keepLines w:val="0"/>
        <w:pageBreakBefore w:val="0"/>
        <w:widowControl/>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5952F53">
      <w:pPr>
        <w:pStyle w:val="312"/>
        <w:keepNext w:val="0"/>
        <w:keepLines w:val="0"/>
        <w:pageBreakBefore w:val="0"/>
        <w:widowControl w:val="0"/>
        <w:kinsoku/>
        <w:wordWrap/>
        <w:overflowPunct/>
        <w:topLinePunct w:val="0"/>
        <w:bidi w:val="0"/>
        <w:spacing w:line="281" w:lineRule="auto"/>
        <w:ind w:left="0" w:leftChars="0" w:firstLine="0" w:firstLineChars="0"/>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第二部分 合同一般条款</w:t>
      </w:r>
    </w:p>
    <w:p w14:paraId="4B3915AE">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55" w:name="_Toc31297"/>
      <w:bookmarkStart w:id="56" w:name="_Toc5228"/>
      <w:bookmarkStart w:id="57" w:name="_Toc14021"/>
      <w:bookmarkStart w:id="58" w:name="_Toc19680"/>
      <w:bookmarkStart w:id="59" w:name="_Toc25079"/>
      <w:r>
        <w:rPr>
          <w:rFonts w:hint="eastAsia" w:ascii="仿宋" w:hAnsi="仿宋" w:eastAsia="仿宋" w:cs="仿宋"/>
          <w:b/>
          <w:color w:val="auto"/>
          <w:sz w:val="24"/>
          <w:highlight w:val="none"/>
        </w:rPr>
        <w:t>2.1 定义</w:t>
      </w:r>
      <w:bookmarkEnd w:id="55"/>
      <w:bookmarkEnd w:id="56"/>
      <w:bookmarkEnd w:id="57"/>
      <w:bookmarkEnd w:id="58"/>
      <w:bookmarkEnd w:id="59"/>
    </w:p>
    <w:p w14:paraId="6D88940A">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506095D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3A4F8FA">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69243A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1398CDB">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F5C27D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28F7B7A">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5DA5993">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60" w:name="_Toc31402"/>
      <w:bookmarkStart w:id="61" w:name="_Toc16752"/>
      <w:bookmarkStart w:id="62" w:name="_Toc19539"/>
      <w:bookmarkStart w:id="63" w:name="_Toc23289"/>
      <w:bookmarkStart w:id="64" w:name="_Toc3769"/>
      <w:r>
        <w:rPr>
          <w:rFonts w:hint="eastAsia" w:ascii="仿宋" w:hAnsi="仿宋" w:eastAsia="仿宋" w:cs="仿宋"/>
          <w:b/>
          <w:color w:val="auto"/>
          <w:sz w:val="24"/>
          <w:highlight w:val="none"/>
        </w:rPr>
        <w:t>2.2 技术规范</w:t>
      </w:r>
      <w:bookmarkEnd w:id="60"/>
      <w:bookmarkEnd w:id="61"/>
      <w:bookmarkEnd w:id="62"/>
      <w:bookmarkEnd w:id="63"/>
      <w:bookmarkEnd w:id="64"/>
    </w:p>
    <w:p w14:paraId="3C5A0E3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EC0AAD">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65" w:name="_Toc9161"/>
      <w:bookmarkStart w:id="66" w:name="_Toc4133"/>
      <w:bookmarkStart w:id="67" w:name="_Toc27945"/>
      <w:bookmarkStart w:id="68" w:name="_Toc13673"/>
      <w:bookmarkStart w:id="69" w:name="_Toc12412"/>
      <w:r>
        <w:rPr>
          <w:rFonts w:hint="eastAsia" w:ascii="仿宋" w:hAnsi="仿宋" w:eastAsia="仿宋" w:cs="仿宋"/>
          <w:b/>
          <w:color w:val="auto"/>
          <w:sz w:val="24"/>
          <w:highlight w:val="none"/>
        </w:rPr>
        <w:t>2.3 知识产权</w:t>
      </w:r>
      <w:bookmarkEnd w:id="65"/>
      <w:bookmarkEnd w:id="66"/>
      <w:bookmarkEnd w:id="67"/>
      <w:bookmarkEnd w:id="68"/>
      <w:bookmarkEnd w:id="69"/>
    </w:p>
    <w:p w14:paraId="4CC419E2">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C55AA8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13C6D8">
      <w:pPr>
        <w:keepNext w:val="0"/>
        <w:keepLines w:val="0"/>
        <w:pageBreakBefore w:val="0"/>
        <w:widowControl w:val="0"/>
        <w:kinsoku/>
        <w:wordWrap/>
        <w:overflowPunct/>
        <w:topLinePunct w:val="0"/>
        <w:bidi w:val="0"/>
        <w:spacing w:line="281"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3ACE63D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05B482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57EAD4C">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0" w:name="_Toc26555"/>
      <w:bookmarkStart w:id="71" w:name="_Toc15447"/>
      <w:bookmarkStart w:id="72" w:name="_Toc32670"/>
      <w:bookmarkStart w:id="73" w:name="_Toc22011"/>
      <w:bookmarkStart w:id="74" w:name="_Toc31233"/>
      <w:r>
        <w:rPr>
          <w:rFonts w:hint="eastAsia" w:ascii="仿宋" w:hAnsi="仿宋" w:eastAsia="仿宋" w:cs="仿宋"/>
          <w:b/>
          <w:color w:val="auto"/>
          <w:sz w:val="24"/>
          <w:highlight w:val="none"/>
        </w:rPr>
        <w:t>2.5 结算方式和付款条件</w:t>
      </w:r>
      <w:bookmarkEnd w:id="70"/>
      <w:bookmarkEnd w:id="71"/>
      <w:bookmarkEnd w:id="72"/>
      <w:bookmarkEnd w:id="73"/>
      <w:bookmarkEnd w:id="74"/>
    </w:p>
    <w:p w14:paraId="2DC5233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785B57">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5" w:name="_Toc16163"/>
      <w:bookmarkStart w:id="76" w:name="_Toc13154"/>
      <w:bookmarkStart w:id="77" w:name="_Toc30507"/>
      <w:bookmarkStart w:id="78" w:name="_Toc18990"/>
      <w:bookmarkStart w:id="79" w:name="_Toc13467"/>
      <w:r>
        <w:rPr>
          <w:rFonts w:hint="eastAsia" w:ascii="仿宋" w:hAnsi="仿宋" w:eastAsia="仿宋" w:cs="仿宋"/>
          <w:b/>
          <w:color w:val="auto"/>
          <w:sz w:val="24"/>
          <w:highlight w:val="none"/>
        </w:rPr>
        <w:t>2.6 技术资料和保密义务</w:t>
      </w:r>
      <w:bookmarkEnd w:id="75"/>
      <w:bookmarkEnd w:id="76"/>
      <w:bookmarkEnd w:id="77"/>
      <w:bookmarkEnd w:id="78"/>
      <w:bookmarkEnd w:id="79"/>
    </w:p>
    <w:p w14:paraId="7BA5D954">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36F5ABA4">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4B4466A2">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EA3876C">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0" w:name="_Toc19069"/>
      <w:r>
        <w:rPr>
          <w:rFonts w:hint="eastAsia" w:ascii="仿宋" w:hAnsi="仿宋" w:eastAsia="仿宋" w:cs="仿宋"/>
          <w:b/>
          <w:color w:val="auto"/>
          <w:sz w:val="24"/>
          <w:highlight w:val="none"/>
        </w:rPr>
        <w:t>2.7 质量保证</w:t>
      </w:r>
      <w:bookmarkEnd w:id="80"/>
    </w:p>
    <w:p w14:paraId="25330FA6">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102E9892">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CD836C8">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1" w:name="_Toc22267"/>
      <w:r>
        <w:rPr>
          <w:rFonts w:hint="eastAsia" w:ascii="仿宋" w:hAnsi="仿宋" w:eastAsia="仿宋" w:cs="仿宋"/>
          <w:b/>
          <w:color w:val="auto"/>
          <w:sz w:val="24"/>
          <w:highlight w:val="none"/>
        </w:rPr>
        <w:t>2.8 延迟履行</w:t>
      </w:r>
      <w:bookmarkEnd w:id="81"/>
    </w:p>
    <w:p w14:paraId="463DAC6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AE087E5">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2" w:name="_Toc10611"/>
      <w:r>
        <w:rPr>
          <w:rFonts w:hint="eastAsia" w:ascii="仿宋" w:hAnsi="仿宋" w:eastAsia="仿宋" w:cs="仿宋"/>
          <w:b/>
          <w:color w:val="auto"/>
          <w:sz w:val="24"/>
          <w:highlight w:val="none"/>
        </w:rPr>
        <w:t>2.9 合同变更</w:t>
      </w:r>
      <w:bookmarkEnd w:id="82"/>
    </w:p>
    <w:p w14:paraId="7E6B5EA4">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15662B75">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3" w:name="_Toc10663"/>
      <w:bookmarkStart w:id="84" w:name="_Toc21830"/>
      <w:bookmarkStart w:id="85" w:name="_Toc26689"/>
      <w:bookmarkStart w:id="86" w:name="_Toc42"/>
      <w:bookmarkStart w:id="87" w:name="_Toc23368"/>
      <w:r>
        <w:rPr>
          <w:rFonts w:hint="eastAsia" w:ascii="仿宋" w:hAnsi="仿宋" w:eastAsia="仿宋" w:cs="仿宋"/>
          <w:b/>
          <w:color w:val="auto"/>
          <w:sz w:val="24"/>
          <w:highlight w:val="none"/>
        </w:rPr>
        <w:t>2.10 合同转让和分包</w:t>
      </w:r>
      <w:bookmarkEnd w:id="83"/>
      <w:bookmarkEnd w:id="84"/>
      <w:bookmarkEnd w:id="85"/>
      <w:bookmarkEnd w:id="86"/>
      <w:bookmarkEnd w:id="87"/>
    </w:p>
    <w:p w14:paraId="333E176C">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5D2EFA8">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8" w:name="_Toc26633"/>
      <w:bookmarkStart w:id="89" w:name="_Toc14371"/>
      <w:bookmarkStart w:id="90" w:name="_Toc25571"/>
      <w:bookmarkStart w:id="91" w:name="_Toc32494"/>
      <w:bookmarkStart w:id="92" w:name="_Toc4720"/>
      <w:r>
        <w:rPr>
          <w:rFonts w:hint="eastAsia" w:ascii="仿宋" w:hAnsi="仿宋" w:eastAsia="仿宋" w:cs="仿宋"/>
          <w:b/>
          <w:color w:val="auto"/>
          <w:sz w:val="24"/>
          <w:highlight w:val="none"/>
        </w:rPr>
        <w:t>2.11 不可抗力</w:t>
      </w:r>
      <w:bookmarkEnd w:id="88"/>
      <w:bookmarkEnd w:id="89"/>
      <w:bookmarkEnd w:id="90"/>
      <w:bookmarkEnd w:id="91"/>
      <w:bookmarkEnd w:id="92"/>
    </w:p>
    <w:p w14:paraId="71A30464">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D6468E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7B102E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03A064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F64F4FF">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93" w:name="_Toc3638"/>
      <w:bookmarkStart w:id="94" w:name="_Toc14115"/>
      <w:bookmarkStart w:id="95" w:name="_Toc23854"/>
      <w:bookmarkStart w:id="96" w:name="_Toc24465"/>
      <w:bookmarkStart w:id="97" w:name="_Toc25783"/>
      <w:r>
        <w:rPr>
          <w:rFonts w:hint="eastAsia" w:ascii="仿宋" w:hAnsi="仿宋" w:eastAsia="仿宋" w:cs="仿宋"/>
          <w:b/>
          <w:color w:val="auto"/>
          <w:sz w:val="24"/>
          <w:highlight w:val="none"/>
        </w:rPr>
        <w:t>2.12 税费</w:t>
      </w:r>
      <w:bookmarkEnd w:id="93"/>
      <w:bookmarkEnd w:id="94"/>
      <w:bookmarkEnd w:id="95"/>
      <w:bookmarkEnd w:id="96"/>
      <w:bookmarkEnd w:id="97"/>
    </w:p>
    <w:p w14:paraId="1D8DD573">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26195C6">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98" w:name="_Toc14814"/>
      <w:bookmarkStart w:id="99" w:name="_Toc25525"/>
      <w:bookmarkStart w:id="100" w:name="_Toc30105"/>
      <w:bookmarkStart w:id="101" w:name="_Toc26883"/>
      <w:bookmarkStart w:id="102" w:name="_Toc7315"/>
      <w:r>
        <w:rPr>
          <w:rFonts w:hint="eastAsia" w:ascii="仿宋" w:hAnsi="仿宋" w:eastAsia="仿宋" w:cs="仿宋"/>
          <w:b/>
          <w:color w:val="auto"/>
          <w:sz w:val="24"/>
          <w:highlight w:val="none"/>
        </w:rPr>
        <w:t>2.13 乙方破产</w:t>
      </w:r>
      <w:bookmarkEnd w:id="98"/>
      <w:bookmarkEnd w:id="99"/>
      <w:bookmarkEnd w:id="100"/>
      <w:bookmarkEnd w:id="101"/>
      <w:bookmarkEnd w:id="102"/>
    </w:p>
    <w:p w14:paraId="6D685134">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03C909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3" w:name="_Toc23323"/>
      <w:bookmarkStart w:id="104" w:name="_Toc2016"/>
      <w:bookmarkStart w:id="105" w:name="_Toc1123"/>
      <w:r>
        <w:rPr>
          <w:rFonts w:hint="eastAsia" w:ascii="仿宋" w:hAnsi="仿宋" w:eastAsia="仿宋" w:cs="仿宋"/>
          <w:b/>
          <w:color w:val="auto"/>
          <w:sz w:val="24"/>
          <w:highlight w:val="none"/>
        </w:rPr>
        <w:t>2.14 合同中止、终止</w:t>
      </w:r>
      <w:bookmarkEnd w:id="103"/>
      <w:bookmarkEnd w:id="104"/>
      <w:bookmarkEnd w:id="105"/>
    </w:p>
    <w:p w14:paraId="24C673A2">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D477CCE">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66575E8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6" w:name="_Toc1969"/>
      <w:bookmarkStart w:id="107" w:name="_Toc14525"/>
      <w:bookmarkStart w:id="108" w:name="_Toc17363"/>
      <w:r>
        <w:rPr>
          <w:rFonts w:hint="eastAsia" w:ascii="仿宋" w:hAnsi="仿宋" w:eastAsia="仿宋" w:cs="仿宋"/>
          <w:b/>
          <w:color w:val="auto"/>
          <w:sz w:val="24"/>
          <w:highlight w:val="none"/>
        </w:rPr>
        <w:t>2.15 检验和验收</w:t>
      </w:r>
      <w:bookmarkEnd w:id="106"/>
      <w:bookmarkEnd w:id="107"/>
      <w:bookmarkEnd w:id="108"/>
    </w:p>
    <w:p w14:paraId="25718148">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6BECCE8">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C0E935E">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3A85720C">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9" w:name="_Toc9808"/>
      <w:bookmarkStart w:id="110" w:name="_Toc2308"/>
      <w:bookmarkStart w:id="111" w:name="_Toc31892"/>
      <w:bookmarkStart w:id="112" w:name="_Toc25198"/>
      <w:bookmarkStart w:id="113" w:name="_Toc12666"/>
      <w:r>
        <w:rPr>
          <w:rFonts w:hint="eastAsia" w:ascii="仿宋" w:hAnsi="仿宋" w:eastAsia="仿宋" w:cs="仿宋"/>
          <w:b/>
          <w:color w:val="auto"/>
          <w:sz w:val="24"/>
          <w:highlight w:val="none"/>
        </w:rPr>
        <w:t>2.16 通知和送达</w:t>
      </w:r>
      <w:bookmarkEnd w:id="109"/>
      <w:bookmarkEnd w:id="110"/>
      <w:bookmarkEnd w:id="111"/>
      <w:bookmarkEnd w:id="112"/>
      <w:bookmarkEnd w:id="113"/>
    </w:p>
    <w:p w14:paraId="2046288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bookmarkStart w:id="114" w:name="_Toc27674"/>
      <w:bookmarkStart w:id="115" w:name="_Toc18401"/>
      <w:r>
        <w:rPr>
          <w:rFonts w:hint="eastAsia" w:ascii="仿宋" w:hAnsi="仿宋" w:eastAsia="仿宋" w:cs="仿宋"/>
          <w:color w:val="auto"/>
          <w:sz w:val="24"/>
          <w:highlight w:val="none"/>
        </w:rPr>
        <w:t>2.17.1任何一方因履行合同而以合同第一部分尾部所列明的传真或电子邮件</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2354F4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14:paraId="7D1B8C2A">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16" w:name="_Toc12254"/>
      <w:bookmarkStart w:id="117" w:name="_Toc27644"/>
      <w:bookmarkStart w:id="118" w:name="_Toc20808"/>
      <w:bookmarkStart w:id="119" w:name="_Toc5063"/>
      <w:bookmarkStart w:id="120" w:name="_Toc28906"/>
      <w:r>
        <w:rPr>
          <w:rFonts w:hint="eastAsia" w:ascii="仿宋" w:hAnsi="仿宋" w:eastAsia="仿宋" w:cs="仿宋"/>
          <w:b/>
          <w:color w:val="auto"/>
          <w:sz w:val="24"/>
          <w:highlight w:val="none"/>
        </w:rPr>
        <w:t>2.17 合同使用的文字和适用的法律</w:t>
      </w:r>
      <w:bookmarkEnd w:id="116"/>
      <w:bookmarkEnd w:id="117"/>
      <w:bookmarkEnd w:id="118"/>
      <w:bookmarkEnd w:id="119"/>
      <w:bookmarkEnd w:id="120"/>
    </w:p>
    <w:p w14:paraId="52C1A402">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3D3BC0B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112F6FBC">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21" w:name="_Toc30599"/>
      <w:bookmarkStart w:id="122" w:name="_Toc18540"/>
      <w:bookmarkStart w:id="123" w:name="_Toc4355"/>
      <w:r>
        <w:rPr>
          <w:rFonts w:hint="eastAsia" w:ascii="仿宋" w:hAnsi="仿宋" w:eastAsia="仿宋" w:cs="仿宋"/>
          <w:b/>
          <w:color w:val="auto"/>
          <w:sz w:val="24"/>
          <w:highlight w:val="none"/>
        </w:rPr>
        <w:t>2.18 计量单位</w:t>
      </w:r>
      <w:bookmarkEnd w:id="121"/>
      <w:bookmarkEnd w:id="122"/>
      <w:bookmarkEnd w:id="123"/>
    </w:p>
    <w:p w14:paraId="50F71E1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465789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24" w:name="_Toc279701263"/>
      <w:bookmarkStart w:id="125" w:name="_Toc18567"/>
      <w:bookmarkStart w:id="126" w:name="_Toc259093692"/>
      <w:bookmarkStart w:id="127" w:name="_Toc12773"/>
      <w:bookmarkStart w:id="128" w:name="_Toc10330"/>
      <w:bookmarkStart w:id="129" w:name="_Toc487900373"/>
      <w:r>
        <w:rPr>
          <w:rFonts w:hint="eastAsia" w:ascii="仿宋" w:hAnsi="仿宋" w:eastAsia="仿宋" w:cs="仿宋"/>
          <w:b/>
          <w:color w:val="auto"/>
          <w:sz w:val="24"/>
          <w:highlight w:val="none"/>
        </w:rPr>
        <w:t>2.19 合同使用的文字和适用的法律</w:t>
      </w:r>
      <w:bookmarkEnd w:id="124"/>
      <w:bookmarkEnd w:id="125"/>
      <w:bookmarkEnd w:id="126"/>
      <w:bookmarkEnd w:id="127"/>
      <w:bookmarkEnd w:id="128"/>
      <w:bookmarkEnd w:id="129"/>
    </w:p>
    <w:p w14:paraId="10616E5A">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427766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49C0BDB">
      <w:pPr>
        <w:keepNext w:val="0"/>
        <w:keepLines w:val="0"/>
        <w:pageBreakBefore w:val="0"/>
        <w:widowControl w:val="0"/>
        <w:kinsoku/>
        <w:wordWrap/>
        <w:overflowPunct/>
        <w:topLinePunct w:val="0"/>
        <w:bidi w:val="0"/>
        <w:spacing w:line="281"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5242962A">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1DF753DA">
      <w:pPr>
        <w:keepNext w:val="0"/>
        <w:keepLines w:val="0"/>
        <w:pageBreakBefore w:val="0"/>
        <w:kinsoku/>
        <w:wordWrap/>
        <w:overflowPunct/>
        <w:topLinePunct w:val="0"/>
        <w:bidi w:val="0"/>
        <w:spacing w:line="288" w:lineRule="auto"/>
        <w:jc w:val="center"/>
        <w:textAlignment w:val="auto"/>
        <w:outlineLvl w:val="0"/>
        <w:rPr>
          <w:rFonts w:hint="eastAsia" w:ascii="仿宋" w:hAnsi="仿宋" w:eastAsia="仿宋" w:cs="仿宋"/>
          <w:b/>
          <w:color w:val="auto"/>
          <w:sz w:val="28"/>
          <w:szCs w:val="28"/>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sz w:val="28"/>
          <w:szCs w:val="28"/>
          <w:highlight w:val="none"/>
        </w:rPr>
        <w:t>第三部分  合同专用条款</w:t>
      </w:r>
    </w:p>
    <w:p w14:paraId="3CE07852">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87" w:type="dxa"/>
        <w:tblInd w:w="-3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58"/>
        <w:gridCol w:w="8029"/>
      </w:tblGrid>
      <w:tr w14:paraId="26A99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7F3B2D8">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29" w:type="dxa"/>
            <w:vAlign w:val="center"/>
          </w:tcPr>
          <w:p w14:paraId="385785CF">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4EB9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BFF2E38">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29" w:type="dxa"/>
            <w:vAlign w:val="center"/>
          </w:tcPr>
          <w:p w14:paraId="6CF4011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2561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4A3859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29" w:type="dxa"/>
            <w:vAlign w:val="center"/>
          </w:tcPr>
          <w:p w14:paraId="32560B8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6408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D53CFA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29" w:type="dxa"/>
            <w:vAlign w:val="center"/>
          </w:tcPr>
          <w:p w14:paraId="2949F90D">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3BDF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4886CFF">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29" w:type="dxa"/>
            <w:vAlign w:val="center"/>
          </w:tcPr>
          <w:p w14:paraId="5C6844D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26704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406E57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29" w:type="dxa"/>
            <w:vAlign w:val="center"/>
          </w:tcPr>
          <w:p w14:paraId="45A284E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7580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224C0258">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29" w:type="dxa"/>
            <w:vAlign w:val="center"/>
          </w:tcPr>
          <w:p w14:paraId="211DD50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1DCB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3771F29">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29" w:type="dxa"/>
            <w:vAlign w:val="center"/>
          </w:tcPr>
          <w:p w14:paraId="6C86B19E">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CD20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AE1CC5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29" w:type="dxa"/>
            <w:vAlign w:val="center"/>
          </w:tcPr>
          <w:p w14:paraId="6C7B973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FAE9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52E8E758">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29" w:type="dxa"/>
            <w:vAlign w:val="center"/>
          </w:tcPr>
          <w:p w14:paraId="18C8024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4FD95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9CE305E">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29" w:type="dxa"/>
            <w:vAlign w:val="center"/>
          </w:tcPr>
          <w:p w14:paraId="425A4984">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D158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F317FE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29" w:type="dxa"/>
            <w:vAlign w:val="center"/>
          </w:tcPr>
          <w:p w14:paraId="4218D119">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326A9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2E8380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29" w:type="dxa"/>
            <w:vAlign w:val="center"/>
          </w:tcPr>
          <w:p w14:paraId="599FBC1F">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0FA59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A01741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29" w:type="dxa"/>
            <w:vAlign w:val="center"/>
          </w:tcPr>
          <w:p w14:paraId="226EDA8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E017F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4506FF7A">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29" w:type="dxa"/>
            <w:vAlign w:val="center"/>
          </w:tcPr>
          <w:p w14:paraId="66CB6DD3">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0A998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12BA2D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29" w:type="dxa"/>
            <w:vAlign w:val="center"/>
          </w:tcPr>
          <w:p w14:paraId="004953A4">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3C022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D766C1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29" w:type="dxa"/>
            <w:vAlign w:val="center"/>
          </w:tcPr>
          <w:p w14:paraId="0EE2168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F738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44938C4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29" w:type="dxa"/>
          </w:tcPr>
          <w:p w14:paraId="4E978DB8">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03F64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CF504B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29" w:type="dxa"/>
            <w:vAlign w:val="center"/>
          </w:tcPr>
          <w:p w14:paraId="6ADDD2FE">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638C8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4AD528A">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29" w:type="dxa"/>
            <w:vAlign w:val="center"/>
          </w:tcPr>
          <w:p w14:paraId="25713EED">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1B1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7C11B9F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w:t>
            </w:r>
          </w:p>
        </w:tc>
        <w:tc>
          <w:tcPr>
            <w:tcW w:w="8029" w:type="dxa"/>
          </w:tcPr>
          <w:p w14:paraId="4E71720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bl>
    <w:p w14:paraId="12544E0E">
      <w:pPr>
        <w:pStyle w:val="32"/>
        <w:keepNext w:val="0"/>
        <w:keepLines w:val="0"/>
        <w:pageBreakBefore/>
        <w:kinsoku/>
        <w:wordWrap/>
        <w:overflowPunct/>
        <w:topLinePunct w:val="0"/>
        <w:autoSpaceDE/>
        <w:autoSpaceDN/>
        <w:bidi w:val="0"/>
        <w:adjustRightInd/>
        <w:snapToGrid/>
        <w:spacing w:line="288" w:lineRule="auto"/>
        <w:ind w:firstLine="726"/>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9BB4EF8">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14:paraId="3A8B7B3B">
      <w:pPr>
        <w:keepNext w:val="0"/>
        <w:keepLines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A22625E">
      <w:pPr>
        <w:keepNext w:val="0"/>
        <w:keepLines w:val="0"/>
        <w:kinsoku/>
        <w:wordWrap/>
        <w:overflowPunct/>
        <w:topLinePunct w:val="0"/>
        <w:autoSpaceDE/>
        <w:autoSpaceDN/>
        <w:bidi w:val="0"/>
        <w:adjustRightInd/>
        <w:snapToGrid/>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FA8F14D">
      <w:pPr>
        <w:keepNext w:val="0"/>
        <w:keepLines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510FBDFA">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8</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2</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3D654DDF">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8</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4"/>
        <w:tblW w:w="9893" w:type="dxa"/>
        <w:jc w:val="center"/>
        <w:tblLayout w:type="fixed"/>
        <w:tblCellMar>
          <w:top w:w="0" w:type="dxa"/>
          <w:left w:w="0" w:type="dxa"/>
          <w:bottom w:w="0" w:type="dxa"/>
          <w:right w:w="0" w:type="dxa"/>
        </w:tblCellMar>
      </w:tblPr>
      <w:tblGrid>
        <w:gridCol w:w="608"/>
        <w:gridCol w:w="1440"/>
        <w:gridCol w:w="7049"/>
        <w:gridCol w:w="796"/>
      </w:tblGrid>
      <w:tr w14:paraId="466A869C">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14:paraId="676ED0C1">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eastAsia="zh-CN"/>
              </w:rPr>
              <w:t>序号</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F2618B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eastAsia="zh-CN"/>
              </w:rPr>
              <w:t>评分项</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755C63E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eastAsia="zh-CN"/>
              </w:rPr>
              <w:t>评审依据及标准</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0EC74E20">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eastAsia="zh-CN"/>
              </w:rPr>
              <w:t>分值</w:t>
            </w:r>
          </w:p>
        </w:tc>
      </w:tr>
      <w:tr w14:paraId="6DF4E05F">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14:paraId="3BCD8C94">
            <w:pPr>
              <w:keepNext w:val="0"/>
              <w:keepLines w:val="0"/>
              <w:pageBreakBefore w:val="0"/>
              <w:widowControl w:val="0"/>
              <w:kinsoku/>
              <w:wordWrap/>
              <w:overflowPunct/>
              <w:topLinePunct w:val="0"/>
              <w:autoSpaceDE/>
              <w:autoSpaceDN/>
              <w:bidi w:val="0"/>
              <w:adjustRightInd w:val="0"/>
              <w:spacing w:line="288" w:lineRule="auto"/>
              <w:jc w:val="center"/>
              <w:rPr>
                <w:rFonts w:hint="default"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1</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711B585">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color w:val="auto"/>
                <w:kern w:val="0"/>
                <w:sz w:val="24"/>
                <w:szCs w:val="24"/>
                <w:highlight w:val="none"/>
                <w:lang w:eastAsia="zh-CN" w:bidi="ar"/>
              </w:rPr>
            </w:pPr>
            <w:r>
              <w:rPr>
                <w:rFonts w:hint="eastAsia" w:ascii="仿宋" w:hAnsi="仿宋" w:eastAsia="仿宋" w:cs="仿宋"/>
                <w:color w:val="auto"/>
                <w:kern w:val="0"/>
                <w:sz w:val="24"/>
                <w:szCs w:val="24"/>
                <w:highlight w:val="none"/>
                <w:lang w:bidi="ar"/>
              </w:rPr>
              <w:t>技术</w:t>
            </w:r>
            <w:r>
              <w:rPr>
                <w:rFonts w:hint="eastAsia" w:ascii="仿宋" w:hAnsi="仿宋" w:eastAsia="仿宋" w:cs="仿宋"/>
                <w:color w:val="auto"/>
                <w:kern w:val="0"/>
                <w:sz w:val="24"/>
                <w:szCs w:val="24"/>
                <w:highlight w:val="none"/>
                <w:lang w:val="en-US" w:eastAsia="zh-CN" w:bidi="ar"/>
              </w:rPr>
              <w:t>服务</w:t>
            </w:r>
            <w:r>
              <w:rPr>
                <w:rFonts w:hint="eastAsia" w:ascii="仿宋" w:hAnsi="仿宋" w:eastAsia="仿宋" w:cs="仿宋"/>
                <w:color w:val="auto"/>
                <w:kern w:val="0"/>
                <w:sz w:val="24"/>
                <w:szCs w:val="24"/>
                <w:highlight w:val="none"/>
                <w:lang w:bidi="ar"/>
              </w:rPr>
              <w:t>指标</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22700353">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仿宋" w:hAnsi="仿宋" w:eastAsia="仿宋" w:cs="仿宋"/>
                <w:b/>
                <w:bCs w:val="0"/>
                <w:color w:val="auto"/>
                <w:sz w:val="24"/>
                <w:highlight w:val="none"/>
                <w:lang w:eastAsia="zh-CN"/>
              </w:rPr>
            </w:pPr>
            <w:r>
              <w:rPr>
                <w:rFonts w:hint="eastAsia" w:ascii="仿宋" w:hAnsi="仿宋" w:eastAsia="仿宋" w:cs="仿宋"/>
                <w:color w:val="auto"/>
                <w:kern w:val="0"/>
                <w:sz w:val="24"/>
                <w:szCs w:val="24"/>
                <w:highlight w:val="none"/>
                <w:lang w:val="en-US" w:eastAsia="zh-CN" w:bidi="ar"/>
              </w:rPr>
              <w:t>投标人技术服务响应</w:t>
            </w:r>
            <w:r>
              <w:rPr>
                <w:rFonts w:hint="eastAsia" w:ascii="仿宋" w:hAnsi="仿宋" w:eastAsia="仿宋" w:cs="Times New Roman"/>
                <w:b w:val="0"/>
                <w:bCs/>
                <w:color w:val="auto"/>
                <w:sz w:val="24"/>
                <w:highlight w:val="none"/>
                <w:lang w:eastAsia="zh-CN"/>
              </w:rPr>
              <w:t>完全满足招标文件“第三部分 招标项目范围及要求”的得</w:t>
            </w:r>
            <w:r>
              <w:rPr>
                <w:rFonts w:hint="eastAsia" w:ascii="仿宋" w:hAnsi="仿宋" w:eastAsia="仿宋" w:cs="Times New Roman"/>
                <w:b w:val="0"/>
                <w:bCs/>
                <w:color w:val="auto"/>
                <w:sz w:val="24"/>
                <w:highlight w:val="none"/>
                <w:lang w:val="en-US" w:eastAsia="zh-CN"/>
              </w:rPr>
              <w:t>满分20</w:t>
            </w:r>
            <w:r>
              <w:rPr>
                <w:rFonts w:hint="eastAsia" w:ascii="仿宋" w:hAnsi="仿宋" w:eastAsia="仿宋" w:cs="Times New Roman"/>
                <w:b w:val="0"/>
                <w:bCs/>
                <w:color w:val="auto"/>
                <w:sz w:val="24"/>
                <w:highlight w:val="none"/>
                <w:lang w:eastAsia="zh-CN"/>
              </w:rPr>
              <w:t>分，</w:t>
            </w:r>
            <w:r>
              <w:rPr>
                <w:rFonts w:hint="eastAsia" w:ascii="仿宋" w:hAnsi="仿宋" w:eastAsia="仿宋" w:cs="Times New Roman"/>
                <w:b w:val="0"/>
                <w:bCs/>
                <w:color w:val="auto"/>
                <w:sz w:val="24"/>
                <w:highlight w:val="none"/>
                <w:lang w:val="en-US" w:eastAsia="zh-CN"/>
              </w:rPr>
              <w:t>技术服务响应</w:t>
            </w:r>
            <w:r>
              <w:rPr>
                <w:rFonts w:hint="eastAsia" w:ascii="仿宋" w:hAnsi="仿宋" w:eastAsia="仿宋" w:cs="Times New Roman"/>
                <w:b w:val="0"/>
                <w:bCs/>
                <w:color w:val="auto"/>
                <w:sz w:val="24"/>
                <w:highlight w:val="none"/>
                <w:lang w:eastAsia="zh-CN"/>
              </w:rPr>
              <w:t>每有一项负偏离</w:t>
            </w:r>
            <w:r>
              <w:rPr>
                <w:rFonts w:hint="eastAsia" w:ascii="仿宋" w:hAnsi="仿宋" w:eastAsia="仿宋" w:cs="Times New Roman"/>
                <w:b w:val="0"/>
                <w:bCs/>
                <w:color w:val="auto"/>
                <w:sz w:val="24"/>
                <w:highlight w:val="none"/>
                <w:lang w:val="en-US" w:eastAsia="zh-CN"/>
              </w:rPr>
              <w:t>的</w:t>
            </w:r>
            <w:r>
              <w:rPr>
                <w:rFonts w:hint="eastAsia" w:ascii="仿宋" w:hAnsi="仿宋" w:eastAsia="仿宋" w:cs="Times New Roman"/>
                <w:b w:val="0"/>
                <w:bCs/>
                <w:color w:val="auto"/>
                <w:sz w:val="24"/>
                <w:highlight w:val="none"/>
                <w:lang w:eastAsia="zh-CN"/>
              </w:rPr>
              <w:t>扣</w:t>
            </w:r>
            <w:r>
              <w:rPr>
                <w:rFonts w:hint="eastAsia" w:ascii="仿宋" w:hAnsi="仿宋" w:eastAsia="仿宋" w:cs="Times New Roman"/>
                <w:b w:val="0"/>
                <w:bCs/>
                <w:color w:val="auto"/>
                <w:sz w:val="24"/>
                <w:highlight w:val="none"/>
                <w:lang w:val="en-US" w:eastAsia="zh-CN"/>
              </w:rPr>
              <w:t>2</w:t>
            </w:r>
            <w:r>
              <w:rPr>
                <w:rFonts w:hint="eastAsia" w:ascii="仿宋" w:hAnsi="仿宋" w:eastAsia="仿宋" w:cs="Times New Roman"/>
                <w:b w:val="0"/>
                <w:bCs/>
                <w:color w:val="auto"/>
                <w:sz w:val="24"/>
                <w:highlight w:val="none"/>
                <w:lang w:eastAsia="zh-CN"/>
              </w:rPr>
              <w:t>分，扣完为止。</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227F5EB5">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
                <w:bCs w:val="0"/>
                <w:color w:val="auto"/>
                <w:sz w:val="24"/>
                <w:highlight w:val="none"/>
                <w:lang w:eastAsia="zh-CN"/>
              </w:rPr>
            </w:pPr>
            <w:r>
              <w:rPr>
                <w:rFonts w:hint="eastAsia" w:ascii="仿宋" w:hAnsi="仿宋" w:eastAsia="仿宋" w:cs="仿宋"/>
                <w:bCs/>
                <w:color w:val="auto"/>
                <w:sz w:val="24"/>
                <w:highlight w:val="none"/>
                <w:lang w:val="en-US" w:eastAsia="zh-CN"/>
              </w:rPr>
              <w:t>20分</w:t>
            </w:r>
          </w:p>
        </w:tc>
      </w:tr>
      <w:tr w14:paraId="5421942C">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14:paraId="5767CBC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78B8BCE">
            <w:pPr>
              <w:keepNext w:val="0"/>
              <w:keepLines w:val="0"/>
              <w:pageBreakBefore w:val="0"/>
              <w:kinsoku/>
              <w:wordWrap/>
              <w:overflowPunct/>
              <w:topLinePunct w:val="0"/>
              <w:bidi w:val="0"/>
              <w:snapToGrid/>
              <w:spacing w:line="288" w:lineRule="auto"/>
              <w:jc w:val="center"/>
              <w:textAlignment w:val="auto"/>
              <w:rPr>
                <w:rFonts w:hint="eastAsia" w:ascii="仿宋" w:hAnsi="仿宋" w:eastAsia="仿宋" w:cs="仿宋"/>
                <w:b/>
                <w:bCs w:val="0"/>
                <w:color w:val="auto"/>
                <w:sz w:val="24"/>
                <w:highlight w:val="none"/>
                <w:lang w:eastAsia="zh-CN"/>
              </w:rPr>
            </w:pPr>
            <w:r>
              <w:rPr>
                <w:rFonts w:hint="eastAsia" w:ascii="仿宋" w:hAnsi="仿宋" w:eastAsia="仿宋" w:cs="仿宋"/>
                <w:color w:val="auto"/>
                <w:sz w:val="24"/>
                <w:highlight w:val="none"/>
              </w:rPr>
              <w:t>类似业绩</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5B37F914">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kern w:val="0"/>
                <w:sz w:val="24"/>
                <w:szCs w:val="24"/>
                <w:highlight w:val="none"/>
                <w:lang w:val="en-US" w:eastAsia="zh-CN" w:bidi="ar"/>
              </w:rPr>
              <w:t>投标人自2021年1月1日以来（以合同签订时间为准）完成的同类案例，每有一个得0.5分，最高得2分。</w:t>
            </w:r>
          </w:p>
          <w:p w14:paraId="68B318D6">
            <w:pPr>
              <w:keepNext w:val="0"/>
              <w:keepLines w:val="0"/>
              <w:pageBreakBefore w:val="0"/>
              <w:widowControl/>
              <w:kinsoku/>
              <w:wordWrap/>
              <w:overflowPunct/>
              <w:topLinePunct w:val="0"/>
              <w:autoSpaceDE/>
              <w:autoSpaceDN/>
              <w:bidi w:val="0"/>
              <w:adjustRightInd/>
              <w:snapToGrid/>
              <w:spacing w:line="288" w:lineRule="auto"/>
              <w:jc w:val="left"/>
              <w:textAlignment w:val="center"/>
              <w:rPr>
                <w:rFonts w:hint="eastAsia" w:ascii="仿宋" w:hAnsi="仿宋" w:eastAsia="仿宋" w:cs="仿宋"/>
                <w:b/>
                <w:bCs w:val="0"/>
                <w:color w:val="auto"/>
                <w:sz w:val="24"/>
                <w:highlight w:val="none"/>
                <w:lang w:eastAsia="zh-CN"/>
              </w:rPr>
            </w:pPr>
            <w:r>
              <w:rPr>
                <w:rFonts w:hint="eastAsia" w:ascii="仿宋" w:hAnsi="仿宋" w:eastAsia="仿宋" w:cs="仿宋"/>
                <w:color w:val="auto"/>
                <w:kern w:val="0"/>
                <w:sz w:val="24"/>
                <w:szCs w:val="24"/>
                <w:highlight w:val="none"/>
                <w:lang w:val="en-US" w:eastAsia="zh-CN" w:bidi="ar"/>
              </w:rPr>
              <w:t>注:每个案例提供合同和验收报告的复印件，并加盖投标人公章。</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113DC39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lang w:eastAsia="zh-CN"/>
              </w:rPr>
            </w:pPr>
            <w:r>
              <w:rPr>
                <w:rFonts w:hint="eastAsia" w:ascii="仿宋" w:hAnsi="仿宋" w:eastAsia="仿宋" w:cs="仿宋"/>
                <w:bCs/>
                <w:color w:val="auto"/>
                <w:sz w:val="24"/>
                <w:highlight w:val="none"/>
                <w:lang w:val="en-US" w:eastAsia="zh-CN"/>
              </w:rPr>
              <w:t>2分</w:t>
            </w:r>
          </w:p>
        </w:tc>
      </w:tr>
      <w:tr w14:paraId="2C8630D9">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14:paraId="5804EE3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F448A71">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lang w:eastAsia="zh-CN"/>
              </w:rPr>
            </w:pPr>
            <w:r>
              <w:rPr>
                <w:rFonts w:hint="eastAsia" w:ascii="仿宋" w:hAnsi="仿宋" w:eastAsia="仿宋" w:cs="仿宋"/>
                <w:color w:val="auto"/>
                <w:sz w:val="24"/>
                <w:highlight w:val="none"/>
                <w:lang w:val="en-US"/>
              </w:rPr>
              <w:t>项目负责人情况</w:t>
            </w:r>
          </w:p>
        </w:tc>
        <w:tc>
          <w:tcPr>
            <w:tcW w:w="7049" w:type="dxa"/>
            <w:tcBorders>
              <w:top w:val="single" w:color="auto" w:sz="4" w:space="0"/>
              <w:left w:val="single" w:color="auto" w:sz="4" w:space="0"/>
              <w:bottom w:val="single" w:color="auto" w:sz="4" w:space="0"/>
              <w:right w:val="single" w:color="auto" w:sz="4" w:space="0"/>
            </w:tcBorders>
            <w:noWrap w:val="0"/>
            <w:vAlign w:val="top"/>
          </w:tcPr>
          <w:p w14:paraId="03937722">
            <w:pPr>
              <w:keepNext w:val="0"/>
              <w:keepLines w:val="0"/>
              <w:pageBreakBefore w:val="0"/>
              <w:widowControl/>
              <w:kinsoku/>
              <w:wordWrap/>
              <w:overflowPunct/>
              <w:topLinePunct w:val="0"/>
              <w:autoSpaceDE/>
              <w:autoSpaceDN/>
              <w:bidi w:val="0"/>
              <w:adjustRightInd/>
              <w:snapToGrid/>
              <w:spacing w:line="288" w:lineRule="auto"/>
              <w:jc w:val="left"/>
              <w:textAlignment w:val="auto"/>
              <w:rPr>
                <w:rFonts w:hint="eastAsia" w:ascii="仿宋" w:hAnsi="仿宋" w:eastAsia="仿宋" w:cs="仿宋"/>
                <w:b/>
                <w:bCs w:val="0"/>
                <w:color w:val="auto"/>
                <w:sz w:val="24"/>
                <w:highlight w:val="none"/>
                <w:lang w:eastAsia="zh-CN"/>
              </w:rPr>
            </w:pPr>
            <w:r>
              <w:rPr>
                <w:rFonts w:hint="eastAsia" w:ascii="仿宋" w:hAnsi="仿宋" w:eastAsia="仿宋" w:cs="仿宋"/>
                <w:color w:val="auto"/>
                <w:sz w:val="24"/>
                <w:highlight w:val="none"/>
                <w:lang w:val="en-US" w:eastAsia="zh-CN"/>
              </w:rPr>
              <w:t>本项目拟派遣</w:t>
            </w:r>
            <w:r>
              <w:rPr>
                <w:rFonts w:hint="eastAsia" w:ascii="仿宋" w:hAnsi="仿宋" w:eastAsia="仿宋" w:cs="仿宋"/>
                <w:color w:val="auto"/>
                <w:sz w:val="24"/>
                <w:highlight w:val="none"/>
                <w:lang w:val="en-US"/>
              </w:rPr>
              <w:t>项目负责人具有高级及以上职称的得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rPr>
              <w:t>分，具有中级职称的得1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rPr>
              <w:t>分，本项最高得</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rPr>
              <w:t>分</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rPr>
              <w:t>提供</w:t>
            </w:r>
            <w:r>
              <w:rPr>
                <w:rFonts w:hint="eastAsia" w:ascii="仿宋" w:hAnsi="仿宋" w:eastAsia="仿宋" w:cs="仿宋"/>
                <w:color w:val="auto"/>
                <w:sz w:val="24"/>
                <w:highlight w:val="none"/>
                <w:lang w:val="en-US" w:eastAsia="zh-CN"/>
              </w:rPr>
              <w:t>相关有效证书</w:t>
            </w:r>
            <w:r>
              <w:rPr>
                <w:rFonts w:hint="eastAsia" w:ascii="仿宋" w:hAnsi="仿宋" w:eastAsia="仿宋" w:cs="仿宋"/>
                <w:color w:val="auto"/>
                <w:sz w:val="24"/>
                <w:highlight w:val="none"/>
                <w:lang w:val="en-US"/>
              </w:rPr>
              <w:t>及</w:t>
            </w:r>
            <w:r>
              <w:rPr>
                <w:rFonts w:hint="eastAsia" w:ascii="仿宋" w:hAnsi="仿宋" w:eastAsia="仿宋" w:cs="仿宋"/>
                <w:color w:val="auto"/>
                <w:sz w:val="24"/>
                <w:highlight w:val="none"/>
                <w:lang w:val="en-US" w:eastAsia="zh-CN"/>
              </w:rPr>
              <w:t>投标人为其缴纳的社保证明复印件加盖投标人公章）</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28363F5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lang w:eastAsia="zh-CN"/>
              </w:rPr>
            </w:pPr>
            <w:r>
              <w:rPr>
                <w:rFonts w:hint="eastAsia" w:ascii="仿宋" w:hAnsi="仿宋" w:eastAsia="仿宋" w:cs="仿宋"/>
                <w:bCs/>
                <w:color w:val="auto"/>
                <w:sz w:val="24"/>
                <w:highlight w:val="none"/>
                <w:lang w:val="en-US" w:eastAsia="zh-CN"/>
              </w:rPr>
              <w:t>3分</w:t>
            </w:r>
          </w:p>
        </w:tc>
      </w:tr>
      <w:tr w14:paraId="24613670">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14:paraId="2DCD6571">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4</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B917E6E">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lang w:eastAsia="zh-CN"/>
              </w:rPr>
            </w:pPr>
            <w:r>
              <w:rPr>
                <w:rFonts w:hint="eastAsia" w:ascii="仿宋" w:hAnsi="仿宋" w:eastAsia="仿宋" w:cs="仿宋"/>
                <w:color w:val="auto"/>
                <w:sz w:val="24"/>
                <w:highlight w:val="none"/>
                <w:lang w:val="en-US"/>
              </w:rPr>
              <w:t>项目组员情况</w:t>
            </w:r>
          </w:p>
        </w:tc>
        <w:tc>
          <w:tcPr>
            <w:tcW w:w="7049" w:type="dxa"/>
            <w:tcBorders>
              <w:top w:val="single" w:color="auto" w:sz="4" w:space="0"/>
              <w:left w:val="single" w:color="auto" w:sz="4" w:space="0"/>
              <w:bottom w:val="single" w:color="auto" w:sz="4" w:space="0"/>
              <w:right w:val="single" w:color="auto" w:sz="4" w:space="0"/>
            </w:tcBorders>
            <w:noWrap w:val="0"/>
            <w:vAlign w:val="top"/>
          </w:tcPr>
          <w:p w14:paraId="091EA3CB">
            <w:pPr>
              <w:pStyle w:val="1043"/>
              <w:keepNext w:val="0"/>
              <w:keepLines w:val="0"/>
              <w:pageBreakBefore w:val="0"/>
              <w:kinsoku/>
              <w:wordWrap/>
              <w:overflowPunct/>
              <w:topLinePunct w:val="0"/>
              <w:bidi w:val="0"/>
              <w:snapToGrid/>
              <w:spacing w:line="288" w:lineRule="auto"/>
              <w:jc w:val="both"/>
              <w:textAlignment w:val="auto"/>
              <w:rPr>
                <w:rFonts w:hint="eastAsia" w:ascii="仿宋" w:hAnsi="仿宋" w:eastAsia="仿宋" w:cs="仿宋"/>
                <w:b/>
                <w:bCs w:val="0"/>
                <w:color w:val="auto"/>
                <w:sz w:val="24"/>
                <w:highlight w:val="none"/>
                <w:lang w:eastAsia="zh-CN"/>
              </w:rPr>
            </w:pPr>
            <w:r>
              <w:rPr>
                <w:rFonts w:hint="eastAsia" w:ascii="仿宋" w:hAnsi="仿宋" w:eastAsia="仿宋" w:cs="仿宋"/>
                <w:color w:val="auto"/>
                <w:spacing w:val="-4"/>
                <w:sz w:val="24"/>
                <w:highlight w:val="none"/>
              </w:rPr>
              <w:t>根据投标人针对本项目</w:t>
            </w:r>
            <w:r>
              <w:rPr>
                <w:rFonts w:hint="eastAsia" w:ascii="仿宋" w:hAnsi="仿宋" w:eastAsia="仿宋" w:cs="仿宋"/>
                <w:color w:val="auto"/>
                <w:spacing w:val="-4"/>
                <w:sz w:val="24"/>
                <w:highlight w:val="none"/>
                <w:lang w:val="en-US" w:eastAsia="zh-CN"/>
              </w:rPr>
              <w:t>除项目负责人外</w:t>
            </w:r>
            <w:r>
              <w:rPr>
                <w:rFonts w:hint="eastAsia" w:ascii="仿宋" w:hAnsi="仿宋" w:eastAsia="仿宋" w:cs="仿宋"/>
                <w:color w:val="auto"/>
                <w:spacing w:val="-4"/>
                <w:sz w:val="24"/>
                <w:highlight w:val="none"/>
              </w:rPr>
              <w:t>所配备的人员（设计、校对、排版、印刷、服务团队以及其他工作人员等）的数量、专业、工作分配合理性等情况综合比较评分。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lang w:val="en-US"/>
              </w:rPr>
              <w:t>提供</w:t>
            </w:r>
            <w:r>
              <w:rPr>
                <w:rFonts w:hint="eastAsia" w:ascii="仿宋" w:hAnsi="仿宋" w:eastAsia="仿宋" w:cs="仿宋"/>
                <w:color w:val="auto"/>
                <w:spacing w:val="-4"/>
                <w:sz w:val="24"/>
                <w:highlight w:val="none"/>
              </w:rPr>
              <w:t>相关人员职业资格证书等相关资料</w:t>
            </w:r>
            <w:r>
              <w:rPr>
                <w:rFonts w:hint="eastAsia" w:ascii="仿宋" w:hAnsi="仿宋" w:eastAsia="仿宋" w:cs="仿宋"/>
                <w:color w:val="auto"/>
                <w:sz w:val="24"/>
                <w:highlight w:val="none"/>
                <w:lang w:val="en-US"/>
              </w:rPr>
              <w:t>及</w:t>
            </w:r>
            <w:r>
              <w:rPr>
                <w:rFonts w:hint="eastAsia" w:ascii="仿宋" w:hAnsi="仿宋" w:eastAsia="仿宋" w:cs="仿宋"/>
                <w:color w:val="auto"/>
                <w:sz w:val="24"/>
                <w:highlight w:val="none"/>
                <w:lang w:val="en-US" w:eastAsia="zh-CN"/>
              </w:rPr>
              <w:t>投标人为其缴纳的社保证明复印件加盖投标人公章）</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376C8A1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val="0"/>
                <w:color w:val="auto"/>
                <w:sz w:val="24"/>
                <w:highlight w:val="none"/>
                <w:lang w:eastAsia="zh-CN"/>
              </w:rPr>
            </w:pPr>
            <w:r>
              <w:rPr>
                <w:rFonts w:hint="eastAsia" w:ascii="仿宋" w:hAnsi="仿宋" w:eastAsia="仿宋" w:cs="仿宋"/>
                <w:bCs/>
                <w:color w:val="auto"/>
                <w:sz w:val="24"/>
                <w:highlight w:val="none"/>
                <w:lang w:val="en-US" w:eastAsia="zh-CN"/>
              </w:rPr>
              <w:t>5分</w:t>
            </w:r>
          </w:p>
        </w:tc>
      </w:tr>
      <w:tr w14:paraId="3A137724">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14:paraId="5FD5D40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5</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B10345C">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color w:val="auto"/>
                <w:sz w:val="24"/>
                <w:lang w:val="en-US"/>
              </w:rPr>
            </w:pPr>
            <w:r>
              <w:rPr>
                <w:rFonts w:hint="eastAsia" w:ascii="仿宋" w:hAnsi="仿宋" w:eastAsia="仿宋" w:cs="仿宋"/>
                <w:bCs/>
                <w:color w:val="auto"/>
                <w:sz w:val="24"/>
                <w:highlight w:val="none"/>
                <w:shd w:val="clear" w:color="auto" w:fill="FFFFFF"/>
              </w:rPr>
              <w:t>对项目总体要求的理解</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0D5FF9A2">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z w:val="24"/>
                <w:lang w:val="en-US" w:eastAsia="zh-CN"/>
              </w:rPr>
            </w:pPr>
            <w:r>
              <w:rPr>
                <w:rFonts w:hint="eastAsia" w:ascii="仿宋" w:hAnsi="仿宋" w:eastAsia="仿宋" w:cs="仿宋"/>
                <w:color w:val="auto"/>
                <w:spacing w:val="-4"/>
                <w:sz w:val="24"/>
                <w:highlight w:val="none"/>
              </w:rPr>
              <w:t>根据投标人对项目总体要求的理解以及技术方案的完整性、合理性、先进性等综合比较评分。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7615E47D">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5D94B471">
        <w:tblPrEx>
          <w:tblCellMar>
            <w:top w:w="0" w:type="dxa"/>
            <w:left w:w="0" w:type="dxa"/>
            <w:bottom w:w="0" w:type="dxa"/>
            <w:right w:w="0" w:type="dxa"/>
          </w:tblCellMar>
        </w:tblPrEx>
        <w:trPr>
          <w:trHeight w:val="90" w:hRule="atLeast"/>
          <w:jc w:val="center"/>
        </w:trPr>
        <w:tc>
          <w:tcPr>
            <w:tcW w:w="608" w:type="dxa"/>
            <w:vMerge w:val="restart"/>
            <w:tcBorders>
              <w:top w:val="single" w:color="auto" w:sz="4" w:space="0"/>
              <w:left w:val="single" w:color="auto" w:sz="4" w:space="0"/>
              <w:bottom w:val="single" w:color="auto" w:sz="4" w:space="0"/>
              <w:right w:val="single" w:color="auto" w:sz="4" w:space="0"/>
            </w:tcBorders>
            <w:noWrap w:val="0"/>
            <w:vAlign w:val="center"/>
          </w:tcPr>
          <w:p w14:paraId="7EEF6BF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6</w:t>
            </w:r>
          </w:p>
        </w:tc>
        <w:tc>
          <w:tcPr>
            <w:tcW w:w="1440" w:type="dxa"/>
            <w:vMerge w:val="restart"/>
            <w:tcBorders>
              <w:top w:val="single" w:color="auto" w:sz="4" w:space="0"/>
              <w:left w:val="single" w:color="auto" w:sz="4" w:space="0"/>
              <w:bottom w:val="single" w:color="auto" w:sz="4" w:space="0"/>
              <w:right w:val="single" w:color="auto" w:sz="4" w:space="0"/>
            </w:tcBorders>
            <w:noWrap w:val="0"/>
            <w:vAlign w:val="center"/>
          </w:tcPr>
          <w:p w14:paraId="310DFEAF">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lang w:val="en-US"/>
              </w:rPr>
            </w:pPr>
            <w:r>
              <w:rPr>
                <w:rFonts w:hint="eastAsia" w:ascii="仿宋" w:hAnsi="仿宋" w:eastAsia="仿宋" w:cs="仿宋"/>
                <w:bCs/>
                <w:color w:val="auto"/>
                <w:sz w:val="24"/>
                <w:highlight w:val="none"/>
              </w:rPr>
              <w:t>项目组织实施方案</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44B1CBB2">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z w:val="24"/>
                <w:lang w:val="en-US" w:eastAsia="zh-CN"/>
              </w:rPr>
            </w:pPr>
            <w:r>
              <w:rPr>
                <w:rFonts w:hint="eastAsia" w:ascii="仿宋" w:hAnsi="仿宋" w:eastAsia="仿宋" w:cs="仿宋"/>
                <w:color w:val="auto"/>
                <w:spacing w:val="-4"/>
                <w:sz w:val="24"/>
                <w:highlight w:val="none"/>
              </w:rPr>
              <w:t>根据投标人项目组织实施方案</w:t>
            </w:r>
            <w:r>
              <w:rPr>
                <w:rFonts w:hint="eastAsia" w:ascii="仿宋" w:hAnsi="仿宋" w:eastAsia="仿宋" w:cs="仿宋"/>
                <w:color w:val="auto"/>
                <w:spacing w:val="-4"/>
                <w:sz w:val="24"/>
                <w:highlight w:val="none"/>
                <w:lang w:val="en-US" w:eastAsia="zh-CN"/>
              </w:rPr>
              <w:t>：</w:t>
            </w:r>
            <w:r>
              <w:rPr>
                <w:rFonts w:hint="eastAsia" w:ascii="仿宋" w:hAnsi="仿宋" w:eastAsia="仿宋" w:cs="仿宋"/>
                <w:color w:val="auto"/>
                <w:spacing w:val="-4"/>
                <w:sz w:val="24"/>
                <w:highlight w:val="none"/>
              </w:rPr>
              <w:t>项目前期筹备</w:t>
            </w:r>
            <w:r>
              <w:rPr>
                <w:rFonts w:hint="eastAsia" w:ascii="仿宋" w:hAnsi="仿宋" w:eastAsia="仿宋" w:cs="仿宋"/>
                <w:color w:val="auto"/>
                <w:spacing w:val="-4"/>
                <w:sz w:val="24"/>
                <w:highlight w:val="none"/>
                <w:lang w:val="en-US" w:eastAsia="zh-CN"/>
              </w:rPr>
              <w:t>方案</w:t>
            </w:r>
            <w:r>
              <w:rPr>
                <w:rFonts w:hint="eastAsia" w:ascii="仿宋" w:hAnsi="仿宋" w:eastAsia="仿宋" w:cs="仿宋"/>
                <w:color w:val="auto"/>
                <w:spacing w:val="-4"/>
                <w:sz w:val="24"/>
                <w:highlight w:val="none"/>
              </w:rPr>
              <w:t>的科学性、合理性等综合比较评分。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264513AC">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72965CCC">
        <w:tblPrEx>
          <w:tblCellMar>
            <w:top w:w="0" w:type="dxa"/>
            <w:left w:w="0" w:type="dxa"/>
            <w:bottom w:w="0" w:type="dxa"/>
            <w:right w:w="0" w:type="dxa"/>
          </w:tblCellMar>
        </w:tblPrEx>
        <w:trPr>
          <w:trHeight w:val="90" w:hRule="atLeast"/>
          <w:jc w:val="center"/>
        </w:trPr>
        <w:tc>
          <w:tcPr>
            <w:tcW w:w="608" w:type="dxa"/>
            <w:vMerge w:val="continue"/>
            <w:tcBorders>
              <w:top w:val="single" w:color="auto" w:sz="4" w:space="0"/>
              <w:left w:val="single" w:color="auto" w:sz="4" w:space="0"/>
              <w:bottom w:val="single" w:color="auto" w:sz="4" w:space="0"/>
              <w:right w:val="single" w:color="auto" w:sz="4" w:space="0"/>
            </w:tcBorders>
            <w:noWrap w:val="0"/>
            <w:vAlign w:val="center"/>
          </w:tcPr>
          <w:p w14:paraId="07137367">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color w:val="auto"/>
                <w:sz w:val="24"/>
                <w:highlight w:val="none"/>
                <w:lang w:val="en-US" w:eastAsia="zh-CN"/>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78099243">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lang w:val="en-US"/>
              </w:rPr>
            </w:pPr>
          </w:p>
        </w:tc>
        <w:tc>
          <w:tcPr>
            <w:tcW w:w="7049" w:type="dxa"/>
            <w:tcBorders>
              <w:top w:val="single" w:color="auto" w:sz="4" w:space="0"/>
              <w:left w:val="single" w:color="auto" w:sz="4" w:space="0"/>
              <w:bottom w:val="single" w:color="auto" w:sz="4" w:space="0"/>
              <w:right w:val="single" w:color="auto" w:sz="4" w:space="0"/>
            </w:tcBorders>
            <w:noWrap w:val="0"/>
            <w:vAlign w:val="center"/>
          </w:tcPr>
          <w:p w14:paraId="4065948B">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z w:val="24"/>
                <w:lang w:val="en-US" w:eastAsia="zh-CN"/>
              </w:rPr>
            </w:pPr>
            <w:r>
              <w:rPr>
                <w:rFonts w:hint="eastAsia" w:ascii="仿宋" w:hAnsi="仿宋" w:eastAsia="仿宋" w:cs="仿宋"/>
                <w:color w:val="auto"/>
                <w:spacing w:val="-4"/>
                <w:sz w:val="24"/>
                <w:highlight w:val="none"/>
              </w:rPr>
              <w:t>根据投标人项目组织实施方案</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rPr>
              <w:t>实施工作计划</w:t>
            </w:r>
            <w:r>
              <w:rPr>
                <w:rFonts w:hint="eastAsia" w:ascii="仿宋" w:hAnsi="仿宋" w:eastAsia="仿宋" w:cs="仿宋"/>
                <w:color w:val="auto"/>
                <w:spacing w:val="-4"/>
                <w:sz w:val="24"/>
                <w:highlight w:val="none"/>
                <w:lang w:val="en-US" w:eastAsia="zh-CN"/>
              </w:rPr>
              <w:t>方案</w:t>
            </w:r>
            <w:r>
              <w:rPr>
                <w:rFonts w:hint="eastAsia" w:ascii="仿宋" w:hAnsi="仿宋" w:eastAsia="仿宋" w:cs="仿宋"/>
                <w:color w:val="auto"/>
                <w:spacing w:val="-4"/>
                <w:sz w:val="24"/>
                <w:highlight w:val="none"/>
              </w:rPr>
              <w:t>的科学性、合理性等综合比较评分。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28A47201">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574CB752">
        <w:tblPrEx>
          <w:tblCellMar>
            <w:top w:w="0" w:type="dxa"/>
            <w:left w:w="0" w:type="dxa"/>
            <w:bottom w:w="0" w:type="dxa"/>
            <w:right w:w="0" w:type="dxa"/>
          </w:tblCellMar>
        </w:tblPrEx>
        <w:trPr>
          <w:trHeight w:val="90" w:hRule="atLeast"/>
          <w:jc w:val="center"/>
        </w:trPr>
        <w:tc>
          <w:tcPr>
            <w:tcW w:w="608" w:type="dxa"/>
            <w:vMerge w:val="continue"/>
            <w:tcBorders>
              <w:top w:val="single" w:color="auto" w:sz="4" w:space="0"/>
              <w:left w:val="single" w:color="auto" w:sz="4" w:space="0"/>
              <w:bottom w:val="single" w:color="auto" w:sz="4" w:space="0"/>
              <w:right w:val="single" w:color="auto" w:sz="4" w:space="0"/>
            </w:tcBorders>
            <w:noWrap w:val="0"/>
            <w:vAlign w:val="center"/>
          </w:tcPr>
          <w:p w14:paraId="5FCA1BA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color w:val="auto"/>
                <w:sz w:val="24"/>
                <w:highlight w:val="none"/>
                <w:lang w:val="en-US" w:eastAsia="zh-CN"/>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050063AC">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lang w:val="en-US"/>
              </w:rPr>
            </w:pPr>
          </w:p>
        </w:tc>
        <w:tc>
          <w:tcPr>
            <w:tcW w:w="7049" w:type="dxa"/>
            <w:tcBorders>
              <w:top w:val="single" w:color="auto" w:sz="4" w:space="0"/>
              <w:left w:val="single" w:color="auto" w:sz="4" w:space="0"/>
              <w:bottom w:val="single" w:color="auto" w:sz="4" w:space="0"/>
              <w:right w:val="single" w:color="auto" w:sz="4" w:space="0"/>
            </w:tcBorders>
            <w:noWrap w:val="0"/>
            <w:vAlign w:val="center"/>
          </w:tcPr>
          <w:p w14:paraId="3799F9DF">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z w:val="24"/>
                <w:lang w:val="en-US" w:eastAsia="zh-CN"/>
              </w:rPr>
            </w:pPr>
            <w:r>
              <w:rPr>
                <w:rFonts w:hint="eastAsia" w:ascii="仿宋" w:hAnsi="仿宋" w:eastAsia="仿宋" w:cs="仿宋"/>
                <w:color w:val="auto"/>
                <w:spacing w:val="-4"/>
                <w:sz w:val="24"/>
                <w:highlight w:val="none"/>
              </w:rPr>
              <w:t>根据投标人项目组织实施方案</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rPr>
              <w:t>广告排期</w:t>
            </w:r>
            <w:r>
              <w:rPr>
                <w:rFonts w:hint="eastAsia" w:ascii="仿宋" w:hAnsi="仿宋" w:eastAsia="仿宋" w:cs="仿宋"/>
                <w:color w:val="auto"/>
                <w:spacing w:val="-4"/>
                <w:sz w:val="24"/>
                <w:highlight w:val="none"/>
                <w:lang w:val="en-US" w:eastAsia="zh-CN"/>
              </w:rPr>
              <w:t>方案</w:t>
            </w:r>
            <w:r>
              <w:rPr>
                <w:rFonts w:hint="eastAsia" w:ascii="仿宋" w:hAnsi="仿宋" w:eastAsia="仿宋" w:cs="仿宋"/>
                <w:color w:val="auto"/>
                <w:spacing w:val="-4"/>
                <w:sz w:val="24"/>
                <w:highlight w:val="none"/>
              </w:rPr>
              <w:t>的科学性、合理性等综合比较评分。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708F618B">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7E5E2575">
        <w:tblPrEx>
          <w:tblCellMar>
            <w:top w:w="0" w:type="dxa"/>
            <w:left w:w="0" w:type="dxa"/>
            <w:bottom w:w="0" w:type="dxa"/>
            <w:right w:w="0" w:type="dxa"/>
          </w:tblCellMar>
        </w:tblPrEx>
        <w:trPr>
          <w:trHeight w:val="90" w:hRule="atLeast"/>
          <w:jc w:val="center"/>
        </w:trPr>
        <w:tc>
          <w:tcPr>
            <w:tcW w:w="608" w:type="dxa"/>
            <w:vMerge w:val="continue"/>
            <w:tcBorders>
              <w:top w:val="single" w:color="auto" w:sz="4" w:space="0"/>
              <w:left w:val="single" w:color="auto" w:sz="4" w:space="0"/>
              <w:bottom w:val="single" w:color="auto" w:sz="4" w:space="0"/>
              <w:right w:val="single" w:color="auto" w:sz="4" w:space="0"/>
            </w:tcBorders>
            <w:noWrap w:val="0"/>
            <w:vAlign w:val="center"/>
          </w:tcPr>
          <w:p w14:paraId="10F8D4ED">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color w:val="auto"/>
                <w:sz w:val="24"/>
                <w:highlight w:val="none"/>
                <w:lang w:val="en-US" w:eastAsia="zh-CN"/>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7DD19FFA">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lang w:val="en-US"/>
              </w:rPr>
            </w:pPr>
          </w:p>
        </w:tc>
        <w:tc>
          <w:tcPr>
            <w:tcW w:w="7049" w:type="dxa"/>
            <w:tcBorders>
              <w:top w:val="single" w:color="auto" w:sz="4" w:space="0"/>
              <w:left w:val="single" w:color="auto" w:sz="4" w:space="0"/>
              <w:bottom w:val="single" w:color="auto" w:sz="4" w:space="0"/>
              <w:right w:val="single" w:color="auto" w:sz="4" w:space="0"/>
            </w:tcBorders>
            <w:noWrap w:val="0"/>
            <w:vAlign w:val="center"/>
          </w:tcPr>
          <w:p w14:paraId="7DE45265">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z w:val="24"/>
                <w:lang w:val="en-US" w:eastAsia="zh-CN"/>
              </w:rPr>
            </w:pPr>
            <w:r>
              <w:rPr>
                <w:rFonts w:hint="eastAsia" w:ascii="仿宋" w:hAnsi="仿宋" w:eastAsia="仿宋" w:cs="仿宋"/>
                <w:color w:val="auto"/>
                <w:spacing w:val="-4"/>
                <w:sz w:val="24"/>
                <w:highlight w:val="none"/>
              </w:rPr>
              <w:t>根据投标人项目组织实施方案</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rPr>
              <w:t>线上（下）宣传推广计划</w:t>
            </w:r>
            <w:r>
              <w:rPr>
                <w:rFonts w:hint="eastAsia" w:ascii="仿宋" w:hAnsi="仿宋" w:eastAsia="仿宋" w:cs="仿宋"/>
                <w:color w:val="auto"/>
                <w:spacing w:val="-4"/>
                <w:sz w:val="24"/>
                <w:highlight w:val="none"/>
                <w:lang w:val="en-US" w:eastAsia="zh-CN"/>
              </w:rPr>
              <w:t>方案</w:t>
            </w:r>
            <w:r>
              <w:rPr>
                <w:rFonts w:hint="eastAsia" w:ascii="仿宋" w:hAnsi="仿宋" w:eastAsia="仿宋" w:cs="仿宋"/>
                <w:color w:val="auto"/>
                <w:spacing w:val="-4"/>
                <w:sz w:val="24"/>
                <w:highlight w:val="none"/>
              </w:rPr>
              <w:t>的科学性、合理性等综合比较评分。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0E4CE54B">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6CBAEC13">
        <w:tblPrEx>
          <w:tblCellMar>
            <w:top w:w="0" w:type="dxa"/>
            <w:left w:w="0" w:type="dxa"/>
            <w:bottom w:w="0" w:type="dxa"/>
            <w:right w:w="0" w:type="dxa"/>
          </w:tblCellMar>
        </w:tblPrEx>
        <w:trPr>
          <w:trHeight w:val="90" w:hRule="atLeast"/>
          <w:jc w:val="center"/>
        </w:trPr>
        <w:tc>
          <w:tcPr>
            <w:tcW w:w="608" w:type="dxa"/>
            <w:vMerge w:val="continue"/>
            <w:tcBorders>
              <w:top w:val="single" w:color="auto" w:sz="4" w:space="0"/>
              <w:left w:val="single" w:color="auto" w:sz="4" w:space="0"/>
              <w:bottom w:val="single" w:color="auto" w:sz="4" w:space="0"/>
              <w:right w:val="single" w:color="auto" w:sz="4" w:space="0"/>
            </w:tcBorders>
            <w:noWrap w:val="0"/>
            <w:vAlign w:val="center"/>
          </w:tcPr>
          <w:p w14:paraId="2145408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color w:val="auto"/>
                <w:sz w:val="24"/>
                <w:highlight w:val="none"/>
                <w:lang w:val="en-US" w:eastAsia="zh-CN"/>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5A17BDCD">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lang w:val="en-US"/>
              </w:rPr>
            </w:pPr>
          </w:p>
        </w:tc>
        <w:tc>
          <w:tcPr>
            <w:tcW w:w="7049" w:type="dxa"/>
            <w:tcBorders>
              <w:top w:val="single" w:color="auto" w:sz="4" w:space="0"/>
              <w:left w:val="single" w:color="auto" w:sz="4" w:space="0"/>
              <w:bottom w:val="single" w:color="auto" w:sz="4" w:space="0"/>
              <w:right w:val="single" w:color="auto" w:sz="4" w:space="0"/>
            </w:tcBorders>
            <w:noWrap w:val="0"/>
            <w:vAlign w:val="center"/>
          </w:tcPr>
          <w:p w14:paraId="62C5E0C2">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z w:val="24"/>
                <w:lang w:val="en-US" w:eastAsia="zh-CN"/>
              </w:rPr>
            </w:pPr>
            <w:r>
              <w:rPr>
                <w:rFonts w:hint="eastAsia" w:ascii="仿宋" w:hAnsi="仿宋" w:eastAsia="仿宋" w:cs="仿宋"/>
                <w:color w:val="auto"/>
                <w:spacing w:val="-4"/>
                <w:sz w:val="24"/>
                <w:highlight w:val="none"/>
              </w:rPr>
              <w:t>根据投标人项目组织实施方案</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rPr>
              <w:t>拟投入设备及其它资源的配置数量</w:t>
            </w:r>
            <w:r>
              <w:rPr>
                <w:rFonts w:hint="eastAsia" w:ascii="仿宋" w:hAnsi="仿宋" w:eastAsia="仿宋" w:cs="仿宋"/>
                <w:color w:val="auto"/>
                <w:spacing w:val="-4"/>
                <w:sz w:val="24"/>
                <w:highlight w:val="none"/>
                <w:lang w:val="en-US" w:eastAsia="zh-CN"/>
              </w:rPr>
              <w:t>方案</w:t>
            </w:r>
            <w:r>
              <w:rPr>
                <w:rFonts w:hint="eastAsia" w:ascii="仿宋" w:hAnsi="仿宋" w:eastAsia="仿宋" w:cs="仿宋"/>
                <w:color w:val="auto"/>
                <w:spacing w:val="-4"/>
                <w:sz w:val="24"/>
                <w:highlight w:val="none"/>
              </w:rPr>
              <w:t>的科学性、合理性等综合比较评分。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7FDCD305">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01A07CDD">
        <w:tblPrEx>
          <w:tblCellMar>
            <w:top w:w="0" w:type="dxa"/>
            <w:left w:w="0" w:type="dxa"/>
            <w:bottom w:w="0" w:type="dxa"/>
            <w:right w:w="0" w:type="dxa"/>
          </w:tblCellMar>
        </w:tblPrEx>
        <w:trPr>
          <w:trHeight w:val="90" w:hRule="atLeast"/>
          <w:jc w:val="center"/>
        </w:trPr>
        <w:tc>
          <w:tcPr>
            <w:tcW w:w="608" w:type="dxa"/>
            <w:vMerge w:val="continue"/>
            <w:tcBorders>
              <w:top w:val="single" w:color="auto" w:sz="4" w:space="0"/>
              <w:left w:val="single" w:color="auto" w:sz="4" w:space="0"/>
              <w:bottom w:val="single" w:color="auto" w:sz="4" w:space="0"/>
              <w:right w:val="single" w:color="auto" w:sz="4" w:space="0"/>
            </w:tcBorders>
            <w:noWrap w:val="0"/>
            <w:vAlign w:val="center"/>
          </w:tcPr>
          <w:p w14:paraId="7B13E4EA">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color w:val="auto"/>
                <w:sz w:val="24"/>
                <w:highlight w:val="none"/>
                <w:lang w:val="en-US" w:eastAsia="zh-CN"/>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29F5A226">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lang w:val="en-US"/>
              </w:rPr>
            </w:pPr>
          </w:p>
        </w:tc>
        <w:tc>
          <w:tcPr>
            <w:tcW w:w="7049" w:type="dxa"/>
            <w:tcBorders>
              <w:top w:val="single" w:color="auto" w:sz="4" w:space="0"/>
              <w:left w:val="single" w:color="auto" w:sz="4" w:space="0"/>
              <w:bottom w:val="single" w:color="auto" w:sz="4" w:space="0"/>
              <w:right w:val="single" w:color="auto" w:sz="4" w:space="0"/>
            </w:tcBorders>
            <w:noWrap w:val="0"/>
            <w:vAlign w:val="center"/>
          </w:tcPr>
          <w:p w14:paraId="4B678F18">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z w:val="24"/>
                <w:lang w:val="en-US" w:eastAsia="zh-CN"/>
              </w:rPr>
            </w:pPr>
            <w:r>
              <w:rPr>
                <w:rFonts w:hint="eastAsia" w:ascii="仿宋" w:hAnsi="仿宋" w:eastAsia="仿宋" w:cs="仿宋"/>
                <w:color w:val="auto"/>
                <w:spacing w:val="-4"/>
                <w:sz w:val="24"/>
                <w:highlight w:val="none"/>
              </w:rPr>
              <w:t>根据投标人项目组织实施方案</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rPr>
              <w:t>管理服务计划等</w:t>
            </w:r>
            <w:r>
              <w:rPr>
                <w:rFonts w:hint="eastAsia" w:ascii="仿宋" w:hAnsi="仿宋" w:eastAsia="仿宋" w:cs="仿宋"/>
                <w:color w:val="auto"/>
                <w:spacing w:val="-4"/>
                <w:sz w:val="24"/>
                <w:highlight w:val="none"/>
                <w:lang w:val="en-US" w:eastAsia="zh-CN"/>
              </w:rPr>
              <w:t>方案</w:t>
            </w:r>
            <w:r>
              <w:rPr>
                <w:rFonts w:hint="eastAsia" w:ascii="仿宋" w:hAnsi="仿宋" w:eastAsia="仿宋" w:cs="仿宋"/>
                <w:color w:val="auto"/>
                <w:spacing w:val="-4"/>
                <w:sz w:val="24"/>
                <w:highlight w:val="none"/>
              </w:rPr>
              <w:t>的科学性、合理性等综合比较评分。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00E241D2">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56BA987A">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14:paraId="79FFD901">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7</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B1D20B8">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lang w:val="en-US"/>
              </w:rPr>
            </w:pPr>
            <w:r>
              <w:rPr>
                <w:rFonts w:hint="eastAsia" w:ascii="仿宋" w:hAnsi="仿宋" w:eastAsia="仿宋" w:cs="仿宋"/>
                <w:bCs/>
                <w:color w:val="auto"/>
                <w:sz w:val="24"/>
                <w:highlight w:val="none"/>
              </w:rPr>
              <w:t>突发事件应急预案和处理措施</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0A94271F">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pacing w:val="-4"/>
                <w:sz w:val="24"/>
                <w:highlight w:val="none"/>
              </w:rPr>
            </w:pPr>
            <w:r>
              <w:rPr>
                <w:rFonts w:hint="eastAsia" w:ascii="仿宋" w:hAnsi="仿宋" w:eastAsia="仿宋" w:cs="仿宋"/>
                <w:color w:val="auto"/>
                <w:spacing w:val="-4"/>
                <w:sz w:val="24"/>
                <w:highlight w:val="none"/>
              </w:rPr>
              <w:t>根据投标人针对本项目提出的突发事件（如排版内容错漏、重大改版调整、或因临时重大事件占用版面等）发生时的应急预案和应急处理措施（包括应急队伍的组织、安排及实施应急处理的具体措施）等进行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1088F950">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2A4BC399">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noWrap w:val="0"/>
            <w:vAlign w:val="center"/>
          </w:tcPr>
          <w:p w14:paraId="56D85F28">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8</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AC54BA2">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lang w:val="en-US"/>
              </w:rPr>
            </w:pPr>
            <w:r>
              <w:rPr>
                <w:rFonts w:hint="eastAsia" w:ascii="仿宋" w:hAnsi="仿宋" w:eastAsia="仿宋" w:cs="仿宋"/>
                <w:bCs/>
                <w:color w:val="auto"/>
                <w:sz w:val="24"/>
                <w:highlight w:val="none"/>
              </w:rPr>
              <w:t>服务质量保障措施</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382E485C">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pacing w:val="-4"/>
                <w:sz w:val="24"/>
                <w:highlight w:val="none"/>
              </w:rPr>
            </w:pPr>
            <w:r>
              <w:rPr>
                <w:rFonts w:hint="eastAsia" w:ascii="仿宋" w:hAnsi="仿宋" w:eastAsia="仿宋" w:cs="仿宋"/>
                <w:color w:val="auto"/>
                <w:spacing w:val="-4"/>
                <w:sz w:val="24"/>
                <w:highlight w:val="none"/>
              </w:rPr>
              <w:t>根据投标人对本项目的服务质量保障措施（广告发布监督机制、服务质量控制措施有效性等）进行比较评分。</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58E5ACE2">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r w14:paraId="4C0E4CB4">
        <w:tblPrEx>
          <w:tblCellMar>
            <w:top w:w="0" w:type="dxa"/>
            <w:left w:w="0" w:type="dxa"/>
            <w:bottom w:w="0" w:type="dxa"/>
            <w:right w:w="0" w:type="dxa"/>
          </w:tblCellMar>
        </w:tblPrEx>
        <w:trPr>
          <w:trHeight w:val="90" w:hRule="atLeast"/>
          <w:jc w:val="center"/>
        </w:trPr>
        <w:tc>
          <w:tcPr>
            <w:tcW w:w="608"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BDA12B">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sz w:val="24"/>
                <w:highlight w:val="none"/>
                <w:lang w:val="en-US" w:eastAsia="zh-CN"/>
              </w:rPr>
              <w:t>9</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F560181">
            <w:pPr>
              <w:pStyle w:val="52"/>
              <w:keepNext w:val="0"/>
              <w:keepLines w:val="0"/>
              <w:pageBreakBefore w:val="0"/>
              <w:widowControl w:val="0"/>
              <w:kinsoku/>
              <w:wordWrap/>
              <w:overflowPunct/>
              <w:topLinePunct w:val="0"/>
              <w:autoSpaceDE/>
              <w:autoSpaceDN/>
              <w:bidi w:val="0"/>
              <w:adjustRightInd w:val="0"/>
              <w:spacing w:line="288" w:lineRule="auto"/>
              <w:ind w:left="0" w:leftChars="0" w:firstLine="0" w:firstLineChars="0"/>
              <w:jc w:val="center"/>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服务响应</w:t>
            </w:r>
          </w:p>
        </w:tc>
        <w:tc>
          <w:tcPr>
            <w:tcW w:w="7049" w:type="dxa"/>
            <w:tcBorders>
              <w:top w:val="single" w:color="auto" w:sz="4" w:space="0"/>
              <w:left w:val="single" w:color="auto" w:sz="4" w:space="0"/>
              <w:bottom w:val="single" w:color="auto" w:sz="4" w:space="0"/>
              <w:right w:val="single" w:color="auto" w:sz="4" w:space="0"/>
            </w:tcBorders>
            <w:noWrap w:val="0"/>
            <w:vAlign w:val="center"/>
          </w:tcPr>
          <w:p w14:paraId="3A19F47C">
            <w:pPr>
              <w:keepNext w:val="0"/>
              <w:keepLines w:val="0"/>
              <w:pageBreakBefore w:val="0"/>
              <w:widowControl w:val="0"/>
              <w:kinsoku/>
              <w:wordWrap/>
              <w:overflowPunct/>
              <w:topLinePunct w:val="0"/>
              <w:autoSpaceDE/>
              <w:autoSpaceDN/>
              <w:bidi w:val="0"/>
              <w:adjustRightInd w:val="0"/>
              <w:spacing w:line="288" w:lineRule="auto"/>
              <w:rPr>
                <w:rFonts w:hint="eastAsia" w:ascii="仿宋" w:hAnsi="仿宋" w:eastAsia="仿宋" w:cs="仿宋"/>
                <w:color w:val="auto"/>
                <w:spacing w:val="-4"/>
                <w:sz w:val="24"/>
                <w:highlight w:val="none"/>
              </w:rPr>
            </w:pPr>
            <w:r>
              <w:rPr>
                <w:rFonts w:hint="eastAsia" w:ascii="仿宋" w:hAnsi="仿宋" w:eastAsia="仿宋" w:cs="仿宋"/>
                <w:color w:val="auto"/>
                <w:spacing w:val="-4"/>
                <w:sz w:val="24"/>
                <w:highlight w:val="none"/>
              </w:rPr>
              <w:t>根据投标人针对本项目</w:t>
            </w:r>
            <w:r>
              <w:rPr>
                <w:rFonts w:hint="eastAsia" w:ascii="仿宋" w:hAnsi="仿宋" w:eastAsia="仿宋"/>
                <w:color w:val="auto"/>
                <w:sz w:val="24"/>
                <w:szCs w:val="24"/>
              </w:rPr>
              <w:t>服务响应承诺及能力等进行评分，包括具体的服务响应时间、响应方式、</w:t>
            </w:r>
            <w:r>
              <w:rPr>
                <w:rFonts w:hint="eastAsia" w:ascii="仿宋" w:hAnsi="仿宋" w:eastAsia="仿宋" w:cs="宋体"/>
                <w:color w:val="auto"/>
                <w:kern w:val="0"/>
                <w:sz w:val="24"/>
                <w:szCs w:val="24"/>
              </w:rPr>
              <w:t>后</w:t>
            </w:r>
            <w:r>
              <w:rPr>
                <w:rFonts w:hint="eastAsia" w:ascii="仿宋" w:hAnsi="仿宋" w:eastAsia="仿宋"/>
                <w:color w:val="auto"/>
                <w:sz w:val="24"/>
                <w:szCs w:val="24"/>
              </w:rPr>
              <w:t>续服务方案等。</w:t>
            </w:r>
            <w:r>
              <w:rPr>
                <w:rFonts w:hint="eastAsia" w:ascii="仿宋" w:hAnsi="仿宋" w:eastAsia="仿宋" w:cs="仿宋"/>
                <w:color w:val="auto"/>
                <w:spacing w:val="-4"/>
                <w:sz w:val="24"/>
                <w:highlight w:val="none"/>
                <w:lang w:eastAsia="zh-CN"/>
              </w:rPr>
              <w:t>（</w:t>
            </w:r>
            <w:r>
              <w:rPr>
                <w:rFonts w:hint="eastAsia" w:ascii="仿宋" w:hAnsi="仿宋" w:eastAsia="仿宋" w:cs="仿宋"/>
                <w:color w:val="auto"/>
                <w:spacing w:val="-4"/>
                <w:sz w:val="24"/>
                <w:highlight w:val="none"/>
                <w:lang w:val="en-US" w:eastAsia="zh-CN"/>
              </w:rPr>
              <w:t>0-5分</w:t>
            </w:r>
            <w:r>
              <w:rPr>
                <w:rFonts w:hint="eastAsia" w:ascii="仿宋" w:hAnsi="仿宋" w:eastAsia="仿宋" w:cs="仿宋"/>
                <w:color w:val="auto"/>
                <w:spacing w:val="-4"/>
                <w:sz w:val="24"/>
                <w:highlight w:val="none"/>
                <w:lang w:eastAsia="zh-CN"/>
              </w:rPr>
              <w:t>）</w:t>
            </w:r>
          </w:p>
        </w:tc>
        <w:tc>
          <w:tcPr>
            <w:tcW w:w="796" w:type="dxa"/>
            <w:tcBorders>
              <w:top w:val="single" w:color="auto" w:sz="4" w:space="0"/>
              <w:left w:val="single" w:color="auto" w:sz="4" w:space="0"/>
              <w:bottom w:val="single" w:color="auto" w:sz="4" w:space="0"/>
              <w:right w:val="single" w:color="auto" w:sz="4" w:space="0"/>
            </w:tcBorders>
            <w:noWrap w:val="0"/>
            <w:vAlign w:val="center"/>
          </w:tcPr>
          <w:p w14:paraId="105565C6">
            <w:pPr>
              <w:keepNext w:val="0"/>
              <w:keepLines w:val="0"/>
              <w:pageBreakBefore w:val="0"/>
              <w:widowControl w:val="0"/>
              <w:kinsoku/>
              <w:wordWrap/>
              <w:overflowPunct/>
              <w:topLinePunct w:val="0"/>
              <w:autoSpaceDE/>
              <w:autoSpaceDN/>
              <w:bidi w:val="0"/>
              <w:adjustRightInd w:val="0"/>
              <w:spacing w:line="288" w:lineRule="auto"/>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w:t>
            </w:r>
          </w:p>
        </w:tc>
      </w:tr>
    </w:tbl>
    <w:p w14:paraId="4186DE5F">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w:t>
      </w:r>
      <w:r>
        <w:rPr>
          <w:rFonts w:hint="eastAsia" w:ascii="仿宋" w:hAnsi="仿宋" w:eastAsia="仿宋" w:cs="仿宋"/>
          <w:color w:val="auto"/>
          <w:sz w:val="24"/>
          <w:highlight w:val="none"/>
        </w:rPr>
        <w:t>提供评标标准相应的商务技术资料。 </w:t>
      </w:r>
    </w:p>
    <w:bookmarkEnd w:id="7"/>
    <w:bookmarkEnd w:id="8"/>
    <w:bookmarkEnd w:id="9"/>
    <w:bookmarkEnd w:id="10"/>
    <w:p w14:paraId="5DB161F5">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2.2价格分（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2</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r>
        <w:rPr>
          <w:rFonts w:hint="eastAsia" w:ascii="仿宋" w:hAnsi="仿宋" w:eastAsia="仿宋" w:cs="仿宋"/>
          <w:b/>
          <w:bCs/>
          <w:color w:val="auto"/>
          <w:sz w:val="24"/>
          <w:highlight w:val="none"/>
        </w:rPr>
        <w:t>）</w:t>
      </w:r>
    </w:p>
    <w:p w14:paraId="0ED77833">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2.2.1评标基准价：即满足招标文件要求且投标价格最低的投标报价为评标基准价，其价格分为满分。</w:t>
      </w:r>
    </w:p>
    <w:p w14:paraId="4CD67361">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2.2.2其他投标人的价格分统一按照下列公式计算：</w:t>
      </w:r>
    </w:p>
    <w:p w14:paraId="7C0AB2B2">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投标报价得分=(评标基准价／投标报价)×价格权值×100</w:t>
      </w:r>
    </w:p>
    <w:p w14:paraId="26204FEA">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即：投标报价得分=(评标基准价／投标报价)×</w:t>
      </w:r>
      <w:r>
        <w:rPr>
          <w:rFonts w:hint="eastAsia" w:ascii="仿宋" w:hAnsi="仿宋" w:eastAsia="仿宋" w:cs="仿宋"/>
          <w:color w:val="auto"/>
          <w:sz w:val="24"/>
          <w:highlight w:val="none"/>
          <w:u w:val="single"/>
          <w:lang w:val="en-US" w:eastAsia="zh-CN"/>
        </w:rPr>
        <w:t xml:space="preserve"> 20 </w:t>
      </w:r>
    </w:p>
    <w:p w14:paraId="5DBDD794">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0453219A">
      <w:pPr>
        <w:spacing w:line="360" w:lineRule="auto"/>
        <w:ind w:firstLine="480" w:firstLineChars="200"/>
        <w:outlineLvl w:val="0"/>
        <w:rPr>
          <w:rFonts w:hint="eastAsia" w:ascii="仿宋" w:hAnsi="仿宋" w:eastAsia="仿宋" w:cs="仿宋"/>
          <w:color w:val="auto"/>
          <w:sz w:val="24"/>
          <w:highlight w:val="none"/>
        </w:rPr>
      </w:pPr>
    </w:p>
    <w:p w14:paraId="00112F5D">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049ACFE8">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28EAD62">
      <w:pPr>
        <w:adjustRightInd w:val="0"/>
        <w:spacing w:line="360" w:lineRule="auto"/>
        <w:jc w:val="center"/>
        <w:outlineLvl w:val="0"/>
        <w:rPr>
          <w:rFonts w:hint="eastAsia" w:ascii="仿宋" w:hAnsi="仿宋" w:eastAsia="仿宋" w:cs="仿宋"/>
          <w:b/>
          <w:color w:val="auto"/>
          <w:kern w:val="0"/>
          <w:sz w:val="36"/>
          <w:szCs w:val="36"/>
          <w:highlight w:val="none"/>
        </w:rPr>
      </w:pPr>
    </w:p>
    <w:p w14:paraId="56F4B631">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5699CCD">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643A6D93">
      <w:pPr>
        <w:autoSpaceDE w:val="0"/>
        <w:autoSpaceDN w:val="0"/>
        <w:adjustRightInd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79FBE10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7D774414">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ED63466">
      <w:pPr>
        <w:spacing w:line="360" w:lineRule="auto"/>
        <w:ind w:firstLine="480" w:firstLineChars="200"/>
        <w:outlineLvl w:val="0"/>
        <w:rPr>
          <w:rFonts w:hint="eastAsia" w:ascii="仿宋" w:hAnsi="仿宋" w:eastAsia="仿宋" w:cs="仿宋"/>
          <w:color w:val="auto"/>
          <w:sz w:val="24"/>
          <w:highlight w:val="none"/>
        </w:rPr>
      </w:pPr>
    </w:p>
    <w:p w14:paraId="3EF6035D">
      <w:pPr>
        <w:pStyle w:val="24"/>
        <w:spacing w:line="800" w:lineRule="atLeast"/>
        <w:ind w:left="0" w:leftChars="0"/>
        <w:rPr>
          <w:rFonts w:hint="eastAsia" w:ascii="仿宋" w:hAnsi="仿宋" w:eastAsia="仿宋" w:cs="仿宋"/>
          <w:b/>
          <w:color w:val="auto"/>
          <w:sz w:val="36"/>
          <w:szCs w:val="36"/>
          <w:highlight w:val="none"/>
        </w:rPr>
      </w:pPr>
    </w:p>
    <w:p w14:paraId="6EA03DAC">
      <w:pPr>
        <w:pStyle w:val="24"/>
        <w:spacing w:line="800" w:lineRule="atLeast"/>
        <w:ind w:left="0" w:leftChars="0"/>
        <w:rPr>
          <w:rFonts w:hint="eastAsia" w:ascii="仿宋" w:hAnsi="仿宋" w:eastAsia="仿宋" w:cs="仿宋"/>
          <w:b/>
          <w:color w:val="auto"/>
          <w:sz w:val="36"/>
          <w:szCs w:val="36"/>
          <w:highlight w:val="none"/>
        </w:rPr>
      </w:pPr>
    </w:p>
    <w:p w14:paraId="4ED2A13B">
      <w:pPr>
        <w:rPr>
          <w:rFonts w:hint="eastAsia" w:ascii="仿宋" w:hAnsi="仿宋" w:eastAsia="仿宋" w:cs="仿宋"/>
          <w:b/>
          <w:color w:val="auto"/>
          <w:sz w:val="30"/>
          <w:szCs w:val="30"/>
          <w:highlight w:val="none"/>
        </w:rPr>
      </w:pPr>
    </w:p>
    <w:p w14:paraId="162EC506">
      <w:pPr>
        <w:rPr>
          <w:rFonts w:hint="eastAsia" w:ascii="仿宋" w:hAnsi="仿宋" w:eastAsia="仿宋" w:cs="仿宋"/>
          <w:b/>
          <w:color w:val="auto"/>
          <w:sz w:val="30"/>
          <w:szCs w:val="30"/>
          <w:highlight w:val="none"/>
        </w:rPr>
      </w:pPr>
    </w:p>
    <w:p w14:paraId="41B45B38">
      <w:pPr>
        <w:snapToGrid w:val="0"/>
        <w:spacing w:line="440" w:lineRule="exact"/>
        <w:rPr>
          <w:rFonts w:hint="eastAsia" w:ascii="仿宋" w:hAnsi="仿宋" w:eastAsia="仿宋" w:cs="仿宋"/>
          <w:color w:val="auto"/>
          <w:sz w:val="24"/>
          <w:highlight w:val="none"/>
        </w:rPr>
      </w:pPr>
    </w:p>
    <w:p w14:paraId="6E68433C">
      <w:pPr>
        <w:snapToGrid w:val="0"/>
        <w:spacing w:line="440" w:lineRule="exact"/>
        <w:rPr>
          <w:rFonts w:hint="eastAsia" w:ascii="仿宋" w:hAnsi="仿宋" w:eastAsia="仿宋" w:cs="仿宋"/>
          <w:color w:val="auto"/>
          <w:sz w:val="24"/>
          <w:highlight w:val="none"/>
        </w:rPr>
      </w:pPr>
    </w:p>
    <w:p w14:paraId="7774FBA5">
      <w:pPr>
        <w:snapToGrid w:val="0"/>
        <w:spacing w:line="440" w:lineRule="exact"/>
        <w:rPr>
          <w:rFonts w:hint="eastAsia" w:ascii="仿宋" w:hAnsi="仿宋" w:eastAsia="仿宋" w:cs="仿宋"/>
          <w:color w:val="auto"/>
          <w:sz w:val="24"/>
          <w:highlight w:val="none"/>
        </w:rPr>
      </w:pPr>
    </w:p>
    <w:p w14:paraId="4F3A40C2">
      <w:pPr>
        <w:snapToGrid w:val="0"/>
        <w:spacing w:line="440" w:lineRule="exact"/>
        <w:rPr>
          <w:rFonts w:hint="eastAsia" w:ascii="仿宋" w:hAnsi="仿宋" w:eastAsia="仿宋" w:cs="仿宋"/>
          <w:color w:val="auto"/>
          <w:sz w:val="24"/>
          <w:highlight w:val="none"/>
        </w:rPr>
      </w:pPr>
    </w:p>
    <w:p w14:paraId="7773700B">
      <w:pPr>
        <w:snapToGrid w:val="0"/>
        <w:spacing w:line="440" w:lineRule="exact"/>
        <w:rPr>
          <w:rFonts w:hint="eastAsia" w:ascii="仿宋" w:hAnsi="仿宋" w:eastAsia="仿宋" w:cs="仿宋"/>
          <w:color w:val="auto"/>
          <w:sz w:val="24"/>
          <w:highlight w:val="none"/>
        </w:rPr>
      </w:pPr>
    </w:p>
    <w:p w14:paraId="32A20052">
      <w:pPr>
        <w:snapToGrid w:val="0"/>
        <w:spacing w:line="440" w:lineRule="exact"/>
        <w:rPr>
          <w:rFonts w:hint="eastAsia" w:ascii="仿宋" w:hAnsi="仿宋" w:eastAsia="仿宋" w:cs="仿宋"/>
          <w:color w:val="auto"/>
          <w:sz w:val="24"/>
          <w:highlight w:val="none"/>
        </w:rPr>
      </w:pPr>
    </w:p>
    <w:p w14:paraId="60780FF1">
      <w:pPr>
        <w:snapToGrid w:val="0"/>
        <w:spacing w:line="440" w:lineRule="exact"/>
        <w:rPr>
          <w:rFonts w:hint="eastAsia" w:ascii="仿宋" w:hAnsi="仿宋" w:eastAsia="仿宋" w:cs="仿宋"/>
          <w:color w:val="auto"/>
          <w:sz w:val="24"/>
          <w:highlight w:val="none"/>
        </w:rPr>
      </w:pPr>
    </w:p>
    <w:p w14:paraId="38489ECB">
      <w:pPr>
        <w:snapToGrid w:val="0"/>
        <w:spacing w:line="440" w:lineRule="exact"/>
        <w:rPr>
          <w:rFonts w:hint="eastAsia" w:ascii="仿宋" w:hAnsi="仿宋" w:eastAsia="仿宋" w:cs="仿宋"/>
          <w:color w:val="auto"/>
          <w:sz w:val="24"/>
          <w:highlight w:val="none"/>
        </w:rPr>
      </w:pPr>
    </w:p>
    <w:p w14:paraId="0E9EEBBC">
      <w:pPr>
        <w:snapToGrid w:val="0"/>
        <w:spacing w:line="440" w:lineRule="exact"/>
        <w:rPr>
          <w:rFonts w:hint="eastAsia" w:ascii="仿宋" w:hAnsi="仿宋" w:eastAsia="仿宋" w:cs="仿宋"/>
          <w:color w:val="auto"/>
          <w:sz w:val="24"/>
          <w:highlight w:val="none"/>
        </w:rPr>
      </w:pPr>
    </w:p>
    <w:p w14:paraId="3D5B8946">
      <w:pPr>
        <w:snapToGrid w:val="0"/>
        <w:spacing w:line="440" w:lineRule="exact"/>
        <w:rPr>
          <w:rFonts w:hint="eastAsia" w:ascii="仿宋" w:hAnsi="仿宋" w:eastAsia="仿宋" w:cs="仿宋"/>
          <w:color w:val="auto"/>
          <w:sz w:val="24"/>
          <w:highlight w:val="none"/>
        </w:rPr>
      </w:pPr>
    </w:p>
    <w:p w14:paraId="1D4444F6">
      <w:pPr>
        <w:snapToGrid w:val="0"/>
        <w:spacing w:line="440" w:lineRule="exact"/>
        <w:rPr>
          <w:rFonts w:hint="eastAsia" w:ascii="仿宋" w:hAnsi="仿宋" w:eastAsia="仿宋" w:cs="仿宋"/>
          <w:b/>
          <w:color w:val="auto"/>
          <w:kern w:val="0"/>
          <w:sz w:val="32"/>
          <w:szCs w:val="32"/>
          <w:highlight w:val="none"/>
        </w:rPr>
      </w:pPr>
    </w:p>
    <w:p w14:paraId="2E1A1897">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34A071CD">
      <w:pPr>
        <w:snapToGrid w:val="0"/>
        <w:spacing w:line="440" w:lineRule="exact"/>
        <w:rPr>
          <w:rFonts w:hint="eastAsia" w:ascii="仿宋" w:hAnsi="仿宋" w:eastAsia="仿宋" w:cs="仿宋"/>
          <w:color w:val="auto"/>
          <w:sz w:val="24"/>
          <w:highlight w:val="none"/>
        </w:rPr>
      </w:pPr>
    </w:p>
    <w:p w14:paraId="7A5B896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绍兴市卫生健康委员会</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w:t>
      </w:r>
    </w:p>
    <w:p w14:paraId="4893B76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2024年度绍兴卫生健康系统省级媒体宣传服务项目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YH2024-08001</w:t>
      </w:r>
      <w:r>
        <w:rPr>
          <w:rFonts w:hint="eastAsia" w:ascii="仿宋" w:hAnsi="仿宋" w:eastAsia="仿宋" w:cs="仿宋"/>
          <w:color w:val="auto"/>
          <w:sz w:val="24"/>
          <w:highlight w:val="none"/>
        </w:rPr>
        <w:t>）政府采购活动，郑重承诺：</w:t>
      </w:r>
    </w:p>
    <w:p w14:paraId="23243ED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227DBE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CE70C0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DD73D6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F434C0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0F3B142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23E87B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92797F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524536D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DC7CA1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4ABA55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69F307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4BED36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D479397">
      <w:pPr>
        <w:snapToGrid w:val="0"/>
        <w:spacing w:line="440" w:lineRule="exact"/>
        <w:rPr>
          <w:rFonts w:hint="eastAsia" w:ascii="仿宋" w:hAnsi="仿宋" w:eastAsia="仿宋" w:cs="仿宋"/>
          <w:color w:val="auto"/>
          <w:sz w:val="24"/>
          <w:highlight w:val="none"/>
        </w:rPr>
      </w:pPr>
    </w:p>
    <w:p w14:paraId="76435B18">
      <w:pPr>
        <w:snapToGrid w:val="0"/>
        <w:spacing w:line="440" w:lineRule="exact"/>
        <w:rPr>
          <w:rFonts w:hint="eastAsia" w:ascii="仿宋" w:hAnsi="仿宋" w:eastAsia="仿宋" w:cs="仿宋"/>
          <w:color w:val="auto"/>
          <w:sz w:val="24"/>
          <w:highlight w:val="none"/>
        </w:rPr>
      </w:pPr>
    </w:p>
    <w:p w14:paraId="1360F8FA">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77879CE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740D92DB">
      <w:pPr>
        <w:pStyle w:val="81"/>
        <w:rPr>
          <w:rFonts w:hint="eastAsia" w:ascii="仿宋" w:hAnsi="仿宋" w:eastAsia="仿宋" w:cs="仿宋"/>
          <w:color w:val="auto"/>
          <w:highlight w:val="none"/>
        </w:rPr>
      </w:pPr>
    </w:p>
    <w:p w14:paraId="7BCD8A6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3D1E9372">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4819A90">
      <w:pPr>
        <w:snapToGrid w:val="0"/>
        <w:spacing w:line="360" w:lineRule="auto"/>
        <w:ind w:right="480"/>
        <w:jc w:val="center"/>
        <w:rPr>
          <w:rFonts w:hint="eastAsia" w:ascii="仿宋" w:hAnsi="仿宋" w:eastAsia="仿宋" w:cs="仿宋"/>
          <w:b/>
          <w:color w:val="auto"/>
          <w:kern w:val="0"/>
          <w:sz w:val="32"/>
          <w:szCs w:val="32"/>
          <w:highlight w:val="none"/>
        </w:rPr>
      </w:pPr>
    </w:p>
    <w:p w14:paraId="097DF2D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3DDF4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1A4973A2">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32E7753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24B0DE2">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3FF37D30">
      <w:pPr>
        <w:widowControl/>
        <w:spacing w:line="360" w:lineRule="auto"/>
        <w:ind w:left="150"/>
        <w:jc w:val="center"/>
        <w:rPr>
          <w:rFonts w:hint="eastAsia" w:ascii="仿宋" w:hAnsi="仿宋" w:eastAsia="仿宋" w:cs="仿宋"/>
          <w:b/>
          <w:color w:val="auto"/>
          <w:kern w:val="0"/>
          <w:sz w:val="32"/>
          <w:szCs w:val="32"/>
          <w:highlight w:val="none"/>
        </w:rPr>
      </w:pPr>
    </w:p>
    <w:p w14:paraId="43855185">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41D9A7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1EAE0A3">
      <w:pPr>
        <w:spacing w:line="336" w:lineRule="auto"/>
        <w:jc w:val="center"/>
        <w:rPr>
          <w:rFonts w:hint="eastAsia" w:ascii="仿宋" w:hAnsi="仿宋" w:eastAsia="仿宋" w:cs="仿宋"/>
          <w:b/>
          <w:color w:val="auto"/>
          <w:kern w:val="0"/>
          <w:sz w:val="36"/>
          <w:szCs w:val="36"/>
          <w:highlight w:val="none"/>
        </w:rPr>
      </w:pPr>
    </w:p>
    <w:p w14:paraId="207F8E4E">
      <w:pPr>
        <w:spacing w:line="336" w:lineRule="auto"/>
        <w:jc w:val="center"/>
        <w:rPr>
          <w:rFonts w:hint="eastAsia" w:ascii="仿宋" w:hAnsi="仿宋" w:eastAsia="仿宋" w:cs="仿宋"/>
          <w:b/>
          <w:color w:val="auto"/>
          <w:kern w:val="0"/>
          <w:sz w:val="36"/>
          <w:szCs w:val="36"/>
          <w:highlight w:val="none"/>
        </w:rPr>
      </w:pPr>
    </w:p>
    <w:p w14:paraId="773F58A0">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FE78DE7">
      <w:pPr>
        <w:spacing w:line="336" w:lineRule="auto"/>
        <w:jc w:val="center"/>
        <w:outlineLvl w:val="0"/>
        <w:rPr>
          <w:rFonts w:hint="eastAsia" w:ascii="仿宋" w:hAnsi="仿宋" w:eastAsia="仿宋" w:cs="仿宋"/>
          <w:b/>
          <w:color w:val="auto"/>
          <w:kern w:val="0"/>
          <w:sz w:val="24"/>
          <w:highlight w:val="none"/>
        </w:rPr>
      </w:pPr>
    </w:p>
    <w:p w14:paraId="584470DF">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EFEFE52">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（1）</w:t>
      </w:r>
      <w:r>
        <w:rPr>
          <w:rFonts w:hint="eastAsia" w:ascii="仿宋" w:hAnsi="仿宋" w:eastAsia="仿宋" w:cs="仿宋"/>
          <w:color w:val="auto"/>
          <w:highlight w:val="none"/>
        </w:rPr>
        <w:t>投标函…………………………………………………………………… （页码）</w:t>
      </w:r>
    </w:p>
    <w:p w14:paraId="095544F7">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（2）</w:t>
      </w:r>
      <w:r>
        <w:rPr>
          <w:rFonts w:hint="eastAsia" w:ascii="仿宋" w:hAnsi="仿宋" w:eastAsia="仿宋" w:cs="仿宋"/>
          <w:color w:val="auto"/>
          <w:highlight w:val="none"/>
        </w:rPr>
        <w:t>法定代表人授权书………………………………………………………（页码）</w:t>
      </w:r>
    </w:p>
    <w:p w14:paraId="1FA92042">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（3）</w:t>
      </w:r>
      <w:r>
        <w:rPr>
          <w:rFonts w:hint="eastAsia" w:ascii="仿宋" w:hAnsi="仿宋" w:eastAsia="仿宋" w:cs="仿宋"/>
          <w:color w:val="auto"/>
          <w:highlight w:val="none"/>
        </w:rPr>
        <w:t>授权代表社保证明……………………………………………………… （页码）</w:t>
      </w:r>
    </w:p>
    <w:p w14:paraId="7CE297D8">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法定代表人及其授权代表身份证复印件（复印件）…………………（页码）</w:t>
      </w:r>
    </w:p>
    <w:p w14:paraId="20C2F204">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（5）</w:t>
      </w:r>
      <w:r>
        <w:rPr>
          <w:rFonts w:hint="eastAsia" w:ascii="仿宋" w:hAnsi="仿宋" w:eastAsia="仿宋" w:cs="仿宋"/>
          <w:color w:val="auto"/>
          <w:highlight w:val="none"/>
        </w:rPr>
        <w:t>法定代表人身份证明书…………………………………………………（页码）</w:t>
      </w:r>
    </w:p>
    <w:p w14:paraId="73F3845A">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（6）</w:t>
      </w:r>
      <w:r>
        <w:rPr>
          <w:rFonts w:hint="eastAsia" w:ascii="仿宋" w:hAnsi="仿宋" w:eastAsia="仿宋" w:cs="仿宋"/>
          <w:color w:val="auto"/>
          <w:highlight w:val="none"/>
        </w:rPr>
        <w:t>商务技术偏离表…………………………………………………………（页码）</w:t>
      </w:r>
    </w:p>
    <w:p w14:paraId="3C73E6F5">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（7）政府采购供应商廉洁自律承诺书</w:t>
      </w:r>
      <w:r>
        <w:rPr>
          <w:rFonts w:hint="eastAsia" w:ascii="仿宋" w:hAnsi="仿宋" w:eastAsia="仿宋" w:cs="仿宋"/>
          <w:color w:val="auto"/>
          <w:highlight w:val="none"/>
        </w:rPr>
        <w:t>………………………………………（页码）</w:t>
      </w:r>
    </w:p>
    <w:p w14:paraId="7661E74E">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…………（页码）</w:t>
      </w:r>
    </w:p>
    <w:p w14:paraId="2E564D47">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（9）技术解决方案……………………………………………………………（页码）</w:t>
      </w:r>
    </w:p>
    <w:p w14:paraId="5F36D5EE">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（10）组织实施方案…………………………………………………………（页码）</w:t>
      </w:r>
    </w:p>
    <w:p w14:paraId="29CC8BBE">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（11）售后服务方案…………………………………………………………（页码）</w:t>
      </w:r>
    </w:p>
    <w:p w14:paraId="79FCF645">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（12）供应商售后服务证明材料……………………………………………（页码）</w:t>
      </w:r>
    </w:p>
    <w:p w14:paraId="37DBB95B">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（13）项目小组人员名单……………………………………………………（页码）</w:t>
      </w:r>
    </w:p>
    <w:p w14:paraId="7CFCC684">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………………（页码）</w:t>
      </w:r>
    </w:p>
    <w:p w14:paraId="111D3948">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……………（页码）</w:t>
      </w:r>
    </w:p>
    <w:p w14:paraId="29823D38">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……………………（页码）</w:t>
      </w:r>
    </w:p>
    <w:p w14:paraId="471585DF">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14:paraId="7BA1C61B">
      <w:pPr>
        <w:pStyle w:val="223"/>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……………（页码）</w:t>
      </w:r>
    </w:p>
    <w:p w14:paraId="3498135E">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070833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59171F0F">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B4350FE">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B15742D">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44EB20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2BB7AD5E">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55E58C8">
      <w:pPr>
        <w:keepNext w:val="0"/>
        <w:keepLines w:val="0"/>
        <w:pageBreakBefore w:val="0"/>
        <w:kinsoku/>
        <w:wordWrap/>
        <w:overflowPunct/>
        <w:topLinePunct w:val="0"/>
        <w:autoSpaceDE/>
        <w:autoSpaceDN/>
        <w:bidi w:val="0"/>
        <w:adjustRightInd/>
        <w:snapToGrid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0FB48C6">
      <w:pPr>
        <w:pStyle w:val="100"/>
        <w:keepNext w:val="0"/>
        <w:keepLines w:val="0"/>
        <w:pageBreakBefore w:val="0"/>
        <w:kinsoku/>
        <w:wordWrap/>
        <w:overflowPunct/>
        <w:topLinePunct w:val="0"/>
        <w:autoSpaceDE/>
        <w:autoSpaceDN/>
        <w:bidi w:val="0"/>
        <w:adjustRightInd/>
        <w:spacing w:after="120" w:line="288" w:lineRule="auto"/>
        <w:ind w:firstLine="0" w:firstLineChars="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绍兴市卫生健康委员会</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耀华建设管理有限公司</w:t>
      </w:r>
    </w:p>
    <w:p w14:paraId="2DDF4A69">
      <w:pPr>
        <w:pStyle w:val="100"/>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6E9EC10D">
      <w:pPr>
        <w:pStyle w:val="100"/>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177E8E9">
      <w:pPr>
        <w:pStyle w:val="13"/>
        <w:keepNext w:val="0"/>
        <w:keepLines w:val="0"/>
        <w:pageBreakBefore w:val="0"/>
        <w:tabs>
          <w:tab w:val="clear" w:pos="1697"/>
        </w:tabs>
        <w:kinsoku/>
        <w:wordWrap/>
        <w:overflowPunct/>
        <w:topLinePunct w:val="0"/>
        <w:autoSpaceDE/>
        <w:autoSpaceDN/>
        <w:bidi w:val="0"/>
        <w:adjustRightInd/>
        <w:spacing w:after="120" w:line="288"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36D315E5">
      <w:pPr>
        <w:pStyle w:val="100"/>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843644C">
      <w:pPr>
        <w:pStyle w:val="100"/>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0437632">
      <w:pPr>
        <w:pStyle w:val="100"/>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0D855CDA">
      <w:pPr>
        <w:pStyle w:val="13"/>
        <w:keepNext w:val="0"/>
        <w:keepLines w:val="0"/>
        <w:pageBreakBefore w:val="0"/>
        <w:tabs>
          <w:tab w:val="clear" w:pos="1697"/>
        </w:tabs>
        <w:kinsoku/>
        <w:wordWrap/>
        <w:overflowPunct/>
        <w:topLinePunct w:val="0"/>
        <w:autoSpaceDE/>
        <w:autoSpaceDN/>
        <w:bidi w:val="0"/>
        <w:adjustRightInd/>
        <w:spacing w:after="120" w:line="288"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2AF88F4B">
      <w:pPr>
        <w:pStyle w:val="100"/>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F7E9B9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7212B443">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5B8E7E9A">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6B95D247">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0A2C515">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A04ABF4">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1BFE8958">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704AA6B5">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p>
    <w:p w14:paraId="7223FE6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邮政编码：</w:t>
      </w:r>
    </w:p>
    <w:p w14:paraId="07B5C93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电话：                              传真：</w:t>
      </w:r>
    </w:p>
    <w:p w14:paraId="6EE905EA">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w:t>
      </w:r>
      <w:r>
        <w:rPr>
          <w:rFonts w:hint="eastAsia" w:ascii="仿宋" w:hAnsi="仿宋" w:eastAsia="仿宋" w:cs="仿宋"/>
          <w:color w:val="auto"/>
          <w:sz w:val="24"/>
          <w:highlight w:val="none"/>
          <w:lang w:val="en-US" w:eastAsia="zh-CN"/>
        </w:rPr>
        <w:t>账号</w:t>
      </w:r>
      <w:r>
        <w:rPr>
          <w:rFonts w:hint="eastAsia" w:ascii="仿宋" w:hAnsi="仿宋" w:eastAsia="仿宋" w:cs="仿宋"/>
          <w:color w:val="auto"/>
          <w:sz w:val="24"/>
          <w:highlight w:val="none"/>
        </w:rPr>
        <w:t>：</w:t>
      </w:r>
    </w:p>
    <w:p w14:paraId="5C841F7C">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p>
    <w:p w14:paraId="3D9CB1F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p>
    <w:p w14:paraId="16FBAB8D">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投标人(电子签章)：　　　　　　　　　日期：  </w:t>
      </w:r>
    </w:p>
    <w:p w14:paraId="3B7D398B">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0F342768">
      <w:pPr>
        <w:jc w:val="center"/>
        <w:rPr>
          <w:rFonts w:hint="eastAsia" w:ascii="仿宋" w:hAnsi="仿宋" w:eastAsia="仿宋" w:cs="仿宋"/>
          <w:b/>
          <w:color w:val="auto"/>
          <w:sz w:val="24"/>
          <w:highlight w:val="none"/>
        </w:rPr>
      </w:pPr>
    </w:p>
    <w:p w14:paraId="2A4DF27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绍兴市卫生健康委员会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2024年度绍兴卫生健康系统省级媒体宣传服务项目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YH2024-08001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65453E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7E8BB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A9F8ED8">
      <w:pPr>
        <w:snapToGrid w:val="0"/>
        <w:spacing w:line="600" w:lineRule="exact"/>
        <w:jc w:val="left"/>
        <w:rPr>
          <w:rFonts w:hint="eastAsia" w:ascii="仿宋" w:hAnsi="仿宋" w:eastAsia="仿宋" w:cs="仿宋"/>
          <w:color w:val="auto"/>
          <w:sz w:val="24"/>
          <w:highlight w:val="none"/>
        </w:rPr>
      </w:pPr>
    </w:p>
    <w:p w14:paraId="3788274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C2BCD3F">
      <w:pPr>
        <w:spacing w:line="360" w:lineRule="exact"/>
        <w:rPr>
          <w:rFonts w:hint="eastAsia" w:ascii="仿宋" w:hAnsi="仿宋" w:eastAsia="仿宋" w:cs="仿宋"/>
          <w:color w:val="auto"/>
          <w:sz w:val="24"/>
          <w:highlight w:val="none"/>
        </w:rPr>
      </w:pPr>
    </w:p>
    <w:p w14:paraId="2CAA72E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408D35E">
      <w:pPr>
        <w:spacing w:line="360" w:lineRule="exact"/>
        <w:rPr>
          <w:rFonts w:hint="eastAsia" w:ascii="仿宋" w:hAnsi="仿宋" w:eastAsia="仿宋" w:cs="仿宋"/>
          <w:color w:val="auto"/>
          <w:sz w:val="24"/>
          <w:highlight w:val="none"/>
        </w:rPr>
      </w:pPr>
    </w:p>
    <w:p w14:paraId="0C1CED55">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1025B73">
      <w:pPr>
        <w:spacing w:line="360" w:lineRule="exact"/>
        <w:rPr>
          <w:rFonts w:hint="eastAsia" w:ascii="仿宋" w:hAnsi="仿宋" w:eastAsia="仿宋" w:cs="仿宋"/>
          <w:color w:val="auto"/>
          <w:sz w:val="24"/>
          <w:highlight w:val="none"/>
        </w:rPr>
      </w:pPr>
    </w:p>
    <w:p w14:paraId="6CC427B6">
      <w:pPr>
        <w:spacing w:line="360" w:lineRule="exact"/>
        <w:rPr>
          <w:rFonts w:hint="eastAsia" w:ascii="仿宋" w:hAnsi="仿宋" w:eastAsia="仿宋" w:cs="仿宋"/>
          <w:color w:val="auto"/>
          <w:sz w:val="24"/>
          <w:highlight w:val="none"/>
        </w:rPr>
      </w:pPr>
    </w:p>
    <w:p w14:paraId="5F3021A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2DBB24E">
      <w:pPr>
        <w:spacing w:line="360" w:lineRule="exact"/>
        <w:rPr>
          <w:rFonts w:hint="eastAsia" w:ascii="仿宋" w:hAnsi="仿宋" w:eastAsia="仿宋" w:cs="仿宋"/>
          <w:color w:val="auto"/>
          <w:sz w:val="24"/>
          <w:highlight w:val="none"/>
        </w:rPr>
      </w:pPr>
    </w:p>
    <w:p w14:paraId="282781FD">
      <w:pPr>
        <w:spacing w:line="360" w:lineRule="exact"/>
        <w:rPr>
          <w:rFonts w:hint="eastAsia" w:ascii="仿宋" w:hAnsi="仿宋" w:eastAsia="仿宋" w:cs="仿宋"/>
          <w:color w:val="auto"/>
          <w:sz w:val="24"/>
          <w:highlight w:val="none"/>
        </w:rPr>
      </w:pPr>
    </w:p>
    <w:p w14:paraId="132F6D7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2EB801F">
      <w:pPr>
        <w:spacing w:line="360" w:lineRule="exact"/>
        <w:rPr>
          <w:rFonts w:hint="eastAsia" w:ascii="仿宋" w:hAnsi="仿宋" w:eastAsia="仿宋" w:cs="仿宋"/>
          <w:color w:val="auto"/>
          <w:sz w:val="24"/>
          <w:highlight w:val="none"/>
        </w:rPr>
      </w:pPr>
    </w:p>
    <w:p w14:paraId="395D355E">
      <w:pPr>
        <w:spacing w:line="360" w:lineRule="exact"/>
        <w:rPr>
          <w:rFonts w:hint="eastAsia" w:ascii="仿宋" w:hAnsi="仿宋" w:eastAsia="仿宋" w:cs="仿宋"/>
          <w:color w:val="auto"/>
          <w:sz w:val="24"/>
          <w:highlight w:val="none"/>
        </w:rPr>
      </w:pPr>
    </w:p>
    <w:p w14:paraId="03C283BC">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88BCFE2">
      <w:pPr>
        <w:ind w:firstLine="4920" w:firstLineChars="2050"/>
        <w:jc w:val="left"/>
        <w:rPr>
          <w:rFonts w:hint="eastAsia" w:ascii="仿宋" w:hAnsi="仿宋" w:eastAsia="仿宋" w:cs="仿宋"/>
          <w:color w:val="auto"/>
          <w:sz w:val="24"/>
          <w:highlight w:val="none"/>
        </w:rPr>
      </w:pPr>
    </w:p>
    <w:p w14:paraId="2471E317">
      <w:pPr>
        <w:spacing w:line="800" w:lineRule="exact"/>
        <w:rPr>
          <w:rFonts w:hint="eastAsia" w:ascii="仿宋" w:hAnsi="仿宋" w:eastAsia="仿宋" w:cs="仿宋"/>
          <w:b/>
          <w:color w:val="auto"/>
          <w:sz w:val="24"/>
          <w:highlight w:val="none"/>
        </w:rPr>
      </w:pPr>
    </w:p>
    <w:p w14:paraId="41E7808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859D2D7">
      <w:pPr>
        <w:jc w:val="center"/>
        <w:rPr>
          <w:rFonts w:hint="eastAsia" w:ascii="仿宋" w:hAnsi="仿宋" w:eastAsia="仿宋" w:cs="仿宋"/>
          <w:b/>
          <w:color w:val="auto"/>
          <w:sz w:val="24"/>
          <w:highlight w:val="none"/>
        </w:rPr>
      </w:pPr>
    </w:p>
    <w:p w14:paraId="70FBF9F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DE67265">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绍兴市卫生健康委员会</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2024年度绍兴卫生健康系统省级媒体宣传服务项目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YH2024-08001</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8E2BF4E">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1E4903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B302A2E">
      <w:pPr>
        <w:snapToGrid w:val="0"/>
        <w:spacing w:line="600" w:lineRule="exact"/>
        <w:jc w:val="left"/>
        <w:rPr>
          <w:rFonts w:hint="eastAsia" w:ascii="仿宋" w:hAnsi="仿宋" w:eastAsia="仿宋" w:cs="仿宋"/>
          <w:color w:val="auto"/>
          <w:sz w:val="24"/>
          <w:highlight w:val="none"/>
        </w:rPr>
      </w:pPr>
    </w:p>
    <w:p w14:paraId="4F4CB7F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E2B96DE">
      <w:pPr>
        <w:spacing w:line="360" w:lineRule="exact"/>
        <w:rPr>
          <w:rFonts w:hint="eastAsia" w:ascii="仿宋" w:hAnsi="仿宋" w:eastAsia="仿宋" w:cs="仿宋"/>
          <w:color w:val="auto"/>
          <w:sz w:val="24"/>
          <w:highlight w:val="none"/>
        </w:rPr>
      </w:pPr>
    </w:p>
    <w:p w14:paraId="171BFCE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A1DC9AA">
      <w:pPr>
        <w:spacing w:line="360" w:lineRule="exact"/>
        <w:rPr>
          <w:rFonts w:hint="eastAsia" w:ascii="仿宋" w:hAnsi="仿宋" w:eastAsia="仿宋" w:cs="仿宋"/>
          <w:color w:val="auto"/>
          <w:sz w:val="24"/>
          <w:highlight w:val="none"/>
        </w:rPr>
      </w:pPr>
    </w:p>
    <w:p w14:paraId="588C689C">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3350576B">
      <w:pPr>
        <w:spacing w:line="360" w:lineRule="exact"/>
        <w:rPr>
          <w:rFonts w:hint="eastAsia" w:ascii="仿宋" w:hAnsi="仿宋" w:eastAsia="仿宋" w:cs="仿宋"/>
          <w:color w:val="auto"/>
          <w:sz w:val="24"/>
          <w:highlight w:val="none"/>
        </w:rPr>
      </w:pPr>
    </w:p>
    <w:p w14:paraId="17317722">
      <w:pPr>
        <w:spacing w:line="360" w:lineRule="exact"/>
        <w:rPr>
          <w:rFonts w:hint="eastAsia" w:ascii="仿宋" w:hAnsi="仿宋" w:eastAsia="仿宋" w:cs="仿宋"/>
          <w:color w:val="auto"/>
          <w:sz w:val="24"/>
          <w:highlight w:val="none"/>
        </w:rPr>
      </w:pPr>
    </w:p>
    <w:p w14:paraId="58505221">
      <w:pPr>
        <w:jc w:val="center"/>
        <w:rPr>
          <w:rFonts w:hint="eastAsia" w:ascii="仿宋" w:hAnsi="仿宋" w:eastAsia="仿宋" w:cs="仿宋"/>
          <w:b/>
          <w:color w:val="auto"/>
          <w:kern w:val="0"/>
          <w:sz w:val="32"/>
          <w:szCs w:val="32"/>
          <w:highlight w:val="none"/>
        </w:rPr>
      </w:pPr>
    </w:p>
    <w:p w14:paraId="2C620B04">
      <w:pPr>
        <w:rPr>
          <w:rFonts w:hint="eastAsia" w:ascii="仿宋" w:hAnsi="仿宋" w:eastAsia="仿宋" w:cs="仿宋"/>
          <w:color w:val="auto"/>
          <w:highlight w:val="none"/>
        </w:rPr>
      </w:pPr>
    </w:p>
    <w:p w14:paraId="319ED761">
      <w:pPr>
        <w:snapToGrid w:val="0"/>
        <w:spacing w:line="360"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4F647AD">
      <w:pPr>
        <w:snapToGrid w:val="0"/>
        <w:spacing w:line="360"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BF240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96C6E7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3ED031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30B7507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2BE002F4">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391333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71734B6E">
      <w:pPr>
        <w:spacing w:line="800" w:lineRule="exact"/>
        <w:rPr>
          <w:rFonts w:hint="eastAsia" w:ascii="仿宋" w:hAnsi="仿宋" w:eastAsia="仿宋" w:cs="仿宋"/>
          <w:b/>
          <w:color w:val="auto"/>
          <w:sz w:val="24"/>
          <w:highlight w:val="none"/>
        </w:rPr>
      </w:pPr>
    </w:p>
    <w:p w14:paraId="69DB70EB">
      <w:pPr>
        <w:spacing w:line="800" w:lineRule="exact"/>
        <w:rPr>
          <w:rFonts w:hint="eastAsia" w:ascii="仿宋" w:hAnsi="仿宋" w:eastAsia="仿宋" w:cs="仿宋"/>
          <w:b/>
          <w:color w:val="auto"/>
          <w:sz w:val="24"/>
          <w:highlight w:val="none"/>
        </w:rPr>
      </w:pPr>
    </w:p>
    <w:p w14:paraId="0A3F372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08DD08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3B67033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176221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0E4A1D5">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0510B22">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3C2DB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8A08C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3872DD3">
      <w:pPr>
        <w:spacing w:line="440" w:lineRule="exact"/>
        <w:rPr>
          <w:rFonts w:hint="eastAsia" w:ascii="仿宋" w:hAnsi="仿宋" w:eastAsia="仿宋" w:cs="仿宋"/>
          <w:color w:val="auto"/>
          <w:sz w:val="24"/>
          <w:highlight w:val="none"/>
        </w:rPr>
      </w:pPr>
    </w:p>
    <w:p w14:paraId="173641C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302D0114">
      <w:pPr>
        <w:spacing w:line="440" w:lineRule="exact"/>
        <w:ind w:right="480"/>
        <w:rPr>
          <w:rFonts w:hint="eastAsia" w:ascii="仿宋" w:hAnsi="仿宋" w:eastAsia="仿宋" w:cs="仿宋"/>
          <w:color w:val="auto"/>
          <w:sz w:val="24"/>
          <w:highlight w:val="none"/>
        </w:rPr>
      </w:pPr>
    </w:p>
    <w:p w14:paraId="39A6AB9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2F5E738">
      <w:pPr>
        <w:jc w:val="center"/>
        <w:rPr>
          <w:rFonts w:hint="eastAsia" w:ascii="仿宋" w:hAnsi="仿宋" w:eastAsia="仿宋" w:cs="仿宋"/>
          <w:b/>
          <w:color w:val="auto"/>
          <w:kern w:val="0"/>
          <w:sz w:val="32"/>
          <w:szCs w:val="32"/>
          <w:highlight w:val="none"/>
        </w:rPr>
      </w:pPr>
    </w:p>
    <w:p w14:paraId="2A5ADBBF">
      <w:pPr>
        <w:rPr>
          <w:rFonts w:hint="eastAsia" w:ascii="仿宋" w:hAnsi="仿宋" w:eastAsia="仿宋" w:cs="仿宋"/>
          <w:color w:val="auto"/>
          <w:highlight w:val="none"/>
        </w:rPr>
      </w:pPr>
    </w:p>
    <w:p w14:paraId="2C18D1A0">
      <w:pPr>
        <w:jc w:val="center"/>
        <w:rPr>
          <w:rFonts w:hint="eastAsia" w:ascii="仿宋" w:hAnsi="仿宋" w:eastAsia="仿宋" w:cs="仿宋"/>
          <w:b/>
          <w:color w:val="auto"/>
          <w:kern w:val="0"/>
          <w:sz w:val="32"/>
          <w:szCs w:val="32"/>
          <w:highlight w:val="none"/>
        </w:rPr>
      </w:pPr>
    </w:p>
    <w:p w14:paraId="4D335152">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p w14:paraId="57953456">
      <w:pPr>
        <w:jc w:val="center"/>
        <w:rPr>
          <w:rFonts w:hint="eastAsia" w:ascii="仿宋" w:hAnsi="仿宋" w:eastAsia="仿宋" w:cs="仿宋"/>
          <w:b/>
          <w:color w:val="auto"/>
          <w:kern w:val="0"/>
          <w:sz w:val="32"/>
          <w:szCs w:val="32"/>
          <w:highlight w:val="none"/>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1EAC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310496E">
            <w:pPr>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41C1F788">
            <w:pPr>
              <w:jc w:val="center"/>
              <w:rPr>
                <w:rFonts w:hint="eastAsia"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3683B227">
            <w:pPr>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2B0710D9">
            <w:pPr>
              <w:jc w:val="center"/>
              <w:rPr>
                <w:rFonts w:hint="eastAsia" w:ascii="仿宋" w:hAnsi="仿宋" w:eastAsia="仿宋" w:cs="仿宋"/>
                <w:b/>
                <w:color w:val="auto"/>
                <w:highlight w:val="none"/>
              </w:rPr>
            </w:pPr>
            <w:r>
              <w:rPr>
                <w:rFonts w:hint="eastAsia" w:ascii="仿宋" w:hAnsi="仿宋" w:eastAsia="仿宋" w:cs="仿宋"/>
                <w:b/>
                <w:color w:val="auto"/>
                <w:highlight w:val="none"/>
              </w:rPr>
              <w:t>偏离说明</w:t>
            </w:r>
          </w:p>
        </w:tc>
      </w:tr>
      <w:tr w14:paraId="5D3C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D2DAAB1">
            <w:pPr>
              <w:jc w:val="center"/>
              <w:rPr>
                <w:rFonts w:hint="eastAsia"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6AC0F40E">
            <w:pPr>
              <w:jc w:val="center"/>
              <w:rPr>
                <w:rFonts w:hint="eastAsia" w:ascii="仿宋" w:hAnsi="仿宋" w:eastAsia="仿宋" w:cs="仿宋"/>
                <w:b/>
                <w:color w:val="auto"/>
                <w:highlight w:val="none"/>
              </w:rPr>
            </w:pPr>
          </w:p>
        </w:tc>
        <w:tc>
          <w:tcPr>
            <w:tcW w:w="3514" w:type="dxa"/>
            <w:vAlign w:val="center"/>
          </w:tcPr>
          <w:p w14:paraId="28D759D5">
            <w:pPr>
              <w:jc w:val="center"/>
              <w:rPr>
                <w:rFonts w:hint="eastAsia" w:ascii="仿宋" w:hAnsi="仿宋" w:eastAsia="仿宋" w:cs="仿宋"/>
                <w:b/>
                <w:color w:val="auto"/>
                <w:highlight w:val="none"/>
              </w:rPr>
            </w:pPr>
          </w:p>
        </w:tc>
        <w:tc>
          <w:tcPr>
            <w:tcW w:w="1265" w:type="dxa"/>
            <w:vAlign w:val="center"/>
          </w:tcPr>
          <w:p w14:paraId="6408EBB6">
            <w:pPr>
              <w:jc w:val="center"/>
              <w:rPr>
                <w:rFonts w:hint="eastAsia" w:ascii="仿宋" w:hAnsi="仿宋" w:eastAsia="仿宋" w:cs="仿宋"/>
                <w:b/>
                <w:color w:val="auto"/>
                <w:highlight w:val="none"/>
              </w:rPr>
            </w:pPr>
          </w:p>
        </w:tc>
      </w:tr>
      <w:tr w14:paraId="46B8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A0F7867">
            <w:pPr>
              <w:jc w:val="center"/>
              <w:rPr>
                <w:rFonts w:hint="eastAsia"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7EF193F3">
            <w:pPr>
              <w:jc w:val="center"/>
              <w:rPr>
                <w:rFonts w:hint="eastAsia" w:ascii="仿宋" w:hAnsi="仿宋" w:eastAsia="仿宋" w:cs="仿宋"/>
                <w:b/>
                <w:color w:val="auto"/>
                <w:highlight w:val="none"/>
              </w:rPr>
            </w:pPr>
          </w:p>
        </w:tc>
        <w:tc>
          <w:tcPr>
            <w:tcW w:w="3514" w:type="dxa"/>
            <w:vAlign w:val="center"/>
          </w:tcPr>
          <w:p w14:paraId="2325F19A">
            <w:pPr>
              <w:jc w:val="center"/>
              <w:rPr>
                <w:rFonts w:hint="eastAsia" w:ascii="仿宋" w:hAnsi="仿宋" w:eastAsia="仿宋" w:cs="仿宋"/>
                <w:b/>
                <w:color w:val="auto"/>
                <w:highlight w:val="none"/>
              </w:rPr>
            </w:pPr>
          </w:p>
        </w:tc>
        <w:tc>
          <w:tcPr>
            <w:tcW w:w="1265" w:type="dxa"/>
            <w:vAlign w:val="center"/>
          </w:tcPr>
          <w:p w14:paraId="578D3E63">
            <w:pPr>
              <w:jc w:val="center"/>
              <w:rPr>
                <w:rFonts w:hint="eastAsia" w:ascii="仿宋" w:hAnsi="仿宋" w:eastAsia="仿宋" w:cs="仿宋"/>
                <w:b/>
                <w:color w:val="auto"/>
                <w:highlight w:val="none"/>
              </w:rPr>
            </w:pPr>
          </w:p>
        </w:tc>
      </w:tr>
      <w:tr w14:paraId="005A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6D5AE929">
            <w:pPr>
              <w:jc w:val="center"/>
              <w:rPr>
                <w:rFonts w:hint="eastAsia"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12D7BCAB">
            <w:pPr>
              <w:jc w:val="center"/>
              <w:rPr>
                <w:rFonts w:hint="eastAsia" w:ascii="仿宋" w:hAnsi="仿宋" w:eastAsia="仿宋" w:cs="仿宋"/>
                <w:b/>
                <w:color w:val="auto"/>
                <w:highlight w:val="none"/>
              </w:rPr>
            </w:pPr>
          </w:p>
        </w:tc>
        <w:tc>
          <w:tcPr>
            <w:tcW w:w="3514" w:type="dxa"/>
            <w:vAlign w:val="center"/>
          </w:tcPr>
          <w:p w14:paraId="41B57E83">
            <w:pPr>
              <w:jc w:val="center"/>
              <w:rPr>
                <w:rFonts w:hint="eastAsia" w:ascii="仿宋" w:hAnsi="仿宋" w:eastAsia="仿宋" w:cs="仿宋"/>
                <w:b/>
                <w:color w:val="auto"/>
                <w:highlight w:val="none"/>
              </w:rPr>
            </w:pPr>
          </w:p>
        </w:tc>
        <w:tc>
          <w:tcPr>
            <w:tcW w:w="1265" w:type="dxa"/>
            <w:vAlign w:val="center"/>
          </w:tcPr>
          <w:p w14:paraId="6CCDBE94">
            <w:pPr>
              <w:jc w:val="center"/>
              <w:rPr>
                <w:rFonts w:hint="eastAsia" w:ascii="仿宋" w:hAnsi="仿宋" w:eastAsia="仿宋" w:cs="仿宋"/>
                <w:b/>
                <w:color w:val="auto"/>
                <w:highlight w:val="none"/>
              </w:rPr>
            </w:pPr>
          </w:p>
        </w:tc>
      </w:tr>
    </w:tbl>
    <w:p w14:paraId="70A0620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733D0BC5">
      <w:pPr>
        <w:jc w:val="center"/>
        <w:rPr>
          <w:rFonts w:hint="eastAsia" w:ascii="仿宋" w:hAnsi="仿宋" w:eastAsia="仿宋" w:cs="仿宋"/>
          <w:b/>
          <w:color w:val="auto"/>
          <w:kern w:val="0"/>
          <w:sz w:val="32"/>
          <w:szCs w:val="32"/>
          <w:highlight w:val="none"/>
        </w:rPr>
      </w:pPr>
    </w:p>
    <w:p w14:paraId="6E1B793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3300456">
      <w:pPr>
        <w:ind w:firstLine="1911" w:firstLineChars="595"/>
        <w:rPr>
          <w:rFonts w:hint="eastAsia" w:ascii="仿宋" w:hAnsi="仿宋" w:eastAsia="仿宋" w:cs="仿宋"/>
          <w:b/>
          <w:bCs/>
          <w:color w:val="auto"/>
          <w:sz w:val="32"/>
          <w:szCs w:val="32"/>
          <w:highlight w:val="none"/>
        </w:rPr>
      </w:pPr>
    </w:p>
    <w:p w14:paraId="339815D6">
      <w:pPr>
        <w:widowControl/>
        <w:jc w:val="center"/>
        <w:rPr>
          <w:rFonts w:hint="eastAsia" w:ascii="仿宋" w:hAnsi="仿宋" w:eastAsia="仿宋" w:cs="仿宋"/>
          <w:b/>
          <w:bCs/>
          <w:color w:val="auto"/>
          <w:sz w:val="32"/>
          <w:szCs w:val="32"/>
          <w:highlight w:val="none"/>
        </w:rPr>
      </w:pPr>
    </w:p>
    <w:p w14:paraId="0828CE4B">
      <w:pPr>
        <w:widowControl/>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5BD8DCBF">
      <w:pPr>
        <w:snapToGrid w:val="0"/>
        <w:spacing w:line="360" w:lineRule="auto"/>
        <w:rPr>
          <w:rFonts w:hint="eastAsia" w:ascii="仿宋" w:hAnsi="仿宋" w:eastAsia="仿宋" w:cs="仿宋"/>
          <w:color w:val="auto"/>
          <w:sz w:val="24"/>
          <w:highlight w:val="none"/>
        </w:rPr>
      </w:pPr>
    </w:p>
    <w:p w14:paraId="663C273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绍兴市卫生健康委员会</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03400D21">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8AEB79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76EE8DC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23713547">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4EC726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89C17A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8E3C39C">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395E54">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4329D40">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41929A4">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D552A6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E5F4F1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DC3837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EA5E34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14F6A82">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60EDF1F">
      <w:pPr>
        <w:spacing w:line="360" w:lineRule="auto"/>
        <w:jc w:val="center"/>
        <w:rPr>
          <w:rFonts w:hint="eastAsia" w:ascii="仿宋" w:hAnsi="仿宋" w:eastAsia="仿宋" w:cs="仿宋"/>
          <w:b/>
          <w:bCs/>
          <w:color w:val="auto"/>
          <w:sz w:val="24"/>
          <w:highlight w:val="none"/>
        </w:rPr>
      </w:pPr>
    </w:p>
    <w:p w14:paraId="20F23147">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8D747CB">
      <w:pPr>
        <w:spacing w:line="360" w:lineRule="auto"/>
        <w:jc w:val="center"/>
        <w:rPr>
          <w:rFonts w:hint="eastAsia" w:ascii="仿宋" w:hAnsi="仿宋" w:eastAsia="仿宋" w:cs="仿宋"/>
          <w:b/>
          <w:color w:val="auto"/>
          <w:sz w:val="32"/>
          <w:szCs w:val="32"/>
          <w:highlight w:val="none"/>
        </w:rPr>
      </w:pPr>
    </w:p>
    <w:p w14:paraId="35EEDD55">
      <w:pPr>
        <w:spacing w:line="360" w:lineRule="auto"/>
        <w:jc w:val="center"/>
        <w:rPr>
          <w:rFonts w:hint="eastAsia" w:ascii="仿宋" w:hAnsi="仿宋" w:eastAsia="仿宋" w:cs="仿宋"/>
          <w:b/>
          <w:color w:val="auto"/>
          <w:sz w:val="32"/>
          <w:szCs w:val="32"/>
          <w:highlight w:val="none"/>
        </w:rPr>
      </w:pPr>
    </w:p>
    <w:p w14:paraId="748623F1">
      <w:pPr>
        <w:spacing w:line="360" w:lineRule="auto"/>
        <w:jc w:val="center"/>
        <w:rPr>
          <w:rFonts w:hint="eastAsia" w:ascii="仿宋" w:hAnsi="仿宋" w:eastAsia="仿宋" w:cs="仿宋"/>
          <w:b/>
          <w:color w:val="auto"/>
          <w:sz w:val="32"/>
          <w:szCs w:val="32"/>
          <w:highlight w:val="none"/>
        </w:rPr>
      </w:pPr>
    </w:p>
    <w:p w14:paraId="0985928E">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1871D56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4775AF4">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723E09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86794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168138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DFAAB5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3EDFCE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1BCEE6B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5E8B606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B1E70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1AF171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2455BE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43089E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4F0DD50">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2EDA3E9">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075A0D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4037923">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05236A">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258C53A">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1C96081">
            <w:pPr>
              <w:autoSpaceDE w:val="0"/>
              <w:autoSpaceDN w:val="0"/>
              <w:spacing w:line="360" w:lineRule="auto"/>
              <w:rPr>
                <w:rFonts w:hint="eastAsia" w:ascii="仿宋" w:hAnsi="仿宋" w:eastAsia="仿宋" w:cs="仿宋"/>
                <w:color w:val="auto"/>
                <w:sz w:val="24"/>
                <w:highlight w:val="none"/>
              </w:rPr>
            </w:pPr>
          </w:p>
        </w:tc>
      </w:tr>
      <w:tr w14:paraId="6644591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131E82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0A50D87">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D0A21C8">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FD4941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557C17">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1DE8D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E622584">
            <w:pPr>
              <w:autoSpaceDE w:val="0"/>
              <w:autoSpaceDN w:val="0"/>
              <w:spacing w:line="360" w:lineRule="auto"/>
              <w:rPr>
                <w:rFonts w:hint="eastAsia" w:ascii="仿宋" w:hAnsi="仿宋" w:eastAsia="仿宋" w:cs="仿宋"/>
                <w:color w:val="auto"/>
                <w:sz w:val="24"/>
                <w:highlight w:val="none"/>
              </w:rPr>
            </w:pPr>
          </w:p>
        </w:tc>
      </w:tr>
      <w:tr w14:paraId="6744734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59B0D8C">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324876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7B8490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BC10A39">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2C5196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EDF292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5F5A486">
            <w:pPr>
              <w:autoSpaceDE w:val="0"/>
              <w:autoSpaceDN w:val="0"/>
              <w:spacing w:line="360" w:lineRule="auto"/>
              <w:rPr>
                <w:rFonts w:hint="eastAsia" w:ascii="仿宋" w:hAnsi="仿宋" w:eastAsia="仿宋" w:cs="仿宋"/>
                <w:color w:val="auto"/>
                <w:sz w:val="24"/>
                <w:highlight w:val="none"/>
              </w:rPr>
            </w:pPr>
          </w:p>
        </w:tc>
      </w:tr>
    </w:tbl>
    <w:p w14:paraId="6AF42BC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5C3FBE76">
      <w:pPr>
        <w:autoSpaceDE w:val="0"/>
        <w:autoSpaceDN w:val="0"/>
        <w:spacing w:line="360" w:lineRule="auto"/>
        <w:rPr>
          <w:rFonts w:hint="eastAsia" w:ascii="仿宋" w:hAnsi="仿宋" w:eastAsia="仿宋" w:cs="仿宋"/>
          <w:b/>
          <w:color w:val="auto"/>
          <w:sz w:val="24"/>
          <w:highlight w:val="none"/>
        </w:rPr>
      </w:pPr>
    </w:p>
    <w:p w14:paraId="5B0A7164">
      <w:pPr>
        <w:autoSpaceDE w:val="0"/>
        <w:autoSpaceDN w:val="0"/>
        <w:spacing w:line="360" w:lineRule="auto"/>
        <w:rPr>
          <w:rFonts w:hint="eastAsia" w:ascii="仿宋" w:hAnsi="仿宋" w:eastAsia="仿宋" w:cs="仿宋"/>
          <w:color w:val="auto"/>
          <w:sz w:val="24"/>
          <w:highlight w:val="none"/>
        </w:rPr>
      </w:pPr>
    </w:p>
    <w:p w14:paraId="672D4B9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F35DFEC">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3EFF42B">
      <w:pPr>
        <w:pStyle w:val="224"/>
        <w:ind w:firstLine="0"/>
        <w:jc w:val="both"/>
        <w:rPr>
          <w:rFonts w:hint="eastAsia" w:ascii="仿宋" w:hAnsi="仿宋" w:eastAsia="仿宋" w:cs="仿宋"/>
          <w:color w:val="auto"/>
          <w:highlight w:val="none"/>
        </w:rPr>
      </w:pPr>
    </w:p>
    <w:p w14:paraId="59473E9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4FA3F46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80FE66F">
      <w:pPr>
        <w:spacing w:line="360" w:lineRule="auto"/>
        <w:jc w:val="center"/>
        <w:rPr>
          <w:rFonts w:hint="eastAsia" w:ascii="仿宋" w:hAnsi="仿宋" w:eastAsia="仿宋" w:cs="仿宋"/>
          <w:color w:val="auto"/>
          <w:sz w:val="24"/>
          <w:highlight w:val="none"/>
        </w:rPr>
      </w:pPr>
    </w:p>
    <w:p w14:paraId="185E59D0">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678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0E18E5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D2DAC2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77DA91F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6E3EB23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62BA0DB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1B1B52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2220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327BE6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3B19BA1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6B14A5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0016EF6">
            <w:pPr>
              <w:spacing w:line="360" w:lineRule="auto"/>
              <w:jc w:val="center"/>
              <w:rPr>
                <w:rFonts w:hint="eastAsia" w:ascii="仿宋" w:hAnsi="仿宋" w:eastAsia="仿宋" w:cs="仿宋"/>
                <w:color w:val="auto"/>
                <w:sz w:val="24"/>
                <w:highlight w:val="none"/>
              </w:rPr>
            </w:pPr>
          </w:p>
        </w:tc>
        <w:tc>
          <w:tcPr>
            <w:tcW w:w="1080" w:type="dxa"/>
            <w:vAlign w:val="center"/>
          </w:tcPr>
          <w:p w14:paraId="78DE1664">
            <w:pPr>
              <w:spacing w:line="360" w:lineRule="auto"/>
              <w:jc w:val="center"/>
              <w:rPr>
                <w:rFonts w:hint="eastAsia" w:ascii="仿宋" w:hAnsi="仿宋" w:eastAsia="仿宋" w:cs="仿宋"/>
                <w:color w:val="auto"/>
                <w:sz w:val="24"/>
                <w:highlight w:val="none"/>
              </w:rPr>
            </w:pPr>
          </w:p>
        </w:tc>
        <w:tc>
          <w:tcPr>
            <w:tcW w:w="1332" w:type="dxa"/>
            <w:vAlign w:val="center"/>
          </w:tcPr>
          <w:p w14:paraId="51501379">
            <w:pPr>
              <w:spacing w:line="360" w:lineRule="auto"/>
              <w:jc w:val="center"/>
              <w:rPr>
                <w:rFonts w:hint="eastAsia" w:ascii="仿宋" w:hAnsi="仿宋" w:eastAsia="仿宋" w:cs="仿宋"/>
                <w:color w:val="auto"/>
                <w:sz w:val="24"/>
                <w:highlight w:val="none"/>
              </w:rPr>
            </w:pPr>
          </w:p>
        </w:tc>
      </w:tr>
      <w:tr w14:paraId="392E1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71017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FAA4C1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E13116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9B53461">
            <w:pPr>
              <w:spacing w:line="360" w:lineRule="auto"/>
              <w:jc w:val="center"/>
              <w:rPr>
                <w:rFonts w:hint="eastAsia" w:ascii="仿宋" w:hAnsi="仿宋" w:eastAsia="仿宋" w:cs="仿宋"/>
                <w:color w:val="auto"/>
                <w:sz w:val="24"/>
                <w:highlight w:val="none"/>
              </w:rPr>
            </w:pPr>
          </w:p>
        </w:tc>
        <w:tc>
          <w:tcPr>
            <w:tcW w:w="1080" w:type="dxa"/>
            <w:vAlign w:val="center"/>
          </w:tcPr>
          <w:p w14:paraId="38C29208">
            <w:pPr>
              <w:spacing w:line="360" w:lineRule="auto"/>
              <w:jc w:val="center"/>
              <w:rPr>
                <w:rFonts w:hint="eastAsia" w:ascii="仿宋" w:hAnsi="仿宋" w:eastAsia="仿宋" w:cs="仿宋"/>
                <w:color w:val="auto"/>
                <w:sz w:val="24"/>
                <w:highlight w:val="none"/>
              </w:rPr>
            </w:pPr>
          </w:p>
        </w:tc>
        <w:tc>
          <w:tcPr>
            <w:tcW w:w="1332" w:type="dxa"/>
            <w:vAlign w:val="center"/>
          </w:tcPr>
          <w:p w14:paraId="724A2EB1">
            <w:pPr>
              <w:spacing w:line="360" w:lineRule="auto"/>
              <w:jc w:val="center"/>
              <w:rPr>
                <w:rFonts w:hint="eastAsia" w:ascii="仿宋" w:hAnsi="仿宋" w:eastAsia="仿宋" w:cs="仿宋"/>
                <w:color w:val="auto"/>
                <w:sz w:val="24"/>
                <w:highlight w:val="none"/>
              </w:rPr>
            </w:pPr>
          </w:p>
        </w:tc>
      </w:tr>
      <w:tr w14:paraId="3019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B1FEA9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073717F">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363D62B">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F1E20B5">
            <w:pPr>
              <w:spacing w:line="360" w:lineRule="auto"/>
              <w:jc w:val="center"/>
              <w:rPr>
                <w:rFonts w:hint="eastAsia" w:ascii="仿宋" w:hAnsi="仿宋" w:eastAsia="仿宋" w:cs="仿宋"/>
                <w:color w:val="auto"/>
                <w:sz w:val="24"/>
                <w:highlight w:val="none"/>
              </w:rPr>
            </w:pPr>
          </w:p>
        </w:tc>
        <w:tc>
          <w:tcPr>
            <w:tcW w:w="1080" w:type="dxa"/>
            <w:vAlign w:val="center"/>
          </w:tcPr>
          <w:p w14:paraId="08BF22D2">
            <w:pPr>
              <w:spacing w:line="360" w:lineRule="auto"/>
              <w:jc w:val="center"/>
              <w:rPr>
                <w:rFonts w:hint="eastAsia" w:ascii="仿宋" w:hAnsi="仿宋" w:eastAsia="仿宋" w:cs="仿宋"/>
                <w:color w:val="auto"/>
                <w:sz w:val="24"/>
                <w:highlight w:val="none"/>
              </w:rPr>
            </w:pPr>
          </w:p>
        </w:tc>
        <w:tc>
          <w:tcPr>
            <w:tcW w:w="1332" w:type="dxa"/>
            <w:vAlign w:val="center"/>
          </w:tcPr>
          <w:p w14:paraId="4C50F7F6">
            <w:pPr>
              <w:spacing w:line="360" w:lineRule="auto"/>
              <w:jc w:val="center"/>
              <w:rPr>
                <w:rFonts w:hint="eastAsia" w:ascii="仿宋" w:hAnsi="仿宋" w:eastAsia="仿宋" w:cs="仿宋"/>
                <w:color w:val="auto"/>
                <w:sz w:val="24"/>
                <w:highlight w:val="none"/>
              </w:rPr>
            </w:pPr>
          </w:p>
        </w:tc>
      </w:tr>
      <w:tr w14:paraId="64FB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E259C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C908F5D">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0947D27">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25EDD2F">
            <w:pPr>
              <w:spacing w:line="360" w:lineRule="auto"/>
              <w:jc w:val="center"/>
              <w:rPr>
                <w:rFonts w:hint="eastAsia" w:ascii="仿宋" w:hAnsi="仿宋" w:eastAsia="仿宋" w:cs="仿宋"/>
                <w:color w:val="auto"/>
                <w:sz w:val="24"/>
                <w:highlight w:val="none"/>
              </w:rPr>
            </w:pPr>
          </w:p>
        </w:tc>
        <w:tc>
          <w:tcPr>
            <w:tcW w:w="1080" w:type="dxa"/>
            <w:vAlign w:val="center"/>
          </w:tcPr>
          <w:p w14:paraId="0DE30436">
            <w:pPr>
              <w:spacing w:line="360" w:lineRule="auto"/>
              <w:jc w:val="center"/>
              <w:rPr>
                <w:rFonts w:hint="eastAsia" w:ascii="仿宋" w:hAnsi="仿宋" w:eastAsia="仿宋" w:cs="仿宋"/>
                <w:color w:val="auto"/>
                <w:sz w:val="24"/>
                <w:highlight w:val="none"/>
              </w:rPr>
            </w:pPr>
          </w:p>
        </w:tc>
        <w:tc>
          <w:tcPr>
            <w:tcW w:w="1332" w:type="dxa"/>
            <w:vAlign w:val="center"/>
          </w:tcPr>
          <w:p w14:paraId="4467C7E3">
            <w:pPr>
              <w:spacing w:line="360" w:lineRule="auto"/>
              <w:jc w:val="center"/>
              <w:rPr>
                <w:rFonts w:hint="eastAsia" w:ascii="仿宋" w:hAnsi="仿宋" w:eastAsia="仿宋" w:cs="仿宋"/>
                <w:color w:val="auto"/>
                <w:sz w:val="24"/>
                <w:highlight w:val="none"/>
              </w:rPr>
            </w:pPr>
          </w:p>
        </w:tc>
      </w:tr>
      <w:tr w14:paraId="3011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A003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29BFFF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14670B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7AA46D33">
            <w:pPr>
              <w:spacing w:line="360" w:lineRule="auto"/>
              <w:jc w:val="center"/>
              <w:rPr>
                <w:rFonts w:hint="eastAsia" w:ascii="仿宋" w:hAnsi="仿宋" w:eastAsia="仿宋" w:cs="仿宋"/>
                <w:color w:val="auto"/>
                <w:sz w:val="24"/>
                <w:highlight w:val="none"/>
              </w:rPr>
            </w:pPr>
          </w:p>
        </w:tc>
        <w:tc>
          <w:tcPr>
            <w:tcW w:w="1080" w:type="dxa"/>
            <w:vAlign w:val="center"/>
          </w:tcPr>
          <w:p w14:paraId="17131523">
            <w:pPr>
              <w:spacing w:line="360" w:lineRule="auto"/>
              <w:jc w:val="center"/>
              <w:rPr>
                <w:rFonts w:hint="eastAsia" w:ascii="仿宋" w:hAnsi="仿宋" w:eastAsia="仿宋" w:cs="仿宋"/>
                <w:color w:val="auto"/>
                <w:sz w:val="24"/>
                <w:highlight w:val="none"/>
              </w:rPr>
            </w:pPr>
          </w:p>
        </w:tc>
        <w:tc>
          <w:tcPr>
            <w:tcW w:w="1332" w:type="dxa"/>
            <w:vAlign w:val="center"/>
          </w:tcPr>
          <w:p w14:paraId="33A0CA27">
            <w:pPr>
              <w:spacing w:line="360" w:lineRule="auto"/>
              <w:jc w:val="center"/>
              <w:rPr>
                <w:rFonts w:hint="eastAsia" w:ascii="仿宋" w:hAnsi="仿宋" w:eastAsia="仿宋" w:cs="仿宋"/>
                <w:color w:val="auto"/>
                <w:sz w:val="24"/>
                <w:highlight w:val="none"/>
              </w:rPr>
            </w:pPr>
          </w:p>
        </w:tc>
      </w:tr>
    </w:tbl>
    <w:p w14:paraId="2D38A68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3E1F4E29">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68FEFE88">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05pt;width:443.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05pt;width:440.6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14:paraId="78401F9E">
      <w:pPr>
        <w:autoSpaceDE w:val="0"/>
        <w:autoSpaceDN w:val="0"/>
        <w:spacing w:line="360" w:lineRule="auto"/>
        <w:ind w:firstLine="4560" w:firstLineChars="1900"/>
        <w:rPr>
          <w:rFonts w:hint="eastAsia" w:ascii="仿宋" w:hAnsi="仿宋" w:eastAsia="仿宋" w:cs="仿宋"/>
          <w:color w:val="auto"/>
          <w:kern w:val="0"/>
          <w:sz w:val="24"/>
          <w:highlight w:val="none"/>
        </w:rPr>
      </w:pPr>
    </w:p>
    <w:p w14:paraId="04A6842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C1D002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3399C53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6C393C5E">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B3BAF0D">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6025323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BDFF24C">
      <w:pPr>
        <w:pStyle w:val="81"/>
        <w:rPr>
          <w:rFonts w:hint="eastAsia" w:ascii="仿宋" w:hAnsi="仿宋" w:eastAsia="仿宋" w:cs="仿宋"/>
          <w:color w:val="auto"/>
          <w:highlight w:val="none"/>
        </w:rPr>
      </w:pPr>
    </w:p>
    <w:p w14:paraId="30B0023E">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B6F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B09A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B7D69EA">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74BA526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26C4A08">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0A6C1947">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3BEADCC6">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8776086">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38A611E">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74B7DA14">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0621D799">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446B434B">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19BDF59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472926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CECA32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117F8E3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31589CA">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1770A41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0C9FBA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7E98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0B112D">
            <w:pPr>
              <w:spacing w:line="360" w:lineRule="auto"/>
              <w:rPr>
                <w:rFonts w:hint="eastAsia" w:ascii="仿宋" w:hAnsi="仿宋" w:eastAsia="仿宋" w:cs="仿宋"/>
                <w:color w:val="auto"/>
                <w:sz w:val="24"/>
                <w:highlight w:val="none"/>
              </w:rPr>
            </w:pPr>
          </w:p>
        </w:tc>
        <w:tc>
          <w:tcPr>
            <w:tcW w:w="552" w:type="dxa"/>
          </w:tcPr>
          <w:p w14:paraId="7A417FE7">
            <w:pPr>
              <w:spacing w:line="360" w:lineRule="auto"/>
              <w:rPr>
                <w:rFonts w:hint="eastAsia" w:ascii="仿宋" w:hAnsi="仿宋" w:eastAsia="仿宋" w:cs="仿宋"/>
                <w:color w:val="auto"/>
                <w:sz w:val="24"/>
                <w:highlight w:val="none"/>
              </w:rPr>
            </w:pPr>
          </w:p>
        </w:tc>
        <w:tc>
          <w:tcPr>
            <w:tcW w:w="552" w:type="dxa"/>
          </w:tcPr>
          <w:p w14:paraId="1362C9A3">
            <w:pPr>
              <w:spacing w:line="360" w:lineRule="auto"/>
              <w:rPr>
                <w:rFonts w:hint="eastAsia" w:ascii="仿宋" w:hAnsi="仿宋" w:eastAsia="仿宋" w:cs="仿宋"/>
                <w:color w:val="auto"/>
                <w:sz w:val="24"/>
                <w:highlight w:val="none"/>
              </w:rPr>
            </w:pPr>
          </w:p>
        </w:tc>
        <w:tc>
          <w:tcPr>
            <w:tcW w:w="552" w:type="dxa"/>
          </w:tcPr>
          <w:p w14:paraId="7A0283B5">
            <w:pPr>
              <w:spacing w:line="360" w:lineRule="auto"/>
              <w:rPr>
                <w:rFonts w:hint="eastAsia" w:ascii="仿宋" w:hAnsi="仿宋" w:eastAsia="仿宋" w:cs="仿宋"/>
                <w:color w:val="auto"/>
                <w:sz w:val="24"/>
                <w:highlight w:val="none"/>
              </w:rPr>
            </w:pPr>
          </w:p>
        </w:tc>
        <w:tc>
          <w:tcPr>
            <w:tcW w:w="552" w:type="dxa"/>
          </w:tcPr>
          <w:p w14:paraId="4B0C2B35">
            <w:pPr>
              <w:spacing w:line="360" w:lineRule="auto"/>
              <w:rPr>
                <w:rFonts w:hint="eastAsia" w:ascii="仿宋" w:hAnsi="仿宋" w:eastAsia="仿宋" w:cs="仿宋"/>
                <w:color w:val="auto"/>
                <w:sz w:val="24"/>
                <w:highlight w:val="none"/>
              </w:rPr>
            </w:pPr>
          </w:p>
        </w:tc>
        <w:tc>
          <w:tcPr>
            <w:tcW w:w="552" w:type="dxa"/>
          </w:tcPr>
          <w:p w14:paraId="0D75E3B8">
            <w:pPr>
              <w:spacing w:line="360" w:lineRule="auto"/>
              <w:rPr>
                <w:rFonts w:hint="eastAsia" w:ascii="仿宋" w:hAnsi="仿宋" w:eastAsia="仿宋" w:cs="仿宋"/>
                <w:color w:val="auto"/>
                <w:sz w:val="24"/>
                <w:highlight w:val="none"/>
              </w:rPr>
            </w:pPr>
          </w:p>
        </w:tc>
        <w:tc>
          <w:tcPr>
            <w:tcW w:w="552" w:type="dxa"/>
          </w:tcPr>
          <w:p w14:paraId="49351823">
            <w:pPr>
              <w:spacing w:line="360" w:lineRule="auto"/>
              <w:rPr>
                <w:rFonts w:hint="eastAsia" w:ascii="仿宋" w:hAnsi="仿宋" w:eastAsia="仿宋" w:cs="仿宋"/>
                <w:color w:val="auto"/>
                <w:sz w:val="24"/>
                <w:highlight w:val="none"/>
              </w:rPr>
            </w:pPr>
          </w:p>
        </w:tc>
        <w:tc>
          <w:tcPr>
            <w:tcW w:w="553" w:type="dxa"/>
          </w:tcPr>
          <w:p w14:paraId="6CA10C85">
            <w:pPr>
              <w:spacing w:line="360" w:lineRule="auto"/>
              <w:rPr>
                <w:rFonts w:hint="eastAsia" w:ascii="仿宋" w:hAnsi="仿宋" w:eastAsia="仿宋" w:cs="仿宋"/>
                <w:color w:val="auto"/>
                <w:sz w:val="24"/>
                <w:highlight w:val="none"/>
              </w:rPr>
            </w:pPr>
          </w:p>
        </w:tc>
        <w:tc>
          <w:tcPr>
            <w:tcW w:w="553" w:type="dxa"/>
          </w:tcPr>
          <w:p w14:paraId="6DB07D80">
            <w:pPr>
              <w:spacing w:line="360" w:lineRule="auto"/>
              <w:rPr>
                <w:rFonts w:hint="eastAsia" w:ascii="仿宋" w:hAnsi="仿宋" w:eastAsia="仿宋" w:cs="仿宋"/>
                <w:color w:val="auto"/>
                <w:sz w:val="24"/>
                <w:highlight w:val="none"/>
              </w:rPr>
            </w:pPr>
          </w:p>
        </w:tc>
        <w:tc>
          <w:tcPr>
            <w:tcW w:w="553" w:type="dxa"/>
          </w:tcPr>
          <w:p w14:paraId="64E95CDE">
            <w:pPr>
              <w:spacing w:line="360" w:lineRule="auto"/>
              <w:rPr>
                <w:rFonts w:hint="eastAsia" w:ascii="仿宋" w:hAnsi="仿宋" w:eastAsia="仿宋" w:cs="仿宋"/>
                <w:color w:val="auto"/>
                <w:sz w:val="24"/>
                <w:highlight w:val="none"/>
              </w:rPr>
            </w:pPr>
          </w:p>
        </w:tc>
        <w:tc>
          <w:tcPr>
            <w:tcW w:w="553" w:type="dxa"/>
          </w:tcPr>
          <w:p w14:paraId="137D82E7">
            <w:pPr>
              <w:spacing w:line="360" w:lineRule="auto"/>
              <w:rPr>
                <w:rFonts w:hint="eastAsia" w:ascii="仿宋" w:hAnsi="仿宋" w:eastAsia="仿宋" w:cs="仿宋"/>
                <w:color w:val="auto"/>
                <w:sz w:val="24"/>
                <w:highlight w:val="none"/>
              </w:rPr>
            </w:pPr>
          </w:p>
        </w:tc>
        <w:tc>
          <w:tcPr>
            <w:tcW w:w="553" w:type="dxa"/>
          </w:tcPr>
          <w:p w14:paraId="3401BB62">
            <w:pPr>
              <w:spacing w:line="360" w:lineRule="auto"/>
              <w:rPr>
                <w:rFonts w:hint="eastAsia" w:ascii="仿宋" w:hAnsi="仿宋" w:eastAsia="仿宋" w:cs="仿宋"/>
                <w:color w:val="auto"/>
                <w:sz w:val="24"/>
                <w:highlight w:val="none"/>
              </w:rPr>
            </w:pPr>
          </w:p>
        </w:tc>
        <w:tc>
          <w:tcPr>
            <w:tcW w:w="553" w:type="dxa"/>
          </w:tcPr>
          <w:p w14:paraId="0293768C">
            <w:pPr>
              <w:spacing w:line="360" w:lineRule="auto"/>
              <w:rPr>
                <w:rFonts w:hint="eastAsia" w:ascii="仿宋" w:hAnsi="仿宋" w:eastAsia="仿宋" w:cs="仿宋"/>
                <w:color w:val="auto"/>
                <w:sz w:val="24"/>
                <w:highlight w:val="none"/>
              </w:rPr>
            </w:pPr>
          </w:p>
        </w:tc>
        <w:tc>
          <w:tcPr>
            <w:tcW w:w="553" w:type="dxa"/>
          </w:tcPr>
          <w:p w14:paraId="5D7E959A">
            <w:pPr>
              <w:spacing w:line="360" w:lineRule="auto"/>
              <w:rPr>
                <w:rFonts w:hint="eastAsia" w:ascii="仿宋" w:hAnsi="仿宋" w:eastAsia="仿宋" w:cs="仿宋"/>
                <w:color w:val="auto"/>
                <w:sz w:val="24"/>
                <w:highlight w:val="none"/>
              </w:rPr>
            </w:pPr>
          </w:p>
        </w:tc>
        <w:tc>
          <w:tcPr>
            <w:tcW w:w="553" w:type="dxa"/>
          </w:tcPr>
          <w:p w14:paraId="25779C3F">
            <w:pPr>
              <w:spacing w:line="360" w:lineRule="auto"/>
              <w:rPr>
                <w:rFonts w:hint="eastAsia" w:ascii="仿宋" w:hAnsi="仿宋" w:eastAsia="仿宋" w:cs="仿宋"/>
                <w:color w:val="auto"/>
                <w:sz w:val="24"/>
                <w:highlight w:val="none"/>
              </w:rPr>
            </w:pPr>
          </w:p>
        </w:tc>
        <w:tc>
          <w:tcPr>
            <w:tcW w:w="553" w:type="dxa"/>
          </w:tcPr>
          <w:p w14:paraId="002388E8">
            <w:pPr>
              <w:spacing w:line="360" w:lineRule="auto"/>
              <w:rPr>
                <w:rFonts w:hint="eastAsia" w:ascii="仿宋" w:hAnsi="仿宋" w:eastAsia="仿宋" w:cs="仿宋"/>
                <w:color w:val="auto"/>
                <w:sz w:val="24"/>
                <w:highlight w:val="none"/>
              </w:rPr>
            </w:pPr>
          </w:p>
        </w:tc>
        <w:tc>
          <w:tcPr>
            <w:tcW w:w="553" w:type="dxa"/>
          </w:tcPr>
          <w:p w14:paraId="41D90EDE">
            <w:pPr>
              <w:spacing w:line="360" w:lineRule="auto"/>
              <w:rPr>
                <w:rFonts w:hint="eastAsia" w:ascii="仿宋" w:hAnsi="仿宋" w:eastAsia="仿宋" w:cs="仿宋"/>
                <w:color w:val="auto"/>
                <w:sz w:val="24"/>
                <w:highlight w:val="none"/>
              </w:rPr>
            </w:pPr>
          </w:p>
        </w:tc>
      </w:tr>
      <w:tr w14:paraId="2CC5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0B834C5">
            <w:pPr>
              <w:spacing w:line="360" w:lineRule="auto"/>
              <w:rPr>
                <w:rFonts w:hint="eastAsia" w:ascii="仿宋" w:hAnsi="仿宋" w:eastAsia="仿宋" w:cs="仿宋"/>
                <w:color w:val="auto"/>
                <w:sz w:val="24"/>
                <w:highlight w:val="none"/>
              </w:rPr>
            </w:pPr>
          </w:p>
        </w:tc>
        <w:tc>
          <w:tcPr>
            <w:tcW w:w="552" w:type="dxa"/>
          </w:tcPr>
          <w:p w14:paraId="19415948">
            <w:pPr>
              <w:spacing w:line="360" w:lineRule="auto"/>
              <w:rPr>
                <w:rFonts w:hint="eastAsia" w:ascii="仿宋" w:hAnsi="仿宋" w:eastAsia="仿宋" w:cs="仿宋"/>
                <w:color w:val="auto"/>
                <w:sz w:val="24"/>
                <w:highlight w:val="none"/>
              </w:rPr>
            </w:pPr>
          </w:p>
        </w:tc>
        <w:tc>
          <w:tcPr>
            <w:tcW w:w="552" w:type="dxa"/>
          </w:tcPr>
          <w:p w14:paraId="27B924CD">
            <w:pPr>
              <w:spacing w:line="360" w:lineRule="auto"/>
              <w:rPr>
                <w:rFonts w:hint="eastAsia" w:ascii="仿宋" w:hAnsi="仿宋" w:eastAsia="仿宋" w:cs="仿宋"/>
                <w:color w:val="auto"/>
                <w:sz w:val="24"/>
                <w:highlight w:val="none"/>
              </w:rPr>
            </w:pPr>
          </w:p>
        </w:tc>
        <w:tc>
          <w:tcPr>
            <w:tcW w:w="552" w:type="dxa"/>
          </w:tcPr>
          <w:p w14:paraId="20AA62D4">
            <w:pPr>
              <w:spacing w:line="360" w:lineRule="auto"/>
              <w:rPr>
                <w:rFonts w:hint="eastAsia" w:ascii="仿宋" w:hAnsi="仿宋" w:eastAsia="仿宋" w:cs="仿宋"/>
                <w:color w:val="auto"/>
                <w:sz w:val="24"/>
                <w:highlight w:val="none"/>
              </w:rPr>
            </w:pPr>
          </w:p>
        </w:tc>
        <w:tc>
          <w:tcPr>
            <w:tcW w:w="552" w:type="dxa"/>
          </w:tcPr>
          <w:p w14:paraId="1A66FFFB">
            <w:pPr>
              <w:spacing w:line="360" w:lineRule="auto"/>
              <w:rPr>
                <w:rFonts w:hint="eastAsia" w:ascii="仿宋" w:hAnsi="仿宋" w:eastAsia="仿宋" w:cs="仿宋"/>
                <w:color w:val="auto"/>
                <w:sz w:val="24"/>
                <w:highlight w:val="none"/>
              </w:rPr>
            </w:pPr>
          </w:p>
        </w:tc>
        <w:tc>
          <w:tcPr>
            <w:tcW w:w="552" w:type="dxa"/>
          </w:tcPr>
          <w:p w14:paraId="473B75E7">
            <w:pPr>
              <w:spacing w:line="360" w:lineRule="auto"/>
              <w:rPr>
                <w:rFonts w:hint="eastAsia" w:ascii="仿宋" w:hAnsi="仿宋" w:eastAsia="仿宋" w:cs="仿宋"/>
                <w:color w:val="auto"/>
                <w:sz w:val="24"/>
                <w:highlight w:val="none"/>
              </w:rPr>
            </w:pPr>
          </w:p>
        </w:tc>
        <w:tc>
          <w:tcPr>
            <w:tcW w:w="552" w:type="dxa"/>
          </w:tcPr>
          <w:p w14:paraId="47891FC8">
            <w:pPr>
              <w:spacing w:line="360" w:lineRule="auto"/>
              <w:rPr>
                <w:rFonts w:hint="eastAsia" w:ascii="仿宋" w:hAnsi="仿宋" w:eastAsia="仿宋" w:cs="仿宋"/>
                <w:color w:val="auto"/>
                <w:sz w:val="24"/>
                <w:highlight w:val="none"/>
              </w:rPr>
            </w:pPr>
          </w:p>
        </w:tc>
        <w:tc>
          <w:tcPr>
            <w:tcW w:w="553" w:type="dxa"/>
          </w:tcPr>
          <w:p w14:paraId="402E00DC">
            <w:pPr>
              <w:spacing w:line="360" w:lineRule="auto"/>
              <w:rPr>
                <w:rFonts w:hint="eastAsia" w:ascii="仿宋" w:hAnsi="仿宋" w:eastAsia="仿宋" w:cs="仿宋"/>
                <w:color w:val="auto"/>
                <w:sz w:val="24"/>
                <w:highlight w:val="none"/>
              </w:rPr>
            </w:pPr>
          </w:p>
        </w:tc>
        <w:tc>
          <w:tcPr>
            <w:tcW w:w="553" w:type="dxa"/>
          </w:tcPr>
          <w:p w14:paraId="4D184EE2">
            <w:pPr>
              <w:spacing w:line="360" w:lineRule="auto"/>
              <w:rPr>
                <w:rFonts w:hint="eastAsia" w:ascii="仿宋" w:hAnsi="仿宋" w:eastAsia="仿宋" w:cs="仿宋"/>
                <w:color w:val="auto"/>
                <w:sz w:val="24"/>
                <w:highlight w:val="none"/>
              </w:rPr>
            </w:pPr>
          </w:p>
        </w:tc>
        <w:tc>
          <w:tcPr>
            <w:tcW w:w="553" w:type="dxa"/>
          </w:tcPr>
          <w:p w14:paraId="70F510EF">
            <w:pPr>
              <w:spacing w:line="360" w:lineRule="auto"/>
              <w:rPr>
                <w:rFonts w:hint="eastAsia" w:ascii="仿宋" w:hAnsi="仿宋" w:eastAsia="仿宋" w:cs="仿宋"/>
                <w:color w:val="auto"/>
                <w:sz w:val="24"/>
                <w:highlight w:val="none"/>
              </w:rPr>
            </w:pPr>
          </w:p>
        </w:tc>
        <w:tc>
          <w:tcPr>
            <w:tcW w:w="553" w:type="dxa"/>
          </w:tcPr>
          <w:p w14:paraId="17369A80">
            <w:pPr>
              <w:spacing w:line="360" w:lineRule="auto"/>
              <w:rPr>
                <w:rFonts w:hint="eastAsia" w:ascii="仿宋" w:hAnsi="仿宋" w:eastAsia="仿宋" w:cs="仿宋"/>
                <w:color w:val="auto"/>
                <w:sz w:val="24"/>
                <w:highlight w:val="none"/>
              </w:rPr>
            </w:pPr>
          </w:p>
        </w:tc>
        <w:tc>
          <w:tcPr>
            <w:tcW w:w="553" w:type="dxa"/>
          </w:tcPr>
          <w:p w14:paraId="34D8DFC8">
            <w:pPr>
              <w:spacing w:line="360" w:lineRule="auto"/>
              <w:rPr>
                <w:rFonts w:hint="eastAsia" w:ascii="仿宋" w:hAnsi="仿宋" w:eastAsia="仿宋" w:cs="仿宋"/>
                <w:color w:val="auto"/>
                <w:sz w:val="24"/>
                <w:highlight w:val="none"/>
              </w:rPr>
            </w:pPr>
          </w:p>
        </w:tc>
        <w:tc>
          <w:tcPr>
            <w:tcW w:w="553" w:type="dxa"/>
          </w:tcPr>
          <w:p w14:paraId="3B3D2952">
            <w:pPr>
              <w:spacing w:line="360" w:lineRule="auto"/>
              <w:rPr>
                <w:rFonts w:hint="eastAsia" w:ascii="仿宋" w:hAnsi="仿宋" w:eastAsia="仿宋" w:cs="仿宋"/>
                <w:color w:val="auto"/>
                <w:sz w:val="24"/>
                <w:highlight w:val="none"/>
              </w:rPr>
            </w:pPr>
          </w:p>
        </w:tc>
        <w:tc>
          <w:tcPr>
            <w:tcW w:w="553" w:type="dxa"/>
          </w:tcPr>
          <w:p w14:paraId="5E669197">
            <w:pPr>
              <w:spacing w:line="360" w:lineRule="auto"/>
              <w:rPr>
                <w:rFonts w:hint="eastAsia" w:ascii="仿宋" w:hAnsi="仿宋" w:eastAsia="仿宋" w:cs="仿宋"/>
                <w:color w:val="auto"/>
                <w:sz w:val="24"/>
                <w:highlight w:val="none"/>
              </w:rPr>
            </w:pPr>
          </w:p>
        </w:tc>
        <w:tc>
          <w:tcPr>
            <w:tcW w:w="553" w:type="dxa"/>
          </w:tcPr>
          <w:p w14:paraId="1EE99C78">
            <w:pPr>
              <w:spacing w:line="360" w:lineRule="auto"/>
              <w:rPr>
                <w:rFonts w:hint="eastAsia" w:ascii="仿宋" w:hAnsi="仿宋" w:eastAsia="仿宋" w:cs="仿宋"/>
                <w:color w:val="auto"/>
                <w:sz w:val="24"/>
                <w:highlight w:val="none"/>
              </w:rPr>
            </w:pPr>
          </w:p>
        </w:tc>
        <w:tc>
          <w:tcPr>
            <w:tcW w:w="553" w:type="dxa"/>
          </w:tcPr>
          <w:p w14:paraId="66C49365">
            <w:pPr>
              <w:spacing w:line="360" w:lineRule="auto"/>
              <w:rPr>
                <w:rFonts w:hint="eastAsia" w:ascii="仿宋" w:hAnsi="仿宋" w:eastAsia="仿宋" w:cs="仿宋"/>
                <w:color w:val="auto"/>
                <w:sz w:val="24"/>
                <w:highlight w:val="none"/>
              </w:rPr>
            </w:pPr>
          </w:p>
        </w:tc>
        <w:tc>
          <w:tcPr>
            <w:tcW w:w="553" w:type="dxa"/>
          </w:tcPr>
          <w:p w14:paraId="37AF78ED">
            <w:pPr>
              <w:spacing w:line="360" w:lineRule="auto"/>
              <w:rPr>
                <w:rFonts w:hint="eastAsia" w:ascii="仿宋" w:hAnsi="仿宋" w:eastAsia="仿宋" w:cs="仿宋"/>
                <w:color w:val="auto"/>
                <w:sz w:val="24"/>
                <w:highlight w:val="none"/>
              </w:rPr>
            </w:pPr>
          </w:p>
        </w:tc>
      </w:tr>
      <w:tr w14:paraId="1E4A3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D8B10C2">
            <w:pPr>
              <w:spacing w:line="360" w:lineRule="auto"/>
              <w:rPr>
                <w:rFonts w:hint="eastAsia" w:ascii="仿宋" w:hAnsi="仿宋" w:eastAsia="仿宋" w:cs="仿宋"/>
                <w:color w:val="auto"/>
                <w:sz w:val="24"/>
                <w:highlight w:val="none"/>
              </w:rPr>
            </w:pPr>
          </w:p>
        </w:tc>
        <w:tc>
          <w:tcPr>
            <w:tcW w:w="552" w:type="dxa"/>
          </w:tcPr>
          <w:p w14:paraId="63201FAA">
            <w:pPr>
              <w:spacing w:line="360" w:lineRule="auto"/>
              <w:rPr>
                <w:rFonts w:hint="eastAsia" w:ascii="仿宋" w:hAnsi="仿宋" w:eastAsia="仿宋" w:cs="仿宋"/>
                <w:color w:val="auto"/>
                <w:sz w:val="24"/>
                <w:highlight w:val="none"/>
              </w:rPr>
            </w:pPr>
          </w:p>
        </w:tc>
        <w:tc>
          <w:tcPr>
            <w:tcW w:w="552" w:type="dxa"/>
          </w:tcPr>
          <w:p w14:paraId="61A642B9">
            <w:pPr>
              <w:spacing w:line="360" w:lineRule="auto"/>
              <w:rPr>
                <w:rFonts w:hint="eastAsia" w:ascii="仿宋" w:hAnsi="仿宋" w:eastAsia="仿宋" w:cs="仿宋"/>
                <w:color w:val="auto"/>
                <w:sz w:val="24"/>
                <w:highlight w:val="none"/>
              </w:rPr>
            </w:pPr>
          </w:p>
        </w:tc>
        <w:tc>
          <w:tcPr>
            <w:tcW w:w="552" w:type="dxa"/>
          </w:tcPr>
          <w:p w14:paraId="55D88C07">
            <w:pPr>
              <w:spacing w:line="360" w:lineRule="auto"/>
              <w:rPr>
                <w:rFonts w:hint="eastAsia" w:ascii="仿宋" w:hAnsi="仿宋" w:eastAsia="仿宋" w:cs="仿宋"/>
                <w:color w:val="auto"/>
                <w:sz w:val="24"/>
                <w:highlight w:val="none"/>
              </w:rPr>
            </w:pPr>
          </w:p>
        </w:tc>
        <w:tc>
          <w:tcPr>
            <w:tcW w:w="552" w:type="dxa"/>
          </w:tcPr>
          <w:p w14:paraId="0FE76AFF">
            <w:pPr>
              <w:spacing w:line="360" w:lineRule="auto"/>
              <w:rPr>
                <w:rFonts w:hint="eastAsia" w:ascii="仿宋" w:hAnsi="仿宋" w:eastAsia="仿宋" w:cs="仿宋"/>
                <w:color w:val="auto"/>
                <w:sz w:val="24"/>
                <w:highlight w:val="none"/>
              </w:rPr>
            </w:pPr>
          </w:p>
        </w:tc>
        <w:tc>
          <w:tcPr>
            <w:tcW w:w="552" w:type="dxa"/>
          </w:tcPr>
          <w:p w14:paraId="0A26B807">
            <w:pPr>
              <w:spacing w:line="360" w:lineRule="auto"/>
              <w:rPr>
                <w:rFonts w:hint="eastAsia" w:ascii="仿宋" w:hAnsi="仿宋" w:eastAsia="仿宋" w:cs="仿宋"/>
                <w:color w:val="auto"/>
                <w:sz w:val="24"/>
                <w:highlight w:val="none"/>
              </w:rPr>
            </w:pPr>
          </w:p>
        </w:tc>
        <w:tc>
          <w:tcPr>
            <w:tcW w:w="552" w:type="dxa"/>
          </w:tcPr>
          <w:p w14:paraId="1079BD73">
            <w:pPr>
              <w:spacing w:line="360" w:lineRule="auto"/>
              <w:rPr>
                <w:rFonts w:hint="eastAsia" w:ascii="仿宋" w:hAnsi="仿宋" w:eastAsia="仿宋" w:cs="仿宋"/>
                <w:color w:val="auto"/>
                <w:sz w:val="24"/>
                <w:highlight w:val="none"/>
              </w:rPr>
            </w:pPr>
          </w:p>
        </w:tc>
        <w:tc>
          <w:tcPr>
            <w:tcW w:w="553" w:type="dxa"/>
          </w:tcPr>
          <w:p w14:paraId="037379CF">
            <w:pPr>
              <w:spacing w:line="360" w:lineRule="auto"/>
              <w:rPr>
                <w:rFonts w:hint="eastAsia" w:ascii="仿宋" w:hAnsi="仿宋" w:eastAsia="仿宋" w:cs="仿宋"/>
                <w:color w:val="auto"/>
                <w:sz w:val="24"/>
                <w:highlight w:val="none"/>
              </w:rPr>
            </w:pPr>
          </w:p>
        </w:tc>
        <w:tc>
          <w:tcPr>
            <w:tcW w:w="553" w:type="dxa"/>
          </w:tcPr>
          <w:p w14:paraId="50526548">
            <w:pPr>
              <w:spacing w:line="360" w:lineRule="auto"/>
              <w:rPr>
                <w:rFonts w:hint="eastAsia" w:ascii="仿宋" w:hAnsi="仿宋" w:eastAsia="仿宋" w:cs="仿宋"/>
                <w:color w:val="auto"/>
                <w:sz w:val="24"/>
                <w:highlight w:val="none"/>
              </w:rPr>
            </w:pPr>
          </w:p>
        </w:tc>
        <w:tc>
          <w:tcPr>
            <w:tcW w:w="553" w:type="dxa"/>
          </w:tcPr>
          <w:p w14:paraId="5386EC7E">
            <w:pPr>
              <w:spacing w:line="360" w:lineRule="auto"/>
              <w:rPr>
                <w:rFonts w:hint="eastAsia" w:ascii="仿宋" w:hAnsi="仿宋" w:eastAsia="仿宋" w:cs="仿宋"/>
                <w:color w:val="auto"/>
                <w:sz w:val="24"/>
                <w:highlight w:val="none"/>
              </w:rPr>
            </w:pPr>
          </w:p>
        </w:tc>
        <w:tc>
          <w:tcPr>
            <w:tcW w:w="553" w:type="dxa"/>
          </w:tcPr>
          <w:p w14:paraId="6E67DFB3">
            <w:pPr>
              <w:spacing w:line="360" w:lineRule="auto"/>
              <w:rPr>
                <w:rFonts w:hint="eastAsia" w:ascii="仿宋" w:hAnsi="仿宋" w:eastAsia="仿宋" w:cs="仿宋"/>
                <w:color w:val="auto"/>
                <w:sz w:val="24"/>
                <w:highlight w:val="none"/>
              </w:rPr>
            </w:pPr>
          </w:p>
        </w:tc>
        <w:tc>
          <w:tcPr>
            <w:tcW w:w="553" w:type="dxa"/>
          </w:tcPr>
          <w:p w14:paraId="434C060F">
            <w:pPr>
              <w:spacing w:line="360" w:lineRule="auto"/>
              <w:rPr>
                <w:rFonts w:hint="eastAsia" w:ascii="仿宋" w:hAnsi="仿宋" w:eastAsia="仿宋" w:cs="仿宋"/>
                <w:color w:val="auto"/>
                <w:sz w:val="24"/>
                <w:highlight w:val="none"/>
              </w:rPr>
            </w:pPr>
          </w:p>
        </w:tc>
        <w:tc>
          <w:tcPr>
            <w:tcW w:w="553" w:type="dxa"/>
          </w:tcPr>
          <w:p w14:paraId="6AB9ED55">
            <w:pPr>
              <w:spacing w:line="360" w:lineRule="auto"/>
              <w:rPr>
                <w:rFonts w:hint="eastAsia" w:ascii="仿宋" w:hAnsi="仿宋" w:eastAsia="仿宋" w:cs="仿宋"/>
                <w:color w:val="auto"/>
                <w:sz w:val="24"/>
                <w:highlight w:val="none"/>
              </w:rPr>
            </w:pPr>
          </w:p>
        </w:tc>
        <w:tc>
          <w:tcPr>
            <w:tcW w:w="553" w:type="dxa"/>
          </w:tcPr>
          <w:p w14:paraId="6F591FEC">
            <w:pPr>
              <w:spacing w:line="360" w:lineRule="auto"/>
              <w:rPr>
                <w:rFonts w:hint="eastAsia" w:ascii="仿宋" w:hAnsi="仿宋" w:eastAsia="仿宋" w:cs="仿宋"/>
                <w:color w:val="auto"/>
                <w:sz w:val="24"/>
                <w:highlight w:val="none"/>
              </w:rPr>
            </w:pPr>
          </w:p>
        </w:tc>
        <w:tc>
          <w:tcPr>
            <w:tcW w:w="553" w:type="dxa"/>
          </w:tcPr>
          <w:p w14:paraId="6DAF8A21">
            <w:pPr>
              <w:spacing w:line="360" w:lineRule="auto"/>
              <w:rPr>
                <w:rFonts w:hint="eastAsia" w:ascii="仿宋" w:hAnsi="仿宋" w:eastAsia="仿宋" w:cs="仿宋"/>
                <w:color w:val="auto"/>
                <w:sz w:val="24"/>
                <w:highlight w:val="none"/>
              </w:rPr>
            </w:pPr>
          </w:p>
        </w:tc>
        <w:tc>
          <w:tcPr>
            <w:tcW w:w="553" w:type="dxa"/>
          </w:tcPr>
          <w:p w14:paraId="45F449B8">
            <w:pPr>
              <w:spacing w:line="360" w:lineRule="auto"/>
              <w:rPr>
                <w:rFonts w:hint="eastAsia" w:ascii="仿宋" w:hAnsi="仿宋" w:eastAsia="仿宋" w:cs="仿宋"/>
                <w:color w:val="auto"/>
                <w:sz w:val="24"/>
                <w:highlight w:val="none"/>
              </w:rPr>
            </w:pPr>
          </w:p>
        </w:tc>
        <w:tc>
          <w:tcPr>
            <w:tcW w:w="553" w:type="dxa"/>
          </w:tcPr>
          <w:p w14:paraId="16DB2F54">
            <w:pPr>
              <w:spacing w:line="360" w:lineRule="auto"/>
              <w:rPr>
                <w:rFonts w:hint="eastAsia" w:ascii="仿宋" w:hAnsi="仿宋" w:eastAsia="仿宋" w:cs="仿宋"/>
                <w:color w:val="auto"/>
                <w:sz w:val="24"/>
                <w:highlight w:val="none"/>
              </w:rPr>
            </w:pPr>
          </w:p>
        </w:tc>
      </w:tr>
    </w:tbl>
    <w:p w14:paraId="34AC8BE5">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178FA6B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6429EC">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0E1DC34">
      <w:pPr>
        <w:spacing w:line="360" w:lineRule="auto"/>
        <w:jc w:val="center"/>
        <w:rPr>
          <w:rFonts w:hint="eastAsia" w:ascii="仿宋" w:hAnsi="仿宋" w:eastAsia="仿宋" w:cs="仿宋"/>
          <w:b/>
          <w:bCs/>
          <w:color w:val="auto"/>
          <w:sz w:val="32"/>
          <w:szCs w:val="32"/>
          <w:highlight w:val="none"/>
        </w:rPr>
      </w:pPr>
    </w:p>
    <w:p w14:paraId="26455629">
      <w:pPr>
        <w:spacing w:line="360" w:lineRule="auto"/>
        <w:jc w:val="center"/>
        <w:rPr>
          <w:rFonts w:hint="eastAsia" w:ascii="仿宋" w:hAnsi="仿宋" w:eastAsia="仿宋" w:cs="仿宋"/>
          <w:b/>
          <w:bCs/>
          <w:color w:val="auto"/>
          <w:sz w:val="32"/>
          <w:szCs w:val="32"/>
          <w:highlight w:val="none"/>
        </w:rPr>
      </w:pPr>
    </w:p>
    <w:p w14:paraId="4CE4A833">
      <w:pPr>
        <w:spacing w:line="360" w:lineRule="auto"/>
        <w:jc w:val="center"/>
        <w:rPr>
          <w:rFonts w:hint="eastAsia" w:ascii="仿宋" w:hAnsi="仿宋" w:eastAsia="仿宋" w:cs="仿宋"/>
          <w:b/>
          <w:bCs/>
          <w:color w:val="auto"/>
          <w:sz w:val="32"/>
          <w:szCs w:val="32"/>
          <w:highlight w:val="none"/>
        </w:rPr>
      </w:pPr>
    </w:p>
    <w:p w14:paraId="2D67AADB">
      <w:pPr>
        <w:spacing w:line="360" w:lineRule="auto"/>
        <w:jc w:val="center"/>
        <w:rPr>
          <w:rFonts w:hint="eastAsia" w:ascii="仿宋" w:hAnsi="仿宋" w:eastAsia="仿宋" w:cs="仿宋"/>
          <w:b/>
          <w:bCs/>
          <w:color w:val="auto"/>
          <w:sz w:val="32"/>
          <w:szCs w:val="32"/>
          <w:highlight w:val="none"/>
        </w:rPr>
      </w:pPr>
    </w:p>
    <w:p w14:paraId="6D8C5D8E">
      <w:pPr>
        <w:spacing w:line="360" w:lineRule="auto"/>
        <w:jc w:val="center"/>
        <w:rPr>
          <w:rFonts w:hint="eastAsia" w:ascii="仿宋" w:hAnsi="仿宋" w:eastAsia="仿宋" w:cs="仿宋"/>
          <w:b/>
          <w:bCs/>
          <w:color w:val="auto"/>
          <w:sz w:val="32"/>
          <w:szCs w:val="32"/>
          <w:highlight w:val="none"/>
        </w:rPr>
      </w:pPr>
    </w:p>
    <w:p w14:paraId="3D801FC0">
      <w:pPr>
        <w:spacing w:line="360" w:lineRule="auto"/>
        <w:jc w:val="center"/>
        <w:rPr>
          <w:rFonts w:hint="eastAsia" w:ascii="仿宋" w:hAnsi="仿宋" w:eastAsia="仿宋" w:cs="仿宋"/>
          <w:b/>
          <w:bCs/>
          <w:color w:val="auto"/>
          <w:sz w:val="32"/>
          <w:szCs w:val="32"/>
          <w:highlight w:val="none"/>
        </w:rPr>
      </w:pPr>
    </w:p>
    <w:p w14:paraId="1C3D66E4">
      <w:pPr>
        <w:spacing w:line="360" w:lineRule="auto"/>
        <w:jc w:val="center"/>
        <w:rPr>
          <w:rFonts w:hint="eastAsia" w:ascii="仿宋" w:hAnsi="仿宋" w:eastAsia="仿宋" w:cs="仿宋"/>
          <w:b/>
          <w:bCs/>
          <w:color w:val="auto"/>
          <w:sz w:val="32"/>
          <w:szCs w:val="32"/>
          <w:highlight w:val="none"/>
        </w:rPr>
      </w:pPr>
    </w:p>
    <w:p w14:paraId="69A1BE6B">
      <w:pPr>
        <w:spacing w:line="360" w:lineRule="auto"/>
        <w:jc w:val="center"/>
        <w:rPr>
          <w:rFonts w:hint="eastAsia" w:ascii="仿宋" w:hAnsi="仿宋" w:eastAsia="仿宋" w:cs="仿宋"/>
          <w:b/>
          <w:bCs/>
          <w:color w:val="auto"/>
          <w:sz w:val="32"/>
          <w:szCs w:val="32"/>
          <w:highlight w:val="none"/>
        </w:rPr>
      </w:pPr>
    </w:p>
    <w:p w14:paraId="59B865C7">
      <w:pPr>
        <w:spacing w:line="360" w:lineRule="auto"/>
        <w:jc w:val="center"/>
        <w:rPr>
          <w:rFonts w:hint="eastAsia" w:ascii="仿宋" w:hAnsi="仿宋" w:eastAsia="仿宋" w:cs="仿宋"/>
          <w:b/>
          <w:bCs/>
          <w:color w:val="auto"/>
          <w:sz w:val="32"/>
          <w:szCs w:val="32"/>
          <w:highlight w:val="none"/>
        </w:rPr>
      </w:pPr>
    </w:p>
    <w:p w14:paraId="4919976D">
      <w:pPr>
        <w:spacing w:line="360" w:lineRule="auto"/>
        <w:jc w:val="center"/>
        <w:rPr>
          <w:rFonts w:hint="eastAsia" w:ascii="仿宋" w:hAnsi="仿宋" w:eastAsia="仿宋" w:cs="仿宋"/>
          <w:b/>
          <w:bCs/>
          <w:color w:val="auto"/>
          <w:sz w:val="32"/>
          <w:szCs w:val="32"/>
          <w:highlight w:val="none"/>
        </w:rPr>
      </w:pPr>
    </w:p>
    <w:p w14:paraId="2A560615">
      <w:pPr>
        <w:spacing w:line="360" w:lineRule="auto"/>
        <w:jc w:val="center"/>
        <w:rPr>
          <w:rFonts w:hint="eastAsia" w:ascii="仿宋" w:hAnsi="仿宋" w:eastAsia="仿宋" w:cs="仿宋"/>
          <w:b/>
          <w:bCs/>
          <w:color w:val="auto"/>
          <w:sz w:val="32"/>
          <w:szCs w:val="32"/>
          <w:highlight w:val="none"/>
        </w:rPr>
      </w:pPr>
    </w:p>
    <w:p w14:paraId="6424C828">
      <w:pPr>
        <w:spacing w:line="360" w:lineRule="auto"/>
        <w:jc w:val="center"/>
        <w:rPr>
          <w:rFonts w:hint="eastAsia" w:ascii="仿宋" w:hAnsi="仿宋" w:eastAsia="仿宋" w:cs="仿宋"/>
          <w:b/>
          <w:bCs/>
          <w:color w:val="auto"/>
          <w:sz w:val="32"/>
          <w:szCs w:val="32"/>
          <w:highlight w:val="none"/>
        </w:rPr>
      </w:pPr>
    </w:p>
    <w:p w14:paraId="4F4B7619">
      <w:pPr>
        <w:spacing w:line="360" w:lineRule="auto"/>
        <w:jc w:val="center"/>
        <w:rPr>
          <w:rFonts w:hint="eastAsia" w:ascii="仿宋" w:hAnsi="仿宋" w:eastAsia="仿宋" w:cs="仿宋"/>
          <w:b/>
          <w:bCs/>
          <w:color w:val="auto"/>
          <w:sz w:val="32"/>
          <w:szCs w:val="32"/>
          <w:highlight w:val="none"/>
        </w:rPr>
      </w:pPr>
    </w:p>
    <w:p w14:paraId="1EBCB7A2">
      <w:pPr>
        <w:spacing w:line="360" w:lineRule="auto"/>
        <w:jc w:val="center"/>
        <w:rPr>
          <w:rFonts w:hint="eastAsia" w:ascii="仿宋" w:hAnsi="仿宋" w:eastAsia="仿宋" w:cs="仿宋"/>
          <w:b/>
          <w:bCs/>
          <w:color w:val="auto"/>
          <w:sz w:val="32"/>
          <w:szCs w:val="32"/>
          <w:highlight w:val="none"/>
        </w:rPr>
      </w:pPr>
    </w:p>
    <w:p w14:paraId="611F46EF">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4908FCB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EB0239">
      <w:pPr>
        <w:pStyle w:val="81"/>
        <w:rPr>
          <w:rFonts w:hint="eastAsia" w:ascii="仿宋" w:hAnsi="仿宋" w:eastAsia="仿宋" w:cs="仿宋"/>
          <w:color w:val="auto"/>
          <w:highlight w:val="none"/>
        </w:rPr>
      </w:pPr>
    </w:p>
    <w:p w14:paraId="036A808E">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E4F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C59192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7F39CE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775B8F2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75A4EA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C96C90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BE8CFE9">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FAF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C5A81">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764219">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F05C68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AF0F114">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BA3448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11542D44">
            <w:pPr>
              <w:autoSpaceDE w:val="0"/>
              <w:autoSpaceDN w:val="0"/>
              <w:spacing w:line="360" w:lineRule="auto"/>
              <w:jc w:val="center"/>
              <w:rPr>
                <w:rFonts w:hint="eastAsia" w:ascii="仿宋" w:hAnsi="仿宋" w:eastAsia="仿宋" w:cs="仿宋"/>
                <w:color w:val="auto"/>
                <w:sz w:val="24"/>
                <w:highlight w:val="none"/>
              </w:rPr>
            </w:pPr>
          </w:p>
        </w:tc>
      </w:tr>
      <w:tr w14:paraId="26F6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15D8010">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CC51AB8">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FC86351">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1A1EA0">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3EE1E0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8647F9A">
            <w:pPr>
              <w:autoSpaceDE w:val="0"/>
              <w:autoSpaceDN w:val="0"/>
              <w:spacing w:line="360" w:lineRule="auto"/>
              <w:jc w:val="center"/>
              <w:rPr>
                <w:rFonts w:hint="eastAsia" w:ascii="仿宋" w:hAnsi="仿宋" w:eastAsia="仿宋" w:cs="仿宋"/>
                <w:color w:val="auto"/>
                <w:sz w:val="24"/>
                <w:highlight w:val="none"/>
              </w:rPr>
            </w:pPr>
          </w:p>
        </w:tc>
      </w:tr>
      <w:tr w14:paraId="65156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032344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6319C6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39024A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3174582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6F6C3B4">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8103D8D">
            <w:pPr>
              <w:autoSpaceDE w:val="0"/>
              <w:autoSpaceDN w:val="0"/>
              <w:spacing w:line="360" w:lineRule="auto"/>
              <w:jc w:val="center"/>
              <w:rPr>
                <w:rFonts w:hint="eastAsia" w:ascii="仿宋" w:hAnsi="仿宋" w:eastAsia="仿宋" w:cs="仿宋"/>
                <w:color w:val="auto"/>
                <w:sz w:val="24"/>
                <w:highlight w:val="none"/>
              </w:rPr>
            </w:pPr>
          </w:p>
        </w:tc>
      </w:tr>
    </w:tbl>
    <w:p w14:paraId="31FE521A">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4F9AAF99">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981A3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8A5675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5329B4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3A4C66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8458CA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9C63CB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B5EEE6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3B78F4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4FF6C2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6315575">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07297F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424C34B">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726D6F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BF45AB3">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09EA23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C3EB32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21C2111">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A9C0A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CF69F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D70B8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B1DD7CA">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ED292A">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44E0C4">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8D122DC">
            <w:pPr>
              <w:autoSpaceDE w:val="0"/>
              <w:autoSpaceDN w:val="0"/>
              <w:spacing w:line="240" w:lineRule="exact"/>
              <w:rPr>
                <w:rFonts w:hint="eastAsia" w:ascii="仿宋" w:hAnsi="仿宋" w:eastAsia="仿宋" w:cs="仿宋"/>
                <w:color w:val="auto"/>
                <w:sz w:val="24"/>
                <w:highlight w:val="none"/>
              </w:rPr>
            </w:pPr>
          </w:p>
        </w:tc>
      </w:tr>
      <w:tr w14:paraId="780EEB3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292E4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CD28D0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7CABCDB">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35C27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CF5A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D4329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5DE88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B24F66">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CFFF2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D7A7B7">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1F040DA">
            <w:pPr>
              <w:autoSpaceDE w:val="0"/>
              <w:autoSpaceDN w:val="0"/>
              <w:spacing w:line="240" w:lineRule="exact"/>
              <w:rPr>
                <w:rFonts w:hint="eastAsia" w:ascii="仿宋" w:hAnsi="仿宋" w:eastAsia="仿宋" w:cs="仿宋"/>
                <w:color w:val="auto"/>
                <w:sz w:val="24"/>
                <w:highlight w:val="none"/>
              </w:rPr>
            </w:pPr>
          </w:p>
        </w:tc>
      </w:tr>
      <w:tr w14:paraId="3F604E1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508E284">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315BA9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F319CC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BCEBEB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D1C98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26AD3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C10D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D7991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C816A5">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D750A2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734CA2">
            <w:pPr>
              <w:autoSpaceDE w:val="0"/>
              <w:autoSpaceDN w:val="0"/>
              <w:spacing w:line="240" w:lineRule="exact"/>
              <w:rPr>
                <w:rFonts w:hint="eastAsia" w:ascii="仿宋" w:hAnsi="仿宋" w:eastAsia="仿宋" w:cs="仿宋"/>
                <w:color w:val="auto"/>
                <w:sz w:val="24"/>
                <w:highlight w:val="none"/>
              </w:rPr>
            </w:pPr>
          </w:p>
        </w:tc>
      </w:tr>
    </w:tbl>
    <w:p w14:paraId="5A3B3440">
      <w:pPr>
        <w:spacing w:line="360" w:lineRule="auto"/>
        <w:ind w:firstLine="480" w:firstLineChars="200"/>
        <w:rPr>
          <w:rFonts w:hint="eastAsia" w:ascii="仿宋" w:hAnsi="仿宋" w:eastAsia="仿宋" w:cs="仿宋"/>
          <w:color w:val="auto"/>
          <w:sz w:val="24"/>
          <w:szCs w:val="20"/>
          <w:highlight w:val="none"/>
        </w:rPr>
      </w:pPr>
    </w:p>
    <w:p w14:paraId="22EE71D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1326C7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45EF86F">
      <w:pPr>
        <w:spacing w:line="360" w:lineRule="auto"/>
        <w:rPr>
          <w:rFonts w:hint="eastAsia" w:ascii="仿宋" w:hAnsi="仿宋" w:eastAsia="仿宋" w:cs="仿宋"/>
          <w:b/>
          <w:color w:val="auto"/>
          <w:sz w:val="30"/>
          <w:szCs w:val="30"/>
          <w:highlight w:val="none"/>
        </w:rPr>
      </w:pPr>
    </w:p>
    <w:p w14:paraId="1AFFD075">
      <w:pPr>
        <w:spacing w:line="360" w:lineRule="auto"/>
        <w:rPr>
          <w:rFonts w:hint="eastAsia" w:ascii="仿宋" w:hAnsi="仿宋" w:eastAsia="仿宋" w:cs="仿宋"/>
          <w:b/>
          <w:color w:val="auto"/>
          <w:sz w:val="30"/>
          <w:szCs w:val="30"/>
          <w:highlight w:val="none"/>
        </w:rPr>
      </w:pPr>
    </w:p>
    <w:p w14:paraId="4362C961">
      <w:pPr>
        <w:spacing w:line="360" w:lineRule="auto"/>
        <w:rPr>
          <w:rFonts w:hint="eastAsia" w:ascii="仿宋" w:hAnsi="仿宋" w:eastAsia="仿宋" w:cs="仿宋"/>
          <w:b/>
          <w:color w:val="auto"/>
          <w:sz w:val="30"/>
          <w:szCs w:val="30"/>
          <w:highlight w:val="none"/>
        </w:rPr>
      </w:pPr>
    </w:p>
    <w:p w14:paraId="4FE24651">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AFC67C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766C78EF">
      <w:pPr>
        <w:spacing w:line="336" w:lineRule="auto"/>
        <w:ind w:firstLine="3600" w:firstLineChars="1500"/>
        <w:rPr>
          <w:rFonts w:hint="eastAsia" w:ascii="仿宋" w:hAnsi="仿宋" w:eastAsia="仿宋" w:cs="仿宋"/>
          <w:color w:val="auto"/>
          <w:sz w:val="24"/>
          <w:highlight w:val="none"/>
        </w:rPr>
      </w:pPr>
    </w:p>
    <w:p w14:paraId="21A1052D">
      <w:pPr>
        <w:pStyle w:val="81"/>
        <w:rPr>
          <w:rFonts w:hint="eastAsia" w:ascii="仿宋" w:hAnsi="仿宋" w:eastAsia="仿宋" w:cs="仿宋"/>
          <w:color w:val="auto"/>
          <w:highlight w:val="none"/>
        </w:rPr>
      </w:pPr>
    </w:p>
    <w:p w14:paraId="0A81A4D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9B62DD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F2A818B">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761A3E13">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373443B5">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7F53D4EB">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DC75BB">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7567505">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90CA1B7">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C099C5A">
            <w:pP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7BB27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316F04">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8C81A4">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F27A965">
            <w:pPr>
              <w:autoSpaceDE w:val="0"/>
              <w:autoSpaceDN w:val="0"/>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68D3519">
            <w:pPr>
              <w:autoSpaceDE w:val="0"/>
              <w:autoSpaceDN w:val="0"/>
              <w:jc w:val="center"/>
              <w:rPr>
                <w:rFonts w:hint="eastAsia" w:ascii="仿宋" w:hAnsi="仿宋" w:eastAsia="仿宋" w:cs="仿宋"/>
                <w:color w:val="auto"/>
                <w:sz w:val="24"/>
                <w:highlight w:val="none"/>
              </w:rPr>
            </w:pPr>
          </w:p>
        </w:tc>
      </w:tr>
      <w:tr w14:paraId="1F552C4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8DF6CAB">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57C70EC">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A77624">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2560E72">
            <w:pPr>
              <w:autoSpaceDE w:val="0"/>
              <w:autoSpaceDN w:val="0"/>
              <w:jc w:val="center"/>
              <w:rPr>
                <w:rFonts w:hint="eastAsia" w:ascii="仿宋" w:hAnsi="仿宋" w:eastAsia="仿宋" w:cs="仿宋"/>
                <w:color w:val="auto"/>
                <w:sz w:val="24"/>
                <w:highlight w:val="none"/>
              </w:rPr>
            </w:pPr>
          </w:p>
        </w:tc>
      </w:tr>
      <w:tr w14:paraId="76EC6B8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4633C59">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5F2CB5F">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E90D888">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F3970BD">
            <w:pPr>
              <w:autoSpaceDE w:val="0"/>
              <w:autoSpaceDN w:val="0"/>
              <w:jc w:val="center"/>
              <w:rPr>
                <w:rFonts w:hint="eastAsia" w:ascii="仿宋" w:hAnsi="仿宋" w:eastAsia="仿宋" w:cs="仿宋"/>
                <w:color w:val="auto"/>
                <w:sz w:val="24"/>
                <w:highlight w:val="none"/>
              </w:rPr>
            </w:pPr>
          </w:p>
        </w:tc>
      </w:tr>
      <w:tr w14:paraId="207C09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E404639">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48329E3">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6DE4E1">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666AC5">
            <w:pPr>
              <w:autoSpaceDE w:val="0"/>
              <w:autoSpaceDN w:val="0"/>
              <w:jc w:val="center"/>
              <w:rPr>
                <w:rFonts w:hint="eastAsia" w:ascii="仿宋" w:hAnsi="仿宋" w:eastAsia="仿宋" w:cs="仿宋"/>
                <w:color w:val="auto"/>
                <w:sz w:val="24"/>
                <w:highlight w:val="none"/>
              </w:rPr>
            </w:pPr>
          </w:p>
        </w:tc>
      </w:tr>
      <w:tr w14:paraId="2551E6D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BF344D3">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6F9ED7A">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99E9FAA">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23091B">
            <w:pPr>
              <w:autoSpaceDE w:val="0"/>
              <w:autoSpaceDN w:val="0"/>
              <w:jc w:val="center"/>
              <w:rPr>
                <w:rFonts w:hint="eastAsia" w:ascii="仿宋" w:hAnsi="仿宋" w:eastAsia="仿宋" w:cs="仿宋"/>
                <w:color w:val="auto"/>
                <w:sz w:val="24"/>
                <w:highlight w:val="none"/>
              </w:rPr>
            </w:pPr>
          </w:p>
        </w:tc>
      </w:tr>
      <w:tr w14:paraId="6A8AA2E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6CF755E">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BC8249D">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BE3C99">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59DB7E">
            <w:pPr>
              <w:autoSpaceDE w:val="0"/>
              <w:autoSpaceDN w:val="0"/>
              <w:jc w:val="center"/>
              <w:rPr>
                <w:rFonts w:hint="eastAsia" w:ascii="仿宋" w:hAnsi="仿宋" w:eastAsia="仿宋" w:cs="仿宋"/>
                <w:color w:val="auto"/>
                <w:sz w:val="24"/>
                <w:highlight w:val="none"/>
              </w:rPr>
            </w:pPr>
          </w:p>
        </w:tc>
      </w:tr>
      <w:tr w14:paraId="379900B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D3DD1D3">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536A9B6">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CF7DD42">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309C3F">
            <w:pPr>
              <w:autoSpaceDE w:val="0"/>
              <w:autoSpaceDN w:val="0"/>
              <w:jc w:val="center"/>
              <w:rPr>
                <w:rFonts w:hint="eastAsia" w:ascii="仿宋" w:hAnsi="仿宋" w:eastAsia="仿宋" w:cs="仿宋"/>
                <w:color w:val="auto"/>
                <w:sz w:val="24"/>
                <w:highlight w:val="none"/>
              </w:rPr>
            </w:pPr>
          </w:p>
        </w:tc>
      </w:tr>
      <w:tr w14:paraId="412B292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36E0F66">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F50CEEC">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86AFAAC">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C89A12">
            <w:pPr>
              <w:autoSpaceDE w:val="0"/>
              <w:autoSpaceDN w:val="0"/>
              <w:jc w:val="center"/>
              <w:rPr>
                <w:rFonts w:hint="eastAsia" w:ascii="仿宋" w:hAnsi="仿宋" w:eastAsia="仿宋" w:cs="仿宋"/>
                <w:color w:val="auto"/>
                <w:sz w:val="24"/>
                <w:highlight w:val="none"/>
              </w:rPr>
            </w:pPr>
          </w:p>
        </w:tc>
      </w:tr>
      <w:tr w14:paraId="768D8F4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82F0D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3F74FC">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7AC2A6D">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1832A2">
            <w:pPr>
              <w:autoSpaceDE w:val="0"/>
              <w:autoSpaceDN w:val="0"/>
              <w:jc w:val="center"/>
              <w:rPr>
                <w:rFonts w:hint="eastAsia" w:ascii="仿宋" w:hAnsi="仿宋" w:eastAsia="仿宋" w:cs="仿宋"/>
                <w:color w:val="auto"/>
                <w:sz w:val="24"/>
                <w:highlight w:val="none"/>
              </w:rPr>
            </w:pPr>
          </w:p>
        </w:tc>
      </w:tr>
    </w:tbl>
    <w:p w14:paraId="6B24A83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1FF9D3E9">
      <w:pPr>
        <w:pStyle w:val="81"/>
        <w:rPr>
          <w:rFonts w:hint="eastAsia" w:ascii="仿宋" w:hAnsi="仿宋" w:eastAsia="仿宋" w:cs="仿宋"/>
          <w:color w:val="auto"/>
          <w:highlight w:val="none"/>
        </w:rPr>
      </w:pPr>
    </w:p>
    <w:p w14:paraId="372813A5">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2EC334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C966B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65BD84C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1FDF9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D6C5C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3AFAE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AFC277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5E0236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096069B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518474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15CA19D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AB253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7DE8E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222B0FF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5C09C2A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58DBDFD">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980F63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3533A16">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A6C9D48">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670EE9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F7FAD0">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69584A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08246A">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2A8E4F6">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BDD89C">
            <w:pPr>
              <w:autoSpaceDE w:val="0"/>
              <w:autoSpaceDN w:val="0"/>
              <w:spacing w:line="360" w:lineRule="auto"/>
              <w:rPr>
                <w:rFonts w:hint="eastAsia" w:ascii="仿宋" w:hAnsi="仿宋" w:eastAsia="仿宋" w:cs="仿宋"/>
                <w:color w:val="auto"/>
                <w:sz w:val="24"/>
                <w:highlight w:val="none"/>
              </w:rPr>
            </w:pPr>
          </w:p>
        </w:tc>
      </w:tr>
      <w:tr w14:paraId="43F38A6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731DF82">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A365C71">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9CC28A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BBB8798">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12ECC0F">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1380B07">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4D998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6A893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14FA424">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99F76DC">
            <w:pPr>
              <w:autoSpaceDE w:val="0"/>
              <w:autoSpaceDN w:val="0"/>
              <w:spacing w:line="360" w:lineRule="auto"/>
              <w:rPr>
                <w:rFonts w:hint="eastAsia" w:ascii="仿宋" w:hAnsi="仿宋" w:eastAsia="仿宋" w:cs="仿宋"/>
                <w:color w:val="auto"/>
                <w:sz w:val="24"/>
                <w:highlight w:val="none"/>
              </w:rPr>
            </w:pPr>
          </w:p>
        </w:tc>
      </w:tr>
    </w:tbl>
    <w:p w14:paraId="561F6BC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63BA1F65">
      <w:pPr>
        <w:pStyle w:val="81"/>
        <w:rPr>
          <w:rFonts w:hint="eastAsia" w:ascii="仿宋" w:hAnsi="仿宋" w:eastAsia="仿宋" w:cs="仿宋"/>
          <w:color w:val="auto"/>
          <w:highlight w:val="none"/>
        </w:rPr>
      </w:pPr>
    </w:p>
    <w:p w14:paraId="25DCA6A8">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543A9BBB">
      <w:pPr>
        <w:spacing w:line="360" w:lineRule="auto"/>
        <w:ind w:firstLine="480" w:firstLineChars="200"/>
        <w:rPr>
          <w:rFonts w:hint="eastAsia" w:ascii="仿宋" w:hAnsi="仿宋" w:eastAsia="仿宋" w:cs="仿宋"/>
          <w:color w:val="auto"/>
          <w:sz w:val="24"/>
          <w:szCs w:val="20"/>
          <w:highlight w:val="none"/>
        </w:rPr>
      </w:pPr>
    </w:p>
    <w:p w14:paraId="181F458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242628F7">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92E7B07">
      <w:pPr>
        <w:snapToGrid w:val="0"/>
        <w:spacing w:line="360" w:lineRule="auto"/>
        <w:ind w:firstLine="6907" w:firstLineChars="2150"/>
        <w:rPr>
          <w:rFonts w:hint="eastAsia" w:ascii="仿宋" w:hAnsi="仿宋" w:eastAsia="仿宋" w:cs="仿宋"/>
          <w:b/>
          <w:bCs/>
          <w:color w:val="auto"/>
          <w:sz w:val="32"/>
          <w:szCs w:val="32"/>
          <w:highlight w:val="none"/>
        </w:rPr>
      </w:pPr>
    </w:p>
    <w:p w14:paraId="549CD474">
      <w:pPr>
        <w:snapToGrid w:val="0"/>
        <w:spacing w:line="360" w:lineRule="auto"/>
        <w:ind w:right="960"/>
        <w:jc w:val="center"/>
        <w:rPr>
          <w:rFonts w:hint="eastAsia" w:ascii="仿宋" w:hAnsi="仿宋" w:eastAsia="仿宋" w:cs="仿宋"/>
          <w:b/>
          <w:bCs/>
          <w:color w:val="auto"/>
          <w:sz w:val="32"/>
          <w:szCs w:val="32"/>
          <w:highlight w:val="none"/>
        </w:rPr>
      </w:pPr>
    </w:p>
    <w:p w14:paraId="68A0F14C">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12E2CC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A993693">
      <w:pPr>
        <w:spacing w:line="360" w:lineRule="auto"/>
        <w:rPr>
          <w:rFonts w:hint="eastAsia" w:ascii="仿宋" w:hAnsi="仿宋" w:eastAsia="仿宋" w:cs="仿宋"/>
          <w:color w:val="auto"/>
          <w:sz w:val="18"/>
          <w:szCs w:val="18"/>
          <w:highlight w:val="none"/>
        </w:rPr>
      </w:pPr>
    </w:p>
    <w:p w14:paraId="62D58BC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DCB96AE">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BBBDCB7">
      <w:pPr>
        <w:spacing w:line="360" w:lineRule="auto"/>
        <w:rPr>
          <w:rFonts w:hint="eastAsia" w:ascii="仿宋" w:hAnsi="仿宋" w:eastAsia="仿宋" w:cs="仿宋"/>
          <w:b/>
          <w:bCs/>
          <w:color w:val="auto"/>
          <w:sz w:val="18"/>
          <w:szCs w:val="18"/>
          <w:highlight w:val="none"/>
        </w:rPr>
      </w:pPr>
    </w:p>
    <w:p w14:paraId="21996514">
      <w:pPr>
        <w:spacing w:line="360" w:lineRule="auto"/>
        <w:rPr>
          <w:rFonts w:hint="eastAsia" w:ascii="仿宋" w:hAnsi="仿宋" w:eastAsia="仿宋" w:cs="仿宋"/>
          <w:b/>
          <w:bCs/>
          <w:color w:val="auto"/>
          <w:sz w:val="32"/>
          <w:szCs w:val="32"/>
          <w:highlight w:val="none"/>
        </w:rPr>
      </w:pPr>
    </w:p>
    <w:p w14:paraId="5E8F05FE">
      <w:pPr>
        <w:spacing w:line="360" w:lineRule="auto"/>
        <w:rPr>
          <w:rFonts w:hint="eastAsia" w:ascii="仿宋" w:hAnsi="仿宋" w:eastAsia="仿宋" w:cs="仿宋"/>
          <w:b/>
          <w:bCs/>
          <w:color w:val="auto"/>
          <w:sz w:val="32"/>
          <w:szCs w:val="32"/>
          <w:highlight w:val="none"/>
        </w:rPr>
      </w:pPr>
    </w:p>
    <w:p w14:paraId="7014F93E">
      <w:pPr>
        <w:spacing w:line="360" w:lineRule="auto"/>
        <w:jc w:val="center"/>
        <w:rPr>
          <w:rFonts w:hint="eastAsia" w:ascii="仿宋" w:hAnsi="仿宋" w:eastAsia="仿宋" w:cs="仿宋"/>
          <w:b/>
          <w:bCs/>
          <w:color w:val="auto"/>
          <w:sz w:val="32"/>
          <w:szCs w:val="32"/>
          <w:highlight w:val="none"/>
        </w:rPr>
      </w:pPr>
    </w:p>
    <w:p w14:paraId="0083E958">
      <w:pPr>
        <w:spacing w:line="360" w:lineRule="auto"/>
        <w:jc w:val="center"/>
        <w:rPr>
          <w:rFonts w:hint="eastAsia" w:ascii="仿宋" w:hAnsi="仿宋" w:eastAsia="仿宋" w:cs="仿宋"/>
          <w:b/>
          <w:bCs/>
          <w:color w:val="auto"/>
          <w:sz w:val="32"/>
          <w:szCs w:val="32"/>
          <w:highlight w:val="none"/>
        </w:rPr>
      </w:pPr>
    </w:p>
    <w:p w14:paraId="4A5DE1DD">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105FE84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F9C687">
      <w:pPr>
        <w:snapToGrid w:val="0"/>
        <w:spacing w:line="360" w:lineRule="auto"/>
        <w:ind w:right="960"/>
        <w:jc w:val="right"/>
        <w:rPr>
          <w:rFonts w:hint="eastAsia" w:ascii="仿宋" w:hAnsi="仿宋" w:eastAsia="仿宋" w:cs="仿宋"/>
          <w:color w:val="auto"/>
          <w:kern w:val="0"/>
          <w:sz w:val="24"/>
          <w:highlight w:val="none"/>
          <w:lang w:val="zh-CN"/>
        </w:rPr>
      </w:pPr>
    </w:p>
    <w:p w14:paraId="003B8989">
      <w:pPr>
        <w:snapToGrid w:val="0"/>
        <w:spacing w:line="360" w:lineRule="auto"/>
        <w:ind w:right="960"/>
        <w:jc w:val="right"/>
        <w:rPr>
          <w:rFonts w:hint="eastAsia" w:ascii="仿宋" w:hAnsi="仿宋" w:eastAsia="仿宋" w:cs="仿宋"/>
          <w:color w:val="auto"/>
          <w:kern w:val="0"/>
          <w:sz w:val="24"/>
          <w:highlight w:val="none"/>
          <w:lang w:val="zh-CN"/>
        </w:rPr>
      </w:pPr>
    </w:p>
    <w:p w14:paraId="21B3F2E4">
      <w:pPr>
        <w:snapToGrid w:val="0"/>
        <w:spacing w:line="360" w:lineRule="auto"/>
        <w:ind w:right="960"/>
        <w:jc w:val="right"/>
        <w:rPr>
          <w:rFonts w:hint="eastAsia" w:ascii="仿宋" w:hAnsi="仿宋" w:eastAsia="仿宋" w:cs="仿宋"/>
          <w:color w:val="auto"/>
          <w:kern w:val="0"/>
          <w:sz w:val="24"/>
          <w:highlight w:val="none"/>
          <w:lang w:val="zh-CN"/>
        </w:rPr>
      </w:pPr>
    </w:p>
    <w:p w14:paraId="6041F731">
      <w:pPr>
        <w:snapToGrid w:val="0"/>
        <w:spacing w:line="360" w:lineRule="auto"/>
        <w:ind w:right="960"/>
        <w:jc w:val="right"/>
        <w:rPr>
          <w:rFonts w:hint="eastAsia" w:ascii="仿宋" w:hAnsi="仿宋" w:eastAsia="仿宋" w:cs="仿宋"/>
          <w:color w:val="auto"/>
          <w:kern w:val="0"/>
          <w:sz w:val="24"/>
          <w:highlight w:val="none"/>
          <w:lang w:val="zh-CN"/>
        </w:rPr>
      </w:pPr>
    </w:p>
    <w:p w14:paraId="5D4AD1C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491A5F8">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3EBA239">
      <w:pPr>
        <w:spacing w:line="360" w:lineRule="auto"/>
        <w:jc w:val="center"/>
        <w:rPr>
          <w:rFonts w:hint="eastAsia" w:ascii="仿宋" w:hAnsi="仿宋" w:eastAsia="仿宋" w:cs="仿宋"/>
          <w:b/>
          <w:bCs/>
          <w:color w:val="auto"/>
          <w:sz w:val="32"/>
          <w:szCs w:val="32"/>
          <w:highlight w:val="none"/>
        </w:rPr>
      </w:pPr>
    </w:p>
    <w:p w14:paraId="78BCE6F9">
      <w:pPr>
        <w:spacing w:line="360" w:lineRule="auto"/>
        <w:jc w:val="center"/>
        <w:rPr>
          <w:rFonts w:hint="eastAsia" w:ascii="仿宋" w:hAnsi="仿宋" w:eastAsia="仿宋" w:cs="仿宋"/>
          <w:b/>
          <w:bCs/>
          <w:color w:val="auto"/>
          <w:sz w:val="32"/>
          <w:szCs w:val="32"/>
          <w:highlight w:val="none"/>
        </w:rPr>
      </w:pPr>
    </w:p>
    <w:p w14:paraId="10831BFB">
      <w:pPr>
        <w:spacing w:line="360" w:lineRule="auto"/>
        <w:jc w:val="center"/>
        <w:rPr>
          <w:rFonts w:hint="eastAsia" w:ascii="仿宋" w:hAnsi="仿宋" w:eastAsia="仿宋" w:cs="仿宋"/>
          <w:b/>
          <w:bCs/>
          <w:color w:val="auto"/>
          <w:sz w:val="32"/>
          <w:szCs w:val="32"/>
          <w:highlight w:val="none"/>
        </w:rPr>
      </w:pPr>
    </w:p>
    <w:p w14:paraId="04ACD3BF">
      <w:pPr>
        <w:spacing w:line="360" w:lineRule="auto"/>
        <w:jc w:val="center"/>
        <w:rPr>
          <w:rFonts w:hint="eastAsia" w:ascii="仿宋" w:hAnsi="仿宋" w:eastAsia="仿宋" w:cs="仿宋"/>
          <w:b/>
          <w:bCs/>
          <w:color w:val="auto"/>
          <w:sz w:val="32"/>
          <w:szCs w:val="32"/>
          <w:highlight w:val="none"/>
        </w:rPr>
      </w:pPr>
    </w:p>
    <w:p w14:paraId="0F4D9C8A">
      <w:pPr>
        <w:pageBreakBefore/>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126851A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AF91060">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EBAB16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5236F0C">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FF592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1ADD01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E75D449">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828C00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B464230">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EEFD27B">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B5E502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079020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A8FFA0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0830A3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18C9BD1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181CF1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7EA099C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9DE6C53">
            <w:pPr>
              <w:suppressAutoHyphens/>
              <w:autoSpaceDE w:val="0"/>
              <w:autoSpaceDN w:val="0"/>
              <w:spacing w:line="360" w:lineRule="auto"/>
              <w:rPr>
                <w:rFonts w:hint="eastAsia" w:ascii="仿宋" w:hAnsi="仿宋" w:eastAsia="仿宋" w:cs="仿宋"/>
                <w:color w:val="auto"/>
                <w:sz w:val="24"/>
                <w:highlight w:val="none"/>
              </w:rPr>
            </w:pPr>
          </w:p>
        </w:tc>
      </w:tr>
      <w:tr w14:paraId="73BA631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7D763E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24F1B3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1BC1580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8FBFE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0E6E8F1">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E441146">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AFF5199">
            <w:pPr>
              <w:suppressAutoHyphens/>
              <w:autoSpaceDE w:val="0"/>
              <w:autoSpaceDN w:val="0"/>
              <w:spacing w:line="360" w:lineRule="auto"/>
              <w:rPr>
                <w:rFonts w:hint="eastAsia" w:ascii="仿宋" w:hAnsi="仿宋" w:eastAsia="仿宋" w:cs="仿宋"/>
                <w:color w:val="auto"/>
                <w:sz w:val="24"/>
                <w:highlight w:val="none"/>
              </w:rPr>
            </w:pPr>
          </w:p>
        </w:tc>
      </w:tr>
    </w:tbl>
    <w:p w14:paraId="2E0BB71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2F4EA13">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378B553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A5369B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05B3E9DD">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7DEA892">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020DA7B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0E8392E8">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ED6CC25">
      <w:pPr>
        <w:spacing w:line="360" w:lineRule="auto"/>
        <w:ind w:firstLine="480" w:firstLineChars="200"/>
        <w:rPr>
          <w:rFonts w:hint="eastAsia" w:ascii="仿宋" w:hAnsi="仿宋" w:eastAsia="仿宋" w:cs="仿宋"/>
          <w:color w:val="auto"/>
          <w:sz w:val="24"/>
          <w:szCs w:val="20"/>
          <w:highlight w:val="none"/>
        </w:rPr>
      </w:pPr>
    </w:p>
    <w:p w14:paraId="07ED7C8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81879D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C35DA79">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0E4F81B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F35A6AB">
      <w:pPr>
        <w:spacing w:line="360" w:lineRule="auto"/>
        <w:jc w:val="center"/>
        <w:rPr>
          <w:rFonts w:hint="eastAsia" w:ascii="仿宋" w:hAnsi="仿宋" w:eastAsia="仿宋" w:cs="仿宋"/>
          <w:color w:val="auto"/>
          <w:sz w:val="24"/>
          <w:highlight w:val="none"/>
        </w:rPr>
      </w:pPr>
    </w:p>
    <w:p w14:paraId="7558BF25">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44041A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C030D94">
      <w:pPr>
        <w:spacing w:line="360" w:lineRule="auto"/>
        <w:jc w:val="center"/>
        <w:rPr>
          <w:rFonts w:hint="eastAsia" w:ascii="仿宋" w:hAnsi="仿宋" w:eastAsia="仿宋" w:cs="仿宋"/>
          <w:b/>
          <w:bCs/>
          <w:color w:val="auto"/>
          <w:sz w:val="30"/>
          <w:szCs w:val="30"/>
          <w:highlight w:val="none"/>
        </w:rPr>
      </w:pPr>
    </w:p>
    <w:p w14:paraId="78C7165F">
      <w:pPr>
        <w:spacing w:line="360" w:lineRule="auto"/>
        <w:jc w:val="center"/>
        <w:rPr>
          <w:rFonts w:hint="eastAsia" w:ascii="仿宋" w:hAnsi="仿宋" w:eastAsia="仿宋" w:cs="仿宋"/>
          <w:b/>
          <w:bCs/>
          <w:color w:val="auto"/>
          <w:sz w:val="30"/>
          <w:szCs w:val="30"/>
          <w:highlight w:val="none"/>
        </w:rPr>
      </w:pPr>
    </w:p>
    <w:p w14:paraId="0A6797B5">
      <w:pPr>
        <w:spacing w:line="360" w:lineRule="auto"/>
        <w:jc w:val="center"/>
        <w:rPr>
          <w:rFonts w:hint="eastAsia" w:ascii="仿宋" w:hAnsi="仿宋" w:eastAsia="仿宋" w:cs="仿宋"/>
          <w:b/>
          <w:bCs/>
          <w:color w:val="auto"/>
          <w:sz w:val="24"/>
          <w:highlight w:val="none"/>
        </w:rPr>
      </w:pPr>
    </w:p>
    <w:p w14:paraId="755327D8">
      <w:pPr>
        <w:spacing w:line="360" w:lineRule="auto"/>
        <w:jc w:val="center"/>
        <w:rPr>
          <w:rFonts w:hint="eastAsia" w:ascii="仿宋" w:hAnsi="仿宋" w:eastAsia="仿宋" w:cs="仿宋"/>
          <w:b/>
          <w:bCs/>
          <w:color w:val="auto"/>
          <w:sz w:val="24"/>
          <w:highlight w:val="none"/>
        </w:rPr>
      </w:pPr>
    </w:p>
    <w:p w14:paraId="3688129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37A8A60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6CB0C8A">
      <w:pPr>
        <w:spacing w:line="360" w:lineRule="auto"/>
        <w:rPr>
          <w:rFonts w:hint="eastAsia" w:ascii="仿宋" w:hAnsi="仿宋" w:eastAsia="仿宋" w:cs="仿宋"/>
          <w:color w:val="auto"/>
          <w:sz w:val="24"/>
          <w:highlight w:val="none"/>
        </w:rPr>
      </w:pPr>
    </w:p>
    <w:p w14:paraId="135521FA">
      <w:pPr>
        <w:pStyle w:val="81"/>
        <w:rPr>
          <w:rFonts w:hint="eastAsia" w:ascii="仿宋" w:hAnsi="仿宋" w:eastAsia="仿宋" w:cs="仿宋"/>
          <w:color w:val="auto"/>
          <w:highlight w:val="none"/>
        </w:rPr>
      </w:pPr>
    </w:p>
    <w:p w14:paraId="27D499C0">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087FCC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044DD01">
      <w:pPr>
        <w:pStyle w:val="82"/>
        <w:rPr>
          <w:rFonts w:hint="eastAsia" w:ascii="仿宋" w:hAnsi="仿宋" w:eastAsia="仿宋" w:cs="仿宋"/>
          <w:color w:val="auto"/>
          <w:highlight w:val="none"/>
        </w:rPr>
        <w:sectPr>
          <w:footerReference r:id="rId8" w:type="first"/>
          <w:footerReference r:id="rId7" w:type="default"/>
          <w:pgSz w:w="11906" w:h="16838"/>
          <w:pgMar w:top="1440" w:right="1800" w:bottom="1440" w:left="1800" w:header="851" w:footer="992" w:gutter="0"/>
          <w:pgNumType w:fmt="decimal"/>
          <w:cols w:space="720" w:num="1"/>
          <w:docGrid w:linePitch="312" w:charSpace="0"/>
        </w:sectPr>
      </w:pPr>
    </w:p>
    <w:p w14:paraId="482B3E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5249AE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5E7EAA6">
      <w:pPr>
        <w:spacing w:line="360" w:lineRule="auto"/>
        <w:jc w:val="center"/>
        <w:outlineLvl w:val="0"/>
        <w:rPr>
          <w:rFonts w:hint="eastAsia" w:ascii="仿宋" w:hAnsi="仿宋" w:eastAsia="仿宋" w:cs="仿宋"/>
          <w:b/>
          <w:color w:val="auto"/>
          <w:kern w:val="0"/>
          <w:sz w:val="36"/>
          <w:szCs w:val="36"/>
          <w:highlight w:val="none"/>
        </w:rPr>
      </w:pPr>
    </w:p>
    <w:p w14:paraId="4A71BFC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AFCF4D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6A2A25C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1C26FA28">
      <w:pPr>
        <w:snapToGrid w:val="0"/>
        <w:spacing w:line="360" w:lineRule="auto"/>
        <w:ind w:right="480"/>
        <w:jc w:val="center"/>
        <w:rPr>
          <w:rFonts w:hint="eastAsia" w:ascii="仿宋" w:hAnsi="仿宋" w:eastAsia="仿宋" w:cs="仿宋"/>
          <w:b/>
          <w:color w:val="auto"/>
          <w:kern w:val="0"/>
          <w:sz w:val="32"/>
          <w:szCs w:val="32"/>
          <w:highlight w:val="none"/>
        </w:rPr>
      </w:pPr>
    </w:p>
    <w:p w14:paraId="6E028B91">
      <w:pPr>
        <w:snapToGrid w:val="0"/>
        <w:spacing w:line="360" w:lineRule="auto"/>
        <w:ind w:right="480"/>
        <w:jc w:val="center"/>
        <w:rPr>
          <w:rFonts w:hint="eastAsia" w:ascii="仿宋" w:hAnsi="仿宋" w:eastAsia="仿宋" w:cs="仿宋"/>
          <w:b/>
          <w:color w:val="auto"/>
          <w:kern w:val="0"/>
          <w:sz w:val="32"/>
          <w:szCs w:val="32"/>
          <w:highlight w:val="none"/>
        </w:rPr>
      </w:pPr>
    </w:p>
    <w:p w14:paraId="178A5E66">
      <w:pPr>
        <w:snapToGrid w:val="0"/>
        <w:spacing w:line="360" w:lineRule="auto"/>
        <w:ind w:right="480"/>
        <w:jc w:val="center"/>
        <w:rPr>
          <w:rFonts w:hint="eastAsia" w:ascii="仿宋" w:hAnsi="仿宋" w:eastAsia="仿宋" w:cs="仿宋"/>
          <w:b/>
          <w:color w:val="auto"/>
          <w:kern w:val="0"/>
          <w:sz w:val="32"/>
          <w:szCs w:val="32"/>
          <w:highlight w:val="none"/>
        </w:rPr>
      </w:pPr>
    </w:p>
    <w:p w14:paraId="36B9696E">
      <w:pPr>
        <w:snapToGrid w:val="0"/>
        <w:spacing w:line="360" w:lineRule="auto"/>
        <w:ind w:right="480"/>
        <w:jc w:val="center"/>
        <w:rPr>
          <w:rFonts w:hint="eastAsia" w:ascii="仿宋" w:hAnsi="仿宋" w:eastAsia="仿宋" w:cs="仿宋"/>
          <w:b/>
          <w:color w:val="auto"/>
          <w:kern w:val="0"/>
          <w:sz w:val="32"/>
          <w:szCs w:val="32"/>
          <w:highlight w:val="none"/>
        </w:rPr>
      </w:pPr>
    </w:p>
    <w:p w14:paraId="3D6F3BCE">
      <w:pPr>
        <w:snapToGrid w:val="0"/>
        <w:spacing w:line="360" w:lineRule="auto"/>
        <w:ind w:right="480"/>
        <w:jc w:val="center"/>
        <w:rPr>
          <w:rFonts w:hint="eastAsia" w:ascii="仿宋" w:hAnsi="仿宋" w:eastAsia="仿宋" w:cs="仿宋"/>
          <w:b/>
          <w:color w:val="auto"/>
          <w:kern w:val="0"/>
          <w:sz w:val="32"/>
          <w:szCs w:val="32"/>
          <w:highlight w:val="none"/>
        </w:rPr>
      </w:pPr>
    </w:p>
    <w:p w14:paraId="17AA0302">
      <w:pPr>
        <w:snapToGrid w:val="0"/>
        <w:spacing w:line="360" w:lineRule="auto"/>
        <w:ind w:right="480"/>
        <w:jc w:val="center"/>
        <w:rPr>
          <w:rFonts w:hint="eastAsia" w:ascii="仿宋" w:hAnsi="仿宋" w:eastAsia="仿宋" w:cs="仿宋"/>
          <w:b/>
          <w:color w:val="auto"/>
          <w:kern w:val="0"/>
          <w:sz w:val="32"/>
          <w:szCs w:val="32"/>
          <w:highlight w:val="none"/>
        </w:rPr>
      </w:pPr>
    </w:p>
    <w:p w14:paraId="2C481F0F">
      <w:pPr>
        <w:snapToGrid w:val="0"/>
        <w:spacing w:line="360" w:lineRule="auto"/>
        <w:ind w:right="480"/>
        <w:jc w:val="center"/>
        <w:rPr>
          <w:rFonts w:hint="eastAsia" w:ascii="仿宋" w:hAnsi="仿宋" w:eastAsia="仿宋" w:cs="仿宋"/>
          <w:b/>
          <w:color w:val="auto"/>
          <w:kern w:val="0"/>
          <w:sz w:val="32"/>
          <w:szCs w:val="32"/>
          <w:highlight w:val="none"/>
        </w:rPr>
      </w:pPr>
    </w:p>
    <w:p w14:paraId="3A5DA92D">
      <w:pPr>
        <w:snapToGrid w:val="0"/>
        <w:spacing w:line="360" w:lineRule="auto"/>
        <w:ind w:right="480"/>
        <w:jc w:val="center"/>
        <w:rPr>
          <w:rFonts w:hint="eastAsia" w:ascii="仿宋" w:hAnsi="仿宋" w:eastAsia="仿宋" w:cs="仿宋"/>
          <w:b/>
          <w:color w:val="auto"/>
          <w:kern w:val="0"/>
          <w:sz w:val="32"/>
          <w:szCs w:val="32"/>
          <w:highlight w:val="none"/>
        </w:rPr>
      </w:pPr>
    </w:p>
    <w:p w14:paraId="0ACFF852">
      <w:pPr>
        <w:snapToGrid w:val="0"/>
        <w:spacing w:line="360" w:lineRule="auto"/>
        <w:ind w:right="480"/>
        <w:jc w:val="center"/>
        <w:rPr>
          <w:rFonts w:hint="eastAsia" w:ascii="仿宋" w:hAnsi="仿宋" w:eastAsia="仿宋" w:cs="仿宋"/>
          <w:b/>
          <w:color w:val="auto"/>
          <w:kern w:val="0"/>
          <w:sz w:val="32"/>
          <w:szCs w:val="32"/>
          <w:highlight w:val="none"/>
        </w:rPr>
      </w:pPr>
    </w:p>
    <w:p w14:paraId="38297AEB">
      <w:pPr>
        <w:snapToGrid w:val="0"/>
        <w:spacing w:line="360" w:lineRule="auto"/>
        <w:ind w:right="480"/>
        <w:jc w:val="center"/>
        <w:rPr>
          <w:rFonts w:hint="eastAsia" w:ascii="仿宋" w:hAnsi="仿宋" w:eastAsia="仿宋" w:cs="仿宋"/>
          <w:b/>
          <w:color w:val="auto"/>
          <w:kern w:val="0"/>
          <w:sz w:val="32"/>
          <w:szCs w:val="32"/>
          <w:highlight w:val="none"/>
        </w:rPr>
      </w:pPr>
    </w:p>
    <w:p w14:paraId="6E88B3F9">
      <w:pPr>
        <w:snapToGrid w:val="0"/>
        <w:spacing w:line="360" w:lineRule="auto"/>
        <w:ind w:right="480"/>
        <w:jc w:val="center"/>
        <w:rPr>
          <w:rFonts w:hint="eastAsia" w:ascii="仿宋" w:hAnsi="仿宋" w:eastAsia="仿宋" w:cs="仿宋"/>
          <w:b/>
          <w:color w:val="auto"/>
          <w:kern w:val="0"/>
          <w:sz w:val="32"/>
          <w:szCs w:val="32"/>
          <w:highlight w:val="none"/>
        </w:rPr>
      </w:pPr>
    </w:p>
    <w:p w14:paraId="37420BD4">
      <w:pPr>
        <w:snapToGrid w:val="0"/>
        <w:spacing w:line="360" w:lineRule="auto"/>
        <w:ind w:right="480"/>
        <w:jc w:val="center"/>
        <w:rPr>
          <w:rFonts w:hint="eastAsia" w:ascii="仿宋" w:hAnsi="仿宋" w:eastAsia="仿宋" w:cs="仿宋"/>
          <w:b/>
          <w:color w:val="auto"/>
          <w:kern w:val="0"/>
          <w:sz w:val="32"/>
          <w:szCs w:val="32"/>
          <w:highlight w:val="none"/>
        </w:rPr>
      </w:pPr>
    </w:p>
    <w:p w14:paraId="38BAA543">
      <w:pPr>
        <w:snapToGrid w:val="0"/>
        <w:spacing w:line="360" w:lineRule="auto"/>
        <w:ind w:right="480"/>
        <w:rPr>
          <w:rFonts w:hint="eastAsia" w:ascii="仿宋" w:hAnsi="仿宋" w:eastAsia="仿宋" w:cs="仿宋"/>
          <w:b/>
          <w:color w:val="auto"/>
          <w:kern w:val="0"/>
          <w:sz w:val="32"/>
          <w:szCs w:val="32"/>
          <w:highlight w:val="none"/>
        </w:rPr>
      </w:pPr>
    </w:p>
    <w:p w14:paraId="2E8C9DFB">
      <w:pPr>
        <w:pStyle w:val="22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0" w:type="first"/>
          <w:footerReference r:id="rId9" w:type="default"/>
          <w:pgSz w:w="11906" w:h="16838"/>
          <w:pgMar w:top="1440" w:right="1800" w:bottom="1440" w:left="1800" w:header="851" w:footer="992" w:gutter="0"/>
          <w:pgNumType w:fmt="decimal"/>
          <w:cols w:space="720" w:num="1"/>
          <w:docGrid w:linePitch="312" w:charSpace="0"/>
        </w:sectPr>
      </w:pPr>
    </w:p>
    <w:p w14:paraId="713A9E20">
      <w:pPr>
        <w:pStyle w:val="22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63BBC7A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绍兴市卫生健康委员会</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541F58D7">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2024年度绍兴卫生健康系统省级媒体宣传服务项目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YH2024-08001</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3ADCF831">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4"/>
        <w:tblW w:w="13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67"/>
        <w:gridCol w:w="3174"/>
        <w:gridCol w:w="1069"/>
        <w:gridCol w:w="538"/>
        <w:gridCol w:w="1607"/>
        <w:gridCol w:w="1607"/>
        <w:gridCol w:w="1607"/>
        <w:gridCol w:w="1913"/>
      </w:tblGrid>
      <w:tr w14:paraId="5B64A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735" w:type="dxa"/>
            <w:vAlign w:val="center"/>
          </w:tcPr>
          <w:p w14:paraId="03CC8C7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367" w:type="dxa"/>
            <w:vAlign w:val="center"/>
          </w:tcPr>
          <w:p w14:paraId="344C23A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3174" w:type="dxa"/>
          </w:tcPr>
          <w:p w14:paraId="5416951F">
            <w:pPr>
              <w:spacing w:line="360" w:lineRule="auto"/>
              <w:jc w:val="center"/>
              <w:rPr>
                <w:rFonts w:hint="eastAsia" w:ascii="仿宋" w:hAnsi="仿宋" w:eastAsia="仿宋" w:cs="仿宋"/>
                <w:b/>
                <w:color w:val="auto"/>
                <w:sz w:val="24"/>
              </w:rPr>
            </w:pPr>
          </w:p>
          <w:p w14:paraId="6AFF3C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607" w:type="dxa"/>
            <w:gridSpan w:val="2"/>
            <w:vAlign w:val="center"/>
          </w:tcPr>
          <w:p w14:paraId="3C692BF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1607" w:type="dxa"/>
            <w:vAlign w:val="center"/>
          </w:tcPr>
          <w:p w14:paraId="10F0045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607" w:type="dxa"/>
            <w:vAlign w:val="center"/>
          </w:tcPr>
          <w:p w14:paraId="2CB6A8E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607" w:type="dxa"/>
          </w:tcPr>
          <w:p w14:paraId="2DC01807">
            <w:pPr>
              <w:spacing w:line="360" w:lineRule="auto"/>
              <w:jc w:val="center"/>
              <w:rPr>
                <w:rFonts w:hint="eastAsia" w:ascii="仿宋" w:hAnsi="仿宋" w:eastAsia="仿宋" w:cs="仿宋"/>
                <w:b/>
                <w:color w:val="auto"/>
                <w:sz w:val="24"/>
              </w:rPr>
            </w:pPr>
          </w:p>
          <w:p w14:paraId="74C3376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1913" w:type="dxa"/>
            <w:vAlign w:val="center"/>
          </w:tcPr>
          <w:p w14:paraId="52A83849">
            <w:pPr>
              <w:spacing w:line="360" w:lineRule="auto"/>
              <w:jc w:val="center"/>
              <w:rPr>
                <w:rFonts w:hint="eastAsia" w:ascii="仿宋" w:hAnsi="仿宋" w:eastAsia="仿宋" w:cs="仿宋"/>
                <w:b/>
                <w:color w:val="auto"/>
                <w:sz w:val="24"/>
              </w:rPr>
            </w:pPr>
          </w:p>
          <w:p w14:paraId="3EEFF9DC">
            <w:pPr>
              <w:spacing w:line="360" w:lineRule="auto"/>
              <w:jc w:val="center"/>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单项报价</w:t>
            </w:r>
          </w:p>
          <w:p w14:paraId="42161611">
            <w:pPr>
              <w:spacing w:line="360" w:lineRule="auto"/>
              <w:jc w:val="center"/>
              <w:rPr>
                <w:rFonts w:hint="eastAsia" w:ascii="仿宋" w:hAnsi="仿宋" w:eastAsia="仿宋" w:cs="仿宋"/>
                <w:b/>
                <w:color w:val="auto"/>
                <w:sz w:val="24"/>
              </w:rPr>
            </w:pPr>
          </w:p>
        </w:tc>
      </w:tr>
      <w:tr w14:paraId="5EE84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55A891F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367" w:type="dxa"/>
            <w:vMerge w:val="restart"/>
            <w:vAlign w:val="center"/>
          </w:tcPr>
          <w:p w14:paraId="44DC5613">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2024年度绍兴卫生健康系统省级媒体宣传服务项目</w:t>
            </w:r>
          </w:p>
        </w:tc>
        <w:tc>
          <w:tcPr>
            <w:tcW w:w="3174" w:type="dxa"/>
            <w:vAlign w:val="center"/>
          </w:tcPr>
          <w:p w14:paraId="4FD28646">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4"/>
              </w:rPr>
            </w:pPr>
            <w:r>
              <w:rPr>
                <w:rFonts w:hint="eastAsia" w:ascii="仿宋" w:hAnsi="仿宋" w:eastAsia="仿宋" w:cs="仿宋"/>
                <w:sz w:val="24"/>
                <w:szCs w:val="20"/>
                <w:lang w:val="en-US" w:eastAsia="zh-CN"/>
              </w:rPr>
              <w:t>绍兴市卫生健康委员会</w:t>
            </w:r>
          </w:p>
        </w:tc>
        <w:tc>
          <w:tcPr>
            <w:tcW w:w="1607" w:type="dxa"/>
            <w:gridSpan w:val="2"/>
            <w:vAlign w:val="center"/>
          </w:tcPr>
          <w:p w14:paraId="014D443B">
            <w:pPr>
              <w:snapToGrid w:val="0"/>
              <w:spacing w:line="360" w:lineRule="auto"/>
              <w:jc w:val="center"/>
              <w:rPr>
                <w:rFonts w:hint="eastAsia" w:ascii="仿宋" w:hAnsi="仿宋" w:eastAsia="仿宋" w:cs="仿宋"/>
                <w:color w:val="auto"/>
                <w:sz w:val="24"/>
              </w:rPr>
            </w:pPr>
          </w:p>
        </w:tc>
        <w:tc>
          <w:tcPr>
            <w:tcW w:w="1607" w:type="dxa"/>
            <w:vAlign w:val="center"/>
          </w:tcPr>
          <w:p w14:paraId="64017859">
            <w:pPr>
              <w:snapToGrid w:val="0"/>
              <w:spacing w:line="360" w:lineRule="auto"/>
              <w:jc w:val="center"/>
              <w:rPr>
                <w:rFonts w:hint="eastAsia" w:ascii="仿宋" w:hAnsi="仿宋" w:eastAsia="仿宋" w:cs="仿宋"/>
                <w:color w:val="auto"/>
                <w:sz w:val="24"/>
              </w:rPr>
            </w:pPr>
          </w:p>
        </w:tc>
        <w:tc>
          <w:tcPr>
            <w:tcW w:w="1607" w:type="dxa"/>
            <w:vAlign w:val="center"/>
          </w:tcPr>
          <w:p w14:paraId="612F536E">
            <w:pPr>
              <w:spacing w:line="360" w:lineRule="auto"/>
              <w:jc w:val="center"/>
              <w:rPr>
                <w:rFonts w:hint="eastAsia" w:ascii="仿宋" w:hAnsi="仿宋" w:eastAsia="仿宋" w:cs="仿宋"/>
                <w:color w:val="auto"/>
                <w:sz w:val="24"/>
              </w:rPr>
            </w:pPr>
          </w:p>
        </w:tc>
        <w:tc>
          <w:tcPr>
            <w:tcW w:w="1607" w:type="dxa"/>
          </w:tcPr>
          <w:p w14:paraId="54B374F2">
            <w:pPr>
              <w:spacing w:line="360" w:lineRule="auto"/>
              <w:jc w:val="center"/>
              <w:rPr>
                <w:rFonts w:hint="eastAsia" w:ascii="仿宋" w:hAnsi="仿宋" w:eastAsia="仿宋" w:cs="仿宋"/>
                <w:color w:val="auto"/>
                <w:sz w:val="24"/>
              </w:rPr>
            </w:pPr>
          </w:p>
        </w:tc>
        <w:tc>
          <w:tcPr>
            <w:tcW w:w="1913" w:type="dxa"/>
            <w:vAlign w:val="center"/>
          </w:tcPr>
          <w:p w14:paraId="2123D239">
            <w:pPr>
              <w:spacing w:line="360" w:lineRule="auto"/>
              <w:jc w:val="center"/>
              <w:rPr>
                <w:rFonts w:hint="eastAsia" w:ascii="仿宋" w:hAnsi="仿宋" w:eastAsia="仿宋" w:cs="仿宋"/>
                <w:color w:val="auto"/>
                <w:sz w:val="24"/>
              </w:rPr>
            </w:pPr>
          </w:p>
        </w:tc>
      </w:tr>
      <w:tr w14:paraId="35E1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2561B23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367" w:type="dxa"/>
            <w:vMerge w:val="continue"/>
            <w:vAlign w:val="center"/>
          </w:tcPr>
          <w:p w14:paraId="1737D71F">
            <w:pPr>
              <w:snapToGrid w:val="0"/>
              <w:spacing w:line="360" w:lineRule="auto"/>
              <w:jc w:val="center"/>
              <w:rPr>
                <w:rFonts w:hint="eastAsia" w:ascii="仿宋" w:hAnsi="仿宋" w:eastAsia="仿宋" w:cs="仿宋"/>
                <w:color w:val="auto"/>
                <w:sz w:val="24"/>
              </w:rPr>
            </w:pPr>
          </w:p>
        </w:tc>
        <w:tc>
          <w:tcPr>
            <w:tcW w:w="3174" w:type="dxa"/>
            <w:vAlign w:val="center"/>
          </w:tcPr>
          <w:p w14:paraId="010BCE48">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4"/>
              </w:rPr>
            </w:pPr>
            <w:r>
              <w:rPr>
                <w:rFonts w:hint="eastAsia" w:ascii="仿宋" w:hAnsi="仿宋" w:eastAsia="仿宋" w:cs="仿宋"/>
                <w:sz w:val="24"/>
                <w:szCs w:val="20"/>
                <w:lang w:val="en-US" w:eastAsia="zh-CN"/>
              </w:rPr>
              <w:t>绍兴市人民医院</w:t>
            </w:r>
          </w:p>
        </w:tc>
        <w:tc>
          <w:tcPr>
            <w:tcW w:w="1607" w:type="dxa"/>
            <w:gridSpan w:val="2"/>
            <w:vAlign w:val="center"/>
          </w:tcPr>
          <w:p w14:paraId="19CC3618">
            <w:pPr>
              <w:snapToGrid w:val="0"/>
              <w:spacing w:line="360" w:lineRule="auto"/>
              <w:jc w:val="center"/>
              <w:rPr>
                <w:rFonts w:hint="eastAsia" w:ascii="仿宋" w:hAnsi="仿宋" w:eastAsia="仿宋" w:cs="仿宋"/>
                <w:color w:val="auto"/>
                <w:sz w:val="24"/>
              </w:rPr>
            </w:pPr>
          </w:p>
        </w:tc>
        <w:tc>
          <w:tcPr>
            <w:tcW w:w="1607" w:type="dxa"/>
            <w:vAlign w:val="center"/>
          </w:tcPr>
          <w:p w14:paraId="1DFC0FF3">
            <w:pPr>
              <w:snapToGrid w:val="0"/>
              <w:spacing w:line="360" w:lineRule="auto"/>
              <w:jc w:val="center"/>
              <w:rPr>
                <w:rFonts w:hint="eastAsia" w:ascii="仿宋" w:hAnsi="仿宋" w:eastAsia="仿宋" w:cs="仿宋"/>
                <w:color w:val="auto"/>
                <w:sz w:val="24"/>
              </w:rPr>
            </w:pPr>
          </w:p>
        </w:tc>
        <w:tc>
          <w:tcPr>
            <w:tcW w:w="1607" w:type="dxa"/>
            <w:vAlign w:val="center"/>
          </w:tcPr>
          <w:p w14:paraId="74FBDC1D">
            <w:pPr>
              <w:spacing w:line="360" w:lineRule="auto"/>
              <w:jc w:val="center"/>
              <w:rPr>
                <w:rFonts w:hint="eastAsia" w:ascii="仿宋" w:hAnsi="仿宋" w:eastAsia="仿宋" w:cs="仿宋"/>
                <w:color w:val="auto"/>
                <w:sz w:val="24"/>
              </w:rPr>
            </w:pPr>
          </w:p>
        </w:tc>
        <w:tc>
          <w:tcPr>
            <w:tcW w:w="1607" w:type="dxa"/>
          </w:tcPr>
          <w:p w14:paraId="610EF7D1">
            <w:pPr>
              <w:spacing w:line="360" w:lineRule="auto"/>
              <w:jc w:val="center"/>
              <w:rPr>
                <w:rFonts w:hint="eastAsia" w:ascii="仿宋" w:hAnsi="仿宋" w:eastAsia="仿宋" w:cs="仿宋"/>
                <w:color w:val="auto"/>
                <w:sz w:val="24"/>
              </w:rPr>
            </w:pPr>
          </w:p>
        </w:tc>
        <w:tc>
          <w:tcPr>
            <w:tcW w:w="1913" w:type="dxa"/>
            <w:vAlign w:val="center"/>
          </w:tcPr>
          <w:p w14:paraId="271CC939">
            <w:pPr>
              <w:spacing w:line="360" w:lineRule="auto"/>
              <w:jc w:val="center"/>
              <w:rPr>
                <w:rFonts w:hint="eastAsia" w:ascii="仿宋" w:hAnsi="仿宋" w:eastAsia="仿宋" w:cs="仿宋"/>
                <w:color w:val="auto"/>
                <w:sz w:val="24"/>
              </w:rPr>
            </w:pPr>
          </w:p>
        </w:tc>
      </w:tr>
      <w:tr w14:paraId="3D6A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5994A3AB">
            <w:pPr>
              <w:spacing w:line="360" w:lineRule="auto"/>
              <w:jc w:val="center"/>
              <w:rPr>
                <w:rFonts w:hint="eastAsia" w:ascii="仿宋" w:hAnsi="仿宋" w:eastAsia="仿宋" w:cs="仿宋"/>
                <w:color w:val="auto"/>
                <w:sz w:val="24"/>
                <w:lang w:eastAsia="zh-CN"/>
              </w:rPr>
            </w:pPr>
            <w:r>
              <w:rPr>
                <w:rFonts w:hint="eastAsia" w:ascii="仿宋" w:hAnsi="仿宋" w:eastAsia="仿宋" w:cs="仿宋"/>
                <w:color w:val="auto"/>
                <w:sz w:val="24"/>
                <w:lang w:val="en-US" w:eastAsia="zh-CN"/>
              </w:rPr>
              <w:t>3</w:t>
            </w:r>
          </w:p>
        </w:tc>
        <w:tc>
          <w:tcPr>
            <w:tcW w:w="1367" w:type="dxa"/>
            <w:vMerge w:val="continue"/>
            <w:vAlign w:val="center"/>
          </w:tcPr>
          <w:p w14:paraId="696C6B2F">
            <w:pPr>
              <w:snapToGrid w:val="0"/>
              <w:spacing w:line="360" w:lineRule="auto"/>
              <w:jc w:val="center"/>
              <w:rPr>
                <w:rFonts w:hint="eastAsia" w:ascii="仿宋" w:hAnsi="仿宋" w:eastAsia="仿宋" w:cs="仿宋"/>
                <w:color w:val="auto"/>
                <w:sz w:val="24"/>
              </w:rPr>
            </w:pPr>
          </w:p>
        </w:tc>
        <w:tc>
          <w:tcPr>
            <w:tcW w:w="3174" w:type="dxa"/>
            <w:vAlign w:val="center"/>
          </w:tcPr>
          <w:p w14:paraId="70E8F91F">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color w:val="auto"/>
                <w:sz w:val="24"/>
              </w:rPr>
            </w:pPr>
            <w:r>
              <w:rPr>
                <w:rFonts w:hint="eastAsia" w:ascii="仿宋" w:hAnsi="仿宋" w:eastAsia="仿宋" w:cs="仿宋"/>
                <w:sz w:val="24"/>
                <w:szCs w:val="20"/>
                <w:lang w:val="en-US" w:eastAsia="zh-CN"/>
              </w:rPr>
              <w:t>绍兴市妇幼保健院</w:t>
            </w:r>
          </w:p>
        </w:tc>
        <w:tc>
          <w:tcPr>
            <w:tcW w:w="1607" w:type="dxa"/>
            <w:gridSpan w:val="2"/>
            <w:vAlign w:val="center"/>
          </w:tcPr>
          <w:p w14:paraId="69BB4D81">
            <w:pPr>
              <w:snapToGrid w:val="0"/>
              <w:spacing w:line="360" w:lineRule="auto"/>
              <w:jc w:val="center"/>
              <w:rPr>
                <w:rFonts w:hint="eastAsia" w:ascii="仿宋" w:hAnsi="仿宋" w:eastAsia="仿宋" w:cs="仿宋"/>
                <w:color w:val="auto"/>
                <w:sz w:val="24"/>
              </w:rPr>
            </w:pPr>
          </w:p>
        </w:tc>
        <w:tc>
          <w:tcPr>
            <w:tcW w:w="1607" w:type="dxa"/>
            <w:vAlign w:val="center"/>
          </w:tcPr>
          <w:p w14:paraId="20E1FCCB">
            <w:pPr>
              <w:snapToGrid w:val="0"/>
              <w:spacing w:line="360" w:lineRule="auto"/>
              <w:jc w:val="center"/>
              <w:rPr>
                <w:rFonts w:hint="eastAsia" w:ascii="仿宋" w:hAnsi="仿宋" w:eastAsia="仿宋" w:cs="仿宋"/>
                <w:color w:val="auto"/>
                <w:sz w:val="24"/>
              </w:rPr>
            </w:pPr>
          </w:p>
        </w:tc>
        <w:tc>
          <w:tcPr>
            <w:tcW w:w="1607" w:type="dxa"/>
            <w:vAlign w:val="center"/>
          </w:tcPr>
          <w:p w14:paraId="6DFC217E">
            <w:pPr>
              <w:spacing w:line="360" w:lineRule="auto"/>
              <w:jc w:val="center"/>
              <w:rPr>
                <w:rFonts w:hint="eastAsia" w:ascii="仿宋" w:hAnsi="仿宋" w:eastAsia="仿宋" w:cs="仿宋"/>
                <w:color w:val="auto"/>
                <w:sz w:val="24"/>
              </w:rPr>
            </w:pPr>
          </w:p>
        </w:tc>
        <w:tc>
          <w:tcPr>
            <w:tcW w:w="1607" w:type="dxa"/>
          </w:tcPr>
          <w:p w14:paraId="6E0BC76B">
            <w:pPr>
              <w:spacing w:line="360" w:lineRule="auto"/>
              <w:jc w:val="center"/>
              <w:rPr>
                <w:rFonts w:hint="eastAsia" w:ascii="仿宋" w:hAnsi="仿宋" w:eastAsia="仿宋" w:cs="仿宋"/>
                <w:color w:val="auto"/>
                <w:sz w:val="24"/>
              </w:rPr>
            </w:pPr>
          </w:p>
        </w:tc>
        <w:tc>
          <w:tcPr>
            <w:tcW w:w="1913" w:type="dxa"/>
            <w:vAlign w:val="center"/>
          </w:tcPr>
          <w:p w14:paraId="4E9F985B">
            <w:pPr>
              <w:spacing w:line="360" w:lineRule="auto"/>
              <w:jc w:val="center"/>
              <w:rPr>
                <w:rFonts w:hint="eastAsia" w:ascii="仿宋" w:hAnsi="仿宋" w:eastAsia="仿宋" w:cs="仿宋"/>
                <w:color w:val="auto"/>
                <w:sz w:val="24"/>
              </w:rPr>
            </w:pPr>
          </w:p>
        </w:tc>
      </w:tr>
      <w:tr w14:paraId="6807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50E7F217">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4</w:t>
            </w:r>
          </w:p>
        </w:tc>
        <w:tc>
          <w:tcPr>
            <w:tcW w:w="1367" w:type="dxa"/>
            <w:vMerge w:val="continue"/>
            <w:vAlign w:val="center"/>
          </w:tcPr>
          <w:p w14:paraId="3FFA4904">
            <w:pPr>
              <w:snapToGrid w:val="0"/>
              <w:spacing w:line="360" w:lineRule="auto"/>
              <w:jc w:val="center"/>
              <w:rPr>
                <w:rFonts w:hint="eastAsia" w:ascii="仿宋" w:hAnsi="仿宋" w:eastAsia="仿宋" w:cs="仿宋"/>
                <w:sz w:val="24"/>
              </w:rPr>
            </w:pPr>
          </w:p>
        </w:tc>
        <w:tc>
          <w:tcPr>
            <w:tcW w:w="3174" w:type="dxa"/>
            <w:vAlign w:val="center"/>
          </w:tcPr>
          <w:p w14:paraId="4FDAFB49">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rPr>
            </w:pPr>
            <w:r>
              <w:rPr>
                <w:rFonts w:hint="eastAsia" w:ascii="仿宋" w:hAnsi="仿宋" w:eastAsia="仿宋" w:cs="仿宋"/>
                <w:sz w:val="24"/>
                <w:szCs w:val="20"/>
                <w:lang w:val="en-US" w:eastAsia="zh-CN"/>
              </w:rPr>
              <w:t>绍兴市中医院</w:t>
            </w:r>
          </w:p>
        </w:tc>
        <w:tc>
          <w:tcPr>
            <w:tcW w:w="1607" w:type="dxa"/>
            <w:gridSpan w:val="2"/>
            <w:vAlign w:val="center"/>
          </w:tcPr>
          <w:p w14:paraId="26BE4E9C">
            <w:pPr>
              <w:snapToGrid w:val="0"/>
              <w:spacing w:line="360" w:lineRule="auto"/>
              <w:jc w:val="center"/>
              <w:rPr>
                <w:rFonts w:hint="eastAsia" w:ascii="仿宋" w:hAnsi="仿宋" w:eastAsia="仿宋" w:cs="仿宋"/>
                <w:sz w:val="24"/>
              </w:rPr>
            </w:pPr>
          </w:p>
        </w:tc>
        <w:tc>
          <w:tcPr>
            <w:tcW w:w="1607" w:type="dxa"/>
            <w:vAlign w:val="center"/>
          </w:tcPr>
          <w:p w14:paraId="51DFE794">
            <w:pPr>
              <w:snapToGrid w:val="0"/>
              <w:spacing w:line="360" w:lineRule="auto"/>
              <w:jc w:val="center"/>
              <w:rPr>
                <w:rFonts w:hint="eastAsia" w:ascii="仿宋" w:hAnsi="仿宋" w:eastAsia="仿宋" w:cs="仿宋"/>
                <w:sz w:val="24"/>
              </w:rPr>
            </w:pPr>
          </w:p>
        </w:tc>
        <w:tc>
          <w:tcPr>
            <w:tcW w:w="1607" w:type="dxa"/>
            <w:vAlign w:val="center"/>
          </w:tcPr>
          <w:p w14:paraId="609648C6">
            <w:pPr>
              <w:spacing w:line="360" w:lineRule="auto"/>
              <w:jc w:val="center"/>
              <w:rPr>
                <w:rFonts w:hint="eastAsia" w:ascii="仿宋" w:hAnsi="仿宋" w:eastAsia="仿宋" w:cs="仿宋"/>
                <w:sz w:val="24"/>
              </w:rPr>
            </w:pPr>
          </w:p>
        </w:tc>
        <w:tc>
          <w:tcPr>
            <w:tcW w:w="1607" w:type="dxa"/>
          </w:tcPr>
          <w:p w14:paraId="21BB32FA">
            <w:pPr>
              <w:spacing w:line="360" w:lineRule="auto"/>
              <w:jc w:val="center"/>
              <w:rPr>
                <w:rFonts w:hint="eastAsia" w:ascii="仿宋" w:hAnsi="仿宋" w:eastAsia="仿宋" w:cs="仿宋"/>
                <w:sz w:val="24"/>
              </w:rPr>
            </w:pPr>
          </w:p>
        </w:tc>
        <w:tc>
          <w:tcPr>
            <w:tcW w:w="1913" w:type="dxa"/>
            <w:vAlign w:val="center"/>
          </w:tcPr>
          <w:p w14:paraId="68C4A3B0">
            <w:pPr>
              <w:spacing w:line="360" w:lineRule="auto"/>
              <w:jc w:val="center"/>
              <w:rPr>
                <w:rFonts w:hint="eastAsia" w:ascii="仿宋" w:hAnsi="仿宋" w:eastAsia="仿宋" w:cs="仿宋"/>
                <w:sz w:val="24"/>
              </w:rPr>
            </w:pPr>
          </w:p>
        </w:tc>
      </w:tr>
      <w:tr w14:paraId="4CF7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336E97D7">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5</w:t>
            </w:r>
          </w:p>
        </w:tc>
        <w:tc>
          <w:tcPr>
            <w:tcW w:w="1367" w:type="dxa"/>
            <w:vMerge w:val="continue"/>
            <w:vAlign w:val="center"/>
          </w:tcPr>
          <w:p w14:paraId="1AC06735">
            <w:pPr>
              <w:snapToGrid w:val="0"/>
              <w:spacing w:line="360" w:lineRule="auto"/>
              <w:jc w:val="center"/>
              <w:rPr>
                <w:rFonts w:hint="eastAsia" w:ascii="仿宋" w:hAnsi="仿宋" w:eastAsia="仿宋" w:cs="仿宋"/>
                <w:sz w:val="24"/>
              </w:rPr>
            </w:pPr>
          </w:p>
        </w:tc>
        <w:tc>
          <w:tcPr>
            <w:tcW w:w="3174" w:type="dxa"/>
            <w:vAlign w:val="center"/>
          </w:tcPr>
          <w:p w14:paraId="7A9B628D">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rPr>
            </w:pPr>
            <w:r>
              <w:rPr>
                <w:rFonts w:hint="eastAsia" w:ascii="仿宋" w:hAnsi="仿宋" w:eastAsia="仿宋" w:cs="仿宋"/>
                <w:sz w:val="24"/>
                <w:szCs w:val="20"/>
                <w:lang w:val="en-US" w:eastAsia="zh-CN"/>
              </w:rPr>
              <w:t>绍兴市第七人民医院</w:t>
            </w:r>
          </w:p>
        </w:tc>
        <w:tc>
          <w:tcPr>
            <w:tcW w:w="1607" w:type="dxa"/>
            <w:gridSpan w:val="2"/>
            <w:vAlign w:val="center"/>
          </w:tcPr>
          <w:p w14:paraId="2EEA47B6">
            <w:pPr>
              <w:snapToGrid w:val="0"/>
              <w:spacing w:line="360" w:lineRule="auto"/>
              <w:jc w:val="center"/>
              <w:rPr>
                <w:rFonts w:hint="eastAsia" w:ascii="仿宋" w:hAnsi="仿宋" w:eastAsia="仿宋" w:cs="仿宋"/>
                <w:sz w:val="24"/>
              </w:rPr>
            </w:pPr>
          </w:p>
        </w:tc>
        <w:tc>
          <w:tcPr>
            <w:tcW w:w="1607" w:type="dxa"/>
            <w:vAlign w:val="center"/>
          </w:tcPr>
          <w:p w14:paraId="53AFBF7C">
            <w:pPr>
              <w:snapToGrid w:val="0"/>
              <w:spacing w:line="360" w:lineRule="auto"/>
              <w:jc w:val="center"/>
              <w:rPr>
                <w:rFonts w:hint="eastAsia" w:ascii="仿宋" w:hAnsi="仿宋" w:eastAsia="仿宋" w:cs="仿宋"/>
                <w:sz w:val="24"/>
              </w:rPr>
            </w:pPr>
          </w:p>
        </w:tc>
        <w:tc>
          <w:tcPr>
            <w:tcW w:w="1607" w:type="dxa"/>
            <w:vAlign w:val="center"/>
          </w:tcPr>
          <w:p w14:paraId="1F2FAEC7">
            <w:pPr>
              <w:spacing w:line="360" w:lineRule="auto"/>
              <w:jc w:val="center"/>
              <w:rPr>
                <w:rFonts w:hint="eastAsia" w:ascii="仿宋" w:hAnsi="仿宋" w:eastAsia="仿宋" w:cs="仿宋"/>
                <w:sz w:val="24"/>
              </w:rPr>
            </w:pPr>
          </w:p>
        </w:tc>
        <w:tc>
          <w:tcPr>
            <w:tcW w:w="1607" w:type="dxa"/>
          </w:tcPr>
          <w:p w14:paraId="2377A7E9">
            <w:pPr>
              <w:spacing w:line="360" w:lineRule="auto"/>
              <w:jc w:val="center"/>
              <w:rPr>
                <w:rFonts w:hint="eastAsia" w:ascii="仿宋" w:hAnsi="仿宋" w:eastAsia="仿宋" w:cs="仿宋"/>
                <w:sz w:val="24"/>
              </w:rPr>
            </w:pPr>
          </w:p>
        </w:tc>
        <w:tc>
          <w:tcPr>
            <w:tcW w:w="1913" w:type="dxa"/>
            <w:vAlign w:val="center"/>
          </w:tcPr>
          <w:p w14:paraId="5D2E7E0B">
            <w:pPr>
              <w:spacing w:line="360" w:lineRule="auto"/>
              <w:jc w:val="center"/>
              <w:rPr>
                <w:rFonts w:hint="eastAsia" w:ascii="仿宋" w:hAnsi="仿宋" w:eastAsia="仿宋" w:cs="仿宋"/>
                <w:sz w:val="24"/>
              </w:rPr>
            </w:pPr>
          </w:p>
        </w:tc>
      </w:tr>
      <w:tr w14:paraId="233C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27CB95AB">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c>
          <w:tcPr>
            <w:tcW w:w="1367" w:type="dxa"/>
            <w:vMerge w:val="continue"/>
            <w:vAlign w:val="center"/>
          </w:tcPr>
          <w:p w14:paraId="190D2C8C">
            <w:pPr>
              <w:snapToGrid w:val="0"/>
              <w:spacing w:line="360" w:lineRule="auto"/>
              <w:jc w:val="center"/>
              <w:rPr>
                <w:rFonts w:hint="eastAsia" w:ascii="仿宋" w:hAnsi="仿宋" w:eastAsia="仿宋" w:cs="仿宋"/>
                <w:sz w:val="24"/>
              </w:rPr>
            </w:pPr>
          </w:p>
        </w:tc>
        <w:tc>
          <w:tcPr>
            <w:tcW w:w="3174" w:type="dxa"/>
            <w:vAlign w:val="center"/>
          </w:tcPr>
          <w:p w14:paraId="0E0A3AE6">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rPr>
            </w:pPr>
            <w:r>
              <w:rPr>
                <w:rFonts w:hint="eastAsia" w:ascii="仿宋" w:hAnsi="仿宋" w:eastAsia="仿宋" w:cs="仿宋"/>
                <w:sz w:val="24"/>
                <w:szCs w:val="20"/>
                <w:lang w:val="en-US" w:eastAsia="zh-CN"/>
              </w:rPr>
              <w:t>绍兴文理学院附属医院</w:t>
            </w:r>
          </w:p>
        </w:tc>
        <w:tc>
          <w:tcPr>
            <w:tcW w:w="1607" w:type="dxa"/>
            <w:gridSpan w:val="2"/>
            <w:vAlign w:val="center"/>
          </w:tcPr>
          <w:p w14:paraId="7059566A">
            <w:pPr>
              <w:snapToGrid w:val="0"/>
              <w:spacing w:line="360" w:lineRule="auto"/>
              <w:jc w:val="center"/>
              <w:rPr>
                <w:rFonts w:hint="eastAsia" w:ascii="仿宋" w:hAnsi="仿宋" w:eastAsia="仿宋" w:cs="仿宋"/>
                <w:sz w:val="24"/>
              </w:rPr>
            </w:pPr>
          </w:p>
        </w:tc>
        <w:tc>
          <w:tcPr>
            <w:tcW w:w="1607" w:type="dxa"/>
            <w:vAlign w:val="center"/>
          </w:tcPr>
          <w:p w14:paraId="2C119BE6">
            <w:pPr>
              <w:snapToGrid w:val="0"/>
              <w:spacing w:line="360" w:lineRule="auto"/>
              <w:jc w:val="center"/>
              <w:rPr>
                <w:rFonts w:hint="eastAsia" w:ascii="仿宋" w:hAnsi="仿宋" w:eastAsia="仿宋" w:cs="仿宋"/>
                <w:sz w:val="24"/>
              </w:rPr>
            </w:pPr>
          </w:p>
        </w:tc>
        <w:tc>
          <w:tcPr>
            <w:tcW w:w="1607" w:type="dxa"/>
            <w:vAlign w:val="center"/>
          </w:tcPr>
          <w:p w14:paraId="74D7631E">
            <w:pPr>
              <w:spacing w:line="360" w:lineRule="auto"/>
              <w:jc w:val="center"/>
              <w:rPr>
                <w:rFonts w:hint="eastAsia" w:ascii="仿宋" w:hAnsi="仿宋" w:eastAsia="仿宋" w:cs="仿宋"/>
                <w:sz w:val="24"/>
              </w:rPr>
            </w:pPr>
          </w:p>
        </w:tc>
        <w:tc>
          <w:tcPr>
            <w:tcW w:w="1607" w:type="dxa"/>
          </w:tcPr>
          <w:p w14:paraId="09CEF6CD">
            <w:pPr>
              <w:spacing w:line="360" w:lineRule="auto"/>
              <w:jc w:val="center"/>
              <w:rPr>
                <w:rFonts w:hint="eastAsia" w:ascii="仿宋" w:hAnsi="仿宋" w:eastAsia="仿宋" w:cs="仿宋"/>
                <w:sz w:val="24"/>
              </w:rPr>
            </w:pPr>
          </w:p>
        </w:tc>
        <w:tc>
          <w:tcPr>
            <w:tcW w:w="1913" w:type="dxa"/>
            <w:vAlign w:val="center"/>
          </w:tcPr>
          <w:p w14:paraId="08CC6F7F">
            <w:pPr>
              <w:spacing w:line="360" w:lineRule="auto"/>
              <w:jc w:val="center"/>
              <w:rPr>
                <w:rFonts w:hint="eastAsia" w:ascii="仿宋" w:hAnsi="仿宋" w:eastAsia="仿宋" w:cs="仿宋"/>
                <w:sz w:val="24"/>
              </w:rPr>
            </w:pPr>
          </w:p>
        </w:tc>
      </w:tr>
      <w:tr w14:paraId="7AC1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5E97408F">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7</w:t>
            </w:r>
          </w:p>
        </w:tc>
        <w:tc>
          <w:tcPr>
            <w:tcW w:w="1367" w:type="dxa"/>
            <w:vMerge w:val="continue"/>
            <w:vAlign w:val="center"/>
          </w:tcPr>
          <w:p w14:paraId="266E339C">
            <w:pPr>
              <w:snapToGrid w:val="0"/>
              <w:spacing w:line="360" w:lineRule="auto"/>
              <w:jc w:val="center"/>
              <w:rPr>
                <w:rFonts w:hint="eastAsia" w:ascii="仿宋" w:hAnsi="仿宋" w:eastAsia="仿宋" w:cs="仿宋"/>
                <w:sz w:val="24"/>
              </w:rPr>
            </w:pPr>
          </w:p>
        </w:tc>
        <w:tc>
          <w:tcPr>
            <w:tcW w:w="3174" w:type="dxa"/>
            <w:vAlign w:val="center"/>
          </w:tcPr>
          <w:p w14:paraId="6FE76927">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rPr>
            </w:pPr>
            <w:r>
              <w:rPr>
                <w:rFonts w:hint="eastAsia" w:ascii="仿宋" w:hAnsi="仿宋" w:eastAsia="仿宋" w:cs="仿宋"/>
                <w:sz w:val="24"/>
                <w:szCs w:val="20"/>
                <w:lang w:val="en-US" w:eastAsia="zh-CN"/>
              </w:rPr>
              <w:t>绍兴市口腔医院</w:t>
            </w:r>
          </w:p>
        </w:tc>
        <w:tc>
          <w:tcPr>
            <w:tcW w:w="1607" w:type="dxa"/>
            <w:gridSpan w:val="2"/>
            <w:vAlign w:val="center"/>
          </w:tcPr>
          <w:p w14:paraId="56C01BF8">
            <w:pPr>
              <w:snapToGrid w:val="0"/>
              <w:spacing w:line="360" w:lineRule="auto"/>
              <w:jc w:val="center"/>
              <w:rPr>
                <w:rFonts w:hint="eastAsia" w:ascii="仿宋" w:hAnsi="仿宋" w:eastAsia="仿宋" w:cs="仿宋"/>
                <w:sz w:val="24"/>
              </w:rPr>
            </w:pPr>
          </w:p>
        </w:tc>
        <w:tc>
          <w:tcPr>
            <w:tcW w:w="1607" w:type="dxa"/>
            <w:vAlign w:val="center"/>
          </w:tcPr>
          <w:p w14:paraId="2074DC41">
            <w:pPr>
              <w:snapToGrid w:val="0"/>
              <w:spacing w:line="360" w:lineRule="auto"/>
              <w:jc w:val="center"/>
              <w:rPr>
                <w:rFonts w:hint="eastAsia" w:ascii="仿宋" w:hAnsi="仿宋" w:eastAsia="仿宋" w:cs="仿宋"/>
                <w:sz w:val="24"/>
              </w:rPr>
            </w:pPr>
          </w:p>
        </w:tc>
        <w:tc>
          <w:tcPr>
            <w:tcW w:w="1607" w:type="dxa"/>
            <w:vAlign w:val="center"/>
          </w:tcPr>
          <w:p w14:paraId="23F1ED0A">
            <w:pPr>
              <w:spacing w:line="360" w:lineRule="auto"/>
              <w:jc w:val="center"/>
              <w:rPr>
                <w:rFonts w:hint="eastAsia" w:ascii="仿宋" w:hAnsi="仿宋" w:eastAsia="仿宋" w:cs="仿宋"/>
                <w:sz w:val="24"/>
              </w:rPr>
            </w:pPr>
          </w:p>
        </w:tc>
        <w:tc>
          <w:tcPr>
            <w:tcW w:w="1607" w:type="dxa"/>
          </w:tcPr>
          <w:p w14:paraId="5221C74B">
            <w:pPr>
              <w:spacing w:line="360" w:lineRule="auto"/>
              <w:jc w:val="center"/>
              <w:rPr>
                <w:rFonts w:hint="eastAsia" w:ascii="仿宋" w:hAnsi="仿宋" w:eastAsia="仿宋" w:cs="仿宋"/>
                <w:sz w:val="24"/>
              </w:rPr>
            </w:pPr>
          </w:p>
        </w:tc>
        <w:tc>
          <w:tcPr>
            <w:tcW w:w="1913" w:type="dxa"/>
            <w:vAlign w:val="center"/>
          </w:tcPr>
          <w:p w14:paraId="6B814ECF">
            <w:pPr>
              <w:spacing w:line="360" w:lineRule="auto"/>
              <w:jc w:val="center"/>
              <w:rPr>
                <w:rFonts w:hint="eastAsia" w:ascii="仿宋" w:hAnsi="仿宋" w:eastAsia="仿宋" w:cs="仿宋"/>
                <w:sz w:val="24"/>
              </w:rPr>
            </w:pPr>
          </w:p>
        </w:tc>
      </w:tr>
      <w:tr w14:paraId="05EF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2794B0CE">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8</w:t>
            </w:r>
          </w:p>
        </w:tc>
        <w:tc>
          <w:tcPr>
            <w:tcW w:w="1367" w:type="dxa"/>
            <w:vMerge w:val="continue"/>
            <w:vAlign w:val="center"/>
          </w:tcPr>
          <w:p w14:paraId="3F437CF4">
            <w:pPr>
              <w:snapToGrid w:val="0"/>
              <w:spacing w:line="360" w:lineRule="auto"/>
              <w:jc w:val="center"/>
              <w:rPr>
                <w:rFonts w:hint="eastAsia" w:ascii="仿宋" w:hAnsi="仿宋" w:eastAsia="仿宋" w:cs="仿宋"/>
                <w:sz w:val="24"/>
              </w:rPr>
            </w:pPr>
          </w:p>
        </w:tc>
        <w:tc>
          <w:tcPr>
            <w:tcW w:w="3174" w:type="dxa"/>
            <w:vAlign w:val="center"/>
          </w:tcPr>
          <w:p w14:paraId="332F8C9C">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rPr>
            </w:pPr>
            <w:r>
              <w:rPr>
                <w:rFonts w:hint="eastAsia" w:ascii="仿宋" w:hAnsi="仿宋" w:eastAsia="仿宋" w:cs="仿宋"/>
                <w:sz w:val="24"/>
                <w:szCs w:val="20"/>
                <w:lang w:val="en-US" w:eastAsia="zh-CN"/>
              </w:rPr>
              <w:t>绍兴市卫生健康行政执法队</w:t>
            </w:r>
          </w:p>
        </w:tc>
        <w:tc>
          <w:tcPr>
            <w:tcW w:w="1607" w:type="dxa"/>
            <w:gridSpan w:val="2"/>
            <w:vAlign w:val="center"/>
          </w:tcPr>
          <w:p w14:paraId="16D55FCE">
            <w:pPr>
              <w:snapToGrid w:val="0"/>
              <w:spacing w:line="360" w:lineRule="auto"/>
              <w:jc w:val="center"/>
              <w:rPr>
                <w:rFonts w:hint="eastAsia" w:ascii="仿宋" w:hAnsi="仿宋" w:eastAsia="仿宋" w:cs="仿宋"/>
                <w:sz w:val="24"/>
              </w:rPr>
            </w:pPr>
          </w:p>
        </w:tc>
        <w:tc>
          <w:tcPr>
            <w:tcW w:w="1607" w:type="dxa"/>
            <w:vAlign w:val="center"/>
          </w:tcPr>
          <w:p w14:paraId="417B714E">
            <w:pPr>
              <w:snapToGrid w:val="0"/>
              <w:spacing w:line="360" w:lineRule="auto"/>
              <w:jc w:val="center"/>
              <w:rPr>
                <w:rFonts w:hint="eastAsia" w:ascii="仿宋" w:hAnsi="仿宋" w:eastAsia="仿宋" w:cs="仿宋"/>
                <w:sz w:val="24"/>
              </w:rPr>
            </w:pPr>
          </w:p>
        </w:tc>
        <w:tc>
          <w:tcPr>
            <w:tcW w:w="1607" w:type="dxa"/>
            <w:vAlign w:val="center"/>
          </w:tcPr>
          <w:p w14:paraId="25B0DA48">
            <w:pPr>
              <w:spacing w:line="360" w:lineRule="auto"/>
              <w:jc w:val="center"/>
              <w:rPr>
                <w:rFonts w:hint="eastAsia" w:ascii="仿宋" w:hAnsi="仿宋" w:eastAsia="仿宋" w:cs="仿宋"/>
                <w:sz w:val="24"/>
              </w:rPr>
            </w:pPr>
          </w:p>
        </w:tc>
        <w:tc>
          <w:tcPr>
            <w:tcW w:w="1607" w:type="dxa"/>
          </w:tcPr>
          <w:p w14:paraId="7494A89A">
            <w:pPr>
              <w:spacing w:line="360" w:lineRule="auto"/>
              <w:jc w:val="center"/>
              <w:rPr>
                <w:rFonts w:hint="eastAsia" w:ascii="仿宋" w:hAnsi="仿宋" w:eastAsia="仿宋" w:cs="仿宋"/>
                <w:sz w:val="24"/>
              </w:rPr>
            </w:pPr>
          </w:p>
        </w:tc>
        <w:tc>
          <w:tcPr>
            <w:tcW w:w="1913" w:type="dxa"/>
            <w:vAlign w:val="center"/>
          </w:tcPr>
          <w:p w14:paraId="36795A41">
            <w:pPr>
              <w:spacing w:line="360" w:lineRule="auto"/>
              <w:jc w:val="center"/>
              <w:rPr>
                <w:rFonts w:hint="eastAsia" w:ascii="仿宋" w:hAnsi="仿宋" w:eastAsia="仿宋" w:cs="仿宋"/>
                <w:sz w:val="24"/>
              </w:rPr>
            </w:pPr>
          </w:p>
        </w:tc>
      </w:tr>
      <w:tr w14:paraId="6F4A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35" w:type="dxa"/>
            <w:vAlign w:val="center"/>
          </w:tcPr>
          <w:p w14:paraId="07A67208">
            <w:pPr>
              <w:spacing w:line="360"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9</w:t>
            </w:r>
          </w:p>
        </w:tc>
        <w:tc>
          <w:tcPr>
            <w:tcW w:w="1367" w:type="dxa"/>
            <w:vMerge w:val="continue"/>
            <w:vAlign w:val="center"/>
          </w:tcPr>
          <w:p w14:paraId="44AC1680">
            <w:pPr>
              <w:snapToGrid w:val="0"/>
              <w:spacing w:line="360" w:lineRule="auto"/>
              <w:jc w:val="center"/>
              <w:rPr>
                <w:rFonts w:hint="eastAsia" w:ascii="仿宋" w:hAnsi="仿宋" w:eastAsia="仿宋" w:cs="仿宋"/>
                <w:sz w:val="24"/>
              </w:rPr>
            </w:pPr>
          </w:p>
        </w:tc>
        <w:tc>
          <w:tcPr>
            <w:tcW w:w="3174" w:type="dxa"/>
            <w:vAlign w:val="center"/>
          </w:tcPr>
          <w:p w14:paraId="4F4FEE8A">
            <w:pPr>
              <w:keepNext w:val="0"/>
              <w:keepLines w:val="0"/>
              <w:pageBreakBefore w:val="0"/>
              <w:kinsoku/>
              <w:wordWrap/>
              <w:overflowPunct/>
              <w:topLinePunct w:val="0"/>
              <w:autoSpaceDE/>
              <w:autoSpaceDN/>
              <w:bidi w:val="0"/>
              <w:adjustRightInd/>
              <w:snapToGrid/>
              <w:spacing w:line="360" w:lineRule="auto"/>
              <w:jc w:val="center"/>
              <w:rPr>
                <w:rFonts w:hint="eastAsia" w:ascii="仿宋" w:hAnsi="仿宋" w:eastAsia="仿宋" w:cs="仿宋"/>
                <w:sz w:val="24"/>
              </w:rPr>
            </w:pPr>
            <w:r>
              <w:rPr>
                <w:rFonts w:hint="eastAsia" w:ascii="仿宋" w:hAnsi="仿宋" w:eastAsia="仿宋" w:cs="仿宋"/>
                <w:sz w:val="24"/>
                <w:szCs w:val="20"/>
                <w:lang w:val="en-US" w:eastAsia="zh-CN"/>
              </w:rPr>
              <w:t>绍兴市中心血站</w:t>
            </w:r>
          </w:p>
        </w:tc>
        <w:tc>
          <w:tcPr>
            <w:tcW w:w="1607" w:type="dxa"/>
            <w:gridSpan w:val="2"/>
            <w:vAlign w:val="center"/>
          </w:tcPr>
          <w:p w14:paraId="16341353">
            <w:pPr>
              <w:snapToGrid w:val="0"/>
              <w:spacing w:line="360" w:lineRule="auto"/>
              <w:jc w:val="center"/>
              <w:rPr>
                <w:rFonts w:hint="eastAsia" w:ascii="仿宋" w:hAnsi="仿宋" w:eastAsia="仿宋" w:cs="仿宋"/>
                <w:sz w:val="24"/>
              </w:rPr>
            </w:pPr>
          </w:p>
        </w:tc>
        <w:tc>
          <w:tcPr>
            <w:tcW w:w="1607" w:type="dxa"/>
            <w:vAlign w:val="center"/>
          </w:tcPr>
          <w:p w14:paraId="5BB398F9">
            <w:pPr>
              <w:snapToGrid w:val="0"/>
              <w:spacing w:line="360" w:lineRule="auto"/>
              <w:jc w:val="center"/>
              <w:rPr>
                <w:rFonts w:hint="eastAsia" w:ascii="仿宋" w:hAnsi="仿宋" w:eastAsia="仿宋" w:cs="仿宋"/>
                <w:sz w:val="24"/>
              </w:rPr>
            </w:pPr>
          </w:p>
        </w:tc>
        <w:tc>
          <w:tcPr>
            <w:tcW w:w="1607" w:type="dxa"/>
            <w:vAlign w:val="center"/>
          </w:tcPr>
          <w:p w14:paraId="64D19498">
            <w:pPr>
              <w:spacing w:line="360" w:lineRule="auto"/>
              <w:jc w:val="center"/>
              <w:rPr>
                <w:rFonts w:hint="eastAsia" w:ascii="仿宋" w:hAnsi="仿宋" w:eastAsia="仿宋" w:cs="仿宋"/>
                <w:sz w:val="24"/>
              </w:rPr>
            </w:pPr>
          </w:p>
        </w:tc>
        <w:tc>
          <w:tcPr>
            <w:tcW w:w="1607" w:type="dxa"/>
          </w:tcPr>
          <w:p w14:paraId="6E2D9A66">
            <w:pPr>
              <w:spacing w:line="360" w:lineRule="auto"/>
              <w:jc w:val="center"/>
              <w:rPr>
                <w:rFonts w:hint="eastAsia" w:ascii="仿宋" w:hAnsi="仿宋" w:eastAsia="仿宋" w:cs="仿宋"/>
                <w:sz w:val="24"/>
              </w:rPr>
            </w:pPr>
          </w:p>
        </w:tc>
        <w:tc>
          <w:tcPr>
            <w:tcW w:w="1913" w:type="dxa"/>
            <w:vAlign w:val="center"/>
          </w:tcPr>
          <w:p w14:paraId="0467B0BC">
            <w:pPr>
              <w:spacing w:line="360" w:lineRule="auto"/>
              <w:jc w:val="center"/>
              <w:rPr>
                <w:rFonts w:hint="eastAsia" w:ascii="仿宋" w:hAnsi="仿宋" w:eastAsia="仿宋" w:cs="仿宋"/>
                <w:sz w:val="24"/>
              </w:rPr>
            </w:pPr>
          </w:p>
        </w:tc>
      </w:tr>
      <w:tr w14:paraId="5C2C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6345" w:type="dxa"/>
            <w:gridSpan w:val="4"/>
            <w:vAlign w:val="center"/>
          </w:tcPr>
          <w:p w14:paraId="50CC7CE8">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272" w:type="dxa"/>
            <w:gridSpan w:val="5"/>
          </w:tcPr>
          <w:p w14:paraId="7E4000CD">
            <w:pPr>
              <w:spacing w:line="360" w:lineRule="auto"/>
              <w:jc w:val="center"/>
              <w:rPr>
                <w:rFonts w:hint="eastAsia" w:ascii="仿宋" w:hAnsi="仿宋" w:eastAsia="仿宋" w:cs="仿宋"/>
                <w:sz w:val="24"/>
              </w:rPr>
            </w:pPr>
          </w:p>
        </w:tc>
      </w:tr>
      <w:tr w14:paraId="6EC2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345" w:type="dxa"/>
            <w:gridSpan w:val="4"/>
            <w:vAlign w:val="center"/>
          </w:tcPr>
          <w:p w14:paraId="597C2311">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272" w:type="dxa"/>
            <w:gridSpan w:val="5"/>
          </w:tcPr>
          <w:p w14:paraId="60A9F788">
            <w:pPr>
              <w:spacing w:line="360" w:lineRule="auto"/>
              <w:jc w:val="center"/>
              <w:rPr>
                <w:rFonts w:hint="eastAsia" w:ascii="仿宋" w:hAnsi="仿宋" w:eastAsia="仿宋" w:cs="仿宋"/>
                <w:sz w:val="24"/>
              </w:rPr>
            </w:pPr>
          </w:p>
        </w:tc>
      </w:tr>
    </w:tbl>
    <w:p w14:paraId="033E0B62">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6F9B4F2">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val="zh-CN"/>
        </w:rPr>
        <w:t>、投标人需按本表格式填写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56D21156">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6727877B">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、特别提示：采购代理机构将对项目名称和项目编号，中标供应商名称、地址和中标金额，主要中标标的名称、服务范围、服务要求、服务时间、服务标准等予以公示。</w:t>
      </w:r>
    </w:p>
    <w:p w14:paraId="71CDDC17">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48CF8C1">
      <w:pPr>
        <w:pStyle w:val="220"/>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highlight w:val="none"/>
        </w:rPr>
      </w:pPr>
    </w:p>
    <w:p w14:paraId="28C728AE">
      <w:pPr>
        <w:pStyle w:val="220"/>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docGrid w:linePitch="312" w:charSpace="0"/>
        </w:sectPr>
      </w:pPr>
    </w:p>
    <w:p w14:paraId="47A1EAD3">
      <w:pPr>
        <w:pStyle w:val="220"/>
        <w:keepNext w:val="0"/>
        <w:tabs>
          <w:tab w:val="clear" w:pos="720"/>
        </w:tabs>
        <w:snapToGrid w:val="0"/>
        <w:spacing w:before="120" w:after="120"/>
        <w:ind w:firstLine="641"/>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30" w:name="_Hlk101259491"/>
      <w:r>
        <w:rPr>
          <w:rFonts w:hint="eastAsia" w:ascii="仿宋" w:hAnsi="仿宋" w:eastAsia="仿宋" w:cs="仿宋"/>
          <w:color w:val="auto"/>
          <w:sz w:val="32"/>
          <w:szCs w:val="32"/>
          <w:highlight w:val="none"/>
        </w:rPr>
        <w:t>（如果有）</w:t>
      </w:r>
      <w:bookmarkEnd w:id="130"/>
    </w:p>
    <w:p w14:paraId="3D1D2046">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39ABC89">
      <w:pPr>
        <w:pStyle w:val="81"/>
        <w:rPr>
          <w:rFonts w:hint="eastAsia" w:ascii="仿宋" w:hAnsi="仿宋" w:eastAsia="仿宋" w:cs="仿宋"/>
          <w:b/>
          <w:color w:val="auto"/>
          <w:highlight w:val="none"/>
        </w:rPr>
      </w:pPr>
    </w:p>
    <w:p w14:paraId="7E621E5F">
      <w:pPr>
        <w:pStyle w:val="82"/>
        <w:rPr>
          <w:rFonts w:hint="eastAsia" w:ascii="仿宋" w:hAnsi="仿宋" w:eastAsia="仿宋" w:cs="仿宋"/>
          <w:b/>
          <w:color w:val="auto"/>
          <w:sz w:val="24"/>
          <w:highlight w:val="none"/>
        </w:rPr>
      </w:pPr>
    </w:p>
    <w:p w14:paraId="0981EE90">
      <w:pPr>
        <w:rPr>
          <w:rFonts w:hint="eastAsia" w:ascii="仿宋" w:hAnsi="仿宋" w:eastAsia="仿宋" w:cs="仿宋"/>
          <w:b/>
          <w:color w:val="auto"/>
          <w:sz w:val="24"/>
          <w:highlight w:val="none"/>
        </w:rPr>
      </w:pPr>
    </w:p>
    <w:p w14:paraId="0DF68614">
      <w:pPr>
        <w:pStyle w:val="81"/>
        <w:rPr>
          <w:rFonts w:hint="eastAsia" w:ascii="仿宋" w:hAnsi="仿宋" w:eastAsia="仿宋" w:cs="仿宋"/>
          <w:b/>
          <w:color w:val="auto"/>
          <w:highlight w:val="none"/>
        </w:rPr>
      </w:pPr>
    </w:p>
    <w:p w14:paraId="31E3BF6B">
      <w:pPr>
        <w:pStyle w:val="82"/>
        <w:rPr>
          <w:rFonts w:hint="eastAsia" w:ascii="仿宋" w:hAnsi="仿宋" w:eastAsia="仿宋" w:cs="仿宋"/>
          <w:color w:val="auto"/>
          <w:highlight w:val="none"/>
        </w:rPr>
      </w:pPr>
    </w:p>
    <w:p w14:paraId="154EC0FE">
      <w:pPr>
        <w:pStyle w:val="82"/>
        <w:rPr>
          <w:rFonts w:hint="eastAsia" w:ascii="仿宋" w:hAnsi="仿宋" w:eastAsia="仿宋" w:cs="仿宋"/>
          <w:color w:val="auto"/>
          <w:highlight w:val="none"/>
        </w:rPr>
      </w:pPr>
    </w:p>
    <w:p w14:paraId="2009BBF7">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4B00E6B7">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6043EC1A">
      <w:pPr>
        <w:pStyle w:val="81"/>
        <w:widowControl/>
        <w:spacing w:line="360" w:lineRule="auto"/>
        <w:ind w:firstLine="120" w:firstLineChars="50"/>
        <w:rPr>
          <w:rFonts w:hint="eastAsia" w:ascii="仿宋" w:hAnsi="仿宋" w:eastAsia="仿宋" w:cs="仿宋"/>
          <w:b/>
          <w:color w:val="auto"/>
          <w:highlight w:val="none"/>
        </w:rPr>
      </w:pPr>
    </w:p>
    <w:p w14:paraId="5D0BFD6F">
      <w:pPr>
        <w:pStyle w:val="82"/>
        <w:spacing w:line="360" w:lineRule="auto"/>
        <w:ind w:left="0" w:firstLine="120" w:firstLineChars="50"/>
        <w:jc w:val="left"/>
        <w:rPr>
          <w:rFonts w:hint="eastAsia" w:ascii="仿宋" w:hAnsi="仿宋" w:eastAsia="仿宋" w:cs="仿宋"/>
          <w:b/>
          <w:color w:val="auto"/>
          <w:sz w:val="24"/>
          <w:highlight w:val="none"/>
        </w:rPr>
      </w:pPr>
    </w:p>
    <w:p w14:paraId="39FFDD2C">
      <w:pPr>
        <w:pStyle w:val="220"/>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2CA1E984">
      <w:pPr>
        <w:spacing w:line="360" w:lineRule="auto"/>
        <w:ind w:right="420" w:firstLine="3614" w:firstLineChars="1000"/>
        <w:rPr>
          <w:rFonts w:hint="eastAsia" w:ascii="仿宋" w:hAnsi="仿宋" w:eastAsia="仿宋" w:cs="仿宋"/>
          <w:b/>
          <w:color w:val="auto"/>
          <w:kern w:val="0"/>
          <w:sz w:val="36"/>
          <w:szCs w:val="36"/>
          <w:highlight w:val="none"/>
        </w:rPr>
      </w:pPr>
    </w:p>
    <w:p w14:paraId="0E9E21FE">
      <w:pPr>
        <w:spacing w:line="360" w:lineRule="auto"/>
        <w:ind w:right="420" w:firstLine="3614" w:firstLineChars="1000"/>
        <w:rPr>
          <w:rFonts w:hint="eastAsia" w:ascii="仿宋" w:hAnsi="仿宋" w:eastAsia="仿宋" w:cs="仿宋"/>
          <w:b/>
          <w:color w:val="auto"/>
          <w:kern w:val="0"/>
          <w:sz w:val="36"/>
          <w:szCs w:val="36"/>
          <w:highlight w:val="none"/>
        </w:rPr>
      </w:pPr>
    </w:p>
    <w:p w14:paraId="1C6E68FF">
      <w:pPr>
        <w:spacing w:line="360" w:lineRule="auto"/>
        <w:ind w:right="420" w:firstLine="3614" w:firstLineChars="1000"/>
        <w:rPr>
          <w:rFonts w:hint="eastAsia" w:ascii="仿宋" w:hAnsi="仿宋" w:eastAsia="仿宋" w:cs="仿宋"/>
          <w:b/>
          <w:color w:val="auto"/>
          <w:kern w:val="0"/>
          <w:sz w:val="36"/>
          <w:szCs w:val="36"/>
          <w:highlight w:val="none"/>
        </w:rPr>
      </w:pPr>
    </w:p>
    <w:p w14:paraId="54167C8F">
      <w:pPr>
        <w:spacing w:line="360" w:lineRule="auto"/>
        <w:ind w:right="420" w:firstLine="3614" w:firstLineChars="1000"/>
        <w:rPr>
          <w:rFonts w:hint="eastAsia" w:ascii="仿宋" w:hAnsi="仿宋" w:eastAsia="仿宋" w:cs="仿宋"/>
          <w:b/>
          <w:color w:val="auto"/>
          <w:kern w:val="0"/>
          <w:sz w:val="36"/>
          <w:szCs w:val="36"/>
          <w:highlight w:val="none"/>
        </w:rPr>
      </w:pPr>
    </w:p>
    <w:p w14:paraId="23C0D687">
      <w:pPr>
        <w:spacing w:line="360" w:lineRule="auto"/>
        <w:ind w:right="420" w:firstLine="3614" w:firstLineChars="1000"/>
        <w:rPr>
          <w:rFonts w:hint="eastAsia" w:ascii="仿宋" w:hAnsi="仿宋" w:eastAsia="仿宋" w:cs="仿宋"/>
          <w:b/>
          <w:color w:val="auto"/>
          <w:kern w:val="0"/>
          <w:sz w:val="36"/>
          <w:szCs w:val="36"/>
          <w:highlight w:val="none"/>
        </w:rPr>
      </w:pPr>
    </w:p>
    <w:p w14:paraId="4A3E173E">
      <w:pPr>
        <w:pStyle w:val="3"/>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color w:val="auto"/>
          <w:highlight w:val="none"/>
        </w:rPr>
      </w:pPr>
      <w:bookmarkStart w:id="131" w:name="_Toc465665161"/>
      <w:r>
        <w:rPr>
          <w:rFonts w:hint="eastAsia" w:ascii="仿宋" w:hAnsi="仿宋" w:eastAsia="仿宋" w:cs="仿宋"/>
          <w:color w:val="auto"/>
          <w:highlight w:val="none"/>
        </w:rPr>
        <w:t>附件</w:t>
      </w:r>
      <w:bookmarkEnd w:id="131"/>
    </w:p>
    <w:p w14:paraId="7B74C263">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4EB161D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1B5F6C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01D08B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29EBB3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313DF6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73623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6A472C0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958998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7EF7DD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48230F4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4C5E6F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79E78C7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893DA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22A1D0C3">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10FF9D3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AC04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C54320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1C197B9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2C5614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D10055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4AF32C8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517901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FEA24D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F1E03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1E8F59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155A82D2">
      <w:pPr>
        <w:spacing w:line="360" w:lineRule="auto"/>
        <w:jc w:val="center"/>
        <w:rPr>
          <w:rFonts w:hint="eastAsia" w:ascii="仿宋" w:hAnsi="仿宋" w:eastAsia="仿宋" w:cs="仿宋"/>
          <w:b/>
          <w:bCs/>
          <w:color w:val="auto"/>
          <w:sz w:val="24"/>
          <w:highlight w:val="none"/>
        </w:rPr>
      </w:pPr>
    </w:p>
    <w:p w14:paraId="49384572">
      <w:pPr>
        <w:spacing w:line="360" w:lineRule="auto"/>
        <w:rPr>
          <w:rFonts w:hint="eastAsia" w:ascii="仿宋" w:hAnsi="仿宋" w:eastAsia="仿宋" w:cs="仿宋"/>
          <w:b/>
          <w:color w:val="auto"/>
          <w:sz w:val="24"/>
          <w:highlight w:val="none"/>
        </w:rPr>
      </w:pPr>
    </w:p>
    <w:p w14:paraId="636A28B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ACD4E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49637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40990C0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7985D53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6C2537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8204B7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BB3CC43">
      <w:pPr>
        <w:widowControl/>
        <w:spacing w:line="360" w:lineRule="auto"/>
        <w:ind w:firstLine="600" w:firstLineChars="200"/>
        <w:jc w:val="left"/>
        <w:rPr>
          <w:rFonts w:hint="eastAsia" w:ascii="仿宋" w:hAnsi="仿宋" w:eastAsia="仿宋" w:cs="仿宋"/>
          <w:color w:val="auto"/>
          <w:sz w:val="30"/>
          <w:szCs w:val="30"/>
          <w:highlight w:val="none"/>
        </w:rPr>
      </w:pPr>
    </w:p>
    <w:p w14:paraId="48F74432">
      <w:pPr>
        <w:spacing w:line="360" w:lineRule="auto"/>
        <w:jc w:val="center"/>
        <w:rPr>
          <w:rFonts w:hint="eastAsia" w:ascii="仿宋" w:hAnsi="仿宋" w:eastAsia="仿宋" w:cs="仿宋"/>
          <w:b/>
          <w:color w:val="auto"/>
          <w:spacing w:val="6"/>
          <w:sz w:val="32"/>
          <w:szCs w:val="32"/>
          <w:highlight w:val="none"/>
        </w:rPr>
      </w:pPr>
    </w:p>
    <w:p w14:paraId="0A3F5A6A">
      <w:pPr>
        <w:spacing w:line="360" w:lineRule="auto"/>
        <w:jc w:val="center"/>
        <w:rPr>
          <w:rFonts w:hint="eastAsia" w:ascii="仿宋" w:hAnsi="仿宋" w:eastAsia="仿宋" w:cs="仿宋"/>
          <w:b/>
          <w:color w:val="auto"/>
          <w:spacing w:val="6"/>
          <w:sz w:val="32"/>
          <w:szCs w:val="32"/>
          <w:highlight w:val="none"/>
        </w:rPr>
      </w:pPr>
    </w:p>
    <w:p w14:paraId="2F2AE60C">
      <w:pPr>
        <w:spacing w:line="360" w:lineRule="auto"/>
        <w:jc w:val="left"/>
        <w:rPr>
          <w:rFonts w:hint="eastAsia" w:ascii="仿宋" w:hAnsi="仿宋" w:eastAsia="仿宋" w:cs="仿宋"/>
          <w:b/>
          <w:color w:val="auto"/>
          <w:spacing w:val="6"/>
          <w:sz w:val="32"/>
          <w:szCs w:val="32"/>
          <w:highlight w:val="none"/>
        </w:rPr>
      </w:pPr>
    </w:p>
    <w:p w14:paraId="19A72360">
      <w:pPr>
        <w:spacing w:line="360" w:lineRule="auto"/>
        <w:jc w:val="left"/>
        <w:rPr>
          <w:rFonts w:hint="eastAsia" w:ascii="仿宋" w:hAnsi="仿宋" w:eastAsia="仿宋" w:cs="仿宋"/>
          <w:b/>
          <w:color w:val="auto"/>
          <w:spacing w:val="6"/>
          <w:sz w:val="32"/>
          <w:szCs w:val="32"/>
          <w:highlight w:val="none"/>
        </w:rPr>
      </w:pPr>
    </w:p>
    <w:p w14:paraId="0EA121E9">
      <w:pPr>
        <w:spacing w:line="360" w:lineRule="auto"/>
        <w:jc w:val="left"/>
        <w:rPr>
          <w:rFonts w:hint="eastAsia" w:ascii="仿宋" w:hAnsi="仿宋" w:eastAsia="仿宋" w:cs="仿宋"/>
          <w:b/>
          <w:color w:val="auto"/>
          <w:spacing w:val="6"/>
          <w:sz w:val="32"/>
          <w:szCs w:val="32"/>
          <w:highlight w:val="none"/>
        </w:rPr>
      </w:pPr>
    </w:p>
    <w:p w14:paraId="2C937B92">
      <w:pPr>
        <w:spacing w:line="360" w:lineRule="auto"/>
        <w:jc w:val="left"/>
        <w:rPr>
          <w:rFonts w:hint="eastAsia" w:ascii="仿宋" w:hAnsi="仿宋" w:eastAsia="仿宋" w:cs="仿宋"/>
          <w:b/>
          <w:color w:val="auto"/>
          <w:spacing w:val="6"/>
          <w:sz w:val="32"/>
          <w:szCs w:val="32"/>
          <w:highlight w:val="none"/>
        </w:rPr>
      </w:pPr>
    </w:p>
    <w:p w14:paraId="75669ACB">
      <w:pPr>
        <w:spacing w:line="360" w:lineRule="auto"/>
        <w:jc w:val="left"/>
        <w:rPr>
          <w:rFonts w:hint="eastAsia" w:ascii="仿宋" w:hAnsi="仿宋" w:eastAsia="仿宋" w:cs="仿宋"/>
          <w:b/>
          <w:color w:val="auto"/>
          <w:spacing w:val="6"/>
          <w:sz w:val="32"/>
          <w:szCs w:val="32"/>
          <w:highlight w:val="none"/>
        </w:rPr>
      </w:pPr>
    </w:p>
    <w:p w14:paraId="55FC8025">
      <w:pPr>
        <w:spacing w:line="360" w:lineRule="auto"/>
        <w:jc w:val="left"/>
        <w:rPr>
          <w:rFonts w:hint="eastAsia" w:ascii="仿宋" w:hAnsi="仿宋" w:eastAsia="仿宋" w:cs="仿宋"/>
          <w:b/>
          <w:color w:val="auto"/>
          <w:spacing w:val="6"/>
          <w:sz w:val="32"/>
          <w:szCs w:val="32"/>
          <w:highlight w:val="none"/>
        </w:rPr>
      </w:pPr>
    </w:p>
    <w:p w14:paraId="52A05DF6">
      <w:pPr>
        <w:spacing w:line="360" w:lineRule="auto"/>
        <w:jc w:val="left"/>
        <w:rPr>
          <w:rFonts w:hint="eastAsia" w:ascii="仿宋" w:hAnsi="仿宋" w:eastAsia="仿宋" w:cs="仿宋"/>
          <w:b/>
          <w:color w:val="auto"/>
          <w:spacing w:val="6"/>
          <w:sz w:val="32"/>
          <w:szCs w:val="32"/>
          <w:highlight w:val="none"/>
        </w:rPr>
      </w:pPr>
    </w:p>
    <w:p w14:paraId="792E5D10">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1FC888A2">
      <w:pPr>
        <w:spacing w:line="360" w:lineRule="auto"/>
        <w:jc w:val="center"/>
        <w:rPr>
          <w:rFonts w:hint="eastAsia" w:ascii="仿宋" w:hAnsi="仿宋" w:eastAsia="仿宋" w:cs="仿宋"/>
          <w:b/>
          <w:color w:val="auto"/>
          <w:sz w:val="24"/>
          <w:highlight w:val="none"/>
        </w:rPr>
      </w:pPr>
    </w:p>
    <w:p w14:paraId="62623AF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6DC42E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66E04F2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8EED8F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70B63D">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CB8085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C5CCCD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2622F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685420A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2E109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AE3D25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0139C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3944543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D1BA13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E378B1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6BFBDC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97E12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69FB666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4838010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4259645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E4570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2B5D067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4C8A17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B0CB70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77FB7B7">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4A2B68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326462">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527305F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FF2611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873522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5A48147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707B9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F1C2A4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DA8DA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43BD37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3D25C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499B1B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428B11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5DF94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A22A0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641A2E">
      <w:pPr>
        <w:spacing w:line="360" w:lineRule="auto"/>
        <w:rPr>
          <w:rFonts w:hint="eastAsia" w:ascii="仿宋" w:hAnsi="仿宋" w:eastAsia="仿宋" w:cs="仿宋"/>
          <w:b/>
          <w:color w:val="auto"/>
          <w:sz w:val="24"/>
          <w:highlight w:val="none"/>
        </w:rPr>
      </w:pPr>
    </w:p>
    <w:p w14:paraId="1CC7489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7B6F347">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10DC8F9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D0B6F1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316EA10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E2FF3E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954C83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78A0504">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5EFADC9">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62F4EA02">
      <w:pPr>
        <w:spacing w:line="360" w:lineRule="auto"/>
        <w:rPr>
          <w:rFonts w:hint="eastAsia" w:ascii="仿宋" w:hAnsi="仿宋" w:eastAsia="仿宋" w:cs="仿宋"/>
          <w:color w:val="auto"/>
          <w:sz w:val="24"/>
          <w:highlight w:val="none"/>
          <w:u w:val="single"/>
        </w:rPr>
      </w:pPr>
    </w:p>
    <w:p w14:paraId="0052F8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6D7A3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64EA9B5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5EABD2B">
      <w:pPr>
        <w:spacing w:line="360" w:lineRule="auto"/>
        <w:ind w:firstLine="494"/>
        <w:rPr>
          <w:rFonts w:hint="eastAsia" w:ascii="仿宋" w:hAnsi="仿宋" w:eastAsia="仿宋" w:cs="仿宋"/>
          <w:color w:val="auto"/>
          <w:sz w:val="24"/>
          <w:highlight w:val="none"/>
        </w:rPr>
      </w:pPr>
    </w:p>
    <w:p w14:paraId="54EBA67D">
      <w:pPr>
        <w:spacing w:line="360" w:lineRule="auto"/>
        <w:ind w:firstLine="494"/>
        <w:rPr>
          <w:rFonts w:hint="eastAsia" w:ascii="仿宋" w:hAnsi="仿宋" w:eastAsia="仿宋" w:cs="仿宋"/>
          <w:color w:val="auto"/>
          <w:sz w:val="24"/>
          <w:highlight w:val="none"/>
        </w:rPr>
      </w:pPr>
    </w:p>
    <w:p w14:paraId="09A3CD08">
      <w:pPr>
        <w:spacing w:line="360" w:lineRule="auto"/>
        <w:ind w:firstLine="494"/>
        <w:rPr>
          <w:rFonts w:hint="eastAsia" w:ascii="仿宋" w:hAnsi="仿宋" w:eastAsia="仿宋" w:cs="仿宋"/>
          <w:color w:val="auto"/>
          <w:sz w:val="24"/>
          <w:highlight w:val="none"/>
        </w:rPr>
      </w:pPr>
    </w:p>
    <w:p w14:paraId="6B7F73B0">
      <w:pPr>
        <w:spacing w:line="360" w:lineRule="auto"/>
        <w:ind w:right="480"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199087A">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40C198">
      <w:pPr>
        <w:pStyle w:val="81"/>
        <w:rPr>
          <w:rFonts w:hint="eastAsia" w:ascii="仿宋" w:hAnsi="仿宋" w:eastAsia="仿宋" w:cs="仿宋"/>
          <w:color w:val="auto"/>
          <w:highlight w:val="none"/>
        </w:rPr>
      </w:pPr>
    </w:p>
    <w:p w14:paraId="497AE068">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13C76EF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9759F2F">
      <w:pPr>
        <w:autoSpaceDE w:val="0"/>
        <w:autoSpaceDN w:val="0"/>
        <w:jc w:val="center"/>
        <w:rPr>
          <w:rFonts w:hint="eastAsia" w:ascii="仿宋" w:hAnsi="仿宋" w:eastAsia="仿宋" w:cs="仿宋"/>
          <w:b/>
          <w:color w:val="auto"/>
          <w:spacing w:val="6"/>
          <w:sz w:val="32"/>
          <w:szCs w:val="32"/>
          <w:highlight w:val="none"/>
        </w:rPr>
      </w:pPr>
    </w:p>
    <w:p w14:paraId="40BA2F38">
      <w:pPr>
        <w:autoSpaceDE w:val="0"/>
        <w:autoSpaceDN w:val="0"/>
        <w:jc w:val="center"/>
        <w:rPr>
          <w:rFonts w:hint="eastAsia" w:ascii="仿宋" w:hAnsi="仿宋" w:eastAsia="仿宋" w:cs="仿宋"/>
          <w:b/>
          <w:color w:val="auto"/>
          <w:spacing w:val="6"/>
          <w:sz w:val="32"/>
          <w:szCs w:val="32"/>
          <w:highlight w:val="none"/>
        </w:rPr>
      </w:pPr>
    </w:p>
    <w:p w14:paraId="76EAF2A8">
      <w:pPr>
        <w:autoSpaceDE w:val="0"/>
        <w:autoSpaceDN w:val="0"/>
        <w:jc w:val="center"/>
        <w:rPr>
          <w:rFonts w:hint="eastAsia" w:ascii="仿宋" w:hAnsi="仿宋" w:eastAsia="仿宋" w:cs="仿宋"/>
          <w:b/>
          <w:color w:val="auto"/>
          <w:spacing w:val="6"/>
          <w:sz w:val="32"/>
          <w:szCs w:val="32"/>
          <w:highlight w:val="none"/>
        </w:rPr>
      </w:pPr>
    </w:p>
    <w:p w14:paraId="267CDBD6">
      <w:pPr>
        <w:autoSpaceDE w:val="0"/>
        <w:autoSpaceDN w:val="0"/>
        <w:jc w:val="center"/>
        <w:rPr>
          <w:rFonts w:hint="eastAsia" w:ascii="仿宋" w:hAnsi="仿宋" w:eastAsia="仿宋" w:cs="仿宋"/>
          <w:b/>
          <w:color w:val="auto"/>
          <w:spacing w:val="6"/>
          <w:sz w:val="32"/>
          <w:szCs w:val="32"/>
          <w:highlight w:val="none"/>
        </w:rPr>
      </w:pPr>
    </w:p>
    <w:p w14:paraId="6C37DFCE">
      <w:pPr>
        <w:autoSpaceDE w:val="0"/>
        <w:autoSpaceDN w:val="0"/>
        <w:jc w:val="center"/>
        <w:rPr>
          <w:rFonts w:hint="eastAsia" w:ascii="仿宋" w:hAnsi="仿宋" w:eastAsia="仿宋" w:cs="仿宋"/>
          <w:b/>
          <w:color w:val="auto"/>
          <w:spacing w:val="6"/>
          <w:sz w:val="32"/>
          <w:szCs w:val="32"/>
          <w:highlight w:val="none"/>
        </w:rPr>
      </w:pPr>
    </w:p>
    <w:p w14:paraId="597C63F5">
      <w:pPr>
        <w:autoSpaceDE w:val="0"/>
        <w:autoSpaceDN w:val="0"/>
        <w:jc w:val="center"/>
        <w:rPr>
          <w:rFonts w:hint="eastAsia" w:ascii="仿宋" w:hAnsi="仿宋" w:eastAsia="仿宋" w:cs="仿宋"/>
          <w:b/>
          <w:color w:val="auto"/>
          <w:spacing w:val="6"/>
          <w:sz w:val="32"/>
          <w:szCs w:val="32"/>
          <w:highlight w:val="none"/>
        </w:rPr>
      </w:pPr>
    </w:p>
    <w:p w14:paraId="0A963A7C">
      <w:pPr>
        <w:autoSpaceDE w:val="0"/>
        <w:autoSpaceDN w:val="0"/>
        <w:jc w:val="center"/>
        <w:rPr>
          <w:rFonts w:hint="eastAsia" w:ascii="仿宋" w:hAnsi="仿宋" w:eastAsia="仿宋" w:cs="仿宋"/>
          <w:b/>
          <w:color w:val="auto"/>
          <w:spacing w:val="6"/>
          <w:sz w:val="32"/>
          <w:szCs w:val="32"/>
          <w:highlight w:val="none"/>
        </w:rPr>
      </w:pPr>
    </w:p>
    <w:p w14:paraId="433238A9">
      <w:pPr>
        <w:autoSpaceDE w:val="0"/>
        <w:autoSpaceDN w:val="0"/>
        <w:jc w:val="center"/>
        <w:rPr>
          <w:rFonts w:hint="eastAsia" w:ascii="仿宋" w:hAnsi="仿宋" w:eastAsia="仿宋" w:cs="仿宋"/>
          <w:b/>
          <w:color w:val="auto"/>
          <w:spacing w:val="6"/>
          <w:sz w:val="32"/>
          <w:szCs w:val="32"/>
          <w:highlight w:val="none"/>
        </w:rPr>
      </w:pPr>
    </w:p>
    <w:p w14:paraId="5D18CEBB">
      <w:pPr>
        <w:autoSpaceDE w:val="0"/>
        <w:autoSpaceDN w:val="0"/>
        <w:jc w:val="center"/>
        <w:rPr>
          <w:rFonts w:hint="eastAsia" w:ascii="仿宋" w:hAnsi="仿宋" w:eastAsia="仿宋" w:cs="仿宋"/>
          <w:b/>
          <w:color w:val="auto"/>
          <w:spacing w:val="6"/>
          <w:sz w:val="32"/>
          <w:szCs w:val="32"/>
          <w:highlight w:val="none"/>
        </w:rPr>
      </w:pPr>
    </w:p>
    <w:p w14:paraId="300CFD3F">
      <w:pPr>
        <w:autoSpaceDE w:val="0"/>
        <w:autoSpaceDN w:val="0"/>
        <w:jc w:val="center"/>
        <w:rPr>
          <w:rFonts w:hint="eastAsia" w:ascii="仿宋" w:hAnsi="仿宋" w:eastAsia="仿宋" w:cs="仿宋"/>
          <w:b/>
          <w:color w:val="auto"/>
          <w:spacing w:val="6"/>
          <w:sz w:val="32"/>
          <w:szCs w:val="32"/>
          <w:highlight w:val="none"/>
        </w:rPr>
      </w:pPr>
    </w:p>
    <w:p w14:paraId="45FA0D0A">
      <w:pPr>
        <w:autoSpaceDE w:val="0"/>
        <w:autoSpaceDN w:val="0"/>
        <w:jc w:val="center"/>
        <w:rPr>
          <w:rFonts w:hint="eastAsia" w:ascii="仿宋" w:hAnsi="仿宋" w:eastAsia="仿宋" w:cs="仿宋"/>
          <w:b/>
          <w:color w:val="auto"/>
          <w:spacing w:val="6"/>
          <w:sz w:val="32"/>
          <w:szCs w:val="32"/>
          <w:highlight w:val="none"/>
        </w:rPr>
      </w:pPr>
    </w:p>
    <w:p w14:paraId="49CF549D">
      <w:pPr>
        <w:autoSpaceDE w:val="0"/>
        <w:autoSpaceDN w:val="0"/>
        <w:jc w:val="center"/>
        <w:rPr>
          <w:rFonts w:hint="eastAsia" w:ascii="仿宋" w:hAnsi="仿宋" w:eastAsia="仿宋" w:cs="仿宋"/>
          <w:b/>
          <w:color w:val="auto"/>
          <w:spacing w:val="6"/>
          <w:sz w:val="32"/>
          <w:szCs w:val="32"/>
          <w:highlight w:val="none"/>
        </w:rPr>
      </w:pPr>
    </w:p>
    <w:p w14:paraId="1F29B007">
      <w:pPr>
        <w:autoSpaceDE w:val="0"/>
        <w:autoSpaceDN w:val="0"/>
        <w:jc w:val="center"/>
        <w:rPr>
          <w:rFonts w:hint="eastAsia" w:ascii="仿宋" w:hAnsi="仿宋" w:eastAsia="仿宋" w:cs="仿宋"/>
          <w:b/>
          <w:color w:val="auto"/>
          <w:spacing w:val="6"/>
          <w:sz w:val="32"/>
          <w:szCs w:val="32"/>
          <w:highlight w:val="none"/>
        </w:rPr>
      </w:pPr>
    </w:p>
    <w:p w14:paraId="7042A11B">
      <w:pPr>
        <w:autoSpaceDE w:val="0"/>
        <w:autoSpaceDN w:val="0"/>
        <w:jc w:val="center"/>
        <w:rPr>
          <w:rFonts w:hint="eastAsia" w:ascii="仿宋" w:hAnsi="仿宋" w:eastAsia="仿宋" w:cs="仿宋"/>
          <w:b/>
          <w:color w:val="auto"/>
          <w:spacing w:val="6"/>
          <w:sz w:val="32"/>
          <w:szCs w:val="32"/>
          <w:highlight w:val="none"/>
        </w:rPr>
      </w:pPr>
    </w:p>
    <w:p w14:paraId="1435EDAE">
      <w:pPr>
        <w:autoSpaceDE w:val="0"/>
        <w:autoSpaceDN w:val="0"/>
        <w:jc w:val="center"/>
        <w:rPr>
          <w:rFonts w:hint="eastAsia" w:ascii="仿宋" w:hAnsi="仿宋" w:eastAsia="仿宋" w:cs="仿宋"/>
          <w:b/>
          <w:color w:val="auto"/>
          <w:spacing w:val="6"/>
          <w:sz w:val="32"/>
          <w:szCs w:val="32"/>
          <w:highlight w:val="none"/>
        </w:rPr>
      </w:pPr>
    </w:p>
    <w:p w14:paraId="677A157A">
      <w:pPr>
        <w:autoSpaceDE w:val="0"/>
        <w:autoSpaceDN w:val="0"/>
        <w:adjustRightInd w:val="0"/>
        <w:jc w:val="center"/>
        <w:rPr>
          <w:rFonts w:hint="eastAsia" w:ascii="仿宋" w:hAnsi="仿宋" w:eastAsia="仿宋" w:cs="仿宋"/>
          <w:b/>
          <w:color w:val="auto"/>
          <w:kern w:val="0"/>
          <w:sz w:val="32"/>
          <w:szCs w:val="32"/>
          <w:highlight w:val="none"/>
        </w:rPr>
      </w:pPr>
    </w:p>
    <w:p w14:paraId="5F2918D7">
      <w:pPr>
        <w:autoSpaceDE w:val="0"/>
        <w:autoSpaceDN w:val="0"/>
        <w:adjustRightInd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566F35FD">
      <w:pPr>
        <w:widowControl/>
        <w:spacing w:line="42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5E548C41">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08C56E30">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E05DC34">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3C6F6728">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E3085AF">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A516F7F">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D2CD3B2">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EB8933D">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D3684C3">
      <w:pPr>
        <w:snapToGrid w:val="0"/>
        <w:spacing w:line="42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32" w:name="_Hlk101131882"/>
      <w:r>
        <w:rPr>
          <w:rFonts w:hint="eastAsia" w:ascii="仿宋" w:hAnsi="仿宋" w:eastAsia="仿宋" w:cs="仿宋"/>
          <w:color w:val="auto"/>
          <w:kern w:val="0"/>
          <w:sz w:val="24"/>
          <w:highlight w:val="none"/>
          <w:u w:val="single"/>
        </w:rPr>
        <w:t>联合体成员X,……</w:t>
      </w:r>
      <w:bookmarkEnd w:id="13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3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33"/>
      <w:r>
        <w:rPr>
          <w:rFonts w:hint="eastAsia" w:ascii="仿宋" w:hAnsi="仿宋" w:eastAsia="仿宋" w:cs="仿宋"/>
          <w:b/>
          <w:color w:val="auto"/>
          <w:kern w:val="0"/>
          <w:sz w:val="24"/>
          <w:highlight w:val="none"/>
          <w:lang w:val="zh-CN"/>
        </w:rPr>
        <w:t>）</w:t>
      </w:r>
    </w:p>
    <w:p w14:paraId="05F4F206">
      <w:pPr>
        <w:spacing w:line="42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0820C4A7">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7EDF24B4">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298492C2">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B727439">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3E77331">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11D14692">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0BB03B1">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667930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12A8D27">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C187C7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8699437">
      <w:pPr>
        <w:autoSpaceDE w:val="0"/>
        <w:autoSpaceDN w:val="0"/>
        <w:jc w:val="center"/>
        <w:rPr>
          <w:rFonts w:hint="eastAsia" w:ascii="仿宋" w:hAnsi="仿宋" w:eastAsia="仿宋" w:cs="仿宋"/>
          <w:b/>
          <w:color w:val="auto"/>
          <w:spacing w:val="6"/>
          <w:sz w:val="32"/>
          <w:szCs w:val="32"/>
          <w:highlight w:val="none"/>
        </w:rPr>
      </w:pPr>
    </w:p>
    <w:p w14:paraId="29F70591">
      <w:pPr>
        <w:autoSpaceDE w:val="0"/>
        <w:autoSpaceDN w:val="0"/>
        <w:jc w:val="center"/>
        <w:rPr>
          <w:rFonts w:hint="eastAsia" w:ascii="仿宋" w:hAnsi="仿宋" w:eastAsia="仿宋" w:cs="仿宋"/>
          <w:b/>
          <w:color w:val="auto"/>
          <w:spacing w:val="6"/>
          <w:sz w:val="32"/>
          <w:szCs w:val="32"/>
          <w:highlight w:val="none"/>
        </w:rPr>
      </w:pPr>
    </w:p>
    <w:p w14:paraId="215E8176">
      <w:pPr>
        <w:autoSpaceDE w:val="0"/>
        <w:autoSpaceDN w:val="0"/>
        <w:jc w:val="center"/>
        <w:rPr>
          <w:rFonts w:hint="eastAsia" w:ascii="仿宋" w:hAnsi="仿宋" w:eastAsia="仿宋" w:cs="仿宋"/>
          <w:b/>
          <w:color w:val="auto"/>
          <w:spacing w:val="6"/>
          <w:sz w:val="32"/>
          <w:szCs w:val="32"/>
          <w:highlight w:val="none"/>
        </w:rPr>
      </w:pPr>
    </w:p>
    <w:p w14:paraId="583CF477">
      <w:pPr>
        <w:autoSpaceDE w:val="0"/>
        <w:autoSpaceDN w:val="0"/>
        <w:jc w:val="center"/>
        <w:rPr>
          <w:rFonts w:hint="eastAsia" w:ascii="仿宋" w:hAnsi="仿宋" w:eastAsia="仿宋" w:cs="仿宋"/>
          <w:b/>
          <w:color w:val="auto"/>
          <w:spacing w:val="6"/>
          <w:sz w:val="32"/>
          <w:szCs w:val="32"/>
          <w:highlight w:val="none"/>
        </w:rPr>
      </w:pPr>
    </w:p>
    <w:p w14:paraId="2D293682">
      <w:pPr>
        <w:autoSpaceDE w:val="0"/>
        <w:autoSpaceDN w:val="0"/>
        <w:jc w:val="center"/>
        <w:rPr>
          <w:rFonts w:hint="eastAsia" w:ascii="仿宋" w:hAnsi="仿宋" w:eastAsia="仿宋" w:cs="仿宋"/>
          <w:b/>
          <w:color w:val="auto"/>
          <w:spacing w:val="6"/>
          <w:sz w:val="32"/>
          <w:szCs w:val="32"/>
          <w:highlight w:val="none"/>
        </w:rPr>
      </w:pPr>
    </w:p>
    <w:p w14:paraId="27BA71E5">
      <w:pPr>
        <w:autoSpaceDE w:val="0"/>
        <w:autoSpaceDN w:val="0"/>
        <w:jc w:val="center"/>
        <w:rPr>
          <w:rFonts w:hint="eastAsia" w:ascii="仿宋" w:hAnsi="仿宋" w:eastAsia="仿宋" w:cs="仿宋"/>
          <w:b/>
          <w:color w:val="auto"/>
          <w:spacing w:val="6"/>
          <w:sz w:val="32"/>
          <w:szCs w:val="32"/>
          <w:highlight w:val="none"/>
        </w:rPr>
      </w:pPr>
    </w:p>
    <w:p w14:paraId="42854013">
      <w:pPr>
        <w:autoSpaceDE w:val="0"/>
        <w:autoSpaceDN w:val="0"/>
        <w:jc w:val="center"/>
        <w:rPr>
          <w:rFonts w:hint="eastAsia" w:ascii="仿宋" w:hAnsi="仿宋" w:eastAsia="仿宋" w:cs="仿宋"/>
          <w:b/>
          <w:color w:val="auto"/>
          <w:spacing w:val="6"/>
          <w:sz w:val="32"/>
          <w:szCs w:val="32"/>
          <w:highlight w:val="none"/>
        </w:rPr>
      </w:pPr>
    </w:p>
    <w:p w14:paraId="287A3B7F">
      <w:pPr>
        <w:autoSpaceDE w:val="0"/>
        <w:autoSpaceDN w:val="0"/>
        <w:jc w:val="center"/>
        <w:rPr>
          <w:rFonts w:hint="eastAsia" w:ascii="仿宋" w:hAnsi="仿宋" w:eastAsia="仿宋" w:cs="仿宋"/>
          <w:b/>
          <w:color w:val="auto"/>
          <w:spacing w:val="6"/>
          <w:sz w:val="32"/>
          <w:szCs w:val="32"/>
          <w:highlight w:val="none"/>
        </w:rPr>
      </w:pPr>
    </w:p>
    <w:p w14:paraId="472FBC42">
      <w:pPr>
        <w:autoSpaceDE w:val="0"/>
        <w:autoSpaceDN w:val="0"/>
        <w:jc w:val="center"/>
        <w:rPr>
          <w:rFonts w:hint="eastAsia" w:ascii="仿宋" w:hAnsi="仿宋" w:eastAsia="仿宋" w:cs="仿宋"/>
          <w:b/>
          <w:color w:val="auto"/>
          <w:spacing w:val="6"/>
          <w:sz w:val="32"/>
          <w:szCs w:val="32"/>
          <w:highlight w:val="none"/>
        </w:rPr>
      </w:pPr>
    </w:p>
    <w:p w14:paraId="4DBA0EBA">
      <w:pPr>
        <w:autoSpaceDE w:val="0"/>
        <w:autoSpaceDN w:val="0"/>
        <w:jc w:val="center"/>
        <w:rPr>
          <w:rFonts w:hint="eastAsia" w:ascii="仿宋" w:hAnsi="仿宋" w:eastAsia="仿宋" w:cs="仿宋"/>
          <w:b/>
          <w:color w:val="auto"/>
          <w:spacing w:val="6"/>
          <w:sz w:val="32"/>
          <w:szCs w:val="32"/>
          <w:highlight w:val="none"/>
        </w:rPr>
      </w:pPr>
    </w:p>
    <w:p w14:paraId="5C49A5BB">
      <w:pPr>
        <w:autoSpaceDE w:val="0"/>
        <w:autoSpaceDN w:val="0"/>
        <w:jc w:val="center"/>
        <w:rPr>
          <w:rFonts w:hint="eastAsia" w:ascii="仿宋" w:hAnsi="仿宋" w:eastAsia="仿宋" w:cs="仿宋"/>
          <w:b/>
          <w:color w:val="auto"/>
          <w:spacing w:val="6"/>
          <w:sz w:val="32"/>
          <w:szCs w:val="32"/>
          <w:highlight w:val="none"/>
        </w:rPr>
      </w:pPr>
    </w:p>
    <w:p w14:paraId="1B6DFA87">
      <w:pPr>
        <w:autoSpaceDE w:val="0"/>
        <w:autoSpaceDN w:val="0"/>
        <w:jc w:val="center"/>
        <w:rPr>
          <w:rFonts w:hint="eastAsia" w:ascii="仿宋" w:hAnsi="仿宋" w:eastAsia="仿宋" w:cs="仿宋"/>
          <w:b/>
          <w:color w:val="auto"/>
          <w:spacing w:val="6"/>
          <w:sz w:val="32"/>
          <w:szCs w:val="32"/>
          <w:highlight w:val="none"/>
        </w:rPr>
      </w:pPr>
    </w:p>
    <w:p w14:paraId="332A8705">
      <w:pPr>
        <w:autoSpaceDE w:val="0"/>
        <w:autoSpaceDN w:val="0"/>
        <w:jc w:val="center"/>
        <w:rPr>
          <w:rFonts w:hint="eastAsia" w:ascii="仿宋" w:hAnsi="仿宋" w:eastAsia="仿宋" w:cs="仿宋"/>
          <w:b/>
          <w:color w:val="auto"/>
          <w:spacing w:val="6"/>
          <w:sz w:val="32"/>
          <w:szCs w:val="32"/>
          <w:highlight w:val="none"/>
        </w:rPr>
      </w:pPr>
    </w:p>
    <w:p w14:paraId="7DD5BF0C">
      <w:pPr>
        <w:autoSpaceDE w:val="0"/>
        <w:autoSpaceDN w:val="0"/>
        <w:jc w:val="center"/>
        <w:rPr>
          <w:rFonts w:hint="eastAsia" w:ascii="仿宋" w:hAnsi="仿宋" w:eastAsia="仿宋" w:cs="仿宋"/>
          <w:b/>
          <w:color w:val="auto"/>
          <w:spacing w:val="6"/>
          <w:sz w:val="32"/>
          <w:szCs w:val="32"/>
          <w:highlight w:val="none"/>
        </w:rPr>
      </w:pPr>
    </w:p>
    <w:p w14:paraId="2D530A5B">
      <w:pPr>
        <w:autoSpaceDE w:val="0"/>
        <w:autoSpaceDN w:val="0"/>
        <w:jc w:val="center"/>
        <w:rPr>
          <w:rFonts w:hint="eastAsia" w:ascii="仿宋" w:hAnsi="仿宋" w:eastAsia="仿宋" w:cs="仿宋"/>
          <w:b/>
          <w:color w:val="auto"/>
          <w:spacing w:val="6"/>
          <w:sz w:val="32"/>
          <w:szCs w:val="32"/>
          <w:highlight w:val="none"/>
        </w:rPr>
      </w:pPr>
    </w:p>
    <w:p w14:paraId="63E8F556">
      <w:pPr>
        <w:autoSpaceDE w:val="0"/>
        <w:autoSpaceDN w:val="0"/>
        <w:jc w:val="center"/>
        <w:rPr>
          <w:rFonts w:hint="eastAsia" w:ascii="仿宋" w:hAnsi="仿宋" w:eastAsia="仿宋" w:cs="仿宋"/>
          <w:b/>
          <w:color w:val="auto"/>
          <w:spacing w:val="6"/>
          <w:sz w:val="32"/>
          <w:szCs w:val="32"/>
          <w:highlight w:val="none"/>
        </w:rPr>
      </w:pPr>
    </w:p>
    <w:p w14:paraId="2DFDB32E">
      <w:pPr>
        <w:snapToGrid w:val="0"/>
        <w:spacing w:line="360" w:lineRule="auto"/>
        <w:jc w:val="center"/>
        <w:outlineLvl w:val="0"/>
        <w:rPr>
          <w:rFonts w:hint="eastAsia" w:ascii="仿宋" w:hAnsi="仿宋" w:eastAsia="仿宋" w:cs="仿宋"/>
          <w:b/>
          <w:color w:val="auto"/>
          <w:kern w:val="0"/>
          <w:sz w:val="32"/>
          <w:szCs w:val="32"/>
          <w:highlight w:val="none"/>
        </w:rPr>
      </w:pPr>
    </w:p>
    <w:p w14:paraId="2D458EF8">
      <w:pPr>
        <w:snapToGrid w:val="0"/>
        <w:spacing w:line="360" w:lineRule="auto"/>
        <w:jc w:val="center"/>
        <w:outlineLvl w:val="0"/>
        <w:rPr>
          <w:rFonts w:hint="eastAsia" w:ascii="仿宋" w:hAnsi="仿宋" w:eastAsia="仿宋" w:cs="仿宋"/>
          <w:b/>
          <w:color w:val="auto"/>
          <w:kern w:val="0"/>
          <w:sz w:val="32"/>
          <w:szCs w:val="32"/>
          <w:highlight w:val="none"/>
        </w:rPr>
      </w:pPr>
    </w:p>
    <w:p w14:paraId="10DA2DAD">
      <w:pPr>
        <w:snapToGrid w:val="0"/>
        <w:spacing w:line="360" w:lineRule="auto"/>
        <w:jc w:val="center"/>
        <w:outlineLvl w:val="0"/>
        <w:rPr>
          <w:rFonts w:hint="eastAsia" w:ascii="仿宋" w:hAnsi="仿宋" w:eastAsia="仿宋" w:cs="仿宋"/>
          <w:b/>
          <w:color w:val="auto"/>
          <w:kern w:val="0"/>
          <w:sz w:val="32"/>
          <w:szCs w:val="32"/>
          <w:highlight w:val="none"/>
        </w:rPr>
      </w:pPr>
    </w:p>
    <w:p w14:paraId="307106AA">
      <w:pPr>
        <w:snapToGrid w:val="0"/>
        <w:spacing w:line="360" w:lineRule="auto"/>
        <w:jc w:val="center"/>
        <w:outlineLvl w:val="0"/>
        <w:rPr>
          <w:rFonts w:hint="eastAsia" w:ascii="仿宋" w:hAnsi="仿宋" w:eastAsia="仿宋" w:cs="仿宋"/>
          <w:b/>
          <w:color w:val="auto"/>
          <w:kern w:val="0"/>
          <w:sz w:val="32"/>
          <w:szCs w:val="32"/>
          <w:highlight w:val="none"/>
        </w:rPr>
      </w:pPr>
    </w:p>
    <w:p w14:paraId="67D06C47">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5C04B26E">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B5ADE2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E0F7A7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E1029C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AAC69B0">
      <w:pPr>
        <w:snapToGrid w:val="0"/>
        <w:spacing w:line="440" w:lineRule="exact"/>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7BF54422">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E597CE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1612094">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9861FBD">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366474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C180020">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982260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301B00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14867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54819FCC">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D07CE9">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FE7052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73FDF7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3910DCA">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97999F8">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C1250A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w:t>
      </w:r>
    </w:p>
    <w:p w14:paraId="5166F92A">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2F0A193">
      <w:pPr>
        <w:wordWrap w:val="0"/>
        <w:snapToGrid w:val="0"/>
        <w:spacing w:line="360" w:lineRule="auto"/>
        <w:ind w:left="5758" w:leftChars="342"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投标人名称(电子签名)：        </w:t>
      </w:r>
    </w:p>
    <w:p w14:paraId="3CBE9974">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B1D047E">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703D2B84">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587832E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FAE949D">
      <w:pPr>
        <w:autoSpaceDE w:val="0"/>
        <w:autoSpaceDN w:val="0"/>
        <w:jc w:val="center"/>
        <w:rPr>
          <w:rFonts w:hint="eastAsia" w:ascii="仿宋" w:hAnsi="仿宋" w:eastAsia="仿宋" w:cs="仿宋"/>
          <w:b/>
          <w:color w:val="auto"/>
          <w:spacing w:val="6"/>
          <w:sz w:val="32"/>
          <w:szCs w:val="32"/>
          <w:highlight w:val="none"/>
        </w:rPr>
      </w:pPr>
    </w:p>
    <w:p w14:paraId="4ACC8121">
      <w:pPr>
        <w:autoSpaceDE w:val="0"/>
        <w:autoSpaceDN w:val="0"/>
        <w:jc w:val="center"/>
        <w:rPr>
          <w:rFonts w:hint="eastAsia" w:ascii="仿宋" w:hAnsi="仿宋" w:eastAsia="仿宋" w:cs="仿宋"/>
          <w:b/>
          <w:color w:val="auto"/>
          <w:spacing w:val="6"/>
          <w:sz w:val="32"/>
          <w:szCs w:val="32"/>
          <w:highlight w:val="none"/>
        </w:rPr>
      </w:pPr>
    </w:p>
    <w:p w14:paraId="6152C065">
      <w:pPr>
        <w:autoSpaceDE w:val="0"/>
        <w:autoSpaceDN w:val="0"/>
        <w:jc w:val="center"/>
        <w:rPr>
          <w:rFonts w:hint="eastAsia" w:ascii="仿宋" w:hAnsi="仿宋" w:eastAsia="仿宋" w:cs="仿宋"/>
          <w:b/>
          <w:color w:val="auto"/>
          <w:spacing w:val="6"/>
          <w:sz w:val="32"/>
          <w:szCs w:val="32"/>
          <w:highlight w:val="none"/>
        </w:rPr>
      </w:pPr>
    </w:p>
    <w:p w14:paraId="2FA4DE73">
      <w:pPr>
        <w:autoSpaceDE w:val="0"/>
        <w:autoSpaceDN w:val="0"/>
        <w:jc w:val="center"/>
        <w:rPr>
          <w:rFonts w:hint="eastAsia" w:ascii="仿宋" w:hAnsi="仿宋" w:eastAsia="仿宋" w:cs="仿宋"/>
          <w:b/>
          <w:color w:val="auto"/>
          <w:spacing w:val="6"/>
          <w:sz w:val="32"/>
          <w:szCs w:val="32"/>
          <w:highlight w:val="none"/>
        </w:rPr>
      </w:pPr>
    </w:p>
    <w:p w14:paraId="54169AC1">
      <w:pPr>
        <w:autoSpaceDE w:val="0"/>
        <w:autoSpaceDN w:val="0"/>
        <w:jc w:val="center"/>
        <w:rPr>
          <w:rFonts w:hint="eastAsia" w:ascii="仿宋" w:hAnsi="仿宋" w:eastAsia="仿宋" w:cs="仿宋"/>
          <w:b/>
          <w:color w:val="auto"/>
          <w:spacing w:val="6"/>
          <w:sz w:val="32"/>
          <w:szCs w:val="32"/>
          <w:highlight w:val="none"/>
        </w:rPr>
      </w:pPr>
    </w:p>
    <w:p w14:paraId="16A089D4">
      <w:pPr>
        <w:autoSpaceDE w:val="0"/>
        <w:autoSpaceDN w:val="0"/>
        <w:jc w:val="center"/>
        <w:rPr>
          <w:rFonts w:hint="eastAsia" w:ascii="仿宋" w:hAnsi="仿宋" w:eastAsia="仿宋" w:cs="仿宋"/>
          <w:b/>
          <w:color w:val="auto"/>
          <w:spacing w:val="6"/>
          <w:sz w:val="32"/>
          <w:szCs w:val="32"/>
          <w:highlight w:val="none"/>
        </w:rPr>
      </w:pPr>
    </w:p>
    <w:p w14:paraId="0F320C3F">
      <w:pPr>
        <w:autoSpaceDE w:val="0"/>
        <w:autoSpaceDN w:val="0"/>
        <w:jc w:val="center"/>
        <w:rPr>
          <w:rFonts w:hint="eastAsia" w:ascii="仿宋" w:hAnsi="仿宋" w:eastAsia="仿宋" w:cs="仿宋"/>
          <w:b/>
          <w:color w:val="auto"/>
          <w:spacing w:val="6"/>
          <w:sz w:val="32"/>
          <w:szCs w:val="32"/>
          <w:highlight w:val="none"/>
        </w:rPr>
      </w:pPr>
    </w:p>
    <w:p w14:paraId="1624FB3A">
      <w:pPr>
        <w:autoSpaceDE w:val="0"/>
        <w:autoSpaceDN w:val="0"/>
        <w:jc w:val="center"/>
        <w:rPr>
          <w:rFonts w:hint="eastAsia" w:ascii="仿宋" w:hAnsi="仿宋" w:eastAsia="仿宋" w:cs="仿宋"/>
          <w:b/>
          <w:color w:val="auto"/>
          <w:spacing w:val="6"/>
          <w:sz w:val="32"/>
          <w:szCs w:val="32"/>
          <w:highlight w:val="none"/>
        </w:rPr>
      </w:pPr>
    </w:p>
    <w:p w14:paraId="09DA142A">
      <w:pPr>
        <w:autoSpaceDE w:val="0"/>
        <w:autoSpaceDN w:val="0"/>
        <w:jc w:val="center"/>
        <w:rPr>
          <w:rFonts w:hint="eastAsia" w:ascii="仿宋" w:hAnsi="仿宋" w:eastAsia="仿宋" w:cs="仿宋"/>
          <w:b/>
          <w:color w:val="auto"/>
          <w:spacing w:val="6"/>
          <w:sz w:val="32"/>
          <w:szCs w:val="32"/>
          <w:highlight w:val="none"/>
        </w:rPr>
      </w:pPr>
    </w:p>
    <w:p w14:paraId="73411438">
      <w:pPr>
        <w:autoSpaceDE w:val="0"/>
        <w:autoSpaceDN w:val="0"/>
        <w:jc w:val="center"/>
        <w:rPr>
          <w:rFonts w:hint="eastAsia" w:ascii="仿宋" w:hAnsi="仿宋" w:eastAsia="仿宋" w:cs="仿宋"/>
          <w:b/>
          <w:color w:val="auto"/>
          <w:spacing w:val="6"/>
          <w:sz w:val="32"/>
          <w:szCs w:val="32"/>
          <w:highlight w:val="none"/>
        </w:rPr>
      </w:pPr>
    </w:p>
    <w:p w14:paraId="49408745">
      <w:pPr>
        <w:autoSpaceDE w:val="0"/>
        <w:autoSpaceDN w:val="0"/>
        <w:jc w:val="center"/>
        <w:rPr>
          <w:rFonts w:hint="eastAsia" w:ascii="仿宋" w:hAnsi="仿宋" w:eastAsia="仿宋" w:cs="仿宋"/>
          <w:b/>
          <w:color w:val="auto"/>
          <w:spacing w:val="6"/>
          <w:sz w:val="32"/>
          <w:szCs w:val="32"/>
          <w:highlight w:val="none"/>
        </w:rPr>
      </w:pPr>
    </w:p>
    <w:p w14:paraId="4BE368B3">
      <w:pPr>
        <w:pStyle w:val="81"/>
        <w:rPr>
          <w:rFonts w:hint="eastAsia" w:ascii="仿宋" w:hAnsi="仿宋" w:eastAsia="仿宋" w:cs="仿宋"/>
          <w:b/>
          <w:color w:val="auto"/>
          <w:spacing w:val="6"/>
          <w:sz w:val="32"/>
          <w:szCs w:val="32"/>
          <w:highlight w:val="none"/>
        </w:rPr>
      </w:pPr>
    </w:p>
    <w:p w14:paraId="773DE226">
      <w:pPr>
        <w:pStyle w:val="82"/>
        <w:rPr>
          <w:rFonts w:hint="eastAsia" w:ascii="仿宋" w:hAnsi="仿宋" w:eastAsia="仿宋" w:cs="仿宋"/>
          <w:b/>
          <w:color w:val="auto"/>
          <w:spacing w:val="6"/>
          <w:sz w:val="32"/>
          <w:szCs w:val="32"/>
          <w:highlight w:val="none"/>
        </w:rPr>
      </w:pPr>
    </w:p>
    <w:p w14:paraId="6098C732">
      <w:pPr>
        <w:rPr>
          <w:rFonts w:hint="eastAsia" w:ascii="仿宋" w:hAnsi="仿宋" w:eastAsia="仿宋" w:cs="仿宋"/>
          <w:b/>
          <w:color w:val="auto"/>
          <w:spacing w:val="6"/>
          <w:sz w:val="32"/>
          <w:szCs w:val="32"/>
          <w:highlight w:val="none"/>
        </w:rPr>
      </w:pPr>
    </w:p>
    <w:p w14:paraId="06135636">
      <w:pPr>
        <w:pStyle w:val="81"/>
        <w:rPr>
          <w:rFonts w:hint="eastAsia" w:ascii="仿宋" w:hAnsi="仿宋" w:eastAsia="仿宋" w:cs="仿宋"/>
          <w:b/>
          <w:color w:val="auto"/>
          <w:spacing w:val="6"/>
          <w:sz w:val="32"/>
          <w:szCs w:val="32"/>
          <w:highlight w:val="none"/>
        </w:rPr>
      </w:pPr>
    </w:p>
    <w:p w14:paraId="0578837D">
      <w:pPr>
        <w:pStyle w:val="82"/>
        <w:rPr>
          <w:rFonts w:hint="eastAsia" w:ascii="仿宋" w:hAnsi="仿宋" w:eastAsia="仿宋" w:cs="仿宋"/>
          <w:color w:val="auto"/>
          <w:highlight w:val="none"/>
        </w:rPr>
      </w:pPr>
    </w:p>
    <w:p w14:paraId="73081FB6">
      <w:pPr>
        <w:spacing w:line="360" w:lineRule="auto"/>
        <w:rPr>
          <w:rFonts w:hint="eastAsia" w:ascii="仿宋" w:hAnsi="仿宋" w:eastAsia="仿宋" w:cs="仿宋"/>
          <w:b/>
          <w:color w:val="auto"/>
          <w:spacing w:val="6"/>
          <w:sz w:val="32"/>
          <w:szCs w:val="32"/>
          <w:highlight w:val="none"/>
        </w:rPr>
      </w:pPr>
      <w:bookmarkStart w:id="134" w:name="OLE_LINK14"/>
      <w:bookmarkStart w:id="135" w:name="OLE_LINK13"/>
    </w:p>
    <w:p w14:paraId="2341576E">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bookmarkEnd w:id="134"/>
    <w:bookmarkEnd w:id="135"/>
    <w:p w14:paraId="0BE66AFA">
      <w:pPr>
        <w:spacing w:line="360" w:lineRule="auto"/>
        <w:rPr>
          <w:rFonts w:hint="eastAsia" w:ascii="仿宋" w:hAnsi="仿宋" w:eastAsia="仿宋" w:cs="仿宋"/>
          <w:b/>
          <w:color w:val="auto"/>
          <w:spacing w:val="6"/>
          <w:sz w:val="30"/>
          <w:szCs w:val="30"/>
          <w:highlight w:val="none"/>
        </w:rPr>
      </w:pPr>
    </w:p>
    <w:p w14:paraId="028A208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118F90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1B3240CE">
      <w:pPr>
        <w:spacing w:line="360" w:lineRule="auto"/>
        <w:ind w:firstLine="480" w:firstLineChars="200"/>
        <w:rPr>
          <w:rFonts w:hint="eastAsia" w:ascii="仿宋" w:hAnsi="仿宋" w:eastAsia="仿宋" w:cs="仿宋"/>
          <w:color w:val="auto"/>
          <w:sz w:val="24"/>
          <w:highlight w:val="none"/>
        </w:rPr>
      </w:pPr>
    </w:p>
    <w:p w14:paraId="3595F7CE">
      <w:pPr>
        <w:spacing w:line="360" w:lineRule="auto"/>
        <w:ind w:firstLine="480" w:firstLineChars="200"/>
        <w:rPr>
          <w:rFonts w:hint="eastAsia" w:ascii="仿宋" w:hAnsi="仿宋" w:eastAsia="仿宋" w:cs="仿宋"/>
          <w:color w:val="auto"/>
          <w:sz w:val="24"/>
          <w:highlight w:val="none"/>
        </w:rPr>
      </w:pPr>
    </w:p>
    <w:p w14:paraId="177C42A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AFC3A21">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42F1DEBD">
      <w:pPr>
        <w:autoSpaceDE w:val="0"/>
        <w:autoSpaceDN w:val="0"/>
        <w:jc w:val="center"/>
        <w:rPr>
          <w:rFonts w:hint="eastAsia" w:ascii="仿宋" w:hAnsi="仿宋" w:eastAsia="仿宋" w:cs="仿宋"/>
          <w:b/>
          <w:color w:val="auto"/>
          <w:spacing w:val="6"/>
          <w:sz w:val="32"/>
          <w:szCs w:val="32"/>
          <w:highlight w:val="none"/>
        </w:rPr>
      </w:pPr>
    </w:p>
    <w:p w14:paraId="26B03013">
      <w:pPr>
        <w:autoSpaceDE w:val="0"/>
        <w:autoSpaceDN w:val="0"/>
        <w:jc w:val="center"/>
        <w:rPr>
          <w:rFonts w:hint="eastAsia" w:ascii="仿宋" w:hAnsi="仿宋" w:eastAsia="仿宋" w:cs="仿宋"/>
          <w:b/>
          <w:color w:val="auto"/>
          <w:spacing w:val="6"/>
          <w:sz w:val="32"/>
          <w:szCs w:val="32"/>
          <w:highlight w:val="none"/>
        </w:rPr>
      </w:pPr>
    </w:p>
    <w:p w14:paraId="6B9CCCF4">
      <w:pPr>
        <w:autoSpaceDE w:val="0"/>
        <w:autoSpaceDN w:val="0"/>
        <w:jc w:val="center"/>
        <w:rPr>
          <w:rFonts w:hint="eastAsia" w:ascii="仿宋" w:hAnsi="仿宋" w:eastAsia="仿宋" w:cs="仿宋"/>
          <w:b/>
          <w:color w:val="auto"/>
          <w:spacing w:val="6"/>
          <w:sz w:val="32"/>
          <w:szCs w:val="32"/>
          <w:highlight w:val="none"/>
        </w:rPr>
      </w:pPr>
    </w:p>
    <w:p w14:paraId="35BE610D">
      <w:pPr>
        <w:autoSpaceDE w:val="0"/>
        <w:autoSpaceDN w:val="0"/>
        <w:jc w:val="center"/>
        <w:rPr>
          <w:rFonts w:hint="eastAsia" w:ascii="仿宋" w:hAnsi="仿宋" w:eastAsia="仿宋" w:cs="仿宋"/>
          <w:b/>
          <w:color w:val="auto"/>
          <w:spacing w:val="6"/>
          <w:sz w:val="32"/>
          <w:szCs w:val="32"/>
          <w:highlight w:val="none"/>
        </w:rPr>
      </w:pPr>
    </w:p>
    <w:p w14:paraId="26CCE0CC">
      <w:pPr>
        <w:autoSpaceDE w:val="0"/>
        <w:autoSpaceDN w:val="0"/>
        <w:jc w:val="center"/>
        <w:rPr>
          <w:rFonts w:hint="eastAsia" w:ascii="仿宋" w:hAnsi="仿宋" w:eastAsia="仿宋" w:cs="仿宋"/>
          <w:b/>
          <w:color w:val="auto"/>
          <w:spacing w:val="6"/>
          <w:sz w:val="32"/>
          <w:szCs w:val="32"/>
          <w:highlight w:val="none"/>
        </w:rPr>
      </w:pPr>
    </w:p>
    <w:p w14:paraId="329C9CD8">
      <w:pPr>
        <w:autoSpaceDE w:val="0"/>
        <w:autoSpaceDN w:val="0"/>
        <w:jc w:val="center"/>
        <w:rPr>
          <w:rFonts w:hint="eastAsia" w:ascii="仿宋" w:hAnsi="仿宋" w:eastAsia="仿宋" w:cs="仿宋"/>
          <w:b/>
          <w:color w:val="auto"/>
          <w:spacing w:val="6"/>
          <w:sz w:val="32"/>
          <w:szCs w:val="32"/>
          <w:highlight w:val="none"/>
        </w:rPr>
      </w:pPr>
    </w:p>
    <w:p w14:paraId="3B613BCA">
      <w:pPr>
        <w:autoSpaceDE w:val="0"/>
        <w:autoSpaceDN w:val="0"/>
        <w:jc w:val="center"/>
        <w:rPr>
          <w:rFonts w:hint="eastAsia" w:ascii="仿宋" w:hAnsi="仿宋" w:eastAsia="仿宋" w:cs="仿宋"/>
          <w:b/>
          <w:color w:val="auto"/>
          <w:spacing w:val="6"/>
          <w:sz w:val="32"/>
          <w:szCs w:val="32"/>
          <w:highlight w:val="none"/>
        </w:rPr>
      </w:pPr>
    </w:p>
    <w:p w14:paraId="16313199">
      <w:pPr>
        <w:autoSpaceDE w:val="0"/>
        <w:autoSpaceDN w:val="0"/>
        <w:jc w:val="center"/>
        <w:rPr>
          <w:rFonts w:hint="eastAsia" w:ascii="仿宋" w:hAnsi="仿宋" w:eastAsia="仿宋" w:cs="仿宋"/>
          <w:b/>
          <w:color w:val="auto"/>
          <w:spacing w:val="6"/>
          <w:sz w:val="32"/>
          <w:szCs w:val="32"/>
          <w:highlight w:val="none"/>
        </w:rPr>
      </w:pPr>
    </w:p>
    <w:p w14:paraId="02B40DDF">
      <w:pPr>
        <w:autoSpaceDE w:val="0"/>
        <w:autoSpaceDN w:val="0"/>
        <w:jc w:val="center"/>
        <w:rPr>
          <w:rFonts w:hint="eastAsia" w:ascii="仿宋" w:hAnsi="仿宋" w:eastAsia="仿宋" w:cs="仿宋"/>
          <w:b/>
          <w:color w:val="auto"/>
          <w:spacing w:val="6"/>
          <w:sz w:val="32"/>
          <w:szCs w:val="32"/>
          <w:highlight w:val="none"/>
        </w:rPr>
      </w:pPr>
    </w:p>
    <w:p w14:paraId="28AA63AE">
      <w:pPr>
        <w:autoSpaceDE w:val="0"/>
        <w:autoSpaceDN w:val="0"/>
        <w:jc w:val="center"/>
        <w:rPr>
          <w:rFonts w:hint="eastAsia" w:ascii="仿宋" w:hAnsi="仿宋" w:eastAsia="仿宋" w:cs="仿宋"/>
          <w:b/>
          <w:color w:val="auto"/>
          <w:spacing w:val="6"/>
          <w:sz w:val="32"/>
          <w:szCs w:val="32"/>
          <w:highlight w:val="none"/>
        </w:rPr>
      </w:pPr>
    </w:p>
    <w:p w14:paraId="6843C061">
      <w:pPr>
        <w:autoSpaceDE w:val="0"/>
        <w:autoSpaceDN w:val="0"/>
        <w:jc w:val="center"/>
        <w:rPr>
          <w:rFonts w:hint="eastAsia" w:ascii="仿宋" w:hAnsi="仿宋" w:eastAsia="仿宋" w:cs="仿宋"/>
          <w:b/>
          <w:color w:val="auto"/>
          <w:spacing w:val="6"/>
          <w:sz w:val="32"/>
          <w:szCs w:val="32"/>
          <w:highlight w:val="none"/>
        </w:rPr>
      </w:pPr>
    </w:p>
    <w:p w14:paraId="7AC881CF">
      <w:pPr>
        <w:autoSpaceDE w:val="0"/>
        <w:autoSpaceDN w:val="0"/>
        <w:jc w:val="center"/>
        <w:rPr>
          <w:rFonts w:hint="eastAsia" w:ascii="仿宋" w:hAnsi="仿宋" w:eastAsia="仿宋" w:cs="仿宋"/>
          <w:b/>
          <w:color w:val="auto"/>
          <w:spacing w:val="6"/>
          <w:sz w:val="32"/>
          <w:szCs w:val="32"/>
          <w:highlight w:val="none"/>
        </w:rPr>
      </w:pPr>
    </w:p>
    <w:p w14:paraId="1A8671CE">
      <w:pPr>
        <w:autoSpaceDE w:val="0"/>
        <w:autoSpaceDN w:val="0"/>
        <w:jc w:val="center"/>
        <w:rPr>
          <w:rFonts w:hint="eastAsia" w:ascii="仿宋" w:hAnsi="仿宋" w:eastAsia="仿宋" w:cs="仿宋"/>
          <w:b/>
          <w:color w:val="auto"/>
          <w:spacing w:val="6"/>
          <w:sz w:val="32"/>
          <w:szCs w:val="32"/>
          <w:highlight w:val="none"/>
        </w:rPr>
      </w:pPr>
    </w:p>
    <w:p w14:paraId="58EDDDF4">
      <w:pPr>
        <w:autoSpaceDE w:val="0"/>
        <w:autoSpaceDN w:val="0"/>
        <w:jc w:val="center"/>
        <w:rPr>
          <w:rFonts w:hint="eastAsia" w:ascii="仿宋" w:hAnsi="仿宋" w:eastAsia="仿宋" w:cs="仿宋"/>
          <w:b/>
          <w:color w:val="auto"/>
          <w:spacing w:val="6"/>
          <w:sz w:val="32"/>
          <w:szCs w:val="32"/>
          <w:highlight w:val="none"/>
        </w:rPr>
      </w:pPr>
    </w:p>
    <w:p w14:paraId="1C7502D9">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32F5EC4C">
      <w:pPr>
        <w:spacing w:line="360" w:lineRule="auto"/>
        <w:jc w:val="center"/>
        <w:rPr>
          <w:rFonts w:hint="eastAsia" w:ascii="仿宋" w:hAnsi="仿宋" w:eastAsia="仿宋" w:cs="仿宋"/>
          <w:color w:val="auto"/>
          <w:sz w:val="24"/>
          <w:highlight w:val="none"/>
          <w:u w:val="single"/>
        </w:rPr>
      </w:pPr>
    </w:p>
    <w:p w14:paraId="51834800">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634A661F">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50E364A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C5507B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CB0DCE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0A97E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3DF20E7">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081CA85C">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C39BB70">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70319567">
      <w:pPr>
        <w:spacing w:line="360" w:lineRule="auto"/>
        <w:ind w:firstLine="310" w:firstLineChars="147"/>
        <w:jc w:val="left"/>
        <w:rPr>
          <w:rFonts w:hint="eastAsia" w:ascii="仿宋" w:hAnsi="仿宋" w:eastAsia="仿宋" w:cs="仿宋"/>
          <w:b/>
          <w:color w:val="auto"/>
          <w:szCs w:val="21"/>
          <w:highlight w:val="none"/>
        </w:rPr>
      </w:pPr>
    </w:p>
    <w:p w14:paraId="066C7F3E">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67FCF241">
      <w:pPr>
        <w:spacing w:line="360" w:lineRule="auto"/>
        <w:ind w:right="420"/>
        <w:rPr>
          <w:rFonts w:hint="eastAsia" w:ascii="仿宋" w:hAnsi="仿宋" w:eastAsia="仿宋" w:cs="仿宋"/>
          <w:color w:val="auto"/>
          <w:sz w:val="24"/>
          <w:highlight w:val="none"/>
        </w:rPr>
      </w:pPr>
    </w:p>
    <w:p w14:paraId="68369C3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3DE11C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C675A1E">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5F721C1">
      <w:pPr>
        <w:spacing w:line="360" w:lineRule="auto"/>
        <w:jc w:val="center"/>
        <w:rPr>
          <w:rFonts w:hint="eastAsia" w:ascii="仿宋" w:hAnsi="仿宋" w:eastAsia="仿宋" w:cs="仿宋"/>
          <w:b/>
          <w:color w:val="auto"/>
          <w:sz w:val="32"/>
          <w:szCs w:val="32"/>
          <w:highlight w:val="none"/>
        </w:rPr>
      </w:pPr>
    </w:p>
    <w:p w14:paraId="37BE6F19">
      <w:pPr>
        <w:spacing w:line="360" w:lineRule="auto"/>
        <w:jc w:val="center"/>
        <w:rPr>
          <w:rFonts w:hint="eastAsia" w:ascii="仿宋" w:hAnsi="仿宋" w:eastAsia="仿宋" w:cs="仿宋"/>
          <w:b/>
          <w:color w:val="auto"/>
          <w:sz w:val="32"/>
          <w:szCs w:val="32"/>
          <w:highlight w:val="none"/>
        </w:rPr>
      </w:pPr>
    </w:p>
    <w:p w14:paraId="42883E9C">
      <w:pPr>
        <w:spacing w:line="360" w:lineRule="auto"/>
        <w:jc w:val="center"/>
        <w:rPr>
          <w:rFonts w:hint="eastAsia" w:ascii="仿宋" w:hAnsi="仿宋" w:eastAsia="仿宋" w:cs="仿宋"/>
          <w:b/>
          <w:color w:val="auto"/>
          <w:sz w:val="32"/>
          <w:szCs w:val="32"/>
          <w:highlight w:val="none"/>
        </w:rPr>
      </w:pPr>
    </w:p>
    <w:p w14:paraId="61AB0342">
      <w:pPr>
        <w:spacing w:line="360" w:lineRule="auto"/>
        <w:jc w:val="center"/>
        <w:rPr>
          <w:rFonts w:hint="eastAsia" w:ascii="仿宋" w:hAnsi="仿宋" w:eastAsia="仿宋" w:cs="仿宋"/>
          <w:b/>
          <w:color w:val="auto"/>
          <w:sz w:val="32"/>
          <w:szCs w:val="32"/>
          <w:highlight w:val="none"/>
        </w:rPr>
      </w:pPr>
    </w:p>
    <w:p w14:paraId="6636605C">
      <w:pPr>
        <w:spacing w:line="360" w:lineRule="auto"/>
        <w:jc w:val="center"/>
        <w:rPr>
          <w:rFonts w:hint="eastAsia" w:ascii="仿宋" w:hAnsi="仿宋" w:eastAsia="仿宋" w:cs="仿宋"/>
          <w:b/>
          <w:color w:val="auto"/>
          <w:sz w:val="32"/>
          <w:szCs w:val="32"/>
          <w:highlight w:val="none"/>
        </w:rPr>
      </w:pPr>
    </w:p>
    <w:p w14:paraId="62CBB62B">
      <w:pPr>
        <w:spacing w:line="360" w:lineRule="auto"/>
        <w:jc w:val="center"/>
        <w:rPr>
          <w:rFonts w:hint="eastAsia" w:ascii="仿宋" w:hAnsi="仿宋" w:eastAsia="仿宋" w:cs="仿宋"/>
          <w:b/>
          <w:color w:val="auto"/>
          <w:sz w:val="32"/>
          <w:szCs w:val="32"/>
          <w:highlight w:val="none"/>
        </w:rPr>
      </w:pPr>
    </w:p>
    <w:p w14:paraId="2B66039C">
      <w:pPr>
        <w:spacing w:line="360" w:lineRule="auto"/>
        <w:jc w:val="center"/>
        <w:rPr>
          <w:rFonts w:hint="eastAsia" w:ascii="仿宋" w:hAnsi="仿宋" w:eastAsia="仿宋" w:cs="仿宋"/>
          <w:b/>
          <w:color w:val="auto"/>
          <w:sz w:val="32"/>
          <w:szCs w:val="32"/>
          <w:highlight w:val="none"/>
        </w:rPr>
      </w:pPr>
    </w:p>
    <w:p w14:paraId="0B308D4D">
      <w:pPr>
        <w:spacing w:line="360" w:lineRule="auto"/>
        <w:jc w:val="center"/>
        <w:rPr>
          <w:rFonts w:hint="eastAsia" w:ascii="仿宋" w:hAnsi="仿宋" w:eastAsia="仿宋" w:cs="仿宋"/>
          <w:b/>
          <w:color w:val="auto"/>
          <w:sz w:val="32"/>
          <w:szCs w:val="32"/>
          <w:highlight w:val="none"/>
        </w:rPr>
      </w:pPr>
    </w:p>
    <w:p w14:paraId="082BB109">
      <w:pPr>
        <w:spacing w:line="360" w:lineRule="auto"/>
        <w:jc w:val="center"/>
        <w:rPr>
          <w:rFonts w:hint="eastAsia" w:ascii="仿宋" w:hAnsi="仿宋" w:eastAsia="仿宋" w:cs="仿宋"/>
          <w:b/>
          <w:color w:val="auto"/>
          <w:sz w:val="32"/>
          <w:szCs w:val="32"/>
          <w:highlight w:val="none"/>
        </w:rPr>
      </w:pPr>
    </w:p>
    <w:p w14:paraId="417CC2FD">
      <w:pPr>
        <w:spacing w:line="360" w:lineRule="auto"/>
        <w:jc w:val="center"/>
        <w:rPr>
          <w:rFonts w:hint="eastAsia" w:ascii="仿宋" w:hAnsi="仿宋" w:eastAsia="仿宋" w:cs="仿宋"/>
          <w:b/>
          <w:color w:val="auto"/>
          <w:sz w:val="32"/>
          <w:szCs w:val="32"/>
          <w:highlight w:val="none"/>
        </w:rPr>
      </w:pPr>
    </w:p>
    <w:p w14:paraId="172B9950">
      <w:pPr>
        <w:spacing w:line="360" w:lineRule="auto"/>
        <w:jc w:val="center"/>
        <w:rPr>
          <w:rFonts w:hint="eastAsia" w:ascii="仿宋" w:hAnsi="仿宋" w:eastAsia="仿宋" w:cs="仿宋"/>
          <w:b/>
          <w:color w:val="auto"/>
          <w:sz w:val="32"/>
          <w:szCs w:val="32"/>
          <w:highlight w:val="none"/>
        </w:rPr>
      </w:pPr>
    </w:p>
    <w:p w14:paraId="413E439A">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617AC2E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32D4DC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D617B1">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18C82C59">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15D7D25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361CFCBC">
      <w:pPr>
        <w:pStyle w:val="23"/>
        <w:spacing w:line="240" w:lineRule="auto"/>
        <w:rPr>
          <w:rFonts w:hint="eastAsia" w:ascii="仿宋" w:hAnsi="仿宋" w:eastAsia="仿宋" w:cs="仿宋"/>
          <w:color w:val="auto"/>
          <w:highlight w:val="none"/>
        </w:rPr>
      </w:pPr>
    </w:p>
    <w:p w14:paraId="57DE5E9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789B845">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B17C98">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499B6477">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1E1C6BB">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EE989E7">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A27C00E">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EF20A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33DDFC9">
      <w:pPr>
        <w:widowControl/>
        <w:jc w:val="left"/>
        <w:rPr>
          <w:rFonts w:hint="eastAsia" w:ascii="仿宋" w:hAnsi="仿宋" w:eastAsia="仿宋" w:cs="仿宋"/>
          <w:color w:val="auto"/>
          <w:kern w:val="0"/>
          <w:sz w:val="24"/>
          <w:highlight w:val="none"/>
        </w:rPr>
      </w:pPr>
    </w:p>
    <w:p w14:paraId="01F42A8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42AD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5D9613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03E887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385317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1816605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91A977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4BCF93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D7A53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A1EF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7484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B8DDA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6C83D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448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DECD9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2D325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24119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783D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B29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92B32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5DE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580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BA294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DBDB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49BB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4489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06CBC9">
            <w:pPr>
              <w:widowControl/>
              <w:jc w:val="left"/>
              <w:rPr>
                <w:rFonts w:hint="eastAsia" w:ascii="仿宋" w:hAnsi="仿宋" w:eastAsia="仿宋" w:cs="仿宋"/>
                <w:color w:val="auto"/>
                <w:kern w:val="0"/>
                <w:sz w:val="24"/>
                <w:highlight w:val="none"/>
              </w:rPr>
            </w:pPr>
          </w:p>
        </w:tc>
        <w:tc>
          <w:tcPr>
            <w:tcW w:w="1560" w:type="dxa"/>
            <w:vAlign w:val="center"/>
          </w:tcPr>
          <w:p w14:paraId="777E08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193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7021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40E5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3A518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6BF8E0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9229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A67F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4DCAE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C890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B3B5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AD91F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6325E8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AE3E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A520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BBF177">
            <w:pPr>
              <w:widowControl/>
              <w:jc w:val="left"/>
              <w:rPr>
                <w:rFonts w:hint="eastAsia" w:ascii="仿宋" w:hAnsi="仿宋" w:eastAsia="仿宋" w:cs="仿宋"/>
                <w:color w:val="auto"/>
                <w:kern w:val="0"/>
                <w:sz w:val="24"/>
                <w:highlight w:val="none"/>
              </w:rPr>
            </w:pPr>
          </w:p>
        </w:tc>
        <w:tc>
          <w:tcPr>
            <w:tcW w:w="1560" w:type="dxa"/>
            <w:vAlign w:val="center"/>
          </w:tcPr>
          <w:p w14:paraId="7DFB9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7F5A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213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60A03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1EFC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ED71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297C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8E72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31D323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6C2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5E78A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9E75A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4054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6A6E5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3044D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F99D0A">
            <w:pPr>
              <w:widowControl/>
              <w:jc w:val="left"/>
              <w:rPr>
                <w:rFonts w:hint="eastAsia" w:ascii="仿宋" w:hAnsi="仿宋" w:eastAsia="仿宋" w:cs="仿宋"/>
                <w:color w:val="auto"/>
                <w:kern w:val="0"/>
                <w:sz w:val="24"/>
                <w:highlight w:val="none"/>
              </w:rPr>
            </w:pPr>
          </w:p>
        </w:tc>
        <w:tc>
          <w:tcPr>
            <w:tcW w:w="1560" w:type="dxa"/>
            <w:vAlign w:val="center"/>
          </w:tcPr>
          <w:p w14:paraId="46D639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1D17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445B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02284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AE675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120D3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82FE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483F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7F9F83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C5C8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AB433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6D202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1FE1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185CA6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9D37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9096D7">
            <w:pPr>
              <w:widowControl/>
              <w:jc w:val="left"/>
              <w:rPr>
                <w:rFonts w:hint="eastAsia" w:ascii="仿宋" w:hAnsi="仿宋" w:eastAsia="仿宋" w:cs="仿宋"/>
                <w:color w:val="auto"/>
                <w:kern w:val="0"/>
                <w:sz w:val="24"/>
                <w:highlight w:val="none"/>
              </w:rPr>
            </w:pPr>
          </w:p>
        </w:tc>
        <w:tc>
          <w:tcPr>
            <w:tcW w:w="1560" w:type="dxa"/>
            <w:vAlign w:val="center"/>
          </w:tcPr>
          <w:p w14:paraId="21BADA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8842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3C2A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466FD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404B2E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276BB5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8D498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D891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79326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5A05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E939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C6F3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BE9A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8C92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1FAD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32DA51">
            <w:pPr>
              <w:widowControl/>
              <w:jc w:val="left"/>
              <w:rPr>
                <w:rFonts w:hint="eastAsia" w:ascii="仿宋" w:hAnsi="仿宋" w:eastAsia="仿宋" w:cs="仿宋"/>
                <w:color w:val="auto"/>
                <w:kern w:val="0"/>
                <w:sz w:val="24"/>
                <w:highlight w:val="none"/>
              </w:rPr>
            </w:pPr>
          </w:p>
        </w:tc>
        <w:tc>
          <w:tcPr>
            <w:tcW w:w="1560" w:type="dxa"/>
            <w:vAlign w:val="center"/>
          </w:tcPr>
          <w:p w14:paraId="4242DA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4F44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D657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80D2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6F0BD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5B2AD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206BA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6AB8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5F74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FF5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6616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174A4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49D6C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2239AB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E2BF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92C5FE">
            <w:pPr>
              <w:widowControl/>
              <w:jc w:val="left"/>
              <w:rPr>
                <w:rFonts w:hint="eastAsia" w:ascii="仿宋" w:hAnsi="仿宋" w:eastAsia="仿宋" w:cs="仿宋"/>
                <w:color w:val="auto"/>
                <w:kern w:val="0"/>
                <w:sz w:val="24"/>
                <w:highlight w:val="none"/>
              </w:rPr>
            </w:pPr>
          </w:p>
        </w:tc>
        <w:tc>
          <w:tcPr>
            <w:tcW w:w="1560" w:type="dxa"/>
            <w:vAlign w:val="center"/>
          </w:tcPr>
          <w:p w14:paraId="225911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95C1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10BA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2CE4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1D4A5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A0E2B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A3CA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8A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67C46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DBE5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726F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F3AAC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22C8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9367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6F32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2B5018">
            <w:pPr>
              <w:widowControl/>
              <w:jc w:val="left"/>
              <w:rPr>
                <w:rFonts w:hint="eastAsia" w:ascii="仿宋" w:hAnsi="仿宋" w:eastAsia="仿宋" w:cs="仿宋"/>
                <w:color w:val="auto"/>
                <w:kern w:val="0"/>
                <w:sz w:val="24"/>
                <w:highlight w:val="none"/>
              </w:rPr>
            </w:pPr>
          </w:p>
        </w:tc>
        <w:tc>
          <w:tcPr>
            <w:tcW w:w="1560" w:type="dxa"/>
            <w:vAlign w:val="center"/>
          </w:tcPr>
          <w:p w14:paraId="61E6F7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D37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80C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2DC12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32AD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AE1F4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1A5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D9F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6382B0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7D59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B094E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769D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CBCBE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9167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E142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5E7F19">
            <w:pPr>
              <w:widowControl/>
              <w:jc w:val="left"/>
              <w:rPr>
                <w:rFonts w:hint="eastAsia" w:ascii="仿宋" w:hAnsi="仿宋" w:eastAsia="仿宋" w:cs="仿宋"/>
                <w:color w:val="auto"/>
                <w:kern w:val="0"/>
                <w:sz w:val="24"/>
                <w:highlight w:val="none"/>
              </w:rPr>
            </w:pPr>
          </w:p>
        </w:tc>
        <w:tc>
          <w:tcPr>
            <w:tcW w:w="1560" w:type="dxa"/>
            <w:vAlign w:val="center"/>
          </w:tcPr>
          <w:p w14:paraId="74081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C29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DDC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49C9B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5AB4D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D119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E84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DCE4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5DBA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BD006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45B8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C7B1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63D3A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9BFFB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948E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E0285E">
            <w:pPr>
              <w:widowControl/>
              <w:jc w:val="left"/>
              <w:rPr>
                <w:rFonts w:hint="eastAsia" w:ascii="仿宋" w:hAnsi="仿宋" w:eastAsia="仿宋" w:cs="仿宋"/>
                <w:color w:val="auto"/>
                <w:kern w:val="0"/>
                <w:sz w:val="24"/>
                <w:highlight w:val="none"/>
              </w:rPr>
            </w:pPr>
          </w:p>
        </w:tc>
        <w:tc>
          <w:tcPr>
            <w:tcW w:w="1560" w:type="dxa"/>
            <w:vAlign w:val="center"/>
          </w:tcPr>
          <w:p w14:paraId="59C55B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7C3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E02A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9EACF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C67B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99C7D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AEB4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A787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CE91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1009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E824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0F81DD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4FB24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20EFC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6E5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5BB933">
            <w:pPr>
              <w:widowControl/>
              <w:jc w:val="left"/>
              <w:rPr>
                <w:rFonts w:hint="eastAsia" w:ascii="仿宋" w:hAnsi="仿宋" w:eastAsia="仿宋" w:cs="仿宋"/>
                <w:color w:val="auto"/>
                <w:kern w:val="0"/>
                <w:sz w:val="24"/>
                <w:highlight w:val="none"/>
              </w:rPr>
            </w:pPr>
          </w:p>
        </w:tc>
        <w:tc>
          <w:tcPr>
            <w:tcW w:w="1560" w:type="dxa"/>
            <w:vAlign w:val="center"/>
          </w:tcPr>
          <w:p w14:paraId="7504D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928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3635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3F2D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C91AD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C1CFC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16AF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19FA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5DFA8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0E7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CCDC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39B9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5E26F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ABAF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319B9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B09DB8">
            <w:pPr>
              <w:widowControl/>
              <w:jc w:val="left"/>
              <w:rPr>
                <w:rFonts w:hint="eastAsia" w:ascii="仿宋" w:hAnsi="仿宋" w:eastAsia="仿宋" w:cs="仿宋"/>
                <w:color w:val="auto"/>
                <w:kern w:val="0"/>
                <w:sz w:val="24"/>
                <w:highlight w:val="none"/>
              </w:rPr>
            </w:pPr>
          </w:p>
        </w:tc>
        <w:tc>
          <w:tcPr>
            <w:tcW w:w="1560" w:type="dxa"/>
            <w:vAlign w:val="center"/>
          </w:tcPr>
          <w:p w14:paraId="25F1F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BE85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E038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73BD3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DA7E0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54723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DEA0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161D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BA909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427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F1BB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C7227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75BB8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94124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8CCD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909E9E">
            <w:pPr>
              <w:widowControl/>
              <w:jc w:val="left"/>
              <w:rPr>
                <w:rFonts w:hint="eastAsia" w:ascii="仿宋" w:hAnsi="仿宋" w:eastAsia="仿宋" w:cs="仿宋"/>
                <w:color w:val="auto"/>
                <w:kern w:val="0"/>
                <w:sz w:val="24"/>
                <w:highlight w:val="none"/>
              </w:rPr>
            </w:pPr>
          </w:p>
        </w:tc>
        <w:tc>
          <w:tcPr>
            <w:tcW w:w="1560" w:type="dxa"/>
            <w:vAlign w:val="center"/>
          </w:tcPr>
          <w:p w14:paraId="02A6B7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2027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F5A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168A28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1A985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D5A06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0D8C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C1AC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DD7C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7EDF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A15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5288D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412A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3E886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3EE2F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719FA6">
            <w:pPr>
              <w:widowControl/>
              <w:jc w:val="left"/>
              <w:rPr>
                <w:rFonts w:hint="eastAsia" w:ascii="仿宋" w:hAnsi="仿宋" w:eastAsia="仿宋" w:cs="仿宋"/>
                <w:color w:val="auto"/>
                <w:kern w:val="0"/>
                <w:sz w:val="24"/>
                <w:highlight w:val="none"/>
              </w:rPr>
            </w:pPr>
          </w:p>
        </w:tc>
        <w:tc>
          <w:tcPr>
            <w:tcW w:w="1560" w:type="dxa"/>
            <w:vAlign w:val="center"/>
          </w:tcPr>
          <w:p w14:paraId="29890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8733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AB9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49EDB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05CCA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29CA9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4FE15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AEC5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0343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11FD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F188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DB02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D44E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FBEE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EBC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EE9D0A">
            <w:pPr>
              <w:widowControl/>
              <w:jc w:val="left"/>
              <w:rPr>
                <w:rFonts w:hint="eastAsia" w:ascii="仿宋" w:hAnsi="仿宋" w:eastAsia="仿宋" w:cs="仿宋"/>
                <w:color w:val="auto"/>
                <w:kern w:val="0"/>
                <w:sz w:val="24"/>
                <w:highlight w:val="none"/>
              </w:rPr>
            </w:pPr>
          </w:p>
        </w:tc>
        <w:tc>
          <w:tcPr>
            <w:tcW w:w="1560" w:type="dxa"/>
            <w:vAlign w:val="center"/>
          </w:tcPr>
          <w:p w14:paraId="7C2951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B8B8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F47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1FA51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92666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09158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2E96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7FB7B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EBBB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2E4F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43A1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C45F5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51C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AC57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8487A9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C41A6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EBD4F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E746F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394B0A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33B0BE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63AE9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CC07F6A">
      <w:pPr>
        <w:widowControl/>
        <w:jc w:val="left"/>
        <w:rPr>
          <w:rFonts w:hint="eastAsia" w:ascii="仿宋" w:hAnsi="仿宋" w:eastAsia="仿宋" w:cs="仿宋"/>
          <w:color w:val="auto"/>
          <w:kern w:val="0"/>
          <w:sz w:val="24"/>
          <w:highlight w:val="none"/>
        </w:rPr>
      </w:pPr>
    </w:p>
    <w:p w14:paraId="6FCA04A7">
      <w:pPr>
        <w:widowControl/>
        <w:jc w:val="left"/>
        <w:rPr>
          <w:rFonts w:hint="eastAsia" w:ascii="仿宋" w:hAnsi="仿宋" w:eastAsia="仿宋" w:cs="仿宋"/>
          <w:color w:val="auto"/>
          <w:kern w:val="0"/>
          <w:sz w:val="24"/>
          <w:highlight w:val="none"/>
        </w:rPr>
      </w:pPr>
    </w:p>
    <w:p w14:paraId="53D46BF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F819DC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4113D1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1CB57B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976BD4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84F90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828232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653EDE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2BCDC994">
      <w:pPr>
        <w:widowControl/>
        <w:jc w:val="left"/>
        <w:rPr>
          <w:rFonts w:hint="eastAsia" w:ascii="仿宋" w:hAnsi="仿宋" w:eastAsia="仿宋" w:cs="仿宋"/>
          <w:color w:val="auto"/>
          <w:kern w:val="0"/>
          <w:sz w:val="18"/>
          <w:szCs w:val="18"/>
          <w:highlight w:val="none"/>
        </w:rPr>
      </w:pPr>
    </w:p>
    <w:p w14:paraId="4A7E69D7">
      <w:pPr>
        <w:widowControl/>
        <w:jc w:val="left"/>
        <w:rPr>
          <w:rFonts w:hint="eastAsia" w:ascii="仿宋" w:hAnsi="仿宋" w:eastAsia="仿宋" w:cs="仿宋"/>
          <w:color w:val="auto"/>
          <w:kern w:val="0"/>
          <w:sz w:val="18"/>
          <w:szCs w:val="18"/>
          <w:highlight w:val="none"/>
        </w:rPr>
      </w:pPr>
    </w:p>
    <w:p w14:paraId="05D32327">
      <w:pPr>
        <w:widowControl/>
        <w:jc w:val="left"/>
        <w:rPr>
          <w:rFonts w:hint="eastAsia" w:ascii="仿宋" w:hAnsi="仿宋" w:eastAsia="仿宋" w:cs="仿宋"/>
          <w:color w:val="auto"/>
          <w:kern w:val="0"/>
          <w:sz w:val="18"/>
          <w:szCs w:val="18"/>
          <w:highlight w:val="none"/>
        </w:rPr>
      </w:pPr>
    </w:p>
    <w:p w14:paraId="6379C35E">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7514A76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AD2E79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5E67224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B0A5AA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3808A28F">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01FF74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24FB7AB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337B4C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7AC1D6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99FBB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FC7B6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FE885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010CD6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48A9AC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138AFE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EF45F3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5E3F7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546DE04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3CFD94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6CADC6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1F9C34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4171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64BE9D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C6CAA0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A796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15B610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328E9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517955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1ED0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05299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01638F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D52D9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9D2889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D632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EBA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70F81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DEA7B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35012E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41F41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5890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F180F4">
            <w:pPr>
              <w:widowControl/>
              <w:jc w:val="left"/>
              <w:rPr>
                <w:rFonts w:hint="eastAsia" w:ascii="仿宋" w:hAnsi="仿宋" w:eastAsia="仿宋" w:cs="仿宋"/>
                <w:color w:val="auto"/>
                <w:kern w:val="0"/>
                <w:sz w:val="24"/>
                <w:highlight w:val="none"/>
              </w:rPr>
            </w:pPr>
          </w:p>
        </w:tc>
        <w:tc>
          <w:tcPr>
            <w:tcW w:w="1025" w:type="dxa"/>
            <w:vMerge w:val="continue"/>
            <w:vAlign w:val="center"/>
          </w:tcPr>
          <w:p w14:paraId="2CB7D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70686430">
            <w:pPr>
              <w:widowControl/>
              <w:jc w:val="left"/>
              <w:rPr>
                <w:rFonts w:hint="eastAsia" w:ascii="仿宋" w:hAnsi="仿宋" w:eastAsia="仿宋" w:cs="仿宋"/>
                <w:color w:val="auto"/>
                <w:kern w:val="0"/>
                <w:sz w:val="24"/>
                <w:highlight w:val="none"/>
              </w:rPr>
            </w:pPr>
          </w:p>
        </w:tc>
        <w:tc>
          <w:tcPr>
            <w:tcW w:w="606" w:type="dxa"/>
            <w:vAlign w:val="center"/>
          </w:tcPr>
          <w:p w14:paraId="3BD54D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E29D9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B4CC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4869A7">
            <w:pPr>
              <w:widowControl/>
              <w:jc w:val="left"/>
              <w:rPr>
                <w:rFonts w:hint="eastAsia" w:ascii="仿宋" w:hAnsi="仿宋" w:eastAsia="仿宋" w:cs="仿宋"/>
                <w:color w:val="auto"/>
                <w:kern w:val="0"/>
                <w:sz w:val="24"/>
                <w:highlight w:val="none"/>
              </w:rPr>
            </w:pPr>
          </w:p>
        </w:tc>
        <w:tc>
          <w:tcPr>
            <w:tcW w:w="1025" w:type="dxa"/>
            <w:vMerge w:val="continue"/>
            <w:vAlign w:val="center"/>
          </w:tcPr>
          <w:p w14:paraId="155F411B">
            <w:pPr>
              <w:widowControl/>
              <w:jc w:val="left"/>
              <w:rPr>
                <w:rFonts w:hint="eastAsia" w:ascii="仿宋" w:hAnsi="仿宋" w:eastAsia="仿宋" w:cs="仿宋"/>
                <w:color w:val="auto"/>
                <w:kern w:val="0"/>
                <w:sz w:val="24"/>
                <w:highlight w:val="none"/>
              </w:rPr>
            </w:pPr>
          </w:p>
        </w:tc>
        <w:tc>
          <w:tcPr>
            <w:tcW w:w="2836" w:type="dxa"/>
            <w:vMerge w:val="continue"/>
            <w:vAlign w:val="center"/>
          </w:tcPr>
          <w:p w14:paraId="57975CE0">
            <w:pPr>
              <w:widowControl/>
              <w:jc w:val="left"/>
              <w:rPr>
                <w:rFonts w:hint="eastAsia" w:ascii="仿宋" w:hAnsi="仿宋" w:eastAsia="仿宋" w:cs="仿宋"/>
                <w:color w:val="auto"/>
                <w:kern w:val="0"/>
                <w:sz w:val="24"/>
                <w:highlight w:val="none"/>
              </w:rPr>
            </w:pPr>
          </w:p>
        </w:tc>
        <w:tc>
          <w:tcPr>
            <w:tcW w:w="606" w:type="dxa"/>
            <w:vAlign w:val="center"/>
          </w:tcPr>
          <w:p w14:paraId="1D502D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A95F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B824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8DE7E3">
            <w:pPr>
              <w:widowControl/>
              <w:jc w:val="left"/>
              <w:rPr>
                <w:rFonts w:hint="eastAsia" w:ascii="仿宋" w:hAnsi="仿宋" w:eastAsia="仿宋" w:cs="仿宋"/>
                <w:color w:val="auto"/>
                <w:kern w:val="0"/>
                <w:sz w:val="24"/>
                <w:highlight w:val="none"/>
              </w:rPr>
            </w:pPr>
          </w:p>
        </w:tc>
        <w:tc>
          <w:tcPr>
            <w:tcW w:w="1025" w:type="dxa"/>
            <w:vMerge w:val="restart"/>
            <w:vAlign w:val="center"/>
          </w:tcPr>
          <w:p w14:paraId="0FC581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3E3152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A80DC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1B28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F87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AE8818">
            <w:pPr>
              <w:widowControl/>
              <w:jc w:val="left"/>
              <w:rPr>
                <w:rFonts w:hint="eastAsia" w:ascii="仿宋" w:hAnsi="仿宋" w:eastAsia="仿宋" w:cs="仿宋"/>
                <w:color w:val="auto"/>
                <w:kern w:val="0"/>
                <w:sz w:val="24"/>
                <w:highlight w:val="none"/>
              </w:rPr>
            </w:pPr>
          </w:p>
        </w:tc>
        <w:tc>
          <w:tcPr>
            <w:tcW w:w="1025" w:type="dxa"/>
            <w:vMerge w:val="continue"/>
            <w:vAlign w:val="center"/>
          </w:tcPr>
          <w:p w14:paraId="14A7A7EA">
            <w:pPr>
              <w:widowControl/>
              <w:jc w:val="left"/>
              <w:rPr>
                <w:rFonts w:hint="eastAsia" w:ascii="仿宋" w:hAnsi="仿宋" w:eastAsia="仿宋" w:cs="仿宋"/>
                <w:color w:val="auto"/>
                <w:kern w:val="0"/>
                <w:sz w:val="24"/>
                <w:highlight w:val="none"/>
              </w:rPr>
            </w:pPr>
          </w:p>
        </w:tc>
        <w:tc>
          <w:tcPr>
            <w:tcW w:w="2836" w:type="dxa"/>
            <w:vMerge w:val="continue"/>
            <w:vAlign w:val="center"/>
          </w:tcPr>
          <w:p w14:paraId="260CA180">
            <w:pPr>
              <w:widowControl/>
              <w:jc w:val="left"/>
              <w:rPr>
                <w:rFonts w:hint="eastAsia" w:ascii="仿宋" w:hAnsi="仿宋" w:eastAsia="仿宋" w:cs="仿宋"/>
                <w:color w:val="auto"/>
                <w:kern w:val="0"/>
                <w:sz w:val="24"/>
                <w:highlight w:val="none"/>
              </w:rPr>
            </w:pPr>
          </w:p>
        </w:tc>
        <w:tc>
          <w:tcPr>
            <w:tcW w:w="606" w:type="dxa"/>
            <w:vAlign w:val="center"/>
          </w:tcPr>
          <w:p w14:paraId="4B3347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D04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50A1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E558AC">
            <w:pPr>
              <w:widowControl/>
              <w:jc w:val="left"/>
              <w:rPr>
                <w:rFonts w:hint="eastAsia" w:ascii="仿宋" w:hAnsi="仿宋" w:eastAsia="仿宋" w:cs="仿宋"/>
                <w:color w:val="auto"/>
                <w:kern w:val="0"/>
                <w:sz w:val="24"/>
                <w:highlight w:val="none"/>
              </w:rPr>
            </w:pPr>
          </w:p>
        </w:tc>
        <w:tc>
          <w:tcPr>
            <w:tcW w:w="1025" w:type="dxa"/>
            <w:vMerge w:val="continue"/>
            <w:vAlign w:val="center"/>
          </w:tcPr>
          <w:p w14:paraId="35999530">
            <w:pPr>
              <w:widowControl/>
              <w:jc w:val="left"/>
              <w:rPr>
                <w:rFonts w:hint="eastAsia" w:ascii="仿宋" w:hAnsi="仿宋" w:eastAsia="仿宋" w:cs="仿宋"/>
                <w:color w:val="auto"/>
                <w:kern w:val="0"/>
                <w:sz w:val="24"/>
                <w:highlight w:val="none"/>
              </w:rPr>
            </w:pPr>
          </w:p>
        </w:tc>
        <w:tc>
          <w:tcPr>
            <w:tcW w:w="2836" w:type="dxa"/>
            <w:vMerge w:val="continue"/>
            <w:vAlign w:val="center"/>
          </w:tcPr>
          <w:p w14:paraId="07F36D9A">
            <w:pPr>
              <w:widowControl/>
              <w:jc w:val="left"/>
              <w:rPr>
                <w:rFonts w:hint="eastAsia" w:ascii="仿宋" w:hAnsi="仿宋" w:eastAsia="仿宋" w:cs="仿宋"/>
                <w:color w:val="auto"/>
                <w:kern w:val="0"/>
                <w:sz w:val="24"/>
                <w:highlight w:val="none"/>
              </w:rPr>
            </w:pPr>
          </w:p>
        </w:tc>
        <w:tc>
          <w:tcPr>
            <w:tcW w:w="606" w:type="dxa"/>
            <w:vAlign w:val="center"/>
          </w:tcPr>
          <w:p w14:paraId="6E83C3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0A88E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FF2E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7D67AC">
            <w:pPr>
              <w:widowControl/>
              <w:jc w:val="left"/>
              <w:rPr>
                <w:rFonts w:hint="eastAsia" w:ascii="仿宋" w:hAnsi="仿宋" w:eastAsia="仿宋" w:cs="仿宋"/>
                <w:color w:val="auto"/>
                <w:kern w:val="0"/>
                <w:sz w:val="24"/>
                <w:highlight w:val="none"/>
              </w:rPr>
            </w:pPr>
          </w:p>
        </w:tc>
        <w:tc>
          <w:tcPr>
            <w:tcW w:w="1025" w:type="dxa"/>
            <w:vMerge w:val="continue"/>
            <w:vAlign w:val="center"/>
          </w:tcPr>
          <w:p w14:paraId="3948218D">
            <w:pPr>
              <w:widowControl/>
              <w:jc w:val="left"/>
              <w:rPr>
                <w:rFonts w:hint="eastAsia" w:ascii="仿宋" w:hAnsi="仿宋" w:eastAsia="仿宋" w:cs="仿宋"/>
                <w:color w:val="auto"/>
                <w:kern w:val="0"/>
                <w:sz w:val="24"/>
                <w:highlight w:val="none"/>
              </w:rPr>
            </w:pPr>
          </w:p>
        </w:tc>
        <w:tc>
          <w:tcPr>
            <w:tcW w:w="2836" w:type="dxa"/>
            <w:vMerge w:val="restart"/>
            <w:vAlign w:val="center"/>
          </w:tcPr>
          <w:p w14:paraId="121323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28300E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E3032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CE5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7983D4">
            <w:pPr>
              <w:widowControl/>
              <w:jc w:val="left"/>
              <w:rPr>
                <w:rFonts w:hint="eastAsia" w:ascii="仿宋" w:hAnsi="仿宋" w:eastAsia="仿宋" w:cs="仿宋"/>
                <w:color w:val="auto"/>
                <w:kern w:val="0"/>
                <w:sz w:val="24"/>
                <w:highlight w:val="none"/>
              </w:rPr>
            </w:pPr>
          </w:p>
        </w:tc>
        <w:tc>
          <w:tcPr>
            <w:tcW w:w="1025" w:type="dxa"/>
            <w:vMerge w:val="continue"/>
            <w:vAlign w:val="center"/>
          </w:tcPr>
          <w:p w14:paraId="21392C59">
            <w:pPr>
              <w:widowControl/>
              <w:jc w:val="left"/>
              <w:rPr>
                <w:rFonts w:hint="eastAsia" w:ascii="仿宋" w:hAnsi="仿宋" w:eastAsia="仿宋" w:cs="仿宋"/>
                <w:color w:val="auto"/>
                <w:kern w:val="0"/>
                <w:sz w:val="24"/>
                <w:highlight w:val="none"/>
              </w:rPr>
            </w:pPr>
          </w:p>
        </w:tc>
        <w:tc>
          <w:tcPr>
            <w:tcW w:w="2836" w:type="dxa"/>
            <w:vMerge w:val="continue"/>
            <w:vAlign w:val="center"/>
          </w:tcPr>
          <w:p w14:paraId="788E994D">
            <w:pPr>
              <w:widowControl/>
              <w:jc w:val="left"/>
              <w:rPr>
                <w:rFonts w:hint="eastAsia" w:ascii="仿宋" w:hAnsi="仿宋" w:eastAsia="仿宋" w:cs="仿宋"/>
                <w:color w:val="auto"/>
                <w:kern w:val="0"/>
                <w:sz w:val="24"/>
                <w:highlight w:val="none"/>
              </w:rPr>
            </w:pPr>
          </w:p>
        </w:tc>
        <w:tc>
          <w:tcPr>
            <w:tcW w:w="606" w:type="dxa"/>
            <w:vAlign w:val="center"/>
          </w:tcPr>
          <w:p w14:paraId="5733F3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2F909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D80E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CD2F4E">
            <w:pPr>
              <w:widowControl/>
              <w:jc w:val="left"/>
              <w:rPr>
                <w:rFonts w:hint="eastAsia" w:ascii="仿宋" w:hAnsi="仿宋" w:eastAsia="仿宋" w:cs="仿宋"/>
                <w:color w:val="auto"/>
                <w:kern w:val="0"/>
                <w:sz w:val="24"/>
                <w:highlight w:val="none"/>
              </w:rPr>
            </w:pPr>
          </w:p>
        </w:tc>
        <w:tc>
          <w:tcPr>
            <w:tcW w:w="1025" w:type="dxa"/>
            <w:vMerge w:val="continue"/>
            <w:vAlign w:val="center"/>
          </w:tcPr>
          <w:p w14:paraId="3482A777">
            <w:pPr>
              <w:widowControl/>
              <w:jc w:val="left"/>
              <w:rPr>
                <w:rFonts w:hint="eastAsia" w:ascii="仿宋" w:hAnsi="仿宋" w:eastAsia="仿宋" w:cs="仿宋"/>
                <w:color w:val="auto"/>
                <w:kern w:val="0"/>
                <w:sz w:val="24"/>
                <w:highlight w:val="none"/>
              </w:rPr>
            </w:pPr>
          </w:p>
        </w:tc>
        <w:tc>
          <w:tcPr>
            <w:tcW w:w="2836" w:type="dxa"/>
            <w:vMerge w:val="continue"/>
            <w:vAlign w:val="center"/>
          </w:tcPr>
          <w:p w14:paraId="329BDAE2">
            <w:pPr>
              <w:widowControl/>
              <w:jc w:val="left"/>
              <w:rPr>
                <w:rFonts w:hint="eastAsia" w:ascii="仿宋" w:hAnsi="仿宋" w:eastAsia="仿宋" w:cs="仿宋"/>
                <w:color w:val="auto"/>
                <w:kern w:val="0"/>
                <w:sz w:val="24"/>
                <w:highlight w:val="none"/>
              </w:rPr>
            </w:pPr>
          </w:p>
        </w:tc>
        <w:tc>
          <w:tcPr>
            <w:tcW w:w="606" w:type="dxa"/>
            <w:vAlign w:val="center"/>
          </w:tcPr>
          <w:p w14:paraId="3804B7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E5E2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0C18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6EBC5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34E41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EAF45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B2320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BD81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AB349A1">
            <w:pPr>
              <w:widowControl/>
              <w:jc w:val="left"/>
              <w:rPr>
                <w:rFonts w:hint="eastAsia" w:ascii="仿宋" w:hAnsi="仿宋" w:eastAsia="仿宋" w:cs="仿宋"/>
                <w:color w:val="auto"/>
                <w:kern w:val="0"/>
                <w:sz w:val="24"/>
                <w:highlight w:val="none"/>
              </w:rPr>
            </w:pPr>
          </w:p>
        </w:tc>
        <w:tc>
          <w:tcPr>
            <w:tcW w:w="2836" w:type="dxa"/>
            <w:vMerge w:val="continue"/>
            <w:vAlign w:val="center"/>
          </w:tcPr>
          <w:p w14:paraId="4DF95722">
            <w:pPr>
              <w:widowControl/>
              <w:jc w:val="left"/>
              <w:rPr>
                <w:rFonts w:hint="eastAsia" w:ascii="仿宋" w:hAnsi="仿宋" w:eastAsia="仿宋" w:cs="仿宋"/>
                <w:color w:val="auto"/>
                <w:kern w:val="0"/>
                <w:sz w:val="24"/>
                <w:highlight w:val="none"/>
              </w:rPr>
            </w:pPr>
          </w:p>
        </w:tc>
        <w:tc>
          <w:tcPr>
            <w:tcW w:w="606" w:type="dxa"/>
            <w:vAlign w:val="center"/>
          </w:tcPr>
          <w:p w14:paraId="218EC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75C1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79AF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3C96B60">
            <w:pPr>
              <w:widowControl/>
              <w:jc w:val="left"/>
              <w:rPr>
                <w:rFonts w:hint="eastAsia" w:ascii="仿宋" w:hAnsi="仿宋" w:eastAsia="仿宋" w:cs="仿宋"/>
                <w:color w:val="auto"/>
                <w:kern w:val="0"/>
                <w:sz w:val="24"/>
                <w:highlight w:val="none"/>
              </w:rPr>
            </w:pPr>
          </w:p>
        </w:tc>
        <w:tc>
          <w:tcPr>
            <w:tcW w:w="2836" w:type="dxa"/>
            <w:vMerge w:val="continue"/>
            <w:vAlign w:val="center"/>
          </w:tcPr>
          <w:p w14:paraId="62797548">
            <w:pPr>
              <w:widowControl/>
              <w:jc w:val="left"/>
              <w:rPr>
                <w:rFonts w:hint="eastAsia" w:ascii="仿宋" w:hAnsi="仿宋" w:eastAsia="仿宋" w:cs="仿宋"/>
                <w:color w:val="auto"/>
                <w:kern w:val="0"/>
                <w:sz w:val="24"/>
                <w:highlight w:val="none"/>
              </w:rPr>
            </w:pPr>
          </w:p>
        </w:tc>
        <w:tc>
          <w:tcPr>
            <w:tcW w:w="606" w:type="dxa"/>
            <w:vAlign w:val="center"/>
          </w:tcPr>
          <w:p w14:paraId="55886A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87C8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0729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863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6C0FC5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6498AA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62C3F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030D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6B72C89">
            <w:pPr>
              <w:widowControl/>
              <w:jc w:val="left"/>
              <w:rPr>
                <w:rFonts w:hint="eastAsia" w:ascii="仿宋" w:hAnsi="仿宋" w:eastAsia="仿宋" w:cs="仿宋"/>
                <w:color w:val="auto"/>
                <w:kern w:val="0"/>
                <w:sz w:val="24"/>
                <w:highlight w:val="none"/>
              </w:rPr>
            </w:pPr>
          </w:p>
        </w:tc>
        <w:tc>
          <w:tcPr>
            <w:tcW w:w="2836" w:type="dxa"/>
            <w:vMerge w:val="continue"/>
            <w:vAlign w:val="center"/>
          </w:tcPr>
          <w:p w14:paraId="200CB083">
            <w:pPr>
              <w:widowControl/>
              <w:jc w:val="left"/>
              <w:rPr>
                <w:rFonts w:hint="eastAsia" w:ascii="仿宋" w:hAnsi="仿宋" w:eastAsia="仿宋" w:cs="仿宋"/>
                <w:color w:val="auto"/>
                <w:kern w:val="0"/>
                <w:sz w:val="24"/>
                <w:highlight w:val="none"/>
              </w:rPr>
            </w:pPr>
          </w:p>
        </w:tc>
        <w:tc>
          <w:tcPr>
            <w:tcW w:w="606" w:type="dxa"/>
            <w:vAlign w:val="center"/>
          </w:tcPr>
          <w:p w14:paraId="3ADEB6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30BAE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EC7D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CE316F">
            <w:pPr>
              <w:widowControl/>
              <w:jc w:val="left"/>
              <w:rPr>
                <w:rFonts w:hint="eastAsia" w:ascii="仿宋" w:hAnsi="仿宋" w:eastAsia="仿宋" w:cs="仿宋"/>
                <w:color w:val="auto"/>
                <w:kern w:val="0"/>
                <w:sz w:val="24"/>
                <w:highlight w:val="none"/>
              </w:rPr>
            </w:pPr>
          </w:p>
        </w:tc>
        <w:tc>
          <w:tcPr>
            <w:tcW w:w="2836" w:type="dxa"/>
            <w:vMerge w:val="continue"/>
            <w:vAlign w:val="center"/>
          </w:tcPr>
          <w:p w14:paraId="049ABBFD">
            <w:pPr>
              <w:widowControl/>
              <w:jc w:val="left"/>
              <w:rPr>
                <w:rFonts w:hint="eastAsia" w:ascii="仿宋" w:hAnsi="仿宋" w:eastAsia="仿宋" w:cs="仿宋"/>
                <w:color w:val="auto"/>
                <w:kern w:val="0"/>
                <w:sz w:val="24"/>
                <w:highlight w:val="none"/>
              </w:rPr>
            </w:pPr>
          </w:p>
        </w:tc>
        <w:tc>
          <w:tcPr>
            <w:tcW w:w="606" w:type="dxa"/>
            <w:vAlign w:val="center"/>
          </w:tcPr>
          <w:p w14:paraId="744197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B014A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DD86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50CF3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E5C1C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8FC1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34D2C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6C6B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5B77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FC4587">
            <w:pPr>
              <w:widowControl/>
              <w:jc w:val="left"/>
              <w:rPr>
                <w:rFonts w:hint="eastAsia" w:ascii="仿宋" w:hAnsi="仿宋" w:eastAsia="仿宋" w:cs="仿宋"/>
                <w:color w:val="auto"/>
                <w:kern w:val="0"/>
                <w:sz w:val="24"/>
                <w:highlight w:val="none"/>
              </w:rPr>
            </w:pPr>
          </w:p>
        </w:tc>
        <w:tc>
          <w:tcPr>
            <w:tcW w:w="1025" w:type="dxa"/>
            <w:vMerge w:val="continue"/>
            <w:vAlign w:val="center"/>
          </w:tcPr>
          <w:p w14:paraId="72B3A0F3">
            <w:pPr>
              <w:widowControl/>
              <w:jc w:val="left"/>
              <w:rPr>
                <w:rFonts w:hint="eastAsia" w:ascii="仿宋" w:hAnsi="仿宋" w:eastAsia="仿宋" w:cs="仿宋"/>
                <w:color w:val="auto"/>
                <w:kern w:val="0"/>
                <w:sz w:val="24"/>
                <w:highlight w:val="none"/>
              </w:rPr>
            </w:pPr>
          </w:p>
        </w:tc>
        <w:tc>
          <w:tcPr>
            <w:tcW w:w="2836" w:type="dxa"/>
            <w:vMerge w:val="continue"/>
            <w:vAlign w:val="center"/>
          </w:tcPr>
          <w:p w14:paraId="5647C4C3">
            <w:pPr>
              <w:widowControl/>
              <w:jc w:val="left"/>
              <w:rPr>
                <w:rFonts w:hint="eastAsia" w:ascii="仿宋" w:hAnsi="仿宋" w:eastAsia="仿宋" w:cs="仿宋"/>
                <w:color w:val="auto"/>
                <w:kern w:val="0"/>
                <w:sz w:val="24"/>
                <w:highlight w:val="none"/>
              </w:rPr>
            </w:pPr>
          </w:p>
        </w:tc>
        <w:tc>
          <w:tcPr>
            <w:tcW w:w="606" w:type="dxa"/>
            <w:vAlign w:val="center"/>
          </w:tcPr>
          <w:p w14:paraId="0575DB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59B77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35ED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1B4131">
            <w:pPr>
              <w:widowControl/>
              <w:jc w:val="left"/>
              <w:rPr>
                <w:rFonts w:hint="eastAsia" w:ascii="仿宋" w:hAnsi="仿宋" w:eastAsia="仿宋" w:cs="仿宋"/>
                <w:color w:val="auto"/>
                <w:kern w:val="0"/>
                <w:sz w:val="24"/>
                <w:highlight w:val="none"/>
              </w:rPr>
            </w:pPr>
          </w:p>
        </w:tc>
        <w:tc>
          <w:tcPr>
            <w:tcW w:w="1025" w:type="dxa"/>
            <w:vMerge w:val="continue"/>
            <w:vAlign w:val="center"/>
          </w:tcPr>
          <w:p w14:paraId="0655E208">
            <w:pPr>
              <w:widowControl/>
              <w:jc w:val="left"/>
              <w:rPr>
                <w:rFonts w:hint="eastAsia" w:ascii="仿宋" w:hAnsi="仿宋" w:eastAsia="仿宋" w:cs="仿宋"/>
                <w:color w:val="auto"/>
                <w:kern w:val="0"/>
                <w:sz w:val="24"/>
                <w:highlight w:val="none"/>
              </w:rPr>
            </w:pPr>
          </w:p>
        </w:tc>
        <w:tc>
          <w:tcPr>
            <w:tcW w:w="2836" w:type="dxa"/>
            <w:vMerge w:val="continue"/>
            <w:vAlign w:val="center"/>
          </w:tcPr>
          <w:p w14:paraId="68F9AB3B">
            <w:pPr>
              <w:widowControl/>
              <w:jc w:val="left"/>
              <w:rPr>
                <w:rFonts w:hint="eastAsia" w:ascii="仿宋" w:hAnsi="仿宋" w:eastAsia="仿宋" w:cs="仿宋"/>
                <w:color w:val="auto"/>
                <w:kern w:val="0"/>
                <w:sz w:val="24"/>
                <w:highlight w:val="none"/>
              </w:rPr>
            </w:pPr>
          </w:p>
        </w:tc>
        <w:tc>
          <w:tcPr>
            <w:tcW w:w="606" w:type="dxa"/>
            <w:vAlign w:val="center"/>
          </w:tcPr>
          <w:p w14:paraId="05BBC9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2C890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AAB5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292D12">
            <w:pPr>
              <w:widowControl/>
              <w:jc w:val="left"/>
              <w:rPr>
                <w:rFonts w:hint="eastAsia" w:ascii="仿宋" w:hAnsi="仿宋" w:eastAsia="仿宋" w:cs="仿宋"/>
                <w:color w:val="auto"/>
                <w:kern w:val="0"/>
                <w:sz w:val="24"/>
                <w:highlight w:val="none"/>
              </w:rPr>
            </w:pPr>
          </w:p>
        </w:tc>
        <w:tc>
          <w:tcPr>
            <w:tcW w:w="1025" w:type="dxa"/>
            <w:vMerge w:val="restart"/>
            <w:vAlign w:val="center"/>
          </w:tcPr>
          <w:p w14:paraId="11F7FC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87B95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E7823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672E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D2EF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800096">
            <w:pPr>
              <w:widowControl/>
              <w:jc w:val="left"/>
              <w:rPr>
                <w:rFonts w:hint="eastAsia" w:ascii="仿宋" w:hAnsi="仿宋" w:eastAsia="仿宋" w:cs="仿宋"/>
                <w:color w:val="auto"/>
                <w:kern w:val="0"/>
                <w:sz w:val="24"/>
                <w:highlight w:val="none"/>
              </w:rPr>
            </w:pPr>
          </w:p>
        </w:tc>
        <w:tc>
          <w:tcPr>
            <w:tcW w:w="1025" w:type="dxa"/>
            <w:vMerge w:val="continue"/>
            <w:vAlign w:val="center"/>
          </w:tcPr>
          <w:p w14:paraId="6FD92F64">
            <w:pPr>
              <w:widowControl/>
              <w:jc w:val="left"/>
              <w:rPr>
                <w:rFonts w:hint="eastAsia" w:ascii="仿宋" w:hAnsi="仿宋" w:eastAsia="仿宋" w:cs="仿宋"/>
                <w:color w:val="auto"/>
                <w:kern w:val="0"/>
                <w:sz w:val="24"/>
                <w:highlight w:val="none"/>
              </w:rPr>
            </w:pPr>
          </w:p>
        </w:tc>
        <w:tc>
          <w:tcPr>
            <w:tcW w:w="2836" w:type="dxa"/>
            <w:vMerge w:val="continue"/>
            <w:vAlign w:val="center"/>
          </w:tcPr>
          <w:p w14:paraId="4091EC0E">
            <w:pPr>
              <w:widowControl/>
              <w:jc w:val="left"/>
              <w:rPr>
                <w:rFonts w:hint="eastAsia" w:ascii="仿宋" w:hAnsi="仿宋" w:eastAsia="仿宋" w:cs="仿宋"/>
                <w:color w:val="auto"/>
                <w:kern w:val="0"/>
                <w:sz w:val="24"/>
                <w:highlight w:val="none"/>
              </w:rPr>
            </w:pPr>
          </w:p>
        </w:tc>
        <w:tc>
          <w:tcPr>
            <w:tcW w:w="606" w:type="dxa"/>
            <w:vAlign w:val="center"/>
          </w:tcPr>
          <w:p w14:paraId="46C50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8B18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0A0C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2070C3">
            <w:pPr>
              <w:widowControl/>
              <w:jc w:val="left"/>
              <w:rPr>
                <w:rFonts w:hint="eastAsia" w:ascii="仿宋" w:hAnsi="仿宋" w:eastAsia="仿宋" w:cs="仿宋"/>
                <w:color w:val="auto"/>
                <w:kern w:val="0"/>
                <w:sz w:val="24"/>
                <w:highlight w:val="none"/>
              </w:rPr>
            </w:pPr>
          </w:p>
        </w:tc>
        <w:tc>
          <w:tcPr>
            <w:tcW w:w="1025" w:type="dxa"/>
            <w:vMerge w:val="continue"/>
            <w:vAlign w:val="center"/>
          </w:tcPr>
          <w:p w14:paraId="429E9326">
            <w:pPr>
              <w:widowControl/>
              <w:jc w:val="left"/>
              <w:rPr>
                <w:rFonts w:hint="eastAsia" w:ascii="仿宋" w:hAnsi="仿宋" w:eastAsia="仿宋" w:cs="仿宋"/>
                <w:color w:val="auto"/>
                <w:kern w:val="0"/>
                <w:sz w:val="24"/>
                <w:highlight w:val="none"/>
              </w:rPr>
            </w:pPr>
          </w:p>
        </w:tc>
        <w:tc>
          <w:tcPr>
            <w:tcW w:w="2836" w:type="dxa"/>
            <w:vMerge w:val="continue"/>
            <w:vAlign w:val="center"/>
          </w:tcPr>
          <w:p w14:paraId="0578D24C">
            <w:pPr>
              <w:widowControl/>
              <w:jc w:val="left"/>
              <w:rPr>
                <w:rFonts w:hint="eastAsia" w:ascii="仿宋" w:hAnsi="仿宋" w:eastAsia="仿宋" w:cs="仿宋"/>
                <w:color w:val="auto"/>
                <w:kern w:val="0"/>
                <w:sz w:val="24"/>
                <w:highlight w:val="none"/>
              </w:rPr>
            </w:pPr>
          </w:p>
        </w:tc>
        <w:tc>
          <w:tcPr>
            <w:tcW w:w="606" w:type="dxa"/>
            <w:vAlign w:val="center"/>
          </w:tcPr>
          <w:p w14:paraId="4C4F2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4DF0F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56E9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825264">
            <w:pPr>
              <w:widowControl/>
              <w:jc w:val="left"/>
              <w:rPr>
                <w:rFonts w:hint="eastAsia" w:ascii="仿宋" w:hAnsi="仿宋" w:eastAsia="仿宋" w:cs="仿宋"/>
                <w:color w:val="auto"/>
                <w:kern w:val="0"/>
                <w:sz w:val="24"/>
                <w:highlight w:val="none"/>
              </w:rPr>
            </w:pPr>
          </w:p>
        </w:tc>
        <w:tc>
          <w:tcPr>
            <w:tcW w:w="1025" w:type="dxa"/>
            <w:vMerge w:val="restart"/>
            <w:vAlign w:val="center"/>
          </w:tcPr>
          <w:p w14:paraId="15AC76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4F8F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F8AFE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19F46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1B0A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A7AD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D522098">
            <w:pPr>
              <w:widowControl/>
              <w:jc w:val="left"/>
              <w:rPr>
                <w:rFonts w:hint="eastAsia" w:ascii="仿宋" w:hAnsi="仿宋" w:eastAsia="仿宋" w:cs="仿宋"/>
                <w:color w:val="auto"/>
                <w:kern w:val="0"/>
                <w:sz w:val="24"/>
                <w:highlight w:val="none"/>
              </w:rPr>
            </w:pPr>
          </w:p>
        </w:tc>
        <w:tc>
          <w:tcPr>
            <w:tcW w:w="2836" w:type="dxa"/>
            <w:vMerge w:val="continue"/>
            <w:vAlign w:val="center"/>
          </w:tcPr>
          <w:p w14:paraId="7C84E2B0">
            <w:pPr>
              <w:widowControl/>
              <w:jc w:val="left"/>
              <w:rPr>
                <w:rFonts w:hint="eastAsia" w:ascii="仿宋" w:hAnsi="仿宋" w:eastAsia="仿宋" w:cs="仿宋"/>
                <w:color w:val="auto"/>
                <w:kern w:val="0"/>
                <w:sz w:val="24"/>
                <w:highlight w:val="none"/>
              </w:rPr>
            </w:pPr>
          </w:p>
        </w:tc>
        <w:tc>
          <w:tcPr>
            <w:tcW w:w="606" w:type="dxa"/>
            <w:vAlign w:val="center"/>
          </w:tcPr>
          <w:p w14:paraId="36CA0F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C86CD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444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0ECBE4">
            <w:pPr>
              <w:widowControl/>
              <w:jc w:val="left"/>
              <w:rPr>
                <w:rFonts w:hint="eastAsia" w:ascii="仿宋" w:hAnsi="仿宋" w:eastAsia="仿宋" w:cs="仿宋"/>
                <w:color w:val="auto"/>
                <w:kern w:val="0"/>
                <w:sz w:val="24"/>
                <w:highlight w:val="none"/>
              </w:rPr>
            </w:pPr>
          </w:p>
        </w:tc>
        <w:tc>
          <w:tcPr>
            <w:tcW w:w="1025" w:type="dxa"/>
            <w:vMerge w:val="continue"/>
            <w:vAlign w:val="center"/>
          </w:tcPr>
          <w:p w14:paraId="6D40EBA4">
            <w:pPr>
              <w:widowControl/>
              <w:jc w:val="left"/>
              <w:rPr>
                <w:rFonts w:hint="eastAsia" w:ascii="仿宋" w:hAnsi="仿宋" w:eastAsia="仿宋" w:cs="仿宋"/>
                <w:color w:val="auto"/>
                <w:kern w:val="0"/>
                <w:sz w:val="24"/>
                <w:highlight w:val="none"/>
              </w:rPr>
            </w:pPr>
          </w:p>
        </w:tc>
        <w:tc>
          <w:tcPr>
            <w:tcW w:w="2836" w:type="dxa"/>
            <w:vMerge w:val="continue"/>
            <w:vAlign w:val="center"/>
          </w:tcPr>
          <w:p w14:paraId="07E29146">
            <w:pPr>
              <w:widowControl/>
              <w:jc w:val="left"/>
              <w:rPr>
                <w:rFonts w:hint="eastAsia" w:ascii="仿宋" w:hAnsi="仿宋" w:eastAsia="仿宋" w:cs="仿宋"/>
                <w:color w:val="auto"/>
                <w:kern w:val="0"/>
                <w:sz w:val="24"/>
                <w:highlight w:val="none"/>
              </w:rPr>
            </w:pPr>
          </w:p>
        </w:tc>
        <w:tc>
          <w:tcPr>
            <w:tcW w:w="606" w:type="dxa"/>
            <w:vAlign w:val="center"/>
          </w:tcPr>
          <w:p w14:paraId="0DAECE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509F9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8139341">
      <w:pPr>
        <w:spacing w:line="360" w:lineRule="auto"/>
        <w:rPr>
          <w:rFonts w:hint="eastAsia" w:ascii="仿宋" w:hAnsi="仿宋" w:eastAsia="仿宋" w:cs="仿宋"/>
          <w:color w:val="auto"/>
          <w:sz w:val="24"/>
          <w:highlight w:val="none"/>
        </w:rPr>
      </w:pPr>
    </w:p>
    <w:sectPr>
      <w:footerReference r:id="rId11" w:type="default"/>
      <w:footerReference r:id="rId12"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DFB45">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97BE4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D97BE4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271D85B9">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D3B7">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63DC8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1763DC82">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12267">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83E50">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8283E50">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5BA78B24">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346E7">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2654C87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B3F2A">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642D0">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AE642D0">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5FAEF81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C2624">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4E26F772">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0599A">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6477FB">
                          <w:pPr>
                            <w:pStyle w:val="39"/>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A6477FB">
                    <w:pPr>
                      <w:pStyle w:val="39"/>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2FFCD660">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23CD6">
    <w:pPr>
      <w:pStyle w:val="39"/>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14:paraId="6C505E9D">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3E1B1">
    <w:pPr>
      <w:pStyle w:val="40"/>
      <w:jc w:val="both"/>
      <w:rPr>
        <w:rFonts w:hint="eastAsia"/>
        <w:lang w:eastAsia="zh-CN"/>
      </w:rPr>
    </w:pPr>
    <w:r>
      <w:rPr>
        <w:rFonts w:hint="eastAsia" w:ascii="仿宋" w:hAnsi="仿宋" w:eastAsia="仿宋" w:cs="仿宋"/>
        <w:sz w:val="18"/>
        <w:szCs w:val="18"/>
        <w:lang w:eastAsia="zh-CN"/>
      </w:rPr>
      <w:t xml:space="preserve">耀华建设管理有限公司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文件编号: YH2024-08001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D0FB1">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 w:name="KY_MEDREF_DOCUID" w:val="{670AD7AF-41EF-47B5-88B5-604C8BDD43DB}"/>
    <w:docVar w:name="KY_MEDREF_VERSION" w:val="3"/>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810649"/>
    <w:rsid w:val="02ED18A8"/>
    <w:rsid w:val="03973080"/>
    <w:rsid w:val="03A92378"/>
    <w:rsid w:val="05AC00D2"/>
    <w:rsid w:val="05D62BDA"/>
    <w:rsid w:val="06347AD6"/>
    <w:rsid w:val="099C38B5"/>
    <w:rsid w:val="09D7525B"/>
    <w:rsid w:val="0BB66081"/>
    <w:rsid w:val="0C127D1B"/>
    <w:rsid w:val="0C367625"/>
    <w:rsid w:val="0CCC0614"/>
    <w:rsid w:val="0CDF7698"/>
    <w:rsid w:val="0E177438"/>
    <w:rsid w:val="0EC73CBB"/>
    <w:rsid w:val="10E13271"/>
    <w:rsid w:val="12673BDD"/>
    <w:rsid w:val="12E77EAF"/>
    <w:rsid w:val="132A7240"/>
    <w:rsid w:val="13CD449C"/>
    <w:rsid w:val="143C4CC3"/>
    <w:rsid w:val="14FB4CF0"/>
    <w:rsid w:val="156A779B"/>
    <w:rsid w:val="1634117B"/>
    <w:rsid w:val="16610A3D"/>
    <w:rsid w:val="16732495"/>
    <w:rsid w:val="16A26C3B"/>
    <w:rsid w:val="16FD2A66"/>
    <w:rsid w:val="171A4BA4"/>
    <w:rsid w:val="174811F0"/>
    <w:rsid w:val="17B71C69"/>
    <w:rsid w:val="17C0774A"/>
    <w:rsid w:val="18770500"/>
    <w:rsid w:val="189A00F5"/>
    <w:rsid w:val="19A84266"/>
    <w:rsid w:val="1B3B22B2"/>
    <w:rsid w:val="1C1B6A4E"/>
    <w:rsid w:val="1C630679"/>
    <w:rsid w:val="1CEB1058"/>
    <w:rsid w:val="1D2E539D"/>
    <w:rsid w:val="1D900B9B"/>
    <w:rsid w:val="1E2E78B2"/>
    <w:rsid w:val="1E7A5314"/>
    <w:rsid w:val="1F783D50"/>
    <w:rsid w:val="20343288"/>
    <w:rsid w:val="20DC375B"/>
    <w:rsid w:val="20E96F35"/>
    <w:rsid w:val="218A3D29"/>
    <w:rsid w:val="21C30966"/>
    <w:rsid w:val="237F5946"/>
    <w:rsid w:val="23AD2E0D"/>
    <w:rsid w:val="24160A64"/>
    <w:rsid w:val="24BE55D5"/>
    <w:rsid w:val="250A361A"/>
    <w:rsid w:val="25BF3C38"/>
    <w:rsid w:val="2696170D"/>
    <w:rsid w:val="27CF28C5"/>
    <w:rsid w:val="281403AA"/>
    <w:rsid w:val="28C05D8B"/>
    <w:rsid w:val="29AF138D"/>
    <w:rsid w:val="2B0648B2"/>
    <w:rsid w:val="2B2357C8"/>
    <w:rsid w:val="2B710F04"/>
    <w:rsid w:val="2B7A20E1"/>
    <w:rsid w:val="2BCE6AC7"/>
    <w:rsid w:val="2BE22FF4"/>
    <w:rsid w:val="2BE75435"/>
    <w:rsid w:val="2CBD087C"/>
    <w:rsid w:val="2D083ACD"/>
    <w:rsid w:val="2D7D3D9E"/>
    <w:rsid w:val="2D90451C"/>
    <w:rsid w:val="2EBC13E0"/>
    <w:rsid w:val="2F344436"/>
    <w:rsid w:val="30460B52"/>
    <w:rsid w:val="31851AF9"/>
    <w:rsid w:val="31A8434D"/>
    <w:rsid w:val="31DF7B8D"/>
    <w:rsid w:val="31E81A38"/>
    <w:rsid w:val="326775CE"/>
    <w:rsid w:val="331F385F"/>
    <w:rsid w:val="339C76A7"/>
    <w:rsid w:val="33C84C5A"/>
    <w:rsid w:val="34242317"/>
    <w:rsid w:val="34604758"/>
    <w:rsid w:val="34C71A6F"/>
    <w:rsid w:val="35D421F1"/>
    <w:rsid w:val="369B75FE"/>
    <w:rsid w:val="371E3F03"/>
    <w:rsid w:val="37DF232B"/>
    <w:rsid w:val="37F12C1A"/>
    <w:rsid w:val="38176E9C"/>
    <w:rsid w:val="38D86FBA"/>
    <w:rsid w:val="38E10FE0"/>
    <w:rsid w:val="38E21060"/>
    <w:rsid w:val="39A8144C"/>
    <w:rsid w:val="3B2031B0"/>
    <w:rsid w:val="3B2840C2"/>
    <w:rsid w:val="3BEF62E9"/>
    <w:rsid w:val="3C26660B"/>
    <w:rsid w:val="3C592EDE"/>
    <w:rsid w:val="3CBA7917"/>
    <w:rsid w:val="3CDE7536"/>
    <w:rsid w:val="3E1744A2"/>
    <w:rsid w:val="409D1041"/>
    <w:rsid w:val="41281AF5"/>
    <w:rsid w:val="41A970CC"/>
    <w:rsid w:val="41C23B82"/>
    <w:rsid w:val="42D91B7A"/>
    <w:rsid w:val="43931164"/>
    <w:rsid w:val="44353810"/>
    <w:rsid w:val="455425E8"/>
    <w:rsid w:val="459375CB"/>
    <w:rsid w:val="47E67918"/>
    <w:rsid w:val="48237E23"/>
    <w:rsid w:val="48F30A4A"/>
    <w:rsid w:val="49DD501E"/>
    <w:rsid w:val="4A635CEA"/>
    <w:rsid w:val="4A9F3307"/>
    <w:rsid w:val="4ABA22D4"/>
    <w:rsid w:val="4BA13473"/>
    <w:rsid w:val="4C011499"/>
    <w:rsid w:val="4C45002D"/>
    <w:rsid w:val="4D47755C"/>
    <w:rsid w:val="4ED701A0"/>
    <w:rsid w:val="507206F5"/>
    <w:rsid w:val="512C581F"/>
    <w:rsid w:val="514F7B21"/>
    <w:rsid w:val="52324A13"/>
    <w:rsid w:val="524D19CE"/>
    <w:rsid w:val="52DD4D29"/>
    <w:rsid w:val="538B57DA"/>
    <w:rsid w:val="538D2B0D"/>
    <w:rsid w:val="55A13923"/>
    <w:rsid w:val="56532D00"/>
    <w:rsid w:val="568A1872"/>
    <w:rsid w:val="577F7DC9"/>
    <w:rsid w:val="578859AA"/>
    <w:rsid w:val="57A15404"/>
    <w:rsid w:val="57AF0BAE"/>
    <w:rsid w:val="57EB3CC4"/>
    <w:rsid w:val="581B26E1"/>
    <w:rsid w:val="58443516"/>
    <w:rsid w:val="58EA122E"/>
    <w:rsid w:val="5921425F"/>
    <w:rsid w:val="5AFF2EC3"/>
    <w:rsid w:val="5B784BE0"/>
    <w:rsid w:val="5C7F34EE"/>
    <w:rsid w:val="5D4A0441"/>
    <w:rsid w:val="5D937524"/>
    <w:rsid w:val="5E001FA1"/>
    <w:rsid w:val="5FC34694"/>
    <w:rsid w:val="60126884"/>
    <w:rsid w:val="620D7D01"/>
    <w:rsid w:val="62C62DDF"/>
    <w:rsid w:val="63196CDE"/>
    <w:rsid w:val="632353B0"/>
    <w:rsid w:val="638639A6"/>
    <w:rsid w:val="63DD6D28"/>
    <w:rsid w:val="63E16B9C"/>
    <w:rsid w:val="65112E54"/>
    <w:rsid w:val="65B25CA0"/>
    <w:rsid w:val="65EE2DCE"/>
    <w:rsid w:val="66B04EF4"/>
    <w:rsid w:val="677A34E3"/>
    <w:rsid w:val="68637E6E"/>
    <w:rsid w:val="69A56BA1"/>
    <w:rsid w:val="69B965BF"/>
    <w:rsid w:val="69E508E8"/>
    <w:rsid w:val="6A1F6EBF"/>
    <w:rsid w:val="6AE6492D"/>
    <w:rsid w:val="6B6D5621"/>
    <w:rsid w:val="6D91394A"/>
    <w:rsid w:val="6E6A7162"/>
    <w:rsid w:val="6EA10013"/>
    <w:rsid w:val="6FD03E40"/>
    <w:rsid w:val="70374CD1"/>
    <w:rsid w:val="70DB5B2A"/>
    <w:rsid w:val="713E1957"/>
    <w:rsid w:val="719A0F60"/>
    <w:rsid w:val="72E87C49"/>
    <w:rsid w:val="74B978CC"/>
    <w:rsid w:val="75273C7A"/>
    <w:rsid w:val="75AA550C"/>
    <w:rsid w:val="763A3561"/>
    <w:rsid w:val="766F48A1"/>
    <w:rsid w:val="790E0147"/>
    <w:rsid w:val="791E00BF"/>
    <w:rsid w:val="7A6D4F63"/>
    <w:rsid w:val="7AB94E8B"/>
    <w:rsid w:val="7B4103A5"/>
    <w:rsid w:val="7BC039EC"/>
    <w:rsid w:val="7BE122AC"/>
    <w:rsid w:val="7C102E52"/>
    <w:rsid w:val="7C23788B"/>
    <w:rsid w:val="7CB543A1"/>
    <w:rsid w:val="7CDF5BE8"/>
    <w:rsid w:val="7DFBB8BB"/>
    <w:rsid w:val="7E0E3E42"/>
    <w:rsid w:val="7EB61422"/>
    <w:rsid w:val="7F7B085E"/>
    <w:rsid w:val="7FBB0F27"/>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6"/>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7"/>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8"/>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9"/>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90"/>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1"/>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2"/>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3"/>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autoRedefine/>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link w:val="84"/>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0"/>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9"/>
    <w:autoRedefine/>
    <w:qFormat/>
    <w:uiPriority w:val="0"/>
    <w:pPr>
      <w:shd w:val="clear" w:color="auto" w:fill="000080"/>
    </w:pPr>
  </w:style>
  <w:style w:type="paragraph" w:styleId="19">
    <w:name w:val="annotation text"/>
    <w:basedOn w:val="1"/>
    <w:link w:val="102"/>
    <w:autoRedefine/>
    <w:qFormat/>
    <w:uiPriority w:val="0"/>
    <w:pPr>
      <w:jc w:val="left"/>
    </w:pPr>
  </w:style>
  <w:style w:type="paragraph" w:styleId="20">
    <w:name w:val="Salutation"/>
    <w:basedOn w:val="1"/>
    <w:next w:val="1"/>
    <w:link w:val="317"/>
    <w:autoRedefine/>
    <w:qFormat/>
    <w:uiPriority w:val="0"/>
    <w:pPr>
      <w:adjustRightInd w:val="0"/>
    </w:pPr>
    <w:rPr>
      <w:rFonts w:ascii="仿宋_GB2312" w:eastAsia="仿宋_GB2312"/>
      <w:sz w:val="28"/>
      <w:szCs w:val="20"/>
    </w:rPr>
  </w:style>
  <w:style w:type="paragraph" w:styleId="21">
    <w:name w:val="Body Text 3"/>
    <w:basedOn w:val="1"/>
    <w:link w:val="318"/>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link w:val="115"/>
    <w:autoRedefine/>
    <w:qFormat/>
    <w:uiPriority w:val="0"/>
    <w:pPr>
      <w:spacing w:line="360" w:lineRule="auto"/>
    </w:pPr>
    <w:rPr>
      <w:rFonts w:eastAsia="仿宋_GB2312"/>
      <w:sz w:val="28"/>
    </w:rPr>
  </w:style>
  <w:style w:type="paragraph" w:styleId="24">
    <w:name w:val="Body Text Indent"/>
    <w:basedOn w:val="1"/>
    <w:link w:val="96"/>
    <w:autoRedefine/>
    <w:qFormat/>
    <w:uiPriority w:val="0"/>
    <w:pPr>
      <w:spacing w:after="120"/>
      <w:ind w:left="420" w:leftChars="200"/>
    </w:pPr>
  </w:style>
  <w:style w:type="paragraph" w:styleId="25">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6">
    <w:name w:val="List 2"/>
    <w:basedOn w:val="1"/>
    <w:autoRedefine/>
    <w:qFormat/>
    <w:uiPriority w:val="0"/>
    <w:pPr>
      <w:spacing w:line="360" w:lineRule="auto"/>
      <w:ind w:left="100" w:leftChars="200" w:hanging="200" w:hangingChars="200"/>
    </w:pPr>
    <w:rPr>
      <w:rFonts w:eastAsia="微软雅黑"/>
    </w:rPr>
  </w:style>
  <w:style w:type="paragraph" w:styleId="27">
    <w:name w:val="Block Text"/>
    <w:basedOn w:val="1"/>
    <w:autoRedefine/>
    <w:qFormat/>
    <w:uiPriority w:val="0"/>
    <w:pPr>
      <w:spacing w:before="120" w:line="360" w:lineRule="auto"/>
      <w:ind w:left="824" w:right="202"/>
    </w:pPr>
    <w:rPr>
      <w:rFonts w:ascii="宋体" w:hAnsi="宋体"/>
      <w:sz w:val="24"/>
      <w:szCs w:val="21"/>
    </w:rPr>
  </w:style>
  <w:style w:type="paragraph" w:styleId="28">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0">
    <w:name w:val="toc 5"/>
    <w:basedOn w:val="1"/>
    <w:next w:val="1"/>
    <w:autoRedefine/>
    <w:qFormat/>
    <w:uiPriority w:val="0"/>
    <w:pPr>
      <w:adjustRightInd w:val="0"/>
      <w:ind w:left="1680" w:leftChars="800"/>
    </w:pPr>
  </w:style>
  <w:style w:type="paragraph" w:styleId="31">
    <w:name w:val="toc 3"/>
    <w:basedOn w:val="1"/>
    <w:next w:val="1"/>
    <w:autoRedefine/>
    <w:unhideWhenUsed/>
    <w:qFormat/>
    <w:uiPriority w:val="0"/>
    <w:pPr>
      <w:ind w:left="840" w:leftChars="400"/>
    </w:pPr>
    <w:rPr>
      <w:rFonts w:ascii="Calibri" w:hAnsi="Calibri"/>
      <w:szCs w:val="22"/>
    </w:rPr>
  </w:style>
  <w:style w:type="paragraph" w:styleId="32">
    <w:name w:val="Plain Text"/>
    <w:basedOn w:val="1"/>
    <w:next w:val="6"/>
    <w:link w:val="94"/>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autoRedefine/>
    <w:qFormat/>
    <w:uiPriority w:val="0"/>
    <w:pPr>
      <w:adjustRightInd w:val="0"/>
      <w:ind w:left="2940" w:leftChars="1400"/>
    </w:pPr>
  </w:style>
  <w:style w:type="paragraph" w:styleId="35">
    <w:name w:val="Date"/>
    <w:basedOn w:val="1"/>
    <w:next w:val="1"/>
    <w:link w:val="97"/>
    <w:autoRedefine/>
    <w:qFormat/>
    <w:uiPriority w:val="0"/>
    <w:rPr>
      <w:rFonts w:ascii="楷体_GB2312" w:eastAsia="楷体_GB2312"/>
      <w:b/>
      <w:sz w:val="28"/>
      <w:szCs w:val="20"/>
    </w:rPr>
  </w:style>
  <w:style w:type="paragraph" w:styleId="36">
    <w:name w:val="Body Text Indent 2"/>
    <w:basedOn w:val="1"/>
    <w:link w:val="111"/>
    <w:autoRedefine/>
    <w:qFormat/>
    <w:uiPriority w:val="0"/>
    <w:pPr>
      <w:spacing w:after="120" w:line="480" w:lineRule="auto"/>
      <w:ind w:left="420" w:leftChars="200"/>
    </w:pPr>
  </w:style>
  <w:style w:type="paragraph" w:styleId="37">
    <w:name w:val="endnote text"/>
    <w:basedOn w:val="1"/>
    <w:link w:val="320"/>
    <w:autoRedefine/>
    <w:qFormat/>
    <w:uiPriority w:val="0"/>
    <w:pPr>
      <w:adjustRightInd w:val="0"/>
    </w:pPr>
    <w:rPr>
      <w:lang w:val="zh-CN"/>
    </w:rPr>
  </w:style>
  <w:style w:type="paragraph" w:styleId="38">
    <w:name w:val="Balloon Text"/>
    <w:basedOn w:val="1"/>
    <w:link w:val="228"/>
    <w:autoRedefine/>
    <w:qFormat/>
    <w:uiPriority w:val="0"/>
    <w:rPr>
      <w:sz w:val="18"/>
      <w:szCs w:val="18"/>
    </w:rPr>
  </w:style>
  <w:style w:type="paragraph" w:styleId="39">
    <w:name w:val="footer"/>
    <w:basedOn w:val="1"/>
    <w:link w:val="99"/>
    <w:autoRedefine/>
    <w:qFormat/>
    <w:uiPriority w:val="99"/>
    <w:pPr>
      <w:tabs>
        <w:tab w:val="center" w:pos="4153"/>
        <w:tab w:val="right" w:pos="8306"/>
      </w:tabs>
      <w:snapToGrid w:val="0"/>
      <w:jc w:val="left"/>
    </w:pPr>
    <w:rPr>
      <w:sz w:val="18"/>
      <w:szCs w:val="18"/>
    </w:rPr>
  </w:style>
  <w:style w:type="paragraph" w:styleId="40">
    <w:name w:val="header"/>
    <w:basedOn w:val="1"/>
    <w:link w:val="98"/>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1"/>
    <w:autoRedefine/>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tabs>
        <w:tab w:val="right" w:leader="dot" w:pos="8314"/>
      </w:tabs>
      <w:ind w:firstLine="588" w:firstLineChars="245"/>
    </w:pPr>
  </w:style>
  <w:style w:type="paragraph" w:styleId="44">
    <w:name w:val="index heading"/>
    <w:basedOn w:val="1"/>
    <w:next w:val="45"/>
    <w:autoRedefine/>
    <w:qFormat/>
    <w:uiPriority w:val="0"/>
    <w:pPr>
      <w:ind w:firstLine="200" w:firstLineChars="200"/>
    </w:pPr>
  </w:style>
  <w:style w:type="paragraph" w:styleId="45">
    <w:name w:val="index 1"/>
    <w:basedOn w:val="1"/>
    <w:next w:val="1"/>
    <w:autoRedefine/>
    <w:qFormat/>
    <w:uiPriority w:val="0"/>
    <w:pPr>
      <w:spacing w:line="320" w:lineRule="exact"/>
    </w:pPr>
    <w:rPr>
      <w:b/>
      <w:snapToGrid w:val="0"/>
      <w:color w:val="FF6600"/>
      <w:kern w:val="0"/>
      <w:sz w:val="18"/>
      <w:szCs w:val="21"/>
    </w:rPr>
  </w:style>
  <w:style w:type="paragraph" w:styleId="46">
    <w:name w:val="Subtitle"/>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unhideWhenUsed/>
    <w:qFormat/>
    <w:uiPriority w:val="0"/>
    <w:pPr>
      <w:numPr>
        <w:ilvl w:val="0"/>
        <w:numId w:val="5"/>
      </w:numPr>
      <w:contextualSpacing/>
    </w:pPr>
  </w:style>
  <w:style w:type="paragraph" w:styleId="48">
    <w:name w:val="List"/>
    <w:basedOn w:val="1"/>
    <w:autoRedefine/>
    <w:qFormat/>
    <w:uiPriority w:val="0"/>
    <w:pPr>
      <w:adjustRightInd w:val="0"/>
      <w:ind w:left="200" w:hanging="200" w:hangingChars="200"/>
    </w:pPr>
  </w:style>
  <w:style w:type="paragraph" w:styleId="49">
    <w:name w:val="footnote text"/>
    <w:basedOn w:val="6"/>
    <w:link w:val="323"/>
    <w:autoRedefine/>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autoRedefine/>
    <w:qFormat/>
    <w:uiPriority w:val="0"/>
    <w:pPr>
      <w:adjustRightInd w:val="0"/>
      <w:ind w:left="2100" w:leftChars="1000"/>
    </w:pPr>
  </w:style>
  <w:style w:type="paragraph" w:styleId="51">
    <w:name w:val="List 5"/>
    <w:basedOn w:val="1"/>
    <w:autoRedefine/>
    <w:qFormat/>
    <w:uiPriority w:val="0"/>
    <w:pPr>
      <w:ind w:left="100" w:leftChars="800" w:hanging="200" w:hangingChars="200"/>
    </w:pPr>
  </w:style>
  <w:style w:type="paragraph" w:styleId="52">
    <w:name w:val="Body Text Indent 3"/>
    <w:basedOn w:val="1"/>
    <w:next w:val="53"/>
    <w:link w:val="229"/>
    <w:autoRedefine/>
    <w:qFormat/>
    <w:uiPriority w:val="0"/>
    <w:pPr>
      <w:spacing w:after="120"/>
      <w:ind w:left="420" w:leftChars="200"/>
    </w:pPr>
    <w:rPr>
      <w:sz w:val="16"/>
      <w:szCs w:val="16"/>
    </w:rPr>
  </w:style>
  <w:style w:type="paragraph" w:customStyle="1" w:styleId="53">
    <w:name w:val="目录 92"/>
    <w:next w:val="1"/>
    <w:qFormat/>
    <w:uiPriority w:val="0"/>
    <w:pPr>
      <w:wordWrap w:val="0"/>
      <w:ind w:left="2975"/>
      <w:jc w:val="both"/>
    </w:pPr>
    <w:rPr>
      <w:rFonts w:ascii="Times New Roman" w:hAnsi="Times New Roman" w:eastAsia="宋体" w:cs="Times New Roman"/>
      <w:sz w:val="21"/>
      <w:lang w:val="en-US" w:eastAsia="zh-CN" w:bidi="ar-SA"/>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adjustRightInd w:val="0"/>
      <w:ind w:left="3360" w:leftChars="1600"/>
    </w:pPr>
  </w:style>
  <w:style w:type="paragraph" w:styleId="56">
    <w:name w:val="Body Text 2"/>
    <w:basedOn w:val="1"/>
    <w:link w:val="103"/>
    <w:autoRedefine/>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autoRedefine/>
    <w:qFormat/>
    <w:uiPriority w:val="0"/>
    <w:pPr>
      <w:spacing w:after="120"/>
      <w:ind w:left="840" w:leftChars="400"/>
    </w:pPr>
  </w:style>
  <w:style w:type="paragraph" w:styleId="58">
    <w:name w:val="HTML Preformatted"/>
    <w:basedOn w:val="1"/>
    <w:link w:val="23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4"/>
    <w:autoRedefine/>
    <w:qFormat/>
    <w:uiPriority w:val="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1"/>
    <w:autoRedefine/>
    <w:qFormat/>
    <w:uiPriority w:val="0"/>
    <w:pPr>
      <w:widowControl/>
      <w:spacing w:afterLines="50"/>
    </w:pPr>
    <w:rPr>
      <w:b/>
      <w:bCs/>
      <w:kern w:val="0"/>
      <w:sz w:val="24"/>
      <w:szCs w:val="20"/>
    </w:rPr>
  </w:style>
  <w:style w:type="paragraph" w:styleId="62">
    <w:name w:val="Body Text First Indent"/>
    <w:basedOn w:val="23"/>
    <w:next w:val="1"/>
    <w:link w:val="232"/>
    <w:autoRedefine/>
    <w:qFormat/>
    <w:uiPriority w:val="0"/>
    <w:pPr>
      <w:spacing w:after="120" w:line="240" w:lineRule="auto"/>
      <w:ind w:firstLine="420" w:firstLineChars="100"/>
    </w:pPr>
    <w:rPr>
      <w:rFonts w:eastAsia="宋体"/>
      <w:sz w:val="21"/>
    </w:rPr>
  </w:style>
  <w:style w:type="paragraph" w:styleId="63">
    <w:name w:val="Body Text First Indent 2"/>
    <w:basedOn w:val="24"/>
    <w:link w:val="233"/>
    <w:autoRedefine/>
    <w:qFormat/>
    <w:uiPriority w:val="0"/>
    <w:pPr>
      <w:ind w:firstLine="420" w:firstLineChars="200"/>
    </w:p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0"/>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style>
  <w:style w:type="character" w:styleId="75">
    <w:name w:val="FollowedHyperlink"/>
    <w:autoRedefine/>
    <w:qFormat/>
    <w:uiPriority w:val="99"/>
    <w:rPr>
      <w:color w:val="800080"/>
      <w:u w:val="single"/>
    </w:rPr>
  </w:style>
  <w:style w:type="character" w:styleId="76">
    <w:name w:val="Emphasis"/>
    <w:autoRedefine/>
    <w:qFormat/>
    <w:uiPriority w:val="0"/>
    <w:rPr>
      <w:color w:val="CC0000"/>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0"/>
    <w:rPr>
      <w:color w:val="0000FF"/>
      <w:u w:val="singl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0"/>
    <w:rPr>
      <w:sz w:val="21"/>
      <w:szCs w:val="21"/>
    </w:rPr>
  </w:style>
  <w:style w:type="paragraph" w:customStyle="1" w:styleId="81">
    <w:name w:val="Default"/>
    <w:next w:val="82"/>
    <w:link w:val="316"/>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标题 1 Char"/>
    <w:link w:val="3"/>
    <w:autoRedefine/>
    <w:qFormat/>
    <w:uiPriority w:val="0"/>
    <w:rPr>
      <w:rFonts w:eastAsia="仿宋_GB2312"/>
      <w:b/>
      <w:kern w:val="44"/>
      <w:sz w:val="44"/>
      <w:lang w:val="en-US" w:eastAsia="zh-CN" w:bidi="ar-SA"/>
    </w:rPr>
  </w:style>
  <w:style w:type="character" w:customStyle="1" w:styleId="84">
    <w:name w:val="正文缩进 Char"/>
    <w:link w:val="6"/>
    <w:autoRedefine/>
    <w:qFormat/>
    <w:uiPriority w:val="0"/>
    <w:rPr>
      <w:rFonts w:eastAsia="宋体"/>
      <w:kern w:val="2"/>
      <w:sz w:val="21"/>
      <w:szCs w:val="24"/>
      <w:lang w:val="en-US" w:eastAsia="zh-CN" w:bidi="ar-SA"/>
    </w:rPr>
  </w:style>
  <w:style w:type="paragraph" w:customStyle="1" w:styleId="85">
    <w:name w:val="_Style 15"/>
    <w:basedOn w:val="1"/>
    <w:autoRedefine/>
    <w:qFormat/>
    <w:uiPriority w:val="0"/>
    <w:rPr>
      <w:rFonts w:ascii="Tahoma" w:hAnsi="Tahoma"/>
      <w:sz w:val="24"/>
      <w:szCs w:val="20"/>
    </w:rPr>
  </w:style>
  <w:style w:type="character" w:customStyle="1" w:styleId="86">
    <w:name w:val="标题 2 Char"/>
    <w:link w:val="4"/>
    <w:autoRedefine/>
    <w:qFormat/>
    <w:uiPriority w:val="0"/>
    <w:rPr>
      <w:rFonts w:ascii="Arial" w:hAnsi="Arial" w:eastAsia="黑体"/>
      <w:b/>
      <w:kern w:val="2"/>
      <w:sz w:val="32"/>
      <w:lang w:val="en-US" w:eastAsia="zh-CN" w:bidi="ar-SA"/>
    </w:rPr>
  </w:style>
  <w:style w:type="character" w:customStyle="1" w:styleId="87">
    <w:name w:val="标题 3 Char"/>
    <w:link w:val="2"/>
    <w:autoRedefine/>
    <w:qFormat/>
    <w:uiPriority w:val="0"/>
    <w:rPr>
      <w:rFonts w:eastAsia="仿宋_GB2312"/>
      <w:b/>
      <w:kern w:val="2"/>
      <w:sz w:val="32"/>
      <w:lang w:val="en-US" w:eastAsia="zh-CN" w:bidi="ar-SA"/>
    </w:rPr>
  </w:style>
  <w:style w:type="character" w:customStyle="1" w:styleId="88">
    <w:name w:val="标题 4 Char1"/>
    <w:link w:val="5"/>
    <w:autoRedefine/>
    <w:qFormat/>
    <w:uiPriority w:val="0"/>
    <w:rPr>
      <w:rFonts w:ascii="Arial" w:hAnsi="Arial" w:eastAsia="黑体"/>
      <w:b/>
      <w:kern w:val="2"/>
      <w:sz w:val="28"/>
      <w:lang w:val="en-US" w:eastAsia="zh-CN" w:bidi="ar-SA"/>
    </w:rPr>
  </w:style>
  <w:style w:type="character" w:customStyle="1" w:styleId="89">
    <w:name w:val="标题 5 Char1"/>
    <w:link w:val="7"/>
    <w:autoRedefine/>
    <w:qFormat/>
    <w:uiPriority w:val="0"/>
    <w:rPr>
      <w:rFonts w:eastAsia="宋体"/>
      <w:sz w:val="24"/>
      <w:lang w:val="en-US" w:eastAsia="zh-CN" w:bidi="ar-SA"/>
    </w:rPr>
  </w:style>
  <w:style w:type="character" w:customStyle="1" w:styleId="90">
    <w:name w:val="标题 6 Char1"/>
    <w:link w:val="8"/>
    <w:autoRedefine/>
    <w:qFormat/>
    <w:uiPriority w:val="0"/>
    <w:rPr>
      <w:rFonts w:ascii="宋体" w:hAnsi="Arial" w:eastAsia="宋体"/>
      <w:sz w:val="24"/>
      <w:lang w:val="en-US" w:eastAsia="zh-CN" w:bidi="ar-SA"/>
    </w:rPr>
  </w:style>
  <w:style w:type="character" w:customStyle="1" w:styleId="91">
    <w:name w:val="标题 7 Char1"/>
    <w:link w:val="9"/>
    <w:autoRedefine/>
    <w:qFormat/>
    <w:uiPriority w:val="0"/>
    <w:rPr>
      <w:rFonts w:ascii="宋体" w:hAnsi="Arial" w:eastAsia="宋体"/>
      <w:b/>
      <w:sz w:val="24"/>
      <w:lang w:val="en-US" w:eastAsia="zh-CN" w:bidi="ar-SA"/>
    </w:rPr>
  </w:style>
  <w:style w:type="character" w:customStyle="1" w:styleId="92">
    <w:name w:val="标题 8 Char1"/>
    <w:link w:val="10"/>
    <w:autoRedefine/>
    <w:qFormat/>
    <w:uiPriority w:val="0"/>
    <w:rPr>
      <w:rFonts w:ascii="Arial" w:hAnsi="Arial" w:eastAsia="黑体"/>
      <w:sz w:val="24"/>
      <w:lang w:val="en-US" w:eastAsia="zh-CN" w:bidi="ar-SA"/>
    </w:rPr>
  </w:style>
  <w:style w:type="character" w:customStyle="1" w:styleId="93">
    <w:name w:val="标题 9 Char1"/>
    <w:link w:val="11"/>
    <w:autoRedefine/>
    <w:qFormat/>
    <w:uiPriority w:val="0"/>
    <w:rPr>
      <w:rFonts w:ascii="Arial" w:hAnsi="Arial" w:eastAsia="黑体"/>
      <w:sz w:val="24"/>
      <w:lang w:val="en-US" w:eastAsia="zh-CN" w:bidi="ar-SA"/>
    </w:rPr>
  </w:style>
  <w:style w:type="character" w:customStyle="1" w:styleId="94">
    <w:name w:val="纯文本 Char"/>
    <w:link w:val="32"/>
    <w:autoRedefine/>
    <w:qFormat/>
    <w:uiPriority w:val="0"/>
    <w:rPr>
      <w:rFonts w:ascii="宋体" w:hAnsi="Courier New" w:eastAsia="宋体"/>
      <w:kern w:val="2"/>
      <w:sz w:val="21"/>
      <w:lang w:val="en-US" w:eastAsia="zh-CN" w:bidi="ar-SA"/>
    </w:rPr>
  </w:style>
  <w:style w:type="paragraph" w:customStyle="1" w:styleId="95">
    <w:name w:val="表正文"/>
    <w:basedOn w:val="1"/>
    <w:next w:val="32"/>
    <w:autoRedefine/>
    <w:qFormat/>
    <w:uiPriority w:val="0"/>
    <w:rPr>
      <w:rFonts w:ascii="宋体" w:hAnsi="Courier New"/>
      <w:szCs w:val="20"/>
    </w:rPr>
  </w:style>
  <w:style w:type="character" w:customStyle="1" w:styleId="96">
    <w:name w:val="正文文本缩进 Char"/>
    <w:link w:val="24"/>
    <w:autoRedefine/>
    <w:qFormat/>
    <w:uiPriority w:val="0"/>
    <w:rPr>
      <w:rFonts w:eastAsia="宋体"/>
      <w:kern w:val="2"/>
      <w:sz w:val="21"/>
      <w:szCs w:val="24"/>
      <w:lang w:val="en-US" w:eastAsia="zh-CN" w:bidi="ar-SA"/>
    </w:rPr>
  </w:style>
  <w:style w:type="character" w:customStyle="1" w:styleId="97">
    <w:name w:val="日期 Char2"/>
    <w:link w:val="35"/>
    <w:autoRedefine/>
    <w:qFormat/>
    <w:uiPriority w:val="0"/>
    <w:rPr>
      <w:rFonts w:ascii="楷体_GB2312" w:eastAsia="楷体_GB2312"/>
      <w:b/>
      <w:kern w:val="2"/>
      <w:sz w:val="28"/>
      <w:lang w:val="en-US" w:eastAsia="zh-CN" w:bidi="ar-SA"/>
    </w:rPr>
  </w:style>
  <w:style w:type="character" w:customStyle="1" w:styleId="98">
    <w:name w:val="页眉 Char1"/>
    <w:link w:val="40"/>
    <w:autoRedefine/>
    <w:qFormat/>
    <w:uiPriority w:val="0"/>
    <w:rPr>
      <w:rFonts w:eastAsia="宋体"/>
      <w:kern w:val="2"/>
      <w:sz w:val="18"/>
      <w:szCs w:val="18"/>
      <w:lang w:val="en-US" w:eastAsia="zh-CN" w:bidi="ar-SA"/>
    </w:rPr>
  </w:style>
  <w:style w:type="character" w:customStyle="1" w:styleId="99">
    <w:name w:val="页脚 Char"/>
    <w:link w:val="39"/>
    <w:autoRedefine/>
    <w:qFormat/>
    <w:locked/>
    <w:uiPriority w:val="99"/>
    <w:rPr>
      <w:rFonts w:eastAsia="宋体"/>
      <w:kern w:val="2"/>
      <w:sz w:val="18"/>
      <w:szCs w:val="18"/>
      <w:lang w:val="en-US" w:eastAsia="zh-CN" w:bidi="ar-SA"/>
    </w:rPr>
  </w:style>
  <w:style w:type="paragraph" w:customStyle="1" w:styleId="100">
    <w:name w:val="正文段"/>
    <w:basedOn w:val="1"/>
    <w:link w:val="101"/>
    <w:autoRedefine/>
    <w:qFormat/>
    <w:uiPriority w:val="0"/>
    <w:pPr>
      <w:widowControl/>
      <w:snapToGrid w:val="0"/>
      <w:spacing w:afterLines="50"/>
      <w:ind w:firstLine="200" w:firstLineChars="200"/>
    </w:pPr>
    <w:rPr>
      <w:kern w:val="0"/>
      <w:sz w:val="24"/>
      <w:szCs w:val="20"/>
    </w:rPr>
  </w:style>
  <w:style w:type="character" w:customStyle="1" w:styleId="101">
    <w:name w:val="正文段 Char"/>
    <w:link w:val="100"/>
    <w:autoRedefine/>
    <w:qFormat/>
    <w:uiPriority w:val="0"/>
    <w:rPr>
      <w:rFonts w:eastAsia="宋体"/>
      <w:sz w:val="24"/>
      <w:lang w:val="en-US" w:eastAsia="zh-CN" w:bidi="ar-SA"/>
    </w:rPr>
  </w:style>
  <w:style w:type="character" w:customStyle="1" w:styleId="102">
    <w:name w:val="批注文字 Char1"/>
    <w:link w:val="19"/>
    <w:autoRedefine/>
    <w:qFormat/>
    <w:uiPriority w:val="0"/>
    <w:rPr>
      <w:rFonts w:eastAsia="宋体"/>
      <w:kern w:val="2"/>
      <w:sz w:val="21"/>
      <w:szCs w:val="24"/>
      <w:lang w:val="en-US" w:eastAsia="zh-CN" w:bidi="ar-SA"/>
    </w:rPr>
  </w:style>
  <w:style w:type="character" w:customStyle="1" w:styleId="103">
    <w:name w:val="正文文本 2 Char1"/>
    <w:link w:val="56"/>
    <w:autoRedefine/>
    <w:qFormat/>
    <w:uiPriority w:val="0"/>
    <w:rPr>
      <w:rFonts w:ascii="隶书" w:eastAsia="隶书"/>
      <w:bCs/>
      <w:sz w:val="72"/>
      <w:szCs w:val="84"/>
      <w:lang w:val="en-US" w:eastAsia="zh-CN" w:bidi="ar-SA"/>
    </w:rPr>
  </w:style>
  <w:style w:type="paragraph" w:customStyle="1" w:styleId="104">
    <w:name w:val="Char"/>
    <w:basedOn w:val="1"/>
    <w:autoRedefine/>
    <w:qFormat/>
    <w:uiPriority w:val="0"/>
    <w:rPr>
      <w:rFonts w:ascii="仿宋_GB2312" w:eastAsia="仿宋_GB2312"/>
      <w:b/>
      <w:sz w:val="32"/>
      <w:szCs w:val="32"/>
    </w:rPr>
  </w:style>
  <w:style w:type="paragraph" w:customStyle="1" w:styleId="105">
    <w:name w:val="Table Text"/>
    <w:link w:val="106"/>
    <w:autoRedefine/>
    <w:qFormat/>
    <w:uiPriority w:val="0"/>
    <w:pPr>
      <w:snapToGrid w:val="0"/>
      <w:spacing w:before="80" w:after="80"/>
    </w:pPr>
    <w:rPr>
      <w:rFonts w:ascii="Arial" w:hAnsi="Arial" w:eastAsia="宋体" w:cs="Times New Roman"/>
      <w:sz w:val="18"/>
      <w:lang w:val="en-US" w:eastAsia="zh-CN" w:bidi="ar-SA"/>
    </w:rPr>
  </w:style>
  <w:style w:type="character" w:customStyle="1" w:styleId="106">
    <w:name w:val="Table Text Char1"/>
    <w:link w:val="105"/>
    <w:autoRedefine/>
    <w:qFormat/>
    <w:uiPriority w:val="0"/>
    <w:rPr>
      <w:rFonts w:ascii="Arial" w:hAnsi="Arial"/>
      <w:sz w:val="18"/>
      <w:lang w:val="en-US" w:eastAsia="zh-CN" w:bidi="ar-SA"/>
    </w:rPr>
  </w:style>
  <w:style w:type="character" w:customStyle="1" w:styleId="107">
    <w:name w:val="正文（缩进2汉字） Char"/>
    <w:link w:val="108"/>
    <w:autoRedefine/>
    <w:qFormat/>
    <w:uiPriority w:val="0"/>
    <w:rPr>
      <w:rFonts w:ascii="宋体"/>
      <w:kern w:val="2"/>
      <w:sz w:val="21"/>
      <w:lang w:bidi="ar-SA"/>
    </w:rPr>
  </w:style>
  <w:style w:type="paragraph" w:customStyle="1" w:styleId="108">
    <w:name w:val="正文（缩进2汉字）"/>
    <w:basedOn w:val="1"/>
    <w:link w:val="107"/>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9">
    <w:name w:val="Char111"/>
    <w:basedOn w:val="1"/>
    <w:autoRedefine/>
    <w:qFormat/>
    <w:uiPriority w:val="0"/>
    <w:pPr>
      <w:tabs>
        <w:tab w:val="left" w:pos="432"/>
      </w:tabs>
      <w:spacing w:beforeLines="50" w:afterLines="50"/>
      <w:ind w:left="432" w:hanging="432"/>
      <w:jc w:val="center"/>
    </w:pPr>
    <w:rPr>
      <w:sz w:val="24"/>
    </w:rPr>
  </w:style>
  <w:style w:type="paragraph" w:customStyle="1" w:styleId="110">
    <w:name w:val="模板普通正文"/>
    <w:basedOn w:val="24"/>
    <w:autoRedefine/>
    <w:qFormat/>
    <w:uiPriority w:val="0"/>
    <w:pPr>
      <w:spacing w:beforeLines="50" w:after="10" w:line="360" w:lineRule="auto"/>
      <w:ind w:left="0" w:leftChars="0" w:firstLine="175" w:firstLineChars="175"/>
      <w:jc w:val="left"/>
    </w:pPr>
    <w:rPr>
      <w:sz w:val="24"/>
    </w:rPr>
  </w:style>
  <w:style w:type="character" w:customStyle="1" w:styleId="111">
    <w:name w:val="正文文本缩进 2 Char1"/>
    <w:link w:val="36"/>
    <w:autoRedefine/>
    <w:qFormat/>
    <w:locked/>
    <w:uiPriority w:val="0"/>
    <w:rPr>
      <w:rFonts w:eastAsia="宋体"/>
      <w:kern w:val="2"/>
      <w:sz w:val="21"/>
      <w:szCs w:val="24"/>
      <w:lang w:val="en-US" w:eastAsia="zh-CN" w:bidi="ar-SA"/>
    </w:rPr>
  </w:style>
  <w:style w:type="paragraph" w:customStyle="1" w:styleId="112">
    <w:name w:val="缺省文本"/>
    <w:basedOn w:val="1"/>
    <w:autoRedefine/>
    <w:qFormat/>
    <w:uiPriority w:val="0"/>
    <w:pPr>
      <w:autoSpaceDE w:val="0"/>
      <w:autoSpaceDN w:val="0"/>
      <w:adjustRightInd w:val="0"/>
      <w:jc w:val="left"/>
    </w:pPr>
    <w:rPr>
      <w:kern w:val="0"/>
      <w:sz w:val="24"/>
    </w:rPr>
  </w:style>
  <w:style w:type="paragraph" w:customStyle="1" w:styleId="113">
    <w:name w:val="WW-正文文字缩进 2"/>
    <w:basedOn w:val="1"/>
    <w:autoRedefine/>
    <w:qFormat/>
    <w:uiPriority w:val="0"/>
    <w:pPr>
      <w:suppressAutoHyphens/>
      <w:ind w:firstLine="420"/>
    </w:pPr>
    <w:rPr>
      <w:kern w:val="1"/>
      <w:szCs w:val="20"/>
    </w:rPr>
  </w:style>
  <w:style w:type="paragraph" w:customStyle="1" w:styleId="114">
    <w:name w:val="默认段落字体 Para Char Char Char Char Char Char Char Char Char1 Char Char Char Char"/>
    <w:basedOn w:val="1"/>
    <w:autoRedefine/>
    <w:qFormat/>
    <w:uiPriority w:val="0"/>
    <w:rPr>
      <w:rFonts w:ascii="Tahoma" w:hAnsi="Tahoma"/>
      <w:sz w:val="24"/>
      <w:szCs w:val="20"/>
    </w:rPr>
  </w:style>
  <w:style w:type="character" w:customStyle="1" w:styleId="115">
    <w:name w:val="正文文本 Char1"/>
    <w:link w:val="23"/>
    <w:autoRedefine/>
    <w:qFormat/>
    <w:locked/>
    <w:uiPriority w:val="0"/>
    <w:rPr>
      <w:rFonts w:eastAsia="仿宋_GB2312"/>
      <w:kern w:val="2"/>
      <w:sz w:val="28"/>
      <w:szCs w:val="24"/>
      <w:lang w:val="en-US" w:eastAsia="zh-CN" w:bidi="ar-SA"/>
    </w:rPr>
  </w:style>
  <w:style w:type="paragraph" w:customStyle="1" w:styleId="116">
    <w:name w:val="项目排列"/>
    <w:basedOn w:val="1"/>
    <w:link w:val="117"/>
    <w:autoRedefine/>
    <w:qFormat/>
    <w:uiPriority w:val="0"/>
    <w:pPr>
      <w:tabs>
        <w:tab w:val="left" w:pos="900"/>
      </w:tabs>
      <w:spacing w:beforeLines="50" w:afterLines="50" w:line="300" w:lineRule="auto"/>
      <w:ind w:left="900" w:hanging="420"/>
    </w:pPr>
    <w:rPr>
      <w:sz w:val="24"/>
    </w:rPr>
  </w:style>
  <w:style w:type="character" w:customStyle="1" w:styleId="117">
    <w:name w:val="项目排列 Char"/>
    <w:link w:val="116"/>
    <w:autoRedefine/>
    <w:qFormat/>
    <w:uiPriority w:val="0"/>
    <w:rPr>
      <w:kern w:val="2"/>
      <w:sz w:val="24"/>
      <w:szCs w:val="24"/>
    </w:rPr>
  </w:style>
  <w:style w:type="character" w:customStyle="1" w:styleId="118">
    <w:name w:val="style21"/>
    <w:autoRedefine/>
    <w:qFormat/>
    <w:uiPriority w:val="0"/>
    <w:rPr>
      <w:sz w:val="15"/>
      <w:szCs w:val="15"/>
    </w:rPr>
  </w:style>
  <w:style w:type="paragraph" w:customStyle="1" w:styleId="119">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20">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1">
    <w:name w:val="Char1"/>
    <w:basedOn w:val="1"/>
    <w:autoRedefine/>
    <w:qFormat/>
    <w:uiPriority w:val="0"/>
    <w:rPr>
      <w:szCs w:val="20"/>
    </w:rPr>
  </w:style>
  <w:style w:type="paragraph" w:customStyle="1" w:styleId="122">
    <w:name w:val="列出段落1"/>
    <w:basedOn w:val="1"/>
    <w:autoRedefine/>
    <w:qFormat/>
    <w:uiPriority w:val="0"/>
    <w:pPr>
      <w:ind w:firstLine="420" w:firstLineChars="200"/>
    </w:pPr>
    <w:rPr>
      <w:rFonts w:ascii="Calibri" w:hAnsi="Calibri"/>
      <w:szCs w:val="22"/>
    </w:rPr>
  </w:style>
  <w:style w:type="paragraph" w:customStyle="1" w:styleId="123">
    <w:name w:val="默认段落字体 Para Char Char Char Char"/>
    <w:basedOn w:val="1"/>
    <w:autoRedefine/>
    <w:qFormat/>
    <w:uiPriority w:val="0"/>
  </w:style>
  <w:style w:type="paragraph" w:customStyle="1" w:styleId="124">
    <w:name w:val="Char Char Char1 Char Char Char1 Char Char Char Char"/>
    <w:basedOn w:val="1"/>
    <w:autoRedefine/>
    <w:qFormat/>
    <w:uiPriority w:val="0"/>
  </w:style>
  <w:style w:type="character" w:customStyle="1" w:styleId="125">
    <w:name w:val="font1"/>
    <w:autoRedefine/>
    <w:qFormat/>
    <w:uiPriority w:val="0"/>
    <w:rPr>
      <w:color w:val="999999"/>
      <w:sz w:val="18"/>
      <w:szCs w:val="18"/>
      <w:u w:val="none"/>
    </w:rPr>
  </w:style>
  <w:style w:type="paragraph" w:customStyle="1" w:styleId="126">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7">
    <w:name w:val="Char Char Char Char Char Char Char Char Char Char"/>
    <w:basedOn w:val="1"/>
    <w:autoRedefine/>
    <w:qFormat/>
    <w:uiPriority w:val="0"/>
    <w:rPr>
      <w:rFonts w:ascii="Tahoma" w:hAnsi="Tahoma"/>
      <w:sz w:val="24"/>
      <w:szCs w:val="20"/>
    </w:rPr>
  </w:style>
  <w:style w:type="character" w:customStyle="1" w:styleId="128">
    <w:name w:val="apple-style-span"/>
    <w:basedOn w:val="71"/>
    <w:autoRedefine/>
    <w:qFormat/>
    <w:uiPriority w:val="0"/>
  </w:style>
  <w:style w:type="paragraph" w:customStyle="1" w:styleId="129">
    <w:name w:val="正文无缩进"/>
    <w:basedOn w:val="1"/>
    <w:link w:val="130"/>
    <w:autoRedefine/>
    <w:qFormat/>
    <w:uiPriority w:val="0"/>
    <w:pPr>
      <w:spacing w:line="360" w:lineRule="auto"/>
    </w:pPr>
    <w:rPr>
      <w:rFonts w:ascii="宋体"/>
      <w:color w:val="000000"/>
      <w:sz w:val="24"/>
    </w:rPr>
  </w:style>
  <w:style w:type="character" w:customStyle="1" w:styleId="130">
    <w:name w:val="正文无缩进 Char"/>
    <w:link w:val="129"/>
    <w:autoRedefine/>
    <w:qFormat/>
    <w:uiPriority w:val="0"/>
    <w:rPr>
      <w:rFonts w:ascii="宋体" w:eastAsia="宋体"/>
      <w:color w:val="000000"/>
      <w:kern w:val="2"/>
      <w:sz w:val="24"/>
      <w:szCs w:val="24"/>
      <w:lang w:val="en-US" w:eastAsia="zh-CN" w:bidi="ar-SA"/>
    </w:rPr>
  </w:style>
  <w:style w:type="paragraph" w:customStyle="1" w:styleId="131">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2">
    <w:name w:val="ca-3"/>
    <w:basedOn w:val="71"/>
    <w:autoRedefine/>
    <w:qFormat/>
    <w:uiPriority w:val="0"/>
  </w:style>
  <w:style w:type="paragraph" w:customStyle="1" w:styleId="133">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4">
    <w:name w:val="表格 Char Char"/>
    <w:link w:val="135"/>
    <w:autoRedefine/>
    <w:qFormat/>
    <w:locked/>
    <w:uiPriority w:val="0"/>
    <w:rPr>
      <w:rFonts w:ascii="宋体" w:hAnsi="宋体" w:eastAsia="宋体"/>
      <w:lang w:val="en-US" w:eastAsia="zh-CN" w:bidi="ar-SA"/>
    </w:rPr>
  </w:style>
  <w:style w:type="paragraph" w:customStyle="1" w:styleId="135">
    <w:name w:val="表格"/>
    <w:basedOn w:val="1"/>
    <w:link w:val="134"/>
    <w:autoRedefine/>
    <w:qFormat/>
    <w:uiPriority w:val="0"/>
    <w:pPr>
      <w:snapToGrid w:val="0"/>
      <w:ind w:firstLine="42" w:firstLineChars="21"/>
    </w:pPr>
    <w:rPr>
      <w:rFonts w:ascii="宋体" w:hAnsi="宋体"/>
      <w:kern w:val="0"/>
      <w:sz w:val="20"/>
      <w:szCs w:val="20"/>
    </w:rPr>
  </w:style>
  <w:style w:type="paragraph" w:customStyle="1" w:styleId="136">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7">
    <w:name w:val="Char Char1 Char Char Char Char Char Char"/>
    <w:basedOn w:val="1"/>
    <w:autoRedefine/>
    <w:qFormat/>
    <w:uiPriority w:val="0"/>
    <w:pPr>
      <w:widowControl/>
      <w:spacing w:after="160" w:line="240" w:lineRule="exact"/>
      <w:jc w:val="left"/>
    </w:pPr>
  </w:style>
  <w:style w:type="character" w:customStyle="1" w:styleId="138">
    <w:name w:val="Char Char"/>
    <w:autoRedefine/>
    <w:qFormat/>
    <w:uiPriority w:val="0"/>
    <w:rPr>
      <w:rFonts w:hint="eastAsia" w:ascii="宋体" w:hAnsi="Courier New" w:eastAsia="宋体"/>
      <w:kern w:val="2"/>
      <w:sz w:val="21"/>
      <w:lang w:val="en-US" w:eastAsia="zh-CN" w:bidi="ar-SA"/>
    </w:rPr>
  </w:style>
  <w:style w:type="character" w:customStyle="1" w:styleId="139">
    <w:name w:val="style51"/>
    <w:autoRedefine/>
    <w:qFormat/>
    <w:uiPriority w:val="0"/>
    <w:rPr>
      <w:sz w:val="21"/>
      <w:szCs w:val="21"/>
    </w:rPr>
  </w:style>
  <w:style w:type="paragraph" w:customStyle="1" w:styleId="140">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1">
    <w:name w:val="标准文本"/>
    <w:basedOn w:val="1"/>
    <w:link w:val="142"/>
    <w:autoRedefine/>
    <w:qFormat/>
    <w:uiPriority w:val="0"/>
    <w:pPr>
      <w:spacing w:line="360" w:lineRule="auto"/>
      <w:ind w:firstLine="480" w:firstLineChars="200"/>
    </w:pPr>
    <w:rPr>
      <w:rFonts w:cs="宋体"/>
      <w:sz w:val="24"/>
      <w:szCs w:val="20"/>
    </w:rPr>
  </w:style>
  <w:style w:type="character" w:customStyle="1" w:styleId="142">
    <w:name w:val="标准文本 Char"/>
    <w:link w:val="141"/>
    <w:autoRedefine/>
    <w:qFormat/>
    <w:uiPriority w:val="0"/>
    <w:rPr>
      <w:rFonts w:eastAsia="宋体" w:cs="宋体"/>
      <w:kern w:val="2"/>
      <w:sz w:val="24"/>
      <w:lang w:val="en-US" w:eastAsia="zh-CN" w:bidi="ar-SA"/>
    </w:rPr>
  </w:style>
  <w:style w:type="paragraph" w:customStyle="1" w:styleId="143">
    <w:name w:val="自定义正文"/>
    <w:basedOn w:val="1"/>
    <w:link w:val="144"/>
    <w:autoRedefine/>
    <w:qFormat/>
    <w:uiPriority w:val="0"/>
    <w:pPr>
      <w:spacing w:line="480" w:lineRule="exact"/>
      <w:ind w:firstLine="200" w:firstLineChars="200"/>
      <w:jc w:val="left"/>
    </w:pPr>
    <w:rPr>
      <w:rFonts w:ascii="仿宋_GB2312" w:eastAsia="仿宋_GB2312"/>
      <w:sz w:val="28"/>
    </w:rPr>
  </w:style>
  <w:style w:type="character" w:customStyle="1" w:styleId="144">
    <w:name w:val="自定义正文 Char"/>
    <w:link w:val="143"/>
    <w:autoRedefine/>
    <w:qFormat/>
    <w:uiPriority w:val="0"/>
    <w:rPr>
      <w:rFonts w:ascii="仿宋_GB2312" w:eastAsia="仿宋_GB2312"/>
      <w:kern w:val="2"/>
      <w:sz w:val="28"/>
      <w:szCs w:val="24"/>
      <w:lang w:val="en-US" w:eastAsia="zh-CN" w:bidi="ar-SA"/>
    </w:rPr>
  </w:style>
  <w:style w:type="paragraph" w:customStyle="1" w:styleId="145">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6">
    <w:name w:val="自定义表格文字"/>
    <w:basedOn w:val="1"/>
    <w:autoRedefine/>
    <w:qFormat/>
    <w:uiPriority w:val="0"/>
    <w:pPr>
      <w:spacing w:before="60" w:after="60" w:line="320" w:lineRule="exact"/>
      <w:jc w:val="left"/>
    </w:pPr>
    <w:rPr>
      <w:rFonts w:ascii="宋体" w:eastAsia="楷体_GB2312"/>
    </w:rPr>
  </w:style>
  <w:style w:type="paragraph" w:customStyle="1" w:styleId="147">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8">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9">
    <w:name w:val="文档结构图 Char"/>
    <w:link w:val="18"/>
    <w:autoRedefine/>
    <w:qFormat/>
    <w:uiPriority w:val="0"/>
    <w:rPr>
      <w:rFonts w:eastAsia="宋体"/>
      <w:kern w:val="2"/>
      <w:sz w:val="21"/>
      <w:szCs w:val="24"/>
      <w:lang w:val="en-US" w:eastAsia="zh-CN" w:bidi="ar-SA"/>
    </w:rPr>
  </w:style>
  <w:style w:type="character" w:customStyle="1" w:styleId="150">
    <w:name w:val="Char Char12"/>
    <w:autoRedefine/>
    <w:qFormat/>
    <w:uiPriority w:val="0"/>
    <w:rPr>
      <w:rFonts w:ascii="宋体" w:hAnsi="Courier New" w:eastAsia="宋体"/>
      <w:kern w:val="2"/>
      <w:sz w:val="21"/>
      <w:lang w:val="en-US" w:eastAsia="zh-CN" w:bidi="ar-SA"/>
    </w:rPr>
  </w:style>
  <w:style w:type="character" w:customStyle="1" w:styleId="151">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2">
    <w:name w:val="H5 Char"/>
    <w:autoRedefine/>
    <w:qFormat/>
    <w:uiPriority w:val="0"/>
    <w:rPr>
      <w:rFonts w:ascii="Arial" w:hAnsi="Arial" w:eastAsia="宋体"/>
      <w:sz w:val="24"/>
      <w:lang w:val="en-US" w:eastAsia="zh-CN" w:bidi="ar-SA"/>
    </w:rPr>
  </w:style>
  <w:style w:type="character" w:customStyle="1" w:styleId="153">
    <w:name w:val="Char Char8"/>
    <w:autoRedefine/>
    <w:qFormat/>
    <w:uiPriority w:val="0"/>
    <w:rPr>
      <w:rFonts w:ascii="宋体" w:eastAsia="宋体"/>
      <w:kern w:val="2"/>
      <w:sz w:val="28"/>
      <w:lang w:val="en-US" w:eastAsia="zh-CN" w:bidi="ar-SA"/>
    </w:rPr>
  </w:style>
  <w:style w:type="character" w:customStyle="1" w:styleId="154">
    <w:name w:val="Char Char7"/>
    <w:autoRedefine/>
    <w:qFormat/>
    <w:uiPriority w:val="0"/>
    <w:rPr>
      <w:rFonts w:eastAsia="仿宋_GB2312"/>
      <w:kern w:val="2"/>
      <w:sz w:val="24"/>
      <w:szCs w:val="24"/>
      <w:lang w:val="en-US" w:eastAsia="zh-CN" w:bidi="ar-SA"/>
    </w:rPr>
  </w:style>
  <w:style w:type="paragraph" w:customStyle="1" w:styleId="155">
    <w:name w:val="表内文字"/>
    <w:basedOn w:val="1"/>
    <w:autoRedefine/>
    <w:qFormat/>
    <w:uiPriority w:val="0"/>
    <w:pPr>
      <w:jc w:val="center"/>
    </w:pPr>
    <w:rPr>
      <w:color w:val="FF0000"/>
      <w:kern w:val="0"/>
      <w:sz w:val="24"/>
    </w:rPr>
  </w:style>
  <w:style w:type="character" w:customStyle="1" w:styleId="156">
    <w:name w:val="Char Char3"/>
    <w:autoRedefine/>
    <w:qFormat/>
    <w:uiPriority w:val="0"/>
    <w:rPr>
      <w:rFonts w:eastAsia="仿宋_GB2312"/>
      <w:kern w:val="2"/>
      <w:sz w:val="28"/>
      <w:szCs w:val="24"/>
      <w:lang w:val="en-US" w:eastAsia="zh-CN" w:bidi="ar-SA"/>
    </w:rPr>
  </w:style>
  <w:style w:type="paragraph" w:customStyle="1" w:styleId="157">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8">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9">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60">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1">
    <w:name w:val="项目1"/>
    <w:basedOn w:val="1"/>
    <w:autoRedefine/>
    <w:qFormat/>
    <w:uiPriority w:val="0"/>
    <w:pPr>
      <w:tabs>
        <w:tab w:val="left" w:pos="840"/>
      </w:tabs>
      <w:spacing w:after="60"/>
      <w:ind w:left="840" w:hanging="420"/>
    </w:pPr>
    <w:rPr>
      <w:rFonts w:ascii="宋体"/>
      <w:spacing w:val="4"/>
      <w:szCs w:val="20"/>
    </w:rPr>
  </w:style>
  <w:style w:type="paragraph" w:customStyle="1" w:styleId="162">
    <w:name w:val="编10号"/>
    <w:basedOn w:val="1"/>
    <w:autoRedefine/>
    <w:qFormat/>
    <w:uiPriority w:val="0"/>
    <w:pPr>
      <w:tabs>
        <w:tab w:val="left" w:pos="1620"/>
      </w:tabs>
      <w:ind w:left="1620" w:hanging="360"/>
    </w:pPr>
  </w:style>
  <w:style w:type="paragraph" w:customStyle="1" w:styleId="163">
    <w:name w:val="段"/>
    <w:basedOn w:val="1"/>
    <w:autoRedefine/>
    <w:qFormat/>
    <w:uiPriority w:val="0"/>
    <w:pPr>
      <w:ind w:firstLine="425"/>
    </w:pPr>
    <w:rPr>
      <w:rFonts w:ascii="宋体"/>
      <w:szCs w:val="20"/>
    </w:rPr>
  </w:style>
  <w:style w:type="paragraph" w:customStyle="1" w:styleId="164">
    <w:name w:val="Char Char Char Char"/>
    <w:basedOn w:val="1"/>
    <w:autoRedefine/>
    <w:qFormat/>
    <w:uiPriority w:val="0"/>
    <w:pPr>
      <w:widowControl/>
      <w:spacing w:after="160" w:line="240" w:lineRule="exact"/>
      <w:jc w:val="left"/>
    </w:pPr>
    <w:rPr>
      <w:kern w:val="0"/>
      <w:sz w:val="24"/>
    </w:rPr>
  </w:style>
  <w:style w:type="paragraph" w:customStyle="1" w:styleId="165">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6">
    <w:name w:val="bulletintext1"/>
    <w:autoRedefine/>
    <w:qFormat/>
    <w:uiPriority w:val="0"/>
    <w:rPr>
      <w:rFonts w:hint="eastAsia" w:ascii="宋体" w:hAnsi="宋体" w:eastAsia="宋体"/>
      <w:sz w:val="18"/>
      <w:szCs w:val="18"/>
    </w:rPr>
  </w:style>
  <w:style w:type="paragraph" w:customStyle="1" w:styleId="167">
    <w:name w:val="Char1 Char Char Char Char Char Char"/>
    <w:basedOn w:val="1"/>
    <w:autoRedefine/>
    <w:qFormat/>
    <w:uiPriority w:val="0"/>
    <w:rPr>
      <w:rFonts w:ascii="Tahoma" w:hAnsi="Tahoma"/>
      <w:sz w:val="24"/>
      <w:szCs w:val="20"/>
    </w:rPr>
  </w:style>
  <w:style w:type="paragraph" w:customStyle="1" w:styleId="168">
    <w:name w:val="Char Char2 Char Char Char Char"/>
    <w:basedOn w:val="18"/>
    <w:autoRedefine/>
    <w:qFormat/>
    <w:uiPriority w:val="0"/>
    <w:rPr>
      <w:rFonts w:ascii="Tahoma" w:hAnsi="Tahoma"/>
      <w:sz w:val="24"/>
    </w:rPr>
  </w:style>
  <w:style w:type="paragraph" w:customStyle="1" w:styleId="169">
    <w:name w:val="Char Char Char"/>
    <w:basedOn w:val="18"/>
    <w:autoRedefine/>
    <w:qFormat/>
    <w:uiPriority w:val="0"/>
    <w:rPr>
      <w:rFonts w:ascii="Tahoma" w:hAnsi="Tahoma"/>
      <w:sz w:val="24"/>
    </w:rPr>
  </w:style>
  <w:style w:type="paragraph" w:customStyle="1" w:styleId="170">
    <w:name w:val="正文缩进 New"/>
    <w:basedOn w:val="1"/>
    <w:autoRedefine/>
    <w:qFormat/>
    <w:uiPriority w:val="0"/>
    <w:pPr>
      <w:ind w:firstLine="420" w:firstLineChars="200"/>
    </w:pPr>
    <w:rPr>
      <w:szCs w:val="20"/>
    </w:rPr>
  </w:style>
  <w:style w:type="paragraph" w:customStyle="1" w:styleId="171">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2">
    <w:name w:val="tpc_content1"/>
    <w:autoRedefine/>
    <w:qFormat/>
    <w:uiPriority w:val="0"/>
    <w:rPr>
      <w:sz w:val="20"/>
      <w:szCs w:val="20"/>
    </w:rPr>
  </w:style>
  <w:style w:type="character" w:customStyle="1" w:styleId="173">
    <w:name w:val="Char Char11"/>
    <w:autoRedefine/>
    <w:qFormat/>
    <w:uiPriority w:val="0"/>
    <w:rPr>
      <w:b/>
      <w:kern w:val="44"/>
      <w:sz w:val="44"/>
    </w:rPr>
  </w:style>
  <w:style w:type="character" w:customStyle="1" w:styleId="174">
    <w:name w:val="Char Char10"/>
    <w:autoRedefine/>
    <w:qFormat/>
    <w:uiPriority w:val="0"/>
    <w:rPr>
      <w:b/>
      <w:kern w:val="2"/>
      <w:sz w:val="28"/>
      <w:szCs w:val="28"/>
    </w:rPr>
  </w:style>
  <w:style w:type="character" w:customStyle="1" w:styleId="175">
    <w:name w:val="Char Char9"/>
    <w:autoRedefine/>
    <w:qFormat/>
    <w:uiPriority w:val="0"/>
    <w:rPr>
      <w:b/>
      <w:kern w:val="2"/>
      <w:sz w:val="24"/>
      <w:szCs w:val="24"/>
    </w:rPr>
  </w:style>
  <w:style w:type="paragraph" w:customStyle="1" w:styleId="176">
    <w:name w:val="Char Char Char 字元 字元"/>
    <w:basedOn w:val="1"/>
    <w:autoRedefine/>
    <w:qFormat/>
    <w:uiPriority w:val="0"/>
    <w:pPr>
      <w:spacing w:line="360" w:lineRule="auto"/>
      <w:ind w:firstLine="200" w:firstLineChars="200"/>
    </w:pPr>
    <w:rPr>
      <w:szCs w:val="20"/>
    </w:rPr>
  </w:style>
  <w:style w:type="paragraph" w:customStyle="1" w:styleId="177">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8">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9">
    <w:name w:val="style11"/>
    <w:autoRedefine/>
    <w:qFormat/>
    <w:uiPriority w:val="0"/>
    <w:rPr>
      <w:b/>
      <w:bCs/>
      <w:color w:val="FF0000"/>
    </w:rPr>
  </w:style>
  <w:style w:type="character" w:customStyle="1" w:styleId="180">
    <w:name w:val="info"/>
    <w:basedOn w:val="71"/>
    <w:autoRedefine/>
    <w:qFormat/>
    <w:uiPriority w:val="0"/>
  </w:style>
  <w:style w:type="paragraph" w:customStyle="1" w:styleId="181">
    <w:name w:val="样式 正文缩进 + 首行缩进:  2 字符"/>
    <w:basedOn w:val="6"/>
    <w:link w:val="182"/>
    <w:autoRedefine/>
    <w:qFormat/>
    <w:uiPriority w:val="0"/>
    <w:pPr>
      <w:spacing w:line="360" w:lineRule="auto"/>
      <w:ind w:firstLine="480"/>
    </w:pPr>
    <w:rPr>
      <w:rFonts w:ascii="宋体" w:hAnsi="宋体"/>
      <w:color w:val="000000"/>
      <w:kern w:val="0"/>
      <w:sz w:val="24"/>
      <w:szCs w:val="20"/>
    </w:rPr>
  </w:style>
  <w:style w:type="character" w:customStyle="1" w:styleId="182">
    <w:name w:val="样式 正文缩进 + 首行缩进:  2 字符 Char"/>
    <w:link w:val="181"/>
    <w:autoRedefine/>
    <w:qFormat/>
    <w:locked/>
    <w:uiPriority w:val="0"/>
    <w:rPr>
      <w:rFonts w:ascii="宋体" w:hAnsi="宋体" w:eastAsia="宋体"/>
      <w:color w:val="000000"/>
      <w:sz w:val="24"/>
      <w:lang w:bidi="ar-SA"/>
    </w:rPr>
  </w:style>
  <w:style w:type="paragraph" w:customStyle="1" w:styleId="183">
    <w:name w:val="正文2"/>
    <w:basedOn w:val="1"/>
    <w:link w:val="184"/>
    <w:autoRedefine/>
    <w:qFormat/>
    <w:uiPriority w:val="0"/>
    <w:pPr>
      <w:spacing w:before="156" w:line="360" w:lineRule="auto"/>
      <w:ind w:firstLine="510" w:firstLineChars="200"/>
    </w:pPr>
    <w:rPr>
      <w:sz w:val="24"/>
      <w:szCs w:val="20"/>
    </w:rPr>
  </w:style>
  <w:style w:type="character" w:customStyle="1" w:styleId="184">
    <w:name w:val="正文2 Char"/>
    <w:link w:val="183"/>
    <w:autoRedefine/>
    <w:qFormat/>
    <w:uiPriority w:val="0"/>
    <w:rPr>
      <w:rFonts w:eastAsia="宋体"/>
      <w:kern w:val="2"/>
      <w:sz w:val="24"/>
      <w:lang w:val="en-US" w:eastAsia="zh-CN" w:bidi="ar-SA"/>
    </w:rPr>
  </w:style>
  <w:style w:type="paragraph" w:customStyle="1" w:styleId="185">
    <w:name w:val="p0"/>
    <w:basedOn w:val="1"/>
    <w:autoRedefine/>
    <w:qFormat/>
    <w:uiPriority w:val="0"/>
    <w:pPr>
      <w:widowControl/>
    </w:pPr>
    <w:rPr>
      <w:kern w:val="0"/>
      <w:szCs w:val="21"/>
    </w:rPr>
  </w:style>
  <w:style w:type="character" w:customStyle="1" w:styleId="186">
    <w:name w:val="param-name"/>
    <w:basedOn w:val="71"/>
    <w:autoRedefine/>
    <w:qFormat/>
    <w:uiPriority w:val="0"/>
  </w:style>
  <w:style w:type="character" w:customStyle="1" w:styleId="187">
    <w:name w:val="日期 Char"/>
    <w:autoRedefine/>
    <w:qFormat/>
    <w:uiPriority w:val="0"/>
    <w:rPr>
      <w:rFonts w:ascii="楷体_GB2312" w:eastAsia="楷体_GB2312"/>
      <w:b/>
      <w:kern w:val="2"/>
      <w:sz w:val="28"/>
      <w:lang w:val="en-US" w:eastAsia="zh-CN" w:bidi="ar-SA"/>
    </w:rPr>
  </w:style>
  <w:style w:type="character" w:customStyle="1" w:styleId="188">
    <w:name w:val="标题 4 Char"/>
    <w:autoRedefine/>
    <w:qFormat/>
    <w:uiPriority w:val="0"/>
    <w:rPr>
      <w:rFonts w:ascii="Arial" w:hAnsi="Arial" w:eastAsia="黑体"/>
      <w:b/>
      <w:kern w:val="2"/>
      <w:sz w:val="28"/>
      <w:lang w:val="en-US" w:eastAsia="zh-CN" w:bidi="ar-SA"/>
    </w:rPr>
  </w:style>
  <w:style w:type="character" w:customStyle="1" w:styleId="189">
    <w:name w:val="标题 6 Char"/>
    <w:autoRedefine/>
    <w:qFormat/>
    <w:uiPriority w:val="0"/>
    <w:rPr>
      <w:rFonts w:ascii="宋体" w:hAnsi="Arial" w:eastAsia="宋体"/>
      <w:sz w:val="24"/>
      <w:lang w:val="en-US" w:eastAsia="zh-CN" w:bidi="ar-SA"/>
    </w:rPr>
  </w:style>
  <w:style w:type="character" w:customStyle="1" w:styleId="190">
    <w:name w:val="标题 8 Char"/>
    <w:autoRedefine/>
    <w:qFormat/>
    <w:uiPriority w:val="0"/>
    <w:rPr>
      <w:rFonts w:ascii="Arial" w:hAnsi="Arial" w:eastAsia="黑体"/>
      <w:sz w:val="24"/>
      <w:lang w:val="en-US" w:eastAsia="zh-CN" w:bidi="ar-SA"/>
    </w:rPr>
  </w:style>
  <w:style w:type="character" w:customStyle="1" w:styleId="191">
    <w:name w:val="标题 9 Char"/>
    <w:autoRedefine/>
    <w:qFormat/>
    <w:uiPriority w:val="0"/>
    <w:rPr>
      <w:rFonts w:ascii="Arial" w:hAnsi="Arial" w:eastAsia="黑体"/>
      <w:sz w:val="24"/>
      <w:lang w:val="en-US" w:eastAsia="zh-CN" w:bidi="ar-SA"/>
    </w:rPr>
  </w:style>
  <w:style w:type="character" w:customStyle="1" w:styleId="192">
    <w:name w:val="标题 5 Char"/>
    <w:autoRedefine/>
    <w:qFormat/>
    <w:uiPriority w:val="0"/>
    <w:rPr>
      <w:rFonts w:eastAsia="宋体"/>
      <w:sz w:val="24"/>
      <w:lang w:val="en-US" w:eastAsia="zh-CN" w:bidi="ar-SA"/>
    </w:rPr>
  </w:style>
  <w:style w:type="character" w:customStyle="1" w:styleId="193">
    <w:name w:val="正文文本 Char"/>
    <w:autoRedefine/>
    <w:qFormat/>
    <w:locked/>
    <w:uiPriority w:val="0"/>
    <w:rPr>
      <w:rFonts w:eastAsia="仿宋_GB2312"/>
      <w:kern w:val="2"/>
      <w:sz w:val="28"/>
      <w:szCs w:val="24"/>
      <w:lang w:val="en-US" w:eastAsia="zh-CN" w:bidi="ar-SA"/>
    </w:rPr>
  </w:style>
  <w:style w:type="character" w:customStyle="1" w:styleId="194">
    <w:name w:val="正文文本缩进 2 Char"/>
    <w:autoRedefine/>
    <w:qFormat/>
    <w:locked/>
    <w:uiPriority w:val="0"/>
    <w:rPr>
      <w:rFonts w:eastAsia="宋体"/>
      <w:kern w:val="2"/>
      <w:sz w:val="21"/>
      <w:szCs w:val="24"/>
      <w:lang w:val="en-US" w:eastAsia="zh-CN" w:bidi="ar-SA"/>
    </w:rPr>
  </w:style>
  <w:style w:type="character" w:customStyle="1" w:styleId="195">
    <w:name w:val="正文文本 2 Char"/>
    <w:autoRedefine/>
    <w:qFormat/>
    <w:uiPriority w:val="0"/>
    <w:rPr>
      <w:rFonts w:ascii="隶书" w:eastAsia="隶书"/>
      <w:bCs/>
      <w:sz w:val="72"/>
      <w:szCs w:val="84"/>
      <w:lang w:val="en-US" w:eastAsia="zh-CN" w:bidi="ar-SA"/>
    </w:rPr>
  </w:style>
  <w:style w:type="character" w:customStyle="1" w:styleId="196">
    <w:name w:val="标题 7 Char"/>
    <w:autoRedefine/>
    <w:qFormat/>
    <w:uiPriority w:val="0"/>
    <w:rPr>
      <w:rFonts w:ascii="宋体" w:hAnsi="Arial" w:eastAsia="宋体"/>
      <w:b/>
      <w:sz w:val="24"/>
      <w:lang w:val="en-US" w:eastAsia="zh-CN" w:bidi="ar-SA"/>
    </w:rPr>
  </w:style>
  <w:style w:type="character" w:customStyle="1" w:styleId="197">
    <w:name w:val="页眉 Char"/>
    <w:autoRedefine/>
    <w:qFormat/>
    <w:uiPriority w:val="99"/>
    <w:rPr>
      <w:rFonts w:eastAsia="宋体"/>
      <w:kern w:val="2"/>
      <w:sz w:val="18"/>
      <w:szCs w:val="18"/>
      <w:lang w:val="en-US" w:eastAsia="zh-CN" w:bidi="ar-SA"/>
    </w:rPr>
  </w:style>
  <w:style w:type="character" w:customStyle="1" w:styleId="198">
    <w:name w:val="批注文字 Char"/>
    <w:autoRedefine/>
    <w:qFormat/>
    <w:uiPriority w:val="0"/>
    <w:rPr>
      <w:rFonts w:eastAsia="宋体"/>
      <w:kern w:val="2"/>
      <w:sz w:val="21"/>
      <w:szCs w:val="24"/>
      <w:lang w:val="en-US" w:eastAsia="zh-CN" w:bidi="ar-SA"/>
    </w:rPr>
  </w:style>
  <w:style w:type="character" w:customStyle="1" w:styleId="199">
    <w:name w:val="汇视源正文 Char"/>
    <w:link w:val="200"/>
    <w:autoRedefine/>
    <w:qFormat/>
    <w:uiPriority w:val="0"/>
    <w:rPr>
      <w:rFonts w:cs="宋体"/>
      <w:kern w:val="2"/>
      <w:sz w:val="24"/>
      <w:lang w:val="en-US" w:eastAsia="zh-CN" w:bidi="ar-SA"/>
    </w:rPr>
  </w:style>
  <w:style w:type="paragraph" w:customStyle="1" w:styleId="200">
    <w:name w:val="汇视源正文"/>
    <w:link w:val="199"/>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1">
    <w:name w:val="样式 列表编号 + 段后: 0.5 行"/>
    <w:basedOn w:val="15"/>
    <w:autoRedefine/>
    <w:qFormat/>
    <w:uiPriority w:val="0"/>
    <w:pPr>
      <w:tabs>
        <w:tab w:val="left" w:pos="840"/>
      </w:tabs>
      <w:spacing w:afterLines="0"/>
      <w:ind w:left="425" w:hanging="425"/>
    </w:pPr>
    <w:rPr>
      <w:rFonts w:cs="宋体"/>
    </w:rPr>
  </w:style>
  <w:style w:type="paragraph" w:customStyle="1" w:styleId="202">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3">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4">
    <w:name w:val="标题 Char"/>
    <w:link w:val="60"/>
    <w:autoRedefine/>
    <w:qFormat/>
    <w:locked/>
    <w:uiPriority w:val="0"/>
    <w:rPr>
      <w:rFonts w:ascii="Calibri Light" w:hAnsi="Calibri Light" w:eastAsia="宋体"/>
      <w:b/>
      <w:bCs/>
      <w:kern w:val="2"/>
      <w:sz w:val="32"/>
      <w:szCs w:val="32"/>
      <w:lang w:val="en-US" w:eastAsia="zh-CN" w:bidi="ar-SA"/>
    </w:rPr>
  </w:style>
  <w:style w:type="character" w:customStyle="1" w:styleId="205">
    <w:name w:val="Date Char"/>
    <w:autoRedefine/>
    <w:qFormat/>
    <w:locked/>
    <w:uiPriority w:val="0"/>
    <w:rPr>
      <w:rFonts w:ascii="宋体"/>
      <w:sz w:val="21"/>
      <w:lang w:val="zh-CN"/>
    </w:rPr>
  </w:style>
  <w:style w:type="character" w:customStyle="1" w:styleId="206">
    <w:name w:val="Normal Indent Char"/>
    <w:autoRedefine/>
    <w:qFormat/>
    <w:locked/>
    <w:uiPriority w:val="0"/>
    <w:rPr>
      <w:rFonts w:ascii="宋体" w:eastAsia="宋体"/>
      <w:snapToGrid w:val="0"/>
      <w:color w:val="000000"/>
      <w:kern w:val="28"/>
      <w:sz w:val="28"/>
    </w:rPr>
  </w:style>
  <w:style w:type="character" w:customStyle="1" w:styleId="207">
    <w:name w:val="Plain Text Char"/>
    <w:autoRedefine/>
    <w:qFormat/>
    <w:locked/>
    <w:uiPriority w:val="0"/>
    <w:rPr>
      <w:rFonts w:ascii="宋体" w:hAnsi="Courier New" w:eastAsia="宋体"/>
      <w:snapToGrid w:val="0"/>
      <w:sz w:val="21"/>
    </w:rPr>
  </w:style>
  <w:style w:type="character" w:customStyle="1" w:styleId="208">
    <w:name w:val="日期 Char1"/>
    <w:autoRedefine/>
    <w:qFormat/>
    <w:uiPriority w:val="0"/>
    <w:rPr>
      <w:rFonts w:ascii="Times New Roman" w:hAnsi="Times New Roman" w:eastAsia="宋体" w:cs="Times New Roman"/>
      <w:sz w:val="24"/>
      <w:szCs w:val="24"/>
    </w:rPr>
  </w:style>
  <w:style w:type="character" w:customStyle="1" w:styleId="209">
    <w:name w:val="纯文本 Char1"/>
    <w:link w:val="210"/>
    <w:autoRedefine/>
    <w:qFormat/>
    <w:uiPriority w:val="0"/>
    <w:rPr>
      <w:rFonts w:ascii="宋体" w:hAnsi="Courier New" w:eastAsia="宋体" w:cs="Courier New"/>
      <w:sz w:val="21"/>
      <w:szCs w:val="21"/>
    </w:rPr>
  </w:style>
  <w:style w:type="paragraph" w:customStyle="1" w:styleId="210">
    <w:name w:val="纯文本1"/>
    <w:basedOn w:val="1"/>
    <w:link w:val="209"/>
    <w:autoRedefine/>
    <w:qFormat/>
    <w:uiPriority w:val="0"/>
    <w:rPr>
      <w:rFonts w:ascii="宋体" w:hAnsi="Courier New" w:cs="Courier New"/>
      <w:kern w:val="0"/>
      <w:szCs w:val="21"/>
    </w:rPr>
  </w:style>
  <w:style w:type="paragraph" w:customStyle="1" w:styleId="211">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2">
    <w:name w:val="列出段落112"/>
    <w:basedOn w:val="1"/>
    <w:link w:val="236"/>
    <w:autoRedefine/>
    <w:qFormat/>
    <w:uiPriority w:val="0"/>
    <w:pPr>
      <w:adjustRightInd w:val="0"/>
      <w:spacing w:line="360" w:lineRule="auto"/>
      <w:ind w:firstLine="200" w:firstLineChars="200"/>
    </w:pPr>
    <w:rPr>
      <w:rFonts w:eastAsia="楷体_GB2312" w:cs="Lucida Sans"/>
      <w:sz w:val="24"/>
    </w:rPr>
  </w:style>
  <w:style w:type="paragraph" w:customStyle="1" w:styleId="213">
    <w:name w:val="标题2def"/>
    <w:basedOn w:val="6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4">
    <w:name w:val="标题3def"/>
    <w:basedOn w:val="2"/>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5">
    <w:name w:val="Header Char"/>
    <w:autoRedefine/>
    <w:qFormat/>
    <w:locked/>
    <w:uiPriority w:val="0"/>
    <w:rPr>
      <w:rFonts w:ascii="Times New Roman" w:hAnsi="Times New Roman" w:eastAsia="宋体" w:cs="Times New Roman"/>
      <w:sz w:val="18"/>
      <w:szCs w:val="18"/>
    </w:rPr>
  </w:style>
  <w:style w:type="paragraph" w:customStyle="1" w:styleId="21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7">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8">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9">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20">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1">
    <w:name w:val="Char Char Char Char1"/>
    <w:basedOn w:val="1"/>
    <w:autoRedefine/>
    <w:qFormat/>
    <w:uiPriority w:val="0"/>
    <w:rPr>
      <w:rFonts w:ascii="Tahoma" w:hAnsi="Tahoma"/>
      <w:sz w:val="24"/>
      <w:szCs w:val="20"/>
    </w:rPr>
  </w:style>
  <w:style w:type="paragraph" w:customStyle="1" w:styleId="222">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3">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4">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5">
    <w:name w:val="正文2 Char Char"/>
    <w:autoRedefine/>
    <w:qFormat/>
    <w:uiPriority w:val="0"/>
    <w:rPr>
      <w:kern w:val="2"/>
      <w:sz w:val="24"/>
    </w:rPr>
  </w:style>
  <w:style w:type="character" w:customStyle="1" w:styleId="226">
    <w:name w:val="普通文字 Char Char3"/>
    <w:autoRedefine/>
    <w:qFormat/>
    <w:uiPriority w:val="0"/>
    <w:rPr>
      <w:rFonts w:ascii="宋体" w:hAnsi="Courier New"/>
      <w:kern w:val="2"/>
      <w:sz w:val="24"/>
      <w:szCs w:val="24"/>
    </w:rPr>
  </w:style>
  <w:style w:type="character" w:customStyle="1" w:styleId="227">
    <w:name w:val="特点 Char2"/>
    <w:autoRedefine/>
    <w:qFormat/>
    <w:uiPriority w:val="0"/>
    <w:rPr>
      <w:rFonts w:ascii="Times New Roman" w:hAnsi="Times New Roman" w:eastAsia="宋体" w:cs="Times New Roman"/>
      <w:szCs w:val="24"/>
    </w:rPr>
  </w:style>
  <w:style w:type="character" w:customStyle="1" w:styleId="228">
    <w:name w:val="批注框文本 Char"/>
    <w:basedOn w:val="71"/>
    <w:link w:val="38"/>
    <w:autoRedefine/>
    <w:qFormat/>
    <w:uiPriority w:val="0"/>
    <w:rPr>
      <w:kern w:val="2"/>
      <w:sz w:val="18"/>
      <w:szCs w:val="18"/>
    </w:rPr>
  </w:style>
  <w:style w:type="character" w:customStyle="1" w:styleId="229">
    <w:name w:val="正文文本缩进 3 Char"/>
    <w:basedOn w:val="71"/>
    <w:link w:val="52"/>
    <w:autoRedefine/>
    <w:qFormat/>
    <w:uiPriority w:val="0"/>
    <w:rPr>
      <w:kern w:val="2"/>
      <w:sz w:val="16"/>
      <w:szCs w:val="16"/>
    </w:rPr>
  </w:style>
  <w:style w:type="character" w:customStyle="1" w:styleId="230">
    <w:name w:val="HTML 预设格式 Char"/>
    <w:basedOn w:val="71"/>
    <w:link w:val="58"/>
    <w:autoRedefine/>
    <w:qFormat/>
    <w:uiPriority w:val="0"/>
    <w:rPr>
      <w:rFonts w:ascii="黑体" w:hAnsi="Courier New" w:eastAsia="黑体" w:cs="Courier New"/>
    </w:rPr>
  </w:style>
  <w:style w:type="character" w:customStyle="1" w:styleId="231">
    <w:name w:val="批注主题 Char"/>
    <w:basedOn w:val="198"/>
    <w:link w:val="61"/>
    <w:autoRedefine/>
    <w:qFormat/>
    <w:uiPriority w:val="0"/>
    <w:rPr>
      <w:rFonts w:eastAsia="宋体"/>
      <w:b/>
      <w:bCs/>
      <w:kern w:val="2"/>
      <w:sz w:val="24"/>
      <w:szCs w:val="24"/>
      <w:lang w:val="en-US" w:eastAsia="zh-CN" w:bidi="ar-SA"/>
    </w:rPr>
  </w:style>
  <w:style w:type="character" w:customStyle="1" w:styleId="232">
    <w:name w:val="正文首行缩进 Char"/>
    <w:basedOn w:val="193"/>
    <w:link w:val="62"/>
    <w:autoRedefine/>
    <w:qFormat/>
    <w:uiPriority w:val="0"/>
    <w:rPr>
      <w:rFonts w:eastAsia="仿宋_GB2312"/>
      <w:kern w:val="2"/>
      <w:sz w:val="21"/>
      <w:szCs w:val="24"/>
      <w:lang w:val="en-US" w:eastAsia="zh-CN" w:bidi="ar-SA"/>
    </w:rPr>
  </w:style>
  <w:style w:type="character" w:customStyle="1" w:styleId="233">
    <w:name w:val="正文首行缩进 2 Char"/>
    <w:basedOn w:val="96"/>
    <w:link w:val="63"/>
    <w:autoRedefine/>
    <w:qFormat/>
    <w:uiPriority w:val="0"/>
    <w:rPr>
      <w:rFonts w:eastAsia="宋体"/>
      <w:kern w:val="2"/>
      <w:sz w:val="21"/>
      <w:szCs w:val="24"/>
      <w:lang w:val="en-US" w:eastAsia="zh-CN" w:bidi="ar-SA"/>
    </w:rPr>
  </w:style>
  <w:style w:type="paragraph" w:customStyle="1" w:styleId="234">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35">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6">
    <w:name w:val="列出段落 Char"/>
    <w:link w:val="212"/>
    <w:autoRedefine/>
    <w:qFormat/>
    <w:uiPriority w:val="0"/>
    <w:rPr>
      <w:rFonts w:eastAsia="楷体_GB2312" w:cs="Lucida Sans"/>
      <w:kern w:val="2"/>
      <w:sz w:val="24"/>
      <w:szCs w:val="24"/>
    </w:rPr>
  </w:style>
  <w:style w:type="paragraph" w:customStyle="1" w:styleId="237">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8">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9">
    <w:name w:val="TOC 标题1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0">
    <w:name w:val="列出段落1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1">
    <w:name w:val="正文缩进2格"/>
    <w:basedOn w:val="1"/>
    <w:link w:val="242"/>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2">
    <w:name w:val="正文缩进2格 Char"/>
    <w:link w:val="241"/>
    <w:autoRedefine/>
    <w:qFormat/>
    <w:uiPriority w:val="0"/>
    <w:rPr>
      <w:rFonts w:ascii="仿宋_GB2312" w:hAnsi="宋体" w:eastAsia="仿宋_GB2312"/>
      <w:sz w:val="31"/>
    </w:rPr>
  </w:style>
  <w:style w:type="paragraph" w:customStyle="1" w:styleId="243">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4">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5">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6">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0">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4">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6">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1">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1">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8">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1">
    <w:name w:val="正文1级"/>
    <w:link w:val="282"/>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2">
    <w:name w:val="正文1级 Char Char"/>
    <w:link w:val="281"/>
    <w:autoRedefine/>
    <w:qFormat/>
    <w:uiPriority w:val="0"/>
    <w:rPr>
      <w:bCs/>
      <w:kern w:val="44"/>
      <w:sz w:val="24"/>
      <w:szCs w:val="44"/>
    </w:rPr>
  </w:style>
  <w:style w:type="character" w:customStyle="1" w:styleId="283">
    <w:name w:val="Char Char1"/>
    <w:autoRedefine/>
    <w:qFormat/>
    <w:uiPriority w:val="0"/>
    <w:rPr>
      <w:rFonts w:ascii="宋体" w:hAnsi="Courier New" w:eastAsia="宋体"/>
      <w:kern w:val="2"/>
      <w:sz w:val="21"/>
      <w:lang w:val="en-US" w:eastAsia="zh-CN" w:bidi="ar-SA"/>
    </w:rPr>
  </w:style>
  <w:style w:type="paragraph" w:customStyle="1" w:styleId="284">
    <w:name w:val="列出段落2"/>
    <w:basedOn w:val="1"/>
    <w:autoRedefine/>
    <w:qFormat/>
    <w:uiPriority w:val="34"/>
    <w:pPr>
      <w:spacing w:line="440" w:lineRule="exact"/>
      <w:ind w:firstLine="420" w:firstLineChars="200"/>
    </w:pPr>
    <w:rPr>
      <w:rFonts w:eastAsia="仿宋_GB2312"/>
      <w:sz w:val="24"/>
    </w:rPr>
  </w:style>
  <w:style w:type="paragraph" w:customStyle="1" w:styleId="285">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6">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7">
    <w:name w:val="列出段落21"/>
    <w:basedOn w:val="1"/>
    <w:autoRedefine/>
    <w:qFormat/>
    <w:uiPriority w:val="0"/>
    <w:pPr>
      <w:ind w:firstLine="420" w:firstLineChars="200"/>
    </w:pPr>
    <w:rPr>
      <w:rFonts w:ascii="Calibri" w:hAnsi="Calibri"/>
      <w:szCs w:val="22"/>
    </w:rPr>
  </w:style>
  <w:style w:type="paragraph" w:customStyle="1" w:styleId="288">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9">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0">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3">
    <w:name w:val="_Style 151"/>
    <w:basedOn w:val="1"/>
    <w:autoRedefine/>
    <w:qFormat/>
    <w:uiPriority w:val="0"/>
    <w:rPr>
      <w:rFonts w:ascii="Tahoma" w:hAnsi="Tahoma"/>
      <w:sz w:val="24"/>
      <w:szCs w:val="20"/>
    </w:rPr>
  </w:style>
  <w:style w:type="paragraph" w:customStyle="1" w:styleId="294">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5">
    <w:name w:val="font01"/>
    <w:basedOn w:val="71"/>
    <w:autoRedefine/>
    <w:qFormat/>
    <w:uiPriority w:val="0"/>
    <w:rPr>
      <w:rFonts w:hint="eastAsia" w:ascii="宋体" w:hAnsi="宋体" w:eastAsia="宋体" w:cs="宋体"/>
      <w:color w:val="000000"/>
      <w:sz w:val="22"/>
      <w:szCs w:val="22"/>
      <w:u w:val="none"/>
    </w:rPr>
  </w:style>
  <w:style w:type="character" w:customStyle="1" w:styleId="296">
    <w:name w:val="font11"/>
    <w:basedOn w:val="71"/>
    <w:autoRedefine/>
    <w:qFormat/>
    <w:uiPriority w:val="0"/>
    <w:rPr>
      <w:rFonts w:hint="eastAsia" w:ascii="宋体" w:hAnsi="宋体" w:eastAsia="宋体" w:cs="宋体"/>
      <w:color w:val="FF0000"/>
      <w:sz w:val="22"/>
      <w:szCs w:val="22"/>
      <w:u w:val="none"/>
    </w:rPr>
  </w:style>
  <w:style w:type="character" w:customStyle="1" w:styleId="297">
    <w:name w:val="font41"/>
    <w:basedOn w:val="71"/>
    <w:autoRedefine/>
    <w:qFormat/>
    <w:uiPriority w:val="0"/>
    <w:rPr>
      <w:rFonts w:hint="default" w:ascii="等线" w:hAnsi="等线" w:eastAsia="等线" w:cs="等线"/>
      <w:color w:val="FF0000"/>
      <w:sz w:val="22"/>
      <w:szCs w:val="22"/>
      <w:u w:val="none"/>
    </w:rPr>
  </w:style>
  <w:style w:type="character" w:customStyle="1" w:styleId="298">
    <w:name w:val="font21"/>
    <w:basedOn w:val="71"/>
    <w:autoRedefine/>
    <w:qFormat/>
    <w:uiPriority w:val="0"/>
    <w:rPr>
      <w:rFonts w:hint="default" w:ascii="等线" w:hAnsi="等线" w:eastAsia="等线" w:cs="等线"/>
      <w:color w:val="000000"/>
      <w:sz w:val="22"/>
      <w:szCs w:val="22"/>
      <w:u w:val="none"/>
    </w:rPr>
  </w:style>
  <w:style w:type="character" w:customStyle="1" w:styleId="299">
    <w:name w:val="font51"/>
    <w:basedOn w:val="71"/>
    <w:autoRedefine/>
    <w:qFormat/>
    <w:uiPriority w:val="0"/>
    <w:rPr>
      <w:rFonts w:hint="default" w:ascii="等线" w:hAnsi="等线" w:eastAsia="等线" w:cs="等线"/>
      <w:color w:val="FF0000"/>
      <w:sz w:val="22"/>
      <w:szCs w:val="22"/>
      <w:u w:val="none"/>
    </w:rPr>
  </w:style>
  <w:style w:type="character" w:customStyle="1" w:styleId="300">
    <w:name w:val="font61"/>
    <w:basedOn w:val="71"/>
    <w:autoRedefine/>
    <w:qFormat/>
    <w:uiPriority w:val="0"/>
    <w:rPr>
      <w:rFonts w:hint="default" w:ascii="等线" w:hAnsi="等线" w:eastAsia="等线" w:cs="等线"/>
      <w:color w:val="000000"/>
      <w:sz w:val="22"/>
      <w:szCs w:val="22"/>
      <w:u w:val="none"/>
    </w:rPr>
  </w:style>
  <w:style w:type="paragraph" w:customStyle="1" w:styleId="301">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6">
    <w:name w:val="未处理的提及1"/>
    <w:basedOn w:val="71"/>
    <w:autoRedefine/>
    <w:unhideWhenUsed/>
    <w:qFormat/>
    <w:uiPriority w:val="99"/>
    <w:rPr>
      <w:color w:val="605E5C"/>
      <w:shd w:val="clear" w:color="auto" w:fill="E1DFDD"/>
    </w:rPr>
  </w:style>
  <w:style w:type="paragraph" w:customStyle="1" w:styleId="307">
    <w:name w:val="p15"/>
    <w:basedOn w:val="1"/>
    <w:autoRedefine/>
    <w:qFormat/>
    <w:uiPriority w:val="0"/>
    <w:pPr>
      <w:widowControl/>
      <w:adjustRightInd w:val="0"/>
    </w:pPr>
    <w:rPr>
      <w:rFonts w:ascii="宋体" w:hAnsi="宋体" w:cs="宋体"/>
      <w:kern w:val="0"/>
      <w:sz w:val="20"/>
      <w:szCs w:val="20"/>
    </w:rPr>
  </w:style>
  <w:style w:type="character" w:customStyle="1" w:styleId="308">
    <w:name w:val="bookmark-item"/>
    <w:basedOn w:val="71"/>
    <w:autoRedefine/>
    <w:qFormat/>
    <w:uiPriority w:val="0"/>
  </w:style>
  <w:style w:type="paragraph" w:customStyle="1" w:styleId="309">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10">
    <w:name w:val="题注 Char"/>
    <w:link w:val="16"/>
    <w:autoRedefine/>
    <w:qFormat/>
    <w:uiPriority w:val="0"/>
    <w:rPr>
      <w:rFonts w:ascii="Calibri" w:hAnsi="Calibri"/>
      <w:kern w:val="2"/>
    </w:rPr>
  </w:style>
  <w:style w:type="paragraph" w:customStyle="1" w:styleId="311">
    <w:name w:val="索引 11"/>
    <w:basedOn w:val="1"/>
    <w:next w:val="1"/>
    <w:autoRedefine/>
    <w:qFormat/>
    <w:uiPriority w:val="99"/>
    <w:pPr>
      <w:spacing w:line="360" w:lineRule="auto"/>
    </w:pPr>
    <w:rPr>
      <w:rFonts w:ascii="仿宋_GB2312" w:eastAsia="仿宋_GB2312"/>
      <w:sz w:val="24"/>
      <w:szCs w:val="20"/>
    </w:rPr>
  </w:style>
  <w:style w:type="paragraph" w:customStyle="1" w:styleId="312">
    <w:name w:val="正文缩进1"/>
    <w:basedOn w:val="1"/>
    <w:next w:val="24"/>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3">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4">
    <w:name w:val="页脚 Char2"/>
    <w:autoRedefine/>
    <w:qFormat/>
    <w:locked/>
    <w:uiPriority w:val="99"/>
    <w:rPr>
      <w:kern w:val="2"/>
      <w:sz w:val="18"/>
      <w:szCs w:val="18"/>
    </w:rPr>
  </w:style>
  <w:style w:type="character" w:customStyle="1" w:styleId="315">
    <w:name w:val="页眉 Char2"/>
    <w:autoRedefine/>
    <w:qFormat/>
    <w:uiPriority w:val="99"/>
    <w:rPr>
      <w:kern w:val="2"/>
      <w:sz w:val="18"/>
      <w:szCs w:val="18"/>
    </w:rPr>
  </w:style>
  <w:style w:type="character" w:customStyle="1" w:styleId="316">
    <w:name w:val="Default Char"/>
    <w:link w:val="81"/>
    <w:autoRedefine/>
    <w:qFormat/>
    <w:uiPriority w:val="0"/>
    <w:rPr>
      <w:color w:val="000000"/>
      <w:sz w:val="24"/>
      <w:szCs w:val="24"/>
    </w:rPr>
  </w:style>
  <w:style w:type="character" w:customStyle="1" w:styleId="317">
    <w:name w:val="称呼 Char"/>
    <w:basedOn w:val="71"/>
    <w:link w:val="20"/>
    <w:autoRedefine/>
    <w:qFormat/>
    <w:uiPriority w:val="0"/>
    <w:rPr>
      <w:rFonts w:ascii="仿宋_GB2312" w:eastAsia="仿宋_GB2312"/>
      <w:kern w:val="2"/>
      <w:sz w:val="28"/>
    </w:rPr>
  </w:style>
  <w:style w:type="character" w:customStyle="1" w:styleId="318">
    <w:name w:val="正文文本 3 Char"/>
    <w:basedOn w:val="71"/>
    <w:link w:val="21"/>
    <w:autoRedefine/>
    <w:qFormat/>
    <w:uiPriority w:val="0"/>
    <w:rPr>
      <w:kern w:val="2"/>
      <w:sz w:val="21"/>
    </w:rPr>
  </w:style>
  <w:style w:type="character" w:customStyle="1" w:styleId="319">
    <w:name w:val="HTML 地址 Char"/>
    <w:basedOn w:val="71"/>
    <w:link w:val="29"/>
    <w:autoRedefine/>
    <w:qFormat/>
    <w:uiPriority w:val="0"/>
    <w:rPr>
      <w:rFonts w:ascii="宋体" w:hAnsi="宋体"/>
      <w:i/>
      <w:iCs/>
      <w:sz w:val="24"/>
      <w:szCs w:val="24"/>
    </w:rPr>
  </w:style>
  <w:style w:type="character" w:customStyle="1" w:styleId="320">
    <w:name w:val="尾注文本 Char"/>
    <w:basedOn w:val="71"/>
    <w:link w:val="37"/>
    <w:autoRedefine/>
    <w:qFormat/>
    <w:uiPriority w:val="0"/>
    <w:rPr>
      <w:kern w:val="2"/>
      <w:sz w:val="21"/>
      <w:szCs w:val="24"/>
      <w:lang w:val="zh-CN"/>
    </w:rPr>
  </w:style>
  <w:style w:type="character" w:customStyle="1" w:styleId="321">
    <w:name w:val="签名 Char"/>
    <w:basedOn w:val="71"/>
    <w:link w:val="41"/>
    <w:autoRedefine/>
    <w:qFormat/>
    <w:uiPriority w:val="0"/>
    <w:rPr>
      <w:rFonts w:eastAsia="仿宋_GB2312"/>
      <w:sz w:val="24"/>
    </w:rPr>
  </w:style>
  <w:style w:type="character" w:customStyle="1" w:styleId="322">
    <w:name w:val="副标题 Char"/>
    <w:basedOn w:val="71"/>
    <w:link w:val="46"/>
    <w:autoRedefine/>
    <w:qFormat/>
    <w:uiPriority w:val="0"/>
    <w:rPr>
      <w:rFonts w:ascii="Arial" w:hAnsi="Arial" w:eastAsia="隶书"/>
      <w:b/>
      <w:bCs/>
      <w:kern w:val="28"/>
      <w:sz w:val="44"/>
      <w:szCs w:val="32"/>
    </w:rPr>
  </w:style>
  <w:style w:type="character" w:customStyle="1" w:styleId="323">
    <w:name w:val="脚注文本 Char"/>
    <w:basedOn w:val="71"/>
    <w:link w:val="49"/>
    <w:autoRedefine/>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1">
    <w:name w:val="Char Char28"/>
    <w:autoRedefine/>
    <w:qFormat/>
    <w:uiPriority w:val="6"/>
    <w:rPr>
      <w:rFonts w:ascii="仿宋_GB2312" w:hAnsi="仿宋_GB2312" w:eastAsia="仿宋_GB2312"/>
      <w:kern w:val="1"/>
      <w:sz w:val="28"/>
    </w:rPr>
  </w:style>
  <w:style w:type="character" w:customStyle="1" w:styleId="33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4">
    <w:name w:val="U_正文 Char"/>
    <w:link w:val="335"/>
    <w:autoRedefine/>
    <w:qFormat/>
    <w:uiPriority w:val="0"/>
    <w:rPr>
      <w:sz w:val="24"/>
      <w:szCs w:val="24"/>
    </w:rPr>
  </w:style>
  <w:style w:type="paragraph" w:customStyle="1" w:styleId="335">
    <w:name w:val="U_正文"/>
    <w:basedOn w:val="1"/>
    <w:link w:val="334"/>
    <w:autoRedefine/>
    <w:qFormat/>
    <w:uiPriority w:val="0"/>
    <w:pPr>
      <w:spacing w:beforeLines="20" w:afterLines="20" w:line="300" w:lineRule="auto"/>
      <w:ind w:firstLine="200" w:firstLineChars="200"/>
    </w:pPr>
    <w:rPr>
      <w:kern w:val="0"/>
      <w:sz w:val="24"/>
    </w:rPr>
  </w:style>
  <w:style w:type="character" w:customStyle="1" w:styleId="336">
    <w:name w:val="HTML 地址 Char1"/>
    <w:autoRedefine/>
    <w:qFormat/>
    <w:uiPriority w:val="0"/>
    <w:rPr>
      <w:rFonts w:ascii="Times New Roman" w:hAnsi="Times New Roman" w:eastAsia="宋体" w:cs="Times New Roman"/>
      <w:i/>
      <w:iCs/>
      <w:szCs w:val="24"/>
    </w:rPr>
  </w:style>
  <w:style w:type="character" w:customStyle="1" w:styleId="337">
    <w:name w:val="批注主题 Char1"/>
    <w:autoRedefine/>
    <w:qFormat/>
    <w:uiPriority w:val="0"/>
    <w:rPr>
      <w:b/>
      <w:bCs/>
      <w:kern w:val="2"/>
      <w:sz w:val="21"/>
      <w:szCs w:val="24"/>
    </w:rPr>
  </w:style>
  <w:style w:type="character" w:customStyle="1" w:styleId="338">
    <w:name w:val="Char Char51"/>
    <w:autoRedefine/>
    <w:qFormat/>
    <w:uiPriority w:val="0"/>
    <w:rPr>
      <w:rFonts w:ascii="宋体" w:hAnsi="Courier New" w:eastAsia="宋体"/>
      <w:kern w:val="2"/>
      <w:sz w:val="21"/>
      <w:lang w:val="en-US" w:eastAsia="zh-CN"/>
    </w:rPr>
  </w:style>
  <w:style w:type="character" w:customStyle="1" w:styleId="339">
    <w:name w:val="表正文 Char"/>
    <w:autoRedefine/>
    <w:qFormat/>
    <w:uiPriority w:val="0"/>
    <w:rPr>
      <w:rFonts w:ascii="宋体" w:eastAsia="宋体"/>
      <w:snapToGrid w:val="0"/>
      <w:color w:val="000000"/>
      <w:kern w:val="28"/>
      <w:sz w:val="28"/>
      <w:lang w:val="en-US" w:eastAsia="zh-CN" w:bidi="ar-SA"/>
    </w:rPr>
  </w:style>
  <w:style w:type="character" w:customStyle="1" w:styleId="340">
    <w:name w:val="Char Char34"/>
    <w:autoRedefine/>
    <w:qFormat/>
    <w:uiPriority w:val="6"/>
    <w:rPr>
      <w:b/>
      <w:kern w:val="1"/>
      <w:sz w:val="28"/>
      <w:szCs w:val="28"/>
    </w:rPr>
  </w:style>
  <w:style w:type="character" w:customStyle="1" w:styleId="341">
    <w:name w:val="哈哈正文 Char"/>
    <w:link w:val="342"/>
    <w:autoRedefine/>
    <w:qFormat/>
    <w:uiPriority w:val="0"/>
    <w:rPr>
      <w:rFonts w:ascii="宋体" w:hAnsi="宋体"/>
      <w:kern w:val="2"/>
      <w:sz w:val="24"/>
    </w:rPr>
  </w:style>
  <w:style w:type="paragraph" w:customStyle="1" w:styleId="342">
    <w:name w:val="哈哈正文"/>
    <w:basedOn w:val="1"/>
    <w:link w:val="341"/>
    <w:autoRedefine/>
    <w:qFormat/>
    <w:uiPriority w:val="0"/>
    <w:pPr>
      <w:spacing w:line="360" w:lineRule="auto"/>
      <w:ind w:firstLine="200" w:firstLineChars="200"/>
    </w:pPr>
    <w:rPr>
      <w:rFonts w:ascii="宋体" w:hAnsi="宋体"/>
      <w:sz w:val="24"/>
      <w:szCs w:val="20"/>
    </w:rPr>
  </w:style>
  <w:style w:type="character" w:customStyle="1" w:styleId="343">
    <w:name w:val="txt"/>
    <w:autoRedefine/>
    <w:qFormat/>
    <w:uiPriority w:val="0"/>
    <w:rPr>
      <w:rFonts w:ascii="仿宋_GB2312" w:eastAsia="微软雅黑"/>
      <w:b/>
      <w:kern w:val="2"/>
      <w:sz w:val="32"/>
      <w:szCs w:val="32"/>
      <w:lang w:val="en-US" w:eastAsia="zh-CN" w:bidi="ar-SA"/>
    </w:rPr>
  </w:style>
  <w:style w:type="character" w:customStyle="1" w:styleId="34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5">
    <w:name w:val="Char Char32"/>
    <w:autoRedefine/>
    <w:qFormat/>
    <w:uiPriority w:val="6"/>
    <w:rPr>
      <w:b/>
      <w:kern w:val="1"/>
      <w:sz w:val="24"/>
      <w:szCs w:val="24"/>
    </w:rPr>
  </w:style>
  <w:style w:type="character" w:customStyle="1" w:styleId="346">
    <w:name w:val="PI Char1"/>
    <w:autoRedefine/>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autoRedefine/>
    <w:qFormat/>
    <w:uiPriority w:val="0"/>
    <w:rPr>
      <w:rFonts w:eastAsia="宋体"/>
      <w:kern w:val="2"/>
      <w:sz w:val="18"/>
      <w:lang w:val="en-US" w:eastAsia="zh-CN" w:bidi="ar-SA"/>
    </w:rPr>
  </w:style>
  <w:style w:type="character" w:customStyle="1" w:styleId="349">
    <w:name w:val="普通文字 Char Char1"/>
    <w:autoRedefine/>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autoRedefine/>
    <w:qFormat/>
    <w:uiPriority w:val="0"/>
    <w:rPr>
      <w:color w:val="0000FF"/>
      <w:sz w:val="21"/>
      <w:szCs w:val="21"/>
      <w:u w:val="single"/>
    </w:rPr>
  </w:style>
  <w:style w:type="character" w:customStyle="1" w:styleId="352">
    <w:name w:val="h4 Char"/>
    <w:autoRedefine/>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autoRedefine/>
    <w:qFormat/>
    <w:uiPriority w:val="9"/>
    <w:rPr>
      <w:b/>
      <w:bCs/>
      <w:kern w:val="2"/>
      <w:sz w:val="32"/>
      <w:szCs w:val="32"/>
    </w:rPr>
  </w:style>
  <w:style w:type="character" w:customStyle="1" w:styleId="356">
    <w:name w:val="样式6 Char"/>
    <w:autoRedefine/>
    <w:qFormat/>
    <w:uiPriority w:val="0"/>
    <w:rPr>
      <w:rFonts w:ascii="仿宋_GB2312" w:hAnsi="宋体" w:eastAsia="仿宋_GB2312"/>
      <w:b/>
      <w:bCs/>
      <w:kern w:val="2"/>
      <w:sz w:val="24"/>
      <w:szCs w:val="24"/>
      <w:lang w:val="en-US" w:eastAsia="zh-CN" w:bidi="ar-SA"/>
    </w:rPr>
  </w:style>
  <w:style w:type="character" w:customStyle="1" w:styleId="357">
    <w:name w:val="Char Char14"/>
    <w:autoRedefine/>
    <w:qFormat/>
    <w:uiPriority w:val="6"/>
    <w:rPr>
      <w:rFonts w:ascii="黑体" w:hAnsi="黑体" w:eastAsia="黑体"/>
    </w:rPr>
  </w:style>
  <w:style w:type="character" w:customStyle="1" w:styleId="358">
    <w:name w:val="Heading 2 Hidden Char"/>
    <w:autoRedefine/>
    <w:qFormat/>
    <w:uiPriority w:val="0"/>
    <w:rPr>
      <w:rFonts w:ascii="仿宋_GB2312" w:eastAsia="仿宋_GB2312"/>
      <w:b/>
      <w:bCs/>
      <w:kern w:val="2"/>
      <w:sz w:val="24"/>
      <w:szCs w:val="24"/>
      <w:lang w:val="zh-CN" w:eastAsia="zh-CN" w:bidi="ar-SA"/>
    </w:rPr>
  </w:style>
  <w:style w:type="character" w:customStyle="1" w:styleId="359">
    <w:name w:val="表正文 Char1"/>
    <w:autoRedefine/>
    <w:qFormat/>
    <w:uiPriority w:val="0"/>
    <w:rPr>
      <w:rFonts w:ascii="宋体" w:eastAsia="宋体"/>
      <w:snapToGrid w:val="0"/>
      <w:color w:val="000000"/>
      <w:kern w:val="28"/>
      <w:sz w:val="28"/>
    </w:rPr>
  </w:style>
  <w:style w:type="character" w:customStyle="1" w:styleId="360">
    <w:name w:val="blue1"/>
    <w:basedOn w:val="71"/>
    <w:autoRedefine/>
    <w:qFormat/>
    <w:uiPriority w:val="0"/>
    <w:rPr>
      <w:rFonts w:ascii="Arial" w:hAnsi="Arial" w:eastAsia="黑体" w:cs="Arial"/>
      <w:snapToGrid w:val="0"/>
      <w:kern w:val="0"/>
      <w:szCs w:val="21"/>
    </w:rPr>
  </w:style>
  <w:style w:type="character" w:customStyle="1" w:styleId="361">
    <w:name w:val="标书1 Char"/>
    <w:autoRedefine/>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autoRedefine/>
    <w:qFormat/>
    <w:uiPriority w:val="0"/>
    <w:rPr>
      <w:rFonts w:ascii="仿宋_GB2312" w:hAnsi="仿宋" w:eastAsia="仿宋_GB2312"/>
      <w:b/>
      <w:kern w:val="2"/>
      <w:sz w:val="32"/>
      <w:szCs w:val="32"/>
      <w:lang w:bidi="ar-SA"/>
    </w:rPr>
  </w:style>
  <w:style w:type="character" w:customStyle="1" w:styleId="364">
    <w:name w:val="插图说明 Char"/>
    <w:autoRedefine/>
    <w:qFormat/>
    <w:uiPriority w:val="0"/>
    <w:rPr>
      <w:rFonts w:eastAsia="黑体"/>
      <w:sz w:val="24"/>
      <w:lang w:val="en-US" w:eastAsia="zh-CN"/>
    </w:rPr>
  </w:style>
  <w:style w:type="character" w:customStyle="1" w:styleId="365">
    <w:name w:val="Char Char24"/>
    <w:autoRedefine/>
    <w:qFormat/>
    <w:uiPriority w:val="6"/>
    <w:rPr>
      <w:kern w:val="1"/>
      <w:sz w:val="21"/>
    </w:rPr>
  </w:style>
  <w:style w:type="character" w:customStyle="1" w:styleId="366">
    <w:name w:val="普通文字 Char1 Char"/>
    <w:autoRedefine/>
    <w:qFormat/>
    <w:uiPriority w:val="0"/>
    <w:rPr>
      <w:rFonts w:ascii="宋体" w:hAnsi="Courier New" w:eastAsia="宋体"/>
      <w:kern w:val="2"/>
      <w:sz w:val="21"/>
      <w:szCs w:val="24"/>
      <w:lang w:val="en-US" w:eastAsia="zh-CN" w:bidi="ar-SA"/>
    </w:rPr>
  </w:style>
  <w:style w:type="character" w:customStyle="1" w:styleId="367">
    <w:name w:val="h3 Char1"/>
    <w:autoRedefine/>
    <w:qFormat/>
    <w:uiPriority w:val="0"/>
    <w:rPr>
      <w:rFonts w:eastAsia="宋体"/>
      <w:b/>
      <w:bCs/>
      <w:kern w:val="2"/>
      <w:sz w:val="32"/>
      <w:szCs w:val="32"/>
      <w:lang w:bidi="ar-SA"/>
    </w:rPr>
  </w:style>
  <w:style w:type="character" w:customStyle="1" w:styleId="368">
    <w:name w:val="标题 Char1"/>
    <w:autoRedefine/>
    <w:qFormat/>
    <w:uiPriority w:val="0"/>
    <w:rPr>
      <w:rFonts w:ascii="Cambria" w:hAnsi="Cambria" w:eastAsia="宋体" w:cs="Times New Roman"/>
      <w:b/>
      <w:bCs/>
      <w:sz w:val="32"/>
      <w:szCs w:val="32"/>
      <w:lang w:bidi="ar-SA"/>
    </w:rPr>
  </w:style>
  <w:style w:type="character" w:customStyle="1" w:styleId="369">
    <w:name w:val="gf正文1 Char"/>
    <w:autoRedefine/>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autoRedefine/>
    <w:qFormat/>
    <w:uiPriority w:val="1"/>
    <w:rPr>
      <w:sz w:val="22"/>
      <w:szCs w:val="22"/>
    </w:rPr>
  </w:style>
  <w:style w:type="paragraph" w:customStyle="1" w:styleId="372">
    <w:name w:val="无间隔1"/>
    <w:link w:val="371"/>
    <w:autoRedefine/>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autoRedefine/>
    <w:qFormat/>
    <w:uiPriority w:val="0"/>
    <w:rPr>
      <w:rFonts w:eastAsia="宋体"/>
      <w:b/>
      <w:bCs/>
      <w:kern w:val="2"/>
      <w:sz w:val="24"/>
      <w:szCs w:val="24"/>
      <w:lang w:val="en-US" w:eastAsia="zh-CN" w:bidi="ar-SA"/>
    </w:rPr>
  </w:style>
  <w:style w:type="character" w:customStyle="1" w:styleId="376">
    <w:name w:val="Document Map Char"/>
    <w:autoRedefine/>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autoRedefine/>
    <w:qFormat/>
    <w:uiPriority w:val="0"/>
    <w:rPr>
      <w:rFonts w:ascii="宋体" w:hAnsi="Courier New"/>
      <w:szCs w:val="21"/>
    </w:rPr>
  </w:style>
  <w:style w:type="paragraph" w:customStyle="1" w:styleId="37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autoRedefine/>
    <w:qFormat/>
    <w:uiPriority w:val="0"/>
    <w:rPr>
      <w:rFonts w:eastAsia="宋体"/>
      <w:kern w:val="2"/>
      <w:sz w:val="18"/>
      <w:szCs w:val="18"/>
      <w:lang w:val="en-US" w:eastAsia="zh-CN" w:bidi="ar-SA"/>
    </w:rPr>
  </w:style>
  <w:style w:type="character" w:customStyle="1" w:styleId="381">
    <w:name w:val="正文 项目2 Char"/>
    <w:basedOn w:val="382"/>
    <w:autoRedefine/>
    <w:qFormat/>
    <w:uiPriority w:val="0"/>
    <w:rPr>
      <w:rFonts w:ascii="仿宋_GB2312" w:hAnsi="仿宋_GB2312" w:eastAsia="仿宋_GB2312"/>
      <w:kern w:val="2"/>
      <w:sz w:val="24"/>
      <w:lang w:bidi="ar-SA"/>
    </w:rPr>
  </w:style>
  <w:style w:type="character" w:customStyle="1" w:styleId="382">
    <w:name w:val="正文 项目 Char"/>
    <w:autoRedefine/>
    <w:qFormat/>
    <w:uiPriority w:val="0"/>
    <w:rPr>
      <w:rFonts w:ascii="仿宋_GB2312" w:hAnsi="仿宋_GB2312" w:eastAsia="仿宋_GB2312"/>
      <w:kern w:val="2"/>
      <w:sz w:val="24"/>
      <w:lang w:bidi="ar-SA"/>
    </w:rPr>
  </w:style>
  <w:style w:type="character" w:customStyle="1" w:styleId="383">
    <w:name w:val="h Char Char1"/>
    <w:autoRedefine/>
    <w:qFormat/>
    <w:uiPriority w:val="0"/>
    <w:rPr>
      <w:rFonts w:eastAsia="宋体"/>
      <w:kern w:val="2"/>
      <w:sz w:val="18"/>
      <w:szCs w:val="18"/>
      <w:lang w:val="en-US" w:eastAsia="zh-CN" w:bidi="ar-SA"/>
    </w:rPr>
  </w:style>
  <w:style w:type="character" w:customStyle="1" w:styleId="384">
    <w:name w:val="px14"/>
    <w:autoRedefine/>
    <w:qFormat/>
    <w:uiPriority w:val="0"/>
    <w:rPr>
      <w:rFonts w:ascii="仿宋_GB2312" w:eastAsia="微软雅黑" w:cs="Times New Roman"/>
      <w:b/>
      <w:kern w:val="2"/>
      <w:sz w:val="32"/>
      <w:szCs w:val="32"/>
      <w:lang w:val="en-US" w:eastAsia="zh-CN" w:bidi="ar-SA"/>
    </w:rPr>
  </w:style>
  <w:style w:type="character" w:customStyle="1" w:styleId="385">
    <w:name w:val="HTML 预设格式 Char1"/>
    <w:autoRedefine/>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autoRedefine/>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autoRedefine/>
    <w:qFormat/>
    <w:uiPriority w:val="0"/>
    <w:rPr>
      <w:sz w:val="32"/>
    </w:rPr>
  </w:style>
  <w:style w:type="paragraph" w:customStyle="1" w:styleId="396">
    <w:name w:val="表格名称"/>
    <w:basedOn w:val="4"/>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autoRedefine/>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autoRedefine/>
    <w:qFormat/>
    <w:uiPriority w:val="0"/>
    <w:rPr>
      <w:rFonts w:ascii="Courier New" w:hAnsi="Courier New" w:cs="Courier New"/>
      <w:color w:val="FF0000"/>
      <w:lang w:val="en-US" w:eastAsia="zh-CN"/>
    </w:rPr>
  </w:style>
  <w:style w:type="character" w:customStyle="1" w:styleId="401">
    <w:name w:val="shadow11"/>
    <w:autoRedefine/>
    <w:qFormat/>
    <w:uiPriority w:val="0"/>
    <w:rPr>
      <w:color w:val="000000"/>
      <w:sz w:val="21"/>
    </w:rPr>
  </w:style>
  <w:style w:type="character" w:customStyle="1" w:styleId="402">
    <w:name w:val="正文非缩进 Char3"/>
    <w:autoRedefine/>
    <w:qFormat/>
    <w:uiPriority w:val="0"/>
    <w:rPr>
      <w:rFonts w:ascii="宋体" w:eastAsia="宋体"/>
      <w:snapToGrid w:val="0"/>
      <w:color w:val="000000"/>
      <w:kern w:val="28"/>
      <w:sz w:val="28"/>
      <w:lang w:val="en-US" w:eastAsia="zh-CN" w:bidi="ar-SA"/>
    </w:rPr>
  </w:style>
  <w:style w:type="character" w:customStyle="1" w:styleId="403">
    <w:name w:val="签名 Char1"/>
    <w:autoRedefine/>
    <w:qFormat/>
    <w:uiPriority w:val="0"/>
    <w:rPr>
      <w:rFonts w:ascii="Times New Roman" w:hAnsi="Times New Roman" w:eastAsia="宋体" w:cs="Times New Roman"/>
      <w:szCs w:val="24"/>
    </w:rPr>
  </w:style>
  <w:style w:type="character" w:customStyle="1" w:styleId="404">
    <w:name w:val="Char Char18"/>
    <w:autoRedefine/>
    <w:qFormat/>
    <w:uiPriority w:val="6"/>
    <w:rPr>
      <w:rFonts w:ascii="宋体" w:hAnsi="宋体"/>
      <w:sz w:val="28"/>
    </w:rPr>
  </w:style>
  <w:style w:type="character" w:customStyle="1" w:styleId="405">
    <w:name w:val="Char Char22"/>
    <w:autoRedefine/>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autoRedefine/>
    <w:qFormat/>
    <w:uiPriority w:val="0"/>
    <w:rPr>
      <w:rFonts w:eastAsia="宋体"/>
      <w:kern w:val="2"/>
      <w:sz w:val="21"/>
      <w:szCs w:val="24"/>
      <w:lang w:val="en-US" w:eastAsia="zh-CN" w:bidi="ar-SA"/>
    </w:rPr>
  </w:style>
  <w:style w:type="character" w:customStyle="1" w:styleId="408">
    <w:name w:val="highlight1"/>
    <w:autoRedefine/>
    <w:qFormat/>
    <w:uiPriority w:val="0"/>
    <w:rPr>
      <w:rFonts w:ascii="仿宋_GB2312" w:eastAsia="微软雅黑"/>
      <w:b/>
      <w:kern w:val="2"/>
      <w:sz w:val="23"/>
      <w:szCs w:val="23"/>
      <w:lang w:val="en-US" w:eastAsia="zh-CN" w:bidi="ar-SA"/>
    </w:rPr>
  </w:style>
  <w:style w:type="character" w:customStyle="1" w:styleId="409">
    <w:name w:val="my正文 Char"/>
    <w:link w:val="410"/>
    <w:autoRedefine/>
    <w:qFormat/>
    <w:uiPriority w:val="0"/>
    <w:rPr>
      <w:rFonts w:ascii="Tahoma" w:hAnsi="Tahoma"/>
      <w:sz w:val="24"/>
      <w:szCs w:val="24"/>
    </w:rPr>
  </w:style>
  <w:style w:type="paragraph" w:customStyle="1" w:styleId="410">
    <w:name w:val="my正文"/>
    <w:basedOn w:val="1"/>
    <w:link w:val="409"/>
    <w:autoRedefine/>
    <w:qFormat/>
    <w:uiPriority w:val="0"/>
    <w:pPr>
      <w:spacing w:line="360" w:lineRule="auto"/>
      <w:ind w:firstLine="480" w:firstLineChars="200"/>
    </w:pPr>
    <w:rPr>
      <w:rFonts w:ascii="Tahoma" w:hAnsi="Tahoma"/>
      <w:kern w:val="0"/>
      <w:sz w:val="24"/>
    </w:rPr>
  </w:style>
  <w:style w:type="character" w:customStyle="1" w:styleId="411">
    <w:name w:val="正文缩进 Char2"/>
    <w:autoRedefine/>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autoRedefine/>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autoRedefine/>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2"/>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autoRedefine/>
    <w:qFormat/>
    <w:uiPriority w:val="0"/>
    <w:rPr>
      <w:rFonts w:ascii="仿宋_GB2312" w:eastAsia="微软雅黑"/>
      <w:b/>
      <w:kern w:val="2"/>
      <w:sz w:val="32"/>
      <w:szCs w:val="32"/>
      <w:lang w:val="en-US" w:eastAsia="zh-CN" w:bidi="ar-SA"/>
    </w:rPr>
  </w:style>
  <w:style w:type="character" w:customStyle="1" w:styleId="419">
    <w:name w:val="文档结构图 Char1"/>
    <w:autoRedefine/>
    <w:qFormat/>
    <w:uiPriority w:val="0"/>
    <w:rPr>
      <w:kern w:val="2"/>
      <w:sz w:val="21"/>
      <w:szCs w:val="24"/>
      <w:shd w:val="clear" w:color="auto" w:fill="000080"/>
    </w:rPr>
  </w:style>
  <w:style w:type="character" w:customStyle="1" w:styleId="420">
    <w:name w:val="H6 Char"/>
    <w:autoRedefine/>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autoRedefine/>
    <w:qFormat/>
    <w:uiPriority w:val="0"/>
    <w:rPr>
      <w:rFonts w:ascii="Cambria" w:hAnsi="Cambria" w:eastAsia="宋体" w:cs="Times New Roman"/>
      <w:b/>
      <w:bCs/>
      <w:snapToGrid w:val="0"/>
      <w:kern w:val="28"/>
      <w:sz w:val="32"/>
      <w:szCs w:val="32"/>
    </w:rPr>
  </w:style>
  <w:style w:type="character" w:customStyle="1" w:styleId="42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autoRedefine/>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1"/>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autoRedefine/>
    <w:qFormat/>
    <w:uiPriority w:val="6"/>
    <w:rPr>
      <w:rFonts w:eastAsia="宋体"/>
      <w:b/>
      <w:sz w:val="24"/>
      <w:lang w:val="en-GB" w:eastAsia="zh-CN"/>
    </w:rPr>
  </w:style>
  <w:style w:type="character" w:customStyle="1" w:styleId="431">
    <w:name w:val="样式3 Char"/>
    <w:basedOn w:val="394"/>
    <w:autoRedefine/>
    <w:qFormat/>
    <w:uiPriority w:val="0"/>
    <w:rPr>
      <w:rFonts w:ascii="仿宋_GB2312" w:hAnsi="仿宋" w:eastAsia="仿宋_GB2312" w:cs="仿宋_GB2312"/>
      <w:sz w:val="32"/>
      <w:szCs w:val="30"/>
      <w:lang w:val="zh-CN"/>
    </w:rPr>
  </w:style>
  <w:style w:type="character" w:customStyle="1" w:styleId="432">
    <w:name w:val="正文首行缩进 2 Char1"/>
    <w:autoRedefine/>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5"/>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autoRedefine/>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autoRedefine/>
    <w:qFormat/>
    <w:uiPriority w:val="99"/>
    <w:rPr>
      <w:rFonts w:ascii="Times New Roman" w:hAnsi="Times New Roman" w:eastAsia="宋体" w:cs="Times New Roman"/>
      <w:snapToGrid w:val="0"/>
      <w:kern w:val="0"/>
      <w:szCs w:val="24"/>
    </w:rPr>
  </w:style>
  <w:style w:type="character" w:customStyle="1" w:styleId="449">
    <w:name w:val="标书正文格式 Char"/>
    <w:autoRedefine/>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autoRedefine/>
    <w:qFormat/>
    <w:uiPriority w:val="0"/>
    <w:pPr>
      <w:spacing w:line="360" w:lineRule="auto"/>
      <w:ind w:firstLine="480" w:firstLineChars="200"/>
    </w:pPr>
    <w:rPr>
      <w:rFonts w:ascii="Calibri" w:hAnsi="Calibri"/>
      <w:kern w:val="0"/>
      <w:sz w:val="24"/>
    </w:rPr>
  </w:style>
  <w:style w:type="character" w:customStyle="1" w:styleId="454">
    <w:name w:val="表正文 Char3"/>
    <w:autoRedefine/>
    <w:qFormat/>
    <w:uiPriority w:val="0"/>
    <w:rPr>
      <w:rFonts w:eastAsia="宋体"/>
    </w:rPr>
  </w:style>
  <w:style w:type="character" w:customStyle="1" w:styleId="455">
    <w:name w:val="正文 编号 Char"/>
    <w:autoRedefine/>
    <w:qFormat/>
    <w:uiPriority w:val="0"/>
    <w:rPr>
      <w:rFonts w:ascii="仿宋_GB2312" w:hAnsi="仿宋_GB2312" w:eastAsia="仿宋_GB2312"/>
      <w:kern w:val="2"/>
      <w:sz w:val="24"/>
      <w:lang w:bidi="ar-SA"/>
    </w:rPr>
  </w:style>
  <w:style w:type="character" w:customStyle="1" w:styleId="456">
    <w:name w:val="question-title2"/>
    <w:autoRedefine/>
    <w:qFormat/>
    <w:uiPriority w:val="6"/>
    <w:rPr>
      <w:rFonts w:ascii="Arial" w:hAnsi="Arial" w:eastAsia="黑体" w:cs="Arial"/>
      <w:snapToGrid w:val="0"/>
      <w:kern w:val="0"/>
      <w:szCs w:val="21"/>
    </w:rPr>
  </w:style>
  <w:style w:type="character" w:customStyle="1" w:styleId="457">
    <w:name w:val="gf正文1 Char Char"/>
    <w:link w:val="458"/>
    <w:autoRedefine/>
    <w:qFormat/>
    <w:uiPriority w:val="0"/>
    <w:rPr>
      <w:rFonts w:ascii="宋体" w:hAnsi="宋体" w:cs="宋体"/>
      <w:kern w:val="2"/>
      <w:sz w:val="24"/>
      <w:szCs w:val="24"/>
    </w:rPr>
  </w:style>
  <w:style w:type="paragraph" w:customStyle="1" w:styleId="458">
    <w:name w:val="gf正文1"/>
    <w:basedOn w:val="1"/>
    <w:link w:val="457"/>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autoRedefine/>
    <w:qFormat/>
    <w:uiPriority w:val="6"/>
    <w:rPr>
      <w:rFonts w:ascii="宋体" w:hAnsi="宋体"/>
      <w:kern w:val="1"/>
      <w:sz w:val="21"/>
    </w:rPr>
  </w:style>
  <w:style w:type="character" w:customStyle="1" w:styleId="460">
    <w:name w:val="正文缩进 Char3"/>
    <w:autoRedefine/>
    <w:qFormat/>
    <w:uiPriority w:val="0"/>
    <w:rPr>
      <w:rFonts w:ascii="宋体" w:eastAsia="宋体"/>
      <w:snapToGrid w:val="0"/>
      <w:color w:val="000000"/>
      <w:kern w:val="28"/>
      <w:sz w:val="28"/>
      <w:lang w:val="en-US" w:eastAsia="zh-CN" w:bidi="ar-SA"/>
    </w:rPr>
  </w:style>
  <w:style w:type="character" w:customStyle="1" w:styleId="461">
    <w:name w:val="列出段落 Char1"/>
    <w:link w:val="462"/>
    <w:autoRedefine/>
    <w:qFormat/>
    <w:uiPriority w:val="0"/>
    <w:rPr>
      <w:rFonts w:ascii="Calibri" w:hAnsi="Calibri"/>
      <w:sz w:val="24"/>
      <w:lang w:eastAsia="en-US"/>
    </w:rPr>
  </w:style>
  <w:style w:type="paragraph" w:customStyle="1" w:styleId="462">
    <w:name w:val="列表1"/>
    <w:basedOn w:val="1"/>
    <w:next w:val="122"/>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autoRedefine/>
    <w:qFormat/>
    <w:uiPriority w:val="0"/>
    <w:rPr>
      <w:rFonts w:eastAsia="宋体"/>
      <w:kern w:val="2"/>
      <w:sz w:val="21"/>
      <w:lang w:val="en-US" w:eastAsia="zh-CN" w:bidi="ar-SA"/>
    </w:rPr>
  </w:style>
  <w:style w:type="character" w:customStyle="1" w:styleId="464">
    <w:name w:val="列表段落 字符"/>
    <w:autoRedefine/>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autoRedefine/>
    <w:qFormat/>
    <w:uiPriority w:val="0"/>
    <w:rPr>
      <w:rFonts w:ascii="仿宋_GB2312" w:eastAsia="仿宋_GB2312"/>
      <w:b/>
      <w:color w:val="000000"/>
      <w:kern w:val="2"/>
      <w:sz w:val="24"/>
      <w:lang w:val="en-US" w:eastAsia="zh-CN" w:bidi="ar-SA"/>
    </w:rPr>
  </w:style>
  <w:style w:type="character" w:customStyle="1" w:styleId="467">
    <w:name w:val="Char Char30"/>
    <w:autoRedefine/>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autoRedefine/>
    <w:qFormat/>
    <w:uiPriority w:val="6"/>
    <w:rPr>
      <w:kern w:val="1"/>
      <w:sz w:val="24"/>
    </w:rPr>
  </w:style>
  <w:style w:type="character" w:customStyle="1" w:styleId="470">
    <w:name w:val="tw4winExternal"/>
    <w:autoRedefine/>
    <w:qFormat/>
    <w:uiPriority w:val="0"/>
    <w:rPr>
      <w:rFonts w:ascii="Courier New" w:hAnsi="Courier New" w:cs="Courier New"/>
      <w:color w:val="808080"/>
      <w:lang w:val="en-US" w:eastAsia="zh-CN"/>
    </w:rPr>
  </w:style>
  <w:style w:type="character" w:customStyle="1" w:styleId="471">
    <w:name w:val="批注文字 Char2"/>
    <w:autoRedefine/>
    <w:qFormat/>
    <w:uiPriority w:val="99"/>
    <w:rPr>
      <w:rFonts w:ascii="Times New Roman" w:hAnsi="Times New Roman" w:eastAsia="宋体" w:cs="Times New Roman"/>
      <w:snapToGrid w:val="0"/>
      <w:kern w:val="0"/>
      <w:szCs w:val="24"/>
    </w:rPr>
  </w:style>
  <w:style w:type="character" w:customStyle="1" w:styleId="472">
    <w:name w:val="Ò³Ã¼ Char Char"/>
    <w:autoRedefine/>
    <w:qFormat/>
    <w:uiPriority w:val="0"/>
    <w:rPr>
      <w:rFonts w:eastAsia="宋体"/>
      <w:kern w:val="2"/>
      <w:sz w:val="18"/>
      <w:lang w:val="en-US" w:eastAsia="zh-CN" w:bidi="ar-SA"/>
    </w:rPr>
  </w:style>
  <w:style w:type="character" w:customStyle="1" w:styleId="473">
    <w:name w:val="message1"/>
    <w:autoRedefine/>
    <w:qFormat/>
    <w:uiPriority w:val="0"/>
    <w:rPr>
      <w:rFonts w:hint="default" w:ascii="Tahoma" w:hAnsi="Tahoma" w:cs="Tahoma"/>
      <w:sz w:val="18"/>
      <w:szCs w:val="18"/>
    </w:rPr>
  </w:style>
  <w:style w:type="character" w:customStyle="1" w:styleId="474">
    <w:name w:val="Char Char23"/>
    <w:autoRedefine/>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autoRedefine/>
    <w:qFormat/>
    <w:uiPriority w:val="0"/>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autoRedefine/>
    <w:qFormat/>
    <w:uiPriority w:val="0"/>
    <w:rPr>
      <w:rFonts w:eastAsia="宋体"/>
      <w:b/>
      <w:sz w:val="24"/>
      <w:lang w:val="en-GB" w:eastAsia="zh-CN" w:bidi="ar-SA"/>
    </w:rPr>
  </w:style>
  <w:style w:type="character" w:customStyle="1" w:styleId="4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0">
    <w:name w:val="此正文 Char"/>
    <w:link w:val="481"/>
    <w:autoRedefine/>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autoRedefine/>
    <w:qFormat/>
    <w:uiPriority w:val="0"/>
    <w:rPr>
      <w:rFonts w:eastAsia="宋体"/>
      <w:b/>
      <w:bCs/>
      <w:kern w:val="2"/>
      <w:sz w:val="21"/>
      <w:szCs w:val="24"/>
      <w:lang w:val="en-US" w:eastAsia="zh-CN" w:bidi="ar-SA"/>
    </w:rPr>
  </w:style>
  <w:style w:type="character" w:customStyle="1" w:styleId="483">
    <w:name w:val="Footer-Even Char1"/>
    <w:autoRedefine/>
    <w:qFormat/>
    <w:uiPriority w:val="0"/>
    <w:rPr>
      <w:rFonts w:eastAsia="宋体"/>
      <w:kern w:val="2"/>
      <w:sz w:val="18"/>
      <w:szCs w:val="18"/>
      <w:lang w:val="en-US" w:eastAsia="zh-CN" w:bidi="ar-SA"/>
    </w:rPr>
  </w:style>
  <w:style w:type="character" w:customStyle="1" w:styleId="484">
    <w:name w:val="Char Char29"/>
    <w:autoRedefine/>
    <w:qFormat/>
    <w:uiPriority w:val="6"/>
    <w:rPr>
      <w:rFonts w:ascii="Arial" w:hAnsi="Arial" w:eastAsia="微软雅黑"/>
      <w:b/>
      <w:kern w:val="1"/>
      <w:sz w:val="44"/>
      <w:szCs w:val="32"/>
      <w:lang w:val="en-US" w:eastAsia="zh-CN" w:bidi="ar-SA"/>
    </w:rPr>
  </w:style>
  <w:style w:type="character" w:customStyle="1" w:styleId="485">
    <w:name w:val="标题 Char2"/>
    <w:autoRedefine/>
    <w:qFormat/>
    <w:uiPriority w:val="10"/>
    <w:rPr>
      <w:b/>
      <w:sz w:val="24"/>
      <w:lang w:val="en-GB"/>
    </w:rPr>
  </w:style>
  <w:style w:type="character" w:customStyle="1" w:styleId="486">
    <w:name w:val="font81"/>
    <w:autoRedefine/>
    <w:qFormat/>
    <w:uiPriority w:val="0"/>
    <w:rPr>
      <w:rFonts w:ascii="微软雅黑" w:hAnsi="微软雅黑" w:eastAsia="微软雅黑" w:cs="微软雅黑"/>
      <w:color w:val="000000"/>
      <w:sz w:val="20"/>
      <w:szCs w:val="20"/>
      <w:u w:val="none"/>
    </w:rPr>
  </w:style>
  <w:style w:type="character" w:customStyle="1" w:styleId="4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8">
    <w:name w:val="t21"/>
    <w:autoRedefine/>
    <w:qFormat/>
    <w:uiPriority w:val="0"/>
    <w:rPr>
      <w:rFonts w:ascii="仿宋_GB2312" w:eastAsia="微软雅黑"/>
      <w:b/>
      <w:kern w:val="2"/>
      <w:sz w:val="23"/>
      <w:szCs w:val="23"/>
      <w:lang w:val="en-US" w:eastAsia="zh-CN" w:bidi="ar-SA"/>
    </w:rPr>
  </w:style>
  <w:style w:type="character" w:customStyle="1" w:styleId="489">
    <w:name w:val="样式8 Char"/>
    <w:autoRedefine/>
    <w:qFormat/>
    <w:uiPriority w:val="0"/>
    <w:rPr>
      <w:rFonts w:ascii="仿宋_GB2312" w:hAnsi="宋体" w:eastAsia="仿宋_GB2312"/>
      <w:b/>
      <w:bCs/>
      <w:kern w:val="2"/>
      <w:sz w:val="24"/>
      <w:szCs w:val="24"/>
    </w:rPr>
  </w:style>
  <w:style w:type="character" w:customStyle="1" w:styleId="490">
    <w:name w:val="正文文本 字符1"/>
    <w:autoRedefine/>
    <w:qFormat/>
    <w:uiPriority w:val="0"/>
    <w:rPr>
      <w:rFonts w:ascii="Calibri" w:hAnsi="Calibri" w:eastAsia="黑体" w:cs="Arial"/>
      <w:snapToGrid w:val="0"/>
      <w:kern w:val="2"/>
      <w:sz w:val="28"/>
      <w:szCs w:val="21"/>
    </w:rPr>
  </w:style>
  <w:style w:type="character" w:customStyle="1" w:styleId="491">
    <w:name w:val="带编号样式 Char"/>
    <w:autoRedefine/>
    <w:qFormat/>
    <w:uiPriority w:val="0"/>
    <w:rPr>
      <w:rFonts w:ascii="仿宋_GB2312" w:eastAsia="仿宋_GB2312"/>
      <w:color w:val="000000"/>
      <w:sz w:val="24"/>
      <w:lang w:bidi="ar-SA"/>
    </w:rPr>
  </w:style>
  <w:style w:type="character" w:customStyle="1" w:styleId="492">
    <w:name w:val="unnamed31"/>
    <w:autoRedefine/>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autoRedefine/>
    <w:qFormat/>
    <w:uiPriority w:val="0"/>
    <w:rPr>
      <w:rFonts w:ascii="宋体" w:eastAsia="宋体"/>
      <w:kern w:val="2"/>
      <w:sz w:val="24"/>
      <w:szCs w:val="24"/>
      <w:lang w:val="zh-CN" w:bidi="ar-SA"/>
    </w:rPr>
  </w:style>
  <w:style w:type="character" w:customStyle="1" w:styleId="494">
    <w:name w:val="文本正文 Char Char"/>
    <w:autoRedefine/>
    <w:qFormat/>
    <w:uiPriority w:val="0"/>
    <w:rPr>
      <w:sz w:val="24"/>
      <w:lang w:bidi="ar-SA"/>
    </w:rPr>
  </w:style>
  <w:style w:type="character" w:customStyle="1" w:styleId="495">
    <w:name w:val="正文缩进 字符"/>
    <w:autoRedefine/>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autoRedefine/>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5"/>
    <w:link w:val="578"/>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autoRedefine/>
    <w:qFormat/>
    <w:uiPriority w:val="0"/>
    <w:rPr>
      <w:rFonts w:ascii="宋体" w:eastAsia="宋体"/>
      <w:snapToGrid w:val="0"/>
      <w:color w:val="000000"/>
      <w:kern w:val="28"/>
      <w:sz w:val="28"/>
      <w:lang w:val="en-US" w:eastAsia="zh-CN" w:bidi="ar-SA"/>
    </w:rPr>
  </w:style>
  <w:style w:type="character" w:customStyle="1" w:styleId="500">
    <w:name w:val="Char Char5"/>
    <w:autoRedefine/>
    <w:qFormat/>
    <w:uiPriority w:val="0"/>
    <w:rPr>
      <w:rFonts w:ascii="宋体" w:hAnsi="Courier New" w:eastAsia="宋体"/>
      <w:kern w:val="2"/>
      <w:sz w:val="21"/>
      <w:lang w:val="en-US" w:eastAsia="zh-CN"/>
    </w:rPr>
  </w:style>
  <w:style w:type="character" w:customStyle="1" w:styleId="501">
    <w:name w:val="称呼 Char1"/>
    <w:autoRedefine/>
    <w:qFormat/>
    <w:uiPriority w:val="0"/>
    <w:rPr>
      <w:rFonts w:ascii="Times New Roman" w:hAnsi="Times New Roman" w:eastAsia="宋体" w:cs="Times New Roman"/>
      <w:szCs w:val="24"/>
    </w:rPr>
  </w:style>
  <w:style w:type="character" w:customStyle="1" w:styleId="502">
    <w:name w:val="正文1 Char"/>
    <w:autoRedefine/>
    <w:qFormat/>
    <w:uiPriority w:val="0"/>
    <w:rPr>
      <w:rFonts w:ascii="宋体" w:eastAsia="宋体"/>
      <w:snapToGrid w:val="0"/>
      <w:color w:val="000000"/>
      <w:kern w:val="28"/>
      <w:sz w:val="28"/>
      <w:lang w:val="en-US" w:eastAsia="zh-CN" w:bidi="ar-SA"/>
    </w:rPr>
  </w:style>
  <w:style w:type="character" w:customStyle="1" w:styleId="503">
    <w:name w:val="正文缩进 Char1"/>
    <w:autoRedefine/>
    <w:qFormat/>
    <w:uiPriority w:val="0"/>
    <w:rPr>
      <w:rFonts w:ascii="宋体" w:eastAsia="宋体"/>
      <w:snapToGrid w:val="0"/>
      <w:color w:val="000000"/>
      <w:kern w:val="28"/>
      <w:sz w:val="28"/>
      <w:lang w:val="en-US" w:eastAsia="zh-CN" w:bidi="ar-SA"/>
    </w:rPr>
  </w:style>
  <w:style w:type="character" w:customStyle="1" w:styleId="504">
    <w:name w:val="Char Char26"/>
    <w:autoRedefine/>
    <w:qFormat/>
    <w:uiPriority w:val="6"/>
    <w:rPr>
      <w:kern w:val="1"/>
      <w:sz w:val="21"/>
      <w:szCs w:val="24"/>
    </w:rPr>
  </w:style>
  <w:style w:type="character" w:customStyle="1" w:styleId="505">
    <w:name w:val="Item List Char"/>
    <w:link w:val="506"/>
    <w:autoRedefine/>
    <w:qFormat/>
    <w:uiPriority w:val="0"/>
    <w:rPr>
      <w:rFonts w:ascii="Arial"/>
      <w:bCs/>
      <w:sz w:val="21"/>
      <w:szCs w:val="21"/>
    </w:rPr>
  </w:style>
  <w:style w:type="paragraph" w:customStyle="1" w:styleId="506">
    <w:name w:val="Item List"/>
    <w:link w:val="50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autoRedefine/>
    <w:qFormat/>
    <w:uiPriority w:val="0"/>
    <w:rPr>
      <w:rFonts w:ascii="Times New Roman" w:hAnsi="Times New Roman" w:eastAsia="宋体" w:cs="Times New Roman"/>
      <w:sz w:val="18"/>
      <w:szCs w:val="18"/>
    </w:rPr>
  </w:style>
  <w:style w:type="character" w:customStyle="1" w:styleId="508">
    <w:name w:val="h3 Char"/>
    <w:autoRedefine/>
    <w:qFormat/>
    <w:uiPriority w:val="0"/>
    <w:rPr>
      <w:rFonts w:eastAsia="宋体"/>
      <w:b/>
      <w:kern w:val="2"/>
      <w:sz w:val="32"/>
      <w:lang w:val="en-US" w:eastAsia="zh-CN" w:bidi="ar-SA"/>
    </w:rPr>
  </w:style>
  <w:style w:type="character" w:customStyle="1" w:styleId="509">
    <w:name w:val="dandyren_title1"/>
    <w:autoRedefine/>
    <w:qFormat/>
    <w:uiPriority w:val="0"/>
    <w:rPr>
      <w:b/>
      <w:bCs/>
      <w:color w:val="FF6633"/>
      <w:sz w:val="18"/>
      <w:szCs w:val="18"/>
    </w:rPr>
  </w:style>
  <w:style w:type="character" w:customStyle="1" w:styleId="510">
    <w:name w:val="Char Char31"/>
    <w:autoRedefine/>
    <w:qFormat/>
    <w:uiPriority w:val="6"/>
    <w:rPr>
      <w:rFonts w:ascii="Arial" w:hAnsi="Arial" w:eastAsia="黑体"/>
      <w:kern w:val="1"/>
      <w:sz w:val="24"/>
      <w:szCs w:val="24"/>
    </w:rPr>
  </w:style>
  <w:style w:type="character" w:customStyle="1" w:styleId="511">
    <w:name w:val="h Char1"/>
    <w:autoRedefine/>
    <w:qFormat/>
    <w:uiPriority w:val="0"/>
    <w:rPr>
      <w:sz w:val="18"/>
      <w:szCs w:val="18"/>
    </w:rPr>
  </w:style>
  <w:style w:type="character" w:customStyle="1" w:styleId="512">
    <w:name w:val="solutionfonts"/>
    <w:autoRedefine/>
    <w:qFormat/>
    <w:uiPriority w:val="0"/>
  </w:style>
  <w:style w:type="character" w:customStyle="1" w:styleId="513">
    <w:name w:val="标题 4 Char2"/>
    <w:autoRedefine/>
    <w:qFormat/>
    <w:uiPriority w:val="9"/>
    <w:rPr>
      <w:rFonts w:ascii="Arial" w:hAnsi="Arial" w:eastAsia="黑体"/>
      <w:b/>
      <w:bCs/>
      <w:kern w:val="2"/>
      <w:sz w:val="28"/>
      <w:szCs w:val="28"/>
      <w:lang w:val="zh-CN"/>
    </w:rPr>
  </w:style>
  <w:style w:type="character" w:customStyle="1" w:styleId="514">
    <w:name w:val="首行缩进 Char"/>
    <w:autoRedefine/>
    <w:qFormat/>
    <w:uiPriority w:val="0"/>
    <w:rPr>
      <w:rFonts w:ascii="宋体" w:eastAsia="宋体"/>
      <w:kern w:val="2"/>
      <w:sz w:val="24"/>
      <w:lang w:val="en-US" w:eastAsia="zh-CN" w:bidi="ar-SA"/>
    </w:rPr>
  </w:style>
  <w:style w:type="character" w:customStyle="1" w:styleId="515">
    <w:name w:val="Char Char52"/>
    <w:autoRedefine/>
    <w:qFormat/>
    <w:uiPriority w:val="0"/>
    <w:rPr>
      <w:rFonts w:ascii="宋体" w:hAnsi="Courier New" w:eastAsia="宋体"/>
      <w:kern w:val="2"/>
      <w:sz w:val="21"/>
      <w:lang w:val="en-US" w:eastAsia="zh-CN"/>
    </w:rPr>
  </w:style>
  <w:style w:type="character" w:customStyle="1" w:styleId="516">
    <w:name w:val="font31"/>
    <w:autoRedefine/>
    <w:qFormat/>
    <w:uiPriority w:val="0"/>
    <w:rPr>
      <w:rFonts w:hint="eastAsia" w:ascii="仿宋" w:hAnsi="仿宋" w:eastAsia="仿宋" w:cs="仿宋"/>
      <w:color w:val="000000"/>
      <w:sz w:val="20"/>
      <w:szCs w:val="20"/>
      <w:u w:val="none"/>
    </w:rPr>
  </w:style>
  <w:style w:type="character" w:customStyle="1" w:styleId="517">
    <w:name w:val="正文说明 Char"/>
    <w:link w:val="518"/>
    <w:autoRedefine/>
    <w:qFormat/>
    <w:uiPriority w:val="0"/>
    <w:rPr>
      <w:sz w:val="24"/>
      <w:szCs w:val="24"/>
    </w:rPr>
  </w:style>
  <w:style w:type="paragraph" w:customStyle="1" w:styleId="518">
    <w:name w:val="正文说明"/>
    <w:basedOn w:val="1"/>
    <w:link w:val="517"/>
    <w:autoRedefine/>
    <w:qFormat/>
    <w:uiPriority w:val="0"/>
    <w:pPr>
      <w:spacing w:line="360" w:lineRule="auto"/>
    </w:pPr>
    <w:rPr>
      <w:kern w:val="0"/>
      <w:sz w:val="24"/>
    </w:rPr>
  </w:style>
  <w:style w:type="character" w:customStyle="1" w:styleId="519">
    <w:name w:val="脚注文本 Char1"/>
    <w:autoRedefine/>
    <w:qFormat/>
    <w:uiPriority w:val="0"/>
    <w:rPr>
      <w:rFonts w:ascii="Times New Roman" w:hAnsi="Times New Roman" w:eastAsia="宋体" w:cs="Times New Roman"/>
      <w:sz w:val="18"/>
      <w:szCs w:val="18"/>
    </w:rPr>
  </w:style>
  <w:style w:type="character" w:customStyle="1" w:styleId="520">
    <w:name w:val="Char Char1211"/>
    <w:autoRedefine/>
    <w:qFormat/>
    <w:uiPriority w:val="0"/>
    <w:rPr>
      <w:rFonts w:ascii="仿宋_GB2312" w:eastAsia="仿宋_GB2312"/>
      <w:b/>
      <w:bCs/>
      <w:kern w:val="2"/>
      <w:sz w:val="24"/>
      <w:szCs w:val="24"/>
      <w:lang w:val="zh-CN" w:eastAsia="zh-CN" w:bidi="ar-SA"/>
    </w:rPr>
  </w:style>
  <w:style w:type="character" w:customStyle="1" w:styleId="521">
    <w:name w:val="Char Char35"/>
    <w:autoRedefine/>
    <w:qFormat/>
    <w:uiPriority w:val="6"/>
    <w:rPr>
      <w:rFonts w:ascii="Arial" w:hAnsi="Arial" w:eastAsia="黑体"/>
      <w:b/>
      <w:kern w:val="1"/>
      <w:sz w:val="28"/>
      <w:szCs w:val="28"/>
      <w:lang w:val="zh-CN"/>
    </w:rPr>
  </w:style>
  <w:style w:type="character" w:customStyle="1" w:styleId="522">
    <w:name w:val="纯文本 Char Char Char"/>
    <w:autoRedefine/>
    <w:qFormat/>
    <w:uiPriority w:val="0"/>
    <w:rPr>
      <w:rFonts w:ascii="宋体" w:hAnsi="Courier New" w:eastAsia="宋体"/>
      <w:kern w:val="2"/>
      <w:sz w:val="21"/>
      <w:lang w:val="en-US" w:eastAsia="zh-CN" w:bidi="ar-SA"/>
    </w:rPr>
  </w:style>
  <w:style w:type="character" w:customStyle="1" w:styleId="523">
    <w:name w:val="Table Text Char"/>
    <w:autoRedefine/>
    <w:qFormat/>
    <w:uiPriority w:val="0"/>
    <w:rPr>
      <w:sz w:val="24"/>
      <w:szCs w:val="24"/>
    </w:rPr>
  </w:style>
  <w:style w:type="character" w:customStyle="1" w:styleId="524">
    <w:name w:val="正文1 Char1"/>
    <w:autoRedefine/>
    <w:qFormat/>
    <w:uiPriority w:val="0"/>
    <w:rPr>
      <w:rFonts w:ascii="仿宋_GB2312" w:hAnsi="Courier New" w:eastAsia="仿宋_GB2312"/>
      <w:kern w:val="28"/>
      <w:sz w:val="24"/>
      <w:szCs w:val="24"/>
      <w:lang w:val="en-US" w:eastAsia="zh-CN"/>
    </w:rPr>
  </w:style>
  <w:style w:type="character" w:customStyle="1" w:styleId="525">
    <w:name w:val="页脚 Char1"/>
    <w:autoRedefine/>
    <w:qFormat/>
    <w:uiPriority w:val="0"/>
    <w:rPr>
      <w:rFonts w:eastAsia="宋体"/>
      <w:kern w:val="2"/>
      <w:sz w:val="18"/>
      <w:szCs w:val="18"/>
      <w:lang w:val="en-US" w:eastAsia="zh-CN" w:bidi="ar-SA"/>
    </w:rPr>
  </w:style>
  <w:style w:type="character" w:customStyle="1" w:styleId="526">
    <w:name w:val="Bold"/>
    <w:autoRedefine/>
    <w:qFormat/>
    <w:uiPriority w:val="0"/>
    <w:rPr>
      <w:rFonts w:ascii="Arial" w:hAnsi="Arial" w:eastAsia="黑体" w:cs="Times New Roman"/>
      <w:b/>
      <w:kern w:val="2"/>
      <w:sz w:val="32"/>
      <w:szCs w:val="32"/>
      <w:lang w:val="en-US" w:eastAsia="zh-CN" w:bidi="ar-SA"/>
    </w:rPr>
  </w:style>
  <w:style w:type="character" w:customStyle="1" w:styleId="527">
    <w:name w:val="hui3"/>
    <w:autoRedefine/>
    <w:qFormat/>
    <w:uiPriority w:val="0"/>
    <w:rPr>
      <w:color w:val="333333"/>
    </w:rPr>
  </w:style>
  <w:style w:type="character" w:customStyle="1" w:styleId="528">
    <w:name w:val="Char Char17"/>
    <w:autoRedefine/>
    <w:qFormat/>
    <w:uiPriority w:val="6"/>
    <w:rPr>
      <w:rFonts w:eastAsia="仿宋_GB2312"/>
      <w:sz w:val="24"/>
    </w:rPr>
  </w:style>
  <w:style w:type="character" w:customStyle="1" w:styleId="529">
    <w:name w:val="标题 4 字符"/>
    <w:autoRedefine/>
    <w:qFormat/>
    <w:uiPriority w:val="9"/>
    <w:rPr>
      <w:rFonts w:ascii="等线 Light" w:hAnsi="等线 Light" w:eastAsia="等线 Light" w:cs="Times New Roman"/>
      <w:b/>
      <w:bCs/>
      <w:snapToGrid w:val="0"/>
      <w:kern w:val="0"/>
      <w:sz w:val="28"/>
      <w:szCs w:val="28"/>
    </w:rPr>
  </w:style>
  <w:style w:type="character" w:customStyle="1" w:styleId="530">
    <w:name w:val="Char Char37"/>
    <w:autoRedefine/>
    <w:qFormat/>
    <w:uiPriority w:val="6"/>
    <w:rPr>
      <w:b/>
      <w:kern w:val="1"/>
      <w:sz w:val="44"/>
      <w:szCs w:val="44"/>
    </w:rPr>
  </w:style>
  <w:style w:type="character" w:customStyle="1" w:styleId="531">
    <w:name w:val="正文文本缩进 3 Char1"/>
    <w:autoRedefine/>
    <w:qFormat/>
    <w:uiPriority w:val="99"/>
    <w:rPr>
      <w:rFonts w:ascii="Times New Roman" w:hAnsi="Times New Roman" w:eastAsia="宋体" w:cs="Times New Roman"/>
      <w:sz w:val="16"/>
      <w:szCs w:val="16"/>
    </w:rPr>
  </w:style>
  <w:style w:type="character" w:customStyle="1" w:styleId="532">
    <w:name w:val="公文正文 Char Char"/>
    <w:link w:val="533"/>
    <w:autoRedefine/>
    <w:qFormat/>
    <w:uiPriority w:val="0"/>
    <w:rPr>
      <w:rFonts w:ascii="仿宋_GB2312" w:eastAsia="仿宋_GB2312"/>
      <w:kern w:val="2"/>
      <w:sz w:val="24"/>
      <w:szCs w:val="24"/>
    </w:rPr>
  </w:style>
  <w:style w:type="paragraph" w:customStyle="1" w:styleId="533">
    <w:name w:val="公文正文"/>
    <w:basedOn w:val="1"/>
    <w:link w:val="532"/>
    <w:autoRedefine/>
    <w:qFormat/>
    <w:uiPriority w:val="0"/>
    <w:pPr>
      <w:spacing w:before="156" w:line="360" w:lineRule="auto"/>
      <w:ind w:firstLine="360" w:firstLineChars="200"/>
    </w:pPr>
    <w:rPr>
      <w:rFonts w:ascii="仿宋_GB2312" w:eastAsia="仿宋_GB2312"/>
      <w:sz w:val="24"/>
    </w:rPr>
  </w:style>
  <w:style w:type="character" w:customStyle="1" w:styleId="534">
    <w:name w:val="标题 1 Char Char"/>
    <w:autoRedefine/>
    <w:qFormat/>
    <w:uiPriority w:val="0"/>
    <w:rPr>
      <w:rFonts w:hint="eastAsia" w:ascii="宋体" w:hAnsi="宋体" w:eastAsia="宋体"/>
      <w:b/>
      <w:spacing w:val="-2"/>
      <w:sz w:val="24"/>
      <w:lang w:val="en-US" w:eastAsia="zh-CN" w:bidi="ar-SA"/>
    </w:rPr>
  </w:style>
  <w:style w:type="character" w:customStyle="1" w:styleId="535">
    <w:name w:val="标书表格字体格式 Char"/>
    <w:autoRedefine/>
    <w:qFormat/>
    <w:uiPriority w:val="0"/>
    <w:rPr>
      <w:kern w:val="2"/>
      <w:sz w:val="21"/>
      <w:szCs w:val="24"/>
      <w:lang w:bidi="ar-SA"/>
    </w:rPr>
  </w:style>
  <w:style w:type="character" w:customStyle="1" w:styleId="536">
    <w:name w:val="tw4winError"/>
    <w:autoRedefine/>
    <w:qFormat/>
    <w:uiPriority w:val="0"/>
    <w:rPr>
      <w:rFonts w:ascii="Courier New" w:hAnsi="Courier New" w:cs="Courier New"/>
      <w:color w:val="00FF00"/>
      <w:sz w:val="40"/>
      <w:szCs w:val="40"/>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正文首行缩进两字 Char"/>
    <w:autoRedefine/>
    <w:qFormat/>
    <w:uiPriority w:val="0"/>
    <w:rPr>
      <w:sz w:val="24"/>
      <w:szCs w:val="24"/>
      <w:lang w:val="en-US" w:eastAsia="zh-CN" w:bidi="ar-SA"/>
    </w:rPr>
  </w:style>
  <w:style w:type="character" w:customStyle="1" w:styleId="539">
    <w:name w:val="文档结构图 字符1"/>
    <w:autoRedefine/>
    <w:qFormat/>
    <w:uiPriority w:val="0"/>
    <w:rPr>
      <w:rFonts w:ascii="宋体" w:hAnsi="Calibri" w:eastAsia="黑体" w:cs="Arial"/>
      <w:snapToGrid w:val="0"/>
      <w:kern w:val="2"/>
      <w:sz w:val="18"/>
      <w:szCs w:val="18"/>
    </w:rPr>
  </w:style>
  <w:style w:type="character" w:customStyle="1" w:styleId="540">
    <w:name w:val="content"/>
    <w:autoRedefine/>
    <w:qFormat/>
    <w:uiPriority w:val="0"/>
  </w:style>
  <w:style w:type="character" w:customStyle="1" w:styleId="541">
    <w:name w:val="tw4winPopup"/>
    <w:autoRedefine/>
    <w:qFormat/>
    <w:uiPriority w:val="0"/>
    <w:rPr>
      <w:rFonts w:ascii="Courier New" w:hAnsi="Courier New" w:cs="Courier New"/>
      <w:color w:val="008000"/>
      <w:lang w:val="en-US" w:eastAsia="zh-CN"/>
    </w:rPr>
  </w:style>
  <w:style w:type="character" w:customStyle="1" w:styleId="542">
    <w:name w:val="标准正文格式 Char"/>
    <w:autoRedefine/>
    <w:qFormat/>
    <w:uiPriority w:val="0"/>
    <w:rPr>
      <w:rFonts w:ascii="宋体" w:eastAsia="仿宋_GB2312" w:cs="宋体"/>
      <w:color w:val="000000"/>
      <w:sz w:val="24"/>
      <w:lang w:val="en-US" w:eastAsia="zh-CN" w:bidi="ar-SA"/>
    </w:rPr>
  </w:style>
  <w:style w:type="character" w:customStyle="1" w:styleId="543">
    <w:name w:val="Char Char212"/>
    <w:autoRedefine/>
    <w:qFormat/>
    <w:uiPriority w:val="0"/>
    <w:rPr>
      <w:rFonts w:eastAsia="宋体"/>
      <w:b/>
      <w:bCs/>
      <w:kern w:val="2"/>
      <w:sz w:val="21"/>
      <w:szCs w:val="24"/>
      <w:lang w:val="en-US" w:eastAsia="zh-CN" w:bidi="ar-SA"/>
    </w:rPr>
  </w:style>
  <w:style w:type="character" w:customStyle="1" w:styleId="544">
    <w:name w:val="zbggmain style9"/>
    <w:autoRedefine/>
    <w:qFormat/>
    <w:uiPriority w:val="0"/>
  </w:style>
  <w:style w:type="character" w:customStyle="1" w:styleId="545">
    <w:name w:val="Char Char16"/>
    <w:autoRedefine/>
    <w:qFormat/>
    <w:uiPriority w:val="6"/>
    <w:rPr>
      <w:kern w:val="1"/>
      <w:sz w:val="18"/>
      <w:szCs w:val="18"/>
    </w:rPr>
  </w:style>
  <w:style w:type="character" w:customStyle="1" w:styleId="546">
    <w:name w:val="Char Char82"/>
    <w:autoRedefine/>
    <w:qFormat/>
    <w:uiPriority w:val="0"/>
    <w:rPr>
      <w:rFonts w:eastAsia="宋体"/>
      <w:b/>
      <w:sz w:val="24"/>
      <w:lang w:val="en-GB" w:eastAsia="zh-CN"/>
    </w:rPr>
  </w:style>
  <w:style w:type="character" w:customStyle="1" w:styleId="547">
    <w:name w:val="页眉 字符"/>
    <w:autoRedefine/>
    <w:qFormat/>
    <w:uiPriority w:val="99"/>
    <w:rPr>
      <w:kern w:val="2"/>
      <w:sz w:val="18"/>
      <w:szCs w:val="18"/>
    </w:rPr>
  </w:style>
  <w:style w:type="character" w:customStyle="1" w:styleId="548">
    <w:name w:val="Char Char33"/>
    <w:autoRedefine/>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autoRedefine/>
    <w:qFormat/>
    <w:uiPriority w:val="6"/>
    <w:rPr>
      <w:rFonts w:ascii="仿宋_GB2312" w:eastAsia="仿宋_GB2312"/>
      <w:b/>
      <w:bCs/>
      <w:kern w:val="2"/>
      <w:sz w:val="24"/>
      <w:szCs w:val="24"/>
      <w:lang w:val="zh-CN" w:eastAsia="zh-CN" w:bidi="ar-SA"/>
    </w:rPr>
  </w:style>
  <w:style w:type="character" w:customStyle="1" w:styleId="552">
    <w:name w:val="Footer-Even Char"/>
    <w:autoRedefine/>
    <w:qFormat/>
    <w:uiPriority w:val="0"/>
    <w:rPr>
      <w:rFonts w:eastAsia="宋体"/>
      <w:kern w:val="2"/>
      <w:sz w:val="18"/>
      <w:lang w:val="en-US" w:eastAsia="zh-CN" w:bidi="ar-SA"/>
    </w:rPr>
  </w:style>
  <w:style w:type="character" w:customStyle="1" w:styleId="55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4">
    <w:name w:val="Char Char61"/>
    <w:autoRedefine/>
    <w:qFormat/>
    <w:uiPriority w:val="6"/>
    <w:rPr>
      <w:rFonts w:eastAsia="宋体"/>
      <w:kern w:val="2"/>
      <w:sz w:val="21"/>
      <w:szCs w:val="24"/>
      <w:lang w:val="en-US" w:eastAsia="zh-CN" w:bidi="ar-SA"/>
    </w:rPr>
  </w:style>
  <w:style w:type="character" w:customStyle="1" w:styleId="555">
    <w:name w:val="正文文字缩进 2 Char Char"/>
    <w:autoRedefine/>
    <w:qFormat/>
    <w:uiPriority w:val="0"/>
    <w:rPr>
      <w:rFonts w:ascii="宋体"/>
      <w:sz w:val="28"/>
    </w:rPr>
  </w:style>
  <w:style w:type="character" w:customStyle="1" w:styleId="556">
    <w:name w:val="f141"/>
    <w:autoRedefine/>
    <w:qFormat/>
    <w:uiPriority w:val="0"/>
    <w:rPr>
      <w:rFonts w:ascii="Tahoma" w:hAnsi="Tahoma" w:eastAsia="宋体"/>
      <w:b/>
      <w:kern w:val="2"/>
      <w:sz w:val="21"/>
      <w:szCs w:val="21"/>
      <w:lang w:val="en-US" w:eastAsia="zh-CN" w:bidi="ar-SA"/>
    </w:rPr>
  </w:style>
  <w:style w:type="character" w:customStyle="1" w:styleId="557">
    <w:name w:val="段落 Char Char"/>
    <w:link w:val="558"/>
    <w:autoRedefine/>
    <w:qFormat/>
    <w:uiPriority w:val="0"/>
    <w:rPr>
      <w:rFonts w:ascii="宋体" w:hAnsi="宋体"/>
      <w:sz w:val="24"/>
    </w:rPr>
  </w:style>
  <w:style w:type="paragraph" w:customStyle="1" w:styleId="558">
    <w:name w:val="段落"/>
    <w:basedOn w:val="1"/>
    <w:link w:val="557"/>
    <w:autoRedefine/>
    <w:qFormat/>
    <w:uiPriority w:val="0"/>
    <w:pPr>
      <w:spacing w:line="360" w:lineRule="auto"/>
      <w:ind w:firstLine="480" w:firstLineChars="200"/>
    </w:pPr>
    <w:rPr>
      <w:rFonts w:ascii="宋体" w:hAnsi="宋体"/>
      <w:kern w:val="0"/>
      <w:sz w:val="24"/>
      <w:szCs w:val="20"/>
    </w:rPr>
  </w:style>
  <w:style w:type="character" w:customStyle="1" w:styleId="559">
    <w:name w:val="标题 3 Char2"/>
    <w:autoRedefine/>
    <w:qFormat/>
    <w:uiPriority w:val="0"/>
    <w:rPr>
      <w:rFonts w:eastAsia="宋体"/>
      <w:b/>
      <w:bCs/>
      <w:kern w:val="2"/>
      <w:sz w:val="32"/>
      <w:szCs w:val="32"/>
      <w:lang w:val="en-US" w:eastAsia="zh-CN" w:bidi="ar-SA"/>
    </w:rPr>
  </w:style>
  <w:style w:type="character" w:customStyle="1" w:styleId="560">
    <w:name w:val="apple-converted-space"/>
    <w:autoRedefine/>
    <w:qFormat/>
    <w:uiPriority w:val="0"/>
  </w:style>
  <w:style w:type="character" w:customStyle="1" w:styleId="561">
    <w:name w:val="Char Char41"/>
    <w:autoRedefine/>
    <w:qFormat/>
    <w:uiPriority w:val="0"/>
    <w:rPr>
      <w:rFonts w:eastAsia="宋体"/>
      <w:b/>
      <w:sz w:val="24"/>
      <w:lang w:val="en-GB" w:eastAsia="zh-CN" w:bidi="ar-SA"/>
    </w:rPr>
  </w:style>
  <w:style w:type="character" w:customStyle="1" w:styleId="562">
    <w:name w:val="large1"/>
    <w:autoRedefine/>
    <w:qFormat/>
    <w:uiPriority w:val="0"/>
    <w:rPr>
      <w:rFonts w:hint="eastAsia" w:ascii="宋体" w:hAnsi="宋体" w:eastAsia="宋体"/>
      <w:sz w:val="21"/>
      <w:szCs w:val="21"/>
    </w:rPr>
  </w:style>
  <w:style w:type="character" w:customStyle="1" w:styleId="563">
    <w:name w:val="Char Char13"/>
    <w:autoRedefine/>
    <w:qFormat/>
    <w:uiPriority w:val="6"/>
    <w:rPr>
      <w:rFonts w:ascii="宋体" w:hAnsi="宋体"/>
      <w:kern w:val="1"/>
      <w:sz w:val="21"/>
      <w:szCs w:val="24"/>
    </w:rPr>
  </w:style>
  <w:style w:type="character" w:customStyle="1" w:styleId="56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autoRedefine/>
    <w:qFormat/>
    <w:uiPriority w:val="0"/>
    <w:rPr>
      <w:rFonts w:ascii="宋体" w:hAnsi="宋体"/>
      <w:kern w:val="2"/>
      <w:sz w:val="24"/>
      <w:szCs w:val="22"/>
    </w:rPr>
  </w:style>
  <w:style w:type="paragraph" w:customStyle="1" w:styleId="566">
    <w:name w:val="冯广丽"/>
    <w:basedOn w:val="1"/>
    <w:link w:val="565"/>
    <w:autoRedefine/>
    <w:qFormat/>
    <w:uiPriority w:val="0"/>
    <w:pPr>
      <w:spacing w:line="360" w:lineRule="auto"/>
      <w:ind w:firstLine="480" w:firstLineChars="200"/>
    </w:pPr>
    <w:rPr>
      <w:rFonts w:ascii="宋体" w:hAnsi="宋体"/>
      <w:sz w:val="24"/>
      <w:szCs w:val="22"/>
    </w:rPr>
  </w:style>
  <w:style w:type="character" w:customStyle="1" w:styleId="567">
    <w:name w:val="批注文字 字符"/>
    <w:autoRedefine/>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autoRedefine/>
    <w:qFormat/>
    <w:uiPriority w:val="0"/>
  </w:style>
  <w:style w:type="character" w:customStyle="1" w:styleId="570">
    <w:name w:val="图名 Char"/>
    <w:autoRedefine/>
    <w:qFormat/>
    <w:uiPriority w:val="0"/>
    <w:rPr>
      <w:rFonts w:ascii="Arial" w:hAnsi="Arial" w:eastAsia="黑体"/>
      <w:kern w:val="2"/>
      <w:sz w:val="24"/>
      <w:szCs w:val="24"/>
      <w:lang w:val="en-US" w:eastAsia="zh-CN" w:bidi="ar-SA"/>
    </w:rPr>
  </w:style>
  <w:style w:type="character" w:customStyle="1" w:styleId="571">
    <w:name w:val="Used by Word for text of Help footnotes Char Char"/>
    <w:autoRedefine/>
    <w:qFormat/>
    <w:uiPriority w:val="0"/>
    <w:rPr>
      <w:rFonts w:ascii="Times New Roman" w:hAnsi="Times New Roman" w:eastAsia="宋体" w:cs="Times New Roman"/>
      <w:sz w:val="20"/>
      <w:szCs w:val="20"/>
    </w:rPr>
  </w:style>
  <w:style w:type="character" w:customStyle="1" w:styleId="572">
    <w:name w:val="编号，小四 Char"/>
    <w:link w:val="573"/>
    <w:autoRedefine/>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autoRedefine/>
    <w:qFormat/>
    <w:uiPriority w:val="99"/>
    <w:rPr>
      <w:rFonts w:ascii="宋体" w:eastAsia="宋体" w:cs="宋体"/>
      <w:color w:val="000000"/>
      <w:sz w:val="14"/>
      <w:szCs w:val="14"/>
    </w:rPr>
  </w:style>
  <w:style w:type="character" w:customStyle="1" w:styleId="57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6">
    <w:name w:val="未用 Char"/>
    <w:autoRedefine/>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autoRedefine/>
    <w:qFormat/>
    <w:uiPriority w:val="0"/>
    <w:rPr>
      <w:rFonts w:eastAsia="宋体"/>
      <w:kern w:val="2"/>
      <w:sz w:val="18"/>
      <w:lang w:val="en-US" w:eastAsia="zh-CN" w:bidi="ar-SA"/>
    </w:rPr>
  </w:style>
  <w:style w:type="character" w:customStyle="1" w:styleId="580">
    <w:name w:val="仿宋正文 Char"/>
    <w:link w:val="581"/>
    <w:autoRedefine/>
    <w:qFormat/>
    <w:uiPriority w:val="0"/>
    <w:rPr>
      <w:rFonts w:ascii="仿宋_GB2312" w:eastAsia="仿宋_GB2312"/>
      <w:kern w:val="2"/>
      <w:sz w:val="24"/>
    </w:rPr>
  </w:style>
  <w:style w:type="paragraph" w:customStyle="1" w:styleId="581">
    <w:name w:val="仿宋正文"/>
    <w:basedOn w:val="1"/>
    <w:link w:val="580"/>
    <w:autoRedefine/>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autoRedefine/>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autoRedefine/>
    <w:qFormat/>
    <w:uiPriority w:val="9"/>
    <w:rPr>
      <w:rFonts w:ascii="Arial" w:hAnsi="Arial" w:eastAsia="黑体" w:cs="Arial"/>
      <w:b/>
      <w:bCs/>
      <w:snapToGrid w:val="0"/>
      <w:kern w:val="44"/>
      <w:sz w:val="44"/>
      <w:szCs w:val="44"/>
    </w:rPr>
  </w:style>
  <w:style w:type="character" w:customStyle="1" w:styleId="586">
    <w:name w:val="style36"/>
    <w:basedOn w:val="71"/>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autoRedefine/>
    <w:qFormat/>
    <w:uiPriority w:val="0"/>
    <w:rPr>
      <w:rFonts w:ascii="Courier New" w:hAnsi="Courier New" w:cs="Courier New"/>
      <w:color w:val="800000"/>
      <w:lang w:val="en-US" w:eastAsia="zh-CN"/>
    </w:rPr>
  </w:style>
  <w:style w:type="character" w:customStyle="1" w:styleId="589">
    <w:name w:val="标书1 Char1"/>
    <w:autoRedefine/>
    <w:qFormat/>
    <w:uiPriority w:val="0"/>
    <w:rPr>
      <w:rFonts w:eastAsia="宋体"/>
      <w:b/>
      <w:bCs/>
      <w:kern w:val="44"/>
      <w:sz w:val="44"/>
      <w:szCs w:val="44"/>
      <w:lang w:val="en-US" w:eastAsia="zh-CN" w:bidi="ar-SA"/>
    </w:rPr>
  </w:style>
  <w:style w:type="character" w:customStyle="1" w:styleId="590">
    <w:name w:val="页脚 字符"/>
    <w:autoRedefine/>
    <w:qFormat/>
    <w:uiPriority w:val="99"/>
    <w:rPr>
      <w:kern w:val="2"/>
      <w:sz w:val="18"/>
      <w:szCs w:val="18"/>
    </w:rPr>
  </w:style>
  <w:style w:type="character" w:customStyle="1" w:styleId="591">
    <w:name w:val="Char Char21"/>
    <w:autoRedefine/>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1"/>
    <w:autoRedefine/>
    <w:qFormat/>
    <w:uiPriority w:val="0"/>
    <w:rPr>
      <w:rFonts w:ascii="Arial" w:hAnsi="Arial" w:eastAsia="黑体" w:cs="Arial"/>
      <w:snapToGrid w:val="0"/>
      <w:kern w:val="0"/>
      <w:szCs w:val="21"/>
    </w:rPr>
  </w:style>
  <w:style w:type="character" w:customStyle="1" w:styleId="594">
    <w:name w:val="hui"/>
    <w:basedOn w:val="71"/>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5"/>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autoRedefine/>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autoRedefine/>
    <w:qFormat/>
    <w:uiPriority w:val="0"/>
    <w:pPr>
      <w:ind w:firstLine="200" w:firstLineChars="200"/>
    </w:pPr>
    <w:rPr>
      <w:rFonts w:ascii="Tahoma" w:hAnsi="Tahoma"/>
      <w:sz w:val="24"/>
      <w:szCs w:val="20"/>
    </w:rPr>
  </w:style>
  <w:style w:type="paragraph" w:customStyle="1" w:styleId="614">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autoRedefine/>
    <w:qFormat/>
    <w:uiPriority w:val="0"/>
    <w:pPr>
      <w:adjustRightInd w:val="0"/>
      <w:spacing w:line="360" w:lineRule="auto"/>
    </w:pPr>
    <w:rPr>
      <w:szCs w:val="20"/>
    </w:rPr>
  </w:style>
  <w:style w:type="paragraph" w:customStyle="1" w:styleId="61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4"/>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4"/>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30">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1">
    <w:name w:val="6级标题"/>
    <w:basedOn w:val="632"/>
    <w:autoRedefine/>
    <w:qFormat/>
    <w:uiPriority w:val="0"/>
    <w:pPr>
      <w:keepNext/>
      <w:tabs>
        <w:tab w:val="left" w:pos="360"/>
      </w:tabs>
      <w:outlineLvl w:val="5"/>
    </w:pPr>
  </w:style>
  <w:style w:type="paragraph" w:customStyle="1" w:styleId="632">
    <w:name w:val="5级标题"/>
    <w:basedOn w:val="63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2"/>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autoRedefine/>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4"/>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8">
    <w:name w:val="Char2"/>
    <w:basedOn w:val="1"/>
    <w:autoRedefine/>
    <w:qFormat/>
    <w:uiPriority w:val="0"/>
    <w:pPr>
      <w:adjustRightInd w:val="0"/>
    </w:pPr>
    <w:rPr>
      <w:rFonts w:ascii="仿宋_GB2312" w:eastAsia="仿宋_GB2312"/>
      <w:b/>
      <w:sz w:val="32"/>
      <w:szCs w:val="32"/>
    </w:rPr>
  </w:style>
  <w:style w:type="paragraph" w:customStyle="1" w:styleId="649">
    <w:name w:val="数字标题3"/>
    <w:basedOn w:val="2"/>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1">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3">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autoRedefine/>
    <w:qFormat/>
    <w:uiPriority w:val="0"/>
    <w:pPr>
      <w:adjustRightInd w:val="0"/>
    </w:pPr>
    <w:rPr>
      <w:rFonts w:ascii="仿宋_GB2312" w:eastAsia="仿宋_GB2312"/>
      <w:b/>
      <w:sz w:val="32"/>
      <w:szCs w:val="32"/>
    </w:rPr>
  </w:style>
  <w:style w:type="paragraph" w:customStyle="1" w:styleId="656">
    <w:name w:val="Char2 Char Char Char1"/>
    <w:basedOn w:val="1"/>
    <w:autoRedefine/>
    <w:qFormat/>
    <w:uiPriority w:val="6"/>
    <w:pPr>
      <w:adjustRightInd w:val="0"/>
    </w:pPr>
    <w:rPr>
      <w:rFonts w:ascii="仿宋_GB2312" w:eastAsia="仿宋_GB2312"/>
      <w:b/>
      <w:sz w:val="32"/>
      <w:szCs w:val="32"/>
    </w:rPr>
  </w:style>
  <w:style w:type="paragraph" w:customStyle="1" w:styleId="657">
    <w:name w:val="默认段落样式"/>
    <w:basedOn w:val="183"/>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2"/>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4"/>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autoRedefine/>
    <w:qFormat/>
    <w:uiPriority w:val="0"/>
    <w:pPr>
      <w:snapToGrid w:val="0"/>
      <w:spacing w:line="300" w:lineRule="auto"/>
    </w:pPr>
    <w:rPr>
      <w:rFonts w:eastAsia="仿宋"/>
      <w:szCs w:val="21"/>
    </w:rPr>
  </w:style>
  <w:style w:type="paragraph" w:customStyle="1" w:styleId="664">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6"/>
    <w:autoRedefine/>
    <w:qFormat/>
    <w:uiPriority w:val="0"/>
    <w:pPr>
      <w:ind w:firstLine="200" w:firstLineChars="200"/>
    </w:pPr>
    <w:rPr>
      <w:rFonts w:ascii="Arial" w:hAnsi="Arial"/>
      <w:spacing w:val="-5"/>
      <w:kern w:val="0"/>
      <w:sz w:val="24"/>
      <w:szCs w:val="20"/>
    </w:rPr>
  </w:style>
  <w:style w:type="paragraph" w:customStyle="1" w:styleId="66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3"/>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1">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autoRedefine/>
    <w:qFormat/>
    <w:uiPriority w:val="0"/>
    <w:pPr>
      <w:ind w:firstLine="420" w:firstLineChars="200"/>
    </w:pPr>
    <w:rPr>
      <w:rFonts w:eastAsia="仿宋_GB2312"/>
      <w:sz w:val="28"/>
    </w:rPr>
  </w:style>
  <w:style w:type="paragraph" w:customStyle="1" w:styleId="673">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autoRedefine/>
    <w:qFormat/>
    <w:uiPriority w:val="0"/>
    <w:pPr>
      <w:ind w:firstLine="200" w:firstLineChars="200"/>
      <w:jc w:val="right"/>
    </w:pPr>
  </w:style>
  <w:style w:type="paragraph" w:customStyle="1" w:styleId="676">
    <w:name w:val="Char Char11 Char Char Char Char Char Char Char Char Char"/>
    <w:basedOn w:val="1"/>
    <w:autoRedefine/>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autoRedefine/>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autoRedefine/>
    <w:qFormat/>
    <w:uiPriority w:val="0"/>
    <w:pPr>
      <w:adjustRightInd w:val="0"/>
    </w:pPr>
    <w:rPr>
      <w:rFonts w:eastAsia="仿宋_GB2312"/>
      <w:sz w:val="28"/>
      <w:szCs w:val="20"/>
    </w:rPr>
  </w:style>
  <w:style w:type="paragraph" w:customStyle="1" w:styleId="682">
    <w:name w:val="样式 标题 4PIM 4H4h4bulletblbbH41H42H43H44H45H46H47H48...1"/>
    <w:basedOn w:val="5"/>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autoRedefine/>
    <w:qFormat/>
    <w:uiPriority w:val="0"/>
    <w:pPr>
      <w:ind w:firstLine="420" w:firstLineChars="200"/>
    </w:pPr>
    <w:rPr>
      <w:rFonts w:ascii="Calibri" w:hAnsi="Calibri"/>
      <w:szCs w:val="22"/>
    </w:rPr>
  </w:style>
  <w:style w:type="paragraph" w:customStyle="1" w:styleId="684">
    <w:name w:val="加粗正文"/>
    <w:basedOn w:val="1"/>
    <w:autoRedefine/>
    <w:qFormat/>
    <w:uiPriority w:val="0"/>
    <w:pPr>
      <w:spacing w:beforeLines="50" w:afterLines="50" w:line="360" w:lineRule="auto"/>
      <w:ind w:firstLine="422" w:firstLineChars="200"/>
    </w:pPr>
    <w:rPr>
      <w:b/>
      <w:bCs/>
      <w:szCs w:val="21"/>
    </w:rPr>
  </w:style>
  <w:style w:type="paragraph" w:customStyle="1" w:styleId="685">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4"/>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90">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81"/>
    <w:next w:val="81"/>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81"/>
    <w:next w:val="81"/>
    <w:autoRedefine/>
    <w:qFormat/>
    <w:uiPriority w:val="0"/>
    <w:rPr>
      <w:rFonts w:ascii="宋体"/>
      <w:color w:val="auto"/>
    </w:rPr>
  </w:style>
  <w:style w:type="paragraph" w:customStyle="1" w:styleId="69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autoRedefine/>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7">
    <w:name w:val="Char Char111"/>
    <w:basedOn w:val="1"/>
    <w:autoRedefine/>
    <w:qFormat/>
    <w:uiPriority w:val="0"/>
    <w:pPr>
      <w:adjustRightInd w:val="0"/>
      <w:spacing w:line="360" w:lineRule="auto"/>
    </w:pPr>
    <w:rPr>
      <w:szCs w:val="20"/>
    </w:rPr>
  </w:style>
  <w:style w:type="paragraph" w:customStyle="1" w:styleId="698">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autoRedefine/>
    <w:qFormat/>
    <w:uiPriority w:val="0"/>
    <w:pPr>
      <w:spacing w:line="360" w:lineRule="auto"/>
      <w:ind w:firstLine="200" w:firstLineChars="200"/>
    </w:pPr>
    <w:rPr>
      <w:rFonts w:ascii="宋体" w:hAnsi="Calibri"/>
      <w:sz w:val="24"/>
    </w:rPr>
  </w:style>
  <w:style w:type="paragraph" w:customStyle="1" w:styleId="700">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6"/>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3">
    <w:name w:val="_正文段落"/>
    <w:basedOn w:val="1"/>
    <w:autoRedefine/>
    <w:qFormat/>
    <w:uiPriority w:val="0"/>
    <w:pPr>
      <w:ind w:firstLine="560"/>
    </w:pPr>
    <w:rPr>
      <w:rFonts w:ascii="仿宋_GB2312" w:hAnsi="仿宋" w:eastAsia="仿宋_GB2312"/>
      <w:kern w:val="0"/>
      <w:sz w:val="28"/>
      <w:szCs w:val="28"/>
    </w:rPr>
  </w:style>
  <w:style w:type="paragraph" w:customStyle="1" w:styleId="714">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4"/>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autoRedefine/>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autoRedefine/>
    <w:qFormat/>
    <w:uiPriority w:val="0"/>
    <w:pPr>
      <w:adjustRightInd w:val="0"/>
    </w:pPr>
    <w:rPr>
      <w:rFonts w:ascii="Tahoma" w:hAnsi="Tahoma"/>
      <w:sz w:val="24"/>
      <w:szCs w:val="20"/>
    </w:rPr>
  </w:style>
  <w:style w:type="paragraph" w:customStyle="1" w:styleId="722">
    <w:name w:val="标题五"/>
    <w:basedOn w:val="1"/>
    <w:autoRedefine/>
    <w:qFormat/>
    <w:uiPriority w:val="0"/>
    <w:pPr>
      <w:spacing w:beforeLines="50" w:line="360" w:lineRule="auto"/>
    </w:pPr>
    <w:rPr>
      <w:b/>
      <w:sz w:val="24"/>
    </w:rPr>
  </w:style>
  <w:style w:type="paragraph" w:customStyle="1" w:styleId="723">
    <w:name w:val="Char Char1101"/>
    <w:basedOn w:val="1"/>
    <w:autoRedefine/>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autoRedefine/>
    <w:qFormat/>
    <w:uiPriority w:val="0"/>
    <w:pPr>
      <w:tabs>
        <w:tab w:val="left" w:pos="360"/>
      </w:tabs>
      <w:adjustRightInd w:val="0"/>
    </w:pPr>
    <w:rPr>
      <w:sz w:val="24"/>
      <w:szCs w:val="20"/>
    </w:rPr>
  </w:style>
  <w:style w:type="paragraph" w:customStyle="1" w:styleId="725">
    <w:name w:val="Char Char Char Char Char Char Char"/>
    <w:basedOn w:val="1"/>
    <w:autoRedefine/>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4"/>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2"/>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autoRedefine/>
    <w:qFormat/>
    <w:uiPriority w:val="0"/>
    <w:rPr>
      <w:sz w:val="18"/>
      <w:szCs w:val="20"/>
    </w:rPr>
  </w:style>
  <w:style w:type="paragraph" w:customStyle="1" w:styleId="731">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3">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4"/>
    <w:autoRedefine/>
    <w:qFormat/>
    <w:uiPriority w:val="0"/>
    <w:pPr>
      <w:tabs>
        <w:tab w:val="left" w:pos="840"/>
      </w:tabs>
      <w:ind w:left="0" w:leftChars="0" w:hanging="420"/>
    </w:pPr>
    <w:rPr>
      <w:rFonts w:ascii="Tahoma" w:hAnsi="Tahoma"/>
      <w:sz w:val="22"/>
      <w:szCs w:val="20"/>
    </w:rPr>
  </w:style>
  <w:style w:type="paragraph" w:customStyle="1" w:styleId="736">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autoRedefine/>
    <w:qFormat/>
    <w:uiPriority w:val="0"/>
    <w:pPr>
      <w:adjustRightInd w:val="0"/>
      <w:snapToGrid w:val="0"/>
      <w:spacing w:line="360" w:lineRule="auto"/>
    </w:pPr>
    <w:rPr>
      <w:rFonts w:ascii="宋体"/>
      <w:b/>
      <w:sz w:val="24"/>
      <w:szCs w:val="20"/>
    </w:rPr>
  </w:style>
  <w:style w:type="paragraph" w:customStyle="1" w:styleId="738">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9">
    <w:name w:val="小节"/>
    <w:basedOn w:val="2"/>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autoRedefine/>
    <w:qFormat/>
    <w:uiPriority w:val="7"/>
    <w:rPr>
      <w:rFonts w:ascii="宋体" w:hAnsi="Courier New"/>
    </w:rPr>
  </w:style>
  <w:style w:type="paragraph" w:customStyle="1" w:styleId="741">
    <w:name w:val="Char3"/>
    <w:basedOn w:val="1"/>
    <w:autoRedefine/>
    <w:qFormat/>
    <w:uiPriority w:val="0"/>
    <w:rPr>
      <w:rFonts w:ascii="仿宋_GB2312" w:eastAsia="仿宋_GB2312"/>
      <w:b/>
      <w:sz w:val="32"/>
      <w:szCs w:val="32"/>
    </w:rPr>
  </w:style>
  <w:style w:type="paragraph" w:customStyle="1" w:styleId="74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4"/>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2"/>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autoRedefine/>
    <w:qFormat/>
    <w:uiPriority w:val="0"/>
    <w:pPr>
      <w:widowControl/>
      <w:spacing w:after="160" w:line="240" w:lineRule="exact"/>
      <w:jc w:val="left"/>
    </w:pPr>
    <w:rPr>
      <w:szCs w:val="20"/>
    </w:rPr>
  </w:style>
  <w:style w:type="paragraph" w:customStyle="1" w:styleId="750">
    <w:name w:val="表格标题2"/>
    <w:basedOn w:val="751"/>
    <w:autoRedefine/>
    <w:qFormat/>
    <w:uiPriority w:val="0"/>
    <w:rPr>
      <w:b/>
    </w:rPr>
  </w:style>
  <w:style w:type="paragraph" w:customStyle="1" w:styleId="751">
    <w:name w:val="表格内文"/>
    <w:basedOn w:val="1"/>
    <w:autoRedefine/>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3">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autoRedefine/>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8">
    <w:name w:val="MM Topic 1"/>
    <w:basedOn w:val="3"/>
    <w:autoRedefine/>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4"/>
    <w:autoRedefine/>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1">
    <w:name w:val="标书标题4"/>
    <w:basedOn w:val="5"/>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autoRedefine/>
    <w:qFormat/>
    <w:uiPriority w:val="0"/>
    <w:pPr>
      <w:spacing w:line="300" w:lineRule="auto"/>
      <w:jc w:val="center"/>
    </w:pPr>
  </w:style>
  <w:style w:type="paragraph" w:customStyle="1" w:styleId="765">
    <w:name w:val="_Style 6"/>
    <w:basedOn w:val="1"/>
    <w:autoRedefine/>
    <w:qFormat/>
    <w:uiPriority w:val="34"/>
    <w:pPr>
      <w:ind w:firstLine="420" w:firstLineChars="200"/>
    </w:pPr>
    <w:rPr>
      <w:rFonts w:eastAsia="仿宋_GB2312"/>
      <w:sz w:val="28"/>
    </w:rPr>
  </w:style>
  <w:style w:type="paragraph" w:customStyle="1" w:styleId="766">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4"/>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3"/>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autoRedefine/>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5">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6">
    <w:name w:val="Char1 Char Char Char1"/>
    <w:basedOn w:val="1"/>
    <w:autoRedefine/>
    <w:qFormat/>
    <w:uiPriority w:val="0"/>
    <w:pPr>
      <w:ind w:firstLine="200" w:firstLineChars="200"/>
    </w:pPr>
    <w:rPr>
      <w:rFonts w:ascii="Tahoma" w:hAnsi="Tahoma"/>
      <w:sz w:val="24"/>
      <w:szCs w:val="20"/>
    </w:rPr>
  </w:style>
  <w:style w:type="paragraph" w:customStyle="1" w:styleId="777">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4"/>
    <w:next w:val="1"/>
    <w:autoRedefine/>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80">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autoRedefine/>
    <w:qFormat/>
    <w:uiPriority w:val="0"/>
    <w:rPr>
      <w:rFonts w:ascii="Tahoma" w:hAnsi="Tahoma"/>
      <w:sz w:val="24"/>
      <w:szCs w:val="20"/>
    </w:rPr>
  </w:style>
  <w:style w:type="paragraph" w:customStyle="1" w:styleId="783">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3"/>
    <w:autoRedefine/>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3"/>
    <w:autoRedefine/>
    <w:qFormat/>
    <w:uiPriority w:val="0"/>
    <w:pPr>
      <w:tabs>
        <w:tab w:val="left" w:pos="1260"/>
        <w:tab w:val="left" w:pos="1680"/>
        <w:tab w:val="left" w:pos="2100"/>
      </w:tabs>
      <w:ind w:left="0"/>
      <w:outlineLvl w:val="3"/>
    </w:pPr>
  </w:style>
  <w:style w:type="paragraph" w:customStyle="1" w:styleId="786">
    <w:name w:val="一级条标题"/>
    <w:basedOn w:val="787"/>
    <w:next w:val="163"/>
    <w:autoRedefine/>
    <w:qFormat/>
    <w:uiPriority w:val="0"/>
    <w:pPr>
      <w:tabs>
        <w:tab w:val="left" w:pos="1260"/>
        <w:tab w:val="left" w:pos="1680"/>
      </w:tabs>
      <w:ind w:left="1680"/>
      <w:outlineLvl w:val="2"/>
    </w:pPr>
  </w:style>
  <w:style w:type="paragraph" w:customStyle="1" w:styleId="787">
    <w:name w:val="章标题"/>
    <w:next w:val="163"/>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4"/>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3"/>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3"/>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autoRedefine/>
    <w:qFormat/>
    <w:uiPriority w:val="0"/>
    <w:pPr>
      <w:tabs>
        <w:tab w:val="left" w:pos="840"/>
      </w:tabs>
      <w:spacing w:after="0"/>
      <w:ind w:left="900"/>
    </w:pPr>
  </w:style>
  <w:style w:type="paragraph" w:customStyle="1" w:styleId="794">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qFormat/>
    <w:uiPriority w:val="6"/>
    <w:pPr>
      <w:widowControl/>
      <w:ind w:left="720" w:hanging="720"/>
    </w:pPr>
    <w:rPr>
      <w:color w:val="000000"/>
      <w:kern w:val="0"/>
      <w:sz w:val="24"/>
      <w:szCs w:val="20"/>
      <w:lang w:val="en-GB"/>
    </w:rPr>
  </w:style>
  <w:style w:type="paragraph" w:customStyle="1" w:styleId="796">
    <w:name w:val="表1"/>
    <w:basedOn w:val="1"/>
    <w:autoRedefine/>
    <w:qFormat/>
    <w:uiPriority w:val="0"/>
    <w:pPr>
      <w:tabs>
        <w:tab w:val="left" w:pos="703"/>
      </w:tabs>
      <w:spacing w:line="360" w:lineRule="auto"/>
      <w:ind w:left="703"/>
      <w:jc w:val="center"/>
    </w:pPr>
  </w:style>
  <w:style w:type="paragraph" w:customStyle="1" w:styleId="79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autoRedefine/>
    <w:qFormat/>
    <w:uiPriority w:val="0"/>
    <w:pPr>
      <w:jc w:val="left"/>
      <w:outlineLvl w:val="1"/>
    </w:pPr>
    <w:rPr>
      <w:rFonts w:ascii="Times New Roman" w:hAnsi="Times New Roman" w:eastAsia="仿宋"/>
      <w:sz w:val="30"/>
    </w:rPr>
  </w:style>
  <w:style w:type="paragraph" w:customStyle="1" w:styleId="801">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autoRedefine/>
    <w:qFormat/>
    <w:uiPriority w:val="0"/>
    <w:pPr>
      <w:tabs>
        <w:tab w:val="left" w:pos="840"/>
      </w:tabs>
      <w:ind w:left="840" w:hanging="420"/>
    </w:pPr>
  </w:style>
  <w:style w:type="paragraph" w:customStyle="1" w:styleId="807">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5"/>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autoRedefine/>
    <w:qFormat/>
    <w:uiPriority w:val="6"/>
    <w:pPr>
      <w:adjustRightInd w:val="0"/>
      <w:spacing w:line="360" w:lineRule="auto"/>
    </w:pPr>
    <w:rPr>
      <w:szCs w:val="20"/>
    </w:rPr>
  </w:style>
  <w:style w:type="paragraph" w:customStyle="1" w:styleId="815">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6">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9">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qFormat/>
    <w:uiPriority w:val="0"/>
    <w:pPr>
      <w:spacing w:line="360" w:lineRule="auto"/>
      <w:jc w:val="center"/>
    </w:pPr>
    <w:rPr>
      <w:sz w:val="24"/>
    </w:rPr>
  </w:style>
  <w:style w:type="paragraph" w:customStyle="1" w:styleId="823">
    <w:name w:val="Char Char Char Char Char Char Char1"/>
    <w:basedOn w:val="1"/>
    <w:autoRedefine/>
    <w:qFormat/>
    <w:uiPriority w:val="6"/>
    <w:pPr>
      <w:adjustRightInd w:val="0"/>
    </w:pPr>
    <w:rPr>
      <w:rFonts w:ascii="仿宋_GB2312" w:eastAsia="仿宋_GB2312"/>
      <w:b/>
      <w:sz w:val="32"/>
      <w:szCs w:val="32"/>
    </w:rPr>
  </w:style>
  <w:style w:type="paragraph" w:customStyle="1" w:styleId="82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autoRedefine/>
    <w:qFormat/>
    <w:uiPriority w:val="0"/>
    <w:pPr>
      <w:widowControl/>
      <w:spacing w:after="160" w:line="240" w:lineRule="exact"/>
      <w:jc w:val="left"/>
    </w:pPr>
    <w:rPr>
      <w:szCs w:val="20"/>
    </w:rPr>
  </w:style>
  <w:style w:type="paragraph" w:customStyle="1" w:styleId="826">
    <w:name w:val="Char Char1121"/>
    <w:basedOn w:val="1"/>
    <w:autoRedefine/>
    <w:qFormat/>
    <w:uiPriority w:val="0"/>
    <w:pPr>
      <w:adjustRightInd w:val="0"/>
      <w:spacing w:line="360" w:lineRule="auto"/>
    </w:pPr>
    <w:rPr>
      <w:szCs w:val="20"/>
    </w:rPr>
  </w:style>
  <w:style w:type="paragraph" w:customStyle="1" w:styleId="827">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autoRedefine/>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qFormat/>
    <w:uiPriority w:val="0"/>
    <w:pPr>
      <w:adjustRightInd w:val="0"/>
      <w:spacing w:line="240" w:lineRule="atLeast"/>
      <w:ind w:left="420" w:firstLine="420"/>
    </w:pPr>
    <w:rPr>
      <w:sz w:val="24"/>
    </w:rPr>
  </w:style>
  <w:style w:type="paragraph" w:customStyle="1" w:styleId="836">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4"/>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6"/>
    <w:qFormat/>
    <w:uiPriority w:val="0"/>
    <w:pPr>
      <w:adjustRightInd w:val="0"/>
      <w:spacing w:after="120" w:line="480" w:lineRule="auto"/>
      <w:ind w:left="420" w:leftChars="200"/>
    </w:pPr>
    <w:rPr>
      <w:sz w:val="24"/>
      <w:szCs w:val="20"/>
    </w:rPr>
  </w:style>
  <w:style w:type="paragraph" w:customStyle="1" w:styleId="841">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2"/>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qFormat/>
    <w:uiPriority w:val="0"/>
    <w:pPr>
      <w:adjustRightInd w:val="0"/>
    </w:pPr>
    <w:rPr>
      <w:rFonts w:ascii="仿宋_GB2312" w:eastAsia="仿宋_GB2312"/>
      <w:b/>
      <w:sz w:val="32"/>
      <w:szCs w:val="20"/>
    </w:rPr>
  </w:style>
  <w:style w:type="paragraph" w:customStyle="1" w:styleId="84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autoRedefine/>
    <w:qFormat/>
    <w:uiPriority w:val="0"/>
    <w:pPr>
      <w:adjustRightInd w:val="0"/>
    </w:pPr>
    <w:rPr>
      <w:rFonts w:ascii="仿宋_GB2312" w:eastAsia="仿宋_GB2312"/>
      <w:b/>
      <w:sz w:val="32"/>
      <w:szCs w:val="32"/>
    </w:rPr>
  </w:style>
  <w:style w:type="paragraph" w:customStyle="1" w:styleId="853">
    <w:name w:val="Char3 Char Char Char1"/>
    <w:basedOn w:val="1"/>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60"/>
    <w:qFormat/>
    <w:uiPriority w:val="0"/>
    <w:pPr>
      <w:adjustRightInd/>
    </w:pPr>
    <w:rPr>
      <w:rFonts w:ascii="Arial" w:hAnsi="Arial" w:cs="Arial"/>
    </w:rPr>
  </w:style>
  <w:style w:type="paragraph" w:customStyle="1" w:styleId="886">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4"/>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6"/>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2"/>
    <w:next w:val="52"/>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3"/>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qFormat/>
    <w:uiPriority w:val="0"/>
    <w:pPr>
      <w:adjustRightInd w:val="0"/>
    </w:pPr>
    <w:rPr>
      <w:rFonts w:ascii="仿宋_GB2312" w:eastAsia="仿宋_GB2312"/>
      <w:b/>
      <w:sz w:val="32"/>
      <w:szCs w:val="32"/>
    </w:rPr>
  </w:style>
  <w:style w:type="paragraph" w:customStyle="1" w:styleId="902">
    <w:name w:val="五级条标题"/>
    <w:basedOn w:val="903"/>
    <w:next w:val="163"/>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3"/>
    <w:autoRedefine/>
    <w:qFormat/>
    <w:uiPriority w:val="0"/>
    <w:pPr>
      <w:tabs>
        <w:tab w:val="clear" w:pos="2520"/>
      </w:tabs>
      <w:ind w:left="2940"/>
      <w:outlineLvl w:val="5"/>
    </w:pPr>
  </w:style>
  <w:style w:type="paragraph" w:customStyle="1" w:styleId="904">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qFormat/>
    <w:uiPriority w:val="34"/>
    <w:pPr>
      <w:spacing w:line="360" w:lineRule="auto"/>
      <w:ind w:firstLine="420" w:firstLineChars="200"/>
    </w:pPr>
    <w:rPr>
      <w:rFonts w:ascii="Calibri" w:hAnsi="Calibri"/>
      <w:sz w:val="24"/>
      <w:szCs w:val="22"/>
    </w:rPr>
  </w:style>
  <w:style w:type="paragraph" w:customStyle="1" w:styleId="908">
    <w:name w:val="首行缩进"/>
    <w:basedOn w:val="1"/>
    <w:next w:val="23"/>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5"/>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6"/>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2"/>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34"/>
    <w:pPr>
      <w:ind w:right="238" w:firstLine="420"/>
    </w:pPr>
    <w:rPr>
      <w:rFonts w:ascii="Calibri" w:hAnsi="Calibri"/>
      <w:sz w:val="24"/>
    </w:rPr>
  </w:style>
  <w:style w:type="paragraph" w:customStyle="1" w:styleId="958">
    <w:name w:val="Char Char110"/>
    <w:basedOn w:val="1"/>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qFormat/>
    <w:uiPriority w:val="0"/>
    <w:pPr>
      <w:ind w:firstLine="200" w:firstLineChars="200"/>
    </w:pPr>
    <w:rPr>
      <w:rFonts w:ascii="Tahoma" w:hAnsi="Tahoma"/>
      <w:sz w:val="24"/>
      <w:szCs w:val="20"/>
    </w:rPr>
  </w:style>
  <w:style w:type="paragraph" w:customStyle="1" w:styleId="965">
    <w:name w:val="_Style 12"/>
    <w:basedOn w:val="18"/>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2"/>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2"/>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3"/>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2"/>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4"/>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1040">
    <w:name w:val="A_正文"/>
    <w:autoRedefine/>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1">
    <w:name w:val="rili11"/>
    <w:autoRedefine/>
    <w:qFormat/>
    <w:uiPriority w:val="0"/>
    <w:rPr>
      <w:sz w:val="21"/>
      <w:szCs w:val="21"/>
    </w:rPr>
  </w:style>
  <w:style w:type="paragraph" w:customStyle="1" w:styleId="1042">
    <w:name w:val="reader-word-layer reader-word-s1-8"/>
    <w:basedOn w:val="1"/>
    <w:autoRedefine/>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3">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78</Pages>
  <Words>41891</Words>
  <Characters>44792</Characters>
  <Lines>428</Lines>
  <Paragraphs>120</Paragraphs>
  <TotalTime>4</TotalTime>
  <ScaleCrop>false</ScaleCrop>
  <LinksUpToDate>false</LinksUpToDate>
  <CharactersWithSpaces>51979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囍多多</cp:lastModifiedBy>
  <cp:lastPrinted>2024-07-24T01:25:00Z</cp:lastPrinted>
  <dcterms:modified xsi:type="dcterms:W3CDTF">2024-08-21T22:50:21Z</dcterms:modified>
  <dc:title>绍兴文理学院计算机机房设备及录播系统供货项目</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A7510E3CB34343FA952E59ADB3505326_13</vt:lpwstr>
  </property>
</Properties>
</file>