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p>
    <w:p>
      <w:pPr>
        <w:adjustRightInd/>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adjustRightInd/>
        <w:spacing w:line="360" w:lineRule="auto"/>
        <w:jc w:val="center"/>
        <w:rPr>
          <w:rFonts w:ascii="宋体" w:hAnsi="宋体" w:cs="宋体"/>
          <w:b/>
          <w:color w:val="auto"/>
          <w:sz w:val="48"/>
          <w:szCs w:val="48"/>
        </w:rPr>
      </w:pPr>
    </w:p>
    <w:p>
      <w:pPr>
        <w:adjustRightInd/>
        <w:spacing w:line="360" w:lineRule="auto"/>
        <w:jc w:val="center"/>
        <w:rPr>
          <w:rFonts w:hint="eastAsia" w:ascii="宋体" w:hAnsi="宋体" w:cs="宋体"/>
          <w:color w:val="auto"/>
          <w:sz w:val="48"/>
          <w:szCs w:val="48"/>
        </w:rPr>
      </w:pPr>
      <w:r>
        <w:rPr>
          <w:rFonts w:hint="eastAsia" w:ascii="宋体" w:hAnsi="宋体" w:cs="宋体"/>
          <w:color w:val="auto"/>
          <w:sz w:val="48"/>
          <w:szCs w:val="48"/>
        </w:rPr>
        <w:t>2025年临平一中物业管理项目</w:t>
      </w: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pPr>
        <w:snapToGrid w:val="0"/>
        <w:spacing w:line="360" w:lineRule="auto"/>
        <w:jc w:val="center"/>
        <w:rPr>
          <w:rFonts w:hint="default" w:ascii="宋体" w:hAnsi="宋体" w:cs="宋体"/>
          <w:color w:val="auto"/>
          <w:sz w:val="30"/>
          <w:szCs w:val="30"/>
          <w:lang w:val="en-US"/>
        </w:rPr>
      </w:pPr>
      <w:r>
        <w:rPr>
          <w:rFonts w:hint="eastAsia" w:ascii="宋体" w:hAnsi="宋体" w:cs="宋体"/>
          <w:color w:val="auto"/>
          <w:sz w:val="30"/>
          <w:szCs w:val="30"/>
        </w:rPr>
        <w:t>编号:</w:t>
      </w:r>
      <w:r>
        <w:rPr>
          <w:rFonts w:hint="eastAsia" w:ascii="宋体" w:hAnsi="宋体" w:cs="宋体"/>
          <w:color w:val="auto"/>
          <w:sz w:val="30"/>
          <w:szCs w:val="30"/>
          <w:highlight w:val="none"/>
          <w:lang w:val="en-US" w:eastAsia="zh-CN"/>
        </w:rPr>
        <w:t>HZLPZFCG-2025-010</w:t>
      </w:r>
    </w:p>
    <w:p>
      <w:pPr>
        <w:adjustRightInd/>
        <w:spacing w:line="360" w:lineRule="auto"/>
        <w:rPr>
          <w:rFonts w:ascii="宋体" w:hAnsi="宋体" w:cs="宋体"/>
          <w:color w:val="auto"/>
          <w:sz w:val="28"/>
          <w:szCs w:val="20"/>
        </w:rPr>
      </w:pPr>
    </w:p>
    <w:p>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pPr>
        <w:spacing w:line="360" w:lineRule="auto"/>
        <w:jc w:val="center"/>
        <w:rPr>
          <w:rFonts w:ascii="宋体" w:hAnsi="宋体" w:cs="宋体"/>
          <w:b/>
          <w:color w:val="auto"/>
          <w:sz w:val="44"/>
          <w:szCs w:val="44"/>
        </w:rPr>
      </w:pPr>
    </w:p>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p>
      <w:pPr>
        <w:spacing w:line="360" w:lineRule="auto"/>
        <w:rPr>
          <w:rFonts w:ascii="宋体" w:hAnsi="宋体" w:cs="宋体"/>
          <w:color w:val="auto"/>
          <w:sz w:val="32"/>
          <w:szCs w:val="32"/>
        </w:rPr>
      </w:pPr>
    </w:p>
    <w:p>
      <w:pPr>
        <w:snapToGrid w:val="0"/>
        <w:spacing w:line="360" w:lineRule="auto"/>
        <w:jc w:val="center"/>
        <w:rPr>
          <w:rFonts w:ascii="宋体" w:hAnsi="宋体" w:cs="宋体"/>
          <w:color w:val="auto"/>
          <w:sz w:val="32"/>
          <w:szCs w:val="32"/>
        </w:rPr>
      </w:pPr>
      <w:r>
        <w:rPr>
          <w:rFonts w:hint="eastAsia" w:ascii="宋体" w:hAnsi="宋体" w:cs="宋体"/>
          <w:color w:val="auto"/>
          <w:sz w:val="32"/>
          <w:szCs w:val="32"/>
        </w:rPr>
        <w:t>杭州市临平区临平第一中学</w:t>
      </w:r>
    </w:p>
    <w:p>
      <w:pPr>
        <w:snapToGrid w:val="0"/>
        <w:spacing w:line="360" w:lineRule="auto"/>
        <w:jc w:val="center"/>
        <w:rPr>
          <w:rFonts w:hint="eastAsia" w:ascii="宋体" w:hAnsi="宋体" w:cs="宋体"/>
          <w:bCs/>
          <w:color w:val="auto"/>
          <w:sz w:val="32"/>
          <w:szCs w:val="32"/>
          <w:lang w:val="en-US" w:eastAsia="zh-CN"/>
        </w:rPr>
      </w:pPr>
      <w:r>
        <w:rPr>
          <w:rFonts w:hint="eastAsia" w:ascii="宋体" w:hAnsi="宋体" w:cs="宋体"/>
          <w:bCs/>
          <w:color w:val="auto"/>
          <w:sz w:val="32"/>
          <w:szCs w:val="32"/>
          <w:lang w:val="en-US" w:eastAsia="zh-CN"/>
        </w:rPr>
        <w:t>杭州市公共资源交易中心临平分中心</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二</w:t>
      </w:r>
      <w:r>
        <w:rPr>
          <w:rFonts w:hint="eastAsia" w:ascii="宋体" w:hAnsi="宋体" w:cs="宋体"/>
          <w:bCs/>
          <w:color w:val="auto"/>
          <w:sz w:val="32"/>
          <w:szCs w:val="32"/>
        </w:rPr>
        <w:t>月</w:t>
      </w:r>
    </w:p>
    <w:p>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pPr>
        <w:pStyle w:val="636"/>
        <w:rPr>
          <w:color w:val="auto"/>
        </w:rPr>
      </w:pPr>
    </w:p>
    <w:p>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pPr>
        <w:spacing w:line="360" w:lineRule="auto"/>
        <w:rPr>
          <w:rFonts w:ascii="宋体" w:hAnsi="宋体" w:cs="宋体"/>
          <w:color w:val="auto"/>
          <w:sz w:val="32"/>
          <w:szCs w:val="32"/>
        </w:rPr>
      </w:pPr>
    </w:p>
    <w:p>
      <w:pPr>
        <w:spacing w:line="360" w:lineRule="auto"/>
        <w:rPr>
          <w:rFonts w:ascii="宋体" w:hAnsi="宋体" w:cs="宋体"/>
          <w:color w:val="auto"/>
          <w:sz w:val="32"/>
          <w:szCs w:val="32"/>
        </w:rPr>
      </w:pP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pPr>
        <w:spacing w:line="360" w:lineRule="auto"/>
        <w:ind w:firstLine="549" w:firstLineChars="229"/>
        <w:rPr>
          <w:rFonts w:ascii="宋体" w:hAnsi="宋体" w:cs="宋体"/>
          <w:color w:val="auto"/>
          <w:sz w:val="24"/>
        </w:rPr>
      </w:pPr>
      <w:bookmarkStart w:id="1" w:name="_Hlt91233176"/>
      <w:bookmarkEnd w:id="1"/>
      <w:bookmarkStart w:id="2" w:name="_Toc91899869"/>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rPr>
          <w:rFonts w:ascii="宋体" w:hAnsi="宋体" w:cs="宋体"/>
          <w:color w:val="auto"/>
          <w:sz w:val="24"/>
        </w:rPr>
      </w:pPr>
    </w:p>
    <w:p>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rPr>
        <w:t>2025年临平一中物业管理项目</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hint="eastAsia" w:ascii="宋体" w:hAnsi="宋体" w:eastAsia="宋体" w:cs="宋体"/>
          <w:snapToGrid/>
          <w:color w:val="auto"/>
          <w:kern w:val="2"/>
          <w:sz w:val="24"/>
          <w:szCs w:val="24"/>
        </w:rPr>
        <w:t>https://www.zcygov.cn/）获取（下载）招标文件，并于202</w:t>
      </w:r>
      <w:r>
        <w:rPr>
          <w:rStyle w:val="76"/>
          <w:rFonts w:hint="eastAsia" w:ascii="宋体" w:hAnsi="宋体" w:cs="宋体"/>
          <w:snapToGrid/>
          <w:color w:val="auto"/>
          <w:kern w:val="2"/>
          <w:sz w:val="24"/>
          <w:szCs w:val="24"/>
          <w:lang w:val="en-US" w:eastAsia="zh-CN"/>
        </w:rPr>
        <w:t>5</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3</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11</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lang w:val="en-US" w:eastAsia="zh-CN"/>
        </w:rPr>
        <w:t>9</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lang w:val="en-US" w:eastAsia="zh-CN"/>
        </w:rPr>
        <w:t>00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pacing w:line="360" w:lineRule="auto"/>
        <w:rPr>
          <w:rFonts w:hint="default" w:ascii="宋体" w:hAnsi="宋体" w:cs="宋体"/>
          <w:color w:val="auto"/>
          <w:sz w:val="24"/>
          <w:lang w:val="en-US"/>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highlight w:val="none"/>
          <w:lang w:val="en-US" w:eastAsia="zh-CN"/>
        </w:rPr>
        <w:t>HZLPZFCG-2025-010</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rPr>
        <w:t>2025年临平一中</w:t>
      </w:r>
      <w:bookmarkStart w:id="519" w:name="_GoBack"/>
      <w:bookmarkEnd w:id="519"/>
      <w:r>
        <w:rPr>
          <w:rFonts w:hint="eastAsia" w:ascii="宋体" w:hAnsi="宋体" w:cs="宋体"/>
          <w:color w:val="auto"/>
          <w:sz w:val="24"/>
        </w:rPr>
        <w:t>物业管理项目</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预算金额（元）：923000</w:t>
      </w:r>
      <w:r>
        <w:rPr>
          <w:rFonts w:hint="eastAsia" w:ascii="宋体" w:hAnsi="宋体" w:cs="宋体"/>
          <w:b/>
          <w:color w:val="auto"/>
          <w:sz w:val="24"/>
          <w:lang w:val="en-US" w:eastAsia="zh-CN"/>
        </w:rPr>
        <w:t>元</w:t>
      </w:r>
      <w:r>
        <w:rPr>
          <w:rFonts w:ascii="宋体" w:hAnsi="宋体" w:cs="宋体"/>
          <w:color w:val="auto"/>
          <w:sz w:val="24"/>
        </w:rPr>
        <w:t xml:space="preserve"> </w:t>
      </w:r>
    </w:p>
    <w:p>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ascii="宋体" w:hAnsi="宋体" w:cs="宋体"/>
          <w:color w:val="auto"/>
          <w:sz w:val="24"/>
        </w:rPr>
        <w:t>2025年临平一中物业管理项目</w:t>
      </w:r>
      <w:r>
        <w:rPr>
          <w:rFonts w:hint="eastAsia" w:hAnsi="宋体" w:cs="宋体"/>
          <w:bCs/>
          <w:snapToGrid/>
          <w:color w:val="auto"/>
          <w:kern w:val="2"/>
          <w:sz w:val="24"/>
          <w:szCs w:val="24"/>
        </w:rPr>
        <w:t>主要内容：</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是；</w:t>
      </w:r>
      <w:sdt>
        <w:sdtPr>
          <w:rPr>
            <w:rFonts w:hAnsi="宋体" w:cs="宋体"/>
            <w:color w:val="auto"/>
            <w:kern w:val="0"/>
            <w:sz w:val="24"/>
          </w:rPr>
          <w:id w:val="-1591624199"/>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eastAsia="宋体" w:cs="Segoe UI Symbol"/>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color w:val="auto"/>
          <w:sz w:val="24"/>
        </w:rPr>
      </w:pPr>
      <w:r>
        <w:rPr>
          <w:rFonts w:hint="eastAsia" w:ascii="宋体" w:hAnsi="宋体" w:cs="宋体"/>
          <w:b/>
          <w:color w:val="auto"/>
          <w:sz w:val="24"/>
        </w:rPr>
        <w:t>二、申请人的资格要求：</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4102535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sz w:val="24"/>
        </w:rPr>
        <w:t>服务全部由符合政策要求的小微企业承接，提供中小企业声明函；</w:t>
      </w:r>
    </w:p>
    <w:p>
      <w:pPr>
        <w:rPr>
          <w:rFonts w:ascii="宋体" w:hAnsi="宋体" w:cs="宋体"/>
          <w:color w:val="auto"/>
        </w:rPr>
      </w:pP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numPr>
          <w:ilvl w:val="0"/>
          <w:numId w:val="1"/>
        </w:numPr>
        <w:spacing w:line="360" w:lineRule="auto"/>
        <w:ind w:firstLine="480" w:firstLineChars="200"/>
        <w:rPr>
          <w:rFonts w:hint="eastAsia" w:ascii="宋体" w:hAnsi="宋体" w:cs="宋体"/>
          <w:color w:val="auto"/>
          <w:sz w:val="24"/>
        </w:rPr>
      </w:pPr>
      <w:r>
        <w:rPr>
          <w:rFonts w:hint="eastAsia" w:ascii="宋体" w:hAnsi="宋体" w:cs="宋体"/>
          <w:color w:val="auto"/>
          <w:sz w:val="24"/>
        </w:rPr>
        <w:t>本项目的特定资格要求：；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sz w:val="24"/>
          <w:highlight w:val="none"/>
        </w:rPr>
        <w:t>无</w:t>
      </w:r>
    </w:p>
    <w:p>
      <w:pPr>
        <w:pStyle w:val="3"/>
        <w:numPr>
          <w:ilvl w:val="-1"/>
          <w:numId w:val="0"/>
        </w:numPr>
        <w:ind w:left="0" w:firstLine="482" w:firstLineChars="200"/>
        <w:rPr>
          <w:color w:val="auto"/>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3</w:t>
      </w:r>
      <w:r>
        <w:rPr>
          <w:rFonts w:hint="eastAsia" w:ascii="宋体" w:hAnsi="宋体" w:cs="宋体"/>
          <w:color w:val="auto"/>
          <w:sz w:val="24"/>
          <w:u w:val="single"/>
        </w:rPr>
        <w:t>月</w:t>
      </w:r>
      <w:r>
        <w:rPr>
          <w:rFonts w:hint="eastAsia" w:ascii="宋体" w:hAnsi="宋体" w:cs="宋体"/>
          <w:color w:val="auto"/>
          <w:sz w:val="24"/>
          <w:u w:val="single"/>
          <w:lang w:val="en-US" w:eastAsia="zh-CN"/>
        </w:rPr>
        <w:t>11</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3</w:t>
      </w:r>
      <w:r>
        <w:rPr>
          <w:rFonts w:hint="eastAsia" w:ascii="宋体" w:hAnsi="宋体" w:cs="宋体"/>
          <w:color w:val="auto"/>
          <w:sz w:val="24"/>
          <w:u w:val="single"/>
        </w:rPr>
        <w:t>月</w:t>
      </w:r>
      <w:r>
        <w:rPr>
          <w:rFonts w:hint="eastAsia" w:ascii="宋体" w:hAnsi="宋体" w:cs="宋体"/>
          <w:color w:val="auto"/>
          <w:sz w:val="24"/>
          <w:u w:val="single"/>
          <w:lang w:val="en-US" w:eastAsia="zh-CN"/>
        </w:rPr>
        <w:t>11</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3</w:t>
      </w:r>
      <w:r>
        <w:rPr>
          <w:rFonts w:hint="eastAsia" w:ascii="宋体" w:hAnsi="宋体" w:cs="宋体"/>
          <w:color w:val="auto"/>
          <w:sz w:val="24"/>
          <w:u w:val="single"/>
        </w:rPr>
        <w:t>月</w:t>
      </w:r>
      <w:r>
        <w:rPr>
          <w:rFonts w:hint="eastAsia" w:ascii="宋体" w:hAnsi="宋体" w:cs="宋体"/>
          <w:color w:val="auto"/>
          <w:sz w:val="24"/>
          <w:u w:val="single"/>
          <w:lang w:val="en-US" w:eastAsia="zh-CN"/>
        </w:rPr>
        <w:t>11</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bCs/>
          <w:color w:val="auto"/>
          <w:sz w:val="24"/>
          <w:u w:val="single"/>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360" w:lineRule="auto"/>
        <w:rPr>
          <w:rFonts w:ascii="宋体" w:hAnsi="宋体" w:cs="宋体"/>
          <w:color w:val="auto"/>
          <w:sz w:val="24"/>
        </w:rPr>
      </w:pPr>
      <w:r>
        <w:rPr>
          <w:rFonts w:hint="eastAsia" w:ascii="宋体" w:hAnsi="宋体" w:cs="宋体"/>
          <w:b/>
          <w:color w:val="auto"/>
          <w:sz w:val="24"/>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spacing w:line="360" w:lineRule="auto"/>
        <w:rPr>
          <w:rFonts w:ascii="宋体" w:hAnsi="宋体" w:cs="宋体"/>
          <w:b/>
          <w:color w:val="auto"/>
          <w:sz w:val="24"/>
        </w:rPr>
      </w:pPr>
      <w:r>
        <w:rPr>
          <w:rFonts w:hint="eastAsia" w:ascii="宋体" w:hAnsi="宋体" w:cs="宋体"/>
          <w:b/>
          <w:color w:val="auto"/>
          <w:sz w:val="24"/>
        </w:rPr>
        <w:t>六、其他补充事宜</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pPr>
        <w:spacing w:line="360" w:lineRule="auto"/>
        <w:rPr>
          <w:rFonts w:ascii="宋体" w:hAnsi="宋体" w:cs="宋体"/>
          <w:color w:val="auto"/>
          <w:sz w:val="24"/>
        </w:rPr>
      </w:pPr>
      <w:r>
        <w:rPr>
          <w:rFonts w:hint="eastAsia" w:ascii="宋体" w:hAnsi="宋体" w:cs="宋体"/>
          <w:color w:val="auto"/>
          <w:sz w:val="24"/>
        </w:rPr>
        <w:t xml:space="preserve">    1.采购人信息</w:t>
      </w:r>
    </w:p>
    <w:p>
      <w:pPr>
        <w:spacing w:line="360" w:lineRule="auto"/>
        <w:rPr>
          <w:rFonts w:ascii="宋体" w:hAnsi="宋体" w:cs="宋体"/>
          <w:color w:val="auto"/>
          <w:sz w:val="24"/>
        </w:rPr>
      </w:pPr>
      <w:r>
        <w:rPr>
          <w:rFonts w:hint="eastAsia" w:ascii="宋体" w:hAnsi="宋体" w:cs="宋体"/>
          <w:color w:val="auto"/>
          <w:sz w:val="24"/>
        </w:rPr>
        <w:t xml:space="preserve">    名    称：杭州市临平区临平第一中学 </w:t>
      </w:r>
    </w:p>
    <w:p>
      <w:pPr>
        <w:spacing w:line="360" w:lineRule="auto"/>
        <w:rPr>
          <w:rFonts w:ascii="宋体" w:hAnsi="宋体" w:cs="宋体"/>
          <w:color w:val="auto"/>
          <w:sz w:val="24"/>
        </w:rPr>
      </w:pPr>
      <w:r>
        <w:rPr>
          <w:rFonts w:hint="eastAsia" w:ascii="宋体" w:hAnsi="宋体" w:cs="宋体"/>
          <w:color w:val="auto"/>
          <w:sz w:val="24"/>
        </w:rPr>
        <w:t xml:space="preserve">    地    址： 杭州市临平区南苑街501号      </w:t>
      </w:r>
    </w:p>
    <w:p>
      <w:pPr>
        <w:spacing w:line="360" w:lineRule="auto"/>
        <w:ind w:firstLine="480"/>
        <w:rPr>
          <w:rFonts w:ascii="宋体" w:hAnsi="宋体" w:cs="宋体"/>
          <w:color w:val="auto"/>
          <w:sz w:val="24"/>
        </w:rPr>
      </w:pPr>
      <w:r>
        <w:rPr>
          <w:rFonts w:hint="eastAsia" w:ascii="宋体" w:hAnsi="宋体" w:cs="宋体"/>
          <w:color w:val="auto"/>
          <w:sz w:val="24"/>
        </w:rPr>
        <w:t>传    真： /</w:t>
      </w:r>
    </w:p>
    <w:p>
      <w:pPr>
        <w:spacing w:line="360" w:lineRule="auto"/>
        <w:ind w:firstLine="480"/>
        <w:rPr>
          <w:rFonts w:ascii="宋体" w:hAnsi="宋体" w:cs="宋体"/>
          <w:color w:val="auto"/>
          <w:sz w:val="24"/>
        </w:rPr>
      </w:pPr>
      <w:r>
        <w:rPr>
          <w:rFonts w:hint="eastAsia" w:ascii="宋体" w:hAnsi="宋体" w:cs="宋体"/>
          <w:color w:val="auto"/>
          <w:sz w:val="24"/>
        </w:rPr>
        <w:t xml:space="preserve">项目联系人（询问）：陈竺玮  </w:t>
      </w:r>
    </w:p>
    <w:p>
      <w:pPr>
        <w:spacing w:line="360" w:lineRule="auto"/>
        <w:rPr>
          <w:rFonts w:ascii="宋体" w:hAnsi="宋体" w:cs="宋体"/>
          <w:color w:val="auto"/>
          <w:sz w:val="24"/>
        </w:rPr>
      </w:pPr>
      <w:r>
        <w:rPr>
          <w:rFonts w:hint="eastAsia" w:ascii="宋体" w:hAnsi="宋体" w:cs="宋体"/>
          <w:color w:val="auto"/>
          <w:sz w:val="24"/>
        </w:rPr>
        <w:t xml:space="preserve">    项目联系方式（询问）：</w:t>
      </w:r>
      <w:r>
        <w:rPr>
          <w:rFonts w:hint="eastAsia"/>
          <w:color w:val="auto"/>
          <w:kern w:val="0"/>
          <w:sz w:val="24"/>
        </w:rPr>
        <w:t>0571-89269116</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color w:val="auto"/>
          <w:kern w:val="0"/>
          <w:sz w:val="24"/>
        </w:rPr>
        <w:t>徐青松</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质疑联系方式：0571-89269115 </w:t>
      </w:r>
    </w:p>
    <w:p>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pPr>
        <w:spacing w:line="360" w:lineRule="auto"/>
        <w:ind w:firstLine="480"/>
        <w:rPr>
          <w:rFonts w:hint="default" w:ascii="宋体" w:hAnsi="宋体" w:eastAsia="宋体" w:cs="宋体"/>
          <w:color w:val="auto"/>
          <w:sz w:val="24"/>
          <w:lang w:val="en-US" w:eastAsia="zh-CN"/>
        </w:rPr>
      </w:pPr>
      <w:r>
        <w:rPr>
          <w:rFonts w:hint="eastAsia" w:ascii="宋体" w:hAnsi="宋体" w:cs="宋体"/>
          <w:color w:val="auto"/>
          <w:sz w:val="24"/>
        </w:rPr>
        <w:t>名    称：</w:t>
      </w:r>
      <w:r>
        <w:rPr>
          <w:rFonts w:hint="eastAsia" w:ascii="宋体" w:hAnsi="宋体" w:cs="宋体"/>
          <w:color w:val="auto"/>
          <w:sz w:val="24"/>
          <w:lang w:val="en-US" w:eastAsia="zh-CN"/>
        </w:rPr>
        <w:t>杭州市公共资源交易中心临平分中心</w:t>
      </w:r>
    </w:p>
    <w:p>
      <w:pPr>
        <w:spacing w:line="360" w:lineRule="auto"/>
        <w:ind w:firstLine="480"/>
        <w:rPr>
          <w:rFonts w:hint="default" w:ascii="宋体" w:hAnsi="宋体" w:eastAsia="宋体" w:cs="宋体"/>
          <w:color w:val="auto"/>
          <w:sz w:val="24"/>
          <w:lang w:val="en-US" w:eastAsia="zh-CN"/>
        </w:rPr>
      </w:pPr>
      <w:r>
        <w:rPr>
          <w:rFonts w:hint="eastAsia" w:ascii="宋体" w:hAnsi="宋体" w:cs="宋体"/>
          <w:color w:val="auto"/>
          <w:sz w:val="24"/>
        </w:rPr>
        <w:t>地    址：</w:t>
      </w:r>
      <w:r>
        <w:rPr>
          <w:rFonts w:hint="eastAsia" w:ascii="宋体" w:hAnsi="宋体" w:cs="宋体"/>
          <w:color w:val="auto"/>
          <w:sz w:val="24"/>
          <w:lang w:val="en-US" w:eastAsia="zh-CN"/>
        </w:rPr>
        <w:t>南大街265号市民之家3楼</w:t>
      </w:r>
    </w:p>
    <w:p>
      <w:pPr>
        <w:spacing w:line="360" w:lineRule="auto"/>
        <w:rPr>
          <w:rFonts w:ascii="宋体" w:hAnsi="宋体" w:cs="宋体"/>
          <w:color w:val="auto"/>
          <w:sz w:val="24"/>
        </w:rPr>
      </w:pPr>
      <w:r>
        <w:rPr>
          <w:rFonts w:hint="eastAsia" w:ascii="宋体" w:hAnsi="宋体" w:cs="宋体"/>
          <w:color w:val="auto"/>
          <w:sz w:val="24"/>
        </w:rPr>
        <w:t xml:space="preserve">    传    真：</w:t>
      </w:r>
      <w:r>
        <w:rPr>
          <w:rFonts w:hint="eastAsia" w:ascii="宋体" w:hAnsi="宋体" w:cs="宋体"/>
          <w:color w:val="auto"/>
          <w:sz w:val="24"/>
          <w:lang w:val="en-US" w:eastAsia="zh-CN"/>
        </w:rPr>
        <w:t>/</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项目联系人（询问）：</w:t>
      </w:r>
      <w:r>
        <w:rPr>
          <w:rFonts w:hint="eastAsia" w:ascii="宋体" w:hAnsi="宋体" w:cs="宋体"/>
          <w:color w:val="auto"/>
          <w:sz w:val="24"/>
          <w:lang w:val="en-US" w:eastAsia="zh-CN"/>
        </w:rPr>
        <w:t>包工</w:t>
      </w:r>
      <w:r>
        <w:rPr>
          <w:rFonts w:hint="eastAsia" w:ascii="宋体" w:hAnsi="宋体" w:cs="宋体"/>
          <w:color w:val="auto"/>
          <w:sz w:val="24"/>
        </w:rPr>
        <w:t xml:space="preserve"> </w:t>
      </w:r>
    </w:p>
    <w:p>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0571-89156860</w:t>
      </w:r>
    </w:p>
    <w:p>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lang w:val="en-US" w:eastAsia="zh-CN"/>
        </w:rPr>
        <w:t>沈工</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质疑联系方式：</w:t>
      </w:r>
      <w:r>
        <w:rPr>
          <w:rFonts w:hint="eastAsia" w:ascii="宋体" w:hAnsi="宋体" w:cs="宋体"/>
          <w:color w:val="auto"/>
          <w:sz w:val="24"/>
          <w:lang w:val="en-US" w:eastAsia="zh-CN"/>
        </w:rPr>
        <w:t>0571-89530678</w:t>
      </w:r>
    </w:p>
    <w:p>
      <w:pPr>
        <w:spacing w:line="360" w:lineRule="auto"/>
        <w:rPr>
          <w:rFonts w:ascii="宋体" w:hAnsi="宋体" w:cs="宋体"/>
          <w:color w:val="auto"/>
          <w:sz w:val="24"/>
        </w:rPr>
      </w:pPr>
      <w:r>
        <w:rPr>
          <w:rFonts w:hint="eastAsia" w:ascii="宋体" w:hAnsi="宋体" w:cs="宋体"/>
          <w:color w:val="auto"/>
          <w:sz w:val="24"/>
        </w:rPr>
        <w:t xml:space="preserve">    3.同级政府采购监督管理部门            </w:t>
      </w:r>
    </w:p>
    <w:p>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cs="宋体"/>
          <w:color w:val="auto"/>
          <w:sz w:val="24"/>
          <w:lang w:val="en-US" w:eastAsia="zh-CN"/>
        </w:rPr>
        <w:t>临平区</w:t>
      </w:r>
      <w:r>
        <w:rPr>
          <w:rFonts w:hint="eastAsia" w:ascii="宋体" w:hAnsi="宋体" w:cs="宋体"/>
          <w:color w:val="auto"/>
          <w:sz w:val="24"/>
        </w:rPr>
        <w:t>财政局政府采购监管处 /浙江省政府采购行政裁决服务中心（杭州）</w:t>
      </w:r>
    </w:p>
    <w:p>
      <w:pPr>
        <w:spacing w:line="360" w:lineRule="auto"/>
        <w:rPr>
          <w:rFonts w:ascii="宋体" w:hAnsi="宋体" w:cs="宋体"/>
          <w:color w:val="auto"/>
          <w:sz w:val="24"/>
        </w:rPr>
      </w:pPr>
      <w:r>
        <w:rPr>
          <w:rFonts w:hint="eastAsia" w:ascii="宋体" w:hAnsi="宋体" w:cs="宋体"/>
          <w:color w:val="auto"/>
          <w:sz w:val="24"/>
        </w:rPr>
        <w:t xml:space="preserve">    地    址：杭州市上城区四季青街道新业路市民之家G03办公室 </w:t>
      </w:r>
    </w:p>
    <w:p>
      <w:pPr>
        <w:spacing w:line="360" w:lineRule="auto"/>
        <w:rPr>
          <w:rFonts w:ascii="宋体" w:hAnsi="宋体" w:cs="宋体"/>
          <w:color w:val="auto"/>
          <w:sz w:val="24"/>
        </w:rPr>
      </w:pPr>
      <w:r>
        <w:rPr>
          <w:rFonts w:hint="eastAsia" w:ascii="宋体" w:hAnsi="宋体" w:cs="宋体"/>
          <w:color w:val="auto"/>
          <w:sz w:val="24"/>
        </w:rPr>
        <w:t xml:space="preserve">    传    真： /</w:t>
      </w:r>
    </w:p>
    <w:p>
      <w:pPr>
        <w:spacing w:line="360" w:lineRule="auto"/>
        <w:rPr>
          <w:rFonts w:ascii="宋体" w:hAnsi="宋体" w:cs="宋体"/>
          <w:color w:val="auto"/>
          <w:sz w:val="24"/>
        </w:rPr>
      </w:pPr>
      <w:r>
        <w:rPr>
          <w:rFonts w:hint="eastAsia" w:ascii="宋体" w:hAnsi="宋体" w:cs="宋体"/>
          <w:color w:val="auto"/>
          <w:sz w:val="24"/>
        </w:rPr>
        <w:t xml:space="preserve">    联系人 ：朱女士、王女士</w:t>
      </w:r>
    </w:p>
    <w:p>
      <w:pPr>
        <w:spacing w:line="360" w:lineRule="auto"/>
        <w:ind w:firstLine="480"/>
        <w:rPr>
          <w:rFonts w:hint="eastAsia" w:ascii="宋体" w:hAnsi="宋体" w:cs="宋体"/>
          <w:color w:val="auto"/>
          <w:sz w:val="24"/>
        </w:rPr>
      </w:pPr>
      <w:r>
        <w:rPr>
          <w:rFonts w:hint="eastAsia" w:ascii="宋体" w:hAnsi="宋体" w:cs="宋体"/>
          <w:color w:val="auto"/>
          <w:sz w:val="24"/>
        </w:rPr>
        <w:t xml:space="preserve">监督投诉电话：电话：0571-85252453   </w:t>
      </w:r>
    </w:p>
    <w:p>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lang w:val="en-US" w:eastAsia="zh-CN"/>
        </w:rPr>
        <w:t>政策咨询：陈先生、厉先生，0571-89580460、89580456</w:t>
      </w:r>
    </w:p>
    <w:p>
      <w:pPr>
        <w:spacing w:line="360" w:lineRule="auto"/>
        <w:ind w:firstLine="48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pPr>
        <w:widowControl/>
        <w:adjustRightInd/>
        <w:jc w:val="left"/>
        <w:rPr>
          <w:rFonts w:ascii="宋体" w:hAnsi="宋体" w:cs="宋体"/>
          <w:b/>
          <w:color w:val="auto"/>
          <w:sz w:val="36"/>
          <w:szCs w:val="20"/>
        </w:rPr>
      </w:pPr>
      <w:r>
        <w:rPr>
          <w:rFonts w:ascii="宋体" w:hAnsi="宋体" w:cs="宋体"/>
          <w:b/>
          <w:color w:val="auto"/>
          <w:sz w:val="36"/>
          <w:szCs w:val="20"/>
        </w:rPr>
        <w:br w:type="page"/>
      </w:r>
    </w:p>
    <w:p>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2025年临平一中物业管理项目</w:t>
            </w:r>
            <w:r>
              <w:rPr>
                <w:rFonts w:hint="eastAsia" w:ascii="宋体" w:hAnsi="宋体" w:cs="宋体"/>
                <w:color w:val="auto"/>
                <w:kern w:val="0"/>
                <w:sz w:val="24"/>
              </w:rPr>
              <w:t>，属于</w:t>
            </w:r>
            <w:r>
              <w:rPr>
                <w:rFonts w:hint="eastAsia" w:ascii="宋体" w:hAnsi="宋体" w:cs="宋体"/>
                <w:color w:val="auto"/>
                <w:kern w:val="0"/>
                <w:sz w:val="24"/>
                <w:u w:val="single"/>
                <w:lang w:val="en-US" w:eastAsia="zh-CN"/>
              </w:rPr>
              <w:t>物业管理</w:t>
            </w:r>
            <w:r>
              <w:rPr>
                <w:rFonts w:hint="eastAsia" w:ascii="宋体" w:hAnsi="宋体" w:cs="宋体"/>
                <w:color w:val="auto"/>
                <w:kern w:val="0"/>
                <w:sz w:val="24"/>
                <w:u w:val="single"/>
              </w:rPr>
              <w:t xml:space="preserve"> </w:t>
            </w:r>
            <w:r>
              <w:rPr>
                <w:rFonts w:hint="eastAsia" w:ascii="宋体" w:hAnsi="宋体" w:cs="宋体"/>
                <w:color w:val="auto"/>
                <w:kern w:val="0"/>
                <w:sz w:val="24"/>
              </w:rPr>
              <w:t>行业；</w:t>
            </w:r>
          </w:p>
          <w:p>
            <w:pPr>
              <w:pStyle w:val="3"/>
              <w:rPr>
                <w:rFonts w:ascii="宋体" w:hAnsi="宋体" w:eastAsia="宋体" w:cs="宋体"/>
                <w:color w:val="auto"/>
                <w:lang w:val="en-US"/>
              </w:rPr>
            </w:pPr>
            <w:r>
              <w:rPr>
                <w:rFonts w:hint="eastAsia" w:ascii="宋体" w:hAnsi="宋体" w:eastAsia="宋体" w:cs="宋体"/>
                <w:b w:val="0"/>
                <w:bCs w:val="0"/>
                <w:color w:val="auto"/>
                <w:kern w:val="0"/>
                <w:sz w:val="24"/>
                <w:szCs w:val="24"/>
                <w:highlight w:val="none"/>
                <w:lang w:val="en-US" w:eastAsia="zh-CN" w:bidi="ar-SA"/>
              </w:rPr>
              <w:t>（2）中小企业划分标准：（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如水箱清洗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2129664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不要求提供。</w:t>
            </w:r>
          </w:p>
          <w:p>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将通知未中标人在规定的时间内取回，逾期未取回的，采购人、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85934854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人。讲解演示结束后按要求解答评标委员会提问。</w:t>
            </w:r>
          </w:p>
          <w:p>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☐依据国家确定的认证机构出具的、处于有效期之内的节能产品认证证书，对获得证书的产品实施政府优先采购或强制采购；其中，对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pPr>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☐依据国家确定的认证机构出具的、处于有效期之内的环境标志产品认证证书，对获得证书的</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highlight w:val="none"/>
                <w:u w:val="single"/>
                <w:lang w:eastAsia="zh-CN"/>
              </w:rPr>
              <w:t>杭州市公共资源交易中心临平分中心</w:t>
            </w:r>
            <w:r>
              <w:rPr>
                <w:rFonts w:hint="eastAsia" w:hAnsi="宋体" w:cs="宋体"/>
                <w:color w:val="auto"/>
                <w:sz w:val="24"/>
                <w:highlight w:val="none"/>
                <w:u w:val="single"/>
                <w:lang w:val="en-US" w:eastAsia="zh-CN"/>
              </w:rPr>
              <w:t>1号开标室</w:t>
            </w:r>
            <w:r>
              <w:rPr>
                <w:rFonts w:hint="eastAsia" w:hAnsi="宋体" w:cs="宋体"/>
                <w:color w:val="auto"/>
                <w:kern w:val="28"/>
                <w:sz w:val="24"/>
                <w:szCs w:val="24"/>
              </w:rPr>
              <w:t>；备份投标文件签收人员联系电话：</w:t>
            </w:r>
            <w:r>
              <w:rPr>
                <w:rFonts w:hint="eastAsia" w:hAnsi="宋体" w:cs="宋体"/>
                <w:b/>
                <w:bCs/>
                <w:color w:val="auto"/>
                <w:sz w:val="24"/>
                <w:u w:val="single"/>
                <w:lang w:val="en-US" w:eastAsia="zh-CN"/>
              </w:rPr>
              <w:t>89156860</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Gothic" w:hAnsi="MS Gothic" w:cs="Arial" w:eastAsiaTheme="minorEastAsia"/>
                    <w:color w:val="auto"/>
                    <w:kern w:val="0"/>
                    <w:sz w:val="24"/>
                    <w:szCs w:val="24"/>
                    <w:lang w:val="en-US" w:eastAsia="zh-CN" w:bidi="ar-SA"/>
                  </w:rPr>
                  <w:t>☐</w:t>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color w:val="auto"/>
                <w:kern w:val="0"/>
                <w:sz w:val="24"/>
              </w:rPr>
            </w:pPr>
            <w:r>
              <w:rPr>
                <w:rFonts w:hint="eastAsia" w:ascii="宋体" w:hAnsi="宋体" w:eastAsia="宋体" w:cs="Arial"/>
                <w:color w:val="auto"/>
                <w:kern w:val="0"/>
                <w:sz w:val="24"/>
                <w:highlight w:val="cyan"/>
              </w:rPr>
              <w:t>评审因素对应的要求视为采购需求的一部分。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color w:val="auto"/>
                <w:kern w:val="0"/>
                <w:sz w:val="24"/>
              </w:rPr>
            </w:pPr>
            <w:r>
              <w:rPr>
                <w:rFonts w:hint="eastAsia" w:ascii="宋体" w:hAnsi="宋体" w:cs="宋体"/>
                <w:color w:val="auto"/>
                <w:kern w:val="0"/>
                <w:sz w:val="24"/>
                <w:highlight w:val="none"/>
                <w:lang w:val="en" w:eastAsia="zh-CN"/>
              </w:rPr>
              <w:t>本项目评审报告推荐的中标候选人数量：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 w:eastAsia="zh-CN"/>
              </w:rPr>
              <w:t>。</w:t>
            </w:r>
          </w:p>
        </w:tc>
      </w:tr>
    </w:tbl>
    <w:p>
      <w:pPr>
        <w:snapToGrid w:val="0"/>
        <w:spacing w:line="360" w:lineRule="auto"/>
        <w:jc w:val="center"/>
        <w:rPr>
          <w:rFonts w:ascii="宋体" w:hAnsi="宋体" w:cs="宋体"/>
          <w:b/>
          <w:color w:val="auto"/>
          <w:sz w:val="32"/>
          <w:szCs w:val="20"/>
        </w:rPr>
      </w:pPr>
    </w:p>
    <w:bookmarkEnd w:id="10"/>
    <w:p>
      <w:pPr>
        <w:adjustRightInd/>
        <w:spacing w:line="360" w:lineRule="auto"/>
        <w:ind w:firstLine="3845" w:firstLineChars="1197"/>
        <w:outlineLvl w:val="0"/>
        <w:rPr>
          <w:rFonts w:ascii="宋体" w:hAnsi="宋体" w:cs="宋体"/>
          <w:b/>
          <w:color w:val="auto"/>
          <w:sz w:val="32"/>
          <w:szCs w:val="20"/>
        </w:rPr>
      </w:pPr>
      <w:bookmarkStart w:id="11" w:name="第三部分"/>
      <w:bookmarkStart w:id="12" w:name="_Toc164416483"/>
      <w:r>
        <w:rPr>
          <w:rFonts w:hint="eastAsia" w:ascii="宋体" w:hAnsi="宋体" w:cs="宋体"/>
          <w:b/>
          <w:color w:val="auto"/>
          <w:sz w:val="32"/>
          <w:szCs w:val="20"/>
        </w:rPr>
        <w:t>一、总则</w:t>
      </w:r>
    </w:p>
    <w:p>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pPr>
        <w:pStyle w:val="3"/>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r>
        <w:rPr>
          <w:rFonts w:hint="eastAsia" w:ascii="宋体" w:hAnsi="宋体" w:cs="仿宋"/>
          <w:color w:val="auto"/>
          <w:sz w:val="24"/>
        </w:rPr>
        <w:t>、补偿救济</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pPr>
        <w:pStyle w:val="32"/>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pPr>
        <w:pStyle w:val="888"/>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pPr>
        <w:pStyle w:val="888"/>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lang w:val="zh-CN"/>
        </w:rPr>
        <w:t>4.3</w:t>
      </w:r>
      <w:r>
        <w:rPr>
          <w:rFonts w:hint="eastAsia"/>
          <w:color w:val="auto"/>
        </w:rPr>
        <w:t>.5</w:t>
      </w:r>
      <w:r>
        <w:rPr>
          <w:rFonts w:hint="eastAsia"/>
          <w:color w:val="auto"/>
          <w:highlight w:val="none"/>
        </w:rPr>
        <w:t>采购人或者采购机构应当在</w:t>
      </w:r>
      <w:r>
        <w:rPr>
          <w:rFonts w:hint="eastAsia"/>
          <w:color w:val="auto"/>
          <w:highlight w:val="none"/>
          <w:lang w:val="en-US" w:eastAsia="zh-CN"/>
        </w:rPr>
        <w:t>根据</w:t>
      </w:r>
      <w:r>
        <w:rPr>
          <w:rFonts w:hint="eastAsia" w:ascii="宋体" w:hAnsi="宋体" w:eastAsia="宋体"/>
          <w:color w:val="auto"/>
          <w:sz w:val="24"/>
          <w:highlight w:val="none"/>
        </w:rPr>
        <w:t>《</w:t>
      </w:r>
      <w:r>
        <w:rPr>
          <w:rFonts w:hint="eastAsia"/>
          <w:color w:val="auto"/>
          <w:sz w:val="24"/>
          <w:highlight w:val="none"/>
          <w:lang w:val="en-US" w:eastAsia="zh-CN"/>
        </w:rPr>
        <w:t>年度</w:t>
      </w:r>
      <w:r>
        <w:rPr>
          <w:rFonts w:hint="eastAsia" w:ascii="宋体" w:hAnsi="宋体" w:eastAsia="宋体"/>
          <w:color w:val="auto"/>
          <w:sz w:val="24"/>
          <w:highlight w:val="none"/>
        </w:rPr>
        <w:t>集中采购委托协议》的</w:t>
      </w:r>
      <w:r>
        <w:rPr>
          <w:rFonts w:hint="eastAsia" w:ascii="宋体" w:hAnsi="宋体" w:eastAsia="宋体"/>
          <w:color w:val="auto"/>
          <w:sz w:val="24"/>
          <w:highlight w:val="none"/>
          <w:lang w:val="en-US" w:eastAsia="zh-CN"/>
        </w:rPr>
        <w:t>约定，</w:t>
      </w:r>
      <w:r>
        <w:rPr>
          <w:rFonts w:hint="eastAsia"/>
          <w:color w:val="auto"/>
          <w:highlight w:val="none"/>
        </w:rPr>
        <w:t>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8"/>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根据采购人与采购机构签订的《</w:t>
      </w:r>
      <w:r>
        <w:rPr>
          <w:rFonts w:hint="eastAsia"/>
          <w:color w:val="auto"/>
          <w:sz w:val="24"/>
          <w:highlight w:val="none"/>
          <w:lang w:val="en-US" w:eastAsia="zh-CN"/>
        </w:rPr>
        <w:t>年度</w:t>
      </w:r>
      <w:r>
        <w:rPr>
          <w:rFonts w:hint="eastAsia" w:ascii="宋体" w:hAnsi="宋体" w:eastAsia="宋体"/>
          <w:color w:val="auto"/>
          <w:sz w:val="24"/>
          <w:highlight w:val="none"/>
        </w:rPr>
        <w:t>集中采购委托协议》的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pPr>
        <w:widowControl/>
        <w:adjustRightInd/>
        <w:spacing w:line="360" w:lineRule="auto"/>
        <w:jc w:val="center"/>
        <w:rPr>
          <w:rFonts w:ascii="宋体" w:hAnsi="宋体" w:eastAsia="宋体"/>
          <w:b/>
          <w:color w:val="auto"/>
          <w:sz w:val="28"/>
          <w:szCs w:val="28"/>
          <w:highlight w:val="none"/>
        </w:rPr>
      </w:pPr>
      <w:r>
        <w:rPr>
          <w:rFonts w:hint="eastAsia" w:ascii="宋体" w:hAnsi="宋体" w:eastAsia="宋体"/>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noWrap w:val="0"/>
            <w:vAlign w:val="center"/>
          </w:tcPr>
          <w:p>
            <w:pPr>
              <w:pStyle w:val="32"/>
              <w:spacing w:line="360" w:lineRule="auto"/>
              <w:jc w:val="center"/>
              <w:rPr>
                <w:rFonts w:ascii="宋体" w:hAnsi="宋体" w:eastAsia="宋体"/>
                <w:b/>
                <w:bCs/>
                <w:color w:val="auto"/>
                <w:sz w:val="24"/>
                <w:highlight w:val="none"/>
              </w:rPr>
            </w:pPr>
            <w:r>
              <w:rPr>
                <w:rFonts w:hint="eastAsia" w:ascii="宋体" w:hAnsi="宋体" w:eastAsia="宋体"/>
                <w:b/>
                <w:bCs/>
                <w:color w:val="auto"/>
                <w:sz w:val="24"/>
                <w:highlight w:val="none"/>
              </w:rPr>
              <w:t>质疑内容</w:t>
            </w:r>
          </w:p>
        </w:tc>
        <w:tc>
          <w:tcPr>
            <w:tcW w:w="2232" w:type="dxa"/>
            <w:noWrap w:val="0"/>
            <w:vAlign w:val="center"/>
          </w:tcPr>
          <w:p>
            <w:pPr>
              <w:pStyle w:val="32"/>
              <w:spacing w:line="360" w:lineRule="auto"/>
              <w:jc w:val="center"/>
              <w:rPr>
                <w:rFonts w:ascii="宋体" w:hAnsi="宋体" w:eastAsia="宋体"/>
                <w:b/>
                <w:bCs/>
                <w:color w:val="auto"/>
                <w:sz w:val="24"/>
                <w:highlight w:val="none"/>
              </w:rPr>
            </w:pPr>
            <w:r>
              <w:rPr>
                <w:rFonts w:hint="eastAsia" w:ascii="宋体" w:hAnsi="宋体" w:eastAsia="宋体"/>
                <w:b/>
                <w:bCs/>
                <w:color w:val="auto"/>
                <w:sz w:val="24"/>
                <w:highlight w:val="none"/>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noWrap w:val="0"/>
            <w:vAlign w:val="center"/>
          </w:tcPr>
          <w:p>
            <w:pPr>
              <w:pStyle w:val="32"/>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对采购文件提出质疑</w:t>
            </w:r>
          </w:p>
        </w:tc>
        <w:tc>
          <w:tcPr>
            <w:tcW w:w="4536" w:type="dxa"/>
            <w:noWrap w:val="0"/>
            <w:vAlign w:val="center"/>
          </w:tcPr>
          <w:p>
            <w:pPr>
              <w:pStyle w:val="32"/>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对采购文件中</w:t>
            </w:r>
            <w:r>
              <w:rPr>
                <w:rFonts w:hint="eastAsia" w:ascii="宋体" w:hAnsi="宋体" w:eastAsia="宋体"/>
                <w:color w:val="auto"/>
                <w:sz w:val="24"/>
                <w:szCs w:val="21"/>
                <w:highlight w:val="none"/>
              </w:rPr>
              <w:t>“申请人的资格要求”、“采购需求”、“评审办法”、“采购合同的主要条款”、“采购文件前附表内容”、“报价内容”</w:t>
            </w:r>
            <w:r>
              <w:rPr>
                <w:rFonts w:hint="eastAsia" w:ascii="宋体" w:hAnsi="宋体" w:eastAsia="宋体"/>
                <w:color w:val="auto"/>
                <w:sz w:val="24"/>
                <w:highlight w:val="none"/>
              </w:rPr>
              <w:t>的质疑</w:t>
            </w:r>
          </w:p>
        </w:tc>
        <w:tc>
          <w:tcPr>
            <w:tcW w:w="2232" w:type="dxa"/>
            <w:noWrap w:val="0"/>
            <w:vAlign w:val="center"/>
          </w:tcPr>
          <w:p>
            <w:pPr>
              <w:pStyle w:val="32"/>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noWrap w:val="0"/>
            <w:vAlign w:val="center"/>
          </w:tcPr>
          <w:p>
            <w:pPr>
              <w:pStyle w:val="32"/>
              <w:spacing w:line="360" w:lineRule="auto"/>
              <w:jc w:val="center"/>
              <w:rPr>
                <w:rFonts w:ascii="宋体" w:hAnsi="宋体" w:eastAsia="宋体"/>
                <w:color w:val="auto"/>
                <w:sz w:val="24"/>
                <w:highlight w:val="none"/>
              </w:rPr>
            </w:pPr>
          </w:p>
        </w:tc>
        <w:tc>
          <w:tcPr>
            <w:tcW w:w="4536" w:type="dxa"/>
            <w:noWrap w:val="0"/>
            <w:vAlign w:val="center"/>
          </w:tcPr>
          <w:p>
            <w:pPr>
              <w:pStyle w:val="32"/>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对采购文件中其他内容提出的质疑</w:t>
            </w:r>
          </w:p>
        </w:tc>
        <w:tc>
          <w:tcPr>
            <w:tcW w:w="2232" w:type="dxa"/>
            <w:noWrap w:val="0"/>
            <w:vAlign w:val="center"/>
          </w:tcPr>
          <w:p>
            <w:pPr>
              <w:pStyle w:val="32"/>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noWrap w:val="0"/>
            <w:vAlign w:val="center"/>
          </w:tcPr>
          <w:p>
            <w:pPr>
              <w:pStyle w:val="32"/>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对采购过程</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采购结果</w:t>
            </w:r>
            <w:r>
              <w:rPr>
                <w:rFonts w:hint="eastAsia" w:ascii="宋体" w:hAnsi="宋体" w:eastAsia="宋体"/>
                <w:color w:val="auto"/>
                <w:sz w:val="24"/>
                <w:highlight w:val="none"/>
              </w:rPr>
              <w:t>提出质疑</w:t>
            </w:r>
          </w:p>
        </w:tc>
        <w:tc>
          <w:tcPr>
            <w:tcW w:w="4536" w:type="dxa"/>
            <w:noWrap w:val="0"/>
            <w:vAlign w:val="center"/>
          </w:tcPr>
          <w:p>
            <w:pPr>
              <w:pStyle w:val="32"/>
              <w:spacing w:line="360" w:lineRule="auto"/>
              <w:jc w:val="left"/>
              <w:rPr>
                <w:rFonts w:ascii="宋体" w:hAnsi="宋体" w:eastAsia="宋体"/>
                <w:color w:val="auto"/>
                <w:sz w:val="24"/>
                <w:highlight w:val="none"/>
              </w:rPr>
            </w:pPr>
            <w:r>
              <w:rPr>
                <w:rFonts w:hint="eastAsia" w:ascii="宋体" w:hAnsi="宋体" w:eastAsia="宋体"/>
                <w:color w:val="auto"/>
                <w:sz w:val="24"/>
                <w:szCs w:val="21"/>
                <w:highlight w:val="none"/>
              </w:rPr>
              <w:t>对“现场考察、答疑会”、 “甲方负责接收和保存的样品” 、“资格审查”等由</w:t>
            </w:r>
            <w:r>
              <w:rPr>
                <w:rFonts w:hint="eastAsia" w:ascii="宋体" w:hAnsi="宋体" w:eastAsia="宋体"/>
                <w:color w:val="auto"/>
                <w:sz w:val="24"/>
                <w:szCs w:val="21"/>
                <w:highlight w:val="none"/>
                <w:lang w:val="en-US" w:eastAsia="zh-CN"/>
              </w:rPr>
              <w:t>采购人</w:t>
            </w:r>
            <w:r>
              <w:rPr>
                <w:rFonts w:hint="eastAsia" w:ascii="宋体" w:hAnsi="宋体" w:eastAsia="宋体"/>
                <w:color w:val="auto"/>
                <w:sz w:val="24"/>
                <w:szCs w:val="21"/>
                <w:highlight w:val="none"/>
              </w:rPr>
              <w:t>负责组织的环节的质疑</w:t>
            </w:r>
          </w:p>
        </w:tc>
        <w:tc>
          <w:tcPr>
            <w:tcW w:w="2232" w:type="dxa"/>
            <w:noWrap w:val="0"/>
            <w:vAlign w:val="center"/>
          </w:tcPr>
          <w:p>
            <w:pPr>
              <w:pStyle w:val="32"/>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518" w:type="dxa"/>
            <w:vMerge w:val="continue"/>
            <w:noWrap w:val="0"/>
            <w:vAlign w:val="center"/>
          </w:tcPr>
          <w:p>
            <w:pPr>
              <w:pStyle w:val="32"/>
              <w:spacing w:line="360" w:lineRule="auto"/>
              <w:jc w:val="center"/>
              <w:rPr>
                <w:rFonts w:ascii="宋体" w:hAnsi="宋体" w:eastAsia="宋体"/>
                <w:color w:val="auto"/>
                <w:sz w:val="24"/>
                <w:highlight w:val="none"/>
              </w:rPr>
            </w:pPr>
          </w:p>
        </w:tc>
        <w:tc>
          <w:tcPr>
            <w:tcW w:w="4536" w:type="dxa"/>
            <w:noWrap w:val="0"/>
            <w:vAlign w:val="center"/>
          </w:tcPr>
          <w:p>
            <w:pPr>
              <w:pStyle w:val="32"/>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对采购过程</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采购结果其他</w:t>
            </w:r>
            <w:r>
              <w:rPr>
                <w:rFonts w:hint="eastAsia" w:ascii="宋体" w:hAnsi="宋体" w:eastAsia="宋体"/>
                <w:color w:val="auto"/>
                <w:sz w:val="24"/>
                <w:szCs w:val="21"/>
                <w:highlight w:val="none"/>
              </w:rPr>
              <w:t>环节的质疑</w:t>
            </w:r>
          </w:p>
        </w:tc>
        <w:tc>
          <w:tcPr>
            <w:tcW w:w="2232" w:type="dxa"/>
            <w:noWrap w:val="0"/>
            <w:vAlign w:val="center"/>
          </w:tcPr>
          <w:p>
            <w:pPr>
              <w:pStyle w:val="32"/>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采购机构</w:t>
            </w:r>
          </w:p>
        </w:tc>
      </w:tr>
    </w:tbl>
    <w:p>
      <w:pPr>
        <w:pStyle w:val="888"/>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pPr>
        <w:pStyle w:val="888"/>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pPr>
        <w:pStyle w:val="888"/>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pPr>
        <w:pStyle w:val="888"/>
        <w:shd w:val="clear" w:color="auto" w:fill="FFFFFF"/>
        <w:snapToGrid w:val="0"/>
        <w:spacing w:after="240" w:afterAutospacing="0" w:line="360" w:lineRule="auto"/>
        <w:ind w:firstLine="400"/>
        <w:contextualSpacing/>
        <w:rPr>
          <w:rFonts w:hint="eastAsia"/>
          <w:color w:val="auto"/>
          <w:highlight w:val="none"/>
        </w:rPr>
      </w:pPr>
    </w:p>
    <w:p>
      <w:pPr>
        <w:pStyle w:val="888"/>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pPr>
        <w:pStyle w:val="130"/>
        <w:snapToGrid w:val="0"/>
        <w:spacing w:before="0"/>
        <w:ind w:firstLine="360"/>
        <w:rPr>
          <w:rFonts w:ascii="宋体" w:hAnsi="宋体" w:cs="宋体"/>
          <w:color w:val="auto"/>
          <w:sz w:val="18"/>
          <w:szCs w:val="18"/>
        </w:rPr>
      </w:pPr>
    </w:p>
    <w:p>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pPr>
        <w:pStyle w:val="32"/>
        <w:spacing w:line="360" w:lineRule="auto"/>
        <w:rPr>
          <w:rFonts w:hAnsi="宋体" w:cs="宋体"/>
          <w:b/>
          <w:color w:val="auto"/>
          <w:sz w:val="24"/>
          <w:szCs w:val="24"/>
        </w:rPr>
      </w:pPr>
      <w:r>
        <w:rPr>
          <w:rFonts w:hint="eastAsia" w:hAnsi="宋体" w:cs="宋体"/>
          <w:b/>
          <w:color w:val="auto"/>
          <w:sz w:val="24"/>
          <w:szCs w:val="24"/>
        </w:rPr>
        <w:t>5．招标文件的构成</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pPr>
        <w:pStyle w:val="32"/>
        <w:spacing w:line="360" w:lineRule="auto"/>
        <w:rPr>
          <w:rFonts w:hAnsi="宋体" w:cs="宋体"/>
          <w:b/>
          <w:color w:val="auto"/>
          <w:sz w:val="24"/>
          <w:szCs w:val="24"/>
        </w:rPr>
      </w:pPr>
      <w:r>
        <w:rPr>
          <w:rFonts w:hint="eastAsia" w:hAnsi="宋体" w:cs="宋体"/>
          <w:b/>
          <w:color w:val="auto"/>
          <w:sz w:val="24"/>
          <w:szCs w:val="24"/>
        </w:rPr>
        <w:t>6. 招标文件的澄清、修改</w:t>
      </w:r>
    </w:p>
    <w:p>
      <w:pPr>
        <w:pStyle w:val="130"/>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pPr>
        <w:pStyle w:val="130"/>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auto"/>
          <w:sz w:val="18"/>
          <w:szCs w:val="18"/>
          <w:lang w:val="en-US"/>
        </w:rPr>
      </w:pPr>
      <w:r>
        <w:rPr>
          <w:rFonts w:hint="eastAsia" w:hAnsi="宋体" w:cs="宋体"/>
          <w:color w:val="auto"/>
          <w:szCs w:val="24"/>
          <w:lang w:val="en-US"/>
        </w:rPr>
        <w:t xml:space="preserve">    </w:t>
      </w:r>
    </w:p>
    <w:p>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pPr>
        <w:pStyle w:val="32"/>
        <w:spacing w:line="360" w:lineRule="auto"/>
        <w:rPr>
          <w:rFonts w:hAnsi="宋体" w:cs="宋体"/>
          <w:b/>
          <w:color w:val="auto"/>
          <w:sz w:val="24"/>
          <w:szCs w:val="24"/>
        </w:rPr>
      </w:pPr>
      <w:r>
        <w:rPr>
          <w:rFonts w:hint="eastAsia" w:hAnsi="宋体" w:cs="宋体"/>
          <w:b/>
          <w:color w:val="auto"/>
          <w:sz w:val="24"/>
          <w:szCs w:val="24"/>
        </w:rPr>
        <w:t>7. 招标文件的获取</w:t>
      </w:r>
    </w:p>
    <w:p>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pPr>
        <w:pStyle w:val="32"/>
        <w:spacing w:line="360" w:lineRule="auto"/>
        <w:rPr>
          <w:rFonts w:hAnsi="宋体" w:cs="宋体"/>
          <w:b/>
          <w:color w:val="auto"/>
          <w:sz w:val="24"/>
          <w:szCs w:val="24"/>
        </w:rPr>
      </w:pPr>
      <w:r>
        <w:rPr>
          <w:rFonts w:hint="eastAsia" w:hAnsi="宋体" w:cs="宋体"/>
          <w:b/>
          <w:color w:val="auto"/>
          <w:sz w:val="24"/>
          <w:szCs w:val="24"/>
        </w:rPr>
        <w:t>8.开标前答疑会或现场考察</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auto"/>
          <w:szCs w:val="24"/>
        </w:rPr>
      </w:pPr>
      <w:r>
        <w:rPr>
          <w:rFonts w:hint="eastAsia" w:hAnsi="宋体" w:cs="宋体"/>
          <w:b/>
          <w:color w:val="auto"/>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2"/>
        <w:spacing w:line="360" w:lineRule="auto"/>
        <w:rPr>
          <w:rFonts w:hAnsi="宋体" w:cs="宋体"/>
          <w:b/>
          <w:color w:val="auto"/>
          <w:sz w:val="24"/>
          <w:szCs w:val="24"/>
        </w:rPr>
      </w:pPr>
      <w:r>
        <w:rPr>
          <w:rFonts w:hint="eastAsia" w:hAnsi="宋体" w:cs="宋体"/>
          <w:b/>
          <w:color w:val="auto"/>
          <w:sz w:val="24"/>
          <w:szCs w:val="24"/>
        </w:rPr>
        <w:t>10. 投标文件的语言</w:t>
      </w:r>
    </w:p>
    <w:p>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pPr>
        <w:pStyle w:val="32"/>
        <w:spacing w:line="360" w:lineRule="auto"/>
        <w:rPr>
          <w:rFonts w:hAnsi="宋体" w:cs="宋体"/>
          <w:b/>
          <w:color w:val="auto"/>
          <w:sz w:val="24"/>
          <w:szCs w:val="24"/>
        </w:rPr>
      </w:pPr>
      <w:r>
        <w:rPr>
          <w:rFonts w:hint="eastAsia" w:hAnsi="宋体" w:cs="宋体"/>
          <w:b/>
          <w:color w:val="auto"/>
          <w:sz w:val="24"/>
          <w:szCs w:val="24"/>
        </w:rPr>
        <w:t>11. 投标文件的组成</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11.3.1开标一览表（报价表）；</w:t>
      </w:r>
    </w:p>
    <w:p>
      <w:pPr>
        <w:pStyle w:val="3"/>
        <w:adjustRightInd w:val="0"/>
        <w:ind w:left="0"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pPr>
        <w:spacing w:line="360" w:lineRule="auto"/>
        <w:ind w:firstLine="720" w:firstLineChars="300"/>
        <w:rPr>
          <w:color w:val="auto"/>
        </w:rPr>
      </w:pPr>
      <w:r>
        <w:rPr>
          <w:rFonts w:hint="eastAsia"/>
          <w:color w:val="auto"/>
          <w:sz w:val="24"/>
          <w:szCs w:val="24"/>
          <w:shd w:val="clear" w:color="auto" w:fill="FFFFFF"/>
          <w:lang w:val="en-US" w:eastAsia="zh-CN"/>
        </w:rPr>
        <w:t>投标人应对投标文件中材料的真实性、合法性负责。</w:t>
      </w:r>
    </w:p>
    <w:p>
      <w:pPr>
        <w:pStyle w:val="130"/>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pPr>
        <w:pStyle w:val="130"/>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pPr>
        <w:pStyle w:val="130"/>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pPr>
        <w:pStyle w:val="130"/>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pPr>
        <w:pStyle w:val="130"/>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pPr>
        <w:pStyle w:val="32"/>
        <w:spacing w:line="360" w:lineRule="auto"/>
        <w:rPr>
          <w:rFonts w:hAnsi="宋体" w:cs="宋体"/>
          <w:b/>
          <w:color w:val="auto"/>
          <w:sz w:val="24"/>
          <w:szCs w:val="24"/>
        </w:rPr>
      </w:pPr>
      <w:r>
        <w:rPr>
          <w:rFonts w:hint="eastAsia" w:hAnsi="宋体" w:cs="宋体"/>
          <w:b/>
          <w:color w:val="auto"/>
          <w:sz w:val="24"/>
          <w:szCs w:val="24"/>
        </w:rPr>
        <w:t>15.备份投标文件</w:t>
      </w:r>
    </w:p>
    <w:p>
      <w:pPr>
        <w:pStyle w:val="32"/>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pPr>
        <w:pStyle w:val="32"/>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pPr>
        <w:pStyle w:val="130"/>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pPr>
        <w:pStyle w:val="24"/>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pPr>
        <w:pStyle w:val="130"/>
        <w:spacing w:before="0"/>
        <w:ind w:firstLine="0" w:firstLineChars="0"/>
        <w:rPr>
          <w:rFonts w:ascii="宋体" w:hAnsi="宋体" w:cs="宋体"/>
          <w:b/>
          <w:color w:val="auto"/>
          <w:szCs w:val="24"/>
        </w:rPr>
      </w:pPr>
      <w:r>
        <w:rPr>
          <w:rFonts w:hint="eastAsia" w:ascii="宋体" w:hAnsi="宋体" w:cs="宋体"/>
          <w:b/>
          <w:color w:val="auto"/>
          <w:szCs w:val="24"/>
        </w:rPr>
        <w:t>17.投标有效期</w:t>
      </w:r>
    </w:p>
    <w:p>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pPr>
        <w:pStyle w:val="130"/>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pPr>
        <w:pStyle w:val="130"/>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pPr>
        <w:pStyle w:val="130"/>
        <w:spacing w:before="0"/>
        <w:ind w:firstLine="643"/>
        <w:rPr>
          <w:rFonts w:ascii="宋体" w:hAnsi="宋体" w:cs="宋体"/>
          <w:b/>
          <w:color w:val="auto"/>
          <w:sz w:val="32"/>
        </w:rPr>
      </w:pPr>
    </w:p>
    <w:p>
      <w:pPr>
        <w:pStyle w:val="130"/>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pPr>
        <w:pStyle w:val="556"/>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pPr>
        <w:pStyle w:val="556"/>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pPr>
        <w:pStyle w:val="130"/>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pPr>
        <w:pStyle w:val="130"/>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pPr>
        <w:pStyle w:val="130"/>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pPr>
        <w:pStyle w:val="130"/>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0"/>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将在资格审查时通过“信用中国”网站(www.creditchina.gov.cn)、中国政府采购网(www.ccgp.gov.cn)渠道查询投标人接受资格时的信用记录。</w:t>
      </w:r>
    </w:p>
    <w:p>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pPr>
        <w:pStyle w:val="130"/>
        <w:spacing w:before="0"/>
        <w:ind w:firstLine="0" w:firstLineChars="0"/>
        <w:rPr>
          <w:rFonts w:ascii="宋体" w:hAnsi="宋体" w:cs="宋体"/>
          <w:color w:val="auto"/>
          <w:kern w:val="0"/>
          <w:szCs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pPr>
        <w:spacing w:line="360" w:lineRule="auto"/>
        <w:rPr>
          <w:rFonts w:ascii="宋体" w:hAnsi="宋体" w:cs="宋体"/>
          <w:b/>
          <w:color w:val="auto"/>
          <w:sz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pPr>
        <w:pStyle w:val="24"/>
        <w:spacing w:line="360" w:lineRule="auto"/>
        <w:ind w:left="479" w:hanging="479" w:hangingChars="199"/>
        <w:rPr>
          <w:rFonts w:cs="宋体"/>
          <w:b/>
          <w:color w:val="auto"/>
        </w:rPr>
      </w:pPr>
      <w:r>
        <w:rPr>
          <w:rFonts w:hint="eastAsia" w:cs="宋体"/>
          <w:b/>
          <w:color w:val="auto"/>
        </w:rPr>
        <w:t>22. 确定中标供应商</w:t>
      </w:r>
    </w:p>
    <w:p>
      <w:pPr>
        <w:pStyle w:val="130"/>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pPr>
        <w:pStyle w:val="130"/>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pPr>
        <w:pStyle w:val="130"/>
        <w:adjustRightInd w:val="0"/>
        <w:snapToGrid w:val="0"/>
        <w:spacing w:before="0"/>
        <w:ind w:firstLine="482" w:firstLineChars="200"/>
        <w:rPr>
          <w:rStyle w:val="78"/>
          <w:color w:val="auto"/>
        </w:rPr>
      </w:pPr>
      <w:r>
        <w:rPr>
          <w:rFonts w:hint="eastAsia" w:ascii="宋体" w:hAnsi="宋体" w:cs="宋体"/>
          <w:b/>
          <w:color w:val="auto"/>
          <w:szCs w:val="24"/>
          <w:lang w:val="en-US" w:eastAsia="zh-CN"/>
        </w:rPr>
        <w:t xml:space="preserve">23.4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pPr>
        <w:pStyle w:val="79"/>
        <w:rPr>
          <w:color w:val="auto"/>
        </w:rPr>
      </w:pPr>
    </w:p>
    <w:p>
      <w:pPr>
        <w:snapToGrid w:val="0"/>
        <w:spacing w:line="360" w:lineRule="auto"/>
        <w:ind w:left="120" w:leftChars="57" w:firstLine="482" w:firstLineChars="150"/>
        <w:jc w:val="center"/>
        <w:rPr>
          <w:rFonts w:ascii="宋体" w:hAnsi="宋体" w:cs="宋体"/>
          <w:b/>
          <w:color w:val="auto"/>
          <w:sz w:val="32"/>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pPr>
        <w:pStyle w:val="24"/>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pPr>
        <w:pStyle w:val="24"/>
        <w:spacing w:line="360" w:lineRule="auto"/>
        <w:ind w:left="479" w:hanging="479" w:hangingChars="199"/>
        <w:rPr>
          <w:rFonts w:cs="宋体"/>
          <w:b/>
          <w:color w:val="auto"/>
        </w:rPr>
      </w:pPr>
      <w:r>
        <w:rPr>
          <w:rFonts w:hint="eastAsia" w:cs="宋体"/>
          <w:b/>
          <w:color w:val="auto"/>
        </w:rPr>
        <w:t>25. 合同的签订</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pPr>
        <w:pStyle w:val="130"/>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auto"/>
        </w:rPr>
      </w:pPr>
      <w:r>
        <w:rPr>
          <w:rFonts w:hint="eastAsia" w:cs="宋体"/>
          <w:b/>
          <w:color w:val="auto"/>
        </w:rPr>
        <w:t>26. 履约保证金</w:t>
      </w:r>
    </w:p>
    <w:p>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pPr>
        <w:pStyle w:val="3"/>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color w:val="auto"/>
          <w:highlight w:val="none"/>
        </w:rPr>
      </w:pPr>
      <w:r>
        <w:rPr>
          <w:rFonts w:ascii="宋体" w:hAnsi="宋体" w:eastAsia="宋体"/>
          <w:b/>
          <w:bCs/>
          <w:color w:val="auto"/>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rPr>
      </w:pPr>
    </w:p>
    <w:p>
      <w:pPr>
        <w:snapToGrid w:val="0"/>
        <w:spacing w:line="360" w:lineRule="auto"/>
        <w:ind w:firstLine="3357" w:firstLineChars="1045"/>
        <w:rPr>
          <w:rFonts w:ascii="宋体" w:hAnsi="宋体" w:cs="宋体"/>
          <w:b/>
          <w:color w:val="auto"/>
          <w:sz w:val="32"/>
        </w:rPr>
      </w:pPr>
    </w:p>
    <w:p>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pPr>
        <w:pStyle w:val="130"/>
        <w:snapToGrid w:val="0"/>
        <w:spacing w:before="0"/>
        <w:ind w:firstLine="0" w:firstLineChars="0"/>
        <w:rPr>
          <w:rFonts w:ascii="宋体" w:hAnsi="宋体" w:cs="宋体"/>
          <w:color w:val="auto"/>
        </w:rPr>
      </w:pPr>
      <w:r>
        <w:rPr>
          <w:rFonts w:ascii="宋体" w:hAnsi="宋体" w:cs="宋体"/>
          <w:b/>
          <w:bCs/>
          <w:color w:val="auto"/>
          <w:sz w:val="24"/>
          <w:szCs w:val="20"/>
        </w:rPr>
        <w:t>2</w:t>
      </w:r>
      <w:r>
        <w:rPr>
          <w:rFonts w:ascii="宋体" w:hAnsi="宋体" w:cs="宋体"/>
          <w:b/>
          <w:bCs/>
          <w:color w:val="auto"/>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pPr>
        <w:pStyle w:val="130"/>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pPr>
        <w:pStyle w:val="130"/>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pPr>
        <w:pStyle w:val="130"/>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pPr>
        <w:pStyle w:val="130"/>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pPr>
        <w:pStyle w:val="130"/>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pPr>
        <w:pStyle w:val="130"/>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pPr>
        <w:pStyle w:val="24"/>
        <w:spacing w:line="360" w:lineRule="auto"/>
        <w:ind w:firstLine="0" w:firstLineChars="0"/>
        <w:rPr>
          <w:rFonts w:cs="宋体"/>
          <w:b/>
          <w:color w:val="auto"/>
        </w:rPr>
      </w:pPr>
      <w:r>
        <w:rPr>
          <w:rFonts w:hint="eastAsia" w:cs="宋体"/>
          <w:b/>
          <w:color w:val="auto"/>
        </w:rPr>
        <w:t>30.验收</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3"/>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pPr>
        <w:pStyle w:val="79"/>
        <w:rPr>
          <w:color w:val="auto"/>
        </w:rPr>
      </w:pPr>
    </w:p>
    <w:bookmarkEnd w:id="13"/>
    <w:p>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3093"/>
      <w:bookmarkEnd w:id="15"/>
      <w:bookmarkStart w:id="16" w:name="_Hlt75236101"/>
      <w:bookmarkEnd w:id="16"/>
      <w:bookmarkStart w:id="17" w:name="_Hlt68403820"/>
      <w:bookmarkEnd w:id="17"/>
      <w:bookmarkStart w:id="18" w:name="_Hlt74707468"/>
      <w:bookmarkEnd w:id="18"/>
      <w:bookmarkStart w:id="19" w:name="_Hlt68057669"/>
      <w:bookmarkEnd w:id="19"/>
      <w:bookmarkStart w:id="20" w:name="_Hlt74714665"/>
      <w:bookmarkEnd w:id="20"/>
      <w:bookmarkStart w:id="21" w:name="_Hlt75236011"/>
      <w:bookmarkEnd w:id="21"/>
      <w:bookmarkStart w:id="22" w:name="_Hlt75236290"/>
      <w:bookmarkEnd w:id="22"/>
      <w:bookmarkStart w:id="23" w:name="_Hlt68072998"/>
      <w:bookmarkEnd w:id="23"/>
      <w:bookmarkStart w:id="24" w:name="_Hlt74729768"/>
      <w:bookmarkEnd w:id="24"/>
      <w:bookmarkStart w:id="25" w:name="_Hlt74730295"/>
      <w:bookmarkEnd w:id="25"/>
      <w:bookmarkStart w:id="26" w:name="_Hlt68072990"/>
      <w:bookmarkEnd w:id="26"/>
    </w:p>
    <w:bookmarkEnd w:id="11"/>
    <w:bookmarkEnd w:id="12"/>
    <w:p>
      <w:pPr>
        <w:spacing w:line="360" w:lineRule="auto"/>
        <w:jc w:val="center"/>
        <w:outlineLvl w:val="0"/>
        <w:rPr>
          <w:rFonts w:ascii="宋体" w:hAnsi="宋体" w:cs="宋体"/>
          <w:b/>
          <w:color w:val="auto"/>
          <w:sz w:val="36"/>
          <w:szCs w:val="36"/>
        </w:rPr>
      </w:pPr>
      <w:bookmarkStart w:id="27" w:name="第四部分"/>
      <w:r>
        <w:rPr>
          <w:rFonts w:hint="eastAsia" w:ascii="宋体" w:hAnsi="宋体" w:cs="宋体"/>
          <w:b/>
          <w:color w:val="auto"/>
          <w:sz w:val="36"/>
          <w:szCs w:val="36"/>
        </w:rPr>
        <w:t>第三部分   采购需求</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 xml:space="preserve"> 一、项目概况</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1、临平一中位于南苑街501号，主楼10幢，建筑面积49</w:t>
      </w:r>
      <w:r>
        <w:rPr>
          <w:rFonts w:ascii="宋体" w:hAnsi="宋体" w:cs="宋体"/>
          <w:color w:val="auto"/>
          <w:sz w:val="24"/>
        </w:rPr>
        <w:t>405</w:t>
      </w:r>
      <w:r>
        <w:rPr>
          <w:rFonts w:hint="eastAsia" w:ascii="宋体" w:hAnsi="宋体" w:cs="宋体"/>
          <w:color w:val="auto"/>
          <w:sz w:val="24"/>
        </w:rPr>
        <w:t>平方米(含地下</w:t>
      </w:r>
      <w:r>
        <w:rPr>
          <w:rFonts w:ascii="宋体" w:hAnsi="宋体" w:cs="宋体"/>
          <w:color w:val="auto"/>
          <w:sz w:val="24"/>
        </w:rPr>
        <w:t>车库</w:t>
      </w:r>
      <w:r>
        <w:rPr>
          <w:rFonts w:hint="eastAsia" w:ascii="宋体" w:hAnsi="宋体" w:cs="宋体"/>
          <w:color w:val="auto"/>
          <w:sz w:val="24"/>
        </w:rPr>
        <w:t>)、占</w:t>
      </w:r>
      <w:r>
        <w:rPr>
          <w:rFonts w:ascii="宋体" w:hAnsi="宋体" w:cs="宋体"/>
          <w:color w:val="auto"/>
          <w:sz w:val="24"/>
        </w:rPr>
        <w:t>地</w:t>
      </w:r>
      <w:r>
        <w:rPr>
          <w:rFonts w:hint="eastAsia" w:ascii="宋体" w:hAnsi="宋体" w:cs="宋体"/>
          <w:color w:val="auto"/>
          <w:sz w:val="24"/>
        </w:rPr>
        <w:t>面积8</w:t>
      </w:r>
      <w:r>
        <w:rPr>
          <w:rFonts w:ascii="宋体" w:hAnsi="宋体" w:cs="宋体"/>
          <w:color w:val="auto"/>
          <w:sz w:val="24"/>
        </w:rPr>
        <w:t>1153</w:t>
      </w:r>
      <w:r>
        <w:rPr>
          <w:rFonts w:hint="eastAsia" w:ascii="宋体" w:hAnsi="宋体" w:cs="宋体"/>
          <w:color w:val="auto"/>
          <w:sz w:val="24"/>
        </w:rPr>
        <w:t>平方米。</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2、本项目列入本次采购的物业管理内容包含房屋日常管理与土建维修养护、设备管理与维修养护（含校内供电系统、给排水系统等）、环境卫生管理、绿化养护管理、青年</w:t>
      </w:r>
      <w:r>
        <w:rPr>
          <w:rFonts w:ascii="宋体" w:hAnsi="宋体" w:cs="宋体"/>
          <w:b/>
          <w:bCs/>
          <w:color w:val="auto"/>
          <w:sz w:val="24"/>
        </w:rPr>
        <w:t>公寓管理、零星</w:t>
      </w:r>
      <w:r>
        <w:rPr>
          <w:rFonts w:hint="eastAsia" w:ascii="宋体" w:hAnsi="宋体" w:cs="宋体"/>
          <w:b/>
          <w:bCs/>
          <w:color w:val="auto"/>
          <w:sz w:val="24"/>
        </w:rPr>
        <w:t>搬运等及采购单位交办的其他工作，不含安全保卫、高配房维保、电梯系统、弱电系统、空调系统、消防监控系统、疫情专业消杀、食堂专业设备维保、太阳能系统维保。</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3、本项目有大型报告厅1间(可容纳350人），会议室</w:t>
      </w:r>
      <w:r>
        <w:rPr>
          <w:rFonts w:ascii="宋体" w:hAnsi="宋体" w:cs="宋体"/>
          <w:color w:val="auto"/>
          <w:sz w:val="24"/>
        </w:rPr>
        <w:t>8</w:t>
      </w:r>
      <w:r>
        <w:rPr>
          <w:rFonts w:hint="eastAsia" w:ascii="宋体" w:hAnsi="宋体" w:cs="宋体"/>
          <w:color w:val="auto"/>
          <w:sz w:val="24"/>
        </w:rPr>
        <w:t>间[100平方米2间，50平方米5间]多</w:t>
      </w:r>
      <w:r>
        <w:rPr>
          <w:rFonts w:ascii="宋体" w:hAnsi="宋体" w:cs="宋体"/>
          <w:color w:val="auto"/>
          <w:sz w:val="24"/>
        </w:rPr>
        <w:t>功能教室</w:t>
      </w:r>
      <w:r>
        <w:rPr>
          <w:rFonts w:hint="eastAsia" w:ascii="宋体" w:hAnsi="宋体" w:cs="宋体"/>
          <w:color w:val="auto"/>
          <w:sz w:val="24"/>
        </w:rPr>
        <w:t>1间</w:t>
      </w:r>
      <w:r>
        <w:rPr>
          <w:rFonts w:ascii="宋体" w:hAnsi="宋体" w:cs="宋体"/>
          <w:color w:val="auto"/>
          <w:sz w:val="24"/>
        </w:rPr>
        <w:t>[</w:t>
      </w:r>
      <w:r>
        <w:rPr>
          <w:rFonts w:hint="eastAsia" w:ascii="宋体" w:hAnsi="宋体" w:cs="宋体"/>
          <w:color w:val="auto"/>
          <w:sz w:val="24"/>
        </w:rPr>
        <w:t>微格</w:t>
      </w:r>
      <w:r>
        <w:rPr>
          <w:rFonts w:ascii="宋体" w:hAnsi="宋体" w:cs="宋体"/>
          <w:color w:val="auto"/>
          <w:sz w:val="24"/>
        </w:rPr>
        <w:t>教室</w:t>
      </w:r>
      <w:r>
        <w:rPr>
          <w:rFonts w:hint="eastAsia" w:ascii="宋体" w:hAnsi="宋体" w:cs="宋体"/>
          <w:color w:val="auto"/>
          <w:sz w:val="24"/>
        </w:rPr>
        <w:t>1间]的会务服务。</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人员需求：本项目经理1人；保洁人员（含公寓管理）不少于11人，绿化管理</w:t>
      </w:r>
      <w:r>
        <w:rPr>
          <w:rFonts w:ascii="宋体" w:hAnsi="宋体" w:cs="宋体"/>
          <w:b/>
          <w:bCs/>
          <w:color w:val="auto"/>
          <w:sz w:val="24"/>
        </w:rPr>
        <w:t>人员</w:t>
      </w:r>
      <w:r>
        <w:rPr>
          <w:rFonts w:hint="eastAsia" w:ascii="宋体" w:hAnsi="宋体" w:cs="宋体"/>
          <w:b/>
          <w:bCs/>
          <w:color w:val="auto"/>
          <w:sz w:val="24"/>
        </w:rPr>
        <w:t>2人；设施设备技术维修人员不少于2人。</w:t>
      </w:r>
    </w:p>
    <w:p>
      <w:pPr>
        <w:numPr>
          <w:ilvl w:val="0"/>
          <w:numId w:val="2"/>
        </w:numPr>
        <w:adjustRightInd/>
        <w:spacing w:after="0" w:line="360" w:lineRule="auto"/>
        <w:ind w:firstLine="482" w:firstLineChars="200"/>
        <w:rPr>
          <w:rFonts w:hint="eastAsia" w:ascii="宋体" w:hAnsi="宋体" w:cs="宋体"/>
          <w:b/>
          <w:bCs/>
          <w:color w:val="auto"/>
          <w:sz w:val="24"/>
        </w:rPr>
      </w:pPr>
      <w:r>
        <w:rPr>
          <w:rFonts w:hint="eastAsia" w:ascii="宋体" w:hAnsi="宋体" w:cs="宋体"/>
          <w:b/>
          <w:bCs/>
          <w:color w:val="auto"/>
          <w:sz w:val="24"/>
        </w:rPr>
        <w:t>服务年限</w:t>
      </w:r>
    </w:p>
    <w:p>
      <w:pPr>
        <w:spacing w:line="360" w:lineRule="auto"/>
        <w:ind w:firstLine="482" w:firstLineChars="200"/>
        <w:rPr>
          <w:rFonts w:hint="eastAsia" w:ascii="宋体" w:hAnsi="宋体" w:cs="宋体"/>
          <w:color w:val="auto"/>
          <w:sz w:val="24"/>
        </w:rPr>
      </w:pPr>
      <w:r>
        <w:rPr>
          <w:rFonts w:hint="eastAsia" w:ascii="宋体" w:hAnsi="宋体" w:cs="宋体"/>
          <w:b/>
          <w:bCs/>
          <w:color w:val="auto"/>
          <w:sz w:val="24"/>
        </w:rPr>
        <w:t>自合同签订生效之日起12个月。本项目预算金额为一年服务期的预算价，金额为92.3万元。</w:t>
      </w:r>
      <w:r>
        <w:rPr>
          <w:rFonts w:hint="eastAsia" w:ascii="宋体" w:hAnsi="宋体" w:cs="宋体"/>
          <w:color w:val="auto"/>
          <w:sz w:val="24"/>
        </w:rPr>
        <w:t>合同期满，如遇不可抗力原因，供应商应根据采购人的要求延续提供1-2个月的服务，费用标准按原合同规定执行。</w:t>
      </w:r>
    </w:p>
    <w:p>
      <w:pPr>
        <w:spacing w:line="360" w:lineRule="auto"/>
        <w:ind w:firstLine="482" w:firstLineChars="200"/>
        <w:rPr>
          <w:rFonts w:hint="eastAsia" w:ascii="宋体" w:hAnsi="宋体" w:cs="宋体"/>
          <w:b/>
          <w:color w:val="auto"/>
          <w:sz w:val="24"/>
          <w:szCs w:val="20"/>
        </w:rPr>
      </w:pPr>
      <w:r>
        <w:rPr>
          <w:rFonts w:hint="eastAsia" w:ascii="宋体" w:hAnsi="宋体" w:cs="宋体"/>
          <w:b/>
          <w:color w:val="auto"/>
          <w:sz w:val="24"/>
          <w:szCs w:val="20"/>
        </w:rPr>
        <w:t xml:space="preserve"> 三、具体服务内容和服务要求等</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本项目主要的办公室、会议室等设施设备以现场实际踏勘为准。</w:t>
      </w:r>
    </w:p>
    <w:tbl>
      <w:tblPr>
        <w:tblStyle w:val="62"/>
        <w:tblW w:w="9135" w:type="dxa"/>
        <w:jc w:val="center"/>
        <w:tblLayout w:type="fixed"/>
        <w:tblCellMar>
          <w:top w:w="0" w:type="dxa"/>
          <w:left w:w="108" w:type="dxa"/>
          <w:bottom w:w="0" w:type="dxa"/>
          <w:right w:w="108" w:type="dxa"/>
        </w:tblCellMar>
      </w:tblPr>
      <w:tblGrid>
        <w:gridCol w:w="883"/>
        <w:gridCol w:w="8252"/>
      </w:tblGrid>
      <w:tr>
        <w:tblPrEx>
          <w:tblCellMar>
            <w:top w:w="0" w:type="dxa"/>
            <w:left w:w="108" w:type="dxa"/>
            <w:bottom w:w="0" w:type="dxa"/>
            <w:right w:w="108" w:type="dxa"/>
          </w:tblCellMar>
        </w:tblPrEx>
        <w:trPr>
          <w:trHeight w:val="551" w:hRule="atLeast"/>
          <w:jc w:val="center"/>
        </w:trPr>
        <w:tc>
          <w:tcPr>
            <w:tcW w:w="8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rPr>
            </w:pPr>
            <w:r>
              <w:rPr>
                <w:rFonts w:hint="eastAsia" w:ascii="宋体" w:hAnsi="宋体" w:cs="宋体"/>
                <w:color w:val="auto"/>
                <w:szCs w:val="21"/>
              </w:rPr>
              <w:t>项 目</w:t>
            </w:r>
          </w:p>
        </w:tc>
        <w:tc>
          <w:tcPr>
            <w:tcW w:w="8252" w:type="dxa"/>
            <w:tcBorders>
              <w:top w:val="single" w:color="auto" w:sz="4" w:space="0"/>
              <w:left w:val="nil"/>
              <w:bottom w:val="single" w:color="auto" w:sz="4" w:space="0"/>
              <w:right w:val="single" w:color="auto" w:sz="4" w:space="0"/>
            </w:tcBorders>
            <w:vAlign w:val="center"/>
          </w:tcPr>
          <w:p>
            <w:pPr>
              <w:ind w:firstLine="420" w:firstLineChars="200"/>
              <w:rPr>
                <w:rFonts w:hint="eastAsia" w:ascii="宋体" w:hAnsi="宋体" w:cs="宋体"/>
                <w:color w:val="auto"/>
                <w:szCs w:val="21"/>
              </w:rPr>
            </w:pPr>
            <w:r>
              <w:rPr>
                <w:rFonts w:hint="eastAsia" w:ascii="宋体" w:hAnsi="宋体" w:cs="宋体"/>
                <w:color w:val="auto"/>
                <w:szCs w:val="21"/>
              </w:rPr>
              <w:t>服 务 要 求</w:t>
            </w:r>
          </w:p>
        </w:tc>
      </w:tr>
      <w:tr>
        <w:tblPrEx>
          <w:tblCellMar>
            <w:top w:w="0" w:type="dxa"/>
            <w:left w:w="108" w:type="dxa"/>
            <w:bottom w:w="0" w:type="dxa"/>
            <w:right w:w="108" w:type="dxa"/>
          </w:tblCellMar>
        </w:tblPrEx>
        <w:trPr>
          <w:trHeight w:val="551" w:hRule="atLeast"/>
          <w:jc w:val="center"/>
        </w:trPr>
        <w:tc>
          <w:tcPr>
            <w:tcW w:w="8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rPr>
            </w:pPr>
            <w:r>
              <w:rPr>
                <w:rFonts w:hint="eastAsia" w:ascii="宋体" w:hAnsi="宋体" w:cs="宋体"/>
                <w:color w:val="auto"/>
                <w:szCs w:val="21"/>
              </w:rPr>
              <w:t>物业项目经理</w:t>
            </w:r>
          </w:p>
        </w:tc>
        <w:tc>
          <w:tcPr>
            <w:tcW w:w="8252" w:type="dxa"/>
            <w:tcBorders>
              <w:top w:val="single" w:color="auto" w:sz="4" w:space="0"/>
              <w:left w:val="nil"/>
              <w:bottom w:val="single" w:color="auto" w:sz="4" w:space="0"/>
              <w:right w:val="single" w:color="auto" w:sz="4" w:space="0"/>
            </w:tcBorders>
            <w:vAlign w:val="center"/>
          </w:tcPr>
          <w:p>
            <w:pPr>
              <w:ind w:firstLine="420" w:firstLineChars="200"/>
              <w:rPr>
                <w:rFonts w:hint="eastAsia" w:ascii="宋体" w:hAnsi="宋体" w:cs="宋体"/>
                <w:color w:val="auto"/>
                <w:szCs w:val="21"/>
              </w:rPr>
            </w:pPr>
            <w:r>
              <w:rPr>
                <w:rFonts w:hint="eastAsia" w:ascii="宋体" w:hAnsi="宋体" w:cs="宋体"/>
                <w:color w:val="auto"/>
                <w:szCs w:val="21"/>
              </w:rPr>
              <w:t>1、主要职责：全面负责校园的物业管理。</w:t>
            </w:r>
          </w:p>
          <w:p>
            <w:pPr>
              <w:ind w:firstLine="420" w:firstLineChars="200"/>
              <w:rPr>
                <w:rFonts w:hint="eastAsia" w:ascii="宋体" w:hAnsi="宋体" w:cs="宋体"/>
                <w:color w:val="auto"/>
                <w:szCs w:val="21"/>
              </w:rPr>
            </w:pPr>
            <w:r>
              <w:rPr>
                <w:rFonts w:hint="eastAsia" w:ascii="宋体" w:hAnsi="宋体" w:cs="宋体"/>
                <w:color w:val="auto"/>
                <w:szCs w:val="21"/>
              </w:rPr>
              <w:t>2、人员设置：1人。</w:t>
            </w:r>
          </w:p>
        </w:tc>
      </w:tr>
      <w:tr>
        <w:tblPrEx>
          <w:tblCellMar>
            <w:top w:w="0" w:type="dxa"/>
            <w:left w:w="108" w:type="dxa"/>
            <w:bottom w:w="0" w:type="dxa"/>
            <w:right w:w="108" w:type="dxa"/>
          </w:tblCellMar>
        </w:tblPrEx>
        <w:trPr>
          <w:trHeight w:val="438" w:hRule="atLeast"/>
          <w:jc w:val="center"/>
        </w:trPr>
        <w:tc>
          <w:tcPr>
            <w:tcW w:w="883"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s="宋体"/>
                <w:color w:val="auto"/>
                <w:szCs w:val="21"/>
              </w:rPr>
            </w:pPr>
          </w:p>
          <w:p>
            <w:pPr>
              <w:ind w:firstLine="420" w:firstLineChars="200"/>
              <w:rPr>
                <w:rFonts w:hint="eastAsia" w:ascii="宋体" w:hAnsi="宋体" w:cs="宋体"/>
                <w:color w:val="auto"/>
                <w:szCs w:val="21"/>
              </w:rPr>
            </w:pPr>
          </w:p>
          <w:p>
            <w:pPr>
              <w:ind w:firstLine="420" w:firstLineChars="200"/>
              <w:rPr>
                <w:rFonts w:hint="eastAsia" w:ascii="宋体" w:hAnsi="宋体" w:cs="宋体"/>
                <w:color w:val="auto"/>
                <w:szCs w:val="21"/>
              </w:rPr>
            </w:pPr>
          </w:p>
          <w:p>
            <w:pPr>
              <w:ind w:firstLine="420" w:firstLineChars="200"/>
              <w:rPr>
                <w:rFonts w:hint="eastAsia" w:ascii="宋体" w:hAnsi="宋体" w:cs="宋体"/>
                <w:color w:val="auto"/>
                <w:szCs w:val="21"/>
              </w:rPr>
            </w:pPr>
          </w:p>
          <w:p>
            <w:pPr>
              <w:ind w:firstLine="420" w:firstLineChars="200"/>
              <w:rPr>
                <w:rFonts w:hint="eastAsia" w:ascii="宋体" w:hAnsi="宋体" w:cs="宋体"/>
                <w:color w:val="auto"/>
                <w:szCs w:val="21"/>
              </w:rPr>
            </w:pPr>
          </w:p>
          <w:p>
            <w:pPr>
              <w:ind w:firstLine="420" w:firstLineChars="200"/>
              <w:rPr>
                <w:rFonts w:hint="eastAsia" w:ascii="宋体" w:hAnsi="宋体" w:cs="宋体"/>
                <w:color w:val="auto"/>
                <w:szCs w:val="21"/>
              </w:rPr>
            </w:pPr>
          </w:p>
          <w:p>
            <w:pPr>
              <w:ind w:firstLine="420" w:firstLineChars="200"/>
              <w:rPr>
                <w:rFonts w:hint="eastAsia" w:ascii="宋体" w:hAnsi="宋体" w:cs="宋体"/>
                <w:color w:val="auto"/>
                <w:szCs w:val="21"/>
              </w:rPr>
            </w:pPr>
          </w:p>
          <w:p>
            <w:pPr>
              <w:ind w:firstLine="420" w:firstLineChars="200"/>
              <w:rPr>
                <w:rFonts w:hint="eastAsia" w:ascii="宋体" w:hAnsi="宋体" w:cs="宋体"/>
                <w:color w:val="auto"/>
                <w:szCs w:val="21"/>
              </w:rPr>
            </w:pPr>
          </w:p>
          <w:p>
            <w:pPr>
              <w:ind w:firstLine="420" w:firstLineChars="200"/>
              <w:rPr>
                <w:rFonts w:hint="eastAsia" w:ascii="宋体" w:hAnsi="宋体" w:cs="宋体"/>
                <w:color w:val="auto"/>
                <w:szCs w:val="21"/>
              </w:rPr>
            </w:pPr>
            <w:r>
              <w:rPr>
                <w:rFonts w:hint="eastAsia" w:ascii="宋体" w:hAnsi="宋体" w:cs="宋体"/>
                <w:color w:val="auto"/>
                <w:szCs w:val="21"/>
              </w:rPr>
              <w:t>水</w:t>
            </w:r>
          </w:p>
          <w:p>
            <w:pPr>
              <w:ind w:firstLine="420" w:firstLineChars="200"/>
              <w:rPr>
                <w:rFonts w:hint="eastAsia" w:ascii="宋体" w:hAnsi="宋体" w:cs="宋体"/>
                <w:color w:val="auto"/>
                <w:szCs w:val="21"/>
              </w:rPr>
            </w:pPr>
          </w:p>
          <w:p>
            <w:pPr>
              <w:ind w:firstLine="420" w:firstLineChars="200"/>
              <w:rPr>
                <w:rFonts w:hint="eastAsia" w:ascii="宋体" w:hAnsi="宋体" w:cs="宋体"/>
                <w:color w:val="auto"/>
                <w:szCs w:val="21"/>
              </w:rPr>
            </w:pPr>
            <w:r>
              <w:rPr>
                <w:rFonts w:hint="eastAsia" w:ascii="宋体" w:hAnsi="宋体" w:cs="宋体"/>
                <w:color w:val="auto"/>
                <w:szCs w:val="21"/>
              </w:rPr>
              <w:t>电</w:t>
            </w:r>
          </w:p>
          <w:p>
            <w:pPr>
              <w:ind w:firstLine="420" w:firstLineChars="200"/>
              <w:rPr>
                <w:rFonts w:hint="eastAsia" w:ascii="宋体" w:hAnsi="宋体" w:cs="宋体"/>
                <w:color w:val="auto"/>
                <w:szCs w:val="21"/>
              </w:rPr>
            </w:pPr>
          </w:p>
          <w:p>
            <w:pPr>
              <w:ind w:firstLine="420" w:firstLineChars="200"/>
              <w:rPr>
                <w:rFonts w:hint="eastAsia" w:ascii="宋体" w:hAnsi="宋体" w:cs="宋体"/>
                <w:color w:val="auto"/>
                <w:szCs w:val="21"/>
              </w:rPr>
            </w:pPr>
            <w:r>
              <w:rPr>
                <w:rFonts w:hint="eastAsia" w:ascii="宋体" w:hAnsi="宋体" w:cs="宋体"/>
                <w:color w:val="auto"/>
                <w:szCs w:val="21"/>
              </w:rPr>
              <w:t>维</w:t>
            </w:r>
          </w:p>
          <w:p>
            <w:pPr>
              <w:ind w:firstLine="420" w:firstLineChars="200"/>
              <w:rPr>
                <w:rFonts w:hint="eastAsia" w:ascii="宋体" w:hAnsi="宋体" w:cs="宋体"/>
                <w:color w:val="auto"/>
                <w:szCs w:val="21"/>
              </w:rPr>
            </w:pPr>
          </w:p>
          <w:p>
            <w:pPr>
              <w:ind w:firstLine="420" w:firstLineChars="200"/>
              <w:rPr>
                <w:rFonts w:hint="eastAsia" w:ascii="宋体" w:hAnsi="宋体" w:cs="宋体"/>
                <w:color w:val="auto"/>
                <w:szCs w:val="21"/>
              </w:rPr>
            </w:pPr>
            <w:r>
              <w:rPr>
                <w:rFonts w:hint="eastAsia" w:ascii="宋体" w:hAnsi="宋体" w:cs="宋体"/>
                <w:color w:val="auto"/>
                <w:szCs w:val="21"/>
              </w:rPr>
              <w:t>修</w:t>
            </w:r>
          </w:p>
          <w:p>
            <w:pPr>
              <w:ind w:firstLine="420" w:firstLineChars="200"/>
              <w:rPr>
                <w:rFonts w:hint="eastAsia" w:ascii="宋体" w:hAnsi="宋体" w:cs="宋体"/>
                <w:color w:val="auto"/>
                <w:szCs w:val="21"/>
              </w:rPr>
            </w:pPr>
          </w:p>
          <w:p>
            <w:pPr>
              <w:ind w:firstLine="420" w:firstLineChars="200"/>
              <w:rPr>
                <w:rFonts w:hint="eastAsia" w:ascii="宋体" w:hAnsi="宋体" w:cs="宋体"/>
                <w:color w:val="auto"/>
                <w:szCs w:val="21"/>
              </w:rPr>
            </w:pPr>
            <w:r>
              <w:rPr>
                <w:rFonts w:hint="eastAsia" w:ascii="宋体" w:hAnsi="宋体" w:cs="宋体"/>
                <w:color w:val="auto"/>
                <w:szCs w:val="21"/>
              </w:rPr>
              <w:t>及</w:t>
            </w:r>
          </w:p>
          <w:p>
            <w:pPr>
              <w:ind w:firstLine="420" w:firstLineChars="200"/>
              <w:rPr>
                <w:rFonts w:hint="eastAsia" w:ascii="宋体" w:hAnsi="宋体" w:cs="宋体"/>
                <w:color w:val="auto"/>
                <w:szCs w:val="21"/>
              </w:rPr>
            </w:pPr>
          </w:p>
          <w:p>
            <w:pPr>
              <w:ind w:firstLine="420" w:firstLineChars="200"/>
              <w:rPr>
                <w:rFonts w:hint="eastAsia" w:ascii="宋体" w:hAnsi="宋体" w:cs="宋体"/>
                <w:color w:val="auto"/>
                <w:szCs w:val="21"/>
              </w:rPr>
            </w:pPr>
            <w:r>
              <w:rPr>
                <w:rFonts w:hint="eastAsia" w:ascii="宋体" w:hAnsi="宋体" w:cs="宋体"/>
                <w:color w:val="auto"/>
                <w:szCs w:val="21"/>
              </w:rPr>
              <w:t>房</w:t>
            </w:r>
          </w:p>
          <w:p>
            <w:pPr>
              <w:ind w:firstLine="420" w:firstLineChars="200"/>
              <w:rPr>
                <w:rFonts w:hint="eastAsia" w:ascii="宋体" w:hAnsi="宋体" w:cs="宋体"/>
                <w:color w:val="auto"/>
                <w:szCs w:val="21"/>
              </w:rPr>
            </w:pPr>
          </w:p>
          <w:p>
            <w:pPr>
              <w:ind w:firstLine="420" w:firstLineChars="200"/>
              <w:rPr>
                <w:rFonts w:hint="eastAsia" w:ascii="宋体" w:hAnsi="宋体" w:cs="宋体"/>
                <w:color w:val="auto"/>
                <w:szCs w:val="21"/>
              </w:rPr>
            </w:pPr>
            <w:r>
              <w:rPr>
                <w:rFonts w:hint="eastAsia" w:ascii="宋体" w:hAnsi="宋体" w:cs="宋体"/>
                <w:color w:val="auto"/>
                <w:szCs w:val="21"/>
              </w:rPr>
              <w:t>屋</w:t>
            </w:r>
          </w:p>
          <w:p>
            <w:pPr>
              <w:ind w:firstLine="420" w:firstLineChars="200"/>
              <w:rPr>
                <w:rFonts w:hint="eastAsia" w:ascii="宋体" w:hAnsi="宋体" w:cs="宋体"/>
                <w:color w:val="auto"/>
                <w:szCs w:val="21"/>
              </w:rPr>
            </w:pPr>
          </w:p>
          <w:p>
            <w:pPr>
              <w:ind w:firstLine="420" w:firstLineChars="200"/>
              <w:rPr>
                <w:rFonts w:hint="eastAsia" w:ascii="宋体" w:hAnsi="宋体" w:cs="宋体"/>
                <w:color w:val="auto"/>
                <w:szCs w:val="21"/>
              </w:rPr>
            </w:pPr>
            <w:r>
              <w:rPr>
                <w:rFonts w:hint="eastAsia" w:ascii="宋体" w:hAnsi="宋体" w:cs="宋体"/>
                <w:color w:val="auto"/>
                <w:szCs w:val="21"/>
              </w:rPr>
              <w:t>养</w:t>
            </w:r>
          </w:p>
          <w:p>
            <w:pPr>
              <w:ind w:firstLine="420" w:firstLineChars="200"/>
              <w:rPr>
                <w:rFonts w:hint="eastAsia" w:ascii="宋体" w:hAnsi="宋体" w:cs="宋体"/>
                <w:color w:val="auto"/>
                <w:szCs w:val="21"/>
              </w:rPr>
            </w:pPr>
          </w:p>
          <w:p>
            <w:pPr>
              <w:ind w:firstLine="420" w:firstLineChars="200"/>
              <w:rPr>
                <w:rFonts w:hint="eastAsia" w:ascii="宋体" w:hAnsi="宋体" w:cs="宋体"/>
                <w:color w:val="auto"/>
                <w:szCs w:val="21"/>
              </w:rPr>
            </w:pPr>
            <w:r>
              <w:rPr>
                <w:rFonts w:hint="eastAsia" w:ascii="宋体" w:hAnsi="宋体" w:cs="宋体"/>
                <w:color w:val="auto"/>
                <w:szCs w:val="21"/>
              </w:rPr>
              <w:t>护</w:t>
            </w:r>
          </w:p>
          <w:p>
            <w:pPr>
              <w:ind w:firstLine="420" w:firstLineChars="200"/>
              <w:rPr>
                <w:rFonts w:hint="eastAsia" w:ascii="宋体" w:hAnsi="宋体" w:cs="宋体"/>
                <w:color w:val="auto"/>
                <w:szCs w:val="21"/>
              </w:rPr>
            </w:pPr>
          </w:p>
          <w:p>
            <w:pPr>
              <w:ind w:firstLine="420" w:firstLineChars="200"/>
              <w:rPr>
                <w:rFonts w:hint="eastAsia" w:ascii="宋体" w:hAnsi="宋体" w:cs="宋体"/>
                <w:color w:val="auto"/>
                <w:szCs w:val="21"/>
              </w:rPr>
            </w:pPr>
            <w:r>
              <w:rPr>
                <w:rFonts w:hint="eastAsia" w:ascii="宋体" w:hAnsi="宋体" w:cs="宋体"/>
                <w:color w:val="auto"/>
                <w:szCs w:val="21"/>
              </w:rPr>
              <w:t>维</w:t>
            </w:r>
          </w:p>
          <w:p>
            <w:pPr>
              <w:ind w:firstLine="420" w:firstLineChars="200"/>
              <w:rPr>
                <w:rFonts w:hint="eastAsia" w:ascii="宋体" w:hAnsi="宋体" w:cs="宋体"/>
                <w:color w:val="auto"/>
                <w:szCs w:val="21"/>
              </w:rPr>
            </w:pPr>
          </w:p>
          <w:p>
            <w:pPr>
              <w:ind w:firstLine="420" w:firstLineChars="200"/>
              <w:rPr>
                <w:rFonts w:hint="eastAsia" w:ascii="宋体" w:hAnsi="宋体" w:cs="宋体"/>
                <w:color w:val="auto"/>
                <w:szCs w:val="21"/>
              </w:rPr>
            </w:pPr>
            <w:r>
              <w:rPr>
                <w:rFonts w:hint="eastAsia" w:ascii="宋体" w:hAnsi="宋体" w:cs="宋体"/>
                <w:color w:val="auto"/>
                <w:szCs w:val="21"/>
              </w:rPr>
              <w:t>修</w:t>
            </w:r>
          </w:p>
          <w:p>
            <w:pPr>
              <w:ind w:firstLine="420" w:firstLineChars="200"/>
              <w:rPr>
                <w:rFonts w:hint="eastAsia" w:ascii="宋体" w:hAnsi="宋体" w:cs="宋体"/>
                <w:color w:val="auto"/>
                <w:szCs w:val="21"/>
              </w:rPr>
            </w:pPr>
          </w:p>
          <w:p>
            <w:pPr>
              <w:ind w:firstLine="420" w:firstLineChars="200"/>
              <w:rPr>
                <w:rFonts w:hint="eastAsia" w:ascii="宋体" w:hAnsi="宋体" w:cs="宋体"/>
                <w:color w:val="auto"/>
                <w:szCs w:val="21"/>
              </w:rPr>
            </w:pPr>
          </w:p>
          <w:p>
            <w:pPr>
              <w:ind w:firstLine="420" w:firstLineChars="200"/>
              <w:rPr>
                <w:rFonts w:hint="eastAsia" w:ascii="宋体" w:hAnsi="宋体" w:cs="宋体"/>
                <w:color w:val="auto"/>
                <w:szCs w:val="21"/>
              </w:rPr>
            </w:pPr>
          </w:p>
        </w:tc>
        <w:tc>
          <w:tcPr>
            <w:tcW w:w="8252" w:type="dxa"/>
            <w:tcBorders>
              <w:top w:val="single" w:color="auto" w:sz="4" w:space="0"/>
              <w:left w:val="nil"/>
              <w:bottom w:val="single" w:color="auto" w:sz="4" w:space="0"/>
              <w:right w:val="single" w:color="auto" w:sz="4" w:space="0"/>
            </w:tcBorders>
            <w:vAlign w:val="center"/>
          </w:tcPr>
          <w:p>
            <w:pPr>
              <w:ind w:firstLine="422" w:firstLineChars="200"/>
              <w:rPr>
                <w:rFonts w:hint="eastAsia" w:ascii="宋体" w:hAnsi="宋体" w:cs="宋体"/>
                <w:b/>
                <w:bCs/>
                <w:color w:val="auto"/>
                <w:szCs w:val="21"/>
              </w:rPr>
            </w:pPr>
            <w:r>
              <w:rPr>
                <w:rFonts w:hint="eastAsia" w:ascii="宋体" w:hAnsi="宋体" w:cs="宋体"/>
                <w:b/>
                <w:bCs/>
                <w:color w:val="auto"/>
                <w:szCs w:val="21"/>
              </w:rPr>
              <w:t>（一）维保人员设置需求、要求</w:t>
            </w:r>
          </w:p>
          <w:p>
            <w:pPr>
              <w:ind w:firstLine="420" w:firstLineChars="200"/>
              <w:rPr>
                <w:rFonts w:hint="eastAsia" w:ascii="宋体" w:hAnsi="宋体" w:cs="宋体"/>
                <w:color w:val="auto"/>
                <w:szCs w:val="21"/>
              </w:rPr>
            </w:pPr>
            <w:r>
              <w:rPr>
                <w:rFonts w:hint="eastAsia" w:ascii="宋体" w:hAnsi="宋体" w:cs="宋体"/>
                <w:color w:val="auto"/>
                <w:szCs w:val="21"/>
              </w:rPr>
              <w:t xml:space="preserve"> 1、水电维保人员需求不少于：2人。</w:t>
            </w:r>
          </w:p>
          <w:p>
            <w:pPr>
              <w:ind w:firstLine="420" w:firstLineChars="200"/>
              <w:rPr>
                <w:rFonts w:hint="eastAsia" w:ascii="宋体" w:hAnsi="宋体" w:cs="宋体"/>
                <w:color w:val="auto"/>
                <w:szCs w:val="21"/>
              </w:rPr>
            </w:pPr>
            <w:r>
              <w:rPr>
                <w:rFonts w:hint="eastAsia" w:ascii="宋体" w:hAnsi="宋体" w:cs="宋体"/>
                <w:color w:val="auto"/>
                <w:szCs w:val="21"/>
              </w:rPr>
              <w:t xml:space="preserve"> 2、要求专业人员中青年为主，身体健康，仪表端庄，无不良嗜好，工作认真负责并定期接受培训；上岗时统一着装，佩戴统一标志，仪容仪表规范整齐；文明工作，训练有素，言语规范，认真负责；相关维修人员持证上岗；严格执行安全规范，确保安全。</w:t>
            </w:r>
          </w:p>
          <w:p>
            <w:pPr>
              <w:ind w:firstLine="422" w:firstLineChars="200"/>
              <w:rPr>
                <w:rFonts w:hint="eastAsia" w:ascii="宋体" w:hAnsi="宋体" w:cs="宋体"/>
                <w:color w:val="auto"/>
                <w:szCs w:val="21"/>
              </w:rPr>
            </w:pPr>
            <w:r>
              <w:rPr>
                <w:rFonts w:hint="eastAsia" w:ascii="宋体" w:hAnsi="宋体" w:cs="宋体"/>
                <w:b/>
                <w:bCs/>
                <w:color w:val="auto"/>
                <w:szCs w:val="21"/>
              </w:rPr>
              <w:t>（二）设施设备维护要求</w:t>
            </w:r>
          </w:p>
          <w:p>
            <w:pPr>
              <w:ind w:firstLine="420" w:firstLineChars="200"/>
              <w:rPr>
                <w:rFonts w:hint="eastAsia" w:ascii="宋体" w:hAnsi="宋体" w:cs="宋体"/>
                <w:color w:val="auto"/>
                <w:szCs w:val="21"/>
              </w:rPr>
            </w:pPr>
            <w:r>
              <w:rPr>
                <w:rFonts w:hint="eastAsia" w:ascii="宋体" w:hAnsi="宋体" w:cs="宋体"/>
                <w:color w:val="auto"/>
                <w:szCs w:val="21"/>
              </w:rPr>
              <w:t>1、服务内容：负责两个校园的给排水系统、供配电系统、智能弱电系统、等设施设备的日常维修、维护、保养，做好房屋的日常维护。</w:t>
            </w:r>
          </w:p>
          <w:p>
            <w:pPr>
              <w:ind w:firstLine="420" w:firstLineChars="200"/>
              <w:rPr>
                <w:rFonts w:hint="eastAsia" w:ascii="宋体" w:hAnsi="宋体" w:cs="宋体"/>
                <w:color w:val="auto"/>
                <w:szCs w:val="21"/>
              </w:rPr>
            </w:pPr>
            <w:r>
              <w:rPr>
                <w:rFonts w:hint="eastAsia" w:ascii="宋体" w:hAnsi="宋体" w:cs="宋体"/>
                <w:color w:val="auto"/>
                <w:szCs w:val="21"/>
              </w:rPr>
              <w:t>2、服务质量标准：</w:t>
            </w:r>
          </w:p>
          <w:p>
            <w:pPr>
              <w:ind w:firstLine="420" w:firstLineChars="200"/>
              <w:rPr>
                <w:rFonts w:hint="eastAsia" w:ascii="宋体" w:hAnsi="宋体" w:cs="宋体"/>
                <w:color w:val="auto"/>
                <w:szCs w:val="21"/>
              </w:rPr>
            </w:pPr>
            <w:r>
              <w:rPr>
                <w:rFonts w:hint="eastAsia" w:ascii="宋体" w:hAnsi="宋体" w:cs="宋体"/>
                <w:color w:val="auto"/>
                <w:szCs w:val="21"/>
              </w:rPr>
              <w:t xml:space="preserve"> (1)房屋地面、墙、台面、吊顶、门窗、楼梯、通风道、卫生洁具、大厅玻璃顶、外墙幕墙等完好，无破损。</w:t>
            </w:r>
          </w:p>
          <w:p>
            <w:pPr>
              <w:ind w:firstLine="420" w:firstLineChars="200"/>
              <w:rPr>
                <w:rFonts w:hint="eastAsia" w:ascii="宋体" w:hAnsi="宋体" w:cs="宋体"/>
                <w:color w:val="auto"/>
                <w:szCs w:val="21"/>
              </w:rPr>
            </w:pPr>
            <w:r>
              <w:rPr>
                <w:rFonts w:hint="eastAsia" w:ascii="宋体" w:hAnsi="宋体" w:cs="宋体"/>
                <w:color w:val="auto"/>
                <w:szCs w:val="21"/>
              </w:rPr>
              <w:t>（2）至少每24小时巡视一次强电弱电设备运行情况，。定期对各类机房设备设施进行检查、维护、清洁。</w:t>
            </w:r>
          </w:p>
          <w:p>
            <w:pPr>
              <w:ind w:firstLine="420" w:firstLineChars="200"/>
              <w:rPr>
                <w:rFonts w:hint="eastAsia" w:ascii="宋体" w:hAnsi="宋体" w:cs="宋体"/>
                <w:color w:val="auto"/>
                <w:szCs w:val="21"/>
              </w:rPr>
            </w:pPr>
            <w:r>
              <w:rPr>
                <w:rFonts w:hint="eastAsia" w:ascii="宋体" w:hAnsi="宋体" w:cs="宋体"/>
                <w:color w:val="auto"/>
                <w:szCs w:val="21"/>
              </w:rPr>
              <w:t>（3）确保各类照明灯具、应急照明系统、供用电设备设施（包括配电箱、桥架、井道、开关、插座等）运行正常。</w:t>
            </w:r>
          </w:p>
          <w:p>
            <w:pPr>
              <w:ind w:firstLine="420" w:firstLineChars="200"/>
              <w:rPr>
                <w:rFonts w:hint="eastAsia" w:ascii="宋体" w:hAnsi="宋体" w:cs="宋体"/>
                <w:color w:val="auto"/>
                <w:szCs w:val="21"/>
              </w:rPr>
            </w:pPr>
            <w:r>
              <w:rPr>
                <w:rFonts w:hint="eastAsia" w:ascii="宋体" w:hAnsi="宋体" w:cs="宋体"/>
                <w:color w:val="auto"/>
                <w:szCs w:val="21"/>
              </w:rPr>
              <w:t>（4）每日检查污水泵、排水泵、生活水泵、阀门、管道、仪表等，确保给排水系统正常运行，无“跑”、“冒”、“滴”、“漏”现象。</w:t>
            </w:r>
          </w:p>
          <w:p>
            <w:pPr>
              <w:ind w:firstLine="420" w:firstLineChars="200"/>
              <w:rPr>
                <w:rFonts w:hint="eastAsia" w:ascii="宋体" w:hAnsi="宋体" w:cs="宋体"/>
                <w:color w:val="auto"/>
                <w:szCs w:val="21"/>
              </w:rPr>
            </w:pPr>
            <w:r>
              <w:rPr>
                <w:rFonts w:hint="eastAsia" w:ascii="宋体" w:hAnsi="宋体" w:cs="宋体"/>
                <w:color w:val="auto"/>
                <w:szCs w:val="21"/>
              </w:rPr>
              <w:t>（5）定期对水泵、管道进行养护，每年至少两次对水箱进行全面清洗，并提供水质检测报告。</w:t>
            </w:r>
          </w:p>
          <w:p>
            <w:pPr>
              <w:ind w:firstLine="420" w:firstLineChars="200"/>
              <w:rPr>
                <w:rFonts w:hint="eastAsia" w:ascii="宋体" w:hAnsi="宋体" w:cs="宋体"/>
                <w:color w:val="auto"/>
                <w:szCs w:val="21"/>
              </w:rPr>
            </w:pPr>
            <w:r>
              <w:rPr>
                <w:rFonts w:hint="eastAsia" w:ascii="宋体" w:hAnsi="宋体" w:cs="宋体"/>
                <w:color w:val="auto"/>
                <w:szCs w:val="21"/>
              </w:rPr>
              <w:t xml:space="preserve"> (6)由专业人员定期对监控系统、门禁系统、多媒体系统、会议系统等智能弱电设备进行巡查，定期清理设备机柜、控制箱、交换机等外表吸附的灰尘和絮状物。</w:t>
            </w:r>
          </w:p>
          <w:p>
            <w:pPr>
              <w:ind w:firstLine="420" w:firstLineChars="200"/>
              <w:rPr>
                <w:rFonts w:hint="eastAsia" w:ascii="宋体" w:hAnsi="宋体" w:cs="宋体"/>
                <w:color w:val="auto"/>
                <w:szCs w:val="21"/>
              </w:rPr>
            </w:pPr>
            <w:r>
              <w:rPr>
                <w:rFonts w:hint="eastAsia" w:ascii="宋体" w:hAnsi="宋体" w:cs="宋体"/>
                <w:color w:val="auto"/>
                <w:szCs w:val="21"/>
              </w:rPr>
              <w:t>（7）确保校园零星维修的及时性，一般修理在两小时内处理完毕，小修在半个工作日内处理完毕，其他大修项目自受理之日起3个工作日内处理完毕，确保零星维修合格率达到100%。工程维修人员必须持有效期内相应证件上岗。</w:t>
            </w:r>
          </w:p>
          <w:p>
            <w:pPr>
              <w:ind w:firstLine="422" w:firstLineChars="200"/>
              <w:rPr>
                <w:rFonts w:hint="eastAsia" w:ascii="宋体" w:hAnsi="宋体" w:cs="宋体"/>
                <w:b/>
                <w:bCs/>
                <w:color w:val="auto"/>
                <w:szCs w:val="21"/>
              </w:rPr>
            </w:pPr>
            <w:r>
              <w:rPr>
                <w:rFonts w:hint="eastAsia" w:ascii="宋体" w:hAnsi="宋体" w:cs="宋体"/>
                <w:b/>
                <w:bCs/>
                <w:color w:val="auto"/>
                <w:szCs w:val="21"/>
              </w:rPr>
              <w:t>（三）其他要求</w:t>
            </w:r>
          </w:p>
          <w:p>
            <w:pPr>
              <w:ind w:firstLine="420" w:firstLineChars="200"/>
              <w:rPr>
                <w:rFonts w:hint="eastAsia" w:ascii="宋体" w:hAnsi="宋体" w:cs="宋体"/>
                <w:color w:val="auto"/>
                <w:szCs w:val="21"/>
              </w:rPr>
            </w:pPr>
            <w:r>
              <w:rPr>
                <w:rFonts w:hint="eastAsia" w:ascii="宋体" w:hAnsi="宋体" w:cs="宋体"/>
                <w:color w:val="auto"/>
                <w:szCs w:val="21"/>
              </w:rPr>
              <w:t>（1）各类设备、房屋维修出现故障时，通过后勤智慧化平台，维修人员应在接到报修后10分钟内响应，一般维修半小时内完成，大型维修3天内完成，设备维修合格率达到100%。</w:t>
            </w:r>
          </w:p>
          <w:p>
            <w:pPr>
              <w:ind w:firstLine="420" w:firstLineChars="200"/>
              <w:rPr>
                <w:rFonts w:hint="eastAsia" w:ascii="宋体" w:hAnsi="宋体" w:cs="宋体"/>
                <w:color w:val="auto"/>
                <w:szCs w:val="21"/>
              </w:rPr>
            </w:pPr>
            <w:r>
              <w:rPr>
                <w:rFonts w:hint="eastAsia" w:ascii="宋体" w:hAnsi="宋体" w:cs="宋体"/>
                <w:color w:val="auto"/>
                <w:szCs w:val="21"/>
              </w:rPr>
              <w:t xml:space="preserve"> (2)针对大楼的防雷设施、设备的维保，需委托专业维保单位，进行检测保养；室外设备需定期进行防锈处理。</w:t>
            </w:r>
          </w:p>
          <w:p>
            <w:pPr>
              <w:ind w:firstLine="420" w:firstLineChars="200"/>
              <w:rPr>
                <w:rFonts w:hint="eastAsia" w:ascii="宋体" w:hAnsi="宋体" w:cs="宋体"/>
                <w:color w:val="auto"/>
                <w:szCs w:val="21"/>
              </w:rPr>
            </w:pPr>
            <w:r>
              <w:rPr>
                <w:rFonts w:hint="eastAsia" w:ascii="宋体" w:hAnsi="宋体" w:cs="宋体"/>
                <w:color w:val="auto"/>
                <w:szCs w:val="21"/>
              </w:rPr>
              <w:t>(3)完成采购人交办的临时任务。</w:t>
            </w:r>
          </w:p>
        </w:tc>
      </w:tr>
      <w:tr>
        <w:tblPrEx>
          <w:tblCellMar>
            <w:top w:w="0" w:type="dxa"/>
            <w:left w:w="108" w:type="dxa"/>
            <w:bottom w:w="0" w:type="dxa"/>
            <w:right w:w="108" w:type="dxa"/>
          </w:tblCellMar>
        </w:tblPrEx>
        <w:trPr>
          <w:trHeight w:val="458" w:hRule="atLeast"/>
          <w:jc w:val="center"/>
        </w:trPr>
        <w:tc>
          <w:tcPr>
            <w:tcW w:w="883"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s="宋体"/>
                <w:color w:val="auto"/>
                <w:szCs w:val="21"/>
              </w:rPr>
            </w:pPr>
          </w:p>
          <w:p>
            <w:pPr>
              <w:ind w:firstLine="420" w:firstLineChars="200"/>
              <w:rPr>
                <w:rFonts w:hint="eastAsia" w:ascii="宋体" w:hAnsi="宋体" w:cs="宋体"/>
                <w:color w:val="auto"/>
                <w:szCs w:val="21"/>
              </w:rPr>
            </w:pPr>
          </w:p>
          <w:p>
            <w:pPr>
              <w:ind w:firstLine="420" w:firstLineChars="200"/>
              <w:rPr>
                <w:rFonts w:hint="eastAsia" w:ascii="宋体" w:hAnsi="宋体" w:cs="宋体"/>
                <w:color w:val="auto"/>
                <w:szCs w:val="21"/>
              </w:rPr>
            </w:pPr>
          </w:p>
          <w:p>
            <w:pPr>
              <w:ind w:firstLine="420" w:firstLineChars="200"/>
              <w:rPr>
                <w:rFonts w:hint="eastAsia" w:ascii="宋体" w:hAnsi="宋体" w:cs="宋体"/>
                <w:color w:val="auto"/>
                <w:szCs w:val="21"/>
              </w:rPr>
            </w:pPr>
          </w:p>
          <w:p>
            <w:pPr>
              <w:ind w:firstLine="420" w:firstLineChars="200"/>
              <w:rPr>
                <w:rFonts w:hint="eastAsia" w:ascii="宋体" w:hAnsi="宋体" w:cs="宋体"/>
                <w:color w:val="auto"/>
                <w:szCs w:val="21"/>
              </w:rPr>
            </w:pPr>
            <w:r>
              <w:rPr>
                <w:rFonts w:hint="eastAsia" w:ascii="宋体" w:hAnsi="宋体" w:cs="宋体"/>
                <w:color w:val="auto"/>
                <w:szCs w:val="21"/>
              </w:rPr>
              <w:t>公</w:t>
            </w:r>
          </w:p>
          <w:p>
            <w:pPr>
              <w:ind w:firstLine="420" w:firstLineChars="200"/>
              <w:rPr>
                <w:rFonts w:hint="eastAsia" w:ascii="宋体" w:hAnsi="宋体" w:cs="宋体"/>
                <w:color w:val="auto"/>
                <w:szCs w:val="21"/>
              </w:rPr>
            </w:pPr>
          </w:p>
          <w:p>
            <w:pPr>
              <w:ind w:firstLine="420" w:firstLineChars="200"/>
              <w:rPr>
                <w:rFonts w:hint="eastAsia" w:ascii="宋体" w:hAnsi="宋体" w:cs="宋体"/>
                <w:color w:val="auto"/>
                <w:szCs w:val="21"/>
              </w:rPr>
            </w:pPr>
            <w:r>
              <w:rPr>
                <w:rFonts w:hint="eastAsia" w:ascii="宋体" w:hAnsi="宋体" w:cs="宋体"/>
                <w:color w:val="auto"/>
                <w:szCs w:val="21"/>
              </w:rPr>
              <w:t>共</w:t>
            </w:r>
          </w:p>
          <w:p>
            <w:pPr>
              <w:ind w:firstLine="420" w:firstLineChars="200"/>
              <w:rPr>
                <w:rFonts w:hint="eastAsia" w:ascii="宋体" w:hAnsi="宋体" w:cs="宋体"/>
                <w:color w:val="auto"/>
                <w:szCs w:val="21"/>
              </w:rPr>
            </w:pPr>
          </w:p>
          <w:p>
            <w:pPr>
              <w:ind w:firstLine="420" w:firstLineChars="200"/>
              <w:rPr>
                <w:rFonts w:hint="eastAsia" w:ascii="宋体" w:hAnsi="宋体" w:cs="宋体"/>
                <w:color w:val="auto"/>
                <w:szCs w:val="21"/>
              </w:rPr>
            </w:pPr>
            <w:r>
              <w:rPr>
                <w:rFonts w:hint="eastAsia" w:ascii="宋体" w:hAnsi="宋体" w:cs="宋体"/>
                <w:color w:val="auto"/>
                <w:szCs w:val="21"/>
              </w:rPr>
              <w:t>区</w:t>
            </w:r>
          </w:p>
          <w:p>
            <w:pPr>
              <w:ind w:firstLine="420" w:firstLineChars="200"/>
              <w:rPr>
                <w:rFonts w:hint="eastAsia" w:ascii="宋体" w:hAnsi="宋体" w:cs="宋体"/>
                <w:color w:val="auto"/>
                <w:szCs w:val="21"/>
              </w:rPr>
            </w:pPr>
          </w:p>
          <w:p>
            <w:pPr>
              <w:ind w:firstLine="420" w:firstLineChars="200"/>
              <w:rPr>
                <w:rFonts w:hint="eastAsia" w:ascii="宋体" w:hAnsi="宋体" w:cs="宋体"/>
                <w:color w:val="auto"/>
                <w:szCs w:val="21"/>
              </w:rPr>
            </w:pPr>
            <w:r>
              <w:rPr>
                <w:rFonts w:hint="eastAsia" w:ascii="宋体" w:hAnsi="宋体" w:cs="宋体"/>
                <w:color w:val="auto"/>
                <w:szCs w:val="21"/>
              </w:rPr>
              <w:t>域</w:t>
            </w:r>
          </w:p>
          <w:p>
            <w:pPr>
              <w:ind w:firstLine="420" w:firstLineChars="200"/>
              <w:rPr>
                <w:rFonts w:hint="eastAsia" w:ascii="宋体" w:hAnsi="宋体" w:cs="宋体"/>
                <w:color w:val="auto"/>
                <w:szCs w:val="21"/>
              </w:rPr>
            </w:pPr>
          </w:p>
          <w:p>
            <w:pPr>
              <w:ind w:firstLine="420" w:firstLineChars="200"/>
              <w:rPr>
                <w:rFonts w:hint="eastAsia" w:ascii="宋体" w:hAnsi="宋体" w:cs="宋体"/>
                <w:color w:val="auto"/>
                <w:szCs w:val="21"/>
              </w:rPr>
            </w:pPr>
            <w:r>
              <w:rPr>
                <w:rFonts w:hint="eastAsia" w:ascii="宋体" w:hAnsi="宋体" w:cs="宋体"/>
                <w:color w:val="auto"/>
                <w:szCs w:val="21"/>
              </w:rPr>
              <w:t>保</w:t>
            </w:r>
          </w:p>
          <w:p>
            <w:pPr>
              <w:ind w:firstLine="420" w:firstLineChars="200"/>
              <w:rPr>
                <w:rFonts w:hint="eastAsia" w:ascii="宋体" w:hAnsi="宋体" w:cs="宋体"/>
                <w:color w:val="auto"/>
                <w:szCs w:val="21"/>
              </w:rPr>
            </w:pPr>
          </w:p>
          <w:p>
            <w:pPr>
              <w:ind w:firstLine="420" w:firstLineChars="200"/>
              <w:rPr>
                <w:rFonts w:hint="eastAsia" w:ascii="宋体" w:hAnsi="宋体" w:cs="宋体"/>
                <w:color w:val="auto"/>
                <w:szCs w:val="21"/>
              </w:rPr>
            </w:pPr>
            <w:r>
              <w:rPr>
                <w:rFonts w:hint="eastAsia" w:ascii="宋体" w:hAnsi="宋体" w:cs="宋体"/>
                <w:color w:val="auto"/>
                <w:szCs w:val="21"/>
              </w:rPr>
              <w:t>洁</w:t>
            </w:r>
          </w:p>
          <w:p>
            <w:pPr>
              <w:ind w:firstLine="420" w:firstLineChars="200"/>
              <w:rPr>
                <w:rFonts w:hint="eastAsia" w:ascii="宋体" w:hAnsi="宋体" w:cs="宋体"/>
                <w:color w:val="auto"/>
                <w:szCs w:val="21"/>
              </w:rPr>
            </w:pPr>
          </w:p>
          <w:p>
            <w:pPr>
              <w:ind w:firstLine="420" w:firstLineChars="200"/>
              <w:rPr>
                <w:rFonts w:hint="eastAsia" w:ascii="宋体" w:hAnsi="宋体" w:cs="宋体"/>
                <w:color w:val="auto"/>
                <w:szCs w:val="21"/>
              </w:rPr>
            </w:pPr>
            <w:r>
              <w:rPr>
                <w:rFonts w:hint="eastAsia" w:ascii="宋体" w:hAnsi="宋体" w:cs="宋体"/>
                <w:color w:val="auto"/>
                <w:szCs w:val="21"/>
              </w:rPr>
              <w:t>及</w:t>
            </w:r>
          </w:p>
          <w:p>
            <w:pPr>
              <w:ind w:firstLine="420" w:firstLineChars="200"/>
              <w:rPr>
                <w:rFonts w:hint="eastAsia" w:ascii="宋体" w:hAnsi="宋体" w:cs="宋体"/>
                <w:color w:val="auto"/>
                <w:szCs w:val="21"/>
              </w:rPr>
            </w:pPr>
          </w:p>
          <w:p>
            <w:pPr>
              <w:ind w:firstLine="420" w:firstLineChars="200"/>
              <w:rPr>
                <w:rFonts w:hint="eastAsia" w:ascii="宋体" w:hAnsi="宋体" w:cs="宋体"/>
                <w:color w:val="auto"/>
                <w:szCs w:val="21"/>
              </w:rPr>
            </w:pPr>
            <w:r>
              <w:rPr>
                <w:rFonts w:hint="eastAsia" w:ascii="宋体" w:hAnsi="宋体" w:cs="宋体"/>
                <w:color w:val="auto"/>
                <w:szCs w:val="21"/>
              </w:rPr>
              <w:t>会</w:t>
            </w:r>
          </w:p>
          <w:p>
            <w:pPr>
              <w:ind w:firstLine="420" w:firstLineChars="200"/>
              <w:rPr>
                <w:rFonts w:hint="eastAsia" w:ascii="宋体" w:hAnsi="宋体" w:cs="宋体"/>
                <w:color w:val="auto"/>
                <w:szCs w:val="21"/>
              </w:rPr>
            </w:pPr>
          </w:p>
          <w:p>
            <w:pPr>
              <w:ind w:firstLine="420" w:firstLineChars="200"/>
              <w:rPr>
                <w:rFonts w:hint="eastAsia" w:ascii="宋体" w:hAnsi="宋体" w:cs="宋体"/>
                <w:color w:val="auto"/>
                <w:szCs w:val="21"/>
              </w:rPr>
            </w:pPr>
            <w:r>
              <w:rPr>
                <w:rFonts w:hint="eastAsia" w:ascii="宋体" w:hAnsi="宋体" w:cs="宋体"/>
                <w:color w:val="auto"/>
                <w:szCs w:val="21"/>
              </w:rPr>
              <w:t>务</w:t>
            </w:r>
          </w:p>
        </w:tc>
        <w:tc>
          <w:tcPr>
            <w:tcW w:w="8252" w:type="dxa"/>
            <w:tcBorders>
              <w:top w:val="single" w:color="auto" w:sz="4" w:space="0"/>
              <w:left w:val="nil"/>
              <w:bottom w:val="single" w:color="auto" w:sz="4" w:space="0"/>
              <w:right w:val="single" w:color="auto" w:sz="4" w:space="0"/>
            </w:tcBorders>
            <w:vAlign w:val="center"/>
          </w:tcPr>
          <w:p>
            <w:pPr>
              <w:ind w:firstLine="422" w:firstLineChars="200"/>
              <w:rPr>
                <w:rFonts w:hint="eastAsia" w:ascii="宋体" w:hAnsi="宋体" w:cs="宋体"/>
                <w:b/>
                <w:bCs/>
                <w:color w:val="auto"/>
                <w:szCs w:val="21"/>
              </w:rPr>
            </w:pPr>
            <w:r>
              <w:rPr>
                <w:rFonts w:hint="eastAsia" w:ascii="宋体" w:hAnsi="宋体" w:cs="宋体"/>
                <w:b/>
                <w:bCs/>
                <w:color w:val="auto"/>
                <w:szCs w:val="21"/>
              </w:rPr>
              <w:t>（一）人员设置需求：(9人)</w:t>
            </w:r>
          </w:p>
          <w:p>
            <w:pPr>
              <w:ind w:firstLine="420" w:firstLineChars="200"/>
              <w:rPr>
                <w:rFonts w:hint="eastAsia" w:ascii="宋体" w:hAnsi="宋体" w:cs="宋体"/>
                <w:color w:val="auto"/>
                <w:szCs w:val="21"/>
              </w:rPr>
            </w:pPr>
            <w:r>
              <w:rPr>
                <w:rFonts w:hint="eastAsia" w:ascii="宋体" w:hAnsi="宋体" w:cs="宋体"/>
                <w:color w:val="auto"/>
                <w:szCs w:val="21"/>
              </w:rPr>
              <w:t>1、主管：1人</w:t>
            </w:r>
          </w:p>
          <w:p>
            <w:pPr>
              <w:ind w:firstLine="420" w:firstLineChars="200"/>
              <w:rPr>
                <w:rFonts w:hint="eastAsia" w:ascii="宋体" w:hAnsi="宋体" w:cs="宋体"/>
                <w:color w:val="auto"/>
                <w:szCs w:val="21"/>
              </w:rPr>
            </w:pPr>
            <w:r>
              <w:rPr>
                <w:rFonts w:hint="eastAsia" w:ascii="宋体" w:hAnsi="宋体" w:cs="宋体"/>
                <w:color w:val="auto"/>
                <w:szCs w:val="21"/>
              </w:rPr>
              <w:t>2、保洁员不少于9人。</w:t>
            </w:r>
          </w:p>
          <w:p>
            <w:pPr>
              <w:ind w:firstLine="420" w:firstLineChars="200"/>
              <w:rPr>
                <w:rFonts w:hint="eastAsia" w:ascii="宋体" w:hAnsi="宋体" w:cs="宋体"/>
                <w:color w:val="auto"/>
                <w:szCs w:val="21"/>
              </w:rPr>
            </w:pPr>
            <w:r>
              <w:rPr>
                <w:rFonts w:hint="eastAsia" w:ascii="宋体" w:hAnsi="宋体" w:cs="宋体"/>
                <w:color w:val="auto"/>
                <w:szCs w:val="21"/>
              </w:rPr>
              <w:t>3、因会议需求时会务服务员至少1人。</w:t>
            </w:r>
          </w:p>
          <w:p>
            <w:pPr>
              <w:ind w:firstLine="422" w:firstLineChars="200"/>
              <w:rPr>
                <w:rFonts w:hint="eastAsia" w:ascii="宋体" w:hAnsi="宋体" w:cs="宋体"/>
                <w:b/>
                <w:bCs/>
                <w:color w:val="auto"/>
                <w:szCs w:val="21"/>
              </w:rPr>
            </w:pPr>
            <w:r>
              <w:rPr>
                <w:rFonts w:hint="eastAsia" w:ascii="宋体" w:hAnsi="宋体" w:cs="宋体"/>
                <w:b/>
                <w:bCs/>
                <w:color w:val="auto"/>
                <w:szCs w:val="21"/>
              </w:rPr>
              <w:t>（二）保洁、会务人员要求：</w:t>
            </w:r>
          </w:p>
          <w:p>
            <w:pPr>
              <w:ind w:firstLine="420" w:firstLineChars="200"/>
              <w:rPr>
                <w:rFonts w:hint="eastAsia" w:ascii="宋体" w:hAnsi="宋体" w:cs="宋体"/>
                <w:color w:val="auto"/>
                <w:szCs w:val="21"/>
              </w:rPr>
            </w:pPr>
            <w:r>
              <w:rPr>
                <w:rFonts w:hint="eastAsia" w:ascii="宋体" w:hAnsi="宋体" w:cs="宋体"/>
                <w:color w:val="auto"/>
                <w:szCs w:val="21"/>
              </w:rPr>
              <w:t>1、保洁人员要求，身体健康，无不良嗜好，工作认真负责并定期接受培训。会务人员要求45周岁以下，高中及相关学历以上，会操作一般会议音响设备。</w:t>
            </w:r>
          </w:p>
          <w:p>
            <w:pPr>
              <w:ind w:firstLine="420" w:firstLineChars="200"/>
              <w:rPr>
                <w:rFonts w:hint="eastAsia" w:ascii="宋体" w:hAnsi="宋体" w:cs="宋体"/>
                <w:color w:val="auto"/>
                <w:szCs w:val="21"/>
              </w:rPr>
            </w:pPr>
            <w:r>
              <w:rPr>
                <w:rFonts w:hint="eastAsia" w:ascii="宋体" w:hAnsi="宋体" w:cs="宋体"/>
                <w:color w:val="auto"/>
                <w:szCs w:val="21"/>
              </w:rPr>
              <w:t>2、上岗时佩戴统一标志，按需求穿戴统一制服，仪容仪表规范整齐。</w:t>
            </w:r>
          </w:p>
          <w:p>
            <w:pPr>
              <w:ind w:firstLine="420" w:firstLineChars="200"/>
              <w:rPr>
                <w:rFonts w:hint="eastAsia" w:ascii="宋体" w:hAnsi="宋体" w:cs="宋体"/>
                <w:color w:val="auto"/>
                <w:szCs w:val="21"/>
              </w:rPr>
            </w:pPr>
            <w:r>
              <w:rPr>
                <w:rFonts w:hint="eastAsia" w:ascii="宋体" w:hAnsi="宋体" w:cs="宋体"/>
                <w:color w:val="auto"/>
                <w:szCs w:val="21"/>
              </w:rPr>
              <w:t>3、文明工作，训练有素，言语规范，认真负责。</w:t>
            </w:r>
          </w:p>
          <w:p>
            <w:pPr>
              <w:ind w:firstLine="422" w:firstLineChars="200"/>
              <w:rPr>
                <w:rFonts w:hint="eastAsia" w:ascii="宋体" w:hAnsi="宋体" w:cs="宋体"/>
                <w:b/>
                <w:bCs/>
                <w:color w:val="auto"/>
                <w:szCs w:val="21"/>
              </w:rPr>
            </w:pPr>
            <w:r>
              <w:rPr>
                <w:rFonts w:hint="eastAsia" w:ascii="宋体" w:hAnsi="宋体" w:cs="宋体"/>
                <w:b/>
                <w:bCs/>
                <w:color w:val="auto"/>
                <w:szCs w:val="21"/>
              </w:rPr>
              <w:t>（三）保洁服务内容及要求：</w:t>
            </w:r>
          </w:p>
          <w:p>
            <w:pPr>
              <w:ind w:firstLine="420" w:firstLineChars="200"/>
              <w:rPr>
                <w:rFonts w:hint="eastAsia" w:ascii="宋体" w:hAnsi="宋体" w:cs="宋体"/>
                <w:color w:val="auto"/>
                <w:szCs w:val="21"/>
              </w:rPr>
            </w:pPr>
            <w:r>
              <w:rPr>
                <w:rFonts w:hint="eastAsia" w:ascii="宋体" w:hAnsi="宋体" w:cs="宋体"/>
                <w:color w:val="auto"/>
                <w:szCs w:val="21"/>
              </w:rPr>
              <w:t>1、服务内容: 完成本物业校园内的教学</w:t>
            </w:r>
            <w:r>
              <w:rPr>
                <w:rFonts w:ascii="宋体" w:hAnsi="宋体" w:cs="宋体"/>
                <w:color w:val="auto"/>
                <w:szCs w:val="21"/>
              </w:rPr>
              <w:t>楼</w:t>
            </w:r>
            <w:r>
              <w:rPr>
                <w:rFonts w:hint="eastAsia" w:ascii="宋体" w:hAnsi="宋体" w:cs="宋体"/>
                <w:color w:val="auto"/>
                <w:szCs w:val="21"/>
              </w:rPr>
              <w:t>、</w:t>
            </w:r>
            <w:r>
              <w:rPr>
                <w:rFonts w:ascii="宋体" w:hAnsi="宋体" w:cs="宋体"/>
                <w:color w:val="auto"/>
                <w:szCs w:val="21"/>
              </w:rPr>
              <w:t>实验楼卫生间及公共区域走廊、楼梯，</w:t>
            </w:r>
            <w:r>
              <w:rPr>
                <w:rFonts w:hint="eastAsia" w:ascii="宋体" w:hAnsi="宋体" w:cs="宋体"/>
                <w:color w:val="auto"/>
                <w:szCs w:val="21"/>
              </w:rPr>
              <w:t>行政</w:t>
            </w:r>
            <w:r>
              <w:rPr>
                <w:rFonts w:ascii="宋体" w:hAnsi="宋体" w:cs="宋体"/>
                <w:color w:val="auto"/>
                <w:szCs w:val="21"/>
              </w:rPr>
              <w:t>楼</w:t>
            </w:r>
            <w:r>
              <w:rPr>
                <w:rFonts w:hint="eastAsia" w:ascii="宋体" w:hAnsi="宋体" w:cs="宋体"/>
                <w:color w:val="auto"/>
                <w:szCs w:val="21"/>
              </w:rPr>
              <w:t>楼梯、大厅、走廊、屋顶天台、吊顶、平台、雨棚、卫生间、茶水间、花盆、会议室、接待室、办公区域及单位部分办公室、公共活动场所的台（地）面、明沟、墙面、门、窗、灯具、果壳箱等设施和器皿，楼宇外墙等所有公共部位设施，道路、园林、停车场(库)、垃圾房等所有公共场地及设施和门前三包"区域的日常保洁保养等所有环境卫生保洁。具体如下：</w:t>
            </w:r>
          </w:p>
          <w:p>
            <w:pPr>
              <w:ind w:firstLine="420" w:firstLineChars="200"/>
              <w:rPr>
                <w:rFonts w:hint="eastAsia" w:ascii="宋体" w:hAnsi="宋体" w:cs="宋体"/>
                <w:color w:val="auto"/>
                <w:szCs w:val="21"/>
              </w:rPr>
            </w:pPr>
            <w:r>
              <w:rPr>
                <w:rFonts w:hint="eastAsia" w:ascii="宋体" w:hAnsi="宋体" w:cs="宋体"/>
                <w:color w:val="auto"/>
                <w:szCs w:val="21"/>
              </w:rPr>
              <w:t>（1）公共场所日常服务内容：水泥地面、石材地面、扶手、门窗玻璃、门及门窗框及有关附体，沙发、桌子、各类宣传牌、橱窗及有关附体，天花板、栏杆、消防楼梯区域等，楼道地面、楼梯每日至少拖洗一次，扶手、门每日至少擦抹一次，天花板、公共楼道灯、会议室吊灯：每学期至少除尘一次，做到巡回保洁，及时清除各种垃圾等杂物，无积灰、印迹、污渍。</w:t>
            </w:r>
          </w:p>
          <w:p>
            <w:pPr>
              <w:ind w:firstLine="420" w:firstLineChars="200"/>
              <w:rPr>
                <w:rFonts w:hint="eastAsia" w:ascii="宋体" w:hAnsi="宋体" w:cs="宋体"/>
                <w:color w:val="auto"/>
                <w:szCs w:val="21"/>
              </w:rPr>
            </w:pPr>
            <w:r>
              <w:rPr>
                <w:rFonts w:hint="eastAsia" w:ascii="宋体" w:hAnsi="宋体" w:cs="宋体"/>
                <w:color w:val="auto"/>
                <w:szCs w:val="21"/>
              </w:rPr>
              <w:t>（2）门厅、办公区域等特定区域保洁服务内容：地面、大厅石材墙面、天花板、大厅、门窗玻璃、门及门窗框、墙壁附体，灯具、音响、垃圾桶等公用设施表面及卫生间，办公室内储物柜和桌椅表面等严格按要求做好清洁、清运及日常消杀工作，无积灰、印迹、污渍。卫生间每天至少拖洗一次，保持地面清洁、无杂物、无积水、无毛发、无异味、便池、水池下水道要畅通。部分区域配备洗手液、卫生纸、擦手纸等相关保洁耗材，每日检查，发现用完及时补充，有破损的及时更换，确保运作正常；瓷砖：2米以下每日擦抹不少于一次；2米以上每月清洁不少于一次，无明显积灰、水渍；暂时空置的房间每周进行一次卫生保洁，确保地面、桌面、玻璃面整洁干净。白色墙面及顶面如有污渍等应及时清除，墙面去污后及时用乳胶漆补刷。</w:t>
            </w:r>
          </w:p>
          <w:p>
            <w:pPr>
              <w:ind w:firstLine="420" w:firstLineChars="200"/>
              <w:rPr>
                <w:rFonts w:hint="eastAsia" w:ascii="宋体" w:hAnsi="宋体" w:cs="宋体"/>
                <w:color w:val="auto"/>
                <w:szCs w:val="21"/>
              </w:rPr>
            </w:pPr>
            <w:r>
              <w:rPr>
                <w:rFonts w:hint="eastAsia" w:ascii="宋体" w:hAnsi="宋体" w:cs="宋体"/>
                <w:color w:val="auto"/>
                <w:szCs w:val="21"/>
              </w:rPr>
              <w:t>（3）顶篷等边缘区域服务内容：屋顶屋面、沟槽、地面、雨篷及边角区域，各种附体的表面清洁，大门口刷脸设备清洁且保持运行正常。</w:t>
            </w:r>
          </w:p>
          <w:p>
            <w:pPr>
              <w:ind w:firstLine="420" w:firstLineChars="200"/>
              <w:rPr>
                <w:rFonts w:hint="eastAsia" w:ascii="宋体" w:hAnsi="宋体" w:cs="宋体"/>
                <w:color w:val="auto"/>
                <w:szCs w:val="21"/>
              </w:rPr>
            </w:pPr>
            <w:r>
              <w:rPr>
                <w:rFonts w:hint="eastAsia" w:ascii="宋体" w:hAnsi="宋体" w:cs="宋体"/>
                <w:color w:val="auto"/>
                <w:szCs w:val="21"/>
              </w:rPr>
              <w:t>（4）水电和设备等设施类服务内容：一般机器表面清洁（有特殊规定的设备除外）。开关盒、表箱盖2米以下的每日擦抹不少于一次；2米以上每周不少于一次，无灰尘、污迹。</w:t>
            </w:r>
          </w:p>
          <w:p>
            <w:pPr>
              <w:ind w:firstLine="420" w:firstLineChars="200"/>
              <w:rPr>
                <w:rFonts w:hint="eastAsia" w:ascii="宋体" w:hAnsi="宋体" w:cs="宋体"/>
                <w:color w:val="auto"/>
                <w:szCs w:val="21"/>
              </w:rPr>
            </w:pPr>
            <w:r>
              <w:rPr>
                <w:rFonts w:hint="eastAsia" w:ascii="宋体" w:hAnsi="宋体" w:cs="宋体"/>
                <w:color w:val="auto"/>
                <w:szCs w:val="21"/>
              </w:rPr>
              <w:t>（5）窗帘服务内容：保持窗帘表面清洁，普通窗帘根据窗帘清洁情况定时拆装清洗，布质窗帘一年清洗不少于一次。</w:t>
            </w:r>
          </w:p>
          <w:p>
            <w:pPr>
              <w:ind w:firstLine="420" w:firstLineChars="200"/>
              <w:rPr>
                <w:rFonts w:hint="eastAsia" w:ascii="宋体" w:hAnsi="宋体" w:cs="宋体"/>
                <w:color w:val="auto"/>
                <w:szCs w:val="21"/>
              </w:rPr>
            </w:pPr>
            <w:r>
              <w:rPr>
                <w:rFonts w:hint="eastAsia" w:ascii="宋体" w:hAnsi="宋体" w:cs="宋体"/>
                <w:color w:val="auto"/>
                <w:szCs w:val="21"/>
              </w:rPr>
              <w:t>（6）玻璃门、地、屏上每日清扫，无污渍、无灰尘及手印，表面光亮色泽一致；地面无污渍、灰尘、水渍及鞋印，洁净光亮、无灰尘及手印，整洁光亮。</w:t>
            </w:r>
          </w:p>
          <w:p>
            <w:pPr>
              <w:ind w:firstLine="420" w:firstLineChars="200"/>
              <w:rPr>
                <w:rFonts w:hint="eastAsia" w:ascii="宋体" w:hAnsi="宋体" w:cs="宋体"/>
                <w:color w:val="auto"/>
                <w:szCs w:val="21"/>
              </w:rPr>
            </w:pPr>
            <w:r>
              <w:rPr>
                <w:rFonts w:hint="eastAsia" w:ascii="宋体" w:hAnsi="宋体" w:cs="宋体"/>
                <w:color w:val="auto"/>
                <w:szCs w:val="21"/>
              </w:rPr>
              <w:t>(7)不锈钢保洁服务内容：包括所有不锈钢制品、设施、设备，除有明确规定的保洁要求外，至少每二个月用不锈钢油保养一次。哑光不锈钢表面无污渍、无灰尘；镜面不锈钢表面光亮，三米内能清晰映出人影。</w:t>
            </w:r>
          </w:p>
          <w:p>
            <w:pPr>
              <w:ind w:firstLine="420" w:firstLineChars="200"/>
              <w:rPr>
                <w:rFonts w:hint="eastAsia" w:ascii="宋体" w:hAnsi="宋体" w:cs="宋体"/>
                <w:color w:val="auto"/>
                <w:szCs w:val="21"/>
              </w:rPr>
            </w:pPr>
            <w:r>
              <w:rPr>
                <w:rFonts w:hint="eastAsia" w:ascii="宋体" w:hAnsi="宋体" w:cs="宋体"/>
                <w:color w:val="auto"/>
                <w:szCs w:val="21"/>
              </w:rPr>
              <w:t>（8）垃圾清运服务内容：垃圾箱、筒的垃圾存量不超过上缘，垃圾不在筒箱内过夜。垃圾中转站工具摆放整齐，垃圾存量不超过三分之二且做到日产日清，定期清洗，每周消毒一次，无明显积水，无蚊蝇飞舞。垃圾清运工具应保持清洁无破损，清运过程中不得产生二次污染。各类垃圾运到规定的地方，再将垃圾运到垃圾转运区，其中公共区、卫生间无堆积垃圾。化粪池、污水池及时清理，确保排放指标正常。</w:t>
            </w:r>
          </w:p>
          <w:p>
            <w:pPr>
              <w:ind w:firstLine="420" w:firstLineChars="200"/>
              <w:rPr>
                <w:rFonts w:hint="eastAsia" w:ascii="宋体" w:hAnsi="宋体" w:cs="宋体"/>
                <w:color w:val="auto"/>
                <w:szCs w:val="21"/>
              </w:rPr>
            </w:pPr>
            <w:r>
              <w:rPr>
                <w:rFonts w:hint="eastAsia" w:ascii="宋体" w:hAnsi="宋体" w:cs="宋体"/>
                <w:color w:val="auto"/>
                <w:szCs w:val="21"/>
              </w:rPr>
              <w:t>2、服务质量标准:</w:t>
            </w:r>
          </w:p>
          <w:p>
            <w:pPr>
              <w:ind w:firstLine="420" w:firstLineChars="200"/>
              <w:rPr>
                <w:rFonts w:hint="eastAsia" w:ascii="宋体" w:hAnsi="宋体" w:cs="宋体"/>
                <w:color w:val="auto"/>
                <w:szCs w:val="21"/>
              </w:rPr>
            </w:pPr>
            <w:r>
              <w:rPr>
                <w:rFonts w:hint="eastAsia" w:ascii="宋体" w:hAnsi="宋体" w:cs="宋体"/>
                <w:color w:val="auto"/>
                <w:szCs w:val="21"/>
              </w:rPr>
              <w:t>（1）</w:t>
            </w:r>
            <w:r>
              <w:rPr>
                <w:rFonts w:ascii="宋体" w:hAnsi="宋体" w:cs="宋体"/>
                <w:color w:val="auto"/>
                <w:szCs w:val="21"/>
              </w:rPr>
              <w:t>卫生间要求</w:t>
            </w:r>
            <w:r>
              <w:rPr>
                <w:rFonts w:hint="eastAsia" w:ascii="宋体" w:hAnsi="宋体" w:cs="宋体"/>
                <w:color w:val="auto"/>
                <w:szCs w:val="21"/>
              </w:rPr>
              <w:t>按</w:t>
            </w:r>
            <w:r>
              <w:rPr>
                <w:rFonts w:ascii="宋体" w:hAnsi="宋体" w:cs="宋体"/>
                <w:color w:val="auto"/>
                <w:szCs w:val="21"/>
              </w:rPr>
              <w:t>要求</w:t>
            </w:r>
            <w:r>
              <w:rPr>
                <w:rFonts w:hint="eastAsia" w:ascii="宋体" w:hAnsi="宋体" w:cs="宋体"/>
                <w:color w:val="auto"/>
                <w:szCs w:val="21"/>
              </w:rPr>
              <w:t>每</w:t>
            </w:r>
            <w:r>
              <w:rPr>
                <w:rFonts w:ascii="宋体" w:hAnsi="宋体" w:cs="宋体"/>
                <w:color w:val="auto"/>
                <w:szCs w:val="21"/>
              </w:rPr>
              <w:t>日三次</w:t>
            </w:r>
            <w:r>
              <w:rPr>
                <w:rFonts w:hint="eastAsia" w:ascii="宋体" w:hAnsi="宋体" w:cs="宋体"/>
                <w:color w:val="auto"/>
                <w:szCs w:val="21"/>
              </w:rPr>
              <w:t>冲洗</w:t>
            </w:r>
            <w:r>
              <w:rPr>
                <w:rFonts w:ascii="宋体" w:hAnsi="宋体" w:cs="宋体"/>
                <w:color w:val="auto"/>
                <w:szCs w:val="21"/>
              </w:rPr>
              <w:t>打扫，确保无异味</w:t>
            </w:r>
            <w:r>
              <w:rPr>
                <w:rFonts w:hint="eastAsia" w:ascii="宋体" w:hAnsi="宋体" w:cs="宋体"/>
                <w:color w:val="auto"/>
                <w:szCs w:val="21"/>
              </w:rPr>
              <w:t>。</w:t>
            </w:r>
          </w:p>
          <w:p>
            <w:pPr>
              <w:ind w:firstLine="420" w:firstLineChars="200"/>
              <w:rPr>
                <w:rFonts w:hint="eastAsia" w:ascii="宋体" w:hAnsi="宋体" w:cs="宋体"/>
                <w:color w:val="auto"/>
                <w:szCs w:val="21"/>
              </w:rPr>
            </w:pPr>
            <w:r>
              <w:rPr>
                <w:rFonts w:hint="eastAsia" w:ascii="宋体" w:hAnsi="宋体" w:cs="宋体"/>
                <w:color w:val="auto"/>
                <w:szCs w:val="21"/>
              </w:rPr>
              <w:t>（2）围墙内的道路、地下车库、停车场门前“三包”及所有公共区域的地面，无有形垃圾和建筑垃圾、无堆积杂物、无积灰、无积水和淤泥、无阻塞等。做到每日清扫两次，巡回保洁。</w:t>
            </w:r>
          </w:p>
          <w:p>
            <w:pPr>
              <w:ind w:firstLine="420" w:firstLineChars="200"/>
              <w:rPr>
                <w:rFonts w:hint="eastAsia" w:ascii="宋体" w:hAns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）未列入的且为正常保洁工作以及突发性事件造成的保洁工作的项目、部位均包括在本次采购范围内，中标单位不得因此拒绝提供保洁服务。</w:t>
            </w:r>
          </w:p>
          <w:p>
            <w:pPr>
              <w:ind w:firstLine="422" w:firstLineChars="200"/>
              <w:rPr>
                <w:rFonts w:hint="eastAsia" w:ascii="宋体" w:hAnsi="宋体" w:cs="宋体"/>
                <w:b/>
                <w:bCs/>
                <w:color w:val="auto"/>
                <w:szCs w:val="21"/>
              </w:rPr>
            </w:pPr>
            <w:r>
              <w:rPr>
                <w:rFonts w:hint="eastAsia" w:ascii="宋体" w:hAnsi="宋体" w:cs="宋体"/>
                <w:b/>
                <w:bCs/>
                <w:color w:val="auto"/>
                <w:szCs w:val="21"/>
              </w:rPr>
              <w:t>（四）会议服务内容与要求</w:t>
            </w:r>
          </w:p>
          <w:p>
            <w:pPr>
              <w:ind w:firstLine="422" w:firstLineChars="200"/>
              <w:rPr>
                <w:rFonts w:hint="eastAsia" w:ascii="宋体" w:hAnsi="宋体" w:cs="宋体"/>
                <w:b/>
                <w:bCs/>
                <w:color w:val="auto"/>
                <w:szCs w:val="21"/>
              </w:rPr>
            </w:pPr>
            <w:r>
              <w:rPr>
                <w:rFonts w:hint="eastAsia" w:ascii="宋体" w:hAnsi="宋体" w:cs="宋体"/>
                <w:b/>
                <w:bCs/>
                <w:color w:val="auto"/>
                <w:szCs w:val="21"/>
              </w:rPr>
              <w:t>1、会议服务员要求在45周岁以下，高中以上学历，仪容仪表较好，无不良嗜好，无明显纹身及疤痕，熟练掌握各种会务技能。</w:t>
            </w:r>
          </w:p>
          <w:p>
            <w:pPr>
              <w:ind w:firstLine="420" w:firstLineChars="200"/>
              <w:rPr>
                <w:rFonts w:hint="eastAsia" w:ascii="宋体" w:hAnsi="宋体" w:cs="宋体"/>
                <w:color w:val="auto"/>
                <w:szCs w:val="21"/>
              </w:rPr>
            </w:pPr>
            <w:r>
              <w:rPr>
                <w:rFonts w:hint="eastAsia" w:ascii="宋体" w:hAnsi="宋体" w:cs="宋体"/>
                <w:color w:val="auto"/>
                <w:szCs w:val="21"/>
              </w:rPr>
              <w:t>2、会议室依据会议、活动日程安排提前搞好卫生、打好开水，做好会议服务，会议中及时增添茶水，会议或活动结束后打扫干净。</w:t>
            </w:r>
          </w:p>
          <w:p>
            <w:pPr>
              <w:ind w:firstLine="420" w:firstLineChars="200"/>
              <w:rPr>
                <w:rFonts w:hint="eastAsia" w:ascii="宋体" w:hAnsi="宋体" w:cs="宋体"/>
                <w:color w:val="auto"/>
                <w:szCs w:val="21"/>
              </w:rPr>
            </w:pPr>
            <w:r>
              <w:rPr>
                <w:rFonts w:hint="eastAsia" w:ascii="宋体" w:hAnsi="宋体" w:cs="宋体"/>
                <w:color w:val="auto"/>
                <w:szCs w:val="21"/>
              </w:rPr>
              <w:t>3、会议服务员上岗前要按规定着装，仪容仪表端庄、整洁、精神饱满，提前到达会场。</w:t>
            </w:r>
          </w:p>
          <w:p>
            <w:pPr>
              <w:ind w:firstLine="420" w:firstLineChars="200"/>
              <w:rPr>
                <w:rFonts w:hint="eastAsia" w:ascii="宋体" w:hAnsi="宋体" w:cs="宋体"/>
                <w:color w:val="auto"/>
                <w:szCs w:val="21"/>
              </w:rPr>
            </w:pPr>
            <w:r>
              <w:rPr>
                <w:rFonts w:hint="eastAsia" w:ascii="宋体" w:hAnsi="宋体" w:cs="宋体"/>
                <w:color w:val="auto"/>
                <w:szCs w:val="21"/>
              </w:rPr>
              <w:t>4、掌握会议室、接待室所有设施性能和技术要求，会操作一般会议音响设备。</w:t>
            </w:r>
          </w:p>
          <w:p>
            <w:pPr>
              <w:ind w:firstLine="420" w:firstLineChars="200"/>
              <w:rPr>
                <w:rFonts w:hint="eastAsia" w:ascii="宋体" w:hAnsi="宋体" w:cs="宋体"/>
                <w:color w:val="auto"/>
                <w:szCs w:val="21"/>
              </w:rPr>
            </w:pPr>
            <w:r>
              <w:rPr>
                <w:rFonts w:hint="eastAsia" w:ascii="宋体" w:hAnsi="宋体" w:cs="宋体"/>
                <w:color w:val="auto"/>
                <w:szCs w:val="21"/>
              </w:rPr>
              <w:t>5、根据校园布局，根据工作内容调配至各大楼或校园内重大活动提供相关会务及礼仪服务。</w:t>
            </w:r>
          </w:p>
          <w:p>
            <w:pPr>
              <w:ind w:firstLine="420" w:firstLineChars="200"/>
              <w:rPr>
                <w:rFonts w:hint="eastAsia" w:ascii="宋体" w:hAnsi="宋体" w:cs="宋体"/>
                <w:color w:val="auto"/>
                <w:szCs w:val="21"/>
              </w:rPr>
            </w:pPr>
            <w:r>
              <w:rPr>
                <w:rFonts w:hint="eastAsia" w:ascii="宋体" w:hAnsi="宋体" w:cs="宋体"/>
                <w:color w:val="auto"/>
                <w:szCs w:val="21"/>
              </w:rPr>
              <w:t>（五）其他</w:t>
            </w:r>
          </w:p>
          <w:p>
            <w:pPr>
              <w:ind w:firstLine="420" w:firstLineChars="200"/>
              <w:rPr>
                <w:rFonts w:hint="eastAsia" w:ascii="宋体" w:hAnsi="宋体" w:cs="宋体"/>
                <w:color w:val="auto"/>
                <w:szCs w:val="21"/>
              </w:rPr>
            </w:pPr>
            <w:r>
              <w:rPr>
                <w:rFonts w:hint="eastAsia" w:ascii="宋体" w:hAnsi="宋体" w:cs="宋体"/>
                <w:color w:val="auto"/>
                <w:szCs w:val="21"/>
              </w:rPr>
              <w:t>1、工作纪律：保洁员在工作期间要接受采购人的领导和监督，遵守采购人的有关规章制度。</w:t>
            </w:r>
          </w:p>
          <w:p>
            <w:pPr>
              <w:ind w:firstLine="420" w:firstLineChars="200"/>
              <w:rPr>
                <w:rFonts w:hint="eastAsia" w:ascii="宋体" w:hAnsi="宋体" w:cs="宋体"/>
                <w:color w:val="auto"/>
                <w:szCs w:val="21"/>
              </w:rPr>
            </w:pPr>
            <w:r>
              <w:rPr>
                <w:rFonts w:hint="eastAsia" w:ascii="宋体" w:hAnsi="宋体" w:cs="宋体"/>
                <w:color w:val="auto"/>
                <w:szCs w:val="21"/>
              </w:rPr>
              <w:t>2、在遇到学生需要帮助时，应主动热情。</w:t>
            </w:r>
          </w:p>
        </w:tc>
      </w:tr>
      <w:tr>
        <w:tblPrEx>
          <w:tblCellMar>
            <w:top w:w="0" w:type="dxa"/>
            <w:left w:w="108" w:type="dxa"/>
            <w:bottom w:w="0" w:type="dxa"/>
            <w:right w:w="108" w:type="dxa"/>
          </w:tblCellMar>
        </w:tblPrEx>
        <w:trPr>
          <w:trHeight w:val="420" w:hRule="atLeast"/>
          <w:jc w:val="center"/>
        </w:trPr>
        <w:tc>
          <w:tcPr>
            <w:tcW w:w="8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rPr>
            </w:pPr>
            <w:r>
              <w:rPr>
                <w:rFonts w:hint="eastAsia" w:ascii="宋体" w:hAnsi="宋体" w:cs="宋体"/>
                <w:color w:val="auto"/>
                <w:szCs w:val="21"/>
              </w:rPr>
              <w:t>绿化</w:t>
            </w:r>
          </w:p>
          <w:p>
            <w:pPr>
              <w:rPr>
                <w:rFonts w:hint="eastAsia" w:ascii="宋体" w:hAnsi="宋体" w:cs="宋体"/>
                <w:color w:val="auto"/>
                <w:szCs w:val="21"/>
              </w:rPr>
            </w:pPr>
            <w:r>
              <w:rPr>
                <w:rFonts w:hint="eastAsia" w:ascii="宋体" w:hAnsi="宋体" w:cs="宋体"/>
                <w:color w:val="auto"/>
                <w:szCs w:val="21"/>
              </w:rPr>
              <w:t>维护</w:t>
            </w:r>
          </w:p>
          <w:p>
            <w:pPr>
              <w:rPr>
                <w:rFonts w:hint="eastAsia" w:ascii="宋体" w:hAnsi="宋体" w:cs="宋体"/>
                <w:color w:val="auto"/>
                <w:szCs w:val="21"/>
              </w:rPr>
            </w:pPr>
            <w:r>
              <w:rPr>
                <w:rFonts w:hint="eastAsia" w:ascii="宋体" w:hAnsi="宋体" w:cs="宋体"/>
                <w:color w:val="auto"/>
                <w:szCs w:val="21"/>
              </w:rPr>
              <w:t>和</w:t>
            </w:r>
          </w:p>
          <w:p>
            <w:pPr>
              <w:rPr>
                <w:rFonts w:hint="eastAsia" w:ascii="宋体" w:hAnsi="宋体" w:cs="宋体"/>
                <w:color w:val="auto"/>
                <w:szCs w:val="21"/>
              </w:rPr>
            </w:pPr>
            <w:r>
              <w:rPr>
                <w:rFonts w:hint="eastAsia" w:ascii="宋体" w:hAnsi="宋体" w:cs="宋体"/>
                <w:color w:val="auto"/>
                <w:szCs w:val="21"/>
              </w:rPr>
              <w:t>管理</w:t>
            </w:r>
          </w:p>
          <w:p>
            <w:pPr>
              <w:rPr>
                <w:rFonts w:hint="eastAsia" w:ascii="宋体" w:hAnsi="宋体" w:cs="宋体"/>
                <w:color w:val="auto"/>
                <w:szCs w:val="21"/>
              </w:rPr>
            </w:pPr>
            <w:r>
              <w:rPr>
                <w:rFonts w:hint="eastAsia" w:ascii="宋体" w:hAnsi="宋体" w:cs="宋体"/>
                <w:color w:val="auto"/>
                <w:szCs w:val="21"/>
              </w:rPr>
              <w:t>指标 </w:t>
            </w:r>
          </w:p>
          <w:p>
            <w:pPr>
              <w:ind w:firstLine="420" w:firstLineChars="200"/>
              <w:rPr>
                <w:rFonts w:hint="eastAsia" w:ascii="宋体" w:hAnsi="宋体" w:cs="宋体"/>
                <w:color w:val="auto"/>
                <w:szCs w:val="21"/>
              </w:rPr>
            </w:pPr>
          </w:p>
        </w:tc>
        <w:tc>
          <w:tcPr>
            <w:tcW w:w="8252" w:type="dxa"/>
            <w:tcBorders>
              <w:top w:val="single" w:color="auto" w:sz="4" w:space="0"/>
              <w:left w:val="nil"/>
              <w:bottom w:val="single" w:color="auto" w:sz="4" w:space="0"/>
              <w:right w:val="single" w:color="auto" w:sz="4" w:space="0"/>
            </w:tcBorders>
            <w:vAlign w:val="center"/>
          </w:tcPr>
          <w:p>
            <w:pPr>
              <w:ind w:firstLine="422" w:firstLineChars="200"/>
              <w:rPr>
                <w:rFonts w:hint="eastAsia" w:ascii="宋体" w:hAnsi="宋体" w:cs="宋体"/>
                <w:b/>
                <w:bCs/>
                <w:color w:val="auto"/>
                <w:szCs w:val="21"/>
              </w:rPr>
            </w:pPr>
            <w:r>
              <w:rPr>
                <w:rFonts w:hint="eastAsia" w:ascii="宋体" w:hAnsi="宋体" w:cs="宋体"/>
                <w:b/>
                <w:bCs/>
                <w:color w:val="auto"/>
                <w:szCs w:val="21"/>
              </w:rPr>
              <w:t>（一）人员要求：</w:t>
            </w:r>
          </w:p>
          <w:p>
            <w:pPr>
              <w:ind w:firstLine="420" w:firstLineChars="200"/>
              <w:rPr>
                <w:rFonts w:hint="eastAsia" w:ascii="宋体" w:hAnsi="宋体" w:cs="宋体"/>
                <w:color w:val="auto"/>
                <w:szCs w:val="21"/>
              </w:rPr>
            </w:pPr>
            <w:r>
              <w:rPr>
                <w:rFonts w:hint="eastAsia" w:ascii="宋体" w:hAnsi="宋体" w:cs="宋体"/>
                <w:color w:val="auto"/>
                <w:szCs w:val="21"/>
              </w:rPr>
              <w:t>1、专业人员以中年为主，身体健康，工作认真负责并定期接受培训。</w:t>
            </w:r>
          </w:p>
          <w:p>
            <w:pPr>
              <w:ind w:firstLine="420" w:firstLineChars="200"/>
              <w:rPr>
                <w:rFonts w:hint="eastAsia" w:ascii="宋体" w:hAnsi="宋体" w:cs="宋体"/>
                <w:color w:val="auto"/>
                <w:szCs w:val="21"/>
              </w:rPr>
            </w:pPr>
            <w:r>
              <w:rPr>
                <w:rFonts w:hint="eastAsia" w:ascii="宋体" w:hAnsi="宋体" w:cs="宋体"/>
                <w:color w:val="auto"/>
                <w:szCs w:val="21"/>
              </w:rPr>
              <w:t>2、上岗时佩戴统一标志，按需求穿戴统一制服，仪容仪表规范整齐。</w:t>
            </w:r>
          </w:p>
          <w:p>
            <w:pPr>
              <w:ind w:firstLine="420" w:firstLineChars="200"/>
              <w:rPr>
                <w:rFonts w:hint="eastAsia" w:ascii="宋体" w:hAnsi="宋体" w:cs="宋体"/>
                <w:color w:val="auto"/>
                <w:szCs w:val="21"/>
              </w:rPr>
            </w:pPr>
            <w:r>
              <w:rPr>
                <w:rFonts w:hint="eastAsia" w:ascii="宋体" w:hAnsi="宋体" w:cs="宋体"/>
                <w:color w:val="auto"/>
                <w:szCs w:val="21"/>
              </w:rPr>
              <w:t>3、文明工作，训练有素，言语规范，认真负责。</w:t>
            </w:r>
          </w:p>
          <w:p>
            <w:pPr>
              <w:ind w:firstLine="422" w:firstLineChars="200"/>
              <w:rPr>
                <w:rFonts w:hint="eastAsia" w:ascii="宋体" w:hAnsi="宋体" w:cs="宋体"/>
                <w:b/>
                <w:bCs/>
                <w:color w:val="auto"/>
                <w:szCs w:val="21"/>
              </w:rPr>
            </w:pPr>
            <w:r>
              <w:rPr>
                <w:rFonts w:hint="eastAsia" w:ascii="宋体" w:hAnsi="宋体" w:cs="宋体"/>
                <w:b/>
                <w:bCs/>
                <w:color w:val="auto"/>
                <w:szCs w:val="21"/>
              </w:rPr>
              <w:t>（二）人员设置需求：</w:t>
            </w:r>
          </w:p>
          <w:p>
            <w:pPr>
              <w:ind w:firstLine="420" w:firstLineChars="200"/>
              <w:rPr>
                <w:rFonts w:hint="eastAsia" w:ascii="宋体" w:hAnsi="宋体" w:cs="宋体"/>
                <w:color w:val="auto"/>
                <w:szCs w:val="21"/>
              </w:rPr>
            </w:pPr>
            <w:r>
              <w:rPr>
                <w:rFonts w:hint="eastAsia" w:ascii="宋体" w:hAnsi="宋体" w:cs="宋体"/>
                <w:color w:val="auto"/>
                <w:szCs w:val="21"/>
              </w:rPr>
              <w:t>室外及室内绿化不少于2人进行专业养护。</w:t>
            </w:r>
          </w:p>
          <w:p>
            <w:pPr>
              <w:ind w:firstLine="422" w:firstLineChars="200"/>
              <w:rPr>
                <w:rFonts w:hint="eastAsia" w:ascii="宋体" w:hAnsi="宋体" w:cs="宋体"/>
                <w:b/>
                <w:bCs/>
                <w:color w:val="auto"/>
                <w:szCs w:val="21"/>
              </w:rPr>
            </w:pPr>
            <w:r>
              <w:rPr>
                <w:rFonts w:hint="eastAsia" w:ascii="宋体" w:hAnsi="宋体" w:cs="宋体"/>
                <w:b/>
                <w:bCs/>
                <w:color w:val="auto"/>
                <w:szCs w:val="21"/>
              </w:rPr>
              <w:t>（三）绿化服务内容及要求：</w:t>
            </w:r>
          </w:p>
          <w:p>
            <w:pPr>
              <w:ind w:firstLine="420" w:firstLineChars="200"/>
              <w:rPr>
                <w:rFonts w:hint="eastAsia" w:ascii="宋体" w:hAnsi="宋体" w:cs="宋体"/>
                <w:color w:val="auto"/>
                <w:szCs w:val="21"/>
              </w:rPr>
            </w:pPr>
            <w:r>
              <w:rPr>
                <w:rFonts w:hint="eastAsia" w:ascii="宋体" w:hAnsi="宋体" w:cs="宋体"/>
                <w:color w:val="auto"/>
                <w:szCs w:val="21"/>
              </w:rPr>
              <w:t>1、服务内容：两校</w:t>
            </w:r>
            <w:r>
              <w:rPr>
                <w:rFonts w:ascii="宋体" w:hAnsi="宋体" w:cs="宋体"/>
                <w:color w:val="auto"/>
                <w:szCs w:val="21"/>
              </w:rPr>
              <w:t>区</w:t>
            </w:r>
            <w:r>
              <w:rPr>
                <w:rFonts w:hint="eastAsia" w:ascii="宋体" w:hAnsi="宋体" w:cs="宋体"/>
                <w:color w:val="auto"/>
                <w:szCs w:val="21"/>
              </w:rPr>
              <w:t>使用范围内的绿化带的树木、花草、色块等的日常养护和管理。落实责任人进行养护，实行巡查制度，建档记录。</w:t>
            </w:r>
          </w:p>
          <w:p>
            <w:pPr>
              <w:ind w:firstLine="420" w:firstLineChars="200"/>
              <w:rPr>
                <w:rFonts w:hint="eastAsia" w:ascii="宋体" w:hAnsi="宋体" w:cs="宋体"/>
                <w:color w:val="auto"/>
                <w:szCs w:val="21"/>
              </w:rPr>
            </w:pPr>
            <w:r>
              <w:rPr>
                <w:rFonts w:hint="eastAsia" w:ascii="宋体" w:hAnsi="宋体" w:cs="宋体"/>
                <w:color w:val="auto"/>
                <w:szCs w:val="21"/>
              </w:rPr>
              <w:t>2、服务质量标准:建立定期除草、修剪制度，确保绿化无杂草、造型规整；及时喷洒农药、浇水施肥，确保绿化养护期内</w:t>
            </w:r>
            <w:r>
              <w:rPr>
                <w:rFonts w:ascii="宋体" w:hAnsi="宋体" w:cs="宋体"/>
                <w:color w:val="auto"/>
                <w:szCs w:val="21"/>
              </w:rPr>
              <w:t>95</w:t>
            </w:r>
            <w:r>
              <w:rPr>
                <w:rFonts w:hint="eastAsia" w:ascii="宋体" w:hAnsi="宋体" w:cs="宋体"/>
                <w:color w:val="auto"/>
                <w:szCs w:val="21"/>
              </w:rPr>
              <w:t>%存活。具体要求如下：</w:t>
            </w:r>
          </w:p>
          <w:p>
            <w:pPr>
              <w:ind w:firstLine="420" w:firstLineChars="200"/>
              <w:rPr>
                <w:rFonts w:hint="eastAsia" w:ascii="宋体" w:hAnsi="宋体" w:cs="宋体"/>
                <w:color w:val="auto"/>
                <w:szCs w:val="21"/>
              </w:rPr>
            </w:pPr>
            <w:r>
              <w:rPr>
                <w:rFonts w:hint="eastAsia" w:ascii="宋体" w:hAnsi="宋体" w:cs="宋体"/>
                <w:color w:val="auto"/>
                <w:szCs w:val="21"/>
              </w:rPr>
              <w:t>（1）花坛和花景。及时清除枯萎的花蒂、黄叶、杂草、垃圾，做好病虫害防治。花坛和花景做到造型新颖、色彩鲜艳、植物长势好。</w:t>
            </w:r>
          </w:p>
        </w:tc>
      </w:tr>
      <w:tr>
        <w:tblPrEx>
          <w:tblCellMar>
            <w:top w:w="0" w:type="dxa"/>
            <w:left w:w="108" w:type="dxa"/>
            <w:bottom w:w="0" w:type="dxa"/>
            <w:right w:w="108" w:type="dxa"/>
          </w:tblCellMar>
        </w:tblPrEx>
        <w:trPr>
          <w:cantSplit/>
          <w:trHeight w:val="90" w:hRule="atLeast"/>
          <w:jc w:val="center"/>
        </w:trPr>
        <w:tc>
          <w:tcPr>
            <w:tcW w:w="8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rPr>
            </w:pPr>
            <w:r>
              <w:rPr>
                <w:rFonts w:hint="eastAsia" w:ascii="宋体" w:hAnsi="宋体" w:cs="宋体"/>
                <w:color w:val="auto"/>
                <w:szCs w:val="21"/>
              </w:rPr>
              <w:t>公寓</w:t>
            </w:r>
          </w:p>
          <w:p>
            <w:pPr>
              <w:rPr>
                <w:rFonts w:hint="eastAsia" w:ascii="宋体" w:hAnsi="宋体" w:cs="宋体"/>
                <w:color w:val="auto"/>
                <w:szCs w:val="21"/>
              </w:rPr>
            </w:pPr>
            <w:r>
              <w:rPr>
                <w:rFonts w:hint="eastAsia" w:ascii="宋体" w:hAnsi="宋体" w:cs="宋体"/>
                <w:color w:val="auto"/>
                <w:szCs w:val="21"/>
              </w:rPr>
              <w:t>管理</w:t>
            </w:r>
          </w:p>
        </w:tc>
        <w:tc>
          <w:tcPr>
            <w:tcW w:w="8252" w:type="dxa"/>
            <w:tcBorders>
              <w:top w:val="single" w:color="auto" w:sz="4" w:space="0"/>
              <w:left w:val="nil"/>
              <w:bottom w:val="single" w:color="auto" w:sz="4" w:space="0"/>
              <w:right w:val="single" w:color="auto" w:sz="4" w:space="0"/>
            </w:tcBorders>
            <w:vAlign w:val="center"/>
          </w:tcPr>
          <w:p>
            <w:pPr>
              <w:ind w:firstLine="422" w:firstLineChars="200"/>
              <w:rPr>
                <w:rFonts w:hint="eastAsia" w:ascii="宋体" w:hAnsi="宋体" w:cs="宋体"/>
                <w:b/>
                <w:bCs/>
                <w:color w:val="auto"/>
                <w:szCs w:val="21"/>
              </w:rPr>
            </w:pPr>
            <w:r>
              <w:rPr>
                <w:rFonts w:hint="eastAsia" w:ascii="宋体" w:hAnsi="宋体" w:cs="宋体"/>
                <w:b/>
                <w:bCs/>
                <w:color w:val="auto"/>
                <w:szCs w:val="21"/>
              </w:rPr>
              <w:t>（一）人员设置需求：</w:t>
            </w:r>
          </w:p>
          <w:p>
            <w:pPr>
              <w:ind w:firstLine="200"/>
              <w:rPr>
                <w:rFonts w:hint="eastAsia" w:ascii="宋体" w:hAnsi="宋体" w:cs="宋体"/>
                <w:color w:val="auto"/>
                <w:szCs w:val="21"/>
              </w:rPr>
            </w:pPr>
            <w:r>
              <w:rPr>
                <w:rFonts w:hint="eastAsia" w:ascii="宋体" w:hAnsi="宋体" w:cs="宋体"/>
                <w:color w:val="auto"/>
                <w:szCs w:val="21"/>
              </w:rPr>
              <w:t>公寓管理不少于2人</w:t>
            </w:r>
          </w:p>
          <w:p>
            <w:pPr>
              <w:ind w:firstLine="422" w:firstLineChars="200"/>
              <w:rPr>
                <w:rFonts w:hint="eastAsia" w:ascii="宋体" w:hAnsi="宋体" w:cs="宋体"/>
                <w:b/>
                <w:bCs/>
                <w:color w:val="auto"/>
                <w:szCs w:val="21"/>
              </w:rPr>
            </w:pPr>
            <w:r>
              <w:rPr>
                <w:rFonts w:hint="eastAsia" w:ascii="宋体" w:hAnsi="宋体" w:cs="宋体"/>
                <w:b/>
                <w:bCs/>
                <w:color w:val="auto"/>
                <w:szCs w:val="21"/>
              </w:rPr>
              <w:t>（二）公寓管理内容及要求：</w:t>
            </w:r>
          </w:p>
          <w:p>
            <w:pPr>
              <w:ind w:firstLine="200"/>
              <w:rPr>
                <w:rFonts w:hint="eastAsia" w:ascii="宋体" w:hAnsi="宋体" w:cs="宋体"/>
                <w:color w:val="auto"/>
                <w:szCs w:val="21"/>
              </w:rPr>
            </w:pPr>
            <w:r>
              <w:rPr>
                <w:rFonts w:hint="eastAsia" w:ascii="宋体" w:hAnsi="宋体" w:cs="宋体"/>
                <w:color w:val="auto"/>
                <w:szCs w:val="21"/>
              </w:rPr>
              <w:t>教师公寓管理，按要求提供2</w:t>
            </w:r>
            <w:r>
              <w:rPr>
                <w:rFonts w:ascii="宋体" w:hAnsi="宋体" w:cs="宋体"/>
                <w:color w:val="auto"/>
                <w:szCs w:val="21"/>
              </w:rPr>
              <w:t>4</w:t>
            </w:r>
            <w:r>
              <w:rPr>
                <w:rFonts w:hint="eastAsia" w:ascii="宋体" w:hAnsi="宋体" w:cs="宋体"/>
                <w:color w:val="auto"/>
                <w:szCs w:val="21"/>
              </w:rPr>
              <w:t>小时服务，含公共区域保洁及巡查、值守服务。</w:t>
            </w:r>
          </w:p>
        </w:tc>
      </w:tr>
      <w:tr>
        <w:tblPrEx>
          <w:tblCellMar>
            <w:top w:w="0" w:type="dxa"/>
            <w:left w:w="108" w:type="dxa"/>
            <w:bottom w:w="0" w:type="dxa"/>
            <w:right w:w="108" w:type="dxa"/>
          </w:tblCellMar>
        </w:tblPrEx>
        <w:trPr>
          <w:cantSplit/>
          <w:trHeight w:val="90" w:hRule="atLeast"/>
          <w:jc w:val="center"/>
        </w:trPr>
        <w:tc>
          <w:tcPr>
            <w:tcW w:w="8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rPr>
            </w:pPr>
            <w:r>
              <w:rPr>
                <w:rFonts w:hint="eastAsia" w:ascii="宋体" w:hAnsi="宋体" w:cs="宋体"/>
                <w:color w:val="auto"/>
                <w:szCs w:val="21"/>
              </w:rPr>
              <w:t>其他</w:t>
            </w:r>
          </w:p>
          <w:p>
            <w:pPr>
              <w:rPr>
                <w:rFonts w:hint="eastAsia" w:ascii="宋体" w:hAnsi="宋体" w:cs="宋体"/>
                <w:color w:val="auto"/>
                <w:szCs w:val="21"/>
              </w:rPr>
            </w:pPr>
            <w:r>
              <w:rPr>
                <w:rFonts w:hint="eastAsia" w:ascii="宋体" w:hAnsi="宋体" w:cs="宋体"/>
                <w:color w:val="auto"/>
                <w:szCs w:val="21"/>
              </w:rPr>
              <w:t>管理</w:t>
            </w:r>
          </w:p>
        </w:tc>
        <w:tc>
          <w:tcPr>
            <w:tcW w:w="8252" w:type="dxa"/>
            <w:tcBorders>
              <w:top w:val="single" w:color="auto" w:sz="4" w:space="0"/>
              <w:left w:val="nil"/>
              <w:bottom w:val="single" w:color="auto" w:sz="4" w:space="0"/>
              <w:right w:val="single" w:color="auto" w:sz="4" w:space="0"/>
            </w:tcBorders>
            <w:vAlign w:val="center"/>
          </w:tcPr>
          <w:p>
            <w:pPr>
              <w:ind w:firstLine="420" w:firstLineChars="200"/>
              <w:rPr>
                <w:rFonts w:hint="eastAsia" w:ascii="宋体" w:hAnsi="宋体" w:cs="宋体"/>
                <w:color w:val="auto"/>
                <w:szCs w:val="21"/>
              </w:rPr>
            </w:pPr>
            <w:r>
              <w:rPr>
                <w:rFonts w:hint="eastAsia" w:ascii="宋体" w:hAnsi="宋体" w:cs="宋体"/>
                <w:color w:val="auto"/>
                <w:szCs w:val="21"/>
              </w:rPr>
              <w:t>根据采购单位需要提供综合会议、活动服务、</w:t>
            </w:r>
            <w:r>
              <w:rPr>
                <w:rFonts w:ascii="宋体" w:hAnsi="宋体" w:cs="宋体"/>
                <w:color w:val="auto"/>
                <w:szCs w:val="21"/>
              </w:rPr>
              <w:t>零星搬运</w:t>
            </w:r>
            <w:r>
              <w:rPr>
                <w:rFonts w:hint="eastAsia" w:ascii="宋体" w:hAnsi="宋体" w:cs="宋体"/>
                <w:color w:val="auto"/>
                <w:szCs w:val="21"/>
              </w:rPr>
              <w:t>等各类活动的劳动服务，制定完备的会务服务工作流程、细则及服务工作计划并严格执行以及配合采购单位完成设施设备运行及维护、综合维修及巡查等相关工作，并做好记录和处理等。</w:t>
            </w:r>
          </w:p>
        </w:tc>
      </w:tr>
      <w:tr>
        <w:tblPrEx>
          <w:tblCellMar>
            <w:top w:w="0" w:type="dxa"/>
            <w:left w:w="108" w:type="dxa"/>
            <w:bottom w:w="0" w:type="dxa"/>
            <w:right w:w="108" w:type="dxa"/>
          </w:tblCellMar>
        </w:tblPrEx>
        <w:trPr>
          <w:cantSplit/>
          <w:trHeight w:val="1300" w:hRule="atLeast"/>
          <w:jc w:val="center"/>
        </w:trPr>
        <w:tc>
          <w:tcPr>
            <w:tcW w:w="8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rPr>
            </w:pPr>
            <w:r>
              <w:rPr>
                <w:rFonts w:hint="eastAsia" w:ascii="宋体" w:hAnsi="宋体" w:cs="宋体"/>
                <w:color w:val="auto"/>
                <w:szCs w:val="21"/>
              </w:rPr>
              <w:t>管理服务应达到的指标</w:t>
            </w:r>
          </w:p>
        </w:tc>
        <w:tc>
          <w:tcPr>
            <w:tcW w:w="8252" w:type="dxa"/>
            <w:tcBorders>
              <w:top w:val="single" w:color="auto" w:sz="4" w:space="0"/>
              <w:left w:val="nil"/>
              <w:bottom w:val="single" w:color="auto" w:sz="4" w:space="0"/>
              <w:right w:val="single" w:color="auto" w:sz="4" w:space="0"/>
            </w:tcBorders>
            <w:vAlign w:val="center"/>
          </w:tcPr>
          <w:p>
            <w:pPr>
              <w:ind w:firstLine="420" w:firstLineChars="200"/>
              <w:rPr>
                <w:rFonts w:hint="eastAsia" w:ascii="宋体" w:hAnsi="宋体" w:cs="宋体"/>
                <w:color w:val="auto"/>
                <w:szCs w:val="21"/>
              </w:rPr>
            </w:pPr>
            <w:r>
              <w:rPr>
                <w:rFonts w:hint="eastAsia" w:ascii="宋体" w:hAnsi="宋体" w:cs="宋体"/>
                <w:color w:val="auto"/>
                <w:szCs w:val="21"/>
              </w:rPr>
              <w:t>1．通过努力达到“三优一保证”（优美环境、优质服务、优化功能、保证安全）；</w:t>
            </w:r>
          </w:p>
          <w:p>
            <w:pPr>
              <w:ind w:firstLine="420" w:firstLineChars="200"/>
              <w:rPr>
                <w:rFonts w:hint="eastAsia" w:ascii="宋体" w:hAnsi="宋体" w:cs="宋体"/>
                <w:color w:val="auto"/>
                <w:szCs w:val="21"/>
              </w:rPr>
            </w:pPr>
            <w:r>
              <w:rPr>
                <w:rFonts w:hint="eastAsia" w:ascii="宋体" w:hAnsi="宋体" w:cs="宋体"/>
                <w:color w:val="auto"/>
                <w:szCs w:val="21"/>
              </w:rPr>
              <w:t>2．环境卫生、清洁率达99%；零修、报修及时率100%，返修率小于1%；</w:t>
            </w:r>
          </w:p>
          <w:p>
            <w:pPr>
              <w:ind w:firstLine="420" w:firstLineChars="200"/>
              <w:rPr>
                <w:rFonts w:hint="eastAsia" w:ascii="宋体" w:hAnsi="宋体" w:cs="宋体"/>
                <w:color w:val="auto"/>
                <w:szCs w:val="21"/>
              </w:rPr>
            </w:pPr>
            <w:r>
              <w:rPr>
                <w:rFonts w:hint="eastAsia" w:ascii="宋体" w:hAnsi="宋体" w:cs="宋体"/>
                <w:color w:val="auto"/>
                <w:szCs w:val="21"/>
              </w:rPr>
              <w:t>3．服务有效投诉少于1%，处理率100%；采购人满意率95%以上。</w:t>
            </w:r>
          </w:p>
        </w:tc>
      </w:tr>
      <w:tr>
        <w:tblPrEx>
          <w:tblCellMar>
            <w:top w:w="0" w:type="dxa"/>
            <w:left w:w="108" w:type="dxa"/>
            <w:bottom w:w="0" w:type="dxa"/>
            <w:right w:w="108" w:type="dxa"/>
          </w:tblCellMar>
        </w:tblPrEx>
        <w:trPr>
          <w:cantSplit/>
          <w:trHeight w:val="531" w:hRule="atLeast"/>
          <w:jc w:val="center"/>
        </w:trPr>
        <w:tc>
          <w:tcPr>
            <w:tcW w:w="8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rPr>
            </w:pPr>
            <w:r>
              <w:rPr>
                <w:rFonts w:hint="eastAsia" w:ascii="宋体" w:hAnsi="宋体" w:cs="宋体"/>
                <w:color w:val="auto"/>
                <w:szCs w:val="21"/>
              </w:rPr>
              <w:t>说明</w:t>
            </w:r>
          </w:p>
        </w:tc>
        <w:tc>
          <w:tcPr>
            <w:tcW w:w="8252" w:type="dxa"/>
            <w:tcBorders>
              <w:top w:val="single" w:color="auto" w:sz="4" w:space="0"/>
              <w:left w:val="nil"/>
              <w:bottom w:val="single" w:color="auto" w:sz="4" w:space="0"/>
              <w:right w:val="single" w:color="auto" w:sz="4" w:space="0"/>
            </w:tcBorders>
            <w:vAlign w:val="center"/>
          </w:tcPr>
          <w:p>
            <w:pPr>
              <w:ind w:firstLine="420" w:firstLineChars="200"/>
              <w:rPr>
                <w:rFonts w:hint="eastAsia" w:ascii="宋体" w:hAnsi="宋体" w:cs="宋体"/>
                <w:color w:val="auto"/>
                <w:szCs w:val="21"/>
              </w:rPr>
            </w:pPr>
            <w:r>
              <w:rPr>
                <w:rFonts w:hint="eastAsia" w:ascii="宋体" w:hAnsi="宋体" w:cs="宋体"/>
                <w:color w:val="auto"/>
                <w:szCs w:val="21"/>
              </w:rPr>
              <w:t>质保期内相关设备的日常管理、保养、检修、联系均由物业公司负责。</w:t>
            </w:r>
          </w:p>
        </w:tc>
      </w:tr>
    </w:tbl>
    <w:p>
      <w:pPr>
        <w:spacing w:line="360" w:lineRule="auto"/>
        <w:jc w:val="center"/>
        <w:rPr>
          <w:rFonts w:hint="eastAsia" w:ascii="宋体" w:hAnsi="宋体" w:cs="宋体"/>
          <w:b/>
          <w:bCs/>
          <w:color w:val="auto"/>
          <w:szCs w:val="21"/>
        </w:rPr>
      </w:pPr>
    </w:p>
    <w:p>
      <w:pPr>
        <w:spacing w:line="360" w:lineRule="auto"/>
        <w:ind w:firstLine="420"/>
        <w:rPr>
          <w:rFonts w:hint="eastAsia" w:ascii="宋体" w:hAnsi="宋体" w:cs="宋体"/>
          <w:b/>
          <w:bCs/>
          <w:color w:val="auto"/>
          <w:sz w:val="24"/>
        </w:rPr>
      </w:pPr>
      <w:r>
        <w:rPr>
          <w:rFonts w:hint="eastAsia" w:ascii="宋体" w:hAnsi="宋体" w:cs="宋体"/>
          <w:b/>
          <w:bCs/>
          <w:color w:val="auto"/>
          <w:sz w:val="24"/>
        </w:rPr>
        <w:t>四、管理服务费用及财务管理要求</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1、物业管理服务费用以签订的合同价为准（合同期内如遇工作人员的最低工资调整等其他因素，产生的费用由中标单位承担）。</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2、物业</w:t>
      </w:r>
      <w:r>
        <w:rPr>
          <w:rFonts w:ascii="宋体" w:hAnsi="宋体" w:cs="宋体"/>
          <w:color w:val="auto"/>
          <w:sz w:val="24"/>
        </w:rPr>
        <w:t>人员就餐</w:t>
      </w:r>
      <w:r>
        <w:rPr>
          <w:rFonts w:hint="eastAsia" w:ascii="宋体" w:hAnsi="宋体" w:cs="宋体"/>
          <w:color w:val="auto"/>
          <w:sz w:val="24"/>
        </w:rPr>
        <w:t>参照业主</w:t>
      </w:r>
      <w:r>
        <w:rPr>
          <w:rFonts w:ascii="宋体" w:hAnsi="宋体" w:cs="宋体"/>
          <w:color w:val="auto"/>
          <w:sz w:val="24"/>
        </w:rPr>
        <w:t>单位管理</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五、相关场地提供</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1、采购单位免费提供物业管理的办公场地 （办公室1间），但办公用品及所需耗材由供应商自行解决。</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2、根据需要在适合的楼层配备房间（如工程管理需要的应急备件仓库、工程值班室、保洁仓库、员工的更衣室）进场后视情况</w:t>
      </w:r>
      <w:r>
        <w:rPr>
          <w:rFonts w:ascii="宋体" w:hAnsi="宋体" w:cs="宋体"/>
          <w:color w:val="auto"/>
          <w:sz w:val="24"/>
        </w:rPr>
        <w:t>安排</w:t>
      </w:r>
      <w:r>
        <w:rPr>
          <w:rFonts w:hint="eastAsia" w:ascii="宋体" w:hAnsi="宋体" w:cs="宋体"/>
          <w:color w:val="auto"/>
          <w:sz w:val="24"/>
        </w:rPr>
        <w:t>洁具堆放间，其它情况协调解决。</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六、费用结算方式</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结算方式：</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（1）采购人在本合同签订后10个工作日内，支付合同价的20%作为预付款。</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（2）采购人按季付款，每季度均支付年合同价的25%。</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（3）</w:t>
      </w:r>
      <w:r>
        <w:rPr>
          <w:rFonts w:ascii="宋体" w:hAnsi="宋体" w:cs="宋体"/>
          <w:b/>
          <w:color w:val="auto"/>
          <w:kern w:val="1"/>
          <w:sz w:val="24"/>
        </w:rPr>
        <w:t>物业公司因工作失误</w:t>
      </w:r>
      <w:r>
        <w:rPr>
          <w:rFonts w:hint="eastAsia" w:ascii="宋体" w:hAnsi="宋体" w:cs="宋体"/>
          <w:b/>
          <w:color w:val="auto"/>
          <w:kern w:val="1"/>
          <w:sz w:val="24"/>
        </w:rPr>
        <w:t>及</w:t>
      </w:r>
      <w:r>
        <w:rPr>
          <w:rFonts w:ascii="宋体" w:hAnsi="宋体" w:cs="宋体"/>
          <w:b/>
          <w:color w:val="auto"/>
          <w:kern w:val="1"/>
          <w:sz w:val="24"/>
        </w:rPr>
        <w:t>按招标文件中的服务要求</w:t>
      </w:r>
      <w:r>
        <w:rPr>
          <w:rFonts w:hint="eastAsia" w:ascii="宋体" w:hAnsi="宋体" w:cs="宋体"/>
          <w:b/>
          <w:color w:val="auto"/>
          <w:kern w:val="1"/>
          <w:sz w:val="24"/>
        </w:rPr>
        <w:t>、</w:t>
      </w:r>
      <w:r>
        <w:rPr>
          <w:rFonts w:ascii="宋体" w:hAnsi="宋体" w:cs="宋体"/>
          <w:b/>
          <w:color w:val="auto"/>
          <w:kern w:val="1"/>
          <w:sz w:val="24"/>
        </w:rPr>
        <w:t>考核要求造成的扣款则在季付款的同时相应扣除。</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七、其他</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（1）投标人应制订具体的质量保证措施及质量保证及相关服务的承诺。如因服务质量未达到目标，供应商应因此承担责任和经济赔偿。在维保范围项目，供应商无任何理由拒绝保养维修。</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（2）按要求和事项发生量及时配备足够和胜任的相关管理和服务人员，并保持人员的稳定。遇调动或辞职时，物业项目主管需提前</w:t>
      </w:r>
      <w:r>
        <w:rPr>
          <w:rFonts w:ascii="宋体" w:hAnsi="宋体" w:cs="宋体"/>
          <w:color w:val="auto"/>
          <w:sz w:val="24"/>
        </w:rPr>
        <w:t>3</w:t>
      </w:r>
      <w:r>
        <w:rPr>
          <w:rFonts w:hint="eastAsia" w:ascii="宋体" w:hAnsi="宋体" w:cs="宋体"/>
          <w:color w:val="auto"/>
          <w:sz w:val="24"/>
        </w:rPr>
        <w:t>0天、保洁、会务需提前</w:t>
      </w:r>
      <w:r>
        <w:rPr>
          <w:rFonts w:ascii="宋体" w:hAnsi="宋体" w:cs="宋体"/>
          <w:color w:val="auto"/>
          <w:sz w:val="24"/>
        </w:rPr>
        <w:t>15</w:t>
      </w:r>
      <w:r>
        <w:rPr>
          <w:rFonts w:hint="eastAsia" w:ascii="宋体" w:hAnsi="宋体" w:cs="宋体"/>
          <w:color w:val="auto"/>
          <w:sz w:val="24"/>
        </w:rPr>
        <w:t>天告知采购人并得到同意后才能更换，按要求及时补充相应人员，提前做好交接班。对采购人认为无能力、工作失职或不合适人员，应立即更换。岗位人数不足时，按相应岗位成本扣除服务费。</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（3）按国家和当地政府有关劳动法规、条例，向管理服务人员提供相应工种的劳动工资、加班工资、劳动保护、不少于5</w:t>
      </w:r>
      <w:r>
        <w:rPr>
          <w:rFonts w:ascii="宋体" w:hAnsi="宋体" w:cs="宋体"/>
          <w:color w:val="auto"/>
          <w:sz w:val="24"/>
        </w:rPr>
        <w:t>0</w:t>
      </w:r>
      <w:r>
        <w:rPr>
          <w:rFonts w:hint="eastAsia" w:ascii="宋体" w:hAnsi="宋体" w:cs="宋体"/>
          <w:color w:val="auto"/>
          <w:sz w:val="24"/>
        </w:rPr>
        <w:t>万的人身意外险（维修工种不少于1</w:t>
      </w:r>
      <w:r>
        <w:rPr>
          <w:rFonts w:ascii="宋体" w:hAnsi="宋体" w:cs="宋体"/>
          <w:color w:val="auto"/>
          <w:sz w:val="24"/>
        </w:rPr>
        <w:t>00</w:t>
      </w:r>
      <w:r>
        <w:rPr>
          <w:rFonts w:hint="eastAsia" w:ascii="宋体" w:hAnsi="宋体" w:cs="宋体"/>
          <w:color w:val="auto"/>
          <w:sz w:val="24"/>
        </w:rPr>
        <w:t>万的人身意外险）等待遇。</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（4）服务人员上岗时须统一着装，服装样式体现岗位特色和方便不同岗位操作，并经采购人认可。</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（5）为提高物业管理服务水平，所有管理服务人员在服务期间按岗位要求进行定期短期培训。</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（6）中标单位应承诺在合同期内，承包区域内提供物业保洁、绿化维护、会议服务、水电与设备维护及其他相关服务，并承担由此带来的一切风险。</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（7）所有的工作除应按中标单位的内部流程实施外还应接受采购单位或第三方的检查。中标单位达不到采购单位要求及各项服务承诺，采购单位有权要求其整改，直至扣款或终止合同。</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（8）如今后物业服务范围增加，采购单位将按成交单价根据有关规定另行签订补充协议。</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（9）中标单位须按省、市、临平区相关物业管理条例及其他国家有关标准和规范完成采购文件要求的物业管理工作。</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八、检查与考核</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采购单位定期和不定期地对供应商管理服务进行检查和抽查，检查记录和整改时限反馈供应商，并将每季考核结果进行反馈。中标单位达不到采购单位要求及各项服务承诺，采购单位有权要求其整改，直至扣款或终止合同。</w:t>
      </w:r>
    </w:p>
    <w:p>
      <w:pPr>
        <w:spacing w:line="360" w:lineRule="auto"/>
        <w:ind w:firstLine="181" w:firstLineChars="50"/>
        <w:rPr>
          <w:rFonts w:ascii="宋体" w:hAnsi="宋体" w:cs="宋体"/>
          <w:b/>
          <w:color w:val="auto"/>
          <w:sz w:val="36"/>
          <w:szCs w:val="36"/>
        </w:rPr>
      </w:pPr>
    </w:p>
    <w:p>
      <w:pPr>
        <w:spacing w:line="360" w:lineRule="auto"/>
        <w:rPr>
          <w:rFonts w:ascii="宋体" w:hAnsi="宋体" w:cs="宋体"/>
          <w:color w:val="auto"/>
          <w:sz w:val="24"/>
        </w:rPr>
      </w:pPr>
    </w:p>
    <w:p>
      <w:pPr>
        <w:widowControl/>
        <w:ind w:firstLine="720" w:firstLineChars="300"/>
        <w:jc w:val="left"/>
        <w:rPr>
          <w:rFonts w:ascii="宋体" w:hAnsi="宋体" w:cs="宋体"/>
          <w:bCs/>
          <w:color w:val="auto"/>
          <w:sz w:val="24"/>
        </w:rPr>
      </w:pPr>
    </w:p>
    <w:p>
      <w:pPr>
        <w:rPr>
          <w:rFonts w:ascii="宋体" w:hAnsi="宋体" w:cs="宋体"/>
          <w:snapToGrid w:val="0"/>
          <w:color w:val="auto"/>
          <w:kern w:val="0"/>
          <w:sz w:val="24"/>
        </w:rPr>
      </w:pPr>
    </w:p>
    <w:p>
      <w:pPr>
        <w:spacing w:line="360" w:lineRule="auto"/>
        <w:jc w:val="center"/>
        <w:outlineLvl w:val="0"/>
        <w:rPr>
          <w:rFonts w:ascii="宋体" w:hAnsi="宋体" w:cs="宋体"/>
          <w:b/>
          <w:color w:val="auto"/>
          <w:sz w:val="36"/>
          <w:szCs w:val="36"/>
        </w:rPr>
      </w:pPr>
      <w:r>
        <w:rPr>
          <w:rFonts w:hint="eastAsia" w:ascii="宋体" w:hAnsi="宋体" w:cs="宋体"/>
          <w:b/>
          <w:color w:val="auto"/>
          <w:sz w:val="24"/>
        </w:rPr>
        <w:br w:type="page"/>
      </w:r>
      <w:r>
        <w:rPr>
          <w:rFonts w:hint="eastAsia" w:ascii="宋体" w:hAnsi="宋体" w:cs="宋体"/>
          <w:b/>
          <w:color w:val="auto"/>
          <w:sz w:val="36"/>
          <w:szCs w:val="36"/>
        </w:rPr>
        <w:t xml:space="preserve">第四部分   </w:t>
      </w:r>
      <w:bookmarkStart w:id="28" w:name="_Toc184312107"/>
      <w:bookmarkEnd w:id="28"/>
      <w:bookmarkStart w:id="29" w:name="_Toc184308050"/>
      <w:bookmarkEnd w:id="29"/>
      <w:bookmarkStart w:id="30" w:name="_Toc184314427"/>
      <w:bookmarkEnd w:id="30"/>
      <w:bookmarkStart w:id="31" w:name="_Toc184308083"/>
      <w:bookmarkEnd w:id="31"/>
      <w:bookmarkStart w:id="32" w:name="_Toc184313283"/>
      <w:bookmarkEnd w:id="32"/>
      <w:bookmarkStart w:id="33" w:name="_Toc184313297"/>
      <w:bookmarkEnd w:id="33"/>
      <w:bookmarkStart w:id="34" w:name="_Toc184313266"/>
      <w:bookmarkEnd w:id="34"/>
      <w:bookmarkStart w:id="35" w:name="_Toc184313273"/>
      <w:bookmarkEnd w:id="35"/>
      <w:bookmarkStart w:id="36" w:name="_Toc184310336"/>
      <w:bookmarkEnd w:id="36"/>
      <w:bookmarkStart w:id="37" w:name="_Toc184312133"/>
      <w:bookmarkEnd w:id="37"/>
      <w:bookmarkStart w:id="38" w:name="_Toc184308085"/>
      <w:bookmarkEnd w:id="38"/>
      <w:bookmarkStart w:id="39" w:name="_Toc184313268"/>
      <w:bookmarkEnd w:id="39"/>
      <w:bookmarkStart w:id="40" w:name="_Toc184314444"/>
      <w:bookmarkEnd w:id="40"/>
      <w:bookmarkStart w:id="41" w:name="_Toc184308080"/>
      <w:bookmarkEnd w:id="41"/>
      <w:bookmarkStart w:id="42" w:name="_Toc184313240"/>
      <w:bookmarkEnd w:id="42"/>
      <w:bookmarkStart w:id="43" w:name="_Toc184314425"/>
      <w:bookmarkEnd w:id="43"/>
      <w:bookmarkStart w:id="44" w:name="_Toc184308077"/>
      <w:bookmarkEnd w:id="44"/>
      <w:bookmarkStart w:id="45" w:name="_Toc184310296"/>
      <w:bookmarkEnd w:id="45"/>
      <w:bookmarkStart w:id="46" w:name="_Toc184313300"/>
      <w:bookmarkEnd w:id="46"/>
      <w:bookmarkStart w:id="47" w:name="_Toc184310326"/>
      <w:bookmarkEnd w:id="47"/>
      <w:bookmarkStart w:id="48" w:name="_Toc184310301"/>
      <w:bookmarkEnd w:id="48"/>
      <w:bookmarkStart w:id="49" w:name="_Toc184314428"/>
      <w:bookmarkEnd w:id="49"/>
      <w:bookmarkStart w:id="50" w:name="_Toc184313263"/>
      <w:bookmarkEnd w:id="50"/>
      <w:bookmarkStart w:id="51" w:name="_Toc184312088"/>
      <w:bookmarkEnd w:id="51"/>
      <w:bookmarkStart w:id="52" w:name="_Toc184314476"/>
      <w:bookmarkEnd w:id="52"/>
      <w:bookmarkStart w:id="53" w:name="_Toc184312101"/>
      <w:bookmarkEnd w:id="53"/>
      <w:bookmarkStart w:id="54" w:name="_Toc184308064"/>
      <w:bookmarkEnd w:id="54"/>
      <w:bookmarkStart w:id="55" w:name="_Toc184314466"/>
      <w:bookmarkEnd w:id="55"/>
      <w:bookmarkStart w:id="56" w:name="_Toc184310341"/>
      <w:bookmarkEnd w:id="56"/>
      <w:bookmarkStart w:id="57" w:name="_Toc184314461"/>
      <w:bookmarkEnd w:id="57"/>
      <w:bookmarkStart w:id="58" w:name="_Toc184314465"/>
      <w:bookmarkEnd w:id="58"/>
      <w:bookmarkStart w:id="59" w:name="_Toc184310292"/>
      <w:bookmarkEnd w:id="59"/>
      <w:bookmarkStart w:id="60" w:name="_Toc184313302"/>
      <w:bookmarkEnd w:id="60"/>
      <w:bookmarkStart w:id="61" w:name="_Toc184313255"/>
      <w:bookmarkEnd w:id="61"/>
      <w:bookmarkStart w:id="62" w:name="_Toc184314441"/>
      <w:bookmarkEnd w:id="62"/>
      <w:bookmarkStart w:id="63" w:name="_Toc184314433"/>
      <w:bookmarkEnd w:id="63"/>
      <w:bookmarkStart w:id="64" w:name="_Toc184308093"/>
      <w:bookmarkEnd w:id="64"/>
      <w:bookmarkStart w:id="65" w:name="_Toc184312134"/>
      <w:bookmarkEnd w:id="65"/>
      <w:bookmarkStart w:id="66" w:name="_Toc184308048"/>
      <w:bookmarkEnd w:id="66"/>
      <w:bookmarkStart w:id="67" w:name="_Toc184313244"/>
      <w:bookmarkEnd w:id="67"/>
      <w:bookmarkStart w:id="68" w:name="_Toc184313261"/>
      <w:bookmarkEnd w:id="68"/>
      <w:bookmarkStart w:id="69" w:name="_Toc184308094"/>
      <w:bookmarkEnd w:id="69"/>
      <w:bookmarkStart w:id="70" w:name="_Toc184310302"/>
      <w:bookmarkEnd w:id="70"/>
      <w:bookmarkStart w:id="71" w:name="_Toc184310284"/>
      <w:bookmarkEnd w:id="71"/>
      <w:bookmarkStart w:id="72" w:name="_Toc184312078"/>
      <w:bookmarkEnd w:id="72"/>
      <w:bookmarkStart w:id="73" w:name="_Toc184308061"/>
      <w:bookmarkEnd w:id="73"/>
      <w:bookmarkStart w:id="74" w:name="_Toc184308081"/>
      <w:bookmarkEnd w:id="74"/>
      <w:bookmarkStart w:id="75" w:name="_Toc184310300"/>
      <w:bookmarkEnd w:id="75"/>
      <w:bookmarkStart w:id="76" w:name="_Toc184313247"/>
      <w:bookmarkEnd w:id="76"/>
      <w:bookmarkStart w:id="77" w:name="_Toc184308054"/>
      <w:bookmarkEnd w:id="77"/>
      <w:bookmarkStart w:id="78" w:name="_Toc184312128"/>
      <w:bookmarkEnd w:id="78"/>
      <w:bookmarkStart w:id="79" w:name="_Toc184308057"/>
      <w:bookmarkEnd w:id="79"/>
      <w:bookmarkStart w:id="80" w:name="_Toc184312094"/>
      <w:bookmarkEnd w:id="80"/>
      <w:bookmarkStart w:id="81" w:name="_Toc184314463"/>
      <w:bookmarkEnd w:id="81"/>
      <w:bookmarkStart w:id="82" w:name="_Toc184310343"/>
      <w:bookmarkEnd w:id="82"/>
      <w:bookmarkStart w:id="83" w:name="_Toc184310276"/>
      <w:bookmarkEnd w:id="83"/>
      <w:bookmarkStart w:id="84" w:name="_Toc184310339"/>
      <w:bookmarkEnd w:id="84"/>
      <w:bookmarkStart w:id="85" w:name="_Toc184310286"/>
      <w:bookmarkEnd w:id="85"/>
      <w:bookmarkStart w:id="86" w:name="_Toc184313286"/>
      <w:bookmarkEnd w:id="86"/>
      <w:bookmarkStart w:id="87" w:name="_Toc184313279"/>
      <w:bookmarkEnd w:id="87"/>
      <w:bookmarkStart w:id="88" w:name="_Toc184313264"/>
      <w:bookmarkEnd w:id="88"/>
      <w:bookmarkStart w:id="89" w:name="_Toc184313287"/>
      <w:bookmarkEnd w:id="89"/>
      <w:bookmarkStart w:id="90" w:name="_Toc184310331"/>
      <w:bookmarkEnd w:id="90"/>
      <w:bookmarkStart w:id="91" w:name="_Toc184310272"/>
      <w:bookmarkEnd w:id="91"/>
      <w:bookmarkStart w:id="92" w:name="_Toc184312105"/>
      <w:bookmarkEnd w:id="92"/>
      <w:bookmarkStart w:id="93" w:name="_Toc184312080"/>
      <w:bookmarkEnd w:id="93"/>
      <w:bookmarkStart w:id="94" w:name="_Toc184310344"/>
      <w:bookmarkEnd w:id="94"/>
      <w:bookmarkStart w:id="95" w:name="_Toc184313296"/>
      <w:bookmarkEnd w:id="95"/>
      <w:bookmarkStart w:id="96" w:name="_Toc184313243"/>
      <w:bookmarkEnd w:id="96"/>
      <w:bookmarkStart w:id="97" w:name="_Toc184313289"/>
      <w:bookmarkEnd w:id="97"/>
      <w:bookmarkStart w:id="98" w:name="_Toc184314468"/>
      <w:bookmarkEnd w:id="98"/>
      <w:bookmarkStart w:id="99" w:name="_Toc184314462"/>
      <w:bookmarkEnd w:id="99"/>
      <w:bookmarkStart w:id="100" w:name="_Toc184310322"/>
      <w:bookmarkEnd w:id="100"/>
      <w:bookmarkStart w:id="101" w:name="_Toc184312068"/>
      <w:bookmarkEnd w:id="101"/>
      <w:bookmarkStart w:id="102" w:name="_Toc184308072"/>
      <w:bookmarkEnd w:id="102"/>
      <w:bookmarkStart w:id="103" w:name="_Toc184310329"/>
      <w:bookmarkEnd w:id="103"/>
      <w:bookmarkStart w:id="104" w:name="_Toc184308052"/>
      <w:bookmarkEnd w:id="104"/>
      <w:bookmarkStart w:id="105" w:name="_Toc184310293"/>
      <w:bookmarkEnd w:id="105"/>
      <w:bookmarkStart w:id="106" w:name="_Toc184313239"/>
      <w:bookmarkEnd w:id="106"/>
      <w:bookmarkStart w:id="107" w:name="_Toc184312082"/>
      <w:bookmarkEnd w:id="107"/>
      <w:bookmarkStart w:id="108" w:name="_Toc184312087"/>
      <w:bookmarkEnd w:id="108"/>
      <w:bookmarkStart w:id="109" w:name="_Toc184308065"/>
      <w:bookmarkEnd w:id="109"/>
      <w:bookmarkStart w:id="110" w:name="_Toc184310303"/>
      <w:bookmarkEnd w:id="110"/>
      <w:bookmarkStart w:id="111" w:name="_Toc184314455"/>
      <w:bookmarkEnd w:id="111"/>
      <w:bookmarkStart w:id="112" w:name="_Toc184310290"/>
      <w:bookmarkEnd w:id="112"/>
      <w:bookmarkStart w:id="113" w:name="_Toc184314438"/>
      <w:bookmarkEnd w:id="113"/>
      <w:bookmarkStart w:id="114" w:name="_Toc184310309"/>
      <w:bookmarkEnd w:id="114"/>
      <w:bookmarkStart w:id="115" w:name="_Toc184312077"/>
      <w:bookmarkEnd w:id="115"/>
      <w:bookmarkStart w:id="116" w:name="_Toc184310275"/>
      <w:bookmarkEnd w:id="116"/>
      <w:bookmarkStart w:id="117" w:name="_Toc184312121"/>
      <w:bookmarkEnd w:id="117"/>
      <w:bookmarkStart w:id="118" w:name="_Toc184314477"/>
      <w:bookmarkEnd w:id="118"/>
      <w:bookmarkStart w:id="119" w:name="_Toc184314470"/>
      <w:bookmarkEnd w:id="119"/>
      <w:bookmarkStart w:id="120" w:name="_Toc184308082"/>
      <w:bookmarkEnd w:id="120"/>
      <w:bookmarkStart w:id="121" w:name="_Toc184310282"/>
      <w:bookmarkEnd w:id="121"/>
      <w:bookmarkStart w:id="122" w:name="_Toc184312076"/>
      <w:bookmarkEnd w:id="122"/>
      <w:bookmarkStart w:id="123" w:name="_Toc184312110"/>
      <w:bookmarkEnd w:id="123"/>
      <w:bookmarkStart w:id="124" w:name="_Toc184312115"/>
      <w:bookmarkEnd w:id="124"/>
      <w:bookmarkStart w:id="125" w:name="_Toc184310274"/>
      <w:bookmarkEnd w:id="125"/>
      <w:bookmarkStart w:id="126" w:name="_Toc184312072"/>
      <w:bookmarkEnd w:id="126"/>
      <w:bookmarkStart w:id="127" w:name="_Toc184310299"/>
      <w:bookmarkEnd w:id="127"/>
      <w:bookmarkStart w:id="128" w:name="_Toc184310279"/>
      <w:bookmarkEnd w:id="128"/>
      <w:bookmarkStart w:id="129" w:name="_Toc184314448"/>
      <w:bookmarkEnd w:id="129"/>
      <w:bookmarkStart w:id="130" w:name="_Toc184308089"/>
      <w:bookmarkEnd w:id="130"/>
      <w:bookmarkStart w:id="131" w:name="_Toc184310278"/>
      <w:bookmarkEnd w:id="131"/>
      <w:bookmarkStart w:id="132" w:name="_Toc184313272"/>
      <w:bookmarkEnd w:id="132"/>
      <w:bookmarkStart w:id="133" w:name="_Toc184312111"/>
      <w:bookmarkEnd w:id="133"/>
      <w:bookmarkStart w:id="134" w:name="_Toc184310281"/>
      <w:bookmarkEnd w:id="134"/>
      <w:bookmarkStart w:id="135" w:name="_Toc184314481"/>
      <w:bookmarkEnd w:id="135"/>
      <w:bookmarkStart w:id="136" w:name="_Toc184310321"/>
      <w:bookmarkEnd w:id="136"/>
      <w:bookmarkStart w:id="137" w:name="_Toc184308071"/>
      <w:bookmarkEnd w:id="137"/>
      <w:bookmarkStart w:id="138" w:name="_Toc184313298"/>
      <w:bookmarkEnd w:id="138"/>
      <w:bookmarkStart w:id="139" w:name="_Toc184308084"/>
      <w:bookmarkEnd w:id="139"/>
      <w:bookmarkStart w:id="140" w:name="_Toc184312074"/>
      <w:bookmarkEnd w:id="140"/>
      <w:bookmarkStart w:id="141" w:name="_Toc184312095"/>
      <w:bookmarkEnd w:id="141"/>
      <w:bookmarkStart w:id="142" w:name="_Toc184310311"/>
      <w:bookmarkEnd w:id="142"/>
      <w:bookmarkStart w:id="143" w:name="_Toc184314443"/>
      <w:bookmarkEnd w:id="143"/>
      <w:bookmarkStart w:id="144" w:name="_Toc184313310"/>
      <w:bookmarkEnd w:id="144"/>
      <w:bookmarkStart w:id="145" w:name="_Toc184312083"/>
      <w:bookmarkEnd w:id="145"/>
      <w:bookmarkStart w:id="146" w:name="_Toc184313304"/>
      <w:bookmarkEnd w:id="146"/>
      <w:bookmarkStart w:id="147" w:name="_Toc184312070"/>
      <w:bookmarkEnd w:id="147"/>
      <w:bookmarkStart w:id="148" w:name="_Toc184313242"/>
      <w:bookmarkEnd w:id="148"/>
      <w:bookmarkStart w:id="149" w:name="_Toc184308107"/>
      <w:bookmarkEnd w:id="149"/>
      <w:bookmarkStart w:id="150" w:name="_Toc184313276"/>
      <w:bookmarkEnd w:id="150"/>
      <w:bookmarkStart w:id="151" w:name="_Toc184314437"/>
      <w:bookmarkEnd w:id="151"/>
      <w:bookmarkStart w:id="152" w:name="_Toc184314474"/>
      <w:bookmarkEnd w:id="152"/>
      <w:bookmarkStart w:id="153" w:name="_Toc184313260"/>
      <w:bookmarkEnd w:id="153"/>
      <w:bookmarkStart w:id="154" w:name="_Toc184312109"/>
      <w:bookmarkEnd w:id="154"/>
      <w:bookmarkStart w:id="155" w:name="_Toc184310333"/>
      <w:bookmarkEnd w:id="155"/>
      <w:bookmarkStart w:id="156" w:name="_Toc184310330"/>
      <w:bookmarkEnd w:id="156"/>
      <w:bookmarkStart w:id="157" w:name="_Toc184314456"/>
      <w:bookmarkEnd w:id="157"/>
      <w:bookmarkStart w:id="158" w:name="_Toc184314459"/>
      <w:bookmarkEnd w:id="158"/>
      <w:bookmarkStart w:id="159" w:name="_Toc184314446"/>
      <w:bookmarkEnd w:id="159"/>
      <w:bookmarkStart w:id="160" w:name="_Toc184312122"/>
      <w:bookmarkEnd w:id="160"/>
      <w:bookmarkStart w:id="161" w:name="_Toc184314412"/>
      <w:bookmarkEnd w:id="161"/>
      <w:bookmarkStart w:id="162" w:name="_Toc184310291"/>
      <w:bookmarkEnd w:id="162"/>
      <w:bookmarkStart w:id="163" w:name="_Toc184314469"/>
      <w:bookmarkEnd w:id="163"/>
      <w:bookmarkStart w:id="164" w:name="_Toc184314442"/>
      <w:bookmarkEnd w:id="164"/>
      <w:bookmarkStart w:id="165" w:name="_Toc184310297"/>
      <w:bookmarkEnd w:id="165"/>
      <w:bookmarkStart w:id="166" w:name="_Toc184312073"/>
      <w:bookmarkEnd w:id="166"/>
      <w:bookmarkStart w:id="167" w:name="_Toc184313295"/>
      <w:bookmarkEnd w:id="167"/>
      <w:bookmarkStart w:id="168" w:name="_Toc184314440"/>
      <w:bookmarkEnd w:id="168"/>
      <w:bookmarkStart w:id="169" w:name="_Toc184308091"/>
      <w:bookmarkEnd w:id="169"/>
      <w:bookmarkStart w:id="170" w:name="_Toc184312106"/>
      <w:bookmarkEnd w:id="170"/>
      <w:bookmarkStart w:id="171" w:name="_Toc184314418"/>
      <w:bookmarkEnd w:id="171"/>
      <w:bookmarkStart w:id="172" w:name="_Toc184313282"/>
      <w:bookmarkEnd w:id="172"/>
      <w:bookmarkStart w:id="173" w:name="_Toc184314422"/>
      <w:bookmarkEnd w:id="173"/>
      <w:bookmarkStart w:id="174" w:name="_Toc184308039"/>
      <w:bookmarkEnd w:id="174"/>
      <w:bookmarkStart w:id="175" w:name="_Toc184312071"/>
      <w:bookmarkEnd w:id="175"/>
      <w:bookmarkStart w:id="176" w:name="_Toc184310317"/>
      <w:bookmarkEnd w:id="176"/>
      <w:bookmarkStart w:id="177" w:name="_Toc184314416"/>
      <w:bookmarkEnd w:id="177"/>
      <w:bookmarkStart w:id="178" w:name="_Toc184313241"/>
      <w:bookmarkEnd w:id="178"/>
      <w:bookmarkStart w:id="179" w:name="_Toc184313309"/>
      <w:bookmarkEnd w:id="179"/>
      <w:bookmarkStart w:id="180" w:name="_Toc184313285"/>
      <w:bookmarkEnd w:id="180"/>
      <w:bookmarkStart w:id="181" w:name="_Toc184308059"/>
      <w:bookmarkEnd w:id="181"/>
      <w:bookmarkStart w:id="182" w:name="_Toc184314423"/>
      <w:bookmarkEnd w:id="182"/>
      <w:bookmarkStart w:id="183" w:name="_Toc184308041"/>
      <w:bookmarkEnd w:id="183"/>
      <w:bookmarkStart w:id="184" w:name="_Toc184312108"/>
      <w:bookmarkEnd w:id="184"/>
      <w:bookmarkStart w:id="185" w:name="_Toc184310307"/>
      <w:bookmarkEnd w:id="185"/>
      <w:bookmarkStart w:id="186" w:name="_Toc184312125"/>
      <w:bookmarkEnd w:id="186"/>
      <w:bookmarkStart w:id="187" w:name="_Toc184308099"/>
      <w:bookmarkEnd w:id="187"/>
      <w:bookmarkStart w:id="188" w:name="_Toc184314432"/>
      <w:bookmarkEnd w:id="188"/>
      <w:bookmarkStart w:id="189" w:name="_Toc184308037"/>
      <w:bookmarkEnd w:id="189"/>
      <w:bookmarkStart w:id="190" w:name="_Toc184308105"/>
      <w:bookmarkEnd w:id="190"/>
      <w:bookmarkStart w:id="191" w:name="_Toc184312137"/>
      <w:bookmarkEnd w:id="191"/>
      <w:bookmarkStart w:id="192" w:name="_Toc184310318"/>
      <w:bookmarkEnd w:id="192"/>
      <w:bookmarkStart w:id="193" w:name="_Toc184313275"/>
      <w:bookmarkEnd w:id="193"/>
      <w:bookmarkStart w:id="194" w:name="_Toc184310273"/>
      <w:bookmarkEnd w:id="194"/>
      <w:bookmarkStart w:id="195" w:name="_Toc184312127"/>
      <w:bookmarkEnd w:id="195"/>
      <w:bookmarkStart w:id="196" w:name="_Toc184313257"/>
      <w:bookmarkEnd w:id="196"/>
      <w:bookmarkStart w:id="197" w:name="_Toc184314453"/>
      <w:bookmarkEnd w:id="197"/>
      <w:bookmarkStart w:id="198" w:name="_Toc184312092"/>
      <w:bookmarkEnd w:id="198"/>
      <w:bookmarkStart w:id="199" w:name="_Toc184313254"/>
      <w:bookmarkEnd w:id="199"/>
      <w:bookmarkStart w:id="200" w:name="_Toc184310287"/>
      <w:bookmarkEnd w:id="200"/>
      <w:bookmarkStart w:id="201" w:name="_Toc184314421"/>
      <w:bookmarkEnd w:id="201"/>
      <w:bookmarkStart w:id="202" w:name="_Toc184313270"/>
      <w:bookmarkEnd w:id="202"/>
      <w:bookmarkStart w:id="203" w:name="_Toc184310308"/>
      <w:bookmarkEnd w:id="203"/>
      <w:bookmarkStart w:id="204" w:name="_Toc184308096"/>
      <w:bookmarkEnd w:id="204"/>
      <w:bookmarkStart w:id="205" w:name="_Toc184312098"/>
      <w:bookmarkEnd w:id="205"/>
      <w:bookmarkStart w:id="206" w:name="_Toc184314420"/>
      <w:bookmarkEnd w:id="206"/>
      <w:bookmarkStart w:id="207" w:name="_Toc184313299"/>
      <w:bookmarkEnd w:id="207"/>
      <w:bookmarkStart w:id="208" w:name="_Toc184308088"/>
      <w:bookmarkEnd w:id="208"/>
      <w:bookmarkStart w:id="209" w:name="_Toc184312123"/>
      <w:bookmarkEnd w:id="209"/>
      <w:bookmarkStart w:id="210" w:name="_Toc184313245"/>
      <w:bookmarkEnd w:id="210"/>
      <w:bookmarkStart w:id="211" w:name="_Toc184313294"/>
      <w:bookmarkEnd w:id="211"/>
      <w:bookmarkStart w:id="212" w:name="_Toc184313251"/>
      <w:bookmarkEnd w:id="212"/>
      <w:bookmarkStart w:id="213" w:name="_Toc184312096"/>
      <w:bookmarkEnd w:id="213"/>
      <w:bookmarkStart w:id="214" w:name="_Toc184308078"/>
      <w:bookmarkEnd w:id="214"/>
      <w:bookmarkStart w:id="215" w:name="_Toc184313290"/>
      <w:bookmarkEnd w:id="215"/>
      <w:bookmarkStart w:id="216" w:name="_Toc184308092"/>
      <w:bookmarkEnd w:id="216"/>
      <w:bookmarkStart w:id="217" w:name="_Toc184314473"/>
      <w:bookmarkEnd w:id="217"/>
      <w:bookmarkStart w:id="218" w:name="_Toc184312118"/>
      <w:bookmarkEnd w:id="218"/>
      <w:bookmarkStart w:id="219" w:name="_Toc184314467"/>
      <w:bookmarkEnd w:id="219"/>
      <w:bookmarkStart w:id="220" w:name="_Toc184308068"/>
      <w:bookmarkEnd w:id="220"/>
      <w:bookmarkStart w:id="221" w:name="_Toc184310316"/>
      <w:bookmarkEnd w:id="221"/>
      <w:bookmarkStart w:id="222" w:name="_Toc184310283"/>
      <w:bookmarkEnd w:id="222"/>
      <w:bookmarkStart w:id="223" w:name="_Toc184314457"/>
      <w:bookmarkEnd w:id="223"/>
      <w:bookmarkStart w:id="224" w:name="_Toc184314447"/>
      <w:bookmarkEnd w:id="224"/>
      <w:bookmarkStart w:id="225" w:name="_Toc184308055"/>
      <w:bookmarkEnd w:id="225"/>
      <w:bookmarkStart w:id="226" w:name="_Toc184308075"/>
      <w:bookmarkEnd w:id="226"/>
      <w:bookmarkStart w:id="227" w:name="_Toc184312067"/>
      <w:bookmarkEnd w:id="227"/>
      <w:bookmarkStart w:id="228" w:name="_Toc184310337"/>
      <w:bookmarkEnd w:id="228"/>
      <w:bookmarkStart w:id="229" w:name="_Toc184313303"/>
      <w:bookmarkEnd w:id="229"/>
      <w:bookmarkStart w:id="230" w:name="_Toc184310288"/>
      <w:bookmarkEnd w:id="230"/>
      <w:bookmarkStart w:id="231" w:name="_Toc184308042"/>
      <w:bookmarkEnd w:id="231"/>
      <w:bookmarkStart w:id="232" w:name="_Toc184314458"/>
      <w:bookmarkEnd w:id="232"/>
      <w:bookmarkStart w:id="233" w:name="_Toc184310280"/>
      <w:bookmarkEnd w:id="233"/>
      <w:bookmarkStart w:id="234" w:name="_Toc184308095"/>
      <w:bookmarkEnd w:id="234"/>
      <w:bookmarkStart w:id="235" w:name="_Toc184313248"/>
      <w:bookmarkEnd w:id="235"/>
      <w:bookmarkStart w:id="236" w:name="_Toc184308108"/>
      <w:bookmarkEnd w:id="236"/>
      <w:bookmarkStart w:id="237" w:name="_Toc184314479"/>
      <w:bookmarkEnd w:id="237"/>
      <w:bookmarkStart w:id="238" w:name="_Toc184314449"/>
      <w:bookmarkEnd w:id="238"/>
      <w:bookmarkStart w:id="239" w:name="_Toc184314454"/>
      <w:bookmarkEnd w:id="239"/>
      <w:bookmarkStart w:id="240" w:name="_Toc184313278"/>
      <w:bookmarkEnd w:id="240"/>
      <w:bookmarkStart w:id="241" w:name="_Toc184312085"/>
      <w:bookmarkEnd w:id="241"/>
      <w:bookmarkStart w:id="242" w:name="_Toc184313301"/>
      <w:bookmarkEnd w:id="242"/>
      <w:bookmarkStart w:id="243" w:name="_Toc184313249"/>
      <w:bookmarkEnd w:id="243"/>
      <w:bookmarkStart w:id="244" w:name="_Toc184312091"/>
      <w:bookmarkEnd w:id="244"/>
      <w:bookmarkStart w:id="245" w:name="_Toc184314434"/>
      <w:bookmarkEnd w:id="245"/>
      <w:bookmarkStart w:id="246" w:name="_Toc184312117"/>
      <w:bookmarkEnd w:id="246"/>
      <w:bookmarkStart w:id="247" w:name="_Toc184312069"/>
      <w:bookmarkEnd w:id="247"/>
      <w:bookmarkStart w:id="248" w:name="_Toc184312084"/>
      <w:bookmarkEnd w:id="248"/>
      <w:bookmarkStart w:id="249" w:name="_Toc184314436"/>
      <w:bookmarkEnd w:id="249"/>
      <w:bookmarkStart w:id="250" w:name="_Toc184308087"/>
      <w:bookmarkEnd w:id="250"/>
      <w:bookmarkStart w:id="251" w:name="_Toc184313253"/>
      <w:bookmarkEnd w:id="251"/>
      <w:bookmarkStart w:id="252" w:name="_Toc184314478"/>
      <w:bookmarkEnd w:id="252"/>
      <w:bookmarkStart w:id="253" w:name="_Toc184310295"/>
      <w:bookmarkEnd w:id="253"/>
      <w:bookmarkStart w:id="254" w:name="_Toc184313288"/>
      <w:bookmarkEnd w:id="254"/>
      <w:bookmarkStart w:id="255" w:name="_Toc184313256"/>
      <w:bookmarkEnd w:id="255"/>
      <w:bookmarkStart w:id="256" w:name="_Toc184308079"/>
      <w:bookmarkEnd w:id="256"/>
      <w:bookmarkStart w:id="257" w:name="_Toc184308047"/>
      <w:bookmarkEnd w:id="257"/>
      <w:bookmarkStart w:id="258" w:name="_Toc184312124"/>
      <w:bookmarkEnd w:id="258"/>
      <w:bookmarkStart w:id="259" w:name="_Toc184314431"/>
      <w:bookmarkEnd w:id="259"/>
      <w:bookmarkStart w:id="260" w:name="_Toc184314414"/>
      <w:bookmarkEnd w:id="260"/>
      <w:bookmarkStart w:id="261" w:name="_Toc184310313"/>
      <w:bookmarkEnd w:id="261"/>
      <w:bookmarkStart w:id="262" w:name="_Toc184314439"/>
      <w:bookmarkEnd w:id="262"/>
      <w:bookmarkStart w:id="263" w:name="_Toc184308040"/>
      <w:bookmarkEnd w:id="263"/>
      <w:bookmarkStart w:id="264" w:name="_Toc184312113"/>
      <w:bookmarkEnd w:id="264"/>
      <w:bookmarkStart w:id="265" w:name="_Toc184310289"/>
      <w:bookmarkEnd w:id="265"/>
      <w:bookmarkStart w:id="266" w:name="_Toc184312120"/>
      <w:bookmarkEnd w:id="266"/>
      <w:bookmarkStart w:id="267" w:name="_Toc184314430"/>
      <w:bookmarkEnd w:id="267"/>
      <w:bookmarkStart w:id="268" w:name="_Toc184308062"/>
      <w:bookmarkEnd w:id="268"/>
      <w:bookmarkStart w:id="269" w:name="_Toc184310305"/>
      <w:bookmarkEnd w:id="269"/>
      <w:bookmarkStart w:id="270" w:name="_Toc184312136"/>
      <w:bookmarkEnd w:id="270"/>
      <w:bookmarkStart w:id="271" w:name="_Toc184314410"/>
      <w:bookmarkEnd w:id="271"/>
      <w:bookmarkStart w:id="272" w:name="_Toc184314450"/>
      <w:bookmarkEnd w:id="272"/>
      <w:bookmarkStart w:id="273" w:name="_Toc184310328"/>
      <w:bookmarkEnd w:id="273"/>
      <w:bookmarkStart w:id="274" w:name="_Toc184312129"/>
      <w:bookmarkEnd w:id="274"/>
      <w:bookmarkStart w:id="275" w:name="_Toc184314445"/>
      <w:bookmarkEnd w:id="275"/>
      <w:bookmarkStart w:id="276" w:name="_Toc184313267"/>
      <w:bookmarkEnd w:id="276"/>
      <w:bookmarkStart w:id="277" w:name="_Toc184312116"/>
      <w:bookmarkEnd w:id="277"/>
      <w:bookmarkStart w:id="278" w:name="_Toc184310338"/>
      <w:bookmarkEnd w:id="278"/>
      <w:bookmarkStart w:id="279" w:name="_Toc184312090"/>
      <w:bookmarkEnd w:id="279"/>
      <w:bookmarkStart w:id="280" w:name="_Toc184308045"/>
      <w:bookmarkEnd w:id="280"/>
      <w:bookmarkStart w:id="281" w:name="_Toc184310312"/>
      <w:bookmarkEnd w:id="281"/>
      <w:bookmarkStart w:id="282" w:name="_Toc184308098"/>
      <w:bookmarkEnd w:id="282"/>
      <w:bookmarkStart w:id="283" w:name="_Toc184310324"/>
      <w:bookmarkEnd w:id="283"/>
      <w:bookmarkStart w:id="284" w:name="_Toc184313307"/>
      <w:bookmarkEnd w:id="284"/>
      <w:bookmarkStart w:id="285" w:name="_Toc184308066"/>
      <w:bookmarkEnd w:id="285"/>
      <w:bookmarkStart w:id="286" w:name="_Toc184313277"/>
      <w:bookmarkEnd w:id="286"/>
      <w:bookmarkStart w:id="287" w:name="_Toc184310325"/>
      <w:bookmarkEnd w:id="287"/>
      <w:bookmarkStart w:id="288" w:name="_Toc184308100"/>
      <w:bookmarkEnd w:id="288"/>
      <w:bookmarkStart w:id="289" w:name="_Toc184312075"/>
      <w:bookmarkEnd w:id="289"/>
      <w:bookmarkStart w:id="290" w:name="_Toc184313308"/>
      <w:bookmarkEnd w:id="290"/>
      <w:bookmarkStart w:id="291" w:name="_Toc184310285"/>
      <w:bookmarkEnd w:id="291"/>
      <w:bookmarkStart w:id="292" w:name="_Toc184308067"/>
      <w:bookmarkEnd w:id="292"/>
      <w:bookmarkStart w:id="293" w:name="_Toc184314435"/>
      <w:bookmarkEnd w:id="293"/>
      <w:bookmarkStart w:id="294" w:name="_Toc184313250"/>
      <w:bookmarkEnd w:id="294"/>
      <w:bookmarkStart w:id="295" w:name="_Toc184310334"/>
      <w:bookmarkEnd w:id="295"/>
      <w:bookmarkStart w:id="296" w:name="_Toc184312135"/>
      <w:bookmarkEnd w:id="296"/>
      <w:bookmarkStart w:id="297" w:name="_Toc184314482"/>
      <w:bookmarkEnd w:id="297"/>
      <w:bookmarkStart w:id="298" w:name="_Toc184314475"/>
      <w:bookmarkEnd w:id="298"/>
      <w:bookmarkStart w:id="299" w:name="_Toc184313292"/>
      <w:bookmarkEnd w:id="299"/>
      <w:bookmarkStart w:id="300" w:name="_Toc184310342"/>
      <w:bookmarkEnd w:id="300"/>
      <w:bookmarkStart w:id="301" w:name="_Toc184313265"/>
      <w:bookmarkEnd w:id="301"/>
      <w:bookmarkStart w:id="302" w:name="_Toc184308051"/>
      <w:bookmarkEnd w:id="302"/>
      <w:bookmarkStart w:id="303" w:name="_Toc184313280"/>
      <w:bookmarkEnd w:id="303"/>
      <w:bookmarkStart w:id="304" w:name="_Toc184313274"/>
      <w:bookmarkEnd w:id="304"/>
      <w:bookmarkStart w:id="305" w:name="_Toc184308044"/>
      <w:bookmarkEnd w:id="305"/>
      <w:bookmarkStart w:id="306" w:name="_Toc184314429"/>
      <w:bookmarkEnd w:id="306"/>
      <w:bookmarkStart w:id="307" w:name="_Toc184312093"/>
      <w:bookmarkEnd w:id="307"/>
      <w:bookmarkStart w:id="308" w:name="_Toc184312132"/>
      <w:bookmarkEnd w:id="308"/>
      <w:bookmarkStart w:id="309" w:name="_Toc184312126"/>
      <w:bookmarkEnd w:id="309"/>
      <w:bookmarkStart w:id="310" w:name="_Toc184308049"/>
      <w:bookmarkEnd w:id="310"/>
      <w:bookmarkStart w:id="311" w:name="_Toc184314480"/>
      <w:bookmarkEnd w:id="311"/>
      <w:bookmarkStart w:id="312" w:name="_Toc184314417"/>
      <w:bookmarkEnd w:id="312"/>
      <w:bookmarkStart w:id="313" w:name="_Toc184312131"/>
      <w:bookmarkEnd w:id="313"/>
      <w:bookmarkStart w:id="314" w:name="_Toc184313262"/>
      <w:bookmarkEnd w:id="314"/>
      <w:bookmarkStart w:id="315" w:name="_Toc184310314"/>
      <w:bookmarkEnd w:id="315"/>
      <w:bookmarkStart w:id="316" w:name="_Toc184308046"/>
      <w:bookmarkEnd w:id="316"/>
      <w:bookmarkStart w:id="317" w:name="_Toc184308073"/>
      <w:bookmarkEnd w:id="317"/>
      <w:bookmarkStart w:id="318" w:name="_Toc184308053"/>
      <w:bookmarkEnd w:id="318"/>
      <w:bookmarkStart w:id="319" w:name="_Toc184314451"/>
      <w:bookmarkEnd w:id="319"/>
      <w:bookmarkStart w:id="320" w:name="_Toc184313284"/>
      <w:bookmarkEnd w:id="320"/>
      <w:bookmarkStart w:id="321" w:name="_Toc184312130"/>
      <w:bookmarkEnd w:id="321"/>
      <w:bookmarkStart w:id="322" w:name="_Toc184312100"/>
      <w:bookmarkEnd w:id="322"/>
      <w:bookmarkStart w:id="323" w:name="_Toc184314424"/>
      <w:bookmarkEnd w:id="323"/>
      <w:bookmarkStart w:id="324" w:name="_Toc184313269"/>
      <w:bookmarkEnd w:id="324"/>
      <w:bookmarkStart w:id="325" w:name="_Toc184314472"/>
      <w:bookmarkEnd w:id="325"/>
      <w:bookmarkStart w:id="326" w:name="_Toc184308076"/>
      <w:bookmarkEnd w:id="326"/>
      <w:bookmarkStart w:id="327" w:name="_Toc184313281"/>
      <w:bookmarkEnd w:id="327"/>
      <w:bookmarkStart w:id="328" w:name="_Toc184312097"/>
      <w:bookmarkEnd w:id="328"/>
      <w:bookmarkStart w:id="329" w:name="_Toc184308104"/>
      <w:bookmarkEnd w:id="329"/>
      <w:bookmarkStart w:id="330" w:name="_Toc184313306"/>
      <w:bookmarkEnd w:id="330"/>
      <w:bookmarkStart w:id="331" w:name="_Toc184310335"/>
      <w:bookmarkEnd w:id="331"/>
      <w:bookmarkStart w:id="332" w:name="_Toc184312099"/>
      <w:bookmarkEnd w:id="332"/>
      <w:bookmarkStart w:id="333" w:name="_Toc184310277"/>
      <w:bookmarkEnd w:id="333"/>
      <w:bookmarkStart w:id="334" w:name="_Toc184314471"/>
      <w:bookmarkEnd w:id="334"/>
      <w:bookmarkStart w:id="335" w:name="_Toc184313259"/>
      <w:bookmarkEnd w:id="335"/>
      <w:bookmarkStart w:id="336" w:name="_Toc184308060"/>
      <w:bookmarkEnd w:id="336"/>
      <w:bookmarkStart w:id="337" w:name="_Toc184313305"/>
      <w:bookmarkEnd w:id="337"/>
      <w:bookmarkStart w:id="338" w:name="_Toc184308070"/>
      <w:bookmarkEnd w:id="338"/>
      <w:bookmarkStart w:id="339" w:name="_Toc184313246"/>
      <w:bookmarkEnd w:id="339"/>
      <w:bookmarkStart w:id="340" w:name="_Toc184312139"/>
      <w:bookmarkEnd w:id="340"/>
      <w:bookmarkStart w:id="341" w:name="_Toc184308103"/>
      <w:bookmarkEnd w:id="341"/>
      <w:bookmarkStart w:id="342" w:name="_Toc184313271"/>
      <w:bookmarkEnd w:id="342"/>
      <w:bookmarkStart w:id="343" w:name="_Toc184310306"/>
      <w:bookmarkEnd w:id="343"/>
      <w:bookmarkStart w:id="344" w:name="_Toc184308090"/>
      <w:bookmarkEnd w:id="344"/>
      <w:bookmarkStart w:id="345" w:name="_Toc184314419"/>
      <w:bookmarkEnd w:id="345"/>
      <w:bookmarkStart w:id="346" w:name="_Toc184313293"/>
      <w:bookmarkEnd w:id="346"/>
      <w:bookmarkStart w:id="347" w:name="_Toc184308056"/>
      <w:bookmarkEnd w:id="347"/>
      <w:bookmarkStart w:id="348" w:name="_Toc184312114"/>
      <w:bookmarkEnd w:id="348"/>
      <w:bookmarkStart w:id="349" w:name="_Toc184310315"/>
      <w:bookmarkEnd w:id="349"/>
      <w:bookmarkStart w:id="350" w:name="_Toc184310320"/>
      <w:bookmarkEnd w:id="350"/>
      <w:bookmarkStart w:id="351" w:name="_Toc184308058"/>
      <w:bookmarkEnd w:id="351"/>
      <w:bookmarkStart w:id="352" w:name="_Toc184314415"/>
      <w:bookmarkEnd w:id="352"/>
      <w:bookmarkStart w:id="353" w:name="_Toc184310340"/>
      <w:bookmarkEnd w:id="353"/>
      <w:bookmarkStart w:id="354" w:name="_Toc184314413"/>
      <w:bookmarkEnd w:id="354"/>
      <w:bookmarkStart w:id="355" w:name="_Toc184310294"/>
      <w:bookmarkEnd w:id="355"/>
      <w:bookmarkStart w:id="356" w:name="_Toc184314452"/>
      <w:bookmarkEnd w:id="356"/>
      <w:bookmarkStart w:id="357" w:name="_Toc184308074"/>
      <w:bookmarkEnd w:id="357"/>
      <w:bookmarkStart w:id="358" w:name="_Toc184312138"/>
      <w:bookmarkEnd w:id="358"/>
      <w:bookmarkStart w:id="359" w:name="_Toc184308086"/>
      <w:bookmarkEnd w:id="359"/>
      <w:bookmarkStart w:id="360" w:name="_Toc184310327"/>
      <w:bookmarkEnd w:id="360"/>
      <w:bookmarkStart w:id="361" w:name="_Toc184308036"/>
      <w:bookmarkEnd w:id="361"/>
      <w:bookmarkStart w:id="362" w:name="_Toc184308043"/>
      <w:bookmarkEnd w:id="362"/>
      <w:bookmarkStart w:id="363" w:name="_Toc184308106"/>
      <w:bookmarkEnd w:id="363"/>
      <w:bookmarkStart w:id="364" w:name="_Toc184314464"/>
      <w:bookmarkEnd w:id="364"/>
      <w:bookmarkStart w:id="365" w:name="_Toc184308102"/>
      <w:bookmarkEnd w:id="365"/>
      <w:bookmarkStart w:id="366" w:name="_Toc184314411"/>
      <w:bookmarkEnd w:id="366"/>
      <w:bookmarkStart w:id="367" w:name="_Toc184313252"/>
      <w:bookmarkEnd w:id="367"/>
      <w:bookmarkStart w:id="368" w:name="_Toc184310332"/>
      <w:bookmarkEnd w:id="368"/>
      <w:bookmarkStart w:id="369" w:name="_Toc184313258"/>
      <w:bookmarkEnd w:id="369"/>
      <w:bookmarkStart w:id="370" w:name="_Toc184312119"/>
      <w:bookmarkEnd w:id="370"/>
      <w:bookmarkStart w:id="371" w:name="_Toc184312103"/>
      <w:bookmarkEnd w:id="371"/>
      <w:bookmarkStart w:id="372" w:name="_Toc184312079"/>
      <w:bookmarkEnd w:id="372"/>
      <w:bookmarkStart w:id="373" w:name="_Toc184310298"/>
      <w:bookmarkEnd w:id="373"/>
      <w:bookmarkStart w:id="374" w:name="_Toc184313238"/>
      <w:bookmarkEnd w:id="374"/>
      <w:bookmarkStart w:id="375" w:name="_Toc184310319"/>
      <w:bookmarkEnd w:id="375"/>
      <w:bookmarkStart w:id="376" w:name="_Toc184312086"/>
      <w:bookmarkEnd w:id="376"/>
      <w:bookmarkStart w:id="377" w:name="_Toc184312089"/>
      <w:bookmarkEnd w:id="377"/>
      <w:bookmarkStart w:id="378" w:name="_Toc184308038"/>
      <w:bookmarkEnd w:id="378"/>
      <w:bookmarkStart w:id="379" w:name="_Toc184310304"/>
      <w:bookmarkEnd w:id="379"/>
      <w:bookmarkStart w:id="380" w:name="_Toc184312102"/>
      <w:bookmarkEnd w:id="380"/>
      <w:bookmarkStart w:id="381" w:name="_Toc184312104"/>
      <w:bookmarkEnd w:id="381"/>
      <w:bookmarkStart w:id="382" w:name="_Toc184310310"/>
      <w:bookmarkEnd w:id="382"/>
      <w:bookmarkStart w:id="383" w:name="_Toc184312112"/>
      <w:bookmarkEnd w:id="383"/>
      <w:bookmarkStart w:id="384" w:name="_Toc184308101"/>
      <w:bookmarkEnd w:id="384"/>
      <w:bookmarkStart w:id="385" w:name="_Toc184314460"/>
      <w:bookmarkEnd w:id="385"/>
      <w:bookmarkStart w:id="386" w:name="_Toc184312081"/>
      <w:bookmarkEnd w:id="386"/>
      <w:bookmarkStart w:id="387" w:name="_Toc184308063"/>
      <w:bookmarkEnd w:id="387"/>
      <w:bookmarkStart w:id="388" w:name="_Toc184314426"/>
      <w:bookmarkEnd w:id="388"/>
      <w:bookmarkStart w:id="389" w:name="_Toc184308097"/>
      <w:bookmarkEnd w:id="389"/>
      <w:bookmarkStart w:id="390" w:name="_Toc184308069"/>
      <w:bookmarkEnd w:id="390"/>
      <w:bookmarkStart w:id="391" w:name="_Toc184313291"/>
      <w:bookmarkEnd w:id="391"/>
      <w:bookmarkStart w:id="392" w:name="_Toc184310323"/>
      <w:bookmarkEnd w:id="392"/>
      <w:r>
        <w:rPr>
          <w:rFonts w:hint="eastAsia" w:ascii="宋体" w:hAnsi="宋体" w:cs="宋体"/>
          <w:b/>
          <w:color w:val="auto"/>
          <w:sz w:val="36"/>
          <w:szCs w:val="36"/>
        </w:rPr>
        <w:t>评标办法</w:t>
      </w:r>
    </w:p>
    <w:p>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1215"/>
        <w:gridCol w:w="5391"/>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15" w:type="pct"/>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评分项</w:t>
            </w:r>
          </w:p>
        </w:tc>
        <w:tc>
          <w:tcPr>
            <w:tcW w:w="3892" w:type="pct"/>
            <w:gridSpan w:val="2"/>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评审要点</w:t>
            </w:r>
          </w:p>
        </w:tc>
        <w:tc>
          <w:tcPr>
            <w:tcW w:w="492" w:type="pct"/>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615" w:type="pct"/>
            <w:vMerge w:val="restart"/>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技术分（共77分）</w:t>
            </w:r>
          </w:p>
        </w:tc>
        <w:tc>
          <w:tcPr>
            <w:tcW w:w="717" w:type="pct"/>
            <w:vMerge w:val="restart"/>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一、物业管理服务理念、组织架构及管理制度情况（12分）</w:t>
            </w:r>
          </w:p>
        </w:tc>
        <w:tc>
          <w:tcPr>
            <w:tcW w:w="3174" w:type="pct"/>
            <w:vAlign w:val="center"/>
          </w:tcPr>
          <w:p>
            <w:pPr>
              <w:spacing w:after="0" w:line="360" w:lineRule="auto"/>
              <w:ind w:firstLine="420" w:firstLineChars="200"/>
              <w:jc w:val="left"/>
              <w:rPr>
                <w:rFonts w:hint="eastAsia" w:ascii="宋体" w:hAnsi="宋体" w:cs="宋体"/>
                <w:color w:val="auto"/>
                <w:szCs w:val="21"/>
              </w:rPr>
            </w:pPr>
            <w:r>
              <w:rPr>
                <w:rFonts w:hint="eastAsia" w:ascii="宋体" w:hAnsi="宋体" w:cs="宋体"/>
                <w:color w:val="auto"/>
                <w:szCs w:val="21"/>
              </w:rPr>
              <w:t>（一）根据本项目物业使用特点提出合理的物业管理服务理念，提出服务定位、目标，投标人的管理模式能够切合实际，且安全可行，保密性、安全性、文明服务的计划及承诺情况。全面且合理可行的得4分，部分合理存在不足的得3分，极少部分合理的得2分，无相关内容或不合理的不得分。</w:t>
            </w:r>
          </w:p>
        </w:tc>
        <w:tc>
          <w:tcPr>
            <w:tcW w:w="492" w:type="pct"/>
            <w:vAlign w:val="center"/>
          </w:tcPr>
          <w:p>
            <w:pPr>
              <w:spacing w:line="360" w:lineRule="auto"/>
              <w:jc w:val="center"/>
              <w:rPr>
                <w:rFonts w:hint="eastAsia" w:ascii="宋体" w:hAnsi="宋体" w:cs="宋体"/>
                <w:color w:val="auto"/>
                <w:szCs w:val="21"/>
              </w:rPr>
            </w:pPr>
            <w:r>
              <w:rPr>
                <w:rFonts w:ascii="宋体" w:hAnsi="宋体" w:cs="宋体"/>
                <w:color w:val="auto"/>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615" w:type="pct"/>
            <w:vMerge w:val="continue"/>
            <w:vAlign w:val="center"/>
          </w:tcPr>
          <w:p>
            <w:pPr>
              <w:spacing w:line="360" w:lineRule="auto"/>
              <w:jc w:val="center"/>
              <w:rPr>
                <w:rFonts w:hint="eastAsia" w:ascii="宋体" w:hAnsi="宋体" w:cs="宋体"/>
                <w:color w:val="auto"/>
                <w:szCs w:val="21"/>
              </w:rPr>
            </w:pPr>
          </w:p>
        </w:tc>
        <w:tc>
          <w:tcPr>
            <w:tcW w:w="717" w:type="pct"/>
            <w:vMerge w:val="continue"/>
            <w:vAlign w:val="center"/>
          </w:tcPr>
          <w:p>
            <w:pPr>
              <w:spacing w:line="360" w:lineRule="auto"/>
              <w:jc w:val="center"/>
              <w:rPr>
                <w:rFonts w:hint="eastAsia" w:ascii="宋体" w:hAnsi="宋体" w:cs="宋体"/>
                <w:color w:val="auto"/>
                <w:szCs w:val="21"/>
              </w:rPr>
            </w:pPr>
          </w:p>
        </w:tc>
        <w:tc>
          <w:tcPr>
            <w:tcW w:w="3174" w:type="pct"/>
            <w:vAlign w:val="center"/>
          </w:tcPr>
          <w:p>
            <w:pPr>
              <w:spacing w:after="0" w:line="360" w:lineRule="auto"/>
              <w:ind w:firstLine="420" w:firstLineChars="200"/>
              <w:jc w:val="left"/>
              <w:rPr>
                <w:rFonts w:hint="eastAsia" w:ascii="宋体" w:hAnsi="宋体" w:cs="宋体"/>
                <w:color w:val="auto"/>
                <w:szCs w:val="21"/>
              </w:rPr>
            </w:pPr>
            <w:r>
              <w:rPr>
                <w:rFonts w:hint="eastAsia" w:ascii="宋体" w:hAnsi="宋体" w:cs="宋体"/>
                <w:color w:val="auto"/>
                <w:szCs w:val="21"/>
              </w:rPr>
              <w:t>（二）有比较完善的组织架构，清晰简练地列出主要管理流程，包括对运作流程图、激励机制、监督机制、自我约束机制、信息反馈渠道及处理机制，管理指标承诺达到物业管理标准。全面且合理可行的得4分，部分合理存在不足的得3分，极少部分合理的得2分，无相关内容或不合理的不得分。</w:t>
            </w:r>
          </w:p>
        </w:tc>
        <w:tc>
          <w:tcPr>
            <w:tcW w:w="492" w:type="pct"/>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trPr>
        <w:tc>
          <w:tcPr>
            <w:tcW w:w="615" w:type="pct"/>
            <w:vMerge w:val="continue"/>
            <w:vAlign w:val="center"/>
          </w:tcPr>
          <w:p>
            <w:pPr>
              <w:spacing w:line="360" w:lineRule="auto"/>
              <w:jc w:val="center"/>
              <w:rPr>
                <w:rFonts w:hint="eastAsia" w:ascii="宋体" w:hAnsi="宋体" w:cs="宋体"/>
                <w:color w:val="auto"/>
                <w:szCs w:val="21"/>
              </w:rPr>
            </w:pPr>
          </w:p>
        </w:tc>
        <w:tc>
          <w:tcPr>
            <w:tcW w:w="717" w:type="pct"/>
            <w:vMerge w:val="continue"/>
            <w:vAlign w:val="center"/>
          </w:tcPr>
          <w:p>
            <w:pPr>
              <w:spacing w:line="360" w:lineRule="auto"/>
              <w:jc w:val="center"/>
              <w:rPr>
                <w:rFonts w:hint="eastAsia" w:ascii="宋体" w:hAnsi="宋体" w:cs="宋体"/>
                <w:color w:val="auto"/>
                <w:szCs w:val="21"/>
              </w:rPr>
            </w:pPr>
          </w:p>
        </w:tc>
        <w:tc>
          <w:tcPr>
            <w:tcW w:w="3174" w:type="pct"/>
            <w:vAlign w:val="center"/>
          </w:tcPr>
          <w:p>
            <w:pPr>
              <w:spacing w:after="0" w:line="360" w:lineRule="auto"/>
              <w:ind w:firstLine="420" w:firstLineChars="200"/>
              <w:jc w:val="left"/>
              <w:rPr>
                <w:rFonts w:hint="eastAsia" w:ascii="宋体" w:hAnsi="宋体" w:cs="宋体"/>
                <w:color w:val="auto"/>
                <w:szCs w:val="21"/>
              </w:rPr>
            </w:pPr>
            <w:r>
              <w:rPr>
                <w:rFonts w:hint="eastAsia" w:ascii="宋体" w:hAnsi="宋体" w:cs="宋体"/>
                <w:color w:val="auto"/>
                <w:szCs w:val="21"/>
              </w:rPr>
              <w:t>（三）有完善的物业管理制度、作业流程及物业管理工作计划及实施时间，并建立和完善档案管理制度、公众制度、物业管理制度及其配套设施权属清册等，体现标准化服务，管理服务水平是否符合国家和行业标准。全面且合理可行的得4分，部分合理存在不足的得3分，极少部分合理的得2分，无相关内容或不合理的不得分。</w:t>
            </w:r>
          </w:p>
        </w:tc>
        <w:tc>
          <w:tcPr>
            <w:tcW w:w="492" w:type="pct"/>
            <w:vAlign w:val="center"/>
          </w:tcPr>
          <w:p>
            <w:pPr>
              <w:spacing w:line="360" w:lineRule="auto"/>
              <w:jc w:val="center"/>
              <w:rPr>
                <w:rFonts w:hint="eastAsia" w:ascii="宋体" w:hAnsi="宋体" w:cs="宋体"/>
                <w:color w:val="auto"/>
                <w:szCs w:val="21"/>
              </w:rPr>
            </w:pPr>
            <w:r>
              <w:rPr>
                <w:rFonts w:ascii="宋体" w:hAnsi="宋体" w:cs="宋体"/>
                <w:color w:val="auto"/>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615" w:type="pct"/>
            <w:vMerge w:val="continue"/>
            <w:vAlign w:val="center"/>
          </w:tcPr>
          <w:p>
            <w:pPr>
              <w:spacing w:line="360" w:lineRule="auto"/>
              <w:jc w:val="center"/>
              <w:rPr>
                <w:rFonts w:hint="eastAsia" w:ascii="宋体" w:hAnsi="宋体" w:cs="宋体"/>
                <w:color w:val="auto"/>
                <w:szCs w:val="21"/>
              </w:rPr>
            </w:pPr>
          </w:p>
        </w:tc>
        <w:tc>
          <w:tcPr>
            <w:tcW w:w="717" w:type="pct"/>
            <w:vMerge w:val="restart"/>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二、物业管理与服务方案（35分）</w:t>
            </w:r>
          </w:p>
        </w:tc>
        <w:tc>
          <w:tcPr>
            <w:tcW w:w="3174" w:type="pct"/>
            <w:vAlign w:val="center"/>
          </w:tcPr>
          <w:p>
            <w:pPr>
              <w:spacing w:after="0" w:line="360" w:lineRule="auto"/>
              <w:ind w:firstLine="420" w:firstLineChars="200"/>
              <w:jc w:val="left"/>
              <w:rPr>
                <w:rFonts w:hint="eastAsia" w:ascii="宋体" w:hAnsi="宋体"/>
                <w:color w:val="auto"/>
                <w:szCs w:val="21"/>
              </w:rPr>
            </w:pPr>
            <w:r>
              <w:rPr>
                <w:rFonts w:hint="eastAsia" w:ascii="宋体" w:hAnsi="宋体"/>
                <w:color w:val="auto"/>
                <w:szCs w:val="21"/>
              </w:rPr>
              <w:t>（一）物业管理区域内房屋日常管理与维修养护方案</w:t>
            </w:r>
          </w:p>
          <w:p>
            <w:pPr>
              <w:spacing w:after="0" w:line="360" w:lineRule="auto"/>
              <w:ind w:firstLine="420" w:firstLineChars="200"/>
              <w:jc w:val="left"/>
              <w:rPr>
                <w:rFonts w:hint="eastAsia" w:ascii="宋体" w:hAnsi="宋体"/>
                <w:color w:val="auto"/>
                <w:szCs w:val="21"/>
              </w:rPr>
            </w:pPr>
            <w:r>
              <w:rPr>
                <w:rFonts w:hint="eastAsia" w:ascii="宋体" w:hAnsi="宋体"/>
                <w:color w:val="auto"/>
                <w:szCs w:val="21"/>
              </w:rPr>
              <w:t>1、房屋屋面、地面、墙台面、吊顶、门窗、楼梯、通风道、道路路面等的日常养护维修方案</w:t>
            </w:r>
            <w:r>
              <w:rPr>
                <w:rFonts w:hint="eastAsia" w:ascii="宋体" w:hAnsi="宋体" w:cs="宋体"/>
                <w:color w:val="auto"/>
                <w:szCs w:val="21"/>
              </w:rPr>
              <w:t>。全面且合理可行的得3分，部分合理存在不足的得2分，极少部分合理的得1分，无相关内容或不合理的不得分</w:t>
            </w:r>
            <w:r>
              <w:rPr>
                <w:rFonts w:hint="eastAsia" w:ascii="宋体" w:hAnsi="宋体"/>
                <w:color w:val="auto"/>
                <w:szCs w:val="21"/>
              </w:rPr>
              <w:t>。</w:t>
            </w:r>
          </w:p>
          <w:p>
            <w:pPr>
              <w:spacing w:after="0" w:line="360" w:lineRule="auto"/>
              <w:ind w:firstLine="420" w:firstLineChars="200"/>
              <w:jc w:val="left"/>
              <w:rPr>
                <w:rFonts w:hint="eastAsia" w:ascii="宋体" w:hAnsi="宋体"/>
                <w:color w:val="auto"/>
                <w:szCs w:val="21"/>
              </w:rPr>
            </w:pPr>
            <w:r>
              <w:rPr>
                <w:rFonts w:hint="eastAsia" w:ascii="宋体" w:hAnsi="宋体"/>
                <w:color w:val="auto"/>
                <w:szCs w:val="21"/>
              </w:rPr>
              <w:t>2、水电日常维修方案</w:t>
            </w:r>
            <w:r>
              <w:rPr>
                <w:rFonts w:hint="eastAsia" w:ascii="宋体" w:hAnsi="宋体" w:cs="宋体"/>
                <w:color w:val="auto"/>
                <w:szCs w:val="21"/>
              </w:rPr>
              <w:t>。全面且合理可行的得3分，部分合理存在不足的得2分，极少部分合理的得1分，无相关内容或不合理的不得分</w:t>
            </w:r>
            <w:r>
              <w:rPr>
                <w:rFonts w:hint="eastAsia" w:ascii="宋体" w:hAnsi="宋体"/>
                <w:color w:val="auto"/>
                <w:szCs w:val="21"/>
              </w:rPr>
              <w:t>。</w:t>
            </w:r>
          </w:p>
        </w:tc>
        <w:tc>
          <w:tcPr>
            <w:tcW w:w="492" w:type="pct"/>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15" w:type="pct"/>
            <w:vMerge w:val="continue"/>
            <w:vAlign w:val="center"/>
          </w:tcPr>
          <w:p>
            <w:pPr>
              <w:spacing w:line="360" w:lineRule="auto"/>
              <w:jc w:val="center"/>
              <w:rPr>
                <w:rFonts w:hint="eastAsia" w:ascii="宋体" w:hAnsi="宋体" w:cs="宋体"/>
                <w:color w:val="auto"/>
                <w:szCs w:val="21"/>
              </w:rPr>
            </w:pPr>
          </w:p>
        </w:tc>
        <w:tc>
          <w:tcPr>
            <w:tcW w:w="717" w:type="pct"/>
            <w:vMerge w:val="continue"/>
            <w:vAlign w:val="center"/>
          </w:tcPr>
          <w:p>
            <w:pPr>
              <w:spacing w:line="360" w:lineRule="auto"/>
              <w:jc w:val="center"/>
              <w:rPr>
                <w:rFonts w:hint="eastAsia" w:ascii="宋体" w:hAnsi="宋体" w:cs="宋体"/>
                <w:color w:val="auto"/>
                <w:szCs w:val="21"/>
              </w:rPr>
            </w:pPr>
          </w:p>
        </w:tc>
        <w:tc>
          <w:tcPr>
            <w:tcW w:w="3174" w:type="pct"/>
            <w:vAlign w:val="center"/>
          </w:tcPr>
          <w:p>
            <w:pPr>
              <w:spacing w:after="0" w:line="360" w:lineRule="auto"/>
              <w:ind w:firstLine="420" w:firstLineChars="200"/>
              <w:jc w:val="left"/>
              <w:rPr>
                <w:rFonts w:hint="eastAsia" w:ascii="宋体" w:hAnsi="宋体"/>
                <w:color w:val="auto"/>
                <w:szCs w:val="21"/>
              </w:rPr>
            </w:pPr>
            <w:r>
              <w:rPr>
                <w:rFonts w:hint="eastAsia" w:ascii="宋体" w:hAnsi="宋体"/>
                <w:color w:val="auto"/>
                <w:szCs w:val="21"/>
              </w:rPr>
              <w:t>（二）物业管理区域内共用设备管理与维修养护方案</w:t>
            </w:r>
          </w:p>
          <w:p>
            <w:pPr>
              <w:spacing w:after="0" w:line="360" w:lineRule="auto"/>
              <w:ind w:firstLine="420" w:firstLineChars="200"/>
              <w:jc w:val="left"/>
              <w:rPr>
                <w:rFonts w:hint="eastAsia" w:ascii="宋体" w:hAnsi="宋体"/>
                <w:color w:val="auto"/>
                <w:szCs w:val="21"/>
              </w:rPr>
            </w:pPr>
            <w:r>
              <w:rPr>
                <w:rFonts w:hint="eastAsia" w:ascii="宋体" w:hAnsi="宋体"/>
                <w:color w:val="auto"/>
                <w:szCs w:val="21"/>
              </w:rPr>
              <w:t>1、高（低）压线路、照明及供电设备管理维护方案。</w:t>
            </w:r>
          </w:p>
          <w:p>
            <w:pPr>
              <w:spacing w:after="0" w:line="360" w:lineRule="auto"/>
              <w:ind w:firstLine="420" w:firstLineChars="200"/>
              <w:jc w:val="left"/>
              <w:rPr>
                <w:rFonts w:hint="eastAsia" w:ascii="宋体" w:hAnsi="宋体"/>
                <w:color w:val="auto"/>
                <w:szCs w:val="21"/>
              </w:rPr>
            </w:pPr>
            <w:r>
              <w:rPr>
                <w:rFonts w:hint="eastAsia" w:ascii="宋体" w:hAnsi="宋体"/>
                <w:color w:val="auto"/>
                <w:szCs w:val="21"/>
              </w:rPr>
              <w:t>方案包括：（1）管理维护目标；（2）日常管理和维护频次和方式；（3）日常管理和维护、维修措施。上述三项</w:t>
            </w:r>
            <w:r>
              <w:rPr>
                <w:rFonts w:hint="eastAsia" w:ascii="宋体" w:hAnsi="宋体" w:cs="宋体"/>
                <w:color w:val="auto"/>
                <w:szCs w:val="21"/>
              </w:rPr>
              <w:t>每一项全面且合理可行的得1分，部分合理存在不足的得0.5分，无相关内容或不合理的不得分</w:t>
            </w:r>
            <w:r>
              <w:rPr>
                <w:rFonts w:hint="eastAsia" w:ascii="宋体" w:hAnsi="宋体"/>
                <w:color w:val="auto"/>
                <w:szCs w:val="21"/>
              </w:rPr>
              <w:t>。</w:t>
            </w:r>
          </w:p>
          <w:p>
            <w:pPr>
              <w:spacing w:after="0" w:line="360" w:lineRule="auto"/>
              <w:ind w:firstLine="420" w:firstLineChars="200"/>
              <w:jc w:val="left"/>
              <w:rPr>
                <w:rFonts w:hint="eastAsia" w:ascii="宋体" w:hAnsi="宋体"/>
                <w:color w:val="auto"/>
                <w:szCs w:val="21"/>
              </w:rPr>
            </w:pPr>
            <w:r>
              <w:rPr>
                <w:rFonts w:hint="eastAsia" w:ascii="宋体" w:hAnsi="宋体"/>
                <w:color w:val="auto"/>
                <w:szCs w:val="21"/>
              </w:rPr>
              <w:t>2、给排水系统管理维护方案（0-3分）；</w:t>
            </w:r>
          </w:p>
          <w:p>
            <w:pPr>
              <w:spacing w:after="0" w:line="360" w:lineRule="auto"/>
              <w:ind w:firstLine="420" w:firstLineChars="200"/>
              <w:jc w:val="left"/>
              <w:rPr>
                <w:rFonts w:hint="eastAsia" w:ascii="宋体" w:hAnsi="宋体"/>
                <w:color w:val="auto"/>
                <w:szCs w:val="21"/>
              </w:rPr>
            </w:pPr>
            <w:r>
              <w:rPr>
                <w:rFonts w:hint="eastAsia" w:ascii="宋体" w:hAnsi="宋体"/>
                <w:color w:val="auto"/>
                <w:szCs w:val="21"/>
              </w:rPr>
              <w:t>方案包括：（1）管理维护目标；（2）日常管理和维护频次和方式；（3）日常管理和维护、维修措施。上述三项</w:t>
            </w:r>
            <w:r>
              <w:rPr>
                <w:rFonts w:hint="eastAsia" w:ascii="宋体" w:hAnsi="宋体" w:cs="宋体"/>
                <w:color w:val="auto"/>
                <w:szCs w:val="21"/>
              </w:rPr>
              <w:t>每一项全面且合理可行的得1分，部分合理存在不足的得0.5分，无相关内容或不合理的不得分</w:t>
            </w:r>
            <w:r>
              <w:rPr>
                <w:rFonts w:hint="eastAsia" w:ascii="宋体" w:hAnsi="宋体"/>
                <w:color w:val="auto"/>
                <w:szCs w:val="21"/>
              </w:rPr>
              <w:t>。</w:t>
            </w:r>
          </w:p>
        </w:tc>
        <w:tc>
          <w:tcPr>
            <w:tcW w:w="492" w:type="pct"/>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15" w:type="pct"/>
            <w:vMerge w:val="continue"/>
            <w:vAlign w:val="center"/>
          </w:tcPr>
          <w:p>
            <w:pPr>
              <w:spacing w:line="360" w:lineRule="auto"/>
              <w:jc w:val="center"/>
              <w:rPr>
                <w:rFonts w:hint="eastAsia" w:ascii="宋体" w:hAnsi="宋体" w:cs="宋体"/>
                <w:color w:val="auto"/>
                <w:szCs w:val="21"/>
              </w:rPr>
            </w:pPr>
          </w:p>
        </w:tc>
        <w:tc>
          <w:tcPr>
            <w:tcW w:w="717" w:type="pct"/>
            <w:vMerge w:val="continue"/>
            <w:vAlign w:val="center"/>
          </w:tcPr>
          <w:p>
            <w:pPr>
              <w:spacing w:line="360" w:lineRule="auto"/>
              <w:jc w:val="center"/>
              <w:rPr>
                <w:rFonts w:hint="eastAsia" w:ascii="宋体" w:hAnsi="宋体" w:cs="宋体"/>
                <w:color w:val="auto"/>
                <w:szCs w:val="21"/>
              </w:rPr>
            </w:pPr>
          </w:p>
        </w:tc>
        <w:tc>
          <w:tcPr>
            <w:tcW w:w="3174" w:type="pct"/>
            <w:vAlign w:val="center"/>
          </w:tcPr>
          <w:p>
            <w:pPr>
              <w:spacing w:after="0" w:line="360" w:lineRule="auto"/>
              <w:ind w:firstLine="420" w:firstLineChars="200"/>
              <w:jc w:val="left"/>
              <w:rPr>
                <w:rFonts w:hint="eastAsia" w:ascii="宋体" w:hAnsi="宋体"/>
                <w:color w:val="auto"/>
                <w:szCs w:val="21"/>
              </w:rPr>
            </w:pPr>
            <w:r>
              <w:rPr>
                <w:rFonts w:hint="eastAsia" w:ascii="宋体" w:hAnsi="宋体"/>
                <w:color w:val="auto"/>
                <w:szCs w:val="21"/>
              </w:rPr>
              <w:t>（三）物业管理区域内绿化管理维护方案</w:t>
            </w:r>
          </w:p>
          <w:p>
            <w:pPr>
              <w:pStyle w:val="5"/>
              <w:spacing w:after="0" w:line="360" w:lineRule="auto"/>
              <w:rPr>
                <w:rFonts w:hint="eastAsia" w:hAnsi="宋体"/>
                <w:color w:val="auto"/>
                <w:kern w:val="2"/>
                <w:sz w:val="21"/>
                <w:szCs w:val="21"/>
              </w:rPr>
            </w:pPr>
            <w:r>
              <w:rPr>
                <w:rFonts w:hint="eastAsia" w:hAnsi="宋体"/>
                <w:color w:val="auto"/>
                <w:kern w:val="2"/>
                <w:sz w:val="21"/>
                <w:szCs w:val="21"/>
              </w:rPr>
              <w:t>投标人提供绿化服务管理方案，方案包括：（1）保障目标；（2）人员安排和工作时间；（3）正门处花坛不同季节详细绿化安排计划；（4）提供绿化器材配置清单；（5）监督考核制度；（6）针对不同季节对红线内树木、花草养护计划。</w:t>
            </w:r>
          </w:p>
          <w:p>
            <w:pPr>
              <w:pStyle w:val="5"/>
              <w:spacing w:after="0" w:line="360" w:lineRule="auto"/>
              <w:rPr>
                <w:color w:val="auto"/>
                <w:sz w:val="21"/>
                <w:szCs w:val="21"/>
                <w:highlight w:val="yellow"/>
              </w:rPr>
            </w:pPr>
            <w:r>
              <w:rPr>
                <w:rFonts w:hint="eastAsia" w:hAnsi="宋体"/>
                <w:color w:val="auto"/>
                <w:kern w:val="2"/>
                <w:sz w:val="21"/>
                <w:szCs w:val="21"/>
              </w:rPr>
              <w:t>每一项完全符合采购需求得1分，部分符合得0.5分，本项最高得6分。</w:t>
            </w:r>
          </w:p>
        </w:tc>
        <w:tc>
          <w:tcPr>
            <w:tcW w:w="492" w:type="pct"/>
            <w:vAlign w:val="center"/>
          </w:tcPr>
          <w:p>
            <w:pPr>
              <w:spacing w:line="360" w:lineRule="auto"/>
              <w:jc w:val="center"/>
              <w:rPr>
                <w:rFonts w:hint="eastAsia" w:ascii="宋体" w:hAnsi="宋体" w:cs="宋体"/>
                <w:color w:val="auto"/>
                <w:szCs w:val="21"/>
              </w:rPr>
            </w:pPr>
            <w:r>
              <w:rPr>
                <w:rFonts w:ascii="宋体" w:hAnsi="宋体" w:cs="宋体"/>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15" w:type="pct"/>
            <w:vMerge w:val="continue"/>
            <w:vAlign w:val="center"/>
          </w:tcPr>
          <w:p>
            <w:pPr>
              <w:spacing w:line="360" w:lineRule="auto"/>
              <w:jc w:val="center"/>
              <w:rPr>
                <w:rFonts w:hint="eastAsia" w:ascii="宋体" w:hAnsi="宋体" w:cs="宋体"/>
                <w:color w:val="auto"/>
                <w:szCs w:val="21"/>
              </w:rPr>
            </w:pPr>
          </w:p>
        </w:tc>
        <w:tc>
          <w:tcPr>
            <w:tcW w:w="717" w:type="pct"/>
            <w:vMerge w:val="continue"/>
            <w:vAlign w:val="center"/>
          </w:tcPr>
          <w:p>
            <w:pPr>
              <w:spacing w:line="360" w:lineRule="auto"/>
              <w:jc w:val="center"/>
              <w:rPr>
                <w:rFonts w:hint="eastAsia" w:ascii="宋体" w:hAnsi="宋体" w:cs="宋体"/>
                <w:color w:val="auto"/>
                <w:szCs w:val="21"/>
              </w:rPr>
            </w:pPr>
          </w:p>
        </w:tc>
        <w:tc>
          <w:tcPr>
            <w:tcW w:w="3174" w:type="pct"/>
            <w:vAlign w:val="center"/>
          </w:tcPr>
          <w:p>
            <w:pPr>
              <w:spacing w:after="0" w:line="360" w:lineRule="auto"/>
              <w:ind w:firstLine="420" w:firstLineChars="200"/>
              <w:jc w:val="left"/>
              <w:rPr>
                <w:rFonts w:hint="eastAsia" w:ascii="宋体" w:hAnsi="宋体"/>
                <w:color w:val="auto"/>
                <w:szCs w:val="21"/>
              </w:rPr>
            </w:pPr>
            <w:r>
              <w:rPr>
                <w:rFonts w:hint="eastAsia" w:ascii="宋体" w:hAnsi="宋体"/>
                <w:color w:val="auto"/>
                <w:szCs w:val="21"/>
              </w:rPr>
              <w:t>（四）物业管理区域内环境卫生管理方案</w:t>
            </w:r>
          </w:p>
          <w:p>
            <w:pPr>
              <w:pStyle w:val="5"/>
              <w:spacing w:after="0" w:line="360" w:lineRule="auto"/>
              <w:rPr>
                <w:rFonts w:hint="eastAsia" w:hAnsi="宋体"/>
                <w:color w:val="auto"/>
                <w:kern w:val="2"/>
                <w:sz w:val="21"/>
                <w:szCs w:val="21"/>
              </w:rPr>
            </w:pPr>
            <w:r>
              <w:rPr>
                <w:rFonts w:hint="eastAsia" w:hAnsi="宋体"/>
                <w:color w:val="auto"/>
                <w:kern w:val="2"/>
                <w:sz w:val="21"/>
                <w:szCs w:val="21"/>
              </w:rPr>
              <w:t>1、有科学、可执行性的管理目标，制度健全规范。全面且合理可行的得2分，部分合理存在不足的得1分，无相关内容或不合理的不得分。</w:t>
            </w:r>
          </w:p>
          <w:p>
            <w:pPr>
              <w:pStyle w:val="5"/>
              <w:spacing w:after="0" w:line="360" w:lineRule="auto"/>
              <w:rPr>
                <w:rFonts w:hint="eastAsia" w:hAnsi="宋体"/>
                <w:color w:val="auto"/>
                <w:kern w:val="2"/>
                <w:sz w:val="21"/>
                <w:szCs w:val="21"/>
              </w:rPr>
            </w:pPr>
            <w:r>
              <w:rPr>
                <w:rFonts w:hint="eastAsia" w:hAnsi="宋体"/>
                <w:color w:val="auto"/>
                <w:kern w:val="2"/>
                <w:sz w:val="21"/>
                <w:szCs w:val="21"/>
              </w:rPr>
              <w:t>2、有规范的管理作业质量标准、制定可执行性的内部考核方法。全面且合理可行的得2分，部分合理存在不足的得1分，无相关内容或不合理的不得分。</w:t>
            </w:r>
          </w:p>
          <w:p>
            <w:pPr>
              <w:pStyle w:val="5"/>
              <w:spacing w:after="0" w:line="360" w:lineRule="auto"/>
              <w:rPr>
                <w:rFonts w:hint="eastAsia" w:hAnsi="宋体"/>
                <w:color w:val="auto"/>
                <w:kern w:val="2"/>
                <w:sz w:val="21"/>
                <w:szCs w:val="21"/>
              </w:rPr>
            </w:pPr>
            <w:r>
              <w:rPr>
                <w:rFonts w:hint="eastAsia" w:hAnsi="宋体"/>
                <w:color w:val="auto"/>
                <w:kern w:val="2"/>
                <w:sz w:val="21"/>
                <w:szCs w:val="21"/>
              </w:rPr>
              <w:t>3、有垃圾分类实施方案及考核细则。全面且合理可行的得2分，部分合理存在不足的得1分，无相关内容或不合理的不得分。</w:t>
            </w:r>
          </w:p>
        </w:tc>
        <w:tc>
          <w:tcPr>
            <w:tcW w:w="492" w:type="pct"/>
            <w:vAlign w:val="center"/>
          </w:tcPr>
          <w:p>
            <w:pPr>
              <w:spacing w:line="360" w:lineRule="auto"/>
              <w:jc w:val="center"/>
              <w:rPr>
                <w:rFonts w:hint="eastAsia" w:ascii="宋体" w:hAnsi="宋体" w:cs="宋体"/>
                <w:color w:val="auto"/>
                <w:szCs w:val="21"/>
              </w:rPr>
            </w:pPr>
            <w:r>
              <w:rPr>
                <w:rFonts w:ascii="宋体" w:hAnsi="宋体" w:cs="宋体"/>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15" w:type="pct"/>
            <w:vMerge w:val="continue"/>
            <w:vAlign w:val="center"/>
          </w:tcPr>
          <w:p>
            <w:pPr>
              <w:spacing w:line="360" w:lineRule="auto"/>
              <w:jc w:val="center"/>
              <w:rPr>
                <w:rFonts w:hint="eastAsia" w:ascii="宋体" w:hAnsi="宋体" w:cs="宋体"/>
                <w:color w:val="auto"/>
                <w:szCs w:val="21"/>
              </w:rPr>
            </w:pPr>
          </w:p>
        </w:tc>
        <w:tc>
          <w:tcPr>
            <w:tcW w:w="717" w:type="pct"/>
            <w:vMerge w:val="continue"/>
            <w:vAlign w:val="center"/>
          </w:tcPr>
          <w:p>
            <w:pPr>
              <w:spacing w:line="360" w:lineRule="auto"/>
              <w:jc w:val="center"/>
              <w:rPr>
                <w:rFonts w:hint="eastAsia" w:ascii="宋体" w:hAnsi="宋体" w:cs="宋体"/>
                <w:color w:val="auto"/>
                <w:szCs w:val="21"/>
              </w:rPr>
            </w:pPr>
          </w:p>
        </w:tc>
        <w:tc>
          <w:tcPr>
            <w:tcW w:w="3174" w:type="pct"/>
            <w:vAlign w:val="center"/>
          </w:tcPr>
          <w:p>
            <w:pPr>
              <w:spacing w:after="0" w:line="360" w:lineRule="auto"/>
              <w:ind w:firstLine="420" w:firstLineChars="200"/>
              <w:jc w:val="left"/>
              <w:rPr>
                <w:rFonts w:hint="eastAsia" w:ascii="宋体" w:hAnsi="宋体"/>
                <w:color w:val="auto"/>
                <w:szCs w:val="21"/>
              </w:rPr>
            </w:pPr>
            <w:r>
              <w:rPr>
                <w:rFonts w:hint="eastAsia" w:ascii="宋体" w:hAnsi="宋体"/>
                <w:color w:val="auto"/>
                <w:szCs w:val="21"/>
              </w:rPr>
              <w:t>（五）会议服务管理方案</w:t>
            </w:r>
          </w:p>
          <w:p>
            <w:pPr>
              <w:spacing w:after="0" w:line="360" w:lineRule="auto"/>
              <w:jc w:val="left"/>
              <w:rPr>
                <w:color w:val="auto"/>
                <w:szCs w:val="21"/>
              </w:rPr>
            </w:pPr>
            <w:r>
              <w:rPr>
                <w:rFonts w:ascii="宋体" w:hAnsi="宋体" w:cs="宋体"/>
                <w:color w:val="auto"/>
                <w:szCs w:val="21"/>
              </w:rPr>
              <w:t xml:space="preserve">    </w:t>
            </w:r>
            <w:r>
              <w:rPr>
                <w:rFonts w:hint="eastAsia" w:ascii="宋体" w:hAnsi="宋体" w:cs="宋体"/>
                <w:color w:val="auto"/>
                <w:szCs w:val="21"/>
              </w:rPr>
              <w:t>物业管理区域内综合会议、活动服务方案：综合会议、活动服务，提供校内会议室的管理和各种会议活动服务工作，制定完备的会务服务工作流程。学校需要，中标人有能力组织抽调其他工作人员来校工作。方案根据服务区域内实际情况设计，能满足服务质量标准。全面且合理可行的得3分，部分合理存在不足的得2分，极少部分合理的得1分，无相关内容或不合理的不得分</w:t>
            </w:r>
            <w:r>
              <w:rPr>
                <w:rFonts w:hint="eastAsia" w:ascii="宋体" w:hAnsi="宋体"/>
                <w:color w:val="auto"/>
                <w:szCs w:val="21"/>
              </w:rPr>
              <w:t>。</w:t>
            </w:r>
          </w:p>
        </w:tc>
        <w:tc>
          <w:tcPr>
            <w:tcW w:w="492" w:type="pct"/>
            <w:vAlign w:val="center"/>
          </w:tcPr>
          <w:p>
            <w:pPr>
              <w:spacing w:line="360" w:lineRule="auto"/>
              <w:jc w:val="center"/>
              <w:rPr>
                <w:rFonts w:hint="eastAsia" w:ascii="宋体" w:hAnsi="宋体" w:cs="宋体"/>
                <w:color w:val="auto"/>
                <w:szCs w:val="21"/>
              </w:rPr>
            </w:pPr>
            <w:r>
              <w:rPr>
                <w:rFonts w:ascii="宋体" w:hAnsi="宋体" w:cs="宋体"/>
                <w:color w:val="auto"/>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15" w:type="pct"/>
            <w:vMerge w:val="continue"/>
            <w:vAlign w:val="center"/>
          </w:tcPr>
          <w:p>
            <w:pPr>
              <w:spacing w:line="360" w:lineRule="auto"/>
              <w:jc w:val="center"/>
              <w:rPr>
                <w:rFonts w:hint="eastAsia" w:ascii="宋体" w:hAnsi="宋体" w:cs="宋体"/>
                <w:color w:val="auto"/>
                <w:szCs w:val="21"/>
              </w:rPr>
            </w:pPr>
          </w:p>
        </w:tc>
        <w:tc>
          <w:tcPr>
            <w:tcW w:w="717" w:type="pct"/>
            <w:vMerge w:val="continue"/>
            <w:vAlign w:val="center"/>
          </w:tcPr>
          <w:p>
            <w:pPr>
              <w:spacing w:line="360" w:lineRule="auto"/>
              <w:jc w:val="center"/>
              <w:rPr>
                <w:rFonts w:hint="eastAsia" w:ascii="宋体" w:hAnsi="宋体" w:cs="宋体"/>
                <w:color w:val="auto"/>
                <w:szCs w:val="21"/>
              </w:rPr>
            </w:pPr>
          </w:p>
        </w:tc>
        <w:tc>
          <w:tcPr>
            <w:tcW w:w="3174" w:type="pct"/>
            <w:vAlign w:val="center"/>
          </w:tcPr>
          <w:p>
            <w:pPr>
              <w:spacing w:after="0" w:line="360" w:lineRule="auto"/>
              <w:ind w:firstLine="420" w:firstLineChars="200"/>
              <w:jc w:val="left"/>
              <w:rPr>
                <w:rFonts w:hint="eastAsia" w:ascii="宋体" w:hAnsi="宋体"/>
                <w:color w:val="auto"/>
                <w:szCs w:val="21"/>
              </w:rPr>
            </w:pPr>
            <w:r>
              <w:rPr>
                <w:rFonts w:hint="eastAsia" w:ascii="宋体" w:hAnsi="宋体"/>
                <w:color w:val="auto"/>
                <w:szCs w:val="21"/>
              </w:rPr>
              <w:t>（六）</w:t>
            </w:r>
            <w:r>
              <w:rPr>
                <w:rFonts w:ascii="宋体" w:hAnsi="宋体"/>
                <w:color w:val="auto"/>
                <w:szCs w:val="21"/>
              </w:rPr>
              <w:t>人员培训、考核方案</w:t>
            </w:r>
          </w:p>
          <w:p>
            <w:pPr>
              <w:spacing w:after="0"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根据本项目人员配置的各部门、各岗位人员：</w:t>
            </w:r>
            <w:r>
              <w:rPr>
                <w:rFonts w:ascii="宋体" w:hAnsi="宋体" w:cs="宋体"/>
                <w:color w:val="auto"/>
                <w:szCs w:val="21"/>
              </w:rPr>
              <w:fldChar w:fldCharType="begin"/>
            </w:r>
            <w:r>
              <w:rPr>
                <w:rFonts w:ascii="宋体" w:hAnsi="宋体" w:cs="宋体"/>
                <w:color w:val="auto"/>
                <w:szCs w:val="21"/>
              </w:rPr>
              <w:instrText xml:space="preserve">= 1 \* GB3</w:instrText>
            </w:r>
            <w:r>
              <w:rPr>
                <w:rFonts w:ascii="宋体" w:hAnsi="宋体" w:cs="宋体"/>
                <w:color w:val="auto"/>
                <w:szCs w:val="21"/>
              </w:rPr>
              <w:fldChar w:fldCharType="separate"/>
            </w:r>
            <w:r>
              <w:rPr>
                <w:rFonts w:hint="eastAsia" w:ascii="宋体" w:hAnsi="宋体" w:cs="宋体"/>
                <w:color w:val="auto"/>
                <w:szCs w:val="21"/>
              </w:rPr>
              <w:t>①</w:t>
            </w:r>
            <w:r>
              <w:rPr>
                <w:rFonts w:ascii="宋体" w:hAnsi="宋体" w:cs="宋体"/>
                <w:color w:val="auto"/>
                <w:szCs w:val="21"/>
              </w:rPr>
              <w:fldChar w:fldCharType="end"/>
            </w:r>
            <w:r>
              <w:rPr>
                <w:rFonts w:hint="eastAsia" w:ascii="宋体" w:hAnsi="宋体" w:cs="宋体"/>
                <w:color w:val="auto"/>
                <w:szCs w:val="21"/>
              </w:rPr>
              <w:t>培训计划方案明确、科学、可行；</w:t>
            </w:r>
            <w:r>
              <w:rPr>
                <w:rFonts w:ascii="宋体" w:hAnsi="宋体" w:cs="宋体"/>
                <w:color w:val="auto"/>
                <w:szCs w:val="21"/>
              </w:rPr>
              <w:fldChar w:fldCharType="begin"/>
            </w:r>
            <w:r>
              <w:rPr>
                <w:rFonts w:ascii="宋体" w:hAnsi="宋体" w:cs="宋体"/>
                <w:color w:val="auto"/>
                <w:szCs w:val="21"/>
              </w:rPr>
              <w:instrText xml:space="preserve">= 2 \* GB3</w:instrText>
            </w:r>
            <w:r>
              <w:rPr>
                <w:rFonts w:ascii="宋体" w:hAnsi="宋体" w:cs="宋体"/>
                <w:color w:val="auto"/>
                <w:szCs w:val="21"/>
              </w:rPr>
              <w:fldChar w:fldCharType="separate"/>
            </w:r>
            <w:r>
              <w:rPr>
                <w:rFonts w:hint="eastAsia" w:ascii="宋体" w:hAnsi="宋体" w:cs="宋体"/>
                <w:color w:val="auto"/>
                <w:szCs w:val="21"/>
              </w:rPr>
              <w:t>②</w:t>
            </w:r>
            <w:r>
              <w:rPr>
                <w:rFonts w:ascii="宋体" w:hAnsi="宋体" w:cs="宋体"/>
                <w:color w:val="auto"/>
                <w:szCs w:val="21"/>
              </w:rPr>
              <w:fldChar w:fldCharType="end"/>
            </w:r>
            <w:r>
              <w:rPr>
                <w:rFonts w:hint="eastAsia" w:ascii="宋体" w:hAnsi="宋体" w:cs="宋体"/>
                <w:color w:val="auto"/>
                <w:szCs w:val="21"/>
              </w:rPr>
              <w:t>考核方案是否明确、科学、可行</w:t>
            </w:r>
            <w:r>
              <w:rPr>
                <w:rFonts w:ascii="宋体" w:hAnsi="宋体" w:cs="宋体"/>
                <w:color w:val="auto"/>
                <w:szCs w:val="21"/>
              </w:rPr>
              <w:t>；以上</w:t>
            </w:r>
            <w:r>
              <w:rPr>
                <w:rFonts w:hint="eastAsia" w:ascii="宋体" w:hAnsi="宋体" w:cs="宋体"/>
                <w:color w:val="auto"/>
                <w:szCs w:val="21"/>
              </w:rPr>
              <w:t>每一项，符合要求的得3分，部分符合得2</w:t>
            </w:r>
            <w:r>
              <w:rPr>
                <w:rFonts w:ascii="宋体" w:hAnsi="宋体" w:cs="宋体"/>
                <w:color w:val="auto"/>
                <w:szCs w:val="21"/>
              </w:rPr>
              <w:t>分，不符合不得分。共</w:t>
            </w:r>
            <w:r>
              <w:rPr>
                <w:rFonts w:hint="eastAsia" w:ascii="宋体" w:hAnsi="宋体" w:cs="宋体"/>
                <w:color w:val="auto"/>
                <w:szCs w:val="21"/>
              </w:rPr>
              <w:t>6</w:t>
            </w:r>
            <w:r>
              <w:rPr>
                <w:rFonts w:ascii="宋体" w:hAnsi="宋体" w:cs="宋体"/>
                <w:color w:val="auto"/>
                <w:szCs w:val="21"/>
              </w:rPr>
              <w:t>分</w:t>
            </w:r>
            <w:r>
              <w:rPr>
                <w:rFonts w:hint="eastAsia" w:ascii="宋体" w:hAnsi="宋体" w:cs="宋体"/>
                <w:color w:val="auto"/>
                <w:szCs w:val="21"/>
              </w:rPr>
              <w:t>。</w:t>
            </w:r>
          </w:p>
        </w:tc>
        <w:tc>
          <w:tcPr>
            <w:tcW w:w="492" w:type="pct"/>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15" w:type="pct"/>
            <w:vMerge w:val="continue"/>
            <w:vAlign w:val="center"/>
          </w:tcPr>
          <w:p>
            <w:pPr>
              <w:spacing w:line="360" w:lineRule="auto"/>
              <w:jc w:val="center"/>
              <w:rPr>
                <w:rFonts w:hint="eastAsia" w:ascii="宋体" w:hAnsi="宋体" w:cs="宋体"/>
                <w:color w:val="auto"/>
                <w:szCs w:val="21"/>
              </w:rPr>
            </w:pPr>
          </w:p>
        </w:tc>
        <w:tc>
          <w:tcPr>
            <w:tcW w:w="717" w:type="pct"/>
            <w:vMerge w:val="continue"/>
            <w:vAlign w:val="center"/>
          </w:tcPr>
          <w:p>
            <w:pPr>
              <w:spacing w:line="360" w:lineRule="auto"/>
              <w:jc w:val="center"/>
              <w:rPr>
                <w:rFonts w:hint="eastAsia" w:ascii="宋体" w:hAnsi="宋体" w:cs="宋体"/>
                <w:color w:val="auto"/>
                <w:szCs w:val="21"/>
              </w:rPr>
            </w:pPr>
          </w:p>
        </w:tc>
        <w:tc>
          <w:tcPr>
            <w:tcW w:w="3174" w:type="pct"/>
            <w:vAlign w:val="center"/>
          </w:tcPr>
          <w:p>
            <w:pPr>
              <w:spacing w:after="0" w:line="360" w:lineRule="auto"/>
              <w:ind w:firstLine="420" w:firstLineChars="200"/>
              <w:jc w:val="left"/>
              <w:rPr>
                <w:rFonts w:hint="eastAsia" w:ascii="宋体" w:hAnsi="宋体"/>
                <w:color w:val="auto"/>
                <w:szCs w:val="21"/>
              </w:rPr>
            </w:pPr>
            <w:r>
              <w:rPr>
                <w:rFonts w:hint="eastAsia" w:ascii="宋体" w:hAnsi="宋体"/>
                <w:color w:val="auto"/>
                <w:szCs w:val="21"/>
              </w:rPr>
              <w:t>（七）信息沟通及处理方案</w:t>
            </w:r>
          </w:p>
          <w:p>
            <w:pPr>
              <w:pStyle w:val="5"/>
              <w:spacing w:after="0" w:line="360" w:lineRule="auto"/>
              <w:ind w:firstLine="420" w:firstLineChars="200"/>
              <w:rPr>
                <w:color w:val="auto"/>
                <w:sz w:val="21"/>
                <w:szCs w:val="21"/>
              </w:rPr>
            </w:pPr>
            <w:r>
              <w:rPr>
                <w:rFonts w:hint="eastAsia" w:hAnsi="宋体" w:cs="宋体"/>
                <w:color w:val="auto"/>
                <w:sz w:val="21"/>
                <w:szCs w:val="21"/>
              </w:rPr>
              <w:t>具有多渠道面向学校和学生的信息反馈机制，具体实施方案切实可行、有针对性。（符合得</w:t>
            </w:r>
            <w:r>
              <w:rPr>
                <w:rFonts w:hint="eastAsia"/>
                <w:color w:val="auto"/>
                <w:sz w:val="21"/>
                <w:szCs w:val="21"/>
              </w:rPr>
              <w:t>2</w:t>
            </w:r>
            <w:r>
              <w:rPr>
                <w:rFonts w:hint="eastAsia" w:hAnsi="宋体" w:cs="宋体"/>
                <w:color w:val="auto"/>
                <w:sz w:val="21"/>
                <w:szCs w:val="21"/>
              </w:rPr>
              <w:t>分，部分符合得1分，不符合不得分）；此项最高</w:t>
            </w:r>
            <w:r>
              <w:rPr>
                <w:rFonts w:hint="eastAsia"/>
                <w:color w:val="auto"/>
                <w:sz w:val="21"/>
                <w:szCs w:val="21"/>
              </w:rPr>
              <w:t>2</w:t>
            </w:r>
            <w:r>
              <w:rPr>
                <w:rFonts w:hint="eastAsia" w:hAnsi="宋体" w:cs="宋体"/>
                <w:color w:val="auto"/>
                <w:sz w:val="21"/>
                <w:szCs w:val="21"/>
              </w:rPr>
              <w:t>分。</w:t>
            </w:r>
          </w:p>
        </w:tc>
        <w:tc>
          <w:tcPr>
            <w:tcW w:w="492" w:type="pct"/>
            <w:vAlign w:val="center"/>
          </w:tcPr>
          <w:p>
            <w:pPr>
              <w:spacing w:line="360" w:lineRule="auto"/>
              <w:jc w:val="center"/>
              <w:rPr>
                <w:rFonts w:hint="eastAsia" w:ascii="宋体" w:hAnsi="宋体" w:cs="宋体"/>
                <w:color w:val="auto"/>
                <w:szCs w:val="21"/>
                <w:highlight w:val="yellow"/>
              </w:rPr>
            </w:pPr>
            <w:r>
              <w:rPr>
                <w:rFonts w:hint="eastAsia" w:ascii="宋体" w:hAnsi="宋体" w:cs="宋体"/>
                <w:color w:val="auto"/>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15" w:type="pct"/>
            <w:vMerge w:val="continue"/>
            <w:vAlign w:val="center"/>
          </w:tcPr>
          <w:p>
            <w:pPr>
              <w:spacing w:line="360" w:lineRule="auto"/>
              <w:jc w:val="center"/>
              <w:rPr>
                <w:rFonts w:hint="eastAsia" w:ascii="宋体" w:hAnsi="宋体" w:cs="宋体"/>
                <w:color w:val="auto"/>
                <w:szCs w:val="21"/>
              </w:rPr>
            </w:pPr>
          </w:p>
        </w:tc>
        <w:tc>
          <w:tcPr>
            <w:tcW w:w="717" w:type="pct"/>
            <w:vMerge w:val="restart"/>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三、突发事件的应急措施（6分）</w:t>
            </w:r>
          </w:p>
        </w:tc>
        <w:tc>
          <w:tcPr>
            <w:tcW w:w="3174" w:type="pct"/>
            <w:vAlign w:val="center"/>
          </w:tcPr>
          <w:p>
            <w:pPr>
              <w:pStyle w:val="5"/>
              <w:spacing w:after="0" w:line="360" w:lineRule="auto"/>
              <w:ind w:firstLine="420" w:firstLineChars="200"/>
              <w:rPr>
                <w:rFonts w:hint="eastAsia" w:hAnsi="宋体" w:cs="宋体"/>
                <w:color w:val="auto"/>
                <w:sz w:val="21"/>
                <w:szCs w:val="21"/>
              </w:rPr>
            </w:pPr>
            <w:r>
              <w:rPr>
                <w:rFonts w:hint="eastAsia" w:hAnsi="宋体" w:cs="宋体"/>
                <w:color w:val="auto"/>
                <w:sz w:val="21"/>
                <w:szCs w:val="21"/>
              </w:rPr>
              <w:t>（一）应急预案：物业服务区域内各级各类应急预案，化解各类纠纷；</w:t>
            </w:r>
          </w:p>
          <w:p>
            <w:pPr>
              <w:pStyle w:val="5"/>
              <w:spacing w:after="0" w:line="360" w:lineRule="auto"/>
              <w:ind w:firstLine="420" w:firstLineChars="200"/>
              <w:rPr>
                <w:rFonts w:hint="eastAsia" w:hAnsi="宋体" w:cs="宋体"/>
                <w:color w:val="auto"/>
                <w:sz w:val="21"/>
                <w:szCs w:val="21"/>
              </w:rPr>
            </w:pPr>
            <w:r>
              <w:rPr>
                <w:rFonts w:hint="eastAsia" w:hAnsi="宋体" w:cs="宋体"/>
                <w:color w:val="auto"/>
                <w:sz w:val="21"/>
                <w:szCs w:val="21"/>
              </w:rPr>
              <w:t>（二）消防；</w:t>
            </w:r>
          </w:p>
          <w:p>
            <w:pPr>
              <w:pStyle w:val="5"/>
              <w:spacing w:after="0" w:line="360" w:lineRule="auto"/>
              <w:ind w:firstLine="420" w:firstLineChars="200"/>
              <w:rPr>
                <w:rFonts w:hint="eastAsia" w:hAnsi="宋体" w:cs="宋体"/>
                <w:color w:val="auto"/>
                <w:sz w:val="21"/>
                <w:szCs w:val="21"/>
              </w:rPr>
            </w:pPr>
            <w:r>
              <w:rPr>
                <w:rFonts w:hint="eastAsia" w:hAnsi="宋体" w:cs="宋体"/>
                <w:color w:val="auto"/>
                <w:sz w:val="21"/>
                <w:szCs w:val="21"/>
              </w:rPr>
              <w:t>（三）应对极端天气的应急预案及相应的措施是否符合采购需求。</w:t>
            </w:r>
          </w:p>
          <w:p>
            <w:pPr>
              <w:pStyle w:val="5"/>
              <w:spacing w:after="0" w:line="360" w:lineRule="auto"/>
              <w:ind w:firstLine="420" w:firstLineChars="200"/>
              <w:rPr>
                <w:rFonts w:hint="eastAsia" w:hAnsi="宋体" w:cs="宋体"/>
                <w:color w:val="auto"/>
                <w:sz w:val="21"/>
                <w:szCs w:val="21"/>
              </w:rPr>
            </w:pPr>
            <w:r>
              <w:rPr>
                <w:rFonts w:hint="eastAsia" w:hAnsi="宋体" w:cs="宋体"/>
                <w:color w:val="auto"/>
                <w:sz w:val="21"/>
                <w:szCs w:val="21"/>
              </w:rPr>
              <w:t>上述三项每一项全面且合理可行的得1分，部分合理存在不足的得0.5分，无相关内容或不合理的不得分。</w:t>
            </w:r>
          </w:p>
        </w:tc>
        <w:tc>
          <w:tcPr>
            <w:tcW w:w="492" w:type="pct"/>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15" w:type="pct"/>
            <w:vMerge w:val="continue"/>
            <w:vAlign w:val="center"/>
          </w:tcPr>
          <w:p>
            <w:pPr>
              <w:spacing w:line="360" w:lineRule="auto"/>
              <w:jc w:val="center"/>
              <w:rPr>
                <w:rFonts w:hint="eastAsia" w:ascii="宋体" w:hAnsi="宋体" w:cs="宋体"/>
                <w:color w:val="auto"/>
                <w:szCs w:val="21"/>
              </w:rPr>
            </w:pPr>
          </w:p>
        </w:tc>
        <w:tc>
          <w:tcPr>
            <w:tcW w:w="717" w:type="pct"/>
            <w:vMerge w:val="continue"/>
            <w:vAlign w:val="center"/>
          </w:tcPr>
          <w:p>
            <w:pPr>
              <w:spacing w:line="360" w:lineRule="auto"/>
              <w:jc w:val="center"/>
              <w:rPr>
                <w:rFonts w:hint="eastAsia" w:ascii="宋体" w:hAnsi="宋体" w:cs="宋体"/>
                <w:color w:val="auto"/>
                <w:szCs w:val="21"/>
              </w:rPr>
            </w:pPr>
          </w:p>
        </w:tc>
        <w:tc>
          <w:tcPr>
            <w:tcW w:w="3174" w:type="pct"/>
            <w:vAlign w:val="center"/>
          </w:tcPr>
          <w:p>
            <w:pPr>
              <w:pStyle w:val="5"/>
              <w:spacing w:after="0" w:line="360" w:lineRule="auto"/>
              <w:ind w:firstLine="420" w:firstLineChars="200"/>
              <w:rPr>
                <w:rFonts w:hint="eastAsia" w:hAnsi="宋体" w:cs="宋体"/>
                <w:color w:val="auto"/>
                <w:sz w:val="21"/>
                <w:szCs w:val="21"/>
              </w:rPr>
            </w:pPr>
            <w:r>
              <w:rPr>
                <w:rFonts w:hint="eastAsia" w:hAnsi="宋体" w:cs="宋体"/>
                <w:color w:val="auto"/>
                <w:sz w:val="21"/>
                <w:szCs w:val="21"/>
              </w:rPr>
              <w:t>（四）对物业管理区域内的防盗、防火的安全防范巡查、应急供电系统、给排水设备、空调系统、电气照明装置等设备应急检修措施等。全面且合理可行的得3分，部分合理存在不足的得2分，极少部分合理的得1分，无相关内容或不合理的不得分。</w:t>
            </w:r>
          </w:p>
        </w:tc>
        <w:tc>
          <w:tcPr>
            <w:tcW w:w="492" w:type="pct"/>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rPr>
        <w:tc>
          <w:tcPr>
            <w:tcW w:w="615" w:type="pct"/>
            <w:vMerge w:val="continue"/>
            <w:vAlign w:val="center"/>
          </w:tcPr>
          <w:p>
            <w:pPr>
              <w:spacing w:line="360" w:lineRule="auto"/>
              <w:jc w:val="center"/>
              <w:rPr>
                <w:rFonts w:hint="eastAsia" w:ascii="宋体" w:hAnsi="宋体" w:cs="宋体"/>
                <w:color w:val="auto"/>
                <w:szCs w:val="21"/>
              </w:rPr>
            </w:pPr>
          </w:p>
        </w:tc>
        <w:tc>
          <w:tcPr>
            <w:tcW w:w="717" w:type="pct"/>
            <w:vMerge w:val="restart"/>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四、项目实施人员情况（20分）</w:t>
            </w:r>
          </w:p>
        </w:tc>
        <w:tc>
          <w:tcPr>
            <w:tcW w:w="3174" w:type="pct"/>
            <w:vAlign w:val="center"/>
          </w:tcPr>
          <w:p>
            <w:pPr>
              <w:pStyle w:val="956"/>
              <w:spacing w:after="0" w:line="360" w:lineRule="auto"/>
              <w:ind w:firstLine="420"/>
              <w:rPr>
                <w:rFonts w:hint="eastAsia" w:ascii="宋体" w:hAnsi="宋体" w:cs="宋体"/>
                <w:color w:val="auto"/>
                <w:sz w:val="21"/>
                <w:szCs w:val="21"/>
                <w:lang w:eastAsia="zh-CN"/>
              </w:rPr>
            </w:pPr>
            <w:r>
              <w:rPr>
                <w:rFonts w:hint="eastAsia" w:ascii="宋体" w:hAnsi="宋体" w:cs="宋体"/>
                <w:color w:val="auto"/>
                <w:sz w:val="21"/>
                <w:szCs w:val="21"/>
                <w:lang w:eastAsia="zh-CN"/>
              </w:rPr>
              <w:t>（一）项目负责人：项目负责人年龄在45周岁及以下的得2分；大专</w:t>
            </w:r>
            <w:r>
              <w:rPr>
                <w:rFonts w:hint="eastAsia" w:ascii="宋体" w:hAnsi="宋体" w:cs="宋体"/>
                <w:color w:val="auto"/>
                <w:sz w:val="21"/>
                <w:szCs w:val="21"/>
                <w:lang w:val="en-US" w:eastAsia="zh-CN"/>
              </w:rPr>
              <w:t>及</w:t>
            </w:r>
            <w:r>
              <w:rPr>
                <w:rFonts w:hint="eastAsia" w:ascii="宋体" w:hAnsi="宋体" w:cs="宋体"/>
                <w:color w:val="auto"/>
                <w:sz w:val="21"/>
                <w:szCs w:val="21"/>
                <w:lang w:eastAsia="zh-CN"/>
              </w:rPr>
              <w:t>以上文化程度的得2分；具有三年以上校园物业管理服务工作经验的得</w:t>
            </w:r>
            <w:r>
              <w:rPr>
                <w:rFonts w:ascii="宋体" w:hAnsi="宋体" w:cs="宋体"/>
                <w:color w:val="auto"/>
                <w:sz w:val="21"/>
                <w:szCs w:val="21"/>
                <w:lang w:eastAsia="zh-CN"/>
              </w:rPr>
              <w:t>2</w:t>
            </w:r>
            <w:r>
              <w:rPr>
                <w:rFonts w:hint="eastAsia" w:ascii="宋体" w:hAnsi="宋体" w:cs="宋体"/>
                <w:color w:val="auto"/>
                <w:sz w:val="21"/>
                <w:szCs w:val="21"/>
                <w:lang w:eastAsia="zh-CN"/>
              </w:rPr>
              <w:t>分；</w:t>
            </w:r>
          </w:p>
          <w:p>
            <w:pPr>
              <w:pStyle w:val="956"/>
              <w:spacing w:after="0" w:line="360" w:lineRule="auto"/>
              <w:ind w:firstLine="420"/>
              <w:rPr>
                <w:rFonts w:hint="eastAsia" w:ascii="宋体" w:hAnsi="宋体" w:cs="宋体"/>
                <w:color w:val="auto"/>
                <w:sz w:val="21"/>
                <w:szCs w:val="21"/>
                <w:lang w:eastAsia="zh-CN"/>
              </w:rPr>
            </w:pPr>
            <w:r>
              <w:rPr>
                <w:rFonts w:hint="eastAsia" w:ascii="宋体" w:hAnsi="宋体" w:cs="宋体"/>
                <w:color w:val="auto"/>
                <w:sz w:val="21"/>
                <w:szCs w:val="21"/>
                <w:lang w:eastAsia="zh-CN"/>
              </w:rPr>
              <w:t>投标文件中</w:t>
            </w:r>
            <w:r>
              <w:rPr>
                <w:rFonts w:ascii="宋体" w:hAnsi="宋体" w:cs="宋体"/>
                <w:color w:val="auto"/>
                <w:sz w:val="21"/>
                <w:szCs w:val="21"/>
                <w:lang w:eastAsia="zh-CN"/>
              </w:rPr>
              <w:t>须提供身份证复印件或扫描件、工作经验证明须提供业主方出具的盖章证明、学历需提供相应证书（2001年以后取得学历证书的提供学信网查询截图），并同时提供所在投标供应商社保证明文件，否则不予给分。</w:t>
            </w:r>
          </w:p>
        </w:tc>
        <w:tc>
          <w:tcPr>
            <w:tcW w:w="492" w:type="pct"/>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2" w:hRule="atLeast"/>
        </w:trPr>
        <w:tc>
          <w:tcPr>
            <w:tcW w:w="615" w:type="pct"/>
            <w:vMerge w:val="continue"/>
            <w:vAlign w:val="center"/>
          </w:tcPr>
          <w:p>
            <w:pPr>
              <w:spacing w:line="360" w:lineRule="auto"/>
              <w:jc w:val="left"/>
              <w:rPr>
                <w:rFonts w:hint="eastAsia" w:ascii="宋体" w:hAnsi="宋体" w:cs="宋体"/>
                <w:color w:val="auto"/>
                <w:szCs w:val="21"/>
              </w:rPr>
            </w:pPr>
          </w:p>
        </w:tc>
        <w:tc>
          <w:tcPr>
            <w:tcW w:w="717" w:type="pct"/>
            <w:vMerge w:val="continue"/>
            <w:vAlign w:val="center"/>
          </w:tcPr>
          <w:p>
            <w:pPr>
              <w:spacing w:line="360" w:lineRule="auto"/>
              <w:jc w:val="left"/>
              <w:rPr>
                <w:rFonts w:hint="eastAsia" w:ascii="宋体" w:hAnsi="宋体" w:cs="宋体"/>
                <w:color w:val="auto"/>
                <w:szCs w:val="21"/>
              </w:rPr>
            </w:pPr>
          </w:p>
        </w:tc>
        <w:tc>
          <w:tcPr>
            <w:tcW w:w="3174" w:type="pct"/>
            <w:vAlign w:val="center"/>
          </w:tcPr>
          <w:p>
            <w:pPr>
              <w:pStyle w:val="956"/>
              <w:spacing w:after="0" w:line="360" w:lineRule="auto"/>
              <w:ind w:firstLine="420"/>
              <w:rPr>
                <w:rFonts w:hint="eastAsia" w:ascii="宋体" w:hAnsi="宋体"/>
                <w:color w:val="auto"/>
                <w:sz w:val="21"/>
                <w:szCs w:val="21"/>
                <w:lang w:eastAsia="zh-CN"/>
              </w:rPr>
            </w:pPr>
            <w:r>
              <w:rPr>
                <w:rFonts w:hint="eastAsia" w:ascii="宋体" w:hAnsi="宋体" w:cs="宋体"/>
                <w:color w:val="auto"/>
                <w:sz w:val="21"/>
                <w:szCs w:val="21"/>
                <w:lang w:eastAsia="zh-CN"/>
              </w:rPr>
              <w:t>（二）保洁主管：保洁主管年龄在45周岁及以下得</w:t>
            </w:r>
            <w:r>
              <w:rPr>
                <w:rFonts w:ascii="宋体" w:hAnsi="宋体" w:cs="宋体"/>
                <w:color w:val="auto"/>
                <w:sz w:val="21"/>
                <w:szCs w:val="21"/>
                <w:lang w:eastAsia="zh-CN"/>
              </w:rPr>
              <w:t>1</w:t>
            </w:r>
            <w:r>
              <w:rPr>
                <w:rFonts w:hint="eastAsia" w:ascii="宋体" w:hAnsi="宋体" w:cs="宋体"/>
                <w:color w:val="auto"/>
                <w:sz w:val="21"/>
                <w:szCs w:val="21"/>
                <w:lang w:eastAsia="zh-CN"/>
              </w:rPr>
              <w:t>分；大专及以上文化程度的得1分；</w:t>
            </w:r>
            <w:r>
              <w:rPr>
                <w:rFonts w:hint="eastAsia" w:ascii="宋体" w:hAnsi="宋体"/>
                <w:color w:val="auto"/>
                <w:sz w:val="21"/>
                <w:szCs w:val="21"/>
                <w:lang w:eastAsia="zh-CN"/>
              </w:rPr>
              <w:t>具有两年以上校园类项目保洁管理工作经验的得2分；</w:t>
            </w:r>
          </w:p>
          <w:p>
            <w:pPr>
              <w:pStyle w:val="956"/>
              <w:spacing w:after="0" w:line="360" w:lineRule="auto"/>
              <w:ind w:firstLine="420"/>
              <w:rPr>
                <w:rFonts w:hint="eastAsia" w:ascii="宋体" w:hAnsi="宋体" w:cs="宋体"/>
                <w:color w:val="auto"/>
                <w:sz w:val="21"/>
                <w:szCs w:val="21"/>
                <w:lang w:eastAsia="zh-CN"/>
              </w:rPr>
            </w:pPr>
            <w:r>
              <w:rPr>
                <w:rFonts w:hint="eastAsia" w:ascii="宋体" w:hAnsi="宋体" w:cs="宋体"/>
                <w:color w:val="auto"/>
                <w:sz w:val="21"/>
                <w:szCs w:val="21"/>
                <w:lang w:eastAsia="zh-CN"/>
              </w:rPr>
              <w:t>投标文件中</w:t>
            </w:r>
            <w:r>
              <w:rPr>
                <w:rFonts w:ascii="宋体" w:hAnsi="宋体" w:cs="宋体"/>
                <w:color w:val="auto"/>
                <w:sz w:val="21"/>
                <w:szCs w:val="21"/>
                <w:lang w:eastAsia="zh-CN"/>
              </w:rPr>
              <w:t>须提供身份证复印件或扫描件、工作经验证明须提供业主方出具的盖章证明、学历需提供相应证书（2001年以后取得学历证书的提供学信网查询截图），并同时提供所在投标供应商社保证明文件，否则不予给分。</w:t>
            </w:r>
          </w:p>
        </w:tc>
        <w:tc>
          <w:tcPr>
            <w:tcW w:w="492" w:type="pct"/>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615" w:type="pct"/>
            <w:vMerge w:val="continue"/>
            <w:vAlign w:val="center"/>
          </w:tcPr>
          <w:p>
            <w:pPr>
              <w:spacing w:line="360" w:lineRule="auto"/>
              <w:jc w:val="left"/>
              <w:rPr>
                <w:rFonts w:hint="eastAsia" w:ascii="宋体" w:hAnsi="宋体" w:cs="宋体"/>
                <w:color w:val="auto"/>
                <w:szCs w:val="21"/>
              </w:rPr>
            </w:pPr>
          </w:p>
        </w:tc>
        <w:tc>
          <w:tcPr>
            <w:tcW w:w="717" w:type="pct"/>
            <w:vMerge w:val="continue"/>
            <w:vAlign w:val="center"/>
          </w:tcPr>
          <w:p>
            <w:pPr>
              <w:spacing w:line="360" w:lineRule="auto"/>
              <w:jc w:val="left"/>
              <w:rPr>
                <w:rFonts w:hint="eastAsia" w:ascii="宋体" w:hAnsi="宋体" w:cs="宋体"/>
                <w:color w:val="auto"/>
                <w:szCs w:val="21"/>
              </w:rPr>
            </w:pPr>
          </w:p>
        </w:tc>
        <w:tc>
          <w:tcPr>
            <w:tcW w:w="3174" w:type="pct"/>
            <w:vAlign w:val="center"/>
          </w:tcPr>
          <w:p>
            <w:pPr>
              <w:numPr>
                <w:ilvl w:val="0"/>
                <w:numId w:val="3"/>
              </w:numPr>
              <w:spacing w:after="0" w:line="360" w:lineRule="auto"/>
              <w:ind w:firstLine="420" w:firstLineChars="200"/>
              <w:jc w:val="left"/>
              <w:rPr>
                <w:rFonts w:hint="eastAsia" w:ascii="宋体" w:hAnsi="宋体"/>
                <w:color w:val="auto"/>
                <w:szCs w:val="21"/>
              </w:rPr>
            </w:pPr>
            <w:r>
              <w:rPr>
                <w:rFonts w:hint="eastAsia" w:ascii="宋体" w:hAnsi="宋体" w:cs="宋体"/>
                <w:color w:val="auto"/>
                <w:szCs w:val="21"/>
              </w:rPr>
              <w:t>水电维保</w:t>
            </w:r>
            <w:r>
              <w:rPr>
                <w:rFonts w:ascii="宋体" w:hAnsi="宋体" w:cs="宋体"/>
                <w:color w:val="auto"/>
                <w:szCs w:val="21"/>
              </w:rPr>
              <w:t>人员</w:t>
            </w:r>
            <w:r>
              <w:rPr>
                <w:rFonts w:hint="eastAsia" w:ascii="宋体" w:hAnsi="宋体" w:cs="宋体"/>
                <w:color w:val="auto"/>
                <w:szCs w:val="21"/>
                <w:lang w:eastAsia="zh-CN"/>
              </w:rPr>
              <w:t>（</w:t>
            </w:r>
            <w:r>
              <w:rPr>
                <w:rFonts w:hint="eastAsia" w:ascii="宋体" w:hAnsi="宋体" w:cs="宋体"/>
                <w:color w:val="auto"/>
                <w:szCs w:val="21"/>
                <w:lang w:val="en-US" w:eastAsia="zh-CN"/>
              </w:rPr>
              <w:t>两名</w:t>
            </w:r>
            <w:r>
              <w:rPr>
                <w:rFonts w:hint="eastAsia" w:ascii="宋体" w:hAnsi="宋体" w:cs="宋体"/>
                <w:color w:val="auto"/>
                <w:szCs w:val="21"/>
                <w:lang w:eastAsia="zh-CN"/>
              </w:rPr>
              <w:t>）</w:t>
            </w:r>
            <w:r>
              <w:rPr>
                <w:rFonts w:hint="eastAsia" w:ascii="宋体" w:hAnsi="宋体" w:cs="宋体"/>
                <w:color w:val="auto"/>
                <w:szCs w:val="21"/>
                <w:lang w:val="en-US" w:eastAsia="zh-CN"/>
              </w:rPr>
              <w:t>均</w:t>
            </w:r>
            <w:r>
              <w:rPr>
                <w:rFonts w:hint="eastAsia" w:ascii="宋体" w:hAnsi="宋体"/>
                <w:color w:val="auto"/>
                <w:szCs w:val="21"/>
              </w:rPr>
              <w:t>具有一年校园类项目工程管理服务工作经验的得2分；两年得3分；三年</w:t>
            </w:r>
            <w:r>
              <w:rPr>
                <w:rFonts w:hint="eastAsia" w:ascii="宋体" w:hAnsi="宋体"/>
                <w:color w:val="auto"/>
                <w:szCs w:val="21"/>
                <w:lang w:val="en-US" w:eastAsia="zh-CN"/>
              </w:rPr>
              <w:t>及</w:t>
            </w:r>
            <w:r>
              <w:rPr>
                <w:rFonts w:hint="eastAsia" w:ascii="宋体" w:hAnsi="宋体"/>
                <w:color w:val="auto"/>
                <w:szCs w:val="21"/>
              </w:rPr>
              <w:t>以上得5分。</w:t>
            </w:r>
          </w:p>
          <w:p>
            <w:pPr>
              <w:widowControl w:val="0"/>
              <w:numPr>
                <w:ilvl w:val="0"/>
                <w:numId w:val="0"/>
              </w:numPr>
              <w:adjustRightInd w:val="0"/>
              <w:spacing w:after="0" w:line="360" w:lineRule="auto"/>
              <w:jc w:val="left"/>
              <w:rPr>
                <w:rFonts w:hint="eastAsia" w:ascii="宋体" w:hAnsi="宋体" w:cs="宋体"/>
                <w:b/>
                <w:bCs/>
                <w:color w:val="auto"/>
                <w:sz w:val="21"/>
                <w:szCs w:val="21"/>
                <w:lang w:eastAsia="zh-CN"/>
              </w:rPr>
            </w:pPr>
            <w:r>
              <w:rPr>
                <w:rFonts w:ascii="宋体" w:hAnsi="宋体" w:cs="宋体"/>
                <w:color w:val="auto"/>
                <w:sz w:val="21"/>
                <w:szCs w:val="21"/>
                <w:lang w:eastAsia="zh-CN"/>
              </w:rPr>
              <w:t>工作经验证明须提供业主方出具的盖章证明</w:t>
            </w:r>
            <w:r>
              <w:rPr>
                <w:rFonts w:hint="eastAsia" w:ascii="宋体" w:hAnsi="宋体" w:cs="宋体"/>
                <w:color w:val="auto"/>
                <w:sz w:val="21"/>
                <w:szCs w:val="21"/>
                <w:lang w:eastAsia="zh-CN"/>
              </w:rPr>
              <w:t>，</w:t>
            </w:r>
            <w:r>
              <w:rPr>
                <w:rFonts w:ascii="宋体" w:hAnsi="宋体" w:cs="宋体"/>
                <w:color w:val="auto"/>
                <w:sz w:val="21"/>
                <w:szCs w:val="21"/>
                <w:lang w:eastAsia="zh-CN"/>
              </w:rPr>
              <w:t>并同时提供所在投标供应商社保证明文件，否则不予给分。</w:t>
            </w:r>
          </w:p>
        </w:tc>
        <w:tc>
          <w:tcPr>
            <w:tcW w:w="492" w:type="pct"/>
            <w:vAlign w:val="center"/>
          </w:tcPr>
          <w:p>
            <w:pPr>
              <w:spacing w:line="360" w:lineRule="auto"/>
              <w:jc w:val="center"/>
              <w:rPr>
                <w:rFonts w:hint="eastAsia" w:ascii="宋体" w:hAnsi="宋体" w:cs="宋体"/>
                <w:b/>
                <w:bCs/>
                <w:color w:val="auto"/>
                <w:szCs w:val="21"/>
              </w:rPr>
            </w:pPr>
            <w:r>
              <w:rPr>
                <w:rFonts w:hint="eastAsia" w:ascii="宋体" w:hAnsi="宋体" w:cs="宋体"/>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615" w:type="pct"/>
            <w:vMerge w:val="continue"/>
            <w:vAlign w:val="center"/>
          </w:tcPr>
          <w:p>
            <w:pPr>
              <w:spacing w:line="360" w:lineRule="auto"/>
              <w:jc w:val="left"/>
              <w:rPr>
                <w:rFonts w:hint="eastAsia" w:ascii="宋体" w:hAnsi="宋体" w:cs="宋体"/>
                <w:color w:val="auto"/>
                <w:szCs w:val="21"/>
              </w:rPr>
            </w:pPr>
          </w:p>
        </w:tc>
        <w:tc>
          <w:tcPr>
            <w:tcW w:w="717" w:type="pct"/>
            <w:vMerge w:val="continue"/>
            <w:vAlign w:val="center"/>
          </w:tcPr>
          <w:p>
            <w:pPr>
              <w:spacing w:line="360" w:lineRule="auto"/>
              <w:jc w:val="left"/>
              <w:rPr>
                <w:rFonts w:hint="eastAsia" w:ascii="宋体" w:hAnsi="宋体" w:cs="宋体"/>
                <w:color w:val="auto"/>
                <w:szCs w:val="21"/>
              </w:rPr>
            </w:pPr>
          </w:p>
        </w:tc>
        <w:tc>
          <w:tcPr>
            <w:tcW w:w="3174" w:type="pct"/>
            <w:vAlign w:val="center"/>
          </w:tcPr>
          <w:p>
            <w:pPr>
              <w:spacing w:after="0" w:line="360" w:lineRule="auto"/>
              <w:jc w:val="left"/>
              <w:rPr>
                <w:rFonts w:hint="eastAsia" w:ascii="宋体" w:hAnsi="宋体" w:cs="宋体"/>
                <w:color w:val="auto"/>
                <w:szCs w:val="21"/>
              </w:rPr>
            </w:pPr>
            <w:r>
              <w:rPr>
                <w:rFonts w:hint="eastAsia" w:ascii="宋体" w:hAnsi="宋体" w:cs="宋体"/>
                <w:color w:val="auto"/>
                <w:szCs w:val="21"/>
              </w:rPr>
              <w:t>（四）保洁人</w:t>
            </w:r>
            <w:r>
              <w:rPr>
                <w:rFonts w:ascii="宋体" w:hAnsi="宋体" w:cs="宋体"/>
                <w:color w:val="auto"/>
                <w:szCs w:val="21"/>
              </w:rPr>
              <w:t>员</w:t>
            </w:r>
            <w:r>
              <w:rPr>
                <w:rFonts w:hint="eastAsia" w:ascii="宋体" w:hAnsi="宋体" w:cs="宋体"/>
                <w:color w:val="auto"/>
                <w:szCs w:val="21"/>
              </w:rPr>
              <w:t>女性年龄55周岁及以下、男性65周岁</w:t>
            </w:r>
            <w:r>
              <w:rPr>
                <w:rFonts w:hint="eastAsia" w:ascii="宋体" w:hAnsi="宋体" w:cs="宋体"/>
                <w:color w:val="auto"/>
                <w:szCs w:val="21"/>
                <w:lang w:val="en-US" w:eastAsia="zh-CN"/>
              </w:rPr>
              <w:t>及</w:t>
            </w:r>
            <w:r>
              <w:rPr>
                <w:rFonts w:hint="eastAsia" w:ascii="宋体" w:hAnsi="宋体" w:cs="宋体"/>
                <w:color w:val="auto"/>
                <w:szCs w:val="21"/>
              </w:rPr>
              <w:t>以下的，每有1人得1分，最高得5分。</w:t>
            </w:r>
          </w:p>
          <w:p>
            <w:pPr>
              <w:spacing w:after="0" w:line="360" w:lineRule="auto"/>
              <w:jc w:val="left"/>
              <w:rPr>
                <w:rFonts w:hint="eastAsia" w:ascii="宋体" w:hAnsi="宋体" w:cs="宋体"/>
                <w:b/>
                <w:bCs/>
                <w:color w:val="auto"/>
                <w:szCs w:val="21"/>
              </w:rPr>
            </w:pPr>
            <w:r>
              <w:rPr>
                <w:rFonts w:hint="eastAsia" w:ascii="宋体" w:hAnsi="宋体" w:cs="宋体"/>
                <w:b/>
                <w:bCs/>
                <w:color w:val="auto"/>
                <w:szCs w:val="21"/>
              </w:rPr>
              <w:t>投标文件中须提供身份证复印件或扫描件，并同时提供所在投标供应商社保证明文件，否则不予给分。</w:t>
            </w:r>
          </w:p>
          <w:p>
            <w:pPr>
              <w:spacing w:after="0" w:line="360" w:lineRule="auto"/>
              <w:jc w:val="left"/>
              <w:rPr>
                <w:rFonts w:hint="eastAsia" w:ascii="宋体" w:hAnsi="宋体" w:cs="宋体"/>
                <w:color w:val="auto"/>
                <w:szCs w:val="21"/>
              </w:rPr>
            </w:pPr>
          </w:p>
        </w:tc>
        <w:tc>
          <w:tcPr>
            <w:tcW w:w="492" w:type="pct"/>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615" w:type="pct"/>
            <w:vMerge w:val="continue"/>
            <w:vAlign w:val="center"/>
          </w:tcPr>
          <w:p>
            <w:pPr>
              <w:spacing w:line="360" w:lineRule="auto"/>
              <w:jc w:val="center"/>
              <w:rPr>
                <w:rFonts w:hint="eastAsia" w:ascii="宋体" w:hAnsi="宋体" w:cs="宋体"/>
                <w:color w:val="auto"/>
                <w:szCs w:val="21"/>
              </w:rPr>
            </w:pPr>
          </w:p>
        </w:tc>
        <w:tc>
          <w:tcPr>
            <w:tcW w:w="717" w:type="pct"/>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五、优惠承诺和特色服务情况（4分）</w:t>
            </w:r>
          </w:p>
        </w:tc>
        <w:tc>
          <w:tcPr>
            <w:tcW w:w="3174" w:type="pct"/>
            <w:vAlign w:val="center"/>
          </w:tcPr>
          <w:p>
            <w:pPr>
              <w:spacing w:after="0"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在采购人日常需求以外，如遇重要活动或非工作日中，能够提供采购需求之外保洁、工程维修等的工时情况；以及其他特色服务和响应措施等情况。是否给出实质性的优惠和承诺，程度如何；对后续服务等方面的优惠承诺，以及其他特色服务和响应措施等情况。</w:t>
            </w:r>
            <w:r>
              <w:rPr>
                <w:rFonts w:ascii="宋体" w:hAnsi="宋体" w:cs="宋体"/>
                <w:color w:val="auto"/>
                <w:szCs w:val="21"/>
              </w:rPr>
              <w:t>全面且合理可行的得</w:t>
            </w:r>
            <w:r>
              <w:rPr>
                <w:rFonts w:hint="eastAsia" w:ascii="宋体" w:hAnsi="宋体" w:cs="宋体"/>
                <w:color w:val="auto"/>
                <w:szCs w:val="21"/>
              </w:rPr>
              <w:t>4</w:t>
            </w:r>
            <w:r>
              <w:rPr>
                <w:rFonts w:ascii="宋体" w:hAnsi="宋体" w:cs="宋体"/>
                <w:color w:val="auto"/>
                <w:szCs w:val="21"/>
              </w:rPr>
              <w:t>分，部分合理存在不足的得</w:t>
            </w:r>
            <w:r>
              <w:rPr>
                <w:rFonts w:hint="eastAsia" w:ascii="宋体" w:hAnsi="宋体" w:cs="宋体"/>
                <w:color w:val="auto"/>
                <w:szCs w:val="21"/>
              </w:rPr>
              <w:t>2</w:t>
            </w:r>
            <w:r>
              <w:rPr>
                <w:rFonts w:ascii="宋体" w:hAnsi="宋体" w:cs="宋体"/>
                <w:color w:val="auto"/>
                <w:szCs w:val="21"/>
              </w:rPr>
              <w:t>分，极少部分合理的得</w:t>
            </w:r>
            <w:r>
              <w:rPr>
                <w:rFonts w:hint="eastAsia" w:ascii="宋体" w:hAnsi="宋体" w:cs="宋体"/>
                <w:color w:val="auto"/>
                <w:szCs w:val="21"/>
              </w:rPr>
              <w:t>1</w:t>
            </w:r>
            <w:r>
              <w:rPr>
                <w:rFonts w:ascii="宋体" w:hAnsi="宋体" w:cs="宋体"/>
                <w:color w:val="auto"/>
                <w:szCs w:val="21"/>
              </w:rPr>
              <w:t>分，无相关内容或不合理的不得分。</w:t>
            </w:r>
          </w:p>
        </w:tc>
        <w:tc>
          <w:tcPr>
            <w:tcW w:w="492" w:type="pct"/>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15" w:type="pct"/>
            <w:vMerge w:val="restart"/>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商务分（共13分）</w:t>
            </w:r>
          </w:p>
        </w:tc>
        <w:tc>
          <w:tcPr>
            <w:tcW w:w="717" w:type="pct"/>
            <w:vMerge w:val="restart"/>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六、投标人基本情况比较（12分）</w:t>
            </w:r>
          </w:p>
        </w:tc>
        <w:tc>
          <w:tcPr>
            <w:tcW w:w="3174" w:type="pct"/>
            <w:vAlign w:val="center"/>
          </w:tcPr>
          <w:p>
            <w:pPr>
              <w:spacing w:after="0" w:line="360" w:lineRule="auto"/>
              <w:ind w:firstLine="420" w:firstLineChars="200"/>
              <w:jc w:val="left"/>
              <w:rPr>
                <w:rFonts w:hint="eastAsia" w:ascii="宋体" w:hAnsi="宋体" w:cs="宋体"/>
                <w:color w:val="auto"/>
                <w:szCs w:val="21"/>
              </w:rPr>
            </w:pPr>
            <w:r>
              <w:rPr>
                <w:rFonts w:hint="eastAsia" w:ascii="宋体" w:hAnsi="宋体" w:cs="宋体"/>
                <w:color w:val="auto"/>
                <w:szCs w:val="21"/>
              </w:rPr>
              <w:t>（一）投标人具有电动环卫挂桶车的，提供一辆得1分，最高得1分；具有六桶垃圾分类车的，提供一辆得1分，最高得1分；具有快速保洁车的，提供一辆得1分，最高得1分；具有三轮载重车的，提供一辆得1分，最高得1分；</w:t>
            </w:r>
            <w:r>
              <w:rPr>
                <w:rFonts w:hint="eastAsia" w:ascii="宋体" w:hAnsi="宋体" w:cs="宋体"/>
                <w:b/>
                <w:bCs/>
                <w:color w:val="auto"/>
                <w:szCs w:val="21"/>
              </w:rPr>
              <w:t>本项最高得4分。投标文件中提供车辆购买（租赁）发票复印件或扫描件，否则不得分。</w:t>
            </w:r>
          </w:p>
        </w:tc>
        <w:tc>
          <w:tcPr>
            <w:tcW w:w="492" w:type="pct"/>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trPr>
        <w:tc>
          <w:tcPr>
            <w:tcW w:w="615" w:type="pct"/>
            <w:vMerge w:val="continue"/>
            <w:vAlign w:val="center"/>
          </w:tcPr>
          <w:p>
            <w:pPr>
              <w:spacing w:line="360" w:lineRule="auto"/>
              <w:jc w:val="center"/>
              <w:rPr>
                <w:rFonts w:hint="eastAsia" w:ascii="宋体" w:hAnsi="宋体" w:cs="宋体"/>
                <w:color w:val="auto"/>
                <w:szCs w:val="21"/>
              </w:rPr>
            </w:pPr>
          </w:p>
        </w:tc>
        <w:tc>
          <w:tcPr>
            <w:tcW w:w="717" w:type="pct"/>
            <w:vMerge w:val="continue"/>
            <w:vAlign w:val="center"/>
          </w:tcPr>
          <w:p>
            <w:pPr>
              <w:spacing w:line="360" w:lineRule="auto"/>
              <w:jc w:val="center"/>
              <w:rPr>
                <w:rFonts w:hint="eastAsia" w:ascii="宋体" w:hAnsi="宋体" w:cs="宋体"/>
                <w:color w:val="auto"/>
                <w:szCs w:val="21"/>
              </w:rPr>
            </w:pPr>
          </w:p>
        </w:tc>
        <w:tc>
          <w:tcPr>
            <w:tcW w:w="3174" w:type="pct"/>
            <w:vAlign w:val="center"/>
          </w:tcPr>
          <w:p>
            <w:pPr>
              <w:pStyle w:val="956"/>
              <w:spacing w:after="0" w:line="360" w:lineRule="auto"/>
              <w:ind w:firstLine="420"/>
              <w:rPr>
                <w:rFonts w:hint="eastAsia" w:ascii="宋体" w:hAnsi="宋体" w:cs="宋体"/>
                <w:color w:val="auto"/>
                <w:sz w:val="21"/>
                <w:szCs w:val="21"/>
                <w:lang w:eastAsia="zh-CN"/>
              </w:rPr>
            </w:pPr>
            <w:r>
              <w:rPr>
                <w:rFonts w:hint="eastAsia" w:ascii="宋体" w:hAnsi="宋体" w:cs="宋体"/>
                <w:color w:val="auto"/>
                <w:sz w:val="21"/>
                <w:szCs w:val="21"/>
                <w:lang w:eastAsia="zh-CN"/>
              </w:rPr>
              <w:t>（二）投标人具有有效的质量管理体系证书的得2分；具有有效的职业健康安全管理体系证书的得2分；具有有效的环境管理体系证书的得2分；具有能源管理体系认证的，得2分；</w:t>
            </w:r>
            <w:r>
              <w:rPr>
                <w:rFonts w:hint="eastAsia" w:ascii="宋体" w:hAnsi="宋体" w:cs="宋体"/>
                <w:b/>
                <w:bCs/>
                <w:color w:val="auto"/>
                <w:sz w:val="21"/>
                <w:szCs w:val="21"/>
                <w:lang w:eastAsia="zh-CN"/>
              </w:rPr>
              <w:t>投标文件中提供相关证书复印件或扫描件，否则不得分。</w:t>
            </w:r>
          </w:p>
        </w:tc>
        <w:tc>
          <w:tcPr>
            <w:tcW w:w="492" w:type="pct"/>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15" w:type="pct"/>
            <w:vMerge w:val="continue"/>
            <w:vAlign w:val="center"/>
          </w:tcPr>
          <w:p>
            <w:pPr>
              <w:spacing w:line="360" w:lineRule="auto"/>
              <w:jc w:val="center"/>
              <w:rPr>
                <w:rFonts w:hint="eastAsia" w:ascii="宋体" w:hAnsi="宋体" w:cs="宋体"/>
                <w:color w:val="auto"/>
                <w:szCs w:val="21"/>
              </w:rPr>
            </w:pPr>
          </w:p>
        </w:tc>
        <w:tc>
          <w:tcPr>
            <w:tcW w:w="717" w:type="pct"/>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七、投标人类似项目业绩（1分）</w:t>
            </w:r>
          </w:p>
        </w:tc>
        <w:tc>
          <w:tcPr>
            <w:tcW w:w="3174" w:type="pct"/>
            <w:vAlign w:val="center"/>
          </w:tcPr>
          <w:p>
            <w:pPr>
              <w:spacing w:after="0"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投标人自2020年1月1日以来</w:t>
            </w:r>
            <w:r>
              <w:rPr>
                <w:rFonts w:hint="eastAsia" w:ascii="宋体" w:hAnsi="宋体"/>
                <w:color w:val="auto"/>
                <w:szCs w:val="21"/>
              </w:rPr>
              <w:t>已实施的项目案例，每一个案例得0.5分，最高得1分；未按要求提供完整材料的，不得分；一个单位分年度多次签订的案例，计入1个案例；同一个项目，分两期或以上建设完成的，计入1个案例。</w:t>
            </w:r>
            <w:r>
              <w:rPr>
                <w:rFonts w:hint="eastAsia" w:ascii="宋体" w:hAnsi="宋体" w:cs="宋体"/>
                <w:b/>
                <w:bCs/>
                <w:color w:val="auto"/>
                <w:szCs w:val="21"/>
              </w:rPr>
              <w:t>投标文件中提供合同复印件或扫描件，否则不得分。</w:t>
            </w:r>
          </w:p>
        </w:tc>
        <w:tc>
          <w:tcPr>
            <w:tcW w:w="492" w:type="pct"/>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615" w:type="pct"/>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价格分（共10分）</w:t>
            </w:r>
          </w:p>
        </w:tc>
        <w:tc>
          <w:tcPr>
            <w:tcW w:w="717" w:type="pct"/>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价格分</w:t>
            </w:r>
          </w:p>
        </w:tc>
        <w:tc>
          <w:tcPr>
            <w:tcW w:w="3174" w:type="pct"/>
            <w:vAlign w:val="center"/>
          </w:tcPr>
          <w:p>
            <w:pPr>
              <w:spacing w:after="0" w:line="360" w:lineRule="auto"/>
              <w:outlineLvl w:val="0"/>
              <w:rPr>
                <w:rFonts w:hint="eastAsia" w:ascii="宋体" w:hAnsi="宋体" w:cs="宋体"/>
                <w:color w:val="auto"/>
                <w:szCs w:val="21"/>
              </w:rPr>
            </w:pPr>
            <w:r>
              <w:rPr>
                <w:rFonts w:hint="eastAsia" w:ascii="宋体" w:hAnsi="宋体" w:cs="宋体"/>
                <w:color w:val="auto"/>
                <w:szCs w:val="21"/>
              </w:rPr>
              <w:t>有效投标报价的最低价作为评标基准价，其最低报价为满分；按［投标报价得分=（评标基准价/投标报价）*最高分值］的计算公式计算。</w:t>
            </w:r>
          </w:p>
          <w:p>
            <w:pPr>
              <w:widowControl/>
              <w:shd w:val="clear" w:color="auto" w:fill="FFFFFF"/>
              <w:spacing w:after="0" w:line="360" w:lineRule="auto"/>
              <w:jc w:val="left"/>
              <w:rPr>
                <w:rFonts w:hint="eastAsia" w:ascii="宋体" w:hAnsi="宋体" w:cs="宋体"/>
                <w:color w:val="auto"/>
                <w:szCs w:val="21"/>
              </w:rPr>
            </w:pPr>
            <w:r>
              <w:rPr>
                <w:rFonts w:hint="eastAsia" w:ascii="宋体" w:hAnsi="宋体" w:cs="宋体"/>
                <w:color w:val="auto"/>
                <w:szCs w:val="21"/>
              </w:rPr>
              <w:t>评标过程中，不得去掉报价中的最高报价和最低报价。</w:t>
            </w:r>
          </w:p>
          <w:p>
            <w:pPr>
              <w:spacing w:after="0" w:line="360" w:lineRule="auto"/>
              <w:jc w:val="left"/>
              <w:rPr>
                <w:rFonts w:hint="eastAsia" w:ascii="宋体" w:hAnsi="宋体" w:cs="宋体"/>
                <w:b/>
                <w:bCs/>
                <w:color w:val="auto"/>
                <w:szCs w:val="21"/>
              </w:rPr>
            </w:pPr>
            <w:r>
              <w:rPr>
                <w:rFonts w:hint="eastAsia" w:ascii="宋体" w:hAnsi="宋体" w:cs="宋体"/>
                <w:color w:val="auto"/>
                <w:szCs w:val="21"/>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492" w:type="pct"/>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10</w:t>
            </w:r>
          </w:p>
        </w:tc>
      </w:tr>
    </w:tbl>
    <w:p>
      <w:pPr>
        <w:rPr>
          <w:color w:val="auto"/>
        </w:rPr>
      </w:pPr>
    </w:p>
    <w:p>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pPr>
        <w:pStyle w:val="130"/>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pPr>
        <w:pStyle w:val="130"/>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pPr>
        <w:pStyle w:val="3"/>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pPr>
        <w:pStyle w:val="24"/>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pPr>
        <w:pStyle w:val="24"/>
        <w:snapToGrid w:val="0"/>
        <w:spacing w:line="360" w:lineRule="auto"/>
        <w:rPr>
          <w:rFonts w:cs="宋体"/>
          <w:color w:val="auto"/>
        </w:rPr>
      </w:pPr>
      <w:r>
        <w:rPr>
          <w:rFonts w:hint="eastAsia" w:cs="宋体"/>
          <w:color w:val="auto"/>
        </w:rPr>
        <w:t>5.1符合专业条件的供应商或者对招标文件作实质响应的供应商不足3家的；</w:t>
      </w:r>
    </w:p>
    <w:p>
      <w:pPr>
        <w:pStyle w:val="24"/>
        <w:snapToGrid w:val="0"/>
        <w:spacing w:line="360" w:lineRule="auto"/>
        <w:rPr>
          <w:rFonts w:cs="宋体"/>
          <w:color w:val="auto"/>
        </w:rPr>
      </w:pPr>
      <w:r>
        <w:rPr>
          <w:rFonts w:hint="eastAsia" w:cs="宋体"/>
          <w:color w:val="auto"/>
        </w:rPr>
        <w:t>5.2出现影响采购公正的违法、违规行为的；</w:t>
      </w:r>
    </w:p>
    <w:p>
      <w:pPr>
        <w:pStyle w:val="24"/>
        <w:snapToGrid w:val="0"/>
        <w:spacing w:line="360" w:lineRule="auto"/>
        <w:rPr>
          <w:rFonts w:cs="宋体"/>
          <w:color w:val="auto"/>
        </w:rPr>
      </w:pPr>
      <w:r>
        <w:rPr>
          <w:rFonts w:hint="eastAsia" w:cs="宋体"/>
          <w:color w:val="auto"/>
        </w:rPr>
        <w:t>5.3投标人的报价均超过了采购预算，采购人不能支付的；</w:t>
      </w:r>
    </w:p>
    <w:p>
      <w:pPr>
        <w:pStyle w:val="24"/>
        <w:snapToGrid w:val="0"/>
        <w:spacing w:line="360" w:lineRule="auto"/>
        <w:rPr>
          <w:rFonts w:cs="宋体"/>
          <w:color w:val="auto"/>
        </w:rPr>
      </w:pPr>
      <w:r>
        <w:rPr>
          <w:rFonts w:hint="eastAsia" w:cs="宋体"/>
          <w:color w:val="auto"/>
        </w:rPr>
        <w:t>5.4因重大变故，采购任务取消的。</w:t>
      </w:r>
    </w:p>
    <w:p>
      <w:pPr>
        <w:pStyle w:val="24"/>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pPr>
        <w:pStyle w:val="24"/>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pPr>
        <w:pStyle w:val="24"/>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pPr>
        <w:pStyle w:val="24"/>
        <w:snapToGrid w:val="0"/>
        <w:spacing w:line="360" w:lineRule="auto"/>
        <w:rPr>
          <w:rFonts w:cs="宋体"/>
          <w:color w:val="auto"/>
        </w:rPr>
      </w:pPr>
      <w:r>
        <w:rPr>
          <w:rFonts w:hint="eastAsia" w:cs="宋体"/>
          <w:color w:val="auto"/>
        </w:rPr>
        <w:t>7.1未确定中标供应商的，终止本次政府采购活动，重新开展政府采购活动。</w:t>
      </w:r>
    </w:p>
    <w:p>
      <w:pPr>
        <w:pStyle w:val="24"/>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rPr>
      </w:pPr>
      <w:r>
        <w:rPr>
          <w:rFonts w:hint="eastAsia" w:cs="宋体"/>
          <w:color w:val="auto"/>
        </w:rPr>
        <w:t>7.4政府采购合同已经履行，给采购人、供应商造成损失的，由责任人承担赔偿责任。</w:t>
      </w:r>
    </w:p>
    <w:p>
      <w:pPr>
        <w:pStyle w:val="24"/>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color w:val="auto"/>
        </w:rPr>
      </w:pPr>
    </w:p>
    <w:bookmarkEnd w:id="27"/>
    <w:p>
      <w:pPr>
        <w:spacing w:line="360" w:lineRule="auto"/>
        <w:ind w:left="720" w:leftChars="343" w:firstLine="1084" w:firstLineChars="300"/>
        <w:outlineLvl w:val="0"/>
        <w:rPr>
          <w:rFonts w:ascii="宋体" w:hAnsi="宋体" w:cs="宋体"/>
          <w:b/>
          <w:color w:val="auto"/>
          <w:sz w:val="36"/>
          <w:szCs w:val="36"/>
        </w:rPr>
      </w:pPr>
      <w:bookmarkStart w:id="393" w:name="第五部分"/>
      <w:bookmarkStart w:id="394" w:name="_Toc86217003"/>
    </w:p>
    <w:p>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 xml:space="preserve">    </w:t>
      </w:r>
    </w:p>
    <w:p>
      <w:pPr>
        <w:spacing w:line="360" w:lineRule="auto"/>
        <w:ind w:left="720" w:leftChars="343" w:firstLine="1084" w:firstLineChars="300"/>
        <w:outlineLvl w:val="0"/>
        <w:rPr>
          <w:rFonts w:ascii="宋体" w:hAnsi="宋体" w:cs="宋体"/>
          <w:b/>
          <w:color w:val="auto"/>
          <w:sz w:val="36"/>
          <w:szCs w:val="36"/>
        </w:rPr>
      </w:pPr>
    </w:p>
    <w:p>
      <w:pPr>
        <w:spacing w:line="360" w:lineRule="auto"/>
        <w:ind w:left="720" w:leftChars="343" w:firstLine="1084" w:firstLineChars="300"/>
        <w:outlineLvl w:val="0"/>
        <w:rPr>
          <w:rFonts w:ascii="宋体" w:hAnsi="宋体" w:cs="宋体"/>
          <w:b/>
          <w:color w:val="auto"/>
          <w:sz w:val="36"/>
          <w:szCs w:val="36"/>
        </w:rPr>
      </w:pPr>
    </w:p>
    <w:p>
      <w:pPr>
        <w:spacing w:line="360" w:lineRule="auto"/>
        <w:ind w:left="720" w:leftChars="343" w:firstLine="1084" w:firstLineChars="300"/>
        <w:outlineLvl w:val="0"/>
        <w:rPr>
          <w:rFonts w:ascii="宋体" w:hAnsi="宋体" w:cs="宋体"/>
          <w:b/>
          <w:color w:val="auto"/>
          <w:sz w:val="36"/>
          <w:szCs w:val="36"/>
        </w:rPr>
      </w:pPr>
    </w:p>
    <w:p>
      <w:pPr>
        <w:spacing w:line="360" w:lineRule="auto"/>
        <w:ind w:left="720" w:leftChars="343" w:firstLine="1084" w:firstLineChars="300"/>
        <w:outlineLvl w:val="0"/>
        <w:rPr>
          <w:rFonts w:ascii="宋体" w:hAnsi="宋体" w:cs="宋体"/>
          <w:b/>
          <w:color w:val="auto"/>
          <w:sz w:val="36"/>
          <w:szCs w:val="36"/>
        </w:rPr>
      </w:pPr>
    </w:p>
    <w:p>
      <w:pPr>
        <w:spacing w:line="360" w:lineRule="auto"/>
        <w:ind w:left="720" w:leftChars="343" w:firstLine="1084" w:firstLineChars="300"/>
        <w:outlineLvl w:val="0"/>
        <w:rPr>
          <w:rFonts w:ascii="宋体" w:hAnsi="宋体" w:cs="宋体"/>
          <w:b/>
          <w:color w:val="auto"/>
          <w:sz w:val="36"/>
          <w:szCs w:val="36"/>
        </w:rPr>
      </w:pPr>
    </w:p>
    <w:p>
      <w:pPr>
        <w:widowControl/>
        <w:adjustRightInd/>
        <w:jc w:val="left"/>
        <w:rPr>
          <w:rFonts w:ascii="宋体" w:hAnsi="宋体" w:cs="宋体"/>
          <w:b/>
          <w:color w:val="auto"/>
          <w:sz w:val="36"/>
          <w:szCs w:val="36"/>
        </w:rPr>
      </w:pPr>
      <w:r>
        <w:rPr>
          <w:rFonts w:ascii="宋体" w:hAnsi="宋体" w:cs="宋体"/>
          <w:b/>
          <w:color w:val="auto"/>
          <w:sz w:val="36"/>
          <w:szCs w:val="36"/>
        </w:rPr>
        <w:br w:type="page"/>
      </w:r>
    </w:p>
    <w:p>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pPr>
        <w:spacing w:line="480" w:lineRule="auto"/>
        <w:jc w:val="center"/>
        <w:rPr>
          <w:rFonts w:ascii="宋体" w:hAnsi="宋体" w:cs="宋体"/>
          <w:b/>
          <w:color w:val="auto"/>
          <w:sz w:val="28"/>
          <w:szCs w:val="28"/>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pPr>
        <w:pStyle w:val="701"/>
        <w:ind w:firstLine="2843" w:firstLineChars="1180"/>
        <w:rPr>
          <w:rFonts w:ascii="宋体" w:hAnsi="宋体" w:cs="宋体"/>
          <w:b/>
          <w:color w:val="auto"/>
          <w:szCs w:val="24"/>
        </w:rPr>
      </w:pPr>
      <w:r>
        <w:rPr>
          <w:rFonts w:hint="eastAsia" w:ascii="宋体" w:hAnsi="宋体" w:cs="宋体"/>
          <w:b/>
          <w:color w:val="auto"/>
          <w:szCs w:val="24"/>
        </w:rPr>
        <w:t>第一部分 合同书</w:t>
      </w:r>
    </w:p>
    <w:p>
      <w:pPr>
        <w:spacing w:before="120" w:line="22" w:lineRule="atLeast"/>
        <w:rPr>
          <w:rFonts w:ascii="宋体" w:hAnsi="宋体" w:cs="宋体"/>
          <w:color w:val="auto"/>
          <w:sz w:val="24"/>
        </w:rPr>
      </w:pPr>
    </w:p>
    <w:p>
      <w:pPr>
        <w:pStyle w:val="3"/>
        <w:rPr>
          <w:color w:val="auto"/>
        </w:rPr>
      </w:pPr>
    </w:p>
    <w:p>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pPr>
        <w:pStyle w:val="598"/>
        <w:spacing w:before="120" w:line="22" w:lineRule="atLeast"/>
        <w:rPr>
          <w:rFonts w:ascii="宋体" w:hAnsi="宋体" w:eastAsia="宋体" w:cs="宋体"/>
          <w:color w:val="auto"/>
          <w:szCs w:val="24"/>
        </w:rPr>
      </w:pPr>
    </w:p>
    <w:p>
      <w:pPr>
        <w:pStyle w:val="598"/>
        <w:spacing w:before="120" w:line="22" w:lineRule="atLeast"/>
        <w:rPr>
          <w:rFonts w:ascii="宋体" w:hAnsi="宋体" w:eastAsia="宋体" w:cs="宋体"/>
          <w:color w:val="auto"/>
          <w:szCs w:val="24"/>
        </w:rPr>
      </w:pPr>
    </w:p>
    <w:p>
      <w:pPr>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widowControl/>
        <w:jc w:val="left"/>
        <w:rPr>
          <w:rFonts w:ascii="宋体" w:hAnsi="宋体" w:cs="宋体"/>
          <w:color w:val="auto"/>
          <w:kern w:val="0"/>
          <w:sz w:val="24"/>
        </w:rPr>
        <w:sectPr>
          <w:pgSz w:w="11907" w:h="16840"/>
          <w:pgMar w:top="1474" w:right="1814" w:bottom="1474" w:left="1814" w:header="851" w:footer="851" w:gutter="0"/>
          <w:cols w:space="720" w:num="1"/>
        </w:sectPr>
      </w:pPr>
    </w:p>
    <w:p>
      <w:pPr>
        <w:rPr>
          <w:rFonts w:ascii="宋体" w:hAnsi="宋体" w:cs="宋体"/>
          <w:b/>
          <w:color w:val="auto"/>
          <w:sz w:val="24"/>
        </w:rPr>
      </w:pPr>
    </w:p>
    <w:p>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pPr>
        <w:spacing w:line="560" w:lineRule="exact"/>
        <w:ind w:firstLine="482" w:firstLineChars="200"/>
        <w:outlineLvl w:val="0"/>
        <w:rPr>
          <w:rFonts w:ascii="宋体" w:hAnsi="宋体"/>
          <w:color w:val="auto"/>
          <w:sz w:val="24"/>
        </w:rPr>
      </w:pPr>
      <w:bookmarkStart w:id="395" w:name="_Toc20421"/>
      <w:bookmarkStart w:id="396" w:name="_Toc15367"/>
      <w:bookmarkStart w:id="397" w:name="_Toc22967"/>
      <w:bookmarkStart w:id="398" w:name="_Toc19273"/>
      <w:bookmarkStart w:id="399" w:name="_Toc28855"/>
      <w:r>
        <w:rPr>
          <w:rFonts w:ascii="宋体" w:hAnsi="宋体"/>
          <w:b/>
          <w:color w:val="auto"/>
          <w:sz w:val="24"/>
        </w:rPr>
        <w:t xml:space="preserve">1.1 </w:t>
      </w:r>
      <w:r>
        <w:rPr>
          <w:rFonts w:hint="eastAsia" w:ascii="宋体" w:hAnsi="宋体"/>
          <w:b/>
          <w:color w:val="auto"/>
          <w:sz w:val="24"/>
        </w:rPr>
        <w:t>合同组成部分</w:t>
      </w:r>
      <w:bookmarkEnd w:id="395"/>
      <w:bookmarkEnd w:id="396"/>
      <w:bookmarkEnd w:id="397"/>
      <w:bookmarkEnd w:id="398"/>
      <w:bookmarkEnd w:id="399"/>
    </w:p>
    <w:p>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pPr>
        <w:spacing w:line="560" w:lineRule="exact"/>
        <w:ind w:firstLine="482" w:firstLineChars="200"/>
        <w:outlineLvl w:val="0"/>
        <w:rPr>
          <w:rFonts w:ascii="宋体" w:hAnsi="宋体"/>
          <w:b/>
          <w:color w:val="auto"/>
          <w:sz w:val="24"/>
        </w:rPr>
      </w:pPr>
      <w:bookmarkStart w:id="400" w:name="_Toc2918"/>
      <w:bookmarkStart w:id="401" w:name="_Toc18585"/>
      <w:bookmarkStart w:id="402" w:name="_Toc6773"/>
      <w:bookmarkStart w:id="403" w:name="_Toc6311"/>
      <w:bookmarkStart w:id="404" w:name="_Toc22185"/>
      <w:r>
        <w:rPr>
          <w:rFonts w:ascii="宋体" w:hAnsi="宋体"/>
          <w:b/>
          <w:color w:val="auto"/>
          <w:sz w:val="24"/>
        </w:rPr>
        <w:t xml:space="preserve">1.2 </w:t>
      </w:r>
      <w:r>
        <w:rPr>
          <w:rFonts w:hint="eastAsia" w:ascii="宋体" w:hAnsi="宋体"/>
          <w:b/>
          <w:color w:val="auto"/>
          <w:sz w:val="24"/>
        </w:rPr>
        <w:t>标的</w:t>
      </w:r>
      <w:bookmarkEnd w:id="400"/>
      <w:bookmarkEnd w:id="401"/>
      <w:bookmarkEnd w:id="402"/>
      <w:bookmarkEnd w:id="403"/>
      <w:bookmarkEnd w:id="404"/>
    </w:p>
    <w:p>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pPr>
        <w:pStyle w:val="959"/>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pPr>
        <w:spacing w:line="560" w:lineRule="exact"/>
        <w:ind w:firstLine="480" w:firstLineChars="200"/>
        <w:rPr>
          <w:rFonts w:ascii="宋体" w:hAnsi="宋体" w:cs="宋体"/>
          <w:color w:val="auto"/>
          <w:sz w:val="24"/>
          <w:u w:val="single"/>
        </w:rPr>
      </w:pPr>
      <w:bookmarkStart w:id="405" w:name="_Toc4929"/>
      <w:bookmarkStart w:id="406" w:name="_Toc21124"/>
      <w:bookmarkStart w:id="407" w:name="_Toc5635"/>
      <w:bookmarkStart w:id="408" w:name="_Toc1386"/>
      <w:bookmarkStart w:id="409" w:name="_Toc13918"/>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05"/>
      <w:bookmarkEnd w:id="406"/>
      <w:bookmarkEnd w:id="407"/>
      <w:bookmarkEnd w:id="408"/>
      <w:bookmarkEnd w:id="409"/>
    </w:p>
    <w:p>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pPr>
              <w:pStyle w:val="319"/>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pPr>
              <w:pStyle w:val="319"/>
              <w:spacing w:line="560" w:lineRule="exact"/>
              <w:jc w:val="center"/>
              <w:rPr>
                <w:rFonts w:hAnsi="宋体"/>
                <w:color w:val="auto"/>
                <w:sz w:val="24"/>
                <w:szCs w:val="24"/>
              </w:rPr>
            </w:pPr>
            <w:r>
              <w:rPr>
                <w:rFonts w:hAnsi="宋体"/>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Ansi="宋体"/>
                <w:color w:val="auto"/>
                <w:sz w:val="24"/>
                <w:szCs w:val="24"/>
              </w:rPr>
            </w:pPr>
          </w:p>
        </w:tc>
        <w:tc>
          <w:tcPr>
            <w:tcW w:w="3402" w:type="dxa"/>
            <w:vAlign w:val="center"/>
          </w:tcPr>
          <w:p>
            <w:pPr>
              <w:pStyle w:val="319"/>
              <w:spacing w:line="560" w:lineRule="exact"/>
              <w:ind w:firstLine="200"/>
              <w:jc w:val="center"/>
              <w:rPr>
                <w:rFonts w:hAnsi="宋体"/>
                <w:color w:val="auto"/>
                <w:sz w:val="24"/>
                <w:szCs w:val="24"/>
              </w:rPr>
            </w:pPr>
          </w:p>
        </w:tc>
        <w:tc>
          <w:tcPr>
            <w:tcW w:w="2552" w:type="dxa"/>
            <w:vAlign w:val="center"/>
          </w:tcPr>
          <w:p>
            <w:pPr>
              <w:pStyle w:val="319"/>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Ansi="宋体"/>
                <w:color w:val="auto"/>
                <w:sz w:val="24"/>
                <w:szCs w:val="24"/>
              </w:rPr>
            </w:pPr>
          </w:p>
        </w:tc>
        <w:tc>
          <w:tcPr>
            <w:tcW w:w="3402" w:type="dxa"/>
            <w:vAlign w:val="center"/>
          </w:tcPr>
          <w:p>
            <w:pPr>
              <w:pStyle w:val="319"/>
              <w:spacing w:line="560" w:lineRule="exact"/>
              <w:ind w:firstLine="200"/>
              <w:jc w:val="center"/>
              <w:rPr>
                <w:rFonts w:hAnsi="宋体"/>
                <w:color w:val="auto"/>
                <w:sz w:val="24"/>
                <w:szCs w:val="24"/>
              </w:rPr>
            </w:pPr>
          </w:p>
        </w:tc>
        <w:tc>
          <w:tcPr>
            <w:tcW w:w="2552" w:type="dxa"/>
            <w:vAlign w:val="center"/>
          </w:tcPr>
          <w:p>
            <w:pPr>
              <w:pStyle w:val="319"/>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Ansi="宋体"/>
                <w:color w:val="auto"/>
                <w:sz w:val="24"/>
                <w:szCs w:val="24"/>
              </w:rPr>
            </w:pPr>
          </w:p>
        </w:tc>
        <w:tc>
          <w:tcPr>
            <w:tcW w:w="3402" w:type="dxa"/>
            <w:vAlign w:val="center"/>
          </w:tcPr>
          <w:p>
            <w:pPr>
              <w:pStyle w:val="319"/>
              <w:spacing w:line="560" w:lineRule="exact"/>
              <w:ind w:firstLine="200"/>
              <w:jc w:val="center"/>
              <w:rPr>
                <w:rFonts w:hAnsi="宋体"/>
                <w:color w:val="auto"/>
                <w:sz w:val="24"/>
                <w:szCs w:val="24"/>
              </w:rPr>
            </w:pPr>
          </w:p>
        </w:tc>
        <w:tc>
          <w:tcPr>
            <w:tcW w:w="2552" w:type="dxa"/>
            <w:vAlign w:val="center"/>
          </w:tcPr>
          <w:p>
            <w:pPr>
              <w:pStyle w:val="319"/>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Ansi="宋体"/>
                <w:color w:val="auto"/>
                <w:sz w:val="24"/>
                <w:szCs w:val="24"/>
              </w:rPr>
            </w:pPr>
          </w:p>
        </w:tc>
        <w:tc>
          <w:tcPr>
            <w:tcW w:w="3402" w:type="dxa"/>
            <w:vAlign w:val="center"/>
          </w:tcPr>
          <w:p>
            <w:pPr>
              <w:pStyle w:val="319"/>
              <w:spacing w:line="560" w:lineRule="exact"/>
              <w:ind w:firstLine="200"/>
              <w:jc w:val="center"/>
              <w:rPr>
                <w:rFonts w:hAnsi="宋体"/>
                <w:color w:val="auto"/>
                <w:sz w:val="24"/>
                <w:szCs w:val="24"/>
              </w:rPr>
            </w:pPr>
          </w:p>
        </w:tc>
        <w:tc>
          <w:tcPr>
            <w:tcW w:w="2552" w:type="dxa"/>
            <w:vAlign w:val="center"/>
          </w:tcPr>
          <w:p>
            <w:pPr>
              <w:pStyle w:val="319"/>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9"/>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pPr>
              <w:pStyle w:val="319"/>
              <w:spacing w:line="560" w:lineRule="exact"/>
              <w:ind w:firstLine="200"/>
              <w:jc w:val="center"/>
              <w:rPr>
                <w:rFonts w:hAnsi="宋体"/>
                <w:color w:val="auto"/>
                <w:sz w:val="24"/>
                <w:szCs w:val="24"/>
              </w:rPr>
            </w:pPr>
          </w:p>
        </w:tc>
      </w:tr>
    </w:tbl>
    <w:p>
      <w:pPr>
        <w:spacing w:line="560" w:lineRule="exact"/>
        <w:ind w:firstLine="480" w:firstLineChars="200"/>
        <w:rPr>
          <w:rFonts w:ascii="宋体" w:hAnsi="宋体"/>
          <w:color w:val="auto"/>
          <w:sz w:val="24"/>
        </w:rPr>
      </w:pPr>
      <w:bookmarkStart w:id="410" w:name="_Toc3654"/>
      <w:bookmarkStart w:id="411" w:name="_Toc14993"/>
      <w:bookmarkStart w:id="412" w:name="_Toc26916"/>
      <w:bookmarkStart w:id="413" w:name="_Toc30506"/>
      <w:bookmarkStart w:id="414" w:name="_Toc30158"/>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pPr>
        <w:pStyle w:val="3"/>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10"/>
    <w:bookmarkEnd w:id="411"/>
    <w:bookmarkEnd w:id="412"/>
    <w:bookmarkEnd w:id="413"/>
    <w:bookmarkEnd w:id="414"/>
    <w:p>
      <w:pPr>
        <w:pStyle w:val="959"/>
        <w:spacing w:before="0" w:beforeAutospacing="0" w:after="0" w:afterAutospacing="0" w:line="360" w:lineRule="auto"/>
        <w:ind w:firstLine="480"/>
        <w:rPr>
          <w:b/>
          <w:color w:val="auto"/>
        </w:rPr>
      </w:pPr>
      <w:bookmarkStart w:id="415" w:name="_Toc1814"/>
      <w:bookmarkStart w:id="416" w:name="_Toc22618"/>
      <w:bookmarkStart w:id="417" w:name="_Toc10340"/>
      <w:bookmarkStart w:id="418" w:name="_Toc4760"/>
      <w:bookmarkStart w:id="419" w:name="_Toc11108"/>
      <w:bookmarkStart w:id="420" w:name="_Toc8772"/>
      <w:bookmarkStart w:id="421" w:name="_Toc31421"/>
      <w:bookmarkStart w:id="422" w:name="_Toc3625"/>
      <w:r>
        <w:rPr>
          <w:rFonts w:hint="eastAsia"/>
          <w:b/>
          <w:color w:val="auto"/>
        </w:rPr>
        <w:t>1.4履约保证金</w:t>
      </w:r>
    </w:p>
    <w:p>
      <w:pPr>
        <w:pStyle w:val="959"/>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3"/>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415"/>
      <w:bookmarkEnd w:id="416"/>
      <w:bookmarkEnd w:id="417"/>
      <w:r>
        <w:rPr>
          <w:rFonts w:hint="eastAsia" w:ascii="宋体" w:hAnsi="宋体" w:cs="宋体"/>
          <w:b/>
          <w:color w:val="auto"/>
          <w:sz w:val="24"/>
        </w:rPr>
        <w:t>预付款</w:t>
      </w:r>
    </w:p>
    <w:p>
      <w:pPr>
        <w:pStyle w:val="959"/>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959"/>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959"/>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959"/>
        <w:spacing w:before="0" w:beforeAutospacing="0" w:after="0" w:afterAutospacing="0" w:line="360" w:lineRule="auto"/>
        <w:ind w:firstLine="480"/>
        <w:rPr>
          <w:b/>
          <w:bCs/>
          <w:color w:val="auto"/>
        </w:rPr>
      </w:pPr>
      <w:r>
        <w:rPr>
          <w:rFonts w:hint="eastAsia"/>
          <w:b/>
          <w:bCs/>
          <w:color w:val="auto"/>
        </w:rPr>
        <w:t>1.6资金支付</w:t>
      </w:r>
    </w:p>
    <w:p>
      <w:pPr>
        <w:pStyle w:val="959"/>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18"/>
      <w:bookmarkEnd w:id="419"/>
      <w:bookmarkEnd w:id="420"/>
      <w:bookmarkEnd w:id="421"/>
      <w:bookmarkEnd w:id="422"/>
    </w:p>
    <w:p>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outlineLvl w:val="0"/>
        <w:rPr>
          <w:rFonts w:ascii="宋体" w:hAnsi="宋体"/>
          <w:bCs/>
          <w:color w:val="auto"/>
          <w:sz w:val="24"/>
        </w:rPr>
      </w:pPr>
      <w:bookmarkStart w:id="423" w:name="_Toc24662"/>
      <w:bookmarkStart w:id="424" w:name="_Toc3079"/>
      <w:bookmarkStart w:id="425" w:name="_Toc2375"/>
      <w:bookmarkStart w:id="426" w:name="_Toc5698"/>
      <w:bookmarkStart w:id="427" w:name="_Toc8586"/>
      <w:r>
        <w:rPr>
          <w:rFonts w:hint="eastAsia" w:ascii="宋体" w:hAnsi="宋体"/>
          <w:bCs/>
          <w:color w:val="auto"/>
          <w:sz w:val="24"/>
        </w:rPr>
        <w:t>1.7.4若服务</w:t>
      </w:r>
      <w:r>
        <w:rPr>
          <w:rFonts w:hint="eastAsia"/>
          <w:bCs/>
          <w:color w:val="auto"/>
          <w:sz w:val="24"/>
        </w:rPr>
        <w:t>涉及货物的，则货物的：</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23"/>
      <w:bookmarkEnd w:id="424"/>
      <w:bookmarkEnd w:id="425"/>
      <w:bookmarkEnd w:id="426"/>
      <w:bookmarkEnd w:id="427"/>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pPr>
        <w:pStyle w:val="3"/>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pPr>
        <w:spacing w:line="560" w:lineRule="exact"/>
        <w:ind w:firstLine="480" w:firstLineChars="200"/>
        <w:rPr>
          <w:rFonts w:ascii="宋体" w:hAnsi="宋体" w:cs="宋体"/>
          <w:color w:val="auto"/>
          <w:sz w:val="24"/>
        </w:rPr>
      </w:pPr>
      <w:bookmarkStart w:id="428" w:name="_Toc30329"/>
      <w:bookmarkStart w:id="429" w:name="_Toc18683"/>
      <w:bookmarkStart w:id="430" w:name="_Toc9497"/>
      <w:bookmarkStart w:id="431" w:name="_Toc32454"/>
      <w:bookmarkStart w:id="432" w:name="_Toc26807"/>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28"/>
    <w:bookmarkEnd w:id="429"/>
    <w:bookmarkEnd w:id="430"/>
    <w:bookmarkEnd w:id="431"/>
    <w:bookmarkEnd w:id="432"/>
    <w:p>
      <w:pPr>
        <w:spacing w:line="560" w:lineRule="exact"/>
        <w:ind w:firstLine="482" w:firstLineChars="200"/>
        <w:outlineLvl w:val="0"/>
        <w:rPr>
          <w:rFonts w:ascii="宋体" w:hAnsi="宋体" w:cs="宋体"/>
          <w:b/>
          <w:color w:val="auto"/>
          <w:sz w:val="24"/>
        </w:rPr>
      </w:pPr>
      <w:bookmarkStart w:id="433" w:name="_Toc16021"/>
      <w:bookmarkStart w:id="434" w:name="_Toc28375"/>
      <w:bookmarkStart w:id="435" w:name="_Toc15583"/>
      <w:r>
        <w:rPr>
          <w:rFonts w:hint="eastAsia" w:ascii="宋体" w:hAnsi="宋体" w:cs="宋体"/>
          <w:b/>
          <w:color w:val="auto"/>
          <w:sz w:val="24"/>
        </w:rPr>
        <w:t>1.9合同争议的解决</w:t>
      </w:r>
      <w:bookmarkEnd w:id="433"/>
      <w:bookmarkEnd w:id="434"/>
      <w:bookmarkEnd w:id="435"/>
    </w:p>
    <w:p>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pPr>
        <w:spacing w:line="560" w:lineRule="exact"/>
        <w:ind w:firstLine="482" w:firstLineChars="200"/>
        <w:outlineLvl w:val="0"/>
        <w:rPr>
          <w:rFonts w:ascii="宋体" w:hAnsi="宋体" w:cs="宋体"/>
          <w:b/>
          <w:color w:val="auto"/>
          <w:sz w:val="24"/>
        </w:rPr>
      </w:pPr>
      <w:bookmarkStart w:id="436" w:name="_Toc11173"/>
      <w:bookmarkStart w:id="437" w:name="_Toc7245"/>
      <w:bookmarkStart w:id="438" w:name="_Toc15322"/>
      <w:r>
        <w:rPr>
          <w:rFonts w:hint="eastAsia" w:ascii="宋体" w:hAnsi="宋体" w:cs="宋体"/>
          <w:b/>
          <w:color w:val="auto"/>
          <w:sz w:val="24"/>
        </w:rPr>
        <w:t>2.0 合同生效</w:t>
      </w:r>
      <w:bookmarkEnd w:id="436"/>
      <w:bookmarkEnd w:id="437"/>
      <w:bookmarkEnd w:id="438"/>
    </w:p>
    <w:p>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pPr>
        <w:autoSpaceDE w:val="0"/>
        <w:autoSpaceDN w:val="0"/>
        <w:spacing w:line="560" w:lineRule="exact"/>
        <w:rPr>
          <w:rFonts w:ascii="宋体" w:hAnsi="宋体"/>
          <w:color w:val="auto"/>
          <w:sz w:val="24"/>
          <w:lang w:val="zh-CN"/>
        </w:rPr>
      </w:pPr>
    </w:p>
    <w:p>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pPr>
        <w:autoSpaceDE w:val="0"/>
        <w:autoSpaceDN w:val="0"/>
        <w:spacing w:line="560" w:lineRule="exact"/>
        <w:rPr>
          <w:rFonts w:ascii="宋体" w:hAnsi="宋体"/>
          <w:color w:val="auto"/>
          <w:sz w:val="24"/>
          <w:lang w:val="zh-CN"/>
        </w:rPr>
      </w:pP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pPr>
        <w:widowControl/>
        <w:spacing w:line="560" w:lineRule="exact"/>
        <w:jc w:val="left"/>
        <w:rPr>
          <w:rFonts w:ascii="宋体" w:hAnsi="宋体"/>
          <w:b/>
          <w:color w:val="auto"/>
          <w:sz w:val="24"/>
        </w:rPr>
      </w:pPr>
    </w:p>
    <w:p>
      <w:pPr>
        <w:widowControl/>
        <w:adjustRightInd/>
        <w:jc w:val="left"/>
        <w:rPr>
          <w:rFonts w:ascii="宋体" w:hAnsi="宋体"/>
          <w:b/>
          <w:color w:val="auto"/>
          <w:sz w:val="24"/>
        </w:rPr>
      </w:pPr>
      <w:r>
        <w:rPr>
          <w:rFonts w:ascii="宋体" w:hAnsi="宋体"/>
          <w:b/>
          <w:color w:val="auto"/>
        </w:rPr>
        <w:br w:type="page"/>
      </w:r>
    </w:p>
    <w:p>
      <w:pPr>
        <w:pStyle w:val="701"/>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pPr>
        <w:spacing w:line="560" w:lineRule="exact"/>
        <w:ind w:firstLine="482" w:firstLineChars="200"/>
        <w:outlineLvl w:val="0"/>
        <w:rPr>
          <w:rFonts w:ascii="宋体" w:hAnsi="宋体"/>
          <w:b/>
          <w:color w:val="auto"/>
          <w:sz w:val="24"/>
        </w:rPr>
      </w:pPr>
      <w:bookmarkStart w:id="439" w:name="_Toc25079"/>
      <w:bookmarkStart w:id="440" w:name="_Toc14021"/>
      <w:bookmarkStart w:id="441" w:name="_Toc5228"/>
      <w:bookmarkStart w:id="442" w:name="_Toc31297"/>
      <w:bookmarkStart w:id="443" w:name="_Toc19680"/>
      <w:r>
        <w:rPr>
          <w:rFonts w:ascii="宋体" w:hAnsi="宋体"/>
          <w:b/>
          <w:color w:val="auto"/>
          <w:sz w:val="24"/>
        </w:rPr>
        <w:t>2.1 定义</w:t>
      </w:r>
      <w:bookmarkEnd w:id="439"/>
      <w:bookmarkEnd w:id="440"/>
      <w:bookmarkEnd w:id="441"/>
      <w:bookmarkEnd w:id="442"/>
      <w:bookmarkEnd w:id="443"/>
    </w:p>
    <w:p>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pPr>
        <w:spacing w:line="560" w:lineRule="exact"/>
        <w:ind w:firstLine="482" w:firstLineChars="200"/>
        <w:outlineLvl w:val="0"/>
        <w:rPr>
          <w:rFonts w:ascii="宋体" w:hAnsi="宋体"/>
          <w:b/>
          <w:color w:val="auto"/>
          <w:sz w:val="24"/>
        </w:rPr>
      </w:pPr>
      <w:bookmarkStart w:id="444" w:name="_Toc19539"/>
      <w:bookmarkStart w:id="445" w:name="_Toc16752"/>
      <w:bookmarkStart w:id="446" w:name="_Toc23289"/>
      <w:bookmarkStart w:id="447" w:name="_Toc3769"/>
      <w:bookmarkStart w:id="448" w:name="_Toc31402"/>
      <w:r>
        <w:rPr>
          <w:rFonts w:ascii="宋体" w:hAnsi="宋体"/>
          <w:b/>
          <w:color w:val="auto"/>
          <w:sz w:val="24"/>
        </w:rPr>
        <w:t>2.2 技术规范</w:t>
      </w:r>
      <w:bookmarkEnd w:id="444"/>
      <w:bookmarkEnd w:id="445"/>
      <w:bookmarkEnd w:id="446"/>
      <w:bookmarkEnd w:id="447"/>
      <w:bookmarkEnd w:id="448"/>
    </w:p>
    <w:p>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pPr>
        <w:spacing w:line="560" w:lineRule="exact"/>
        <w:ind w:firstLine="482" w:firstLineChars="200"/>
        <w:outlineLvl w:val="0"/>
        <w:rPr>
          <w:rFonts w:ascii="宋体" w:hAnsi="宋体"/>
          <w:b/>
          <w:color w:val="auto"/>
          <w:sz w:val="24"/>
        </w:rPr>
      </w:pPr>
      <w:bookmarkStart w:id="449" w:name="_Toc27945"/>
      <w:bookmarkStart w:id="450" w:name="_Toc12412"/>
      <w:bookmarkStart w:id="451" w:name="_Toc9161"/>
      <w:bookmarkStart w:id="452" w:name="_Toc13673"/>
      <w:bookmarkStart w:id="453" w:name="_Toc4133"/>
      <w:r>
        <w:rPr>
          <w:rFonts w:ascii="宋体" w:hAnsi="宋体"/>
          <w:b/>
          <w:color w:val="auto"/>
          <w:sz w:val="24"/>
        </w:rPr>
        <w:t>2.3 知识产权</w:t>
      </w:r>
      <w:bookmarkEnd w:id="449"/>
      <w:bookmarkEnd w:id="450"/>
      <w:bookmarkEnd w:id="451"/>
      <w:bookmarkEnd w:id="452"/>
      <w:bookmarkEnd w:id="453"/>
    </w:p>
    <w:p>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rPr>
      </w:pPr>
      <w:bookmarkStart w:id="454" w:name="_Toc26555"/>
      <w:bookmarkStart w:id="455" w:name="_Toc32670"/>
      <w:bookmarkStart w:id="456" w:name="_Toc22011"/>
      <w:bookmarkStart w:id="457" w:name="_Toc31233"/>
      <w:bookmarkStart w:id="458" w:name="_Toc15447"/>
      <w:r>
        <w:rPr>
          <w:rFonts w:ascii="宋体" w:hAnsi="宋体"/>
          <w:b/>
          <w:color w:val="auto"/>
          <w:sz w:val="24"/>
        </w:rPr>
        <w:t>2.5 结算方式和付款条件</w:t>
      </w:r>
      <w:bookmarkEnd w:id="454"/>
      <w:bookmarkEnd w:id="455"/>
      <w:bookmarkEnd w:id="456"/>
      <w:bookmarkEnd w:id="457"/>
      <w:bookmarkEnd w:id="458"/>
    </w:p>
    <w:p>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pPr>
        <w:spacing w:line="560" w:lineRule="exact"/>
        <w:ind w:firstLine="482" w:firstLineChars="200"/>
        <w:outlineLvl w:val="0"/>
        <w:rPr>
          <w:rFonts w:ascii="宋体" w:hAnsi="宋体"/>
          <w:b/>
          <w:color w:val="auto"/>
          <w:sz w:val="24"/>
        </w:rPr>
      </w:pPr>
      <w:bookmarkStart w:id="459" w:name="_Toc16163"/>
      <w:bookmarkStart w:id="460" w:name="_Toc13154"/>
      <w:bookmarkStart w:id="461" w:name="_Toc13467"/>
      <w:bookmarkStart w:id="462" w:name="_Toc30507"/>
      <w:bookmarkStart w:id="463" w:name="_Toc18990"/>
      <w:r>
        <w:rPr>
          <w:rFonts w:ascii="宋体" w:hAnsi="宋体"/>
          <w:b/>
          <w:color w:val="auto"/>
          <w:sz w:val="24"/>
        </w:rPr>
        <w:t>2.6 技术资料和保密义务</w:t>
      </w:r>
      <w:bookmarkEnd w:id="459"/>
      <w:bookmarkEnd w:id="460"/>
      <w:bookmarkEnd w:id="461"/>
      <w:bookmarkEnd w:id="462"/>
      <w:bookmarkEnd w:id="463"/>
    </w:p>
    <w:p>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rPr>
      </w:pPr>
      <w:bookmarkStart w:id="464" w:name="_Toc19069"/>
      <w:r>
        <w:rPr>
          <w:rFonts w:ascii="宋体" w:hAnsi="宋体"/>
          <w:b/>
          <w:color w:val="auto"/>
          <w:sz w:val="24"/>
        </w:rPr>
        <w:t xml:space="preserve">2.7 </w:t>
      </w:r>
      <w:r>
        <w:rPr>
          <w:rFonts w:hint="eastAsia" w:ascii="宋体" w:hAnsi="宋体"/>
          <w:b/>
          <w:color w:val="auto"/>
          <w:sz w:val="24"/>
        </w:rPr>
        <w:t>质量保证</w:t>
      </w:r>
      <w:bookmarkEnd w:id="464"/>
    </w:p>
    <w:p>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rPr>
      </w:pPr>
      <w:bookmarkStart w:id="465" w:name="_Toc22267"/>
      <w:r>
        <w:rPr>
          <w:rFonts w:ascii="宋体" w:hAnsi="宋体"/>
          <w:b/>
          <w:color w:val="auto"/>
          <w:sz w:val="24"/>
        </w:rPr>
        <w:t xml:space="preserve">2.8 </w:t>
      </w:r>
      <w:r>
        <w:rPr>
          <w:rFonts w:hint="eastAsia" w:ascii="宋体" w:hAnsi="宋体"/>
          <w:b/>
          <w:color w:val="auto"/>
          <w:sz w:val="24"/>
        </w:rPr>
        <w:t>延迟履行</w:t>
      </w:r>
      <w:bookmarkEnd w:id="465"/>
    </w:p>
    <w:p>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pPr>
        <w:spacing w:line="560" w:lineRule="exact"/>
        <w:ind w:firstLine="482" w:firstLineChars="200"/>
        <w:outlineLvl w:val="0"/>
        <w:rPr>
          <w:rFonts w:ascii="宋体" w:hAnsi="宋体"/>
          <w:b/>
          <w:color w:val="auto"/>
          <w:sz w:val="24"/>
        </w:rPr>
      </w:pPr>
      <w:bookmarkStart w:id="466" w:name="_Toc10611"/>
      <w:r>
        <w:rPr>
          <w:rFonts w:ascii="宋体" w:hAnsi="宋体"/>
          <w:b/>
          <w:color w:val="auto"/>
          <w:sz w:val="24"/>
        </w:rPr>
        <w:t xml:space="preserve">2.9 </w:t>
      </w:r>
      <w:r>
        <w:rPr>
          <w:rFonts w:hint="eastAsia" w:ascii="宋体" w:hAnsi="宋体"/>
          <w:b/>
          <w:color w:val="auto"/>
          <w:sz w:val="24"/>
        </w:rPr>
        <w:t>合同变更</w:t>
      </w:r>
      <w:bookmarkEnd w:id="466"/>
    </w:p>
    <w:p>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rPr>
      </w:pPr>
      <w:bookmarkStart w:id="467" w:name="_Toc42"/>
      <w:bookmarkStart w:id="468" w:name="_Toc21830"/>
      <w:bookmarkStart w:id="469" w:name="_Toc26689"/>
      <w:bookmarkStart w:id="470" w:name="_Toc23368"/>
      <w:bookmarkStart w:id="471" w:name="_Toc10663"/>
      <w:r>
        <w:rPr>
          <w:rFonts w:ascii="宋体" w:hAnsi="宋体"/>
          <w:b/>
          <w:color w:val="auto"/>
          <w:sz w:val="24"/>
        </w:rPr>
        <w:t>2.10 合同转让和分包</w:t>
      </w:r>
      <w:bookmarkEnd w:id="467"/>
      <w:bookmarkEnd w:id="468"/>
      <w:bookmarkEnd w:id="469"/>
      <w:bookmarkEnd w:id="470"/>
      <w:bookmarkEnd w:id="471"/>
    </w:p>
    <w:p>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pPr>
        <w:spacing w:line="560" w:lineRule="exact"/>
        <w:ind w:firstLine="482" w:firstLineChars="200"/>
        <w:outlineLvl w:val="0"/>
        <w:rPr>
          <w:rFonts w:ascii="宋体" w:hAnsi="宋体"/>
          <w:b/>
          <w:color w:val="auto"/>
          <w:sz w:val="24"/>
        </w:rPr>
      </w:pPr>
      <w:bookmarkStart w:id="472" w:name="_Toc26633"/>
      <w:bookmarkStart w:id="473" w:name="_Toc32494"/>
      <w:bookmarkStart w:id="474" w:name="_Toc4720"/>
      <w:bookmarkStart w:id="475" w:name="_Toc25571"/>
      <w:bookmarkStart w:id="476" w:name="_Toc14371"/>
      <w:r>
        <w:rPr>
          <w:rFonts w:ascii="宋体" w:hAnsi="宋体"/>
          <w:b/>
          <w:color w:val="auto"/>
          <w:sz w:val="24"/>
        </w:rPr>
        <w:t>2.11 不可抗力</w:t>
      </w:r>
      <w:bookmarkEnd w:id="472"/>
      <w:bookmarkEnd w:id="473"/>
      <w:bookmarkEnd w:id="474"/>
      <w:bookmarkEnd w:id="475"/>
      <w:bookmarkEnd w:id="476"/>
    </w:p>
    <w:p>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pPr>
        <w:spacing w:line="560" w:lineRule="exact"/>
        <w:ind w:firstLine="482" w:firstLineChars="200"/>
        <w:outlineLvl w:val="0"/>
        <w:rPr>
          <w:rFonts w:ascii="宋体" w:hAnsi="宋体"/>
          <w:b/>
          <w:color w:val="auto"/>
          <w:sz w:val="24"/>
        </w:rPr>
      </w:pPr>
      <w:bookmarkStart w:id="477" w:name="_Toc3638"/>
      <w:bookmarkStart w:id="478" w:name="_Toc24465"/>
      <w:bookmarkStart w:id="479" w:name="_Toc25783"/>
      <w:bookmarkStart w:id="480" w:name="_Toc14115"/>
      <w:bookmarkStart w:id="481" w:name="_Toc23854"/>
      <w:r>
        <w:rPr>
          <w:rFonts w:ascii="宋体" w:hAnsi="宋体"/>
          <w:b/>
          <w:color w:val="auto"/>
          <w:sz w:val="24"/>
        </w:rPr>
        <w:t>2.12 税费</w:t>
      </w:r>
      <w:bookmarkEnd w:id="477"/>
      <w:bookmarkEnd w:id="478"/>
      <w:bookmarkEnd w:id="479"/>
      <w:bookmarkEnd w:id="480"/>
      <w:bookmarkEnd w:id="481"/>
    </w:p>
    <w:p>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pPr>
        <w:spacing w:line="560" w:lineRule="exact"/>
        <w:ind w:firstLine="482" w:firstLineChars="200"/>
        <w:outlineLvl w:val="0"/>
        <w:rPr>
          <w:rFonts w:ascii="宋体" w:hAnsi="宋体"/>
          <w:b/>
          <w:color w:val="auto"/>
          <w:sz w:val="24"/>
        </w:rPr>
      </w:pPr>
      <w:bookmarkStart w:id="482" w:name="_Toc7315"/>
      <w:bookmarkStart w:id="483" w:name="_Toc26883"/>
      <w:bookmarkStart w:id="484" w:name="_Toc14814"/>
      <w:bookmarkStart w:id="485" w:name="_Toc30105"/>
      <w:bookmarkStart w:id="486" w:name="_Toc25525"/>
      <w:r>
        <w:rPr>
          <w:rFonts w:ascii="宋体" w:hAnsi="宋体"/>
          <w:b/>
          <w:color w:val="auto"/>
          <w:sz w:val="24"/>
        </w:rPr>
        <w:t>2.13 乙方破产</w:t>
      </w:r>
      <w:bookmarkEnd w:id="482"/>
      <w:bookmarkEnd w:id="483"/>
      <w:bookmarkEnd w:id="484"/>
      <w:bookmarkEnd w:id="485"/>
      <w:bookmarkEnd w:id="486"/>
    </w:p>
    <w:p>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pPr>
        <w:spacing w:line="560" w:lineRule="exact"/>
        <w:ind w:firstLine="482" w:firstLineChars="200"/>
        <w:outlineLvl w:val="0"/>
        <w:rPr>
          <w:rFonts w:ascii="宋体" w:hAnsi="宋体"/>
          <w:b/>
          <w:color w:val="auto"/>
          <w:sz w:val="24"/>
        </w:rPr>
      </w:pPr>
      <w:bookmarkStart w:id="487" w:name="_Toc23323"/>
      <w:bookmarkStart w:id="488" w:name="_Toc1123"/>
      <w:bookmarkStart w:id="489" w:name="_Toc2016"/>
      <w:r>
        <w:rPr>
          <w:rFonts w:ascii="宋体" w:hAnsi="宋体"/>
          <w:b/>
          <w:color w:val="auto"/>
          <w:sz w:val="24"/>
        </w:rPr>
        <w:t>2.14 合同中止、终止</w:t>
      </w:r>
      <w:bookmarkEnd w:id="487"/>
      <w:bookmarkEnd w:id="488"/>
      <w:bookmarkEnd w:id="489"/>
    </w:p>
    <w:p>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rPr>
      </w:pPr>
      <w:bookmarkStart w:id="490" w:name="_Toc1969"/>
      <w:bookmarkStart w:id="491" w:name="_Toc14525"/>
      <w:bookmarkStart w:id="492" w:name="_Toc17363"/>
      <w:r>
        <w:rPr>
          <w:rFonts w:ascii="宋体" w:hAnsi="宋体"/>
          <w:b/>
          <w:color w:val="auto"/>
          <w:sz w:val="24"/>
        </w:rPr>
        <w:t>2.15 检验和验收</w:t>
      </w:r>
      <w:bookmarkEnd w:id="490"/>
      <w:bookmarkEnd w:id="491"/>
      <w:bookmarkEnd w:id="492"/>
    </w:p>
    <w:p>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pPr>
        <w:spacing w:line="560" w:lineRule="exact"/>
        <w:ind w:firstLine="482" w:firstLineChars="200"/>
        <w:outlineLvl w:val="0"/>
        <w:rPr>
          <w:rFonts w:ascii="宋体" w:hAnsi="宋体"/>
          <w:b/>
          <w:color w:val="auto"/>
          <w:sz w:val="24"/>
        </w:rPr>
      </w:pPr>
      <w:bookmarkStart w:id="493" w:name="_Toc9808"/>
      <w:bookmarkStart w:id="494" w:name="_Toc2308"/>
      <w:bookmarkStart w:id="495" w:name="_Toc31892"/>
      <w:bookmarkStart w:id="496" w:name="_Toc12666"/>
      <w:bookmarkStart w:id="497" w:name="_Toc25198"/>
      <w:r>
        <w:rPr>
          <w:rFonts w:ascii="宋体" w:hAnsi="宋体"/>
          <w:b/>
          <w:color w:val="auto"/>
          <w:sz w:val="24"/>
        </w:rPr>
        <w:t>2.16 通知和送达</w:t>
      </w:r>
      <w:bookmarkEnd w:id="493"/>
      <w:bookmarkEnd w:id="494"/>
      <w:bookmarkEnd w:id="495"/>
      <w:bookmarkEnd w:id="496"/>
      <w:bookmarkEnd w:id="497"/>
    </w:p>
    <w:p>
      <w:pPr>
        <w:spacing w:line="560" w:lineRule="exact"/>
        <w:ind w:firstLine="480" w:firstLineChars="200"/>
        <w:rPr>
          <w:rFonts w:ascii="宋体" w:hAnsi="宋体"/>
          <w:color w:val="auto"/>
          <w:sz w:val="24"/>
        </w:rPr>
      </w:pPr>
      <w:bookmarkStart w:id="498" w:name="_Toc27674"/>
      <w:bookmarkStart w:id="499" w:name="_Toc18401"/>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498"/>
      <w:bookmarkEnd w:id="499"/>
    </w:p>
    <w:p>
      <w:pPr>
        <w:spacing w:line="560" w:lineRule="exact"/>
        <w:ind w:firstLine="482" w:firstLineChars="200"/>
        <w:outlineLvl w:val="0"/>
        <w:rPr>
          <w:rFonts w:ascii="宋体" w:hAnsi="宋体"/>
          <w:b/>
          <w:color w:val="auto"/>
          <w:sz w:val="24"/>
        </w:rPr>
      </w:pPr>
      <w:bookmarkStart w:id="500" w:name="_Toc5063"/>
      <w:bookmarkStart w:id="501" w:name="_Toc28906"/>
      <w:bookmarkStart w:id="502" w:name="_Toc20808"/>
      <w:bookmarkStart w:id="503" w:name="_Toc12254"/>
      <w:bookmarkStart w:id="504" w:name="_Toc27644"/>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500"/>
      <w:bookmarkEnd w:id="501"/>
      <w:bookmarkEnd w:id="502"/>
      <w:bookmarkEnd w:id="503"/>
      <w:bookmarkEnd w:id="504"/>
    </w:p>
    <w:p>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pPr>
        <w:spacing w:line="560" w:lineRule="exact"/>
        <w:ind w:firstLine="482" w:firstLineChars="200"/>
        <w:outlineLvl w:val="0"/>
        <w:rPr>
          <w:rFonts w:ascii="宋体" w:hAnsi="宋体" w:cs="宋体"/>
          <w:b/>
          <w:color w:val="auto"/>
          <w:sz w:val="24"/>
        </w:rPr>
      </w:pPr>
      <w:bookmarkStart w:id="505" w:name="_Toc18540"/>
      <w:bookmarkStart w:id="506" w:name="_Toc4355"/>
      <w:bookmarkStart w:id="507" w:name="_Toc30599"/>
      <w:r>
        <w:rPr>
          <w:rFonts w:hint="eastAsia" w:ascii="宋体" w:hAnsi="宋体" w:cs="宋体"/>
          <w:b/>
          <w:color w:val="auto"/>
          <w:sz w:val="24"/>
        </w:rPr>
        <w:t>2.18 计量单位</w:t>
      </w:r>
      <w:bookmarkEnd w:id="505"/>
      <w:bookmarkEnd w:id="506"/>
      <w:bookmarkEnd w:id="507"/>
    </w:p>
    <w:p>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pPr>
        <w:spacing w:line="360" w:lineRule="auto"/>
        <w:jc w:val="center"/>
        <w:outlineLvl w:val="0"/>
        <w:rPr>
          <w:rFonts w:ascii="宋体" w:hAnsi="宋体" w:cs="宋体"/>
          <w:b/>
          <w:color w:val="auto"/>
          <w:sz w:val="24"/>
        </w:rPr>
      </w:pPr>
      <w:r>
        <w:rPr>
          <w:rFonts w:hint="eastAsia" w:ascii="宋体" w:hAnsi="宋体" w:cs="宋体"/>
          <w:color w:val="auto"/>
          <w:kern w:val="0"/>
        </w:rPr>
        <w:br w:type="page"/>
      </w:r>
      <w:bookmarkStart w:id="508" w:name="_Toc331685784"/>
      <w:r>
        <w:rPr>
          <w:rFonts w:hint="eastAsia" w:ascii="宋体" w:hAnsi="宋体" w:cs="宋体"/>
          <w:b/>
          <w:color w:val="auto"/>
          <w:sz w:val="24"/>
        </w:rPr>
        <w:t xml:space="preserve"> </w:t>
      </w:r>
      <w:bookmarkEnd w:id="508"/>
      <w:r>
        <w:rPr>
          <w:rFonts w:hint="eastAsia" w:ascii="宋体" w:hAnsi="宋体" w:cs="宋体"/>
          <w:b/>
          <w:color w:val="auto"/>
          <w:sz w:val="24"/>
        </w:rPr>
        <w:t>第三部分  合同专用条款</w:t>
      </w:r>
    </w:p>
    <w:p>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64" w:type="pct"/>
            <w:vAlign w:val="center"/>
          </w:tcPr>
          <w:p>
            <w:pPr>
              <w:spacing w:line="360" w:lineRule="auto"/>
              <w:jc w:val="center"/>
              <w:rPr>
                <w:rFonts w:ascii="宋体" w:hAnsi="宋体" w:cs="宋体"/>
                <w:b/>
                <w:color w:val="auto"/>
                <w:sz w:val="24"/>
              </w:rPr>
            </w:pPr>
            <w:r>
              <w:rPr>
                <w:rFonts w:hint="eastAsia" w:ascii="宋体" w:hAnsi="宋体" w:cs="宋体"/>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1.3.2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1.4.2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 xml:space="preserve">1.5.1 </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1.5.2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 xml:space="preserve">1.5.3 </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1.6.2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1.7.1</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1.7.3</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1.7.4.1</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1.7.4.3</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1.8.7</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1.9.1</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1.9.2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2.3.2</w:t>
            </w:r>
          </w:p>
        </w:tc>
        <w:tc>
          <w:tcPr>
            <w:tcW w:w="4464" w:type="pct"/>
            <w:vAlign w:val="center"/>
          </w:tcPr>
          <w:p>
            <w:pPr>
              <w:spacing w:line="360" w:lineRule="auto"/>
              <w:ind w:left="-420" w:leftChars="-200" w:right="-420" w:rightChars="-200" w:firstLine="480" w:firstLineChars="200"/>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64" w:type="pct"/>
            <w:vAlign w:val="center"/>
          </w:tcPr>
          <w:p>
            <w:pPr>
              <w:spacing w:line="360" w:lineRule="auto"/>
              <w:ind w:left="-420" w:leftChars="-200" w:right="-420" w:rightChars="-200" w:firstLine="480" w:firstLineChars="200"/>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64" w:type="pct"/>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color w:val="auto"/>
                <w:sz w:val="24"/>
              </w:rPr>
            </w:pPr>
            <w:r>
              <w:rPr>
                <w:rFonts w:hint="eastAsia" w:ascii="宋体" w:hAnsi="宋体" w:cs="宋体"/>
                <w:color w:val="auto"/>
                <w:sz w:val="24"/>
              </w:rPr>
              <w:t>2.19</w:t>
            </w:r>
          </w:p>
        </w:tc>
        <w:tc>
          <w:tcPr>
            <w:tcW w:w="4464" w:type="pct"/>
          </w:tcPr>
          <w:p>
            <w:pPr>
              <w:spacing w:line="360" w:lineRule="auto"/>
              <w:rPr>
                <w:rFonts w:ascii="宋体" w:hAnsi="宋体" w:cs="宋体"/>
                <w:color w:val="auto"/>
                <w:sz w:val="24"/>
              </w:rPr>
            </w:pPr>
          </w:p>
        </w:tc>
      </w:tr>
    </w:tbl>
    <w:p>
      <w:pPr>
        <w:spacing w:line="360" w:lineRule="auto"/>
        <w:ind w:left="-420" w:leftChars="-200" w:right="-420" w:rightChars="-200" w:firstLine="480" w:firstLineChars="200"/>
        <w:rPr>
          <w:rFonts w:ascii="宋体" w:hAnsi="宋体" w:cs="宋体"/>
          <w:color w:val="auto"/>
          <w:sz w:val="24"/>
        </w:rPr>
      </w:pPr>
    </w:p>
    <w:p>
      <w:pPr>
        <w:spacing w:line="360" w:lineRule="auto"/>
        <w:ind w:left="-420" w:leftChars="-200" w:right="-420" w:rightChars="-200" w:firstLine="480" w:firstLineChars="200"/>
        <w:jc w:val="center"/>
        <w:outlineLvl w:val="0"/>
        <w:rPr>
          <w:rFonts w:ascii="宋体" w:hAnsi="宋体" w:cs="宋体"/>
          <w:color w:val="auto"/>
          <w:sz w:val="24"/>
        </w:rPr>
      </w:pPr>
    </w:p>
    <w:p>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393"/>
      <w:r>
        <w:rPr>
          <w:rFonts w:hint="eastAsia" w:ascii="宋体" w:hAnsi="宋体" w:cs="宋体"/>
          <w:b/>
          <w:color w:val="auto"/>
          <w:sz w:val="36"/>
          <w:szCs w:val="20"/>
        </w:rPr>
        <w:t xml:space="preserve"> </w:t>
      </w:r>
      <w:bookmarkEnd w:id="394"/>
      <w:r>
        <w:rPr>
          <w:rFonts w:hint="eastAsia" w:ascii="宋体" w:hAnsi="宋体" w:cs="宋体"/>
          <w:b/>
          <w:color w:val="auto"/>
          <w:sz w:val="36"/>
          <w:szCs w:val="20"/>
        </w:rPr>
        <w:t>应提交的有关格式范例</w:t>
      </w:r>
    </w:p>
    <w:p>
      <w:pPr>
        <w:spacing w:line="360" w:lineRule="auto"/>
        <w:jc w:val="center"/>
        <w:outlineLvl w:val="0"/>
        <w:rPr>
          <w:rFonts w:ascii="宋体" w:hAnsi="宋体" w:cs="宋体"/>
          <w:b/>
          <w:color w:val="auto"/>
          <w:kern w:val="0"/>
          <w:sz w:val="36"/>
          <w:szCs w:val="36"/>
        </w:r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pPr>
        <w:snapToGrid w:val="0"/>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pPr>
        <w:widowControl/>
        <w:spacing w:line="360" w:lineRule="auto"/>
        <w:ind w:firstLine="480"/>
        <w:jc w:val="left"/>
        <w:rPr>
          <w:rFonts w:ascii="宋体" w:hAnsi="宋体" w:cs="宋体"/>
          <w:color w:val="auto"/>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rPr>
      </w:pPr>
    </w:p>
    <w:p>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pPr>
        <w:spacing w:line="360" w:lineRule="auto"/>
        <w:jc w:val="center"/>
        <w:outlineLvl w:val="0"/>
        <w:rPr>
          <w:rFonts w:ascii="宋体" w:hAnsi="宋体" w:cs="宋体"/>
          <w:b/>
          <w:color w:val="auto"/>
          <w:kern w:val="0"/>
          <w:sz w:val="24"/>
        </w:rPr>
      </w:pPr>
    </w:p>
    <w:p>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rPr>
          <w:rFonts w:ascii="宋体" w:hAnsi="宋体" w:cs="宋体"/>
          <w:b/>
          <w:color w:val="auto"/>
          <w:kern w:val="0"/>
          <w:sz w:val="32"/>
          <w:szCs w:val="32"/>
          <w:lang w:val="zh-CN"/>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09" w:name="_Hlk101257010"/>
      <w:r>
        <w:rPr>
          <w:rFonts w:hint="eastAsia" w:ascii="宋体" w:hAnsi="宋体" w:cs="宋体"/>
          <w:color w:val="auto"/>
          <w:sz w:val="24"/>
        </w:rPr>
        <w:t>（如果有)</w:t>
      </w:r>
      <w:bookmarkEnd w:id="509"/>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pPr>
        <w:spacing w:line="360" w:lineRule="auto"/>
        <w:ind w:left="420" w:leftChars="200" w:firstLine="480" w:firstLineChars="200"/>
        <w:rPr>
          <w:rFonts w:hint="default" w:eastAsia="仿宋_GB2312"/>
          <w:color w:val="auto"/>
          <w:lang w:val="en-US" w:eastAsia="zh-CN"/>
        </w:rPr>
      </w:pPr>
      <w:r>
        <w:rPr>
          <w:rFonts w:hint="eastAsia" w:ascii="宋体" w:hAnsi="宋体" w:cs="宋体"/>
          <w:color w:val="auto"/>
          <w:sz w:val="24"/>
          <w:lang w:val="en-US" w:eastAsia="zh-CN"/>
        </w:rPr>
        <w:t>2.3.2 报价情况说明（如果有）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pStyle w:val="79"/>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3、我方承诺除商务技术偏离表列出的偏离外，我方响应招标文件的全部要求。对投标文件中材料的真实性、合法性负责。</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ascii="宋体" w:hAnsi="宋体" w:cs="宋体"/>
          <w:b/>
          <w:color w:val="auto"/>
          <w:kern w:val="0"/>
          <w:sz w:val="32"/>
          <w:szCs w:val="32"/>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pStyle w:val="3"/>
        <w:rPr>
          <w:color w:val="auto"/>
          <w:lang w:val="en-US"/>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pPr>
        <w:snapToGrid w:val="0"/>
        <w:spacing w:line="360" w:lineRule="auto"/>
        <w:rPr>
          <w:rFonts w:ascii="宋体" w:hAnsi="宋体" w:cs="宋体"/>
          <w:color w:val="auto"/>
          <w:sz w:val="24"/>
        </w:rPr>
      </w:pPr>
      <w:r>
        <w:rPr>
          <w:rFonts w:hint="eastAsia" w:ascii="宋体" w:hAnsi="宋体" w:cs="宋体"/>
          <w:color w:val="auto"/>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pPr>
        <w:pStyle w:val="148"/>
        <w:spacing w:line="360" w:lineRule="auto"/>
        <w:rPr>
          <w:rFonts w:hAnsi="宋体" w:cs="宋体"/>
          <w:bCs/>
          <w:color w:val="auto"/>
          <w:sz w:val="24"/>
        </w:rPr>
      </w:pP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Ansi="宋体" w:cs="宋体"/>
                <w:bCs/>
                <w:color w:val="auto"/>
                <w:sz w:val="24"/>
              </w:rPr>
            </w:pPr>
            <w:r>
              <w:rPr>
                <w:rFonts w:hint="eastAsia" w:hAnsi="宋体" w:cs="宋体"/>
                <w:bCs/>
                <w:color w:val="auto"/>
                <w:sz w:val="24"/>
              </w:rPr>
              <w:t>正面：                                 反面：</w:t>
            </w:r>
          </w:p>
          <w:p>
            <w:pPr>
              <w:pStyle w:val="148"/>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pPr>
        <w:snapToGrid w:val="0"/>
        <w:spacing w:line="360" w:lineRule="auto"/>
        <w:rPr>
          <w:rFonts w:ascii="宋体" w:hAnsi="宋体" w:cs="宋体"/>
          <w:color w:val="auto"/>
          <w:kern w:val="0"/>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见投标文件</w:t>
            </w:r>
          </w:p>
          <w:p>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2</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pPr>
              <w:rPr>
                <w:rFonts w:ascii="宋体" w:hAnsi="宋体" w:cs="宋体"/>
                <w:color w:val="auto"/>
                <w:sz w:val="24"/>
              </w:rPr>
            </w:pPr>
            <w:r>
              <w:rPr>
                <w:rFonts w:hint="eastAsia" w:ascii="宋体" w:hAnsi="宋体" w:cs="宋体"/>
                <w:color w:val="auto"/>
                <w:sz w:val="24"/>
              </w:rPr>
              <w:t>投标函</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3</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color w:val="auto"/>
        </w:rPr>
      </w:pPr>
      <w:r>
        <w:rPr>
          <w:rFonts w:hint="eastAsia" w:ascii="宋体" w:hAnsi="宋体" w:cs="宋体"/>
          <w:b/>
          <w:color w:val="auto"/>
          <w:kern w:val="0"/>
          <w:sz w:val="32"/>
          <w:szCs w:val="32"/>
        </w:rPr>
        <w:t>五、评标标准相应的商务技术资料</w:t>
      </w:r>
    </w:p>
    <w:p>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pPr>
              <w:jc w:val="center"/>
              <w:rPr>
                <w:rFonts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bl>
    <w:p>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pPr>
        <w:jc w:val="center"/>
        <w:rPr>
          <w:rFonts w:ascii="宋体" w:hAnsi="宋体" w:cs="宋体"/>
          <w:b/>
          <w:color w:val="auto"/>
          <w:kern w:val="0"/>
          <w:sz w:val="32"/>
          <w:szCs w:val="32"/>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numPr>
          <w:ilvl w:val="0"/>
          <w:numId w:val="4"/>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pPr>
        <w:spacing w:line="360" w:lineRule="auto"/>
        <w:rPr>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pPr>
        <w:pStyle w:val="79"/>
        <w:rPr>
          <w:rFonts w:hint="eastAsia"/>
          <w:color w:val="auto"/>
        </w:rPr>
      </w:pPr>
    </w:p>
    <w:p>
      <w:pPr>
        <w:pStyle w:val="79"/>
        <w:rPr>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tcPr>
          <w:p>
            <w:pPr>
              <w:spacing w:line="360" w:lineRule="auto"/>
              <w:jc w:val="center"/>
              <w:rPr>
                <w:rFonts w:ascii="宋体" w:hAnsi="宋体" w:cs="宋体"/>
                <w:color w:val="auto"/>
                <w:sz w:val="24"/>
              </w:rPr>
            </w:pPr>
          </w:p>
        </w:tc>
      </w:tr>
    </w:tbl>
    <w:p>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692"/>
        <w:keepNext w:val="0"/>
        <w:pageBreakBefore/>
        <w:numPr>
          <w:ilvl w:val="0"/>
          <w:numId w:val="5"/>
        </w:numPr>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报价情况说明（如果有）</w:t>
      </w:r>
    </w:p>
    <w:p>
      <w:pPr>
        <w:pStyle w:val="3"/>
        <w:keepNext w:val="0"/>
        <w:pageBreakBefore w:val="0"/>
        <w:numPr>
          <w:ilvl w:val="-1"/>
          <w:numId w:val="0"/>
        </w:numPr>
        <w:snapToGrid w:val="0"/>
        <w:spacing w:before="120" w:after="120"/>
        <w:ind w:firstLine="0"/>
        <w:outlineLvl w:val="9"/>
        <w:rPr>
          <w:rFonts w:hint="default" w:ascii="宋体" w:hAnsi="宋体" w:eastAsia="宋体" w:cs="宋体"/>
          <w:color w:val="auto"/>
          <w:kern w:val="2"/>
          <w:sz w:val="32"/>
          <w:szCs w:val="32"/>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中小企业声明函（如果有）</w:t>
      </w:r>
    </w:p>
    <w:p>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79"/>
        <w:rPr>
          <w:rFonts w:hint="eastAsia" w:ascii="宋体" w:hAnsi="宋体" w:cs="宋体"/>
          <w:b/>
          <w:color w:val="auto"/>
          <w:sz w:val="24"/>
        </w:rPr>
      </w:pPr>
    </w:p>
    <w:p>
      <w:pPr>
        <w:pStyle w:val="79"/>
        <w:rPr>
          <w:rFonts w:hint="eastAsia" w:ascii="宋体" w:hAnsi="宋体" w:cs="宋体"/>
          <w:b/>
          <w:color w:val="auto"/>
          <w:sz w:val="24"/>
        </w:rPr>
      </w:pPr>
    </w:p>
    <w:p>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pPr>
        <w:spacing w:line="360" w:lineRule="auto"/>
        <w:jc w:val="center"/>
        <w:rPr>
          <w:rFonts w:ascii="宋体" w:hAnsi="宋体" w:cs="宋体"/>
          <w:b/>
          <w:color w:val="auto"/>
          <w:spacing w:val="6"/>
          <w:sz w:val="32"/>
          <w:szCs w:val="32"/>
        </w:rPr>
      </w:pPr>
      <w:bookmarkStart w:id="510" w:name="OLE_LINK14"/>
      <w:bookmarkStart w:id="511" w:name="OLE_LINK13"/>
      <w:r>
        <w:rPr>
          <w:rFonts w:hint="eastAsia" w:ascii="宋体" w:hAnsi="宋体" w:cs="宋体"/>
          <w:b/>
          <w:color w:val="auto"/>
          <w:spacing w:val="6"/>
          <w:sz w:val="32"/>
          <w:szCs w:val="32"/>
        </w:rPr>
        <w:t>残疾人福利性单位声明函</w:t>
      </w:r>
    </w:p>
    <w:bookmarkEnd w:id="510"/>
    <w:bookmarkEnd w:id="511"/>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jc w:val="center"/>
        <w:rPr>
          <w:rFonts w:ascii="宋体" w:hAnsi="宋体" w:cs="宋体"/>
          <w:b/>
          <w:bCs/>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spacing w:line="360" w:lineRule="auto"/>
        <w:rPr>
          <w:rFonts w:ascii="宋体" w:hAnsi="宋体" w:cs="宋体"/>
          <w:color w:val="auto"/>
          <w:sz w:val="24"/>
        </w:rPr>
      </w:pPr>
      <w:r>
        <w:rPr>
          <w:rFonts w:hint="eastAsia" w:ascii="宋体" w:hAnsi="宋体" w:cs="宋体"/>
          <w:color w:val="auto"/>
          <w:sz w:val="24"/>
        </w:rPr>
        <w:t>一、投诉相关主体基本情况</w:t>
      </w:r>
    </w:p>
    <w:p>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被投诉人2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二、投诉项目基本情况</w:t>
      </w:r>
    </w:p>
    <w:p>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三、质疑基本情况</w:t>
      </w:r>
    </w:p>
    <w:p>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pPr>
        <w:spacing w:line="360" w:lineRule="auto"/>
        <w:rPr>
          <w:rFonts w:ascii="宋体" w:hAnsi="宋体" w:cs="宋体"/>
          <w:color w:val="auto"/>
          <w:sz w:val="24"/>
        </w:rPr>
      </w:pPr>
      <w:r>
        <w:rPr>
          <w:rFonts w:hint="eastAsia" w:ascii="宋体" w:hAnsi="宋体" w:cs="宋体"/>
          <w:color w:val="auto"/>
          <w:sz w:val="24"/>
        </w:rPr>
        <w:t>四、投诉事项具体内容</w:t>
      </w:r>
    </w:p>
    <w:p>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投诉事项2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五、与投诉事项相关的投诉请求</w:t>
      </w:r>
    </w:p>
    <w:p>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投诉书制作说明：</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（采购人）、（采购代理机构）：</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512"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512"/>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513" w:name="_Hlk101133598"/>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513"/>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14"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514"/>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napToGrid w:val="0"/>
        <w:spacing w:line="360" w:lineRule="auto"/>
        <w:ind w:firstLine="3666" w:firstLineChars="1100"/>
        <w:rPr>
          <w:rFonts w:ascii="宋体" w:hAnsi="宋体" w:cs="宋体"/>
          <w:b/>
          <w:color w:val="auto"/>
          <w:spacing w:val="6"/>
          <w:sz w:val="32"/>
          <w:szCs w:val="32"/>
        </w:rPr>
      </w:pPr>
    </w:p>
    <w:p>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pPr>
        <w:pStyle w:val="3"/>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pPr>
        <w:rPr>
          <w:color w:val="auto"/>
        </w:rPr>
      </w:pPr>
      <w:r>
        <w:rPr>
          <w:rFonts w:hint="eastAsia"/>
          <w:color w:val="auto"/>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pPr>
        <w:spacing w:line="360" w:lineRule="auto"/>
        <w:ind w:right="420"/>
        <w:rPr>
          <w:rFonts w:ascii="宋体" w:hAnsi="宋体" w:cs="宋体"/>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 xml:space="preserve">   注：</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rFonts w:ascii="宋体" w:hAnsi="宋体" w:eastAsia="宋体" w:cs="宋体"/>
          <w:color w:val="auto"/>
          <w:lang w:val="en-US"/>
        </w:rPr>
      </w:pPr>
    </w:p>
    <w:p>
      <w:pPr>
        <w:spacing w:line="360" w:lineRule="auto"/>
        <w:ind w:right="420"/>
        <w:rPr>
          <w:rFonts w:ascii="宋体" w:hAnsi="宋体" w:cs="宋体"/>
          <w:color w:val="auto"/>
        </w:rPr>
      </w:pPr>
    </w:p>
    <w:p>
      <w:pPr>
        <w:spacing w:line="360" w:lineRule="auto"/>
        <w:rPr>
          <w:rFonts w:ascii="宋体" w:hAnsi="宋体" w:cs="宋体"/>
          <w:bCs/>
          <w:color w:val="auto"/>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36110187"/>
    <w:bookmarkStart w:id="516" w:name="_Toc131845147"/>
    <w:bookmarkStart w:id="517" w:name="_Toc164085800"/>
    <w:bookmarkStart w:id="518" w:name="_Toc91899912"/>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w:t>
    </w:r>
    <w:r>
      <w:rPr>
        <w:rFonts w:hint="eastAsia"/>
        <w:lang w:val="en-US" w:eastAsia="zh-CN"/>
      </w:rPr>
      <w:t>临平区</w:t>
    </w:r>
    <w:r>
      <w:t>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hint="eastAsia" w:eastAsia="宋体"/>
        <w:lang w:eastAsia="zh-CN"/>
      </w:rPr>
    </w:pPr>
    <w:r>
      <w:t></w:t>
    </w:r>
    <w:r>
      <w:rPr>
        <w:rFonts w:hint="eastAsia"/>
      </w:rPr>
      <w:t xml:space="preserve">                                         </w:t>
    </w:r>
    <w:r>
      <w:rPr>
        <w:rFonts w:hint="eastAsia"/>
        <w:lang w:eastAsia="zh-CN"/>
      </w:rPr>
      <w:t>杭州市临平区政府采购公开招标文件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en-US" w:eastAsia="zh-CN"/>
      </w:rPr>
      <w:t>杭州市临平区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hint="eastAsia" w:ascii="仿宋_GB2312" w:eastAsia="宋体"/>
        <w:b/>
        <w:i/>
        <w:u w:val="single"/>
        <w:lang w:eastAsia="zh-CN"/>
      </w:rPr>
    </w:pPr>
    <w:r>
      <w:t></w:t>
    </w:r>
    <w:r>
      <w:rPr>
        <w:rFonts w:hint="eastAsia"/>
      </w:rPr>
      <w:t xml:space="preserve">                                                  </w:t>
    </w:r>
    <w:r>
      <w:t xml:space="preserve">             </w:t>
    </w:r>
    <w:r>
      <w:rPr>
        <w:rFonts w:hint="eastAsia"/>
        <w:lang w:eastAsia="zh-CN"/>
      </w:rPr>
      <w:t>杭州市临平区政府采购公开招标文件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rPr>
        <w:rFonts w:hint="eastAsia" w:eastAsia="宋体"/>
        <w:lang w:eastAsia="zh-CN"/>
      </w:rPr>
    </w:pPr>
    <w:r>
      <w:rPr>
        <w:rFonts w:hint="eastAsia"/>
      </w:rPr>
      <w:t xml:space="preserve">                                                                  </w:t>
    </w:r>
    <w:r>
      <w:rPr>
        <w:rFonts w:hint="eastAsia"/>
        <w:lang w:eastAsia="zh-CN"/>
      </w:rPr>
      <w:t>杭州市临平区政府采购公开招标文件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hint="eastAsia" w:ascii="仿宋_GB2312" w:eastAsia="宋体"/>
        <w:b/>
        <w:i/>
        <w:u w:val="single"/>
        <w:lang w:eastAsia="zh-CN"/>
      </w:rPr>
    </w:pPr>
    <w:r>
      <w:t></w:t>
    </w:r>
    <w:r>
      <w:rPr>
        <w:rFonts w:hint="eastAsia"/>
      </w:rPr>
      <w:t xml:space="preserve">                                                  </w:t>
    </w:r>
    <w:r>
      <w:rPr>
        <w:rFonts w:hint="eastAsia"/>
        <w:lang w:eastAsia="zh-CN"/>
      </w:rPr>
      <w:t>杭州市临平区政府采购公开招标文件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杭州市临平区政府采购公开招标文件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hint="eastAsia" w:ascii="仿宋_GB2312" w:eastAsia="宋体"/>
        <w:b/>
        <w:i/>
        <w:u w:val="single"/>
        <w:lang w:eastAsia="zh-CN"/>
      </w:rPr>
    </w:pPr>
    <w:r>
      <w:rPr>
        <w:rFonts w:hint="eastAsia"/>
      </w:rPr>
      <w:t xml:space="preserve">                                  </w:t>
    </w:r>
    <w:r>
      <w:rPr>
        <w:rFonts w:hint="eastAsia"/>
        <w:lang w:eastAsia="zh-CN"/>
      </w:rPr>
      <w:t>杭州市临平区政府采购公开招标文件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hint="eastAsia" w:eastAsia="宋体"/>
        <w:lang w:eastAsia="zh-CN"/>
      </w:rPr>
    </w:pPr>
    <w:r>
      <w:rPr>
        <w:rFonts w:hint="eastAsia"/>
      </w:rPr>
      <w:t xml:space="preserve">                                                                                                        </w:t>
    </w:r>
    <w:r>
      <w:rPr>
        <w:rFonts w:hint="eastAsia"/>
        <w:lang w:eastAsia="zh-CN"/>
      </w:rPr>
      <w:t>杭州市临平区政府采购公开招标文件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hint="eastAsia" w:ascii="仿宋_GB2312" w:eastAsia="宋体"/>
        <w:b/>
        <w:i/>
        <w:iCs/>
        <w:u w:val="single"/>
        <w:lang w:eastAsia="zh-CN"/>
      </w:rPr>
    </w:pPr>
    <w:r>
      <w:t></w:t>
    </w:r>
    <w:r>
      <w:rPr>
        <w:rFonts w:hint="eastAsia"/>
        <w:lang w:eastAsia="zh-CN"/>
      </w:rPr>
      <w:t>杭州市临平区政府采购公开招标文件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DD011D"/>
    <w:multiLevelType w:val="singleLevel"/>
    <w:tmpl w:val="22DD011D"/>
    <w:lvl w:ilvl="0" w:tentative="0">
      <w:start w:val="3"/>
      <w:numFmt w:val="chineseCounting"/>
      <w:suff w:val="nothing"/>
      <w:lvlText w:val="（%1）"/>
      <w:lvlJc w:val="left"/>
      <w:rPr>
        <w:rFonts w:hint="eastAsia"/>
      </w:rPr>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abstractNum w:abstractNumId="2">
    <w:nsid w:val="41892D21"/>
    <w:multiLevelType w:val="singleLevel"/>
    <w:tmpl w:val="41892D21"/>
    <w:lvl w:ilvl="0" w:tentative="0">
      <w:start w:val="1"/>
      <w:numFmt w:val="decimal"/>
      <w:suff w:val="nothing"/>
      <w:lvlText w:val="（%1）"/>
      <w:lvlJc w:val="left"/>
    </w:lvl>
  </w:abstractNum>
  <w:abstractNum w:abstractNumId="3">
    <w:nsid w:val="42A11916"/>
    <w:multiLevelType w:val="singleLevel"/>
    <w:tmpl w:val="42A11916"/>
    <w:lvl w:ilvl="0" w:tentative="0">
      <w:start w:val="4"/>
      <w:numFmt w:val="decimal"/>
      <w:lvlText w:val="%1."/>
      <w:lvlJc w:val="left"/>
      <w:pPr>
        <w:tabs>
          <w:tab w:val="left" w:pos="312"/>
        </w:tabs>
      </w:pPr>
    </w:lvl>
  </w:abstractNum>
  <w:abstractNum w:abstractNumId="4">
    <w:nsid w:val="57721CDE"/>
    <w:multiLevelType w:val="singleLevel"/>
    <w:tmpl w:val="57721CDE"/>
    <w:lvl w:ilvl="0" w:tentative="0">
      <w:start w:val="2"/>
      <w:numFmt w:val="chineseCounting"/>
      <w:suff w:val="nothing"/>
      <w:lvlText w:val="%1、"/>
      <w:lvlJc w:val="left"/>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wMWRlZDA0NTA5Nzg3N2M3MTM4MDdhZjJhZjI2O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9EF42C8"/>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0E2387"/>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14B1F"/>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9DA3AFA"/>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8A2A83"/>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97354C"/>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372D29"/>
    <w:rsid w:val="3A744481"/>
    <w:rsid w:val="3A8C7BEF"/>
    <w:rsid w:val="3A906246"/>
    <w:rsid w:val="3B2349B7"/>
    <w:rsid w:val="3B616CFF"/>
    <w:rsid w:val="3B6259F6"/>
    <w:rsid w:val="3B976654"/>
    <w:rsid w:val="3BC01EFC"/>
    <w:rsid w:val="3BCA786A"/>
    <w:rsid w:val="3BD31E2F"/>
    <w:rsid w:val="3BF15831"/>
    <w:rsid w:val="3BF5322C"/>
    <w:rsid w:val="3C105946"/>
    <w:rsid w:val="3C171AD8"/>
    <w:rsid w:val="3C471448"/>
    <w:rsid w:val="3C5F759A"/>
    <w:rsid w:val="3C6C525A"/>
    <w:rsid w:val="3CCE23CB"/>
    <w:rsid w:val="3CD17D17"/>
    <w:rsid w:val="3D3C7F39"/>
    <w:rsid w:val="3D440F09"/>
    <w:rsid w:val="3D4504A0"/>
    <w:rsid w:val="3D8734BB"/>
    <w:rsid w:val="3D9A11D4"/>
    <w:rsid w:val="3DA16D89"/>
    <w:rsid w:val="3DA364BE"/>
    <w:rsid w:val="3DBF3A47"/>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6746B"/>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8D1D7D"/>
    <w:rsid w:val="5D9C30AC"/>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BA6846"/>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890FFD"/>
    <w:rsid w:val="7DB57A34"/>
    <w:rsid w:val="7DE60973"/>
    <w:rsid w:val="7DEF0916"/>
    <w:rsid w:val="7E1E5218"/>
    <w:rsid w:val="7E5E6672"/>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0"/>
    <w:autoRedefine/>
    <w:qFormat/>
    <w:uiPriority w:val="0"/>
    <w:pPr>
      <w:ind w:left="100" w:leftChars="2500"/>
    </w:pPr>
    <w:rPr>
      <w:rFonts w:ascii="宋体"/>
      <w:sz w:val="24"/>
      <w:szCs w:val="21"/>
      <w:lang w:val="zh-CN"/>
    </w:rPr>
  </w:style>
  <w:style w:type="paragraph" w:styleId="36">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87"/>
    <w:autoRedefine/>
    <w:qFormat/>
    <w:uiPriority w:val="0"/>
    <w:rPr>
      <w:sz w:val="18"/>
      <w:szCs w:val="18"/>
    </w:rPr>
  </w:style>
  <w:style w:type="paragraph" w:styleId="39">
    <w:name w:val="footer"/>
    <w:basedOn w:val="1"/>
    <w:link w:val="382"/>
    <w:autoRedefine/>
    <w:qFormat/>
    <w:uiPriority w:val="99"/>
    <w:pPr>
      <w:tabs>
        <w:tab w:val="center" w:pos="4153"/>
        <w:tab w:val="right" w:pos="8306"/>
      </w:tabs>
      <w:snapToGrid w:val="0"/>
      <w:jc w:val="left"/>
    </w:pPr>
    <w:rPr>
      <w:sz w:val="18"/>
      <w:szCs w:val="18"/>
    </w:rPr>
  </w:style>
  <w:style w:type="paragraph" w:styleId="40">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4"/>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autoRedefine/>
    <w:qFormat/>
    <w:uiPriority w:val="0"/>
    <w:rPr>
      <w:b/>
      <w:bCs/>
    </w:rPr>
  </w:style>
  <w:style w:type="paragraph" w:styleId="60">
    <w:name w:val="Body Text First Indent"/>
    <w:basedOn w:val="23"/>
    <w:link w:val="320"/>
    <w:autoRedefine/>
    <w:qFormat/>
    <w:uiPriority w:val="0"/>
    <w:pPr>
      <w:ind w:firstLine="420"/>
    </w:pPr>
    <w:rPr>
      <w:rFonts w:hAnsi="Calibri" w:cs="Times New Roman"/>
      <w:snapToGrid/>
      <w:szCs w:val="20"/>
    </w:rPr>
  </w:style>
  <w:style w:type="paragraph" w:styleId="61">
    <w:name w:val="Body Text First Indent 2"/>
    <w:basedOn w:val="24"/>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59"/>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6"/>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3"/>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5"/>
    <w:autoRedefine/>
    <w:qFormat/>
    <w:uiPriority w:val="0"/>
    <w:rPr>
      <w:rFonts w:ascii="宋体"/>
      <w:kern w:val="2"/>
      <w:sz w:val="24"/>
      <w:szCs w:val="21"/>
      <w:lang w:val="zh-CN"/>
    </w:rPr>
  </w:style>
  <w:style w:type="character" w:customStyle="1" w:styleId="181">
    <w:name w:val="标题 9 Char"/>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8"/>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29"/>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2"/>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8"/>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6"/>
    <w:autoRedefine/>
    <w:qFormat/>
    <w:uiPriority w:val="0"/>
    <w:rPr>
      <w:rFonts w:ascii="黑体" w:hAnsi="Courier New" w:eastAsia="黑体"/>
    </w:rPr>
  </w:style>
  <w:style w:type="character" w:customStyle="1" w:styleId="301">
    <w:name w:val="正文文本 2 Char1"/>
    <w:link w:val="55"/>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9"/>
    <w:autoRedefine/>
    <w:qFormat/>
    <w:uiPriority w:val="0"/>
    <w:rPr>
      <w:b/>
      <w:bCs/>
      <w:kern w:val="2"/>
      <w:sz w:val="24"/>
      <w:szCs w:val="24"/>
    </w:rPr>
  </w:style>
  <w:style w:type="character" w:customStyle="1" w:styleId="307">
    <w:name w:val="正文文本缩进 2 Char"/>
    <w:link w:val="36"/>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49"/>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60"/>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autoRedefine/>
    <w:qFormat/>
    <w:uiPriority w:val="99"/>
    <w:rPr>
      <w:kern w:val="2"/>
      <w:sz w:val="21"/>
      <w:szCs w:val="24"/>
    </w:rPr>
  </w:style>
  <w:style w:type="character" w:customStyle="1" w:styleId="344">
    <w:name w:val="签名 Char"/>
    <w:link w:val="41"/>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2"/>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39"/>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0"/>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7"/>
    <w:autoRedefine/>
    <w:qFormat/>
    <w:uiPriority w:val="0"/>
    <w:rPr>
      <w:kern w:val="2"/>
      <w:sz w:val="21"/>
      <w:szCs w:val="24"/>
      <w:lang w:val="zh-CN"/>
    </w:rPr>
  </w:style>
  <w:style w:type="character" w:customStyle="1" w:styleId="932">
    <w:name w:val="无间隔 Char"/>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Normal Indent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30821</Words>
  <Characters>32591</Characters>
  <Lines>281</Lines>
  <Paragraphs>79</Paragraphs>
  <TotalTime>39</TotalTime>
  <ScaleCrop>false</ScaleCrop>
  <LinksUpToDate>false</LinksUpToDate>
  <CharactersWithSpaces>38052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包肥肥</cp:lastModifiedBy>
  <cp:lastPrinted>2021-12-27T11:06:00Z</cp:lastPrinted>
  <dcterms:modified xsi:type="dcterms:W3CDTF">2025-02-14T06:34:41Z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