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84418">
      <w:pPr>
        <w:adjustRightInd/>
        <w:spacing w:line="360" w:lineRule="auto"/>
        <w:rPr>
          <w:rFonts w:ascii="宋体" w:hAnsi="宋体" w:cs="宋体"/>
          <w:b/>
          <w:sz w:val="48"/>
          <w:szCs w:val="48"/>
          <w:highlight w:val="none"/>
        </w:rPr>
      </w:pPr>
    </w:p>
    <w:p w14:paraId="6D3BC0EE">
      <w:pPr>
        <w:adjustRightInd/>
        <w:spacing w:line="360" w:lineRule="auto"/>
        <w:jc w:val="center"/>
        <w:rPr>
          <w:rFonts w:hint="eastAsia" w:ascii="宋体" w:hAnsi="宋体" w:cs="宋体"/>
          <w:sz w:val="48"/>
          <w:szCs w:val="48"/>
          <w:highlight w:val="none"/>
          <w:lang w:val="en-US" w:eastAsia="zh-CN"/>
        </w:rPr>
      </w:pPr>
      <w:r>
        <w:rPr>
          <w:rFonts w:hint="eastAsia" w:ascii="宋体" w:hAnsi="宋体" w:cs="宋体"/>
          <w:sz w:val="48"/>
          <w:szCs w:val="48"/>
          <w:highlight w:val="none"/>
          <w:lang w:val="en-US" w:eastAsia="zh-CN"/>
        </w:rPr>
        <w:t>浙江省残疾预防宣传阵地建设</w:t>
      </w:r>
    </w:p>
    <w:p w14:paraId="4F78EC26">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val="en-US" w:eastAsia="zh-CN"/>
        </w:rPr>
        <w:t>采购文件</w:t>
      </w:r>
      <w:r>
        <w:rPr>
          <w:rFonts w:hint="eastAsia" w:ascii="宋体" w:hAnsi="宋体" w:cs="宋体"/>
          <w:sz w:val="48"/>
          <w:szCs w:val="48"/>
          <w:highlight w:val="none"/>
        </w:rPr>
        <w:t xml:space="preserve"> </w:t>
      </w:r>
    </w:p>
    <w:p w14:paraId="2F7C771D">
      <w:pPr>
        <w:adjustRightInd/>
        <w:spacing w:line="360" w:lineRule="auto"/>
        <w:jc w:val="center"/>
        <w:rPr>
          <w:rFonts w:hint="eastAsia" w:ascii="宋体" w:hAnsi="宋体" w:eastAsia="宋体" w:cs="宋体"/>
          <w:b/>
          <w:sz w:val="44"/>
          <w:szCs w:val="44"/>
          <w:highlight w:val="none"/>
          <w:lang w:val="en-US" w:eastAsia="zh-CN"/>
        </w:rPr>
      </w:pPr>
      <w:r>
        <w:rPr>
          <w:rFonts w:hint="eastAsia" w:ascii="宋体" w:hAnsi="宋体" w:cs="宋体"/>
          <w:b/>
          <w:sz w:val="44"/>
          <w:szCs w:val="44"/>
          <w:highlight w:val="none"/>
        </w:rPr>
        <w:t xml:space="preserve"> （电子招投标）</w:t>
      </w:r>
      <w:r>
        <w:rPr>
          <w:rFonts w:hint="eastAsia" w:ascii="宋体" w:hAnsi="宋体" w:cs="宋体"/>
          <w:b/>
          <w:sz w:val="44"/>
          <w:szCs w:val="44"/>
          <w:highlight w:val="none"/>
          <w:lang w:val="en-US" w:eastAsia="zh-CN"/>
        </w:rPr>
        <w:tab/>
      </w:r>
    </w:p>
    <w:p w14:paraId="5DDE1AFE">
      <w:pPr>
        <w:snapToGrid w:val="0"/>
        <w:spacing w:line="360" w:lineRule="auto"/>
        <w:jc w:val="center"/>
        <w:rPr>
          <w:rFonts w:hint="default" w:ascii="仿宋" w:eastAsia="仿宋" w:cs="仿宋"/>
          <w:sz w:val="30"/>
          <w:szCs w:val="30"/>
          <w:highlight w:val="none"/>
          <w:lang w:val="en-US" w:eastAsia="zh-CN"/>
        </w:rPr>
      </w:pPr>
      <w:r>
        <w:rPr>
          <w:rFonts w:hint="eastAsia" w:ascii="仿宋" w:eastAsia="仿宋" w:cs="仿宋"/>
          <w:sz w:val="32"/>
          <w:szCs w:val="32"/>
          <w:highlight w:val="none"/>
        </w:rPr>
        <w:t>编号:</w:t>
      </w:r>
      <w:r>
        <w:rPr>
          <w:rFonts w:hint="eastAsia" w:ascii="仿宋" w:eastAsia="仿宋" w:cs="仿宋"/>
          <w:sz w:val="32"/>
          <w:szCs w:val="32"/>
          <w:highlight w:val="none"/>
          <w:lang w:eastAsia="zh-CN"/>
        </w:rPr>
        <w:t>SQZFCG-2024-034</w:t>
      </w:r>
    </w:p>
    <w:p w14:paraId="2D8C0C08">
      <w:pPr>
        <w:adjustRightInd/>
        <w:spacing w:line="360" w:lineRule="auto"/>
        <w:rPr>
          <w:rFonts w:ascii="宋体" w:hAnsi="宋体" w:cs="宋体"/>
          <w:sz w:val="28"/>
          <w:szCs w:val="20"/>
          <w:highlight w:val="none"/>
        </w:rPr>
      </w:pPr>
    </w:p>
    <w:p w14:paraId="37EA5AEC">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9322774">
      <w:pPr>
        <w:spacing w:line="360" w:lineRule="auto"/>
        <w:jc w:val="center"/>
        <w:rPr>
          <w:rFonts w:ascii="宋体" w:hAnsi="宋体" w:cs="宋体"/>
          <w:b/>
          <w:sz w:val="44"/>
          <w:szCs w:val="44"/>
          <w:highlight w:val="none"/>
        </w:rPr>
      </w:pPr>
    </w:p>
    <w:p w14:paraId="2B051EAE">
      <w:pPr>
        <w:spacing w:line="360" w:lineRule="auto"/>
        <w:jc w:val="center"/>
        <w:rPr>
          <w:rFonts w:ascii="宋体" w:hAnsi="宋体" w:cs="宋体"/>
          <w:sz w:val="24"/>
          <w:highlight w:val="none"/>
        </w:rPr>
      </w:pPr>
    </w:p>
    <w:p w14:paraId="183F734B">
      <w:pPr>
        <w:spacing w:line="360" w:lineRule="auto"/>
        <w:jc w:val="center"/>
        <w:rPr>
          <w:rFonts w:ascii="宋体" w:hAnsi="宋体" w:cs="宋体"/>
          <w:sz w:val="24"/>
          <w:highlight w:val="none"/>
        </w:rPr>
      </w:pPr>
    </w:p>
    <w:p w14:paraId="6CFECBA7">
      <w:pPr>
        <w:snapToGrid w:val="0"/>
        <w:spacing w:line="360" w:lineRule="auto"/>
        <w:jc w:val="center"/>
        <w:rPr>
          <w:rFonts w:hint="eastAsia" w:ascii="宋体" w:hAnsi="宋体" w:cs="宋体"/>
          <w:sz w:val="32"/>
          <w:szCs w:val="32"/>
          <w:highlight w:val="none"/>
          <w:lang w:eastAsia="zh-CN"/>
        </w:rPr>
      </w:pPr>
    </w:p>
    <w:p w14:paraId="4167AC8E">
      <w:pPr>
        <w:snapToGrid w:val="0"/>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采购人：杭州市临平区残疾人联合会</w:t>
      </w:r>
    </w:p>
    <w:p w14:paraId="09E0B4EC">
      <w:pPr>
        <w:snapToGrid w:val="0"/>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采购代理机构：杭州盛乔工程咨询有限公司</w:t>
      </w:r>
    </w:p>
    <w:p w14:paraId="117253BC">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十一</w:t>
      </w:r>
      <w:r>
        <w:rPr>
          <w:rFonts w:hint="eastAsia" w:ascii="宋体" w:hAnsi="宋体" w:cs="宋体"/>
          <w:bCs/>
          <w:sz w:val="32"/>
          <w:szCs w:val="32"/>
          <w:highlight w:val="none"/>
        </w:rPr>
        <w:t>月</w:t>
      </w:r>
    </w:p>
    <w:p w14:paraId="5E4244F7">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7218EAE4">
      <w:pPr>
        <w:spacing w:line="360" w:lineRule="auto"/>
        <w:jc w:val="center"/>
        <w:rPr>
          <w:rFonts w:ascii="宋体" w:hAnsi="宋体" w:cs="宋体"/>
          <w:sz w:val="24"/>
          <w:highlight w:val="none"/>
        </w:rPr>
      </w:pPr>
    </w:p>
    <w:p w14:paraId="0373D601">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0CFB91E">
      <w:pPr>
        <w:spacing w:line="360" w:lineRule="auto"/>
        <w:rPr>
          <w:rFonts w:ascii="宋体" w:hAnsi="宋体" w:cs="宋体"/>
          <w:sz w:val="32"/>
          <w:szCs w:val="32"/>
          <w:highlight w:val="none"/>
        </w:rPr>
      </w:pPr>
    </w:p>
    <w:p w14:paraId="6400E5AF">
      <w:pPr>
        <w:spacing w:line="360" w:lineRule="auto"/>
        <w:rPr>
          <w:rFonts w:ascii="宋体" w:hAnsi="宋体" w:cs="宋体"/>
          <w:sz w:val="32"/>
          <w:szCs w:val="32"/>
          <w:highlight w:val="none"/>
        </w:rPr>
      </w:pPr>
    </w:p>
    <w:p w14:paraId="635DEEA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CA2170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C8A6D1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D88678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32E8DD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0AF8A2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01B1BD1">
      <w:pPr>
        <w:spacing w:line="360" w:lineRule="auto"/>
        <w:ind w:firstLine="549" w:firstLineChars="229"/>
        <w:rPr>
          <w:rFonts w:ascii="宋体" w:hAnsi="宋体" w:cs="宋体"/>
          <w:sz w:val="24"/>
          <w:highlight w:val="none"/>
        </w:rPr>
      </w:pPr>
      <w:bookmarkStart w:id="1" w:name="_Hlt91233176"/>
      <w:bookmarkEnd w:id="1"/>
      <w:bookmarkStart w:id="2" w:name="_Toc91899869"/>
    </w:p>
    <w:p w14:paraId="78671FE5">
      <w:pPr>
        <w:spacing w:line="360" w:lineRule="auto"/>
        <w:ind w:firstLine="549" w:firstLineChars="229"/>
        <w:rPr>
          <w:rFonts w:ascii="宋体" w:hAnsi="宋体" w:cs="宋体"/>
          <w:sz w:val="24"/>
          <w:highlight w:val="none"/>
        </w:rPr>
      </w:pPr>
    </w:p>
    <w:p w14:paraId="20C8AB26">
      <w:pPr>
        <w:spacing w:line="360" w:lineRule="auto"/>
        <w:ind w:firstLine="549" w:firstLineChars="229"/>
        <w:rPr>
          <w:rFonts w:ascii="宋体" w:hAnsi="宋体" w:cs="宋体"/>
          <w:sz w:val="24"/>
          <w:highlight w:val="none"/>
        </w:rPr>
      </w:pPr>
    </w:p>
    <w:p w14:paraId="518B0E30">
      <w:pPr>
        <w:spacing w:line="360" w:lineRule="auto"/>
        <w:ind w:firstLine="549" w:firstLineChars="229"/>
        <w:rPr>
          <w:rFonts w:ascii="宋体" w:hAnsi="宋体" w:cs="宋体"/>
          <w:sz w:val="24"/>
          <w:highlight w:val="none"/>
        </w:rPr>
      </w:pPr>
    </w:p>
    <w:p w14:paraId="444C6BD3">
      <w:pPr>
        <w:spacing w:line="360" w:lineRule="auto"/>
        <w:ind w:firstLine="549" w:firstLineChars="229"/>
        <w:rPr>
          <w:rFonts w:ascii="宋体" w:hAnsi="宋体" w:cs="宋体"/>
          <w:sz w:val="24"/>
          <w:highlight w:val="none"/>
        </w:rPr>
      </w:pPr>
    </w:p>
    <w:p w14:paraId="2A0E5616">
      <w:pPr>
        <w:spacing w:line="360" w:lineRule="auto"/>
        <w:ind w:firstLine="549" w:firstLineChars="229"/>
        <w:rPr>
          <w:rFonts w:ascii="宋体" w:hAnsi="宋体" w:cs="宋体"/>
          <w:sz w:val="24"/>
          <w:highlight w:val="none"/>
        </w:rPr>
      </w:pPr>
    </w:p>
    <w:p w14:paraId="6C8D4E1D">
      <w:pPr>
        <w:spacing w:line="360" w:lineRule="auto"/>
        <w:ind w:firstLine="549" w:firstLineChars="229"/>
        <w:rPr>
          <w:rFonts w:ascii="宋体" w:hAnsi="宋体" w:cs="宋体"/>
          <w:sz w:val="24"/>
          <w:highlight w:val="none"/>
        </w:rPr>
      </w:pPr>
    </w:p>
    <w:p w14:paraId="7B63C04E">
      <w:pPr>
        <w:spacing w:line="360" w:lineRule="auto"/>
        <w:ind w:firstLine="549" w:firstLineChars="229"/>
        <w:rPr>
          <w:rFonts w:ascii="宋体" w:hAnsi="宋体" w:cs="宋体"/>
          <w:sz w:val="24"/>
          <w:highlight w:val="none"/>
        </w:rPr>
      </w:pPr>
    </w:p>
    <w:p w14:paraId="5749E9CD">
      <w:pPr>
        <w:spacing w:line="360" w:lineRule="auto"/>
        <w:ind w:firstLine="549" w:firstLineChars="229"/>
        <w:rPr>
          <w:rFonts w:ascii="宋体" w:hAnsi="宋体" w:cs="宋体"/>
          <w:sz w:val="24"/>
          <w:highlight w:val="none"/>
        </w:rPr>
      </w:pPr>
    </w:p>
    <w:p w14:paraId="5239A06E">
      <w:pPr>
        <w:spacing w:line="360" w:lineRule="auto"/>
        <w:ind w:firstLine="549" w:firstLineChars="229"/>
        <w:rPr>
          <w:rFonts w:ascii="宋体" w:hAnsi="宋体" w:cs="宋体"/>
          <w:sz w:val="24"/>
          <w:highlight w:val="none"/>
        </w:rPr>
      </w:pPr>
    </w:p>
    <w:p w14:paraId="3BE6109B">
      <w:pPr>
        <w:spacing w:line="360" w:lineRule="auto"/>
        <w:ind w:firstLine="549" w:firstLineChars="229"/>
        <w:rPr>
          <w:rFonts w:ascii="宋体" w:hAnsi="宋体" w:cs="宋体"/>
          <w:sz w:val="24"/>
          <w:highlight w:val="none"/>
        </w:rPr>
      </w:pPr>
    </w:p>
    <w:p w14:paraId="166911D9">
      <w:pPr>
        <w:spacing w:line="360" w:lineRule="auto"/>
        <w:ind w:firstLine="549" w:firstLineChars="229"/>
        <w:rPr>
          <w:rFonts w:ascii="宋体" w:hAnsi="宋体" w:cs="宋体"/>
          <w:sz w:val="24"/>
          <w:highlight w:val="none"/>
        </w:rPr>
      </w:pPr>
    </w:p>
    <w:p w14:paraId="361C470D">
      <w:pPr>
        <w:spacing w:line="360" w:lineRule="auto"/>
        <w:ind w:firstLine="549" w:firstLineChars="229"/>
        <w:rPr>
          <w:rFonts w:ascii="宋体" w:hAnsi="宋体" w:cs="宋体"/>
          <w:sz w:val="24"/>
          <w:highlight w:val="none"/>
        </w:rPr>
      </w:pPr>
    </w:p>
    <w:p w14:paraId="455183A7">
      <w:pPr>
        <w:spacing w:line="360" w:lineRule="auto"/>
        <w:rPr>
          <w:rFonts w:ascii="宋体" w:hAnsi="宋体" w:cs="宋体"/>
          <w:sz w:val="24"/>
          <w:highlight w:val="none"/>
        </w:rPr>
      </w:pPr>
    </w:p>
    <w:p w14:paraId="5B322680">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1BCA832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项目概况</w:t>
      </w:r>
    </w:p>
    <w:p w14:paraId="4EE870A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highlight w:val="none"/>
          <w:u w:val="single"/>
        </w:rPr>
      </w:pPr>
      <w:r>
        <w:rPr>
          <w:rFonts w:hint="eastAsia" w:ascii="宋体" w:hAnsi="宋体" w:cs="仿宋_GB2312"/>
          <w:sz w:val="24"/>
          <w:highlight w:val="none"/>
          <w:u w:val="single"/>
          <w:lang w:eastAsia="zh-CN"/>
        </w:rPr>
        <w:t>浙江省残疾预防宣传阵地建设</w:t>
      </w:r>
      <w:r>
        <w:rPr>
          <w:rFonts w:hint="eastAsia" w:ascii="宋体" w:hAnsi="宋体" w:eastAsia="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lang w:eastAsia="zh-CN"/>
        </w:rPr>
        <w:t>20</w:t>
      </w:r>
      <w:r>
        <w:rPr>
          <w:rStyle w:val="76"/>
          <w:rFonts w:hint="eastAsia" w:ascii="宋体" w:hAnsi="宋体" w:cs="Times New Roman"/>
          <w:color w:val="auto"/>
          <w:kern w:val="2"/>
          <w:sz w:val="24"/>
          <w:szCs w:val="24"/>
          <w:highlight w:val="none"/>
          <w:lang w:val="en-US" w:eastAsia="zh-CN"/>
        </w:rPr>
        <w:t>24</w:t>
      </w:r>
      <w:r>
        <w:rPr>
          <w:rStyle w:val="76"/>
          <w:rFonts w:hint="eastAsia" w:ascii="宋体" w:hAnsi="宋体" w:eastAsia="宋体" w:cs="Times New Roman"/>
          <w:color w:val="auto"/>
          <w:kern w:val="2"/>
          <w:sz w:val="24"/>
          <w:szCs w:val="24"/>
          <w:highlight w:val="none"/>
          <w:lang w:eastAsia="zh-CN"/>
        </w:rPr>
        <w:t>年</w:t>
      </w:r>
      <w:r>
        <w:rPr>
          <w:rStyle w:val="76"/>
          <w:rFonts w:hint="eastAsia" w:ascii="宋体" w:hAnsi="宋体" w:cs="Times New Roman"/>
          <w:color w:val="auto"/>
          <w:kern w:val="2"/>
          <w:sz w:val="24"/>
          <w:szCs w:val="24"/>
          <w:highlight w:val="none"/>
          <w:lang w:val="en-US" w:eastAsia="zh-CN"/>
        </w:rPr>
        <w:t>11</w:t>
      </w:r>
      <w:r>
        <w:rPr>
          <w:rStyle w:val="76"/>
          <w:rFonts w:hint="eastAsia" w:ascii="宋体" w:hAnsi="宋体" w:eastAsia="宋体" w:cs="Times New Roman"/>
          <w:color w:val="auto"/>
          <w:kern w:val="2"/>
          <w:sz w:val="24"/>
          <w:szCs w:val="24"/>
          <w:highlight w:val="none"/>
          <w:lang w:eastAsia="zh-CN"/>
        </w:rPr>
        <w:t>月</w:t>
      </w:r>
      <w:r>
        <w:rPr>
          <w:rStyle w:val="76"/>
          <w:rFonts w:hint="eastAsia" w:ascii="宋体" w:hAnsi="宋体" w:cs="Times New Roman"/>
          <w:color w:val="auto"/>
          <w:kern w:val="2"/>
          <w:sz w:val="24"/>
          <w:szCs w:val="24"/>
          <w:highlight w:val="none"/>
          <w:lang w:val="en-US" w:eastAsia="zh-CN"/>
        </w:rPr>
        <w:t>27</w:t>
      </w:r>
      <w:r>
        <w:rPr>
          <w:rStyle w:val="76"/>
          <w:rFonts w:hint="eastAsia" w:ascii="宋体" w:hAnsi="宋体" w:eastAsia="宋体" w:cs="Times New Roman"/>
          <w:color w:val="auto"/>
          <w:kern w:val="2"/>
          <w:sz w:val="24"/>
          <w:szCs w:val="24"/>
          <w:highlight w:val="none"/>
          <w:lang w:eastAsia="zh-CN"/>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lang w:eastAsia="zh-CN"/>
        </w:rPr>
        <w:t>点00分00秒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sz w:val="24"/>
          <w:highlight w:val="none"/>
        </w:rPr>
        <w:t>（北京时间）前</w:t>
      </w:r>
      <w:r>
        <w:rPr>
          <w:rFonts w:hint="eastAsia" w:ascii="宋体" w:hAnsi="宋体" w:eastAsia="宋体"/>
          <w:sz w:val="24"/>
          <w:highlight w:val="none"/>
        </w:rPr>
        <w:t>递交（上传）投标文件。</w:t>
      </w:r>
    </w:p>
    <w:p w14:paraId="2E2F462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10F76C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SQZFCG-2024-034</w:t>
      </w:r>
    </w:p>
    <w:p w14:paraId="3DF0A08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浙江省残疾预防宣传阵地建设</w:t>
      </w:r>
    </w:p>
    <w:p w14:paraId="7A27CA41">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预算金额（元）：</w:t>
      </w:r>
      <w:r>
        <w:rPr>
          <w:rFonts w:hint="eastAsia" w:ascii="宋体" w:hAnsi="宋体" w:cs="宋体"/>
          <w:sz w:val="24"/>
          <w:highlight w:val="none"/>
          <w:lang w:eastAsia="zh-CN"/>
        </w:rPr>
        <w:t>2</w:t>
      </w:r>
      <w:r>
        <w:rPr>
          <w:rFonts w:hint="eastAsia" w:ascii="宋体" w:hAnsi="宋体" w:cs="宋体"/>
          <w:sz w:val="24"/>
          <w:highlight w:val="none"/>
          <w:lang w:val="en-US" w:eastAsia="zh-CN"/>
        </w:rPr>
        <w:t>25</w:t>
      </w:r>
      <w:r>
        <w:rPr>
          <w:rFonts w:hint="eastAsia" w:ascii="宋体" w:hAnsi="宋体" w:cs="宋体"/>
          <w:sz w:val="24"/>
          <w:highlight w:val="none"/>
          <w:lang w:eastAsia="zh-CN"/>
        </w:rPr>
        <w:t>0000</w:t>
      </w:r>
    </w:p>
    <w:p w14:paraId="35C8B7B8">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最高限价（元）：</w:t>
      </w:r>
      <w:r>
        <w:rPr>
          <w:rFonts w:hint="eastAsia" w:ascii="宋体" w:hAnsi="宋体" w:cs="宋体"/>
          <w:sz w:val="24"/>
          <w:highlight w:val="none"/>
          <w:lang w:eastAsia="zh-CN"/>
        </w:rPr>
        <w:t>2</w:t>
      </w:r>
      <w:r>
        <w:rPr>
          <w:rFonts w:hint="eastAsia" w:ascii="宋体" w:hAnsi="宋体" w:cs="宋体"/>
          <w:sz w:val="24"/>
          <w:highlight w:val="none"/>
          <w:lang w:val="en-US" w:eastAsia="zh-CN"/>
        </w:rPr>
        <w:t>25</w:t>
      </w:r>
      <w:r>
        <w:rPr>
          <w:rFonts w:hint="eastAsia" w:ascii="宋体" w:hAnsi="宋体" w:cs="宋体"/>
          <w:sz w:val="24"/>
          <w:highlight w:val="none"/>
          <w:lang w:eastAsia="zh-CN"/>
        </w:rPr>
        <w:t>0000</w:t>
      </w:r>
    </w:p>
    <w:p w14:paraId="168A8AD0">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浙江省残疾预防宣传阵地建设，</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86CBC64">
      <w:pPr>
        <w:spacing w:line="360" w:lineRule="auto"/>
        <w:ind w:firstLine="482" w:firstLineChars="200"/>
        <w:rPr>
          <w:rFonts w:ascii="宋体" w:hAnsi="宋体" w:cs="宋体"/>
          <w:highlight w:val="none"/>
        </w:rPr>
      </w:pPr>
      <w:r>
        <w:rPr>
          <w:rFonts w:hint="eastAsia" w:ascii="宋体" w:hAnsi="宋体" w:cs="宋体"/>
          <w:b/>
          <w:sz w:val="24"/>
          <w:highlight w:val="none"/>
        </w:rPr>
        <w:t>合同履约期限：</w:t>
      </w:r>
      <w:r>
        <w:rPr>
          <w:rFonts w:hint="eastAsia" w:ascii="宋体" w:hAnsi="宋体" w:cs="宋体"/>
          <w:b/>
          <w:sz w:val="24"/>
          <w:highlight w:val="none"/>
          <w:lang w:val="en-US" w:eastAsia="zh-CN"/>
        </w:rPr>
        <w:t>45日历天</w:t>
      </w:r>
    </w:p>
    <w:p w14:paraId="6E9647AB">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BD70278">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68255D83">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223F5E">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EADA869">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5653C65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D21BFA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B123393">
      <w:pPr>
        <w:spacing w:line="360" w:lineRule="auto"/>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货物全部由符合政策要求的中小企业制造，提供中小企业声明函；</w:t>
      </w:r>
    </w:p>
    <w:p w14:paraId="5D961FC6">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货物全部由符合政策要求的小微企业制造，提供中小企业声明函；</w:t>
      </w:r>
    </w:p>
    <w:p w14:paraId="4DE3ACFA">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993E8E0">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3CC155B">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08FEE386">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1775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2DF4941">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14：00</w:t>
      </w:r>
      <w:r>
        <w:rPr>
          <w:rFonts w:hint="eastAsia" w:ascii="宋体" w:hAnsi="宋体" w:cs="宋体"/>
          <w:sz w:val="24"/>
          <w:highlight w:val="none"/>
        </w:rPr>
        <w:t>，每天上午00:00至12:00 ，下午12:00至23:59（北京时间，线上获取法定节假日均可，线下获取文件法定节假日除外）</w:t>
      </w:r>
    </w:p>
    <w:p w14:paraId="24537EC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378896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9378BB4">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E8D685D">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56E8AAE">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14：00</w:t>
      </w:r>
      <w:r>
        <w:rPr>
          <w:rFonts w:hint="eastAsia" w:ascii="宋体" w:hAnsi="宋体" w:cs="宋体"/>
          <w:sz w:val="24"/>
          <w:highlight w:val="none"/>
          <w:u w:val="single"/>
          <w:lang w:eastAsia="zh-CN"/>
        </w:rPr>
        <w:t>点00分00秒</w:t>
      </w:r>
      <w:r>
        <w:rPr>
          <w:rFonts w:hint="eastAsia" w:ascii="宋体" w:hAnsi="宋体" w:cs="宋体"/>
          <w:sz w:val="24"/>
          <w:highlight w:val="none"/>
        </w:rPr>
        <w:t>（北京时间）</w:t>
      </w:r>
    </w:p>
    <w:p w14:paraId="03E7DF93">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B358EFF">
      <w:pPr>
        <w:spacing w:line="360" w:lineRule="auto"/>
        <w:ind w:firstLine="482" w:firstLineChars="200"/>
        <w:rPr>
          <w:rFonts w:hint="eastAsia" w:ascii="宋体" w:hAnsi="宋体" w:eastAsia="宋体" w:cs="宋体"/>
          <w:bCs/>
          <w:sz w:val="24"/>
          <w:highlight w:val="none"/>
          <w:u w:val="single"/>
          <w:lang w:eastAsia="zh-CN"/>
        </w:rPr>
      </w:pPr>
      <w:r>
        <w:rPr>
          <w:rFonts w:hint="eastAsia" w:ascii="宋体" w:hAnsi="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lang w:eastAsia="zh-CN"/>
        </w:rPr>
        <w:t>年</w:t>
      </w:r>
      <w:r>
        <w:rPr>
          <w:rFonts w:hint="eastAsia" w:ascii="宋体" w:hAnsi="宋体" w:cs="宋体"/>
          <w:sz w:val="24"/>
          <w:highlight w:val="none"/>
          <w:u w:val="single"/>
          <w:lang w:val="en-US" w:eastAsia="zh-CN"/>
        </w:rPr>
        <w:t>11</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27</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lang w:eastAsia="zh-CN"/>
        </w:rPr>
        <w:t>点00分00秒</w:t>
      </w:r>
    </w:p>
    <w:p w14:paraId="386B4B65">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D61311E">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F152D1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6FA296B5">
      <w:pPr>
        <w:spacing w:line="360" w:lineRule="auto"/>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w:t>
      </w:r>
      <w:r>
        <w:rPr>
          <w:rFonts w:hint="eastAsia" w:ascii="宋体" w:hAnsi="宋体" w:cs="宋体"/>
          <w:b/>
          <w:sz w:val="24"/>
          <w:highlight w:val="none"/>
          <w:lang w:val="en-US" w:eastAsia="zh-CN"/>
        </w:rPr>
        <w:t>意向公告链接</w:t>
      </w:r>
      <w:r>
        <w:rPr>
          <w:rFonts w:hint="eastAsia" w:ascii="宋体" w:hAnsi="宋体" w:cs="宋体"/>
          <w:b/>
          <w:sz w:val="24"/>
          <w:highlight w:val="none"/>
        </w:rPr>
        <w:t xml:space="preserve"> https://zfcg.czt.zj.gov.cn/site/detail?parentId=600007&amp;articleId=WYEm4nTDBYzTf6m6LoqeHg%3D%3D</w:t>
      </w:r>
    </w:p>
    <w:p w14:paraId="38FD6AB3">
      <w:pPr>
        <w:spacing w:line="360" w:lineRule="auto"/>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、其他补充事宜</w:t>
      </w:r>
    </w:p>
    <w:p w14:paraId="5AF57A8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B90926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01EA7F">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1619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3451FB">
      <w:pPr>
        <w:spacing w:line="36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、对本次采购提出询问、质疑、投诉，请按以下方式联系</w:t>
      </w:r>
    </w:p>
    <w:p w14:paraId="206E5C99">
      <w:pPr>
        <w:spacing w:line="600" w:lineRule="exact"/>
        <w:rPr>
          <w:rFonts w:ascii="宋体" w:hAnsi="宋体" w:cs="宋体"/>
          <w:sz w:val="24"/>
          <w:highlight w:val="none"/>
        </w:rPr>
      </w:pPr>
      <w:r>
        <w:rPr>
          <w:rFonts w:hint="eastAsia" w:ascii="宋体" w:hAnsi="宋体" w:cs="宋体"/>
          <w:sz w:val="24"/>
          <w:highlight w:val="none"/>
        </w:rPr>
        <w:t xml:space="preserve">     1.采购人信息</w:t>
      </w:r>
    </w:p>
    <w:p w14:paraId="44B7EE84">
      <w:pPr>
        <w:spacing w:line="60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杭州市临平区残疾人联合会</w:t>
      </w:r>
    </w:p>
    <w:p w14:paraId="0FB01839">
      <w:pPr>
        <w:spacing w:line="600" w:lineRule="exact"/>
        <w:ind w:firstLine="48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lang w:val="en-US" w:eastAsia="zh-CN"/>
        </w:rPr>
        <w:t>杭州市临平区</w:t>
      </w:r>
      <w:r>
        <w:rPr>
          <w:rFonts w:hint="eastAsia" w:ascii="宋体" w:hAnsi="宋体" w:cs="宋体"/>
          <w:sz w:val="24"/>
          <w:highlight w:val="none"/>
        </w:rPr>
        <w:t>新丰路181号</w:t>
      </w:r>
    </w:p>
    <w:p w14:paraId="40D54C4B">
      <w:pPr>
        <w:spacing w:line="600" w:lineRule="exact"/>
        <w:ind w:firstLine="480"/>
        <w:rPr>
          <w:rFonts w:ascii="宋体" w:hAnsi="宋体" w:cs="宋体"/>
          <w:sz w:val="24"/>
          <w:highlight w:val="none"/>
        </w:rPr>
      </w:pPr>
      <w:r>
        <w:rPr>
          <w:rFonts w:hint="eastAsia" w:ascii="宋体" w:hAnsi="宋体" w:cs="宋体"/>
          <w:sz w:val="24"/>
          <w:highlight w:val="none"/>
        </w:rPr>
        <w:t>传    真： /</w:t>
      </w:r>
    </w:p>
    <w:p w14:paraId="445BADFE">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金主任</w:t>
      </w:r>
    </w:p>
    <w:p w14:paraId="07D725AC">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项目联系方式（询问）：0571-88772385</w:t>
      </w:r>
    </w:p>
    <w:p w14:paraId="6C5F8ACC">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质疑联系人：王莎</w:t>
      </w:r>
    </w:p>
    <w:p w14:paraId="3FB28FDE">
      <w:pPr>
        <w:spacing w:line="600" w:lineRule="exact"/>
        <w:ind w:firstLine="480"/>
        <w:rPr>
          <w:rFonts w:hint="default" w:ascii="宋体" w:hAnsi="宋体" w:cs="宋体"/>
          <w:sz w:val="24"/>
          <w:highlight w:val="none"/>
          <w:lang w:val="en-US"/>
        </w:rPr>
      </w:pPr>
      <w:r>
        <w:rPr>
          <w:rFonts w:hint="eastAsia" w:ascii="宋体" w:hAnsi="宋体" w:cs="宋体"/>
          <w:sz w:val="24"/>
          <w:highlight w:val="none"/>
        </w:rPr>
        <w:t>质疑联系方式：86139180</w:t>
      </w:r>
    </w:p>
    <w:p w14:paraId="3820493B">
      <w:pPr>
        <w:spacing w:line="360" w:lineRule="auto"/>
        <w:rPr>
          <w:rFonts w:ascii="宋体" w:cs="宋体"/>
          <w:sz w:val="24"/>
          <w:highlight w:val="none"/>
        </w:rPr>
      </w:pPr>
      <w:r>
        <w:rPr>
          <w:rFonts w:hint="eastAsia" w:ascii="宋体" w:cs="宋体"/>
          <w:sz w:val="24"/>
          <w:highlight w:val="none"/>
        </w:rPr>
        <w:t xml:space="preserve"> </w:t>
      </w:r>
    </w:p>
    <w:p w14:paraId="2E70F5D5">
      <w:pPr>
        <w:spacing w:line="600" w:lineRule="exact"/>
        <w:rPr>
          <w:rFonts w:ascii="宋体" w:cs="宋体"/>
          <w:sz w:val="24"/>
          <w:highlight w:val="none"/>
        </w:rPr>
      </w:pPr>
      <w:r>
        <w:rPr>
          <w:rFonts w:hint="eastAsia" w:ascii="宋体" w:cs="宋体"/>
          <w:sz w:val="24"/>
          <w:highlight w:val="none"/>
        </w:rPr>
        <w:t xml:space="preserve">    2.采购代理机构信息            </w:t>
      </w:r>
    </w:p>
    <w:p w14:paraId="71A967F2">
      <w:pPr>
        <w:spacing w:line="600" w:lineRule="exact"/>
        <w:ind w:firstLine="480"/>
        <w:rPr>
          <w:rFonts w:ascii="宋体" w:cs="宋体"/>
          <w:sz w:val="24"/>
          <w:highlight w:val="none"/>
        </w:rPr>
      </w:pPr>
      <w:r>
        <w:rPr>
          <w:rFonts w:hint="eastAsia" w:ascii="宋体" w:cs="宋体"/>
          <w:sz w:val="24"/>
          <w:highlight w:val="none"/>
        </w:rPr>
        <w:t>名称：杭州盛乔工程咨询有限公司</w:t>
      </w:r>
    </w:p>
    <w:p w14:paraId="4F10427A">
      <w:pPr>
        <w:spacing w:line="600" w:lineRule="exact"/>
        <w:ind w:firstLine="480"/>
        <w:rPr>
          <w:rFonts w:ascii="宋体" w:cs="宋体"/>
          <w:sz w:val="24"/>
          <w:highlight w:val="none"/>
        </w:rPr>
      </w:pPr>
      <w:r>
        <w:rPr>
          <w:rFonts w:hint="eastAsia" w:ascii="宋体" w:cs="宋体"/>
          <w:sz w:val="24"/>
          <w:highlight w:val="none"/>
        </w:rPr>
        <w:t xml:space="preserve">地址：临平区南苑街道红丰南路61-63室二楼 </w:t>
      </w:r>
    </w:p>
    <w:p w14:paraId="74088EE4">
      <w:pPr>
        <w:spacing w:line="600" w:lineRule="exact"/>
        <w:ind w:firstLine="480"/>
        <w:rPr>
          <w:rFonts w:ascii="宋体" w:cs="宋体"/>
          <w:sz w:val="24"/>
          <w:highlight w:val="none"/>
        </w:rPr>
      </w:pPr>
      <w:r>
        <w:rPr>
          <w:rFonts w:hint="eastAsia" w:ascii="宋体" w:cs="宋体"/>
          <w:sz w:val="24"/>
          <w:highlight w:val="none"/>
        </w:rPr>
        <w:t xml:space="preserve">传真：0571-86231818            </w:t>
      </w:r>
    </w:p>
    <w:p w14:paraId="3E491EE6">
      <w:pPr>
        <w:spacing w:line="600" w:lineRule="exact"/>
        <w:ind w:firstLine="480"/>
        <w:rPr>
          <w:rFonts w:ascii="宋体" w:cs="宋体"/>
          <w:sz w:val="24"/>
          <w:highlight w:val="none"/>
        </w:rPr>
      </w:pPr>
      <w:r>
        <w:rPr>
          <w:rFonts w:hint="eastAsia" w:ascii="宋体" w:cs="宋体"/>
          <w:sz w:val="24"/>
          <w:highlight w:val="none"/>
        </w:rPr>
        <w:t>项目联系人（询问）：吴工</w:t>
      </w:r>
    </w:p>
    <w:p w14:paraId="27E2410B">
      <w:pPr>
        <w:spacing w:line="600" w:lineRule="exact"/>
        <w:ind w:firstLine="480"/>
        <w:rPr>
          <w:rFonts w:ascii="宋体" w:cs="宋体"/>
          <w:sz w:val="24"/>
          <w:highlight w:val="none"/>
        </w:rPr>
      </w:pPr>
      <w:r>
        <w:rPr>
          <w:rFonts w:hint="eastAsia" w:ascii="宋体" w:cs="宋体"/>
          <w:sz w:val="24"/>
          <w:highlight w:val="none"/>
        </w:rPr>
        <w:t>项目联系方式（询问）：15968125059</w:t>
      </w:r>
    </w:p>
    <w:p w14:paraId="17AD45EC">
      <w:pPr>
        <w:spacing w:line="600" w:lineRule="exact"/>
        <w:ind w:firstLine="480"/>
        <w:rPr>
          <w:rFonts w:ascii="宋体" w:cs="宋体"/>
          <w:sz w:val="24"/>
          <w:highlight w:val="none"/>
        </w:rPr>
      </w:pPr>
      <w:r>
        <w:rPr>
          <w:rFonts w:hint="eastAsia" w:ascii="宋体" w:cs="宋体"/>
          <w:sz w:val="24"/>
          <w:highlight w:val="none"/>
        </w:rPr>
        <w:t>质疑联系人：周工</w:t>
      </w:r>
    </w:p>
    <w:p w14:paraId="6162FF10">
      <w:pPr>
        <w:spacing w:line="600" w:lineRule="exact"/>
        <w:ind w:firstLine="480"/>
        <w:rPr>
          <w:rFonts w:ascii="宋体" w:cs="宋体"/>
          <w:sz w:val="24"/>
          <w:highlight w:val="none"/>
        </w:rPr>
      </w:pPr>
      <w:r>
        <w:rPr>
          <w:rFonts w:hint="eastAsia" w:ascii="宋体" w:cs="宋体"/>
          <w:sz w:val="24"/>
          <w:highlight w:val="none"/>
        </w:rPr>
        <w:t xml:space="preserve">质疑联系方式：13750873942 </w:t>
      </w:r>
    </w:p>
    <w:p w14:paraId="410EEF48">
      <w:pPr>
        <w:spacing w:line="360" w:lineRule="auto"/>
        <w:rPr>
          <w:rFonts w:ascii="宋体" w:cs="宋体"/>
          <w:sz w:val="24"/>
          <w:highlight w:val="none"/>
        </w:rPr>
      </w:pPr>
    </w:p>
    <w:p w14:paraId="438C943D">
      <w:pPr>
        <w:pStyle w:val="58"/>
        <w:keepNext w:val="0"/>
        <w:keepLines w:val="0"/>
        <w:widowControl/>
        <w:suppressLineNumbers w:val="0"/>
        <w:spacing w:line="240" w:lineRule="auto"/>
        <w:ind w:left="0" w:firstLine="0"/>
        <w:rPr>
          <w:rFonts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3.</w:t>
      </w:r>
      <w:r>
        <w:rPr>
          <w:rStyle w:val="79"/>
          <w:rFonts w:hint="eastAsia" w:ascii="仿宋" w:hAnsi="仿宋" w:eastAsia="仿宋" w:cs="仿宋"/>
          <w:i w:val="0"/>
          <w:caps w:val="0"/>
          <w:color w:val="000000"/>
          <w:spacing w:val="0"/>
          <w:sz w:val="27"/>
          <w:szCs w:val="27"/>
        </w:rPr>
        <w:t>同级政府采购监督管理部门</w:t>
      </w:r>
    </w:p>
    <w:p w14:paraId="64D5EBF7">
      <w:pPr>
        <w:pStyle w:val="58"/>
        <w:keepNext w:val="0"/>
        <w:keepLines w:val="0"/>
        <w:widowControl/>
        <w:suppressLineNumbers w:val="0"/>
        <w:ind w:left="0" w:firstLine="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    名    称：杭州市财政局政府采购监管处、浙江省政府采购行政裁决服务中心（杭州）</w:t>
      </w:r>
    </w:p>
    <w:p w14:paraId="18D4D8A4">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000000"/>
          <w:spacing w:val="0"/>
          <w:sz w:val="27"/>
          <w:szCs w:val="27"/>
        </w:rPr>
        <w:t>    </w:t>
      </w:r>
      <w:r>
        <w:rPr>
          <w:rFonts w:hint="eastAsia" w:ascii="仿宋" w:hAnsi="仿宋" w:eastAsia="仿宋" w:cs="仿宋"/>
          <w:i w:val="0"/>
          <w:caps w:val="0"/>
          <w:color w:val="auto"/>
          <w:spacing w:val="0"/>
          <w:sz w:val="27"/>
          <w:szCs w:val="27"/>
        </w:rPr>
        <w:t>地    址：</w:t>
      </w:r>
      <w:r>
        <w:rPr>
          <w:rFonts w:hint="eastAsia" w:ascii="仿宋" w:hAnsi="仿宋" w:eastAsia="仿宋" w:cs="仿宋"/>
          <w:i w:val="0"/>
          <w:caps w:val="0"/>
          <w:color w:val="auto"/>
          <w:spacing w:val="0"/>
          <w:sz w:val="27"/>
          <w:szCs w:val="27"/>
          <w:lang w:eastAsia="zh-CN"/>
        </w:rPr>
        <w:t>杭州市上城区清泰街549号城建综合大楼11楼</w:t>
      </w:r>
      <w:r>
        <w:rPr>
          <w:rFonts w:hint="eastAsia" w:ascii="仿宋" w:hAnsi="仿宋" w:eastAsia="仿宋" w:cs="仿宋"/>
          <w:i w:val="0"/>
          <w:caps w:val="0"/>
          <w:color w:val="auto"/>
          <w:spacing w:val="0"/>
          <w:sz w:val="27"/>
          <w:szCs w:val="27"/>
        </w:rPr>
        <w:t>（快递仅限ems或顺丰）</w:t>
      </w:r>
    </w:p>
    <w:p w14:paraId="3E57556F">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sz w:val="27"/>
          <w:szCs w:val="27"/>
        </w:rPr>
        <w:t>    传    真：/</w:t>
      </w:r>
    </w:p>
    <w:p w14:paraId="4BDF296B">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sz w:val="27"/>
          <w:szCs w:val="27"/>
        </w:rPr>
        <w:t>    联 系 人：朱女士/王女士</w:t>
      </w:r>
    </w:p>
    <w:p w14:paraId="70B436D2">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sz w:val="27"/>
          <w:szCs w:val="27"/>
        </w:rPr>
        <w:t> 监督投诉电话：0571-8</w:t>
      </w:r>
      <w:r>
        <w:rPr>
          <w:rFonts w:hint="eastAsia" w:ascii="仿宋" w:hAnsi="仿宋" w:eastAsia="仿宋" w:cs="仿宋"/>
          <w:i w:val="0"/>
          <w:caps w:val="0"/>
          <w:color w:val="auto"/>
          <w:spacing w:val="0"/>
          <w:sz w:val="27"/>
          <w:szCs w:val="27"/>
          <w:lang w:val="en-US" w:eastAsia="zh-CN"/>
        </w:rPr>
        <w:t>7227671,0571-87800218</w:t>
      </w:r>
    </w:p>
    <w:p w14:paraId="3F96FF8E">
      <w:pPr>
        <w:widowControl/>
        <w:adjustRightInd/>
        <w:jc w:val="left"/>
        <w:rPr>
          <w:rFonts w:hAnsi="宋体" w:cs="宋体"/>
          <w:b/>
          <w:sz w:val="36"/>
          <w:szCs w:val="20"/>
          <w:highlight w:val="none"/>
        </w:rPr>
      </w:pPr>
      <w:r>
        <w:rPr>
          <w:rFonts w:ascii="宋体" w:cs="宋体"/>
          <w:b/>
          <w:sz w:val="36"/>
          <w:szCs w:val="20"/>
          <w:highlight w:val="none"/>
        </w:rPr>
        <w:br w:type="page"/>
      </w:r>
      <w:r>
        <w:rPr>
          <w:rFonts w:hint="eastAsia" w:hAnsi="宋体" w:cs="宋体"/>
          <w:sz w:val="24"/>
          <w:highlight w:val="none"/>
        </w:rPr>
        <w:t xml:space="preserve">      </w:t>
      </w:r>
      <w:r>
        <w:rPr>
          <w:rFonts w:hAnsi="宋体" w:cs="宋体"/>
          <w:b/>
          <w:sz w:val="36"/>
          <w:szCs w:val="20"/>
          <w:highlight w:val="none"/>
        </w:rPr>
        <w:t xml:space="preserve"> </w:t>
      </w:r>
    </w:p>
    <w:p w14:paraId="6C7932E7">
      <w:pPr>
        <w:pStyle w:val="3"/>
        <w:ind w:left="0" w:firstLine="0"/>
        <w:jc w:val="center"/>
        <w:rPr>
          <w:rFonts w:ascii="宋体" w:hAnsi="宋体" w:cs="宋体"/>
          <w:sz w:val="36"/>
          <w:szCs w:val="20"/>
          <w:highlight w:val="none"/>
        </w:rPr>
      </w:pPr>
      <w:r>
        <w:rPr>
          <w:rFonts w:hint="eastAsia" w:ascii="宋体" w:hAnsi="宋体" w:cs="宋体"/>
          <w:sz w:val="36"/>
          <w:szCs w:val="20"/>
          <w:highlight w:val="none"/>
        </w:rPr>
        <w:t>第二部分</w:t>
      </w:r>
      <w:bookmarkEnd w:id="8"/>
      <w:r>
        <w:rPr>
          <w:rFonts w:hint="eastAsia" w:ascii="宋体" w:hAnsi="宋体" w:cs="宋体"/>
          <w:sz w:val="36"/>
          <w:szCs w:val="20"/>
          <w:highlight w:val="none"/>
        </w:rPr>
        <w:t xml:space="preserve"> 投标人须知</w:t>
      </w:r>
      <w:bookmarkEnd w:id="9"/>
    </w:p>
    <w:p w14:paraId="647750E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63E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CEC59F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58EB238">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1F649D">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873D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F96F321">
            <w:pPr>
              <w:snapToGrid w:val="0"/>
              <w:spacing w:line="360" w:lineRule="auto"/>
              <w:jc w:val="center"/>
              <w:rPr>
                <w:rFonts w:ascii="宋体" w:hAnsi="宋体" w:cs="宋体"/>
                <w:sz w:val="24"/>
                <w:highlight w:val="none"/>
              </w:rPr>
            </w:pPr>
          </w:p>
          <w:p w14:paraId="56BCF49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A73527">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67D5EE">
            <w:pPr>
              <w:spacing w:line="360" w:lineRule="auto"/>
              <w:rPr>
                <w:rFonts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核心产品为：软装展陈</w:t>
            </w:r>
          </w:p>
          <w:p w14:paraId="239E40A3">
            <w:pPr>
              <w:spacing w:line="360" w:lineRule="auto"/>
              <w:rPr>
                <w:rFonts w:ascii="宋体" w:hAnsi="宋体" w:cs="宋体"/>
                <w:sz w:val="24"/>
                <w:highlight w:val="none"/>
              </w:rPr>
            </w:pPr>
          </w:p>
        </w:tc>
      </w:tr>
      <w:tr w14:paraId="236CC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03D84AB">
            <w:pPr>
              <w:snapToGrid w:val="0"/>
              <w:spacing w:line="360" w:lineRule="auto"/>
              <w:jc w:val="center"/>
              <w:rPr>
                <w:rFonts w:ascii="宋体" w:hAnsi="宋体" w:cs="宋体"/>
                <w:sz w:val="24"/>
                <w:highlight w:val="none"/>
              </w:rPr>
            </w:pPr>
          </w:p>
          <w:p w14:paraId="2EDEC660">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96DE47">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20C79">
            <w:pPr>
              <w:snapToGrid w:val="0"/>
              <w:spacing w:line="360" w:lineRule="auto"/>
              <w:rPr>
                <w:rFonts w:ascii="宋体" w:hAnsi="宋体" w:cs="宋体"/>
                <w:color w:val="auto"/>
                <w:kern w:val="0"/>
                <w:sz w:val="24"/>
                <w:highlight w:val="none"/>
              </w:rPr>
            </w:pPr>
            <w:r>
              <w:rPr>
                <w:rFonts w:hint="eastAsia" w:ascii="宋体" w:hAnsi="宋体" w:eastAsia="宋体" w:cs="宋体"/>
                <w:sz w:val="24"/>
                <w:highlight w:val="none"/>
              </w:rPr>
              <w:t>标的：</w:t>
            </w:r>
            <w:r>
              <w:rPr>
                <w:rFonts w:hint="eastAsia" w:ascii="宋体" w:hAnsi="宋体" w:cs="宋体"/>
                <w:sz w:val="24"/>
                <w:highlight w:val="none"/>
                <w:u w:val="single"/>
                <w:lang w:eastAsia="zh-CN"/>
              </w:rPr>
              <w:t>浙江省残疾预防宣传阵地建设</w:t>
            </w:r>
            <w:r>
              <w:rPr>
                <w:rFonts w:hint="eastAsia" w:ascii="宋体" w:hAnsi="宋体" w:eastAsia="宋体" w:cs="宋体"/>
                <w:sz w:val="24"/>
                <w:highlight w:val="none"/>
              </w:rPr>
              <w:t xml:space="preserve"> ，属于</w:t>
            </w:r>
            <w:r>
              <w:rPr>
                <w:rFonts w:hint="eastAsia" w:ascii="宋体" w:hAnsi="宋体" w:cs="宋体"/>
                <w:color w:val="auto"/>
                <w:kern w:val="0"/>
                <w:sz w:val="24"/>
                <w:highlight w:val="none"/>
                <w:u w:val="single"/>
                <w:lang w:val="en-US" w:eastAsia="zh-CN"/>
              </w:rPr>
              <w:t>其他未</w:t>
            </w:r>
            <w:r>
              <w:rPr>
                <w:rFonts w:hint="eastAsia" w:ascii="宋体" w:hAnsi="宋体" w:eastAsia="宋体" w:cs="宋体"/>
                <w:color w:val="auto"/>
                <w:kern w:val="0"/>
                <w:sz w:val="24"/>
                <w:highlight w:val="none"/>
                <w:u w:val="single"/>
                <w:lang w:val="en-US" w:eastAsia="zh-CN"/>
              </w:rPr>
              <w:t>列明行业</w:t>
            </w:r>
            <w:r>
              <w:rPr>
                <w:rFonts w:hint="eastAsia" w:ascii="宋体" w:hAnsi="宋体" w:cs="宋体"/>
                <w:color w:val="auto"/>
                <w:kern w:val="0"/>
                <w:sz w:val="24"/>
                <w:highlight w:val="none"/>
              </w:rPr>
              <w:t>；</w:t>
            </w:r>
          </w:p>
          <w:p w14:paraId="441E0E07">
            <w:pPr>
              <w:pStyle w:val="3"/>
              <w:ind w:left="0" w:leftChars="0" w:firstLine="0" w:firstLineChars="0"/>
              <w:rPr>
                <w:rFonts w:ascii="宋体" w:hAnsi="宋体" w:eastAsia="宋体" w:cs="宋体"/>
                <w:highlight w:val="none"/>
                <w:lang w:val="en-US"/>
              </w:rPr>
            </w:pPr>
          </w:p>
        </w:tc>
      </w:tr>
      <w:tr w14:paraId="20644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088385E">
            <w:pPr>
              <w:snapToGrid w:val="0"/>
              <w:spacing w:line="360" w:lineRule="auto"/>
              <w:jc w:val="center"/>
              <w:rPr>
                <w:rFonts w:ascii="宋体" w:hAnsi="宋体" w:cs="宋体"/>
                <w:sz w:val="24"/>
                <w:highlight w:val="none"/>
              </w:rPr>
            </w:pPr>
          </w:p>
          <w:p w14:paraId="4840482C">
            <w:pPr>
              <w:snapToGrid w:val="0"/>
              <w:spacing w:line="360" w:lineRule="auto"/>
              <w:jc w:val="center"/>
              <w:rPr>
                <w:rFonts w:ascii="宋体" w:hAnsi="宋体" w:cs="宋体"/>
                <w:sz w:val="24"/>
                <w:highlight w:val="none"/>
              </w:rPr>
            </w:pPr>
          </w:p>
          <w:p w14:paraId="64AFF685">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D0FE15">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EF34E">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16BA137F">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F230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86CE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741D0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18583">
            <w:pPr>
              <w:spacing w:line="360" w:lineRule="auto"/>
              <w:rPr>
                <w:rFonts w:ascii="宋体" w:hAnsi="宋体" w:cs="宋体"/>
                <w:sz w:val="24"/>
                <w:highlight w:val="none"/>
              </w:rPr>
            </w:pPr>
            <w:r>
              <w:rPr>
                <w:rFonts w:ascii="MS Gothic" w:hAnsi="MS Gothic" w:cs="宋体"/>
                <w:kern w:val="0"/>
                <w:sz w:val="24"/>
                <w:highlight w:val="none"/>
              </w:rPr>
              <w:t>☐</w:t>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r>
              <w:rPr>
                <w:rFonts w:ascii="Wingdings" w:hAnsi="Wingdings"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F016F66">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4DB22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6B56765">
            <w:pPr>
              <w:snapToGrid w:val="0"/>
              <w:spacing w:line="360" w:lineRule="auto"/>
              <w:jc w:val="center"/>
              <w:rPr>
                <w:rFonts w:ascii="宋体" w:hAnsi="宋体" w:cs="宋体"/>
                <w:sz w:val="24"/>
                <w:highlight w:val="none"/>
              </w:rPr>
            </w:pPr>
          </w:p>
          <w:p w14:paraId="4F1A7C92">
            <w:pPr>
              <w:snapToGrid w:val="0"/>
              <w:spacing w:line="360" w:lineRule="auto"/>
              <w:jc w:val="center"/>
              <w:rPr>
                <w:rFonts w:ascii="宋体" w:hAnsi="宋体" w:cs="宋体"/>
                <w:sz w:val="24"/>
                <w:highlight w:val="none"/>
              </w:rPr>
            </w:pPr>
          </w:p>
          <w:p w14:paraId="5B79085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B10ADE">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7E929">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CDB229D">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0B93C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0DF00C1">
            <w:pPr>
              <w:snapToGrid w:val="0"/>
              <w:spacing w:line="360" w:lineRule="auto"/>
              <w:jc w:val="center"/>
              <w:rPr>
                <w:rFonts w:ascii="宋体" w:hAnsi="宋体" w:cs="宋体"/>
                <w:sz w:val="24"/>
                <w:highlight w:val="none"/>
              </w:rPr>
            </w:pPr>
          </w:p>
          <w:p w14:paraId="21D362C6">
            <w:pPr>
              <w:snapToGrid w:val="0"/>
              <w:spacing w:line="360" w:lineRule="auto"/>
              <w:jc w:val="center"/>
              <w:rPr>
                <w:rFonts w:ascii="宋体" w:hAnsi="宋体" w:cs="宋体"/>
                <w:sz w:val="24"/>
                <w:highlight w:val="none"/>
              </w:rPr>
            </w:pPr>
          </w:p>
          <w:p w14:paraId="7D8BB349">
            <w:pPr>
              <w:snapToGrid w:val="0"/>
              <w:spacing w:line="360" w:lineRule="auto"/>
              <w:jc w:val="center"/>
              <w:rPr>
                <w:rFonts w:ascii="宋体" w:hAnsi="宋体" w:cs="宋体"/>
                <w:sz w:val="24"/>
                <w:highlight w:val="none"/>
              </w:rPr>
            </w:pPr>
          </w:p>
          <w:p w14:paraId="4EBEAA2E">
            <w:pPr>
              <w:snapToGrid w:val="0"/>
              <w:spacing w:line="360" w:lineRule="auto"/>
              <w:jc w:val="center"/>
              <w:rPr>
                <w:rFonts w:ascii="宋体" w:hAnsi="宋体" w:cs="宋体"/>
                <w:sz w:val="24"/>
                <w:highlight w:val="none"/>
              </w:rPr>
            </w:pPr>
          </w:p>
          <w:p w14:paraId="2F82CA3B">
            <w:pPr>
              <w:snapToGrid w:val="0"/>
              <w:spacing w:line="360" w:lineRule="auto"/>
              <w:jc w:val="center"/>
              <w:rPr>
                <w:rFonts w:ascii="宋体" w:hAnsi="宋体" w:cs="宋体"/>
                <w:sz w:val="24"/>
                <w:highlight w:val="none"/>
              </w:rPr>
            </w:pPr>
          </w:p>
          <w:p w14:paraId="5C8382F9">
            <w:pPr>
              <w:snapToGrid w:val="0"/>
              <w:spacing w:line="360" w:lineRule="auto"/>
              <w:jc w:val="center"/>
              <w:rPr>
                <w:rFonts w:ascii="宋体" w:hAnsi="宋体" w:cs="宋体"/>
                <w:sz w:val="24"/>
                <w:highlight w:val="none"/>
              </w:rPr>
            </w:pPr>
          </w:p>
          <w:p w14:paraId="66061F01">
            <w:pPr>
              <w:snapToGrid w:val="0"/>
              <w:spacing w:line="360" w:lineRule="auto"/>
              <w:jc w:val="center"/>
              <w:rPr>
                <w:rFonts w:ascii="宋体" w:hAnsi="宋体" w:cs="宋体"/>
                <w:sz w:val="24"/>
                <w:highlight w:val="none"/>
              </w:rPr>
            </w:pPr>
          </w:p>
          <w:p w14:paraId="157F5AA3">
            <w:pPr>
              <w:snapToGrid w:val="0"/>
              <w:spacing w:line="360" w:lineRule="auto"/>
              <w:jc w:val="center"/>
              <w:rPr>
                <w:rFonts w:ascii="宋体" w:hAnsi="宋体" w:cs="宋体"/>
                <w:sz w:val="24"/>
                <w:highlight w:val="none"/>
              </w:rPr>
            </w:pPr>
          </w:p>
          <w:p w14:paraId="1C3633B7">
            <w:pPr>
              <w:snapToGrid w:val="0"/>
              <w:spacing w:line="360" w:lineRule="auto"/>
              <w:jc w:val="center"/>
              <w:rPr>
                <w:rFonts w:ascii="宋体" w:hAnsi="宋体" w:cs="宋体"/>
                <w:sz w:val="24"/>
                <w:highlight w:val="none"/>
              </w:rPr>
            </w:pPr>
          </w:p>
          <w:p w14:paraId="08BB3B6F">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C85DB9">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79E4A">
            <w:pPr>
              <w:spacing w:line="360" w:lineRule="auto"/>
              <w:rPr>
                <w:rFonts w:ascii="宋体" w:hAnsi="宋体" w:cs="宋体"/>
                <w:sz w:val="24"/>
                <w:highlight w:val="none"/>
              </w:rPr>
            </w:pPr>
            <w:r>
              <w:rPr>
                <w:rFonts w:ascii="Wingdings" w:hAnsi="Wingdings"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不要求提供。</w:t>
            </w:r>
          </w:p>
          <w:p w14:paraId="181532A0">
            <w:pPr>
              <w:spacing w:line="360" w:lineRule="auto"/>
              <w:rPr>
                <w:rFonts w:ascii="宋体" w:hAnsi="宋体" w:cs="宋体"/>
                <w:kern w:val="0"/>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B要求提供，</w:t>
            </w:r>
          </w:p>
          <w:p w14:paraId="7CBA4453">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snapToGrid w:val="0"/>
                <w:color w:val="auto"/>
                <w:kern w:val="28"/>
                <w:sz w:val="24"/>
                <w:szCs w:val="24"/>
                <w:highlight w:val="none"/>
              </w:rPr>
              <w:t>样品：</w:t>
            </w:r>
            <w:r>
              <w:rPr>
                <w:rFonts w:hint="eastAsia" w:ascii="宋体" w:hAnsi="宋体" w:eastAsia="宋体" w:cs="宋体"/>
                <w:i w:val="0"/>
                <w:iCs w:val="0"/>
                <w:color w:val="auto"/>
                <w:kern w:val="0"/>
                <w:sz w:val="24"/>
                <w:szCs w:val="24"/>
                <w:highlight w:val="none"/>
                <w:u w:val="none"/>
                <w:lang w:val="en-US" w:eastAsia="zh-CN" w:bidi="ar"/>
              </w:rPr>
              <w:t>①导视门牌</w:t>
            </w:r>
            <w:r>
              <w:rPr>
                <w:rFonts w:hint="eastAsia" w:ascii="宋体" w:hAnsi="宋体" w:cs="宋体"/>
                <w:i w:val="0"/>
                <w:iCs w:val="0"/>
                <w:color w:val="auto"/>
                <w:kern w:val="0"/>
                <w:sz w:val="24"/>
                <w:szCs w:val="24"/>
                <w:highlight w:val="none"/>
                <w:u w:val="none"/>
                <w:lang w:val="en-US" w:eastAsia="zh-CN" w:bidi="ar"/>
              </w:rPr>
              <w:t>(150mm*350)、②门头金属字(710mm*70mm*710mm)</w:t>
            </w:r>
            <w:r>
              <w:rPr>
                <w:rFonts w:hint="eastAsia" w:ascii="宋体" w:hAnsi="宋体" w:cs="宋体"/>
                <w:color w:val="auto"/>
                <w:kern w:val="0"/>
                <w:sz w:val="24"/>
                <w:szCs w:val="24"/>
                <w:highlight w:val="none"/>
              </w:rPr>
              <w:t>；</w:t>
            </w:r>
          </w:p>
          <w:p w14:paraId="209678D6">
            <w:pPr>
              <w:spacing w:line="360" w:lineRule="auto"/>
              <w:rPr>
                <w:rFonts w:hint="eastAsia" w:ascii="宋体" w:hAnsi="宋体" w:eastAsia="宋体" w:cs="宋体"/>
                <w:snapToGrid w:val="0"/>
                <w:color w:val="auto"/>
                <w:kern w:val="28"/>
                <w:sz w:val="24"/>
                <w:highlight w:val="none"/>
                <w:u w:val="singl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仿宋" w:hAnsi="仿宋" w:eastAsia="仿宋" w:cs="Times New Roman"/>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lang w:val="en-US" w:eastAsia="zh-CN"/>
              </w:rPr>
              <w:t>详见采购需求</w:t>
            </w:r>
            <w:r>
              <w:rPr>
                <w:rFonts w:hint="eastAsia" w:ascii="宋体" w:hAnsi="宋体" w:eastAsia="宋体" w:cs="宋体"/>
                <w:snapToGrid w:val="0"/>
                <w:color w:val="auto"/>
                <w:kern w:val="28"/>
                <w:sz w:val="24"/>
                <w:highlight w:val="none"/>
                <w:u w:val="single"/>
              </w:rPr>
              <w:t>；</w:t>
            </w:r>
          </w:p>
          <w:p w14:paraId="07CE5BC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D65979B">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ascii="Wingdings" w:hAnsi="Wingdings" w:eastAsia="MS Gothic" w:cs="宋体"/>
                <w:kern w:val="0"/>
                <w:sz w:val="24"/>
                <w:highlight w:val="none"/>
              </w:rPr>
              <w:t></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BD20C9D">
            <w:pPr>
              <w:spacing w:line="600" w:lineRule="exact"/>
              <w:rPr>
                <w:highlight w:val="none"/>
              </w:rPr>
            </w:pPr>
            <w:r>
              <w:rPr>
                <w:rFonts w:hint="eastAsia" w:ascii="宋体" w:hAnsi="宋体" w:cs="宋体"/>
                <w:sz w:val="24"/>
                <w:highlight w:val="none"/>
              </w:rPr>
              <w:t>（5）提供样品的时间：</w:t>
            </w:r>
            <w:r>
              <w:rPr>
                <w:rFonts w:hint="eastAsia" w:ascii="宋体" w:hAnsi="宋体" w:cs="宋体"/>
                <w:sz w:val="24"/>
                <w:highlight w:val="none"/>
                <w:u w:val="single"/>
                <w:lang w:val="en-US" w:eastAsia="zh-CN"/>
              </w:rPr>
              <w:t>截止时间2024年11月26日16:00</w:t>
            </w:r>
            <w:bookmarkStart w:id="558" w:name="_GoBack"/>
            <w:bookmarkEnd w:id="558"/>
            <w:r>
              <w:rPr>
                <w:rFonts w:hint="eastAsia" w:ascii="宋体" w:hAnsi="宋体" w:cs="宋体"/>
                <w:kern w:val="0"/>
                <w:sz w:val="24"/>
                <w:highlight w:val="none"/>
              </w:rPr>
              <w:t>；地点</w:t>
            </w:r>
            <w:r>
              <w:rPr>
                <w:rFonts w:hint="eastAsia" w:ascii="宋体" w:hAnsi="宋体" w:cs="宋体"/>
                <w:kern w:val="0"/>
                <w:sz w:val="24"/>
                <w:highlight w:val="none"/>
                <w:u w:val="single"/>
              </w:rPr>
              <w:t>：</w:t>
            </w:r>
            <w:r>
              <w:rPr>
                <w:rFonts w:hint="eastAsia" w:ascii="宋体" w:hAnsi="宋体" w:cs="宋体"/>
                <w:kern w:val="0"/>
                <w:sz w:val="24"/>
                <w:highlight w:val="none"/>
                <w:u w:val="single"/>
                <w:lang w:val="en-US" w:eastAsia="zh-CN"/>
              </w:rPr>
              <w:t>杭州市南苑街道红丰南路59号二楼</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lang w:val="en-US" w:eastAsia="zh-CN"/>
              </w:rPr>
              <w:t>周工</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kern w:val="28"/>
                <w:sz w:val="24"/>
                <w:highlight w:val="none"/>
                <w:u w:val="single"/>
                <w:lang w:val="en-US" w:eastAsia="zh-CN"/>
              </w:rPr>
              <w:t>13750873942</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36ED2E1">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ACACF5">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2D06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23A8E0C">
            <w:pPr>
              <w:snapToGrid w:val="0"/>
              <w:spacing w:line="360" w:lineRule="auto"/>
              <w:jc w:val="center"/>
              <w:rPr>
                <w:rFonts w:ascii="宋体" w:hAnsi="宋体" w:cs="宋体"/>
                <w:sz w:val="24"/>
                <w:highlight w:val="none"/>
              </w:rPr>
            </w:pPr>
          </w:p>
          <w:p w14:paraId="6AA6C7C6">
            <w:pPr>
              <w:snapToGrid w:val="0"/>
              <w:spacing w:line="360" w:lineRule="auto"/>
              <w:jc w:val="center"/>
              <w:rPr>
                <w:rFonts w:ascii="宋体" w:hAnsi="宋体" w:cs="宋体"/>
                <w:sz w:val="24"/>
                <w:highlight w:val="none"/>
              </w:rPr>
            </w:pPr>
          </w:p>
          <w:p w14:paraId="0E83518F">
            <w:pPr>
              <w:snapToGrid w:val="0"/>
              <w:spacing w:line="360" w:lineRule="auto"/>
              <w:jc w:val="center"/>
              <w:rPr>
                <w:rFonts w:ascii="宋体" w:hAnsi="宋体" w:cs="宋体"/>
                <w:sz w:val="24"/>
                <w:highlight w:val="none"/>
              </w:rPr>
            </w:pPr>
          </w:p>
          <w:p w14:paraId="62134689">
            <w:pPr>
              <w:snapToGrid w:val="0"/>
              <w:spacing w:line="360" w:lineRule="auto"/>
              <w:jc w:val="center"/>
              <w:rPr>
                <w:rFonts w:ascii="宋体" w:hAnsi="宋体" w:cs="宋体"/>
                <w:sz w:val="24"/>
                <w:highlight w:val="none"/>
              </w:rPr>
            </w:pPr>
          </w:p>
          <w:p w14:paraId="5F45A510">
            <w:pPr>
              <w:snapToGrid w:val="0"/>
              <w:spacing w:line="360" w:lineRule="auto"/>
              <w:jc w:val="center"/>
              <w:rPr>
                <w:rFonts w:ascii="宋体" w:hAnsi="宋体" w:cs="宋体"/>
                <w:sz w:val="24"/>
                <w:highlight w:val="none"/>
              </w:rPr>
            </w:pPr>
          </w:p>
          <w:p w14:paraId="555537F5">
            <w:pPr>
              <w:snapToGrid w:val="0"/>
              <w:spacing w:line="360" w:lineRule="auto"/>
              <w:jc w:val="center"/>
              <w:rPr>
                <w:rFonts w:ascii="宋体" w:hAnsi="宋体" w:cs="宋体"/>
                <w:sz w:val="24"/>
                <w:highlight w:val="none"/>
              </w:rPr>
            </w:pPr>
          </w:p>
          <w:p w14:paraId="4158446D">
            <w:pPr>
              <w:snapToGrid w:val="0"/>
              <w:spacing w:line="360" w:lineRule="auto"/>
              <w:jc w:val="center"/>
              <w:rPr>
                <w:rFonts w:ascii="宋体" w:hAnsi="宋体" w:cs="宋体"/>
                <w:sz w:val="24"/>
                <w:highlight w:val="none"/>
              </w:rPr>
            </w:pPr>
          </w:p>
          <w:p w14:paraId="460D683E">
            <w:pPr>
              <w:snapToGrid w:val="0"/>
              <w:spacing w:line="360" w:lineRule="auto"/>
              <w:jc w:val="center"/>
              <w:rPr>
                <w:rFonts w:ascii="宋体" w:hAnsi="宋体" w:cs="宋体"/>
                <w:sz w:val="24"/>
                <w:highlight w:val="none"/>
              </w:rPr>
            </w:pPr>
          </w:p>
          <w:p w14:paraId="78D307B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4F2DC73">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31D63">
            <w:pPr>
              <w:spacing w:line="360" w:lineRule="auto"/>
              <w:rPr>
                <w:rFonts w:ascii="宋体" w:hAnsi="宋体" w:cs="宋体"/>
                <w:sz w:val="24"/>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highlight w:val="none"/>
              </w:rPr>
              <w:t>A</w:t>
            </w:r>
            <w:r>
              <w:rPr>
                <w:rFonts w:hint="eastAsia" w:ascii="宋体" w:hAnsi="宋体" w:cs="宋体"/>
                <w:sz w:val="24"/>
                <w:highlight w:val="none"/>
              </w:rPr>
              <w:t>不组织。</w:t>
            </w:r>
          </w:p>
          <w:p w14:paraId="484D2E93">
            <w:pPr>
              <w:spacing w:line="360" w:lineRule="auto"/>
              <w:rPr>
                <w:rFonts w:ascii="宋体" w:hAnsi="宋体" w:cs="宋体"/>
                <w:kern w:val="0"/>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B组织。</w:t>
            </w:r>
          </w:p>
          <w:p w14:paraId="7C187397">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12</w:t>
            </w:r>
            <w:r>
              <w:rPr>
                <w:rFonts w:hint="eastAsia" w:ascii="宋体" w:hAnsi="宋体" w:cs="宋体"/>
                <w:kern w:val="0"/>
                <w:sz w:val="24"/>
                <w:highlight w:val="none"/>
              </w:rPr>
              <w:t>分钟，讲解次序以投标文件解密时间先后次序为准，讲解演示投标单位递交U盘，由代理公司人员代为演示。</w:t>
            </w:r>
          </w:p>
          <w:p w14:paraId="6827FEB2">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54B7E94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方式二：评标现场讲解演示。现场讲解地点为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，讲解演示所用电脑等设备由代理公司自备。现场讲解演示人员由代理人员负责演示。</w:t>
            </w:r>
          </w:p>
          <w:p w14:paraId="7BC18945">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2BC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5DD1DF21">
            <w:pPr>
              <w:snapToGrid w:val="0"/>
              <w:spacing w:line="360" w:lineRule="auto"/>
              <w:jc w:val="center"/>
              <w:rPr>
                <w:rFonts w:ascii="宋体" w:hAnsi="宋体" w:cs="宋体"/>
                <w:sz w:val="24"/>
                <w:highlight w:val="none"/>
              </w:rPr>
            </w:pPr>
          </w:p>
          <w:p w14:paraId="4E201B82">
            <w:pPr>
              <w:snapToGrid w:val="0"/>
              <w:spacing w:line="360" w:lineRule="auto"/>
              <w:jc w:val="center"/>
              <w:rPr>
                <w:rFonts w:ascii="宋体" w:hAnsi="宋体" w:cs="宋体"/>
                <w:sz w:val="24"/>
                <w:highlight w:val="none"/>
              </w:rPr>
            </w:pPr>
          </w:p>
          <w:p w14:paraId="34A81873">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223B87">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9DC7A1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B7A5110">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7F58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5DC46B78">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2DA68A">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62A07F5">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FF29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F91F5A2">
            <w:pPr>
              <w:snapToGrid w:val="0"/>
              <w:spacing w:line="360" w:lineRule="auto"/>
              <w:jc w:val="center"/>
              <w:rPr>
                <w:rFonts w:ascii="宋体" w:hAnsi="宋体" w:cs="宋体"/>
                <w:sz w:val="24"/>
                <w:highlight w:val="none"/>
              </w:rPr>
            </w:pPr>
          </w:p>
          <w:p w14:paraId="310747A9">
            <w:pPr>
              <w:snapToGrid w:val="0"/>
              <w:spacing w:line="360" w:lineRule="auto"/>
              <w:jc w:val="center"/>
              <w:rPr>
                <w:rFonts w:ascii="宋体" w:hAnsi="宋体" w:cs="宋体"/>
                <w:sz w:val="24"/>
                <w:highlight w:val="none"/>
              </w:rPr>
            </w:pPr>
          </w:p>
          <w:p w14:paraId="76024A64">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604462">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E5CBA">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3EB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C766879">
            <w:pPr>
              <w:snapToGrid w:val="0"/>
              <w:spacing w:line="360" w:lineRule="auto"/>
              <w:jc w:val="center"/>
              <w:rPr>
                <w:rFonts w:ascii="宋体" w:hAnsi="宋体" w:cs="宋体"/>
                <w:sz w:val="24"/>
                <w:highlight w:val="none"/>
              </w:rPr>
            </w:pPr>
          </w:p>
          <w:p w14:paraId="5005BD84">
            <w:pPr>
              <w:snapToGrid w:val="0"/>
              <w:spacing w:line="360" w:lineRule="auto"/>
              <w:jc w:val="center"/>
              <w:rPr>
                <w:rFonts w:ascii="宋体" w:hAnsi="宋体" w:cs="宋体"/>
                <w:sz w:val="24"/>
                <w:highlight w:val="none"/>
              </w:rPr>
            </w:pPr>
          </w:p>
          <w:p w14:paraId="2A8D75E1">
            <w:pPr>
              <w:snapToGrid w:val="0"/>
              <w:spacing w:line="360" w:lineRule="auto"/>
              <w:jc w:val="center"/>
              <w:rPr>
                <w:rFonts w:ascii="宋体" w:hAnsi="宋体" w:cs="宋体"/>
                <w:sz w:val="24"/>
                <w:highlight w:val="none"/>
              </w:rPr>
            </w:pPr>
          </w:p>
          <w:p w14:paraId="70675E67">
            <w:pPr>
              <w:snapToGrid w:val="0"/>
              <w:spacing w:line="360" w:lineRule="auto"/>
              <w:jc w:val="center"/>
              <w:rPr>
                <w:rFonts w:ascii="宋体" w:hAnsi="宋体" w:cs="宋体"/>
                <w:sz w:val="24"/>
                <w:highlight w:val="none"/>
              </w:rPr>
            </w:pPr>
          </w:p>
          <w:p w14:paraId="19B94FDA">
            <w:pPr>
              <w:snapToGrid w:val="0"/>
              <w:spacing w:line="360" w:lineRule="auto"/>
              <w:jc w:val="center"/>
              <w:rPr>
                <w:rFonts w:ascii="宋体" w:hAnsi="宋体" w:cs="宋体"/>
                <w:sz w:val="24"/>
                <w:highlight w:val="none"/>
              </w:rPr>
            </w:pPr>
          </w:p>
          <w:p w14:paraId="7B98AE3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32AC1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4F74F">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D0FB008">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C36839B">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5D6564F">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275C1F8">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71D795BA">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199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2A4B0874">
            <w:pPr>
              <w:snapToGrid w:val="0"/>
              <w:spacing w:line="360" w:lineRule="auto"/>
              <w:jc w:val="center"/>
              <w:rPr>
                <w:rFonts w:ascii="宋体" w:hAnsi="宋体" w:cs="宋体"/>
                <w:sz w:val="24"/>
                <w:highlight w:val="none"/>
              </w:rPr>
            </w:pPr>
          </w:p>
          <w:p w14:paraId="4719FFF8">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729F6C4">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BB7672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645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FE13C45">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734E51">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3CDF8AF">
            <w:pPr>
              <w:jc w:val="left"/>
              <w:rPr>
                <w:b/>
                <w:bCs/>
                <w:sz w:val="24"/>
                <w:highlight w:val="none"/>
              </w:rPr>
            </w:pPr>
            <w:r>
              <w:rPr>
                <w:rFonts w:hint="eastAsia"/>
                <w:b/>
                <w:bCs/>
                <w:sz w:val="24"/>
                <w:highlight w:val="none"/>
              </w:rPr>
              <w:t>备份投标文件送达地点：临平区南苑街道红丰南路61-63室二楼（</w:t>
            </w:r>
            <w:r>
              <w:rPr>
                <w:rFonts w:hint="eastAsia"/>
                <w:b/>
                <w:bCs/>
                <w:sz w:val="24"/>
                <w:highlight w:val="none"/>
                <w:lang w:val="en-US" w:eastAsia="zh-CN"/>
              </w:rPr>
              <w:t>周工</w:t>
            </w:r>
            <w:r>
              <w:rPr>
                <w:rFonts w:hint="eastAsia"/>
                <w:b/>
                <w:bCs/>
                <w:sz w:val="24"/>
                <w:highlight w:val="none"/>
              </w:rPr>
              <w:t>收）；备份投标文件签收人员联系电话：86231818 。</w:t>
            </w:r>
          </w:p>
          <w:p w14:paraId="4D4BB214">
            <w:pPr>
              <w:pStyle w:val="33"/>
              <w:spacing w:line="360" w:lineRule="auto"/>
              <w:rPr>
                <w:rFonts w:hAnsi="宋体" w:cs="宋体"/>
                <w:kern w:val="28"/>
                <w:sz w:val="24"/>
                <w:highlight w:val="none"/>
              </w:rPr>
            </w:pPr>
            <w:r>
              <w:rPr>
                <w:rFonts w:hint="eastAsia"/>
                <w:b/>
                <w:bCs/>
                <w:sz w:val="24"/>
                <w:szCs w:val="24"/>
                <w:highlight w:val="none"/>
              </w:rPr>
              <w:t>采购人、采购机构不强制或变相强制投标人提交备份投标文件。</w:t>
            </w:r>
          </w:p>
        </w:tc>
      </w:tr>
      <w:tr w14:paraId="31450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restart"/>
            <w:tcBorders>
              <w:top w:val="single" w:color="auto" w:sz="4" w:space="0"/>
              <w:left w:val="single" w:color="000000" w:sz="8" w:space="0"/>
              <w:right w:val="single" w:color="000000" w:sz="8" w:space="0"/>
            </w:tcBorders>
            <w:vAlign w:val="top"/>
          </w:tcPr>
          <w:p w14:paraId="2B04F0F3">
            <w:pPr>
              <w:snapToGrid w:val="0"/>
              <w:spacing w:line="360" w:lineRule="auto"/>
              <w:jc w:val="center"/>
              <w:rPr>
                <w:rFonts w:ascii="宋体" w:hAnsi="宋体" w:cs="宋体"/>
                <w:sz w:val="24"/>
                <w:highlight w:val="none"/>
              </w:rPr>
            </w:pPr>
            <w:r>
              <w:rPr>
                <w:rFonts w:hint="eastAsia" w:ascii="宋体" w:hAnsi="宋体" w:cs="宋体"/>
                <w:sz w:val="24"/>
                <w:highlight w:val="none"/>
              </w:rPr>
              <w:t>13</w:t>
            </w:r>
          </w:p>
          <w:p w14:paraId="269A6DEA">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20A9">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p w14:paraId="09068F4F">
            <w:pPr>
              <w:spacing w:line="360" w:lineRule="auto"/>
              <w:rPr>
                <w:rFonts w:hint="eastAsia" w:ascii="宋体" w:hAnsi="宋体" w:cs="宋体"/>
                <w:snapToGrid w:val="0"/>
                <w:kern w:val="28"/>
                <w:sz w:val="24"/>
                <w:highlight w:val="none"/>
              </w:rPr>
            </w:pPr>
            <w:r>
              <w:rPr>
                <w:rFonts w:hint="eastAsia" w:ascii="宋体" w:hAnsi="宋体" w:cs="宋体"/>
                <w:b/>
                <w:bCs/>
                <w:snapToGrid w:val="0"/>
                <w:kern w:val="28"/>
                <w:sz w:val="24"/>
                <w:highlight w:val="none"/>
              </w:rPr>
              <w:t>如果开标、评标过程中发现IP地址或者MAC地址一致的情况，本次开标做无效响应。</w:t>
            </w:r>
          </w:p>
        </w:tc>
      </w:tr>
      <w:tr w14:paraId="23858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continue"/>
            <w:tcBorders>
              <w:left w:val="single" w:color="000000" w:sz="8" w:space="0"/>
              <w:right w:val="single" w:color="000000" w:sz="8" w:space="0"/>
            </w:tcBorders>
            <w:vAlign w:val="top"/>
          </w:tcPr>
          <w:p w14:paraId="06D5013D">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013F0A">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24825A7">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7532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continue"/>
            <w:tcBorders>
              <w:left w:val="single" w:color="000000" w:sz="8" w:space="0"/>
              <w:bottom w:val="single" w:color="auto" w:sz="4" w:space="0"/>
              <w:right w:val="single" w:color="000000" w:sz="8" w:space="0"/>
            </w:tcBorders>
            <w:vAlign w:val="top"/>
          </w:tcPr>
          <w:p w14:paraId="63B11D06">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B87B55C">
            <w:pPr>
              <w:spacing w:line="360" w:lineRule="auto"/>
              <w:rPr>
                <w:rFonts w:ascii="华文仿宋" w:hAnsi="华文仿宋" w:eastAsia="华文仿宋"/>
                <w:sz w:val="24"/>
                <w:szCs w:val="20"/>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供应商以联合体形式投标的：在按招标文件要求提供联合协议，联合体投标的联合体各方承担连带责任。</w:t>
            </w:r>
          </w:p>
          <w:p w14:paraId="7D6A8ACC">
            <w:pPr>
              <w:spacing w:line="360" w:lineRule="auto"/>
              <w:rPr>
                <w:rFonts w:ascii="华文仿宋" w:hAnsi="华文仿宋" w:eastAsia="华文仿宋"/>
                <w:sz w:val="24"/>
                <w:szCs w:val="20"/>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以联合体形式参加政府采购活动的，联合体各方不得再单独参加或者与其他供应商另外组成联合体参加同一合同项下的政府采购活动，否则相关投标均无效。</w:t>
            </w:r>
          </w:p>
          <w:p w14:paraId="325E2708">
            <w:pPr>
              <w:spacing w:line="360" w:lineRule="auto"/>
              <w:rPr>
                <w:rFonts w:ascii="华文仿宋" w:hAnsi="华文仿宋" w:eastAsia="华文仿宋"/>
                <w:sz w:val="24"/>
                <w:szCs w:val="20"/>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3591577">
            <w:pPr>
              <w:spacing w:line="360" w:lineRule="auto"/>
              <w:rPr>
                <w:rFonts w:ascii="宋体" w:hAnsi="宋体" w:eastAsia="宋体" w:cs="Arial"/>
                <w:kern w:val="0"/>
                <w:sz w:val="24"/>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联合体中有同类资质的供应商按照联合体分工承担相同工作的，应当按照资质等级较低的供应商确定资质等级。</w:t>
            </w:r>
          </w:p>
        </w:tc>
      </w:tr>
      <w:tr w14:paraId="36D7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65DD01">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FB978FF">
            <w:pPr>
              <w:snapToGrid w:val="0"/>
              <w:spacing w:line="360" w:lineRule="auto"/>
              <w:jc w:val="center"/>
              <w:rPr>
                <w:rFonts w:ascii="宋体" w:hAnsi="宋体" w:cs="宋体"/>
                <w:b/>
                <w:sz w:val="24"/>
                <w:highlight w:val="none"/>
              </w:rPr>
            </w:pPr>
            <w:r>
              <w:rPr>
                <w:rFonts w:ascii="仿宋" w:hAnsi="仿宋" w:eastAsia="仿宋" w:cs="宋体"/>
                <w:b/>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B25BFAF">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中标人在领取中标通知书时需向招标代理机构按照按《计价格［2002］1980号》支付招标代理服务费，费用包含在总报价中，不单独列项报价。</w:t>
            </w:r>
          </w:p>
          <w:p w14:paraId="38478E45">
            <w:pPr>
              <w:spacing w:line="360" w:lineRule="auto"/>
              <w:rPr>
                <w:rFonts w:ascii="宋体" w:hAnsi="宋体" w:eastAsia="宋体" w:cs="Arial"/>
                <w:kern w:val="0"/>
                <w:sz w:val="24"/>
                <w:highlight w:val="none"/>
              </w:rPr>
            </w:pPr>
            <w:r>
              <w:rPr>
                <w:rFonts w:hint="eastAsia" w:ascii="仿宋_GB2312" w:hAnsi="仿宋" w:eastAsia="仿宋_GB2312"/>
                <w:snapToGrid w:val="0"/>
                <w:kern w:val="28"/>
                <w:sz w:val="24"/>
                <w:highlight w:val="none"/>
              </w:rPr>
              <w:t>招标代理服务费的交纳方式：以转帐或支票的形式支付，开户行名称：浙江杭州余杭农村商业银行股份有限公司营业部；帐号：201000307172203；户名：杭州盛乔工程咨询有限公司。</w:t>
            </w:r>
          </w:p>
        </w:tc>
      </w:tr>
      <w:tr w14:paraId="5A04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C2D2B">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89A4283">
            <w:pPr>
              <w:snapToGrid w:val="0"/>
              <w:spacing w:line="360" w:lineRule="auto"/>
              <w:jc w:val="center"/>
              <w:rPr>
                <w:rFonts w:ascii="宋体" w:hAnsi="宋体" w:cs="宋体"/>
                <w:b/>
                <w:sz w:val="24"/>
                <w:highlight w:val="none"/>
              </w:rPr>
            </w:pPr>
            <w:r>
              <w:rPr>
                <w:rFonts w:hint="eastAsia" w:ascii="仿宋_GB2312" w:hAnsi="仿宋" w:eastAsia="仿宋_GB2312"/>
                <w:b/>
                <w:snapToGrid w:val="0"/>
                <w:kern w:val="28"/>
                <w:sz w:val="24"/>
                <w:highlight w:val="none"/>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07FC82C6">
            <w:pPr>
              <w:spacing w:line="360" w:lineRule="auto"/>
              <w:rPr>
                <w:rFonts w:ascii="宋体" w:hAnsi="宋体" w:eastAsia="宋体" w:cs="Arial"/>
                <w:kern w:val="0"/>
                <w:sz w:val="24"/>
                <w:highlight w:val="none"/>
              </w:rPr>
            </w:pPr>
            <w:r>
              <w:rPr>
                <w:rFonts w:hint="eastAsia" w:ascii="仿宋_GB2312" w:hAnsi="仿宋" w:eastAsia="仿宋_GB2312"/>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4BD7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0D23992">
            <w:pPr>
              <w:snapToGrid w:val="0"/>
              <w:spacing w:line="360" w:lineRule="auto"/>
              <w:jc w:val="center"/>
              <w:rPr>
                <w:rFonts w:ascii="仿宋" w:hAnsi="仿宋" w:eastAsia="仿宋" w:cs="宋体"/>
                <w:b/>
                <w:sz w:val="24"/>
                <w:szCs w:val="20"/>
                <w:highlight w:val="none"/>
              </w:rPr>
            </w:pPr>
          </w:p>
          <w:p w14:paraId="582D2686">
            <w:pPr>
              <w:snapToGrid w:val="0"/>
              <w:spacing w:line="360" w:lineRule="auto"/>
              <w:jc w:val="center"/>
              <w:rPr>
                <w:rFonts w:ascii="仿宋" w:hAnsi="仿宋" w:eastAsia="仿宋" w:cs="宋体"/>
                <w:b/>
                <w:sz w:val="24"/>
                <w:szCs w:val="20"/>
                <w:highlight w:val="none"/>
              </w:rPr>
            </w:pPr>
          </w:p>
          <w:p w14:paraId="3D35CFB1">
            <w:pPr>
              <w:snapToGrid w:val="0"/>
              <w:spacing w:line="360" w:lineRule="auto"/>
              <w:jc w:val="center"/>
              <w:rPr>
                <w:rFonts w:ascii="宋体" w:hAnsi="宋体" w:cs="宋体"/>
                <w:sz w:val="24"/>
                <w:highlight w:val="none"/>
              </w:rPr>
            </w:pPr>
            <w:r>
              <w:rPr>
                <w:rFonts w:hint="eastAsia" w:ascii="仿宋" w:hAnsi="仿宋" w:eastAsia="仿宋" w:cs="宋体"/>
                <w:b/>
                <w:sz w:val="24"/>
                <w:szCs w:val="20"/>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14:paraId="32E8AD14">
            <w:pPr>
              <w:snapToGrid w:val="0"/>
              <w:spacing w:line="360" w:lineRule="auto"/>
              <w:jc w:val="center"/>
              <w:rPr>
                <w:rFonts w:ascii="宋体" w:hAnsi="宋体" w:cs="宋体"/>
                <w:b/>
                <w:sz w:val="24"/>
                <w:highlight w:val="none"/>
              </w:rPr>
            </w:pPr>
            <w:r>
              <w:rPr>
                <w:rFonts w:hint="eastAsia" w:ascii="仿宋" w:hAnsi="仿宋" w:eastAsia="仿宋" w:cs="仿宋"/>
                <w:b/>
                <w:bCs/>
                <w:sz w:val="24"/>
                <w:highlight w:val="none"/>
              </w:rPr>
              <w:t>评标委员会推荐中标候选人的人数</w:t>
            </w:r>
          </w:p>
        </w:tc>
        <w:tc>
          <w:tcPr>
            <w:tcW w:w="6095" w:type="dxa"/>
            <w:tcBorders>
              <w:top w:val="single" w:color="auto" w:sz="4" w:space="0"/>
              <w:left w:val="single" w:color="auto" w:sz="4" w:space="0"/>
              <w:bottom w:val="single" w:color="auto" w:sz="4" w:space="0"/>
              <w:right w:val="single" w:color="auto" w:sz="4" w:space="0"/>
            </w:tcBorders>
            <w:vAlign w:val="center"/>
          </w:tcPr>
          <w:p w14:paraId="00705530">
            <w:pPr>
              <w:spacing w:line="360" w:lineRule="auto"/>
              <w:rPr>
                <w:rFonts w:ascii="宋体" w:hAnsi="宋体" w:eastAsia="宋体" w:cs="Arial"/>
                <w:kern w:val="0"/>
                <w:sz w:val="24"/>
                <w:highlight w:val="none"/>
              </w:rPr>
            </w:pPr>
            <w:r>
              <w:rPr>
                <w:rFonts w:hint="eastAsia" w:ascii="仿宋" w:hAnsi="仿宋" w:eastAsia="仿宋" w:cs="仿宋"/>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kern w:val="0"/>
                <w:sz w:val="24"/>
                <w:szCs w:val="20"/>
                <w:highlight w:val="none"/>
              </w:rPr>
              <w:sym w:font="Wingdings" w:char="F0FE"/>
            </w:r>
            <w:r>
              <w:rPr>
                <w:rFonts w:hint="eastAsia" w:ascii="仿宋" w:hAnsi="仿宋" w:eastAsia="仿宋" w:cs="仿宋"/>
                <w:sz w:val="24"/>
                <w:highlight w:val="none"/>
              </w:rPr>
              <w:t>重新招标 □按中标候选人名单排序依次确定其他中标候选人为中标人）</w:t>
            </w:r>
          </w:p>
        </w:tc>
      </w:tr>
    </w:tbl>
    <w:p w14:paraId="227BCDAE">
      <w:pPr>
        <w:snapToGrid w:val="0"/>
        <w:spacing w:line="360" w:lineRule="auto"/>
        <w:jc w:val="center"/>
        <w:rPr>
          <w:rFonts w:ascii="宋体" w:hAnsi="宋体" w:cs="宋体"/>
          <w:b/>
          <w:sz w:val="32"/>
          <w:szCs w:val="20"/>
          <w:highlight w:val="none"/>
        </w:rPr>
      </w:pPr>
    </w:p>
    <w:bookmarkEnd w:id="10"/>
    <w:p w14:paraId="5D6A9B06">
      <w:pPr>
        <w:adjustRightInd/>
        <w:spacing w:line="360" w:lineRule="auto"/>
        <w:ind w:firstLine="3845" w:firstLineChars="1197"/>
        <w:outlineLvl w:val="0"/>
        <w:rPr>
          <w:rFonts w:ascii="宋体" w:hAnsi="宋体" w:cs="宋体"/>
          <w:b/>
          <w:sz w:val="32"/>
          <w:szCs w:val="20"/>
          <w:highlight w:val="none"/>
        </w:rPr>
      </w:pPr>
      <w:bookmarkStart w:id="12" w:name="第三部分"/>
      <w:bookmarkStart w:id="13" w:name="_Toc164416483"/>
      <w:r>
        <w:rPr>
          <w:rFonts w:hint="eastAsia" w:ascii="宋体" w:hAnsi="宋体" w:cs="宋体"/>
          <w:b/>
          <w:sz w:val="32"/>
          <w:szCs w:val="20"/>
          <w:highlight w:val="none"/>
        </w:rPr>
        <w:t>一、总则</w:t>
      </w:r>
    </w:p>
    <w:p w14:paraId="62610B8E">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65BF6EC4">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EA4E32C">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66D3535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C994525">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640D9A1C">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14846625">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9E2AE3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D2D50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4A82F2F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AD049AD">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A9FB86A">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DD78468">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4C9AC5C">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1C39347">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D41B09F">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A89F8A0">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8E51FE">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1FFFE55">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E0944A">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7DB2FAE">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39FB74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203E3F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highlight w:val="none"/>
        </w:rPr>
        <w:t>联合协议或者分包意向协议约定小微企业的合同份额占到合同总金额30%以上的</w:t>
      </w:r>
      <w:bookmarkEnd w:id="15"/>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75075F5">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F55F591">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D5C1F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7346C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1355855">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30B9A27">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C4D44B1">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C876B4D">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EE28E45">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highlight w:val="none"/>
        </w:rPr>
        <w:t>4. 询问、质疑、投诉</w:t>
      </w:r>
    </w:p>
    <w:p w14:paraId="6DE98A19">
      <w:pPr>
        <w:pStyle w:val="578"/>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05AF4121">
      <w:pPr>
        <w:pStyle w:val="578"/>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50C88F">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A8C25A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69E556">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F4E4720">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FD25A17">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FC5829">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4C76ABE">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D5FDFF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C5D6407">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897823F">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C7AAC3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55CB4CA">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69C7BE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A29DE3D">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516D8F5C">
      <w:pPr>
        <w:pStyle w:val="57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CE4CC91">
      <w:pPr>
        <w:pStyle w:val="57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0615075C">
      <w:pPr>
        <w:pStyle w:val="57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C3D84E0">
      <w:pPr>
        <w:pStyle w:val="57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96C76D6">
      <w:pPr>
        <w:pStyle w:val="57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5541EBC">
      <w:pPr>
        <w:pStyle w:val="57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A9CE151">
      <w:pPr>
        <w:pStyle w:val="578"/>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E482D40">
      <w:pPr>
        <w:pStyle w:val="57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1CF0041">
      <w:pPr>
        <w:pStyle w:val="57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1266A9B">
      <w:pPr>
        <w:pStyle w:val="578"/>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79690A1B">
      <w:pPr>
        <w:pStyle w:val="578"/>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3C51BCC">
      <w:pPr>
        <w:pStyle w:val="57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758F0714">
      <w:pPr>
        <w:pStyle w:val="91"/>
        <w:snapToGrid w:val="0"/>
        <w:spacing w:before="0"/>
        <w:ind w:firstLine="360"/>
        <w:rPr>
          <w:rFonts w:ascii="宋体" w:hAnsi="宋体" w:cs="宋体"/>
          <w:sz w:val="18"/>
          <w:szCs w:val="18"/>
          <w:highlight w:val="none"/>
        </w:rPr>
      </w:pPr>
    </w:p>
    <w:p w14:paraId="23693AF2">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9279BA2">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28903DF8">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9A2789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ED7A68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C69E86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2FCA53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AFF1CE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E94CEBF">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1CFAE7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3A8C364">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6A9B2CD">
      <w:pPr>
        <w:pStyle w:val="9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022EF76">
      <w:pPr>
        <w:pStyle w:val="91"/>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EC7E8D">
      <w:pPr>
        <w:pStyle w:val="23"/>
        <w:rPr>
          <w:rFonts w:hAnsi="宋体" w:cs="宋体"/>
          <w:sz w:val="18"/>
          <w:szCs w:val="18"/>
          <w:highlight w:val="none"/>
          <w:lang w:val="en-US"/>
        </w:rPr>
      </w:pPr>
      <w:r>
        <w:rPr>
          <w:rFonts w:hint="eastAsia" w:hAnsi="宋体" w:cs="宋体"/>
          <w:szCs w:val="24"/>
          <w:highlight w:val="none"/>
          <w:lang w:val="en-US"/>
        </w:rPr>
        <w:t xml:space="preserve">    </w:t>
      </w:r>
    </w:p>
    <w:p w14:paraId="094DE7AC">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A26633E">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1AF3D98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F0C15C3">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06D974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443A288">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468F5BA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8384566">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63613EB">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0888F41">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021CE4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49ED17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234D37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6" w:name="_Hlk101259339"/>
      <w:r>
        <w:rPr>
          <w:rFonts w:hint="eastAsia" w:ascii="宋体" w:hAnsi="宋体" w:cs="宋体"/>
          <w:snapToGrid w:val="0"/>
          <w:kern w:val="28"/>
          <w:sz w:val="24"/>
          <w:szCs w:val="20"/>
          <w:highlight w:val="none"/>
        </w:rPr>
        <w:t>联合协议</w:t>
      </w:r>
      <w:bookmarkEnd w:id="16"/>
      <w:r>
        <w:rPr>
          <w:rFonts w:hint="eastAsia" w:ascii="宋体" w:hAnsi="宋体" w:cs="宋体"/>
          <w:snapToGrid w:val="0"/>
          <w:kern w:val="28"/>
          <w:sz w:val="24"/>
          <w:szCs w:val="20"/>
          <w:highlight w:val="none"/>
        </w:rPr>
        <w:t>（如果有)；</w:t>
      </w:r>
    </w:p>
    <w:p w14:paraId="2DDEF11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73E3AE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21C261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AB5973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0D8B49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6622D8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ADA0E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1D314A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22EF26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2E4FACF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5362D016">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0928C8E5">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D24DE4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5A601B0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6D5BE5C1">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ABD1727">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023AFB0C">
      <w:pPr>
        <w:pStyle w:val="9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49EA56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4E16F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3F8ED4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266B650">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E2F7AF1">
      <w:pPr>
        <w:pStyle w:val="9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A7691C0">
      <w:pPr>
        <w:pStyle w:val="9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2624970">
      <w:pPr>
        <w:pStyle w:val="9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6337076">
      <w:pPr>
        <w:pStyle w:val="9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DCCE733">
      <w:pPr>
        <w:pStyle w:val="9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0A27B6">
      <w:pPr>
        <w:pStyle w:val="9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E96D17">
      <w:pPr>
        <w:pStyle w:val="91"/>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C0BEB87">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49FEA8C8">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6A90602">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03EF05B">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E2F3098">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F0ABDF2">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AB843EF">
      <w:pPr>
        <w:pStyle w:val="9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13453D9">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589E5DA2">
      <w:pPr>
        <w:pStyle w:val="9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732E1F3">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7BFA6DB">
      <w:pPr>
        <w:pStyle w:val="9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B53AD8E">
      <w:pPr>
        <w:pStyle w:val="91"/>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5ACD07">
      <w:pPr>
        <w:pStyle w:val="91"/>
        <w:spacing w:before="0"/>
        <w:ind w:firstLine="643"/>
        <w:rPr>
          <w:rFonts w:ascii="宋体" w:hAnsi="宋体" w:cs="宋体"/>
          <w:b/>
          <w:sz w:val="32"/>
          <w:highlight w:val="none"/>
        </w:rPr>
      </w:pPr>
    </w:p>
    <w:p w14:paraId="4BE90543">
      <w:pPr>
        <w:pStyle w:val="91"/>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D306C7C">
      <w:pPr>
        <w:pStyle w:val="246"/>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46424B84">
      <w:pPr>
        <w:pStyle w:val="24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50830649">
      <w:pPr>
        <w:pStyle w:val="246"/>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307B7C0">
      <w:pPr>
        <w:pStyle w:val="24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87AF4D7">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4ED02C6">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14872083">
      <w:pPr>
        <w:pStyle w:val="9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1B0BADE">
      <w:pPr>
        <w:pStyle w:val="9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3509E865">
      <w:pPr>
        <w:pStyle w:val="9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79E354A">
      <w:pPr>
        <w:pStyle w:val="9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5372A577">
      <w:pPr>
        <w:pStyle w:val="9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6993004">
      <w:pPr>
        <w:pStyle w:val="9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BE7E397">
      <w:pPr>
        <w:pStyle w:val="9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1507C0">
      <w:pPr>
        <w:pStyle w:val="9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6444D8">
      <w:pPr>
        <w:pStyle w:val="91"/>
        <w:spacing w:before="0"/>
        <w:ind w:firstLine="0" w:firstLineChars="0"/>
        <w:rPr>
          <w:rFonts w:ascii="宋体" w:hAnsi="宋体" w:cs="宋体"/>
          <w:kern w:val="0"/>
          <w:szCs w:val="24"/>
          <w:highlight w:val="none"/>
        </w:rPr>
      </w:pPr>
    </w:p>
    <w:p w14:paraId="7089399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A536736">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87B6721">
      <w:pPr>
        <w:spacing w:line="360" w:lineRule="auto"/>
        <w:rPr>
          <w:rFonts w:ascii="宋体" w:hAnsi="宋体" w:cs="宋体"/>
          <w:b/>
          <w:sz w:val="24"/>
          <w:highlight w:val="none"/>
        </w:rPr>
      </w:pPr>
    </w:p>
    <w:p w14:paraId="68D192C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504FC3E1">
      <w:pPr>
        <w:pStyle w:val="24"/>
        <w:spacing w:line="360" w:lineRule="auto"/>
        <w:ind w:left="479" w:hanging="479" w:hangingChars="199"/>
        <w:rPr>
          <w:rFonts w:cs="宋体"/>
          <w:b/>
          <w:highlight w:val="none"/>
        </w:rPr>
      </w:pPr>
      <w:r>
        <w:rPr>
          <w:rFonts w:hint="eastAsia" w:cs="宋体"/>
          <w:b/>
          <w:highlight w:val="none"/>
        </w:rPr>
        <w:t>22. 确定中标供应商</w:t>
      </w:r>
    </w:p>
    <w:p w14:paraId="48025A88">
      <w:pPr>
        <w:pStyle w:val="9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DCF093C">
      <w:pPr>
        <w:pStyle w:val="9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809BCE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47AE86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B639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DBACFC2">
      <w:pPr>
        <w:snapToGrid w:val="0"/>
        <w:spacing w:line="360" w:lineRule="auto"/>
        <w:ind w:left="120" w:leftChars="57" w:firstLine="482" w:firstLineChars="150"/>
        <w:jc w:val="center"/>
        <w:rPr>
          <w:rFonts w:ascii="宋体" w:hAnsi="宋体" w:cs="宋体"/>
          <w:b/>
          <w:sz w:val="32"/>
          <w:highlight w:val="none"/>
        </w:rPr>
      </w:pPr>
    </w:p>
    <w:p w14:paraId="658C7A5E">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438B66F">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3955D56">
      <w:pPr>
        <w:pStyle w:val="24"/>
        <w:spacing w:line="360" w:lineRule="auto"/>
        <w:ind w:left="479" w:hanging="479" w:hangingChars="199"/>
        <w:rPr>
          <w:rFonts w:cs="宋体"/>
          <w:b/>
          <w:highlight w:val="none"/>
        </w:rPr>
      </w:pPr>
      <w:r>
        <w:rPr>
          <w:rFonts w:hint="eastAsia" w:cs="宋体"/>
          <w:b/>
          <w:highlight w:val="none"/>
        </w:rPr>
        <w:t>25. 合同的签订</w:t>
      </w:r>
    </w:p>
    <w:p w14:paraId="0D24C3CF">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45561B">
      <w:pPr>
        <w:pStyle w:val="9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37BB4E3">
      <w:pPr>
        <w:pStyle w:val="9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017B632">
      <w:pPr>
        <w:pStyle w:val="9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33AAEEC">
      <w:pPr>
        <w:pStyle w:val="9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BF3D10F">
      <w:pPr>
        <w:pStyle w:val="24"/>
        <w:spacing w:line="360" w:lineRule="auto"/>
        <w:ind w:left="479" w:hanging="479" w:hangingChars="199"/>
        <w:rPr>
          <w:rFonts w:cs="宋体"/>
          <w:b/>
          <w:highlight w:val="none"/>
        </w:rPr>
      </w:pPr>
      <w:r>
        <w:rPr>
          <w:rFonts w:hint="eastAsia" w:cs="宋体"/>
          <w:b/>
          <w:highlight w:val="none"/>
        </w:rPr>
        <w:t>26. 履约保证金</w:t>
      </w:r>
    </w:p>
    <w:p w14:paraId="0B62759E">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7FA28F9">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B6D036">
      <w:pPr>
        <w:pStyle w:val="3"/>
        <w:rPr>
          <w:highlight w:val="none"/>
        </w:rPr>
      </w:pPr>
      <w:r>
        <w:rPr>
          <w:rFonts w:ascii="宋体" w:hAnsi="宋体" w:eastAsia="宋体"/>
          <w:sz w:val="24"/>
          <w:highlight w:val="none"/>
          <w:lang w:val="en-US"/>
        </w:rPr>
        <w:t>27.预付款</w:t>
      </w:r>
    </w:p>
    <w:p w14:paraId="3FB11AA1">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2D5922F2">
      <w:pPr>
        <w:rPr>
          <w:highlight w:val="none"/>
        </w:rPr>
      </w:pPr>
    </w:p>
    <w:p w14:paraId="57C222A5">
      <w:pPr>
        <w:snapToGrid w:val="0"/>
        <w:spacing w:line="360" w:lineRule="auto"/>
        <w:ind w:firstLine="3357" w:firstLineChars="1045"/>
        <w:rPr>
          <w:rFonts w:ascii="宋体" w:hAnsi="宋体" w:cs="宋体"/>
          <w:b/>
          <w:sz w:val="32"/>
          <w:highlight w:val="none"/>
        </w:rPr>
      </w:pPr>
    </w:p>
    <w:p w14:paraId="23C27907">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3E6592F">
      <w:pPr>
        <w:pStyle w:val="91"/>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3EEF542">
      <w:pPr>
        <w:pStyle w:val="9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CB3EB0D">
      <w:pPr>
        <w:pStyle w:val="9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12151AFE">
      <w:pPr>
        <w:pStyle w:val="9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9D485A4">
      <w:pPr>
        <w:pStyle w:val="9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6313D57">
      <w:pPr>
        <w:pStyle w:val="9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5C28BC64">
      <w:pPr>
        <w:pStyle w:val="91"/>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4AC9214">
      <w:pPr>
        <w:tabs>
          <w:tab w:val="left" w:pos="0"/>
        </w:tabs>
        <w:spacing w:line="360" w:lineRule="auto"/>
        <w:ind w:firstLine="480"/>
        <w:rPr>
          <w:rFonts w:ascii="宋体" w:hAnsi="宋体" w:cs="宋体"/>
          <w:sz w:val="24"/>
          <w:highlight w:val="none"/>
        </w:rPr>
      </w:pPr>
    </w:p>
    <w:p w14:paraId="7B42EF5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2B33555">
      <w:pPr>
        <w:pStyle w:val="24"/>
        <w:spacing w:line="360" w:lineRule="auto"/>
        <w:ind w:firstLine="0" w:firstLineChars="0"/>
        <w:rPr>
          <w:rFonts w:cs="宋体"/>
          <w:b/>
          <w:highlight w:val="none"/>
        </w:rPr>
      </w:pPr>
      <w:r>
        <w:rPr>
          <w:rFonts w:hint="eastAsia" w:cs="宋体"/>
          <w:b/>
          <w:highlight w:val="none"/>
        </w:rPr>
        <w:t>30.验收</w:t>
      </w:r>
    </w:p>
    <w:p w14:paraId="0277AEF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47ADB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BF4D32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5225BB">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F382183">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072990"/>
      <w:bookmarkEnd w:id="18"/>
      <w:bookmarkStart w:id="19" w:name="_Hlt75236101"/>
      <w:bookmarkEnd w:id="19"/>
      <w:bookmarkStart w:id="20" w:name="_Hlt74714665"/>
      <w:bookmarkEnd w:id="20"/>
      <w:bookmarkStart w:id="21" w:name="_Hlt74729768"/>
      <w:bookmarkEnd w:id="21"/>
      <w:bookmarkStart w:id="22" w:name="_Hlt75236290"/>
      <w:bookmarkEnd w:id="22"/>
      <w:bookmarkStart w:id="23" w:name="_Hlt68057669"/>
      <w:bookmarkEnd w:id="23"/>
      <w:bookmarkStart w:id="24" w:name="_Hlt68403820"/>
      <w:bookmarkEnd w:id="24"/>
      <w:bookmarkStart w:id="25" w:name="_Hlt74730295"/>
      <w:bookmarkEnd w:id="25"/>
      <w:bookmarkStart w:id="26" w:name="_Hlt74707468"/>
      <w:bookmarkEnd w:id="26"/>
      <w:bookmarkStart w:id="27" w:name="_Hlt68072998"/>
      <w:bookmarkEnd w:id="27"/>
      <w:bookmarkStart w:id="28" w:name="_Hlt68073093"/>
      <w:bookmarkEnd w:id="28"/>
      <w:bookmarkStart w:id="29" w:name="_Hlt75236011"/>
      <w:bookmarkEnd w:id="29"/>
    </w:p>
    <w:bookmarkEnd w:id="12"/>
    <w:bookmarkEnd w:id="13"/>
    <w:p w14:paraId="363601A5">
      <w:pPr>
        <w:numPr>
          <w:ilvl w:val="0"/>
          <w:numId w:val="1"/>
        </w:num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 xml:space="preserve">  采购需求</w:t>
      </w:r>
    </w:p>
    <w:p w14:paraId="6B62B74D">
      <w:pPr>
        <w:pStyle w:val="106"/>
        <w:numPr>
          <w:ilvl w:val="0"/>
          <w:numId w:val="2"/>
        </w:numPr>
        <w:snapToGrid w:val="0"/>
        <w:ind w:firstLineChars="0"/>
        <w:rPr>
          <w:rFonts w:ascii="仿宋" w:hAnsi="仿宋" w:eastAsia="仿宋" w:cs="仿宋"/>
          <w:b/>
          <w:bCs/>
        </w:rPr>
      </w:pPr>
      <w:r>
        <w:rPr>
          <w:rFonts w:hint="eastAsia" w:ascii="仿宋" w:hAnsi="仿宋" w:eastAsia="仿宋" w:cs="仿宋"/>
          <w:b/>
          <w:bCs/>
        </w:rPr>
        <w:t>项目概述：</w:t>
      </w:r>
    </w:p>
    <w:p w14:paraId="58F98A5B">
      <w:pPr>
        <w:spacing w:line="360" w:lineRule="auto"/>
        <w:ind w:firstLine="420"/>
        <w:rPr>
          <w:rFonts w:ascii="仿宋" w:hAnsi="仿宋" w:eastAsia="仿宋" w:cs="宋体"/>
          <w:sz w:val="24"/>
        </w:rPr>
      </w:pPr>
      <w:r>
        <w:rPr>
          <w:rFonts w:hint="eastAsia" w:ascii="仿宋" w:hAnsi="仿宋" w:eastAsia="仿宋" w:cs="宋体"/>
          <w:sz w:val="24"/>
        </w:rPr>
        <w:t>本项目采购内容为</w:t>
      </w:r>
      <w:r>
        <w:rPr>
          <w:rFonts w:hint="eastAsia" w:ascii="仿宋" w:hAnsi="仿宋" w:eastAsia="仿宋" w:cs="宋体"/>
          <w:sz w:val="24"/>
          <w:lang w:eastAsia="zh-CN"/>
        </w:rPr>
        <w:t>杭州市临平区残疾人联合会</w:t>
      </w:r>
      <w:r>
        <w:rPr>
          <w:rFonts w:hint="eastAsia" w:ascii="仿宋" w:hAnsi="仿宋" w:eastAsia="仿宋" w:cs="宋体"/>
          <w:sz w:val="24"/>
        </w:rPr>
        <w:t>的</w:t>
      </w:r>
      <w:r>
        <w:rPr>
          <w:rFonts w:hint="eastAsia" w:ascii="仿宋" w:hAnsi="仿宋" w:eastAsia="仿宋" w:cs="宋体"/>
          <w:sz w:val="24"/>
          <w:lang w:val="en-US" w:eastAsia="zh-CN"/>
        </w:rPr>
        <w:t>浙江省残疾预防宣传阵地建设</w:t>
      </w:r>
      <w:r>
        <w:rPr>
          <w:rFonts w:hint="eastAsia" w:ascii="仿宋" w:hAnsi="仿宋" w:eastAsia="仿宋" w:cs="宋体"/>
          <w:sz w:val="24"/>
        </w:rPr>
        <w:t>项目设备的采购、运输、安装、调试、培训和相关维护等。投标报价包括设备费、样品费、材料费、保管费、安装调试费、培训、税收、售后服务、招标代理费、采购需求中未提到但在实际采购和安装过程中需要配置的各种设备、材料及其他费用等须由投标人支付的所有费用。</w:t>
      </w:r>
    </w:p>
    <w:p w14:paraId="58FC4A35">
      <w:pPr>
        <w:pStyle w:val="106"/>
        <w:numPr>
          <w:ilvl w:val="0"/>
          <w:numId w:val="2"/>
        </w:numPr>
        <w:snapToGrid w:val="0"/>
        <w:ind w:firstLineChars="0"/>
        <w:rPr>
          <w:rFonts w:hint="eastAsia"/>
          <w:b/>
          <w:bCs/>
        </w:rPr>
      </w:pPr>
      <w:r>
        <w:rPr>
          <w:rFonts w:hint="eastAsia" w:ascii="仿宋" w:hAnsi="仿宋" w:eastAsia="仿宋" w:cs="仿宋"/>
          <w:b/>
          <w:bCs/>
        </w:rPr>
        <w:t>采购需求及参数要求：</w:t>
      </w:r>
    </w:p>
    <w:tbl>
      <w:tblPr>
        <w:tblStyle w:val="62"/>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636"/>
        <w:gridCol w:w="1385"/>
        <w:gridCol w:w="4610"/>
        <w:gridCol w:w="599"/>
        <w:gridCol w:w="666"/>
      </w:tblGrid>
      <w:tr w14:paraId="4087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21" w:type="dxa"/>
            <w:tcBorders>
              <w:top w:val="nil"/>
              <w:left w:val="single" w:color="000000" w:sz="4" w:space="0"/>
              <w:bottom w:val="single" w:color="000000" w:sz="4" w:space="0"/>
              <w:right w:val="single" w:color="000000" w:sz="4" w:space="0"/>
            </w:tcBorders>
            <w:shd w:val="clear" w:color="auto" w:fill="000080"/>
            <w:vAlign w:val="center"/>
          </w:tcPr>
          <w:p w14:paraId="2BE14C2A">
            <w:pPr>
              <w:bidi w:val="0"/>
              <w:jc w:val="center"/>
            </w:pPr>
            <w:r>
              <w:rPr>
                <w:rFonts w:hint="default"/>
                <w:lang w:val="en-US" w:eastAsia="zh-CN"/>
              </w:rPr>
              <w:t>类别</w:t>
            </w:r>
          </w:p>
        </w:tc>
        <w:tc>
          <w:tcPr>
            <w:tcW w:w="2021" w:type="dxa"/>
            <w:gridSpan w:val="2"/>
            <w:tcBorders>
              <w:top w:val="nil"/>
              <w:left w:val="single" w:color="000000" w:sz="4" w:space="0"/>
              <w:bottom w:val="single" w:color="000000" w:sz="4" w:space="0"/>
              <w:right w:val="single" w:color="000000" w:sz="4" w:space="0"/>
            </w:tcBorders>
            <w:shd w:val="clear" w:color="auto" w:fill="000080"/>
            <w:vAlign w:val="center"/>
          </w:tcPr>
          <w:p w14:paraId="4F06C033">
            <w:pPr>
              <w:bidi w:val="0"/>
              <w:jc w:val="center"/>
              <w:rPr>
                <w:rFonts w:hint="default"/>
              </w:rPr>
            </w:pPr>
            <w:r>
              <w:rPr>
                <w:rFonts w:hint="default"/>
                <w:lang w:val="en-US" w:eastAsia="zh-CN"/>
              </w:rPr>
              <w:t>工作任务</w:t>
            </w:r>
          </w:p>
        </w:tc>
        <w:tc>
          <w:tcPr>
            <w:tcW w:w="4610" w:type="dxa"/>
            <w:tcBorders>
              <w:top w:val="nil"/>
              <w:left w:val="single" w:color="000000" w:sz="4" w:space="0"/>
              <w:bottom w:val="single" w:color="000000" w:sz="4" w:space="0"/>
              <w:right w:val="single" w:color="000000" w:sz="4" w:space="0"/>
            </w:tcBorders>
            <w:shd w:val="clear" w:color="auto" w:fill="000080"/>
            <w:vAlign w:val="center"/>
          </w:tcPr>
          <w:p w14:paraId="7EC9DC98">
            <w:pPr>
              <w:bidi w:val="0"/>
              <w:jc w:val="center"/>
              <w:rPr>
                <w:rFonts w:hint="default"/>
              </w:rPr>
            </w:pPr>
            <w:r>
              <w:rPr>
                <w:rFonts w:hint="default"/>
                <w:lang w:val="en-US" w:eastAsia="zh-CN"/>
              </w:rPr>
              <w:t>工作内容</w:t>
            </w:r>
          </w:p>
        </w:tc>
        <w:tc>
          <w:tcPr>
            <w:tcW w:w="599" w:type="dxa"/>
            <w:tcBorders>
              <w:top w:val="nil"/>
              <w:left w:val="single" w:color="000000" w:sz="4" w:space="0"/>
              <w:bottom w:val="single" w:color="000000" w:sz="4" w:space="0"/>
              <w:right w:val="single" w:color="000000" w:sz="4" w:space="0"/>
            </w:tcBorders>
            <w:shd w:val="clear" w:color="auto" w:fill="000080"/>
            <w:vAlign w:val="center"/>
          </w:tcPr>
          <w:p w14:paraId="2589A94B">
            <w:pPr>
              <w:bidi w:val="0"/>
              <w:jc w:val="center"/>
              <w:rPr>
                <w:rFonts w:hint="default"/>
              </w:rPr>
            </w:pPr>
            <w:r>
              <w:rPr>
                <w:rFonts w:hint="default"/>
                <w:lang w:val="en-US" w:eastAsia="zh-CN"/>
              </w:rPr>
              <w:t>单位</w:t>
            </w:r>
          </w:p>
        </w:tc>
        <w:tc>
          <w:tcPr>
            <w:tcW w:w="666" w:type="dxa"/>
            <w:tcBorders>
              <w:top w:val="nil"/>
              <w:left w:val="single" w:color="000000" w:sz="4" w:space="0"/>
              <w:bottom w:val="single" w:color="000000" w:sz="4" w:space="0"/>
              <w:right w:val="single" w:color="000000" w:sz="4" w:space="0"/>
            </w:tcBorders>
            <w:shd w:val="clear" w:color="auto" w:fill="000080"/>
            <w:vAlign w:val="center"/>
          </w:tcPr>
          <w:p w14:paraId="66B10BB7">
            <w:pPr>
              <w:bidi w:val="0"/>
              <w:jc w:val="center"/>
              <w:rPr>
                <w:rFonts w:hint="default"/>
              </w:rPr>
            </w:pPr>
            <w:r>
              <w:rPr>
                <w:rFonts w:hint="default"/>
                <w:lang w:val="en-US" w:eastAsia="zh-CN"/>
              </w:rPr>
              <w:t>数量</w:t>
            </w:r>
          </w:p>
        </w:tc>
      </w:tr>
      <w:tr w14:paraId="0C83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A86D5">
            <w:pPr>
              <w:bidi w:val="0"/>
              <w:rPr>
                <w:rFonts w:hint="default"/>
              </w:rPr>
            </w:pPr>
            <w:r>
              <w:rPr>
                <w:rFonts w:hint="default"/>
                <w:lang w:val="en-US" w:eastAsia="zh-CN"/>
              </w:rPr>
              <w:t>物料采购部分</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5172">
            <w:pPr>
              <w:bidi w:val="0"/>
              <w:rPr>
                <w:rFonts w:hint="default"/>
              </w:rPr>
            </w:pPr>
            <w:r>
              <w:rPr>
                <w:rFonts w:hint="default"/>
                <w:lang w:val="en-US" w:eastAsia="zh-CN"/>
              </w:rPr>
              <w:t>一楼</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50A8">
            <w:pPr>
              <w:bidi w:val="0"/>
              <w:rPr>
                <w:rFonts w:hint="default"/>
              </w:rPr>
            </w:pPr>
            <w:r>
              <w:rPr>
                <w:rFonts w:hint="default"/>
                <w:highlight w:val="yellow"/>
                <w:lang w:val="en-US" w:eastAsia="zh-CN"/>
              </w:rPr>
              <w:t>门头（提供金属字样品）</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54AF">
            <w:pPr>
              <w:bidi w:val="0"/>
              <w:rPr>
                <w:rFonts w:hint="default"/>
              </w:rPr>
            </w:pPr>
            <w:r>
              <w:rPr>
                <w:rFonts w:hint="default"/>
                <w:lang w:val="en-US" w:eastAsia="zh-CN"/>
              </w:rPr>
              <w:t>定制不锈钢板材、汽车烤漆、激光定位切割、金属字、爱普生UV印刷</w:t>
            </w:r>
            <w:r>
              <w:rPr>
                <w:rFonts w:hint="default"/>
                <w:lang w:val="en-US" w:eastAsia="zh-CN"/>
              </w:rPr>
              <w:br w:type="textWrapping"/>
            </w:r>
            <w:r>
              <w:rPr>
                <w:rFonts w:hint="default"/>
                <w:lang w:val="en-US" w:eastAsia="zh-CN"/>
              </w:rPr>
              <w:t>10000mm*700mm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FD5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16FE">
            <w:pPr>
              <w:bidi w:val="0"/>
              <w:rPr>
                <w:rFonts w:hint="default"/>
              </w:rPr>
            </w:pPr>
            <w:r>
              <w:rPr>
                <w:rFonts w:hint="default"/>
                <w:lang w:val="en-US" w:eastAsia="zh-CN"/>
              </w:rPr>
              <w:t xml:space="preserve">1 </w:t>
            </w:r>
          </w:p>
        </w:tc>
      </w:tr>
      <w:tr w14:paraId="7618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F3FF7">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7EB8">
            <w:pPr>
              <w:bidi w:val="0"/>
              <w:rPr>
                <w:rFonts w:hint="default"/>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9705">
            <w:pPr>
              <w:bidi w:val="0"/>
              <w:rPr>
                <w:rFonts w:hint="default"/>
              </w:rPr>
            </w:pPr>
            <w:r>
              <w:rPr>
                <w:rFonts w:hint="default"/>
                <w:lang w:val="en-US" w:eastAsia="zh-CN"/>
              </w:rPr>
              <w:t>腰封</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A4CD">
            <w:pPr>
              <w:bidi w:val="0"/>
              <w:rPr>
                <w:rFonts w:hint="default"/>
              </w:rPr>
            </w:pPr>
            <w:r>
              <w:rPr>
                <w:rFonts w:hint="default"/>
                <w:lang w:val="en-US" w:eastAsia="zh-CN"/>
              </w:rPr>
              <w:t>车贴、激光定位切割、爱普生UV印刷</w:t>
            </w:r>
            <w:r>
              <w:rPr>
                <w:rFonts w:hint="default"/>
                <w:lang w:val="en-US" w:eastAsia="zh-CN"/>
              </w:rPr>
              <w:br w:type="textWrapping"/>
            </w:r>
            <w:r>
              <w:rPr>
                <w:rFonts w:hint="default"/>
                <w:lang w:val="en-US" w:eastAsia="zh-CN"/>
              </w:rPr>
              <w:t>7000mm*300mm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0872">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438A">
            <w:pPr>
              <w:bidi w:val="0"/>
              <w:rPr>
                <w:rFonts w:hint="default"/>
              </w:rPr>
            </w:pPr>
            <w:r>
              <w:rPr>
                <w:rFonts w:hint="default"/>
                <w:lang w:val="en-US" w:eastAsia="zh-CN"/>
              </w:rPr>
              <w:t xml:space="preserve">1 </w:t>
            </w:r>
          </w:p>
        </w:tc>
      </w:tr>
      <w:tr w14:paraId="580B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BE7F2">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22AD">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849A">
            <w:pPr>
              <w:bidi w:val="0"/>
              <w:rPr>
                <w:rFonts w:hint="default"/>
              </w:rPr>
            </w:pPr>
            <w:r>
              <w:rPr>
                <w:rFonts w:hint="default"/>
                <w:lang w:val="en-US" w:eastAsia="zh-CN"/>
              </w:rPr>
              <w:t>电子屏装饰墙</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213A">
            <w:pPr>
              <w:bidi w:val="0"/>
              <w:rPr>
                <w:rFonts w:hint="default"/>
              </w:rPr>
            </w:pPr>
            <w:r>
              <w:rPr>
                <w:rFonts w:hint="default"/>
                <w:lang w:val="en-US" w:eastAsia="zh-CN"/>
              </w:rPr>
              <w:t>定制金属字、汽车烤漆、激光定位切割、爱普生UV印刷</w:t>
            </w:r>
            <w:r>
              <w:rPr>
                <w:rFonts w:hint="default"/>
                <w:lang w:val="en-US" w:eastAsia="zh-CN"/>
              </w:rPr>
              <w:br w:type="textWrapping"/>
            </w:r>
            <w:r>
              <w:rPr>
                <w:rFonts w:hint="default"/>
                <w:lang w:val="en-US" w:eastAsia="zh-CN"/>
              </w:rPr>
              <w:t>4000mm*2000mm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D0A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8A59">
            <w:pPr>
              <w:bidi w:val="0"/>
              <w:rPr>
                <w:rFonts w:hint="default"/>
              </w:rPr>
            </w:pPr>
            <w:r>
              <w:rPr>
                <w:rFonts w:hint="default"/>
                <w:lang w:val="en-US" w:eastAsia="zh-CN"/>
              </w:rPr>
              <w:t xml:space="preserve">1 </w:t>
            </w:r>
          </w:p>
        </w:tc>
      </w:tr>
      <w:tr w14:paraId="5B2E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25C53">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B0FD">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60D6">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175D">
            <w:pPr>
              <w:bidi w:val="0"/>
              <w:rPr>
                <w:rFonts w:hint="default"/>
              </w:rPr>
            </w:pPr>
            <w:r>
              <w:rPr>
                <w:rFonts w:hint="default"/>
                <w:lang w:val="en-US" w:eastAsia="zh-CN"/>
              </w:rPr>
              <w:t>定制墙面造型、定制装饰面板、不锈钢板材、汽车烤漆、激光定位切割、爱普生UV印刷</w:t>
            </w:r>
            <w:r>
              <w:rPr>
                <w:rFonts w:hint="default"/>
                <w:lang w:val="en-US" w:eastAsia="zh-CN"/>
              </w:rPr>
              <w:br w:type="textWrapping"/>
            </w:r>
            <w:r>
              <w:rPr>
                <w:rFonts w:hint="default"/>
                <w:lang w:val="en-US" w:eastAsia="zh-CN"/>
              </w:rPr>
              <w:t>6000mm*3000mm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ED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BC19">
            <w:pPr>
              <w:bidi w:val="0"/>
              <w:rPr>
                <w:rFonts w:hint="default"/>
              </w:rPr>
            </w:pPr>
            <w:r>
              <w:rPr>
                <w:rFonts w:hint="default"/>
                <w:lang w:val="en-US" w:eastAsia="zh-CN"/>
              </w:rPr>
              <w:t xml:space="preserve">1 </w:t>
            </w:r>
          </w:p>
        </w:tc>
      </w:tr>
      <w:tr w14:paraId="024A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34E93">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2A6F">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8EFA">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2C0C">
            <w:pPr>
              <w:bidi w:val="0"/>
              <w:rPr>
                <w:rFonts w:hint="default"/>
              </w:rPr>
            </w:pPr>
            <w:r>
              <w:rPr>
                <w:rFonts w:hint="default"/>
                <w:lang w:val="en-US" w:eastAsia="zh-CN"/>
              </w:rPr>
              <w:t>定制景观基底、定制景观土坡、仿真绿植、假石、白石子</w:t>
            </w:r>
            <w:r>
              <w:rPr>
                <w:rFonts w:hint="default"/>
                <w:lang w:val="en-US" w:eastAsia="zh-CN"/>
              </w:rPr>
              <w:br w:type="textWrapping"/>
            </w:r>
            <w:r>
              <w:rPr>
                <w:rFonts w:hint="default"/>
                <w:lang w:val="en-US" w:eastAsia="zh-CN"/>
              </w:rPr>
              <w:t>（ 7100mm*950mm ）</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F64B">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52E6">
            <w:pPr>
              <w:bidi w:val="0"/>
              <w:rPr>
                <w:rFonts w:hint="default"/>
              </w:rPr>
            </w:pPr>
            <w:r>
              <w:rPr>
                <w:rFonts w:hint="default"/>
                <w:lang w:val="en-US" w:eastAsia="zh-CN"/>
              </w:rPr>
              <w:t xml:space="preserve">1 </w:t>
            </w:r>
          </w:p>
        </w:tc>
      </w:tr>
      <w:tr w14:paraId="756D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C250D">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12D5">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27CF">
            <w:pPr>
              <w:bidi w:val="0"/>
              <w:rPr>
                <w:rFonts w:hint="default"/>
              </w:rPr>
            </w:pPr>
            <w:r>
              <w:rPr>
                <w:rFonts w:hint="default"/>
                <w:lang w:val="en-US" w:eastAsia="zh-CN"/>
              </w:rPr>
              <w:t>党建引领展示区</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B26">
            <w:pPr>
              <w:bidi w:val="0"/>
              <w:rPr>
                <w:rFonts w:hint="default"/>
              </w:rPr>
            </w:pPr>
            <w:r>
              <w:rPr>
                <w:rFonts w:hint="default"/>
                <w:lang w:val="en-US" w:eastAsia="zh-CN"/>
              </w:rPr>
              <w:t>定制成品艺术吊顶模块、配套五金件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7FFA">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D690">
            <w:pPr>
              <w:bidi w:val="0"/>
              <w:rPr>
                <w:rFonts w:hint="default"/>
              </w:rPr>
            </w:pPr>
            <w:r>
              <w:rPr>
                <w:rFonts w:hint="default"/>
                <w:lang w:val="en-US" w:eastAsia="zh-CN"/>
              </w:rPr>
              <w:t xml:space="preserve">1 </w:t>
            </w:r>
          </w:p>
        </w:tc>
      </w:tr>
      <w:tr w14:paraId="6169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4C180">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2BE7">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484F">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6D45">
            <w:pPr>
              <w:bidi w:val="0"/>
              <w:rPr>
                <w:rFonts w:hint="default"/>
              </w:rPr>
            </w:pPr>
            <w:r>
              <w:rPr>
                <w:rFonts w:hint="default"/>
                <w:lang w:val="en-US" w:eastAsia="zh-CN"/>
              </w:rPr>
              <w:t>定制墙面造型、镀锌板、亚克力板材、PVC板材、汽车烤漆、激光定位切割、爱普生UV印刷、铁粉纸、磁吸处理、油画布、基膜处理、发光灯带、电路处理</w:t>
            </w:r>
            <w:r>
              <w:rPr>
                <w:rFonts w:hint="default"/>
                <w:lang w:val="en-US" w:eastAsia="zh-CN"/>
              </w:rPr>
              <w:br w:type="textWrapping"/>
            </w:r>
            <w:r>
              <w:rPr>
                <w:rFonts w:hint="default"/>
                <w:lang w:val="en-US" w:eastAsia="zh-CN"/>
              </w:rPr>
              <w:t>13000mm*2500mm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E671">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2FD4">
            <w:pPr>
              <w:bidi w:val="0"/>
              <w:rPr>
                <w:rFonts w:hint="default"/>
              </w:rPr>
            </w:pPr>
            <w:r>
              <w:rPr>
                <w:rFonts w:hint="default"/>
                <w:lang w:val="en-US" w:eastAsia="zh-CN"/>
              </w:rPr>
              <w:t xml:space="preserve">1 </w:t>
            </w:r>
          </w:p>
        </w:tc>
      </w:tr>
      <w:tr w14:paraId="2804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0088C">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0CEC">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D78E">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CA4">
            <w:pPr>
              <w:bidi w:val="0"/>
              <w:rPr>
                <w:rFonts w:hint="default"/>
              </w:rPr>
            </w:pPr>
            <w:r>
              <w:rPr>
                <w:rFonts w:hint="default"/>
                <w:lang w:val="en-US" w:eastAsia="zh-CN"/>
              </w:rPr>
              <w:t>定制墙面造型、镀锌板、亚克力板材、PVC板材、汽车烤漆、激光定位切割、爱普生UV印刷、铁粉纸、磁吸处理、油画布、基膜处理、发光灯带、电路处理</w:t>
            </w:r>
            <w:r>
              <w:rPr>
                <w:rFonts w:hint="default"/>
                <w:lang w:val="en-US" w:eastAsia="zh-CN"/>
              </w:rPr>
              <w:br w:type="textWrapping"/>
            </w:r>
            <w:r>
              <w:rPr>
                <w:rFonts w:hint="default"/>
                <w:lang w:val="en-US" w:eastAsia="zh-CN"/>
              </w:rPr>
              <w:t>6100mm*2500mm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E790">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32F1">
            <w:pPr>
              <w:bidi w:val="0"/>
              <w:rPr>
                <w:rFonts w:hint="default"/>
              </w:rPr>
            </w:pPr>
            <w:r>
              <w:rPr>
                <w:rFonts w:hint="default"/>
                <w:lang w:val="en-US" w:eastAsia="zh-CN"/>
              </w:rPr>
              <w:t xml:space="preserve">1 </w:t>
            </w:r>
          </w:p>
        </w:tc>
      </w:tr>
      <w:tr w14:paraId="27CC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6F679">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F828">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1F1A">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55FD">
            <w:pPr>
              <w:bidi w:val="0"/>
              <w:rPr>
                <w:rFonts w:hint="default"/>
              </w:rPr>
            </w:pPr>
            <w:r>
              <w:rPr>
                <w:rFonts w:hint="default"/>
                <w:lang w:val="en-US" w:eastAsia="zh-CN"/>
              </w:rPr>
              <w:t>定制墙面造型、镀锌板、亚克力板材、PVC板材、汽车烤漆、激光定位切割、爱普生UV印刷、铁粉纸、磁吸处理、油画布、基膜处理、发光灯带、电路处理</w:t>
            </w:r>
            <w:r>
              <w:rPr>
                <w:rFonts w:hint="default"/>
                <w:lang w:val="en-US" w:eastAsia="zh-CN"/>
              </w:rPr>
              <w:br w:type="textWrapping"/>
            </w:r>
            <w:r>
              <w:rPr>
                <w:rFonts w:hint="default"/>
                <w:lang w:val="en-US" w:eastAsia="zh-CN"/>
              </w:rPr>
              <w:t>4500mm*2500mm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88CF">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B7EA">
            <w:pPr>
              <w:bidi w:val="0"/>
              <w:rPr>
                <w:rFonts w:hint="default"/>
              </w:rPr>
            </w:pPr>
            <w:r>
              <w:rPr>
                <w:rFonts w:hint="default"/>
                <w:lang w:val="en-US" w:eastAsia="zh-CN"/>
              </w:rPr>
              <w:t xml:space="preserve">1 </w:t>
            </w:r>
          </w:p>
        </w:tc>
      </w:tr>
      <w:tr w14:paraId="5620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20046">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991B">
            <w:pPr>
              <w:bidi w:val="0"/>
              <w:rPr>
                <w:rFonts w:hint="default"/>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9AF1">
            <w:pPr>
              <w:bidi w:val="0"/>
              <w:rPr>
                <w:rFonts w:hint="default"/>
              </w:rPr>
            </w:pPr>
            <w:r>
              <w:rPr>
                <w:rFonts w:hint="default"/>
                <w:lang w:val="en-US" w:eastAsia="zh-CN"/>
              </w:rPr>
              <w:t>习近平语录</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37E4">
            <w:pPr>
              <w:bidi w:val="0"/>
              <w:rPr>
                <w:rFonts w:hint="default"/>
              </w:rPr>
            </w:pPr>
            <w:r>
              <w:rPr>
                <w:rFonts w:hint="default"/>
                <w:lang w:val="en-US" w:eastAsia="zh-CN"/>
              </w:rPr>
              <w:t>亚克力板材、激光定位切割、爱普生UV印刷</w:t>
            </w:r>
            <w:r>
              <w:rPr>
                <w:rFonts w:hint="default"/>
                <w:lang w:val="en-US" w:eastAsia="zh-CN"/>
              </w:rPr>
              <w:br w:type="textWrapping"/>
            </w:r>
            <w:r>
              <w:rPr>
                <w:rFonts w:hint="default"/>
                <w:lang w:val="en-US" w:eastAsia="zh-CN"/>
              </w:rPr>
              <w:t>5000mm*2000mm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36A5">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934C">
            <w:pPr>
              <w:bidi w:val="0"/>
              <w:rPr>
                <w:rFonts w:hint="default"/>
              </w:rPr>
            </w:pPr>
            <w:r>
              <w:rPr>
                <w:rFonts w:hint="default"/>
                <w:lang w:val="en-US" w:eastAsia="zh-CN"/>
              </w:rPr>
              <w:t xml:space="preserve">1 </w:t>
            </w:r>
          </w:p>
        </w:tc>
      </w:tr>
      <w:tr w14:paraId="0C26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F467A">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06D1">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D212">
            <w:pPr>
              <w:bidi w:val="0"/>
              <w:rPr>
                <w:rFonts w:hint="default"/>
              </w:rPr>
            </w:pPr>
            <w:r>
              <w:rPr>
                <w:rFonts w:hint="default"/>
                <w:lang w:val="en-US" w:eastAsia="zh-CN"/>
              </w:rPr>
              <w:t>功能导视</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47B8">
            <w:pPr>
              <w:bidi w:val="0"/>
              <w:rPr>
                <w:rFonts w:hint="default"/>
              </w:rPr>
            </w:pPr>
            <w:r>
              <w:rPr>
                <w:rFonts w:hint="default"/>
                <w:lang w:val="en-US" w:eastAsia="zh-CN"/>
              </w:rPr>
              <w:t>定制不锈钢造型、油画布、基膜处理、亚克力板材、PVC板材、汽车烤漆、激光定位切割、铁粉纸、磁吸处理、爱普生UV印刷、定制万向轮</w:t>
            </w:r>
            <w:r>
              <w:rPr>
                <w:rFonts w:hint="default"/>
                <w:lang w:val="en-US" w:eastAsia="zh-CN"/>
              </w:rPr>
              <w:br w:type="textWrapping"/>
            </w:r>
            <w:r>
              <w:rPr>
                <w:rFonts w:hint="default"/>
                <w:lang w:val="en-US" w:eastAsia="zh-CN"/>
              </w:rPr>
              <w:t>3000mm*2500mm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FDFA">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3E59">
            <w:pPr>
              <w:bidi w:val="0"/>
              <w:rPr>
                <w:rFonts w:hint="default"/>
              </w:rPr>
            </w:pPr>
            <w:r>
              <w:rPr>
                <w:rFonts w:hint="default"/>
                <w:lang w:val="en-US" w:eastAsia="zh-CN"/>
              </w:rPr>
              <w:t xml:space="preserve">1 </w:t>
            </w:r>
          </w:p>
        </w:tc>
      </w:tr>
      <w:tr w14:paraId="65EF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F4B1A">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8137">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BEE7">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D5AF">
            <w:pPr>
              <w:bidi w:val="0"/>
              <w:rPr>
                <w:rFonts w:hint="default"/>
              </w:rPr>
            </w:pPr>
            <w:r>
              <w:rPr>
                <w:rFonts w:hint="default"/>
                <w:lang w:val="en-US" w:eastAsia="zh-CN"/>
              </w:rPr>
              <w:t>定制不锈钢造型、油画布、基膜处理、洞洞板、亚克力板材、PVC板材、汽车烤漆、激光定位切割、爱普生UV印刷、定制万向轮</w:t>
            </w:r>
            <w:r>
              <w:rPr>
                <w:rFonts w:hint="default"/>
                <w:lang w:val="en-US" w:eastAsia="zh-CN"/>
              </w:rPr>
              <w:br w:type="textWrapping"/>
            </w:r>
            <w:r>
              <w:rPr>
                <w:rFonts w:hint="default"/>
                <w:lang w:val="en-US" w:eastAsia="zh-CN"/>
              </w:rPr>
              <w:t>3000mm*2300mm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6864">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8EF0">
            <w:pPr>
              <w:bidi w:val="0"/>
              <w:rPr>
                <w:rFonts w:hint="default"/>
              </w:rPr>
            </w:pPr>
            <w:r>
              <w:rPr>
                <w:rFonts w:hint="default"/>
                <w:lang w:val="en-US" w:eastAsia="zh-CN"/>
              </w:rPr>
              <w:t xml:space="preserve">1 </w:t>
            </w:r>
          </w:p>
        </w:tc>
      </w:tr>
      <w:tr w14:paraId="580A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7404A">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8C72">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A5AF">
            <w:pPr>
              <w:bidi w:val="0"/>
              <w:rPr>
                <w:rFonts w:hint="default"/>
              </w:rPr>
            </w:pPr>
            <w:r>
              <w:rPr>
                <w:rFonts w:hint="default"/>
                <w:lang w:val="en-US" w:eastAsia="zh-CN"/>
              </w:rPr>
              <w:t>疾病预防知识科普宣传片</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DD4">
            <w:pPr>
              <w:bidi w:val="0"/>
              <w:rPr>
                <w:rFonts w:hint="default"/>
              </w:rPr>
            </w:pPr>
            <w:r>
              <w:rPr>
                <w:rFonts w:hint="default"/>
                <w:lang w:val="en-US" w:eastAsia="zh-CN"/>
              </w:rPr>
              <w:t>定制墙面造型、激光定位切割、爱普生UV印刷、油画布、基膜处理、发光灯带、电路处理、地胶板</w:t>
            </w:r>
            <w:r>
              <w:rPr>
                <w:rFonts w:hint="default"/>
                <w:lang w:val="en-US" w:eastAsia="zh-CN"/>
              </w:rPr>
              <w:br w:type="textWrapping"/>
            </w:r>
            <w:r>
              <w:rPr>
                <w:rFonts w:hint="default"/>
                <w:lang w:val="en-US" w:eastAsia="zh-CN"/>
              </w:rPr>
              <w:t>6000mm*2000mm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7054">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82FA">
            <w:pPr>
              <w:bidi w:val="0"/>
              <w:rPr>
                <w:rFonts w:hint="default"/>
              </w:rPr>
            </w:pPr>
            <w:r>
              <w:rPr>
                <w:rFonts w:hint="default"/>
                <w:lang w:val="en-US" w:eastAsia="zh-CN"/>
              </w:rPr>
              <w:t xml:space="preserve">1 </w:t>
            </w:r>
          </w:p>
        </w:tc>
      </w:tr>
      <w:tr w14:paraId="29B6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62AF4">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A2A7">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CA719">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D016">
            <w:pPr>
              <w:bidi w:val="0"/>
              <w:rPr>
                <w:rFonts w:hint="default"/>
              </w:rPr>
            </w:pPr>
            <w:r>
              <w:rPr>
                <w:rFonts w:hint="default"/>
                <w:lang w:val="en-US" w:eastAsia="zh-CN"/>
              </w:rPr>
              <w:t>定制展台、汽车烤漆、配套五金件</w:t>
            </w:r>
            <w:r>
              <w:rPr>
                <w:rFonts w:hint="default"/>
                <w:lang w:val="en-US" w:eastAsia="zh-CN"/>
              </w:rPr>
              <w:br w:type="textWrapping"/>
            </w:r>
            <w:r>
              <w:rPr>
                <w:rFonts w:hint="default"/>
                <w:lang w:val="en-US" w:eastAsia="zh-CN"/>
              </w:rPr>
              <w:t>4500mm*400mm*600mm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B8D2">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1E20">
            <w:pPr>
              <w:bidi w:val="0"/>
              <w:rPr>
                <w:rFonts w:hint="default"/>
              </w:rPr>
            </w:pPr>
            <w:r>
              <w:rPr>
                <w:rFonts w:hint="default"/>
                <w:lang w:val="en-US" w:eastAsia="zh-CN"/>
              </w:rPr>
              <w:t>1</w:t>
            </w:r>
          </w:p>
        </w:tc>
      </w:tr>
      <w:tr w14:paraId="6E45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70F96">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6FC1">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B4E0">
            <w:pPr>
              <w:bidi w:val="0"/>
              <w:rPr>
                <w:rFonts w:hint="default"/>
              </w:rPr>
            </w:pPr>
            <w:r>
              <w:rPr>
                <w:rFonts w:hint="default"/>
                <w:lang w:val="en-US" w:eastAsia="zh-CN"/>
              </w:rPr>
              <w:t>展厅</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127E">
            <w:pPr>
              <w:bidi w:val="0"/>
              <w:rPr>
                <w:rFonts w:hint="default"/>
              </w:rPr>
            </w:pPr>
            <w:r>
              <w:rPr>
                <w:rFonts w:hint="default"/>
                <w:lang w:val="en-US" w:eastAsia="zh-CN"/>
              </w:rPr>
              <w:t>定制成品艺术吊顶模块、配套五金件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5747">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6369">
            <w:pPr>
              <w:bidi w:val="0"/>
              <w:rPr>
                <w:rFonts w:hint="default"/>
              </w:rPr>
            </w:pPr>
            <w:r>
              <w:rPr>
                <w:rFonts w:hint="default"/>
                <w:lang w:val="en-US" w:eastAsia="zh-CN"/>
              </w:rPr>
              <w:t xml:space="preserve">1 </w:t>
            </w:r>
          </w:p>
        </w:tc>
      </w:tr>
      <w:tr w14:paraId="66D9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7E6B2">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C5E6">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F8C7">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7697">
            <w:pPr>
              <w:bidi w:val="0"/>
              <w:rPr>
                <w:rFonts w:hint="default"/>
              </w:rPr>
            </w:pPr>
            <w:r>
              <w:rPr>
                <w:rFonts w:hint="default"/>
                <w:lang w:val="en-US" w:eastAsia="zh-CN"/>
              </w:rPr>
              <w:t>定制墙面造型、镀锌板、定制玻璃、亚克力板材、PVC板材、铁粉纸、磁吸处理、激光定位切割、爱普生UV印刷、车贴、油画布、基膜处理、发光灯带、电路处理、地胶板</w:t>
            </w:r>
            <w:r>
              <w:rPr>
                <w:rFonts w:hint="default"/>
                <w:lang w:val="en-US" w:eastAsia="zh-CN"/>
              </w:rPr>
              <w:br w:type="textWrapping"/>
            </w:r>
            <w:r>
              <w:rPr>
                <w:rFonts w:hint="default"/>
                <w:lang w:val="en-US" w:eastAsia="zh-CN"/>
              </w:rPr>
              <w:t>15000mm*2500mm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4860">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68A2">
            <w:pPr>
              <w:bidi w:val="0"/>
              <w:rPr>
                <w:rFonts w:hint="default"/>
              </w:rPr>
            </w:pPr>
            <w:r>
              <w:rPr>
                <w:rFonts w:hint="default"/>
                <w:lang w:val="en-US" w:eastAsia="zh-CN"/>
              </w:rPr>
              <w:t xml:space="preserve">1 </w:t>
            </w:r>
          </w:p>
        </w:tc>
      </w:tr>
      <w:tr w14:paraId="4EE2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AF8AE">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FC53">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63C3">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C0F">
            <w:pPr>
              <w:bidi w:val="0"/>
              <w:rPr>
                <w:rFonts w:hint="default"/>
              </w:rPr>
            </w:pPr>
            <w:r>
              <w:rPr>
                <w:rFonts w:hint="default"/>
                <w:lang w:val="en-US" w:eastAsia="zh-CN"/>
              </w:rPr>
              <w:t>定制墙面造型、亚克力板材、亚克力盒子、激光定位切割、爱普生UV印刷、油画布、基膜处理、发光灯带、电路处理</w:t>
            </w:r>
            <w:r>
              <w:rPr>
                <w:rFonts w:hint="default"/>
                <w:lang w:val="en-US" w:eastAsia="zh-CN"/>
              </w:rPr>
              <w:br w:type="textWrapping"/>
            </w:r>
            <w:r>
              <w:rPr>
                <w:rFonts w:hint="default"/>
                <w:lang w:val="en-US" w:eastAsia="zh-CN"/>
              </w:rPr>
              <w:t>3000mm*1000mm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85D7">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86F4">
            <w:pPr>
              <w:bidi w:val="0"/>
              <w:rPr>
                <w:rFonts w:hint="default"/>
              </w:rPr>
            </w:pPr>
            <w:r>
              <w:rPr>
                <w:rFonts w:hint="default"/>
                <w:lang w:val="en-US" w:eastAsia="zh-CN"/>
              </w:rPr>
              <w:t xml:space="preserve">1 </w:t>
            </w:r>
          </w:p>
        </w:tc>
      </w:tr>
      <w:tr w14:paraId="2323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1C559">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BF1A">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5D6E">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9DB1">
            <w:pPr>
              <w:bidi w:val="0"/>
              <w:rPr>
                <w:rFonts w:hint="default"/>
              </w:rPr>
            </w:pPr>
            <w:r>
              <w:rPr>
                <w:rFonts w:hint="default"/>
                <w:lang w:val="en-US" w:eastAsia="zh-CN"/>
              </w:rPr>
              <w:t>定制景观基底、定制景观土坡、仿真绿植、假石、白石子</w:t>
            </w:r>
            <w:r>
              <w:rPr>
                <w:rFonts w:hint="default"/>
                <w:lang w:val="en-US" w:eastAsia="zh-CN"/>
              </w:rPr>
              <w:br w:type="textWrapping"/>
            </w:r>
            <w:r>
              <w:rPr>
                <w:rFonts w:hint="default"/>
                <w:lang w:val="en-US" w:eastAsia="zh-CN"/>
              </w:rPr>
              <w:t>（ 5380mm*530mm）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51C5">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B820">
            <w:pPr>
              <w:bidi w:val="0"/>
              <w:rPr>
                <w:rFonts w:hint="default"/>
              </w:rPr>
            </w:pPr>
            <w:r>
              <w:rPr>
                <w:rFonts w:hint="default"/>
                <w:lang w:val="en-US" w:eastAsia="zh-CN"/>
              </w:rPr>
              <w:t xml:space="preserve">1 </w:t>
            </w:r>
          </w:p>
        </w:tc>
      </w:tr>
      <w:tr w14:paraId="1011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6151D">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7A06">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FB2F">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5C8">
            <w:pPr>
              <w:bidi w:val="0"/>
              <w:rPr>
                <w:rFonts w:hint="default"/>
              </w:rPr>
            </w:pPr>
            <w:r>
              <w:rPr>
                <w:rFonts w:hint="default"/>
                <w:lang w:val="en-US" w:eastAsia="zh-CN"/>
              </w:rPr>
              <w:t>定制墙面造型、镀锌板、定制玻璃、亚克力板材、PVC板材、铁粉纸、磁吸处理、激光定位切割、爱普生UV印刷、车贴、油画布、基膜处理、发光灯带、电路处理、地胶板</w:t>
            </w:r>
            <w:r>
              <w:rPr>
                <w:rFonts w:hint="default"/>
                <w:lang w:val="en-US" w:eastAsia="zh-CN"/>
              </w:rPr>
              <w:br w:type="textWrapping"/>
            </w:r>
            <w:r>
              <w:rPr>
                <w:rFonts w:hint="default"/>
                <w:lang w:val="en-US" w:eastAsia="zh-CN"/>
              </w:rPr>
              <w:t>7500mm*2500mm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46ED">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4629">
            <w:pPr>
              <w:bidi w:val="0"/>
              <w:rPr>
                <w:rFonts w:hint="default"/>
              </w:rPr>
            </w:pPr>
            <w:r>
              <w:rPr>
                <w:rFonts w:hint="default"/>
                <w:lang w:val="en-US" w:eastAsia="zh-CN"/>
              </w:rPr>
              <w:t xml:space="preserve">1 </w:t>
            </w:r>
          </w:p>
        </w:tc>
      </w:tr>
      <w:tr w14:paraId="54E5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2B5B5">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C71A">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B8C8">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8D1">
            <w:pPr>
              <w:bidi w:val="0"/>
              <w:rPr>
                <w:rFonts w:hint="default"/>
              </w:rPr>
            </w:pPr>
            <w:r>
              <w:rPr>
                <w:rFonts w:hint="default"/>
                <w:lang w:val="en-US" w:eastAsia="zh-CN"/>
              </w:rPr>
              <w:t>定制墙面造型、镀锌板、定制玻璃、亚克力板材、PVC板材、铁粉纸、磁吸处理、激光定位切割、爱普生UV印刷、车贴、油画布、基膜处理、发光灯带、电路处理、地胶板</w:t>
            </w:r>
            <w:r>
              <w:rPr>
                <w:rFonts w:hint="default"/>
                <w:lang w:val="en-US" w:eastAsia="zh-CN"/>
              </w:rPr>
              <w:br w:type="textWrapping"/>
            </w:r>
            <w:r>
              <w:rPr>
                <w:rFonts w:hint="default"/>
                <w:lang w:val="en-US" w:eastAsia="zh-CN"/>
              </w:rPr>
              <w:t>10000mm*2500mm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CF68">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F1A5">
            <w:pPr>
              <w:bidi w:val="0"/>
              <w:rPr>
                <w:rFonts w:hint="default"/>
              </w:rPr>
            </w:pPr>
            <w:r>
              <w:rPr>
                <w:rFonts w:hint="default"/>
                <w:lang w:val="en-US" w:eastAsia="zh-CN"/>
              </w:rPr>
              <w:t xml:space="preserve">1 </w:t>
            </w:r>
          </w:p>
        </w:tc>
      </w:tr>
      <w:tr w14:paraId="252A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66771">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7C05">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6780">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1579">
            <w:pPr>
              <w:bidi w:val="0"/>
              <w:rPr>
                <w:rFonts w:hint="default"/>
              </w:rPr>
            </w:pPr>
            <w:r>
              <w:rPr>
                <w:rFonts w:hint="default"/>
                <w:lang w:val="en-US" w:eastAsia="zh-CN"/>
              </w:rPr>
              <w:t>定制墙面造型、镀锌板、亚克力板材、PVC板材、铁粉纸、磁吸处理、激光定位切割、爱普生UV印刷、油画布、基膜处理、发光灯带、电路处理、地胶板</w:t>
            </w:r>
            <w:r>
              <w:rPr>
                <w:rFonts w:hint="default"/>
                <w:lang w:val="en-US" w:eastAsia="zh-CN"/>
              </w:rPr>
              <w:br w:type="textWrapping"/>
            </w:r>
            <w:r>
              <w:rPr>
                <w:rFonts w:hint="default"/>
                <w:lang w:val="en-US" w:eastAsia="zh-CN"/>
              </w:rPr>
              <w:t>3000mm*2500mm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754B">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E782">
            <w:pPr>
              <w:bidi w:val="0"/>
              <w:rPr>
                <w:rFonts w:hint="default"/>
              </w:rPr>
            </w:pPr>
            <w:r>
              <w:rPr>
                <w:rFonts w:hint="default"/>
                <w:lang w:val="en-US" w:eastAsia="zh-CN"/>
              </w:rPr>
              <w:t xml:space="preserve">1 </w:t>
            </w:r>
          </w:p>
        </w:tc>
      </w:tr>
      <w:tr w14:paraId="233F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97F5B">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745F">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B2BF">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E826">
            <w:pPr>
              <w:bidi w:val="0"/>
              <w:rPr>
                <w:rFonts w:hint="default"/>
              </w:rPr>
            </w:pPr>
            <w:r>
              <w:rPr>
                <w:rFonts w:hint="default"/>
                <w:lang w:val="en-US" w:eastAsia="zh-CN"/>
              </w:rPr>
              <w:t>定制残疾人专用扶手、配套五金件</w:t>
            </w:r>
            <w:r>
              <w:rPr>
                <w:rFonts w:hint="default"/>
                <w:lang w:val="en-US" w:eastAsia="zh-CN"/>
              </w:rPr>
              <w:br w:type="textWrapping"/>
            </w:r>
            <w:r>
              <w:rPr>
                <w:rFonts w:hint="default"/>
                <w:lang w:val="en-US" w:eastAsia="zh-CN"/>
              </w:rPr>
              <w:t>长：170000mm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159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EC7">
            <w:pPr>
              <w:bidi w:val="0"/>
              <w:rPr>
                <w:rFonts w:hint="default"/>
              </w:rPr>
            </w:pPr>
            <w:r>
              <w:rPr>
                <w:rFonts w:hint="default"/>
                <w:lang w:val="en-US" w:eastAsia="zh-CN"/>
              </w:rPr>
              <w:t xml:space="preserve">1 </w:t>
            </w:r>
          </w:p>
        </w:tc>
      </w:tr>
      <w:tr w14:paraId="2269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B1B21">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AD00">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AFE6">
            <w:pPr>
              <w:bidi w:val="0"/>
              <w:rPr>
                <w:rFonts w:hint="default"/>
              </w:rPr>
            </w:pPr>
            <w:r>
              <w:rPr>
                <w:rFonts w:hint="default"/>
                <w:lang w:val="en-US" w:eastAsia="zh-CN"/>
              </w:rPr>
              <w:t>互动区</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8EF2">
            <w:pPr>
              <w:bidi w:val="0"/>
              <w:rPr>
                <w:rFonts w:hint="default"/>
              </w:rPr>
            </w:pPr>
            <w:r>
              <w:rPr>
                <w:rFonts w:hint="default"/>
                <w:lang w:val="en-US" w:eastAsia="zh-CN"/>
              </w:rPr>
              <w:t>定制成品艺术吊顶模块、配套五金件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66D9">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87FD">
            <w:pPr>
              <w:bidi w:val="0"/>
              <w:rPr>
                <w:rFonts w:hint="default"/>
              </w:rPr>
            </w:pPr>
            <w:r>
              <w:rPr>
                <w:rFonts w:hint="default"/>
                <w:lang w:val="en-US" w:eastAsia="zh-CN"/>
              </w:rPr>
              <w:t xml:space="preserve">1 </w:t>
            </w:r>
          </w:p>
        </w:tc>
      </w:tr>
      <w:tr w14:paraId="5A899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D55C1">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D413">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301">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58CF">
            <w:pPr>
              <w:bidi w:val="0"/>
              <w:rPr>
                <w:rFonts w:hint="default"/>
              </w:rPr>
            </w:pPr>
            <w:r>
              <w:rPr>
                <w:rFonts w:hint="default"/>
                <w:lang w:val="en-US" w:eastAsia="zh-CN"/>
              </w:rPr>
              <w:t>定制曲面钢化玻璃、配套五金件、车贴、爱普生UV印刷、定制照明灯具、电路处理</w:t>
            </w:r>
            <w:r>
              <w:rPr>
                <w:rFonts w:hint="default"/>
                <w:lang w:val="en-US" w:eastAsia="zh-CN"/>
              </w:rPr>
              <w:br w:type="textWrapping"/>
            </w:r>
            <w:r>
              <w:rPr>
                <w:rFonts w:hint="default"/>
                <w:lang w:val="en-US" w:eastAsia="zh-CN"/>
              </w:rPr>
              <w:t>11000mm*2500mm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B9C2">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FCCD">
            <w:pPr>
              <w:bidi w:val="0"/>
              <w:rPr>
                <w:rFonts w:hint="default"/>
              </w:rPr>
            </w:pPr>
            <w:r>
              <w:rPr>
                <w:rFonts w:hint="default"/>
                <w:lang w:val="en-US" w:eastAsia="zh-CN"/>
              </w:rPr>
              <w:t xml:space="preserve">1 </w:t>
            </w:r>
          </w:p>
        </w:tc>
      </w:tr>
      <w:tr w14:paraId="4D9A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C8079">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1170">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70E6">
            <w:pPr>
              <w:bidi w:val="0"/>
              <w:rPr>
                <w:rFonts w:hint="default"/>
              </w:rPr>
            </w:pPr>
            <w:r>
              <w:rPr>
                <w:rFonts w:hint="default"/>
                <w:lang w:val="en-US" w:eastAsia="zh-CN"/>
              </w:rPr>
              <w:t>诊疗室</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E3B">
            <w:pPr>
              <w:bidi w:val="0"/>
              <w:rPr>
                <w:rFonts w:hint="default"/>
              </w:rPr>
            </w:pPr>
            <w:r>
              <w:rPr>
                <w:rFonts w:hint="default"/>
                <w:lang w:val="en-US" w:eastAsia="zh-CN"/>
              </w:rPr>
              <w:t>定制成品艺术吊顶模块、配套五金件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B654">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86D1">
            <w:pPr>
              <w:bidi w:val="0"/>
              <w:rPr>
                <w:rFonts w:hint="default"/>
              </w:rPr>
            </w:pPr>
            <w:r>
              <w:rPr>
                <w:rFonts w:hint="default"/>
                <w:lang w:val="en-US" w:eastAsia="zh-CN"/>
              </w:rPr>
              <w:t xml:space="preserve">1 </w:t>
            </w:r>
          </w:p>
        </w:tc>
      </w:tr>
      <w:tr w14:paraId="0907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8F7CB">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B45C">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308E">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E3DF">
            <w:pPr>
              <w:bidi w:val="0"/>
              <w:rPr>
                <w:rFonts w:hint="default"/>
              </w:rPr>
            </w:pPr>
            <w:r>
              <w:rPr>
                <w:rFonts w:hint="default"/>
                <w:lang w:val="en-US" w:eastAsia="zh-CN"/>
              </w:rPr>
              <w:t>定制布艺挂帘、定制轨道、配套五金件</w:t>
            </w:r>
            <w:r>
              <w:rPr>
                <w:rFonts w:hint="default"/>
                <w:lang w:val="en-US" w:eastAsia="zh-CN"/>
              </w:rPr>
              <w:br w:type="textWrapping"/>
            </w:r>
            <w:r>
              <w:rPr>
                <w:rFonts w:hint="default"/>
                <w:lang w:val="en-US" w:eastAsia="zh-CN"/>
              </w:rPr>
              <w:t>2000mm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CD09">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DB18">
            <w:pPr>
              <w:bidi w:val="0"/>
              <w:rPr>
                <w:rFonts w:hint="default"/>
              </w:rPr>
            </w:pPr>
            <w:r>
              <w:rPr>
                <w:rFonts w:hint="default"/>
                <w:lang w:val="en-US" w:eastAsia="zh-CN"/>
              </w:rPr>
              <w:t xml:space="preserve">5 </w:t>
            </w:r>
          </w:p>
        </w:tc>
      </w:tr>
      <w:tr w14:paraId="2AF1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DF2C3">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A4F2">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C50A">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4FB8">
            <w:pPr>
              <w:bidi w:val="0"/>
              <w:rPr>
                <w:rFonts w:hint="default"/>
              </w:rPr>
            </w:pPr>
            <w:r>
              <w:rPr>
                <w:rFonts w:hint="default"/>
                <w:lang w:val="en-US" w:eastAsia="zh-CN"/>
              </w:rPr>
              <w:t>定制无纺布卷帘、配套五金件</w:t>
            </w:r>
            <w:r>
              <w:rPr>
                <w:rFonts w:hint="default"/>
                <w:lang w:val="en-US" w:eastAsia="zh-CN"/>
              </w:rPr>
              <w:br w:type="textWrapping"/>
            </w:r>
            <w:r>
              <w:rPr>
                <w:rFonts w:hint="default"/>
                <w:lang w:val="en-US" w:eastAsia="zh-CN"/>
              </w:rPr>
              <w:t>11000mm*2500mm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AA77">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A5CA">
            <w:pPr>
              <w:bidi w:val="0"/>
              <w:rPr>
                <w:rFonts w:hint="default"/>
              </w:rPr>
            </w:pPr>
            <w:r>
              <w:rPr>
                <w:rFonts w:hint="default"/>
                <w:lang w:val="en-US" w:eastAsia="zh-CN"/>
              </w:rPr>
              <w:t xml:space="preserve">1 </w:t>
            </w:r>
          </w:p>
        </w:tc>
      </w:tr>
      <w:tr w14:paraId="1556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D442C">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7E49">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5367">
            <w:pPr>
              <w:bidi w:val="0"/>
              <w:rPr>
                <w:rFonts w:hint="default"/>
              </w:rPr>
            </w:pPr>
            <w:r>
              <w:rPr>
                <w:rFonts w:hint="default"/>
                <w:lang w:val="en-US" w:eastAsia="zh-CN"/>
              </w:rPr>
              <w:t>辅具展示区</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941A">
            <w:pPr>
              <w:bidi w:val="0"/>
              <w:rPr>
                <w:rFonts w:hint="default"/>
              </w:rPr>
            </w:pPr>
            <w:r>
              <w:rPr>
                <w:rFonts w:hint="default"/>
                <w:lang w:val="en-US" w:eastAsia="zh-CN"/>
              </w:rPr>
              <w:t>定制成品艺术吊顶模块、配套五金件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B343">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C82A">
            <w:pPr>
              <w:bidi w:val="0"/>
              <w:rPr>
                <w:rFonts w:hint="default"/>
              </w:rPr>
            </w:pPr>
            <w:r>
              <w:rPr>
                <w:rFonts w:hint="default"/>
                <w:lang w:val="en-US" w:eastAsia="zh-CN"/>
              </w:rPr>
              <w:t xml:space="preserve">1 </w:t>
            </w:r>
          </w:p>
        </w:tc>
      </w:tr>
      <w:tr w14:paraId="7AF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02221">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EE60">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7B80">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885">
            <w:pPr>
              <w:bidi w:val="0"/>
              <w:rPr>
                <w:rFonts w:hint="default"/>
              </w:rPr>
            </w:pPr>
            <w:r>
              <w:rPr>
                <w:rFonts w:hint="default"/>
                <w:lang w:val="en-US" w:eastAsia="zh-CN"/>
              </w:rPr>
              <w:t>定制墙面造型、镀锌板、亚克力板材、PVC板材、汽车烤漆、激光定位切割、爱普生UV印刷、铁粉纸、磁吸处理、油画布、基膜处理、发光灯带、电路处理、地胶板</w:t>
            </w:r>
            <w:r>
              <w:rPr>
                <w:rFonts w:hint="default"/>
                <w:lang w:val="en-US" w:eastAsia="zh-CN"/>
              </w:rPr>
              <w:br w:type="textWrapping"/>
            </w:r>
            <w:r>
              <w:rPr>
                <w:rFonts w:hint="default"/>
                <w:lang w:val="en-US" w:eastAsia="zh-CN"/>
              </w:rPr>
              <w:t>7000mm*2500mm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8DA">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2B4C">
            <w:pPr>
              <w:bidi w:val="0"/>
              <w:rPr>
                <w:rFonts w:hint="default"/>
              </w:rPr>
            </w:pPr>
            <w:r>
              <w:rPr>
                <w:rFonts w:hint="default"/>
                <w:lang w:val="en-US" w:eastAsia="zh-CN"/>
              </w:rPr>
              <w:t xml:space="preserve">1 </w:t>
            </w:r>
          </w:p>
        </w:tc>
      </w:tr>
      <w:tr w14:paraId="087F3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9D48F">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0873">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0F81">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D551">
            <w:pPr>
              <w:bidi w:val="0"/>
              <w:rPr>
                <w:rFonts w:hint="default"/>
              </w:rPr>
            </w:pPr>
            <w:r>
              <w:rPr>
                <w:rFonts w:hint="default"/>
                <w:lang w:val="en-US" w:eastAsia="zh-CN"/>
              </w:rPr>
              <w:t>定制造型、亚克力板材、汽车烤漆、激光定位切割、爱普生UV印刷、铁粉纸、磁吸处理、发光灯带、电路处理、地胶板</w:t>
            </w:r>
            <w:r>
              <w:rPr>
                <w:rFonts w:hint="default"/>
                <w:lang w:val="en-US" w:eastAsia="zh-CN"/>
              </w:rPr>
              <w:br w:type="textWrapping"/>
            </w:r>
            <w:r>
              <w:rPr>
                <w:rFonts w:hint="default"/>
                <w:lang w:val="en-US" w:eastAsia="zh-CN"/>
              </w:rPr>
              <w:t>1500mm*2500mm（直径*高）</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83D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37C4">
            <w:pPr>
              <w:bidi w:val="0"/>
              <w:rPr>
                <w:rFonts w:hint="default"/>
              </w:rPr>
            </w:pPr>
            <w:r>
              <w:rPr>
                <w:rFonts w:hint="default"/>
                <w:lang w:val="en-US" w:eastAsia="zh-CN"/>
              </w:rPr>
              <w:t xml:space="preserve">1 </w:t>
            </w:r>
          </w:p>
        </w:tc>
      </w:tr>
      <w:tr w14:paraId="16D9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CED23">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AB56">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83CC">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5D31">
            <w:pPr>
              <w:bidi w:val="0"/>
              <w:rPr>
                <w:rFonts w:hint="default"/>
              </w:rPr>
            </w:pPr>
            <w:r>
              <w:rPr>
                <w:rFonts w:hint="default"/>
                <w:lang w:val="en-US" w:eastAsia="zh-CN"/>
              </w:rPr>
              <w:t>定制墙面造型、定制玻璃、亚克力板材、PVC板材、汽车烤漆、激光定位切割、爱普生UV印刷、车贴、发光灯带、电路处理、地胶板</w:t>
            </w:r>
            <w:r>
              <w:rPr>
                <w:rFonts w:hint="default"/>
                <w:lang w:val="en-US" w:eastAsia="zh-CN"/>
              </w:rPr>
              <w:br w:type="textWrapping"/>
            </w:r>
            <w:r>
              <w:rPr>
                <w:rFonts w:hint="default"/>
                <w:lang w:val="en-US" w:eastAsia="zh-CN"/>
              </w:rPr>
              <w:t>3000mm*2000mm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9FD3">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553C">
            <w:pPr>
              <w:bidi w:val="0"/>
              <w:rPr>
                <w:rFonts w:hint="default"/>
              </w:rPr>
            </w:pPr>
            <w:r>
              <w:rPr>
                <w:rFonts w:hint="default"/>
                <w:lang w:val="en-US" w:eastAsia="zh-CN"/>
              </w:rPr>
              <w:t xml:space="preserve">1 </w:t>
            </w:r>
          </w:p>
        </w:tc>
      </w:tr>
      <w:tr w14:paraId="4B08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D6C4A">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9C9C">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A6D2">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F62">
            <w:pPr>
              <w:bidi w:val="0"/>
              <w:rPr>
                <w:rFonts w:hint="default"/>
              </w:rPr>
            </w:pPr>
            <w:r>
              <w:rPr>
                <w:rFonts w:hint="default"/>
                <w:lang w:val="en-US" w:eastAsia="zh-CN"/>
              </w:rPr>
              <w:t>定制墙面造型、镀锌板、亚克力板材、PVC板材、汽车烤漆、激光定位切割、爱普生UV印刷、铁粉纸、磁吸处理、油画布、基膜处理、发光灯带、电路处理、地胶板</w:t>
            </w:r>
            <w:r>
              <w:rPr>
                <w:rFonts w:hint="default"/>
                <w:lang w:val="en-US" w:eastAsia="zh-CN"/>
              </w:rPr>
              <w:br w:type="textWrapping"/>
            </w:r>
            <w:r>
              <w:rPr>
                <w:rFonts w:hint="default"/>
                <w:lang w:val="en-US" w:eastAsia="zh-CN"/>
              </w:rPr>
              <w:t>4700mm*2300mm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1698">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5495">
            <w:pPr>
              <w:bidi w:val="0"/>
              <w:rPr>
                <w:rFonts w:hint="default"/>
              </w:rPr>
            </w:pPr>
            <w:r>
              <w:rPr>
                <w:rFonts w:hint="default"/>
                <w:lang w:val="en-US" w:eastAsia="zh-CN"/>
              </w:rPr>
              <w:t xml:space="preserve">1 </w:t>
            </w:r>
          </w:p>
        </w:tc>
      </w:tr>
      <w:tr w14:paraId="58C50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4051F">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55AF">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623A">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9DE">
            <w:pPr>
              <w:bidi w:val="0"/>
              <w:rPr>
                <w:rFonts w:hint="default"/>
              </w:rPr>
            </w:pPr>
            <w:r>
              <w:rPr>
                <w:rFonts w:hint="default"/>
                <w:lang w:val="en-US" w:eastAsia="zh-CN"/>
              </w:rPr>
              <w:t>定制墙面造型、镀锌板、亚克力板材、PVC板材、汽车烤漆、激光定位切割、爱普生UV印刷、铁粉纸、磁吸处理、油画布、基膜处理、发光灯带、电路处理、地胶板</w:t>
            </w:r>
            <w:r>
              <w:rPr>
                <w:rFonts w:hint="default"/>
                <w:lang w:val="en-US" w:eastAsia="zh-CN"/>
              </w:rPr>
              <w:br w:type="textWrapping"/>
            </w:r>
            <w:r>
              <w:rPr>
                <w:rFonts w:hint="default"/>
                <w:lang w:val="en-US" w:eastAsia="zh-CN"/>
              </w:rPr>
              <w:t>4800*2300mm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3CC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6025">
            <w:pPr>
              <w:bidi w:val="0"/>
              <w:rPr>
                <w:rFonts w:hint="default"/>
              </w:rPr>
            </w:pPr>
            <w:r>
              <w:rPr>
                <w:rFonts w:hint="default"/>
                <w:lang w:val="en-US" w:eastAsia="zh-CN"/>
              </w:rPr>
              <w:t xml:space="preserve">1 </w:t>
            </w:r>
          </w:p>
        </w:tc>
      </w:tr>
      <w:tr w14:paraId="6280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57D86">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50D5">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3ABD">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F62C">
            <w:pPr>
              <w:bidi w:val="0"/>
              <w:rPr>
                <w:rFonts w:hint="default"/>
              </w:rPr>
            </w:pPr>
            <w:r>
              <w:rPr>
                <w:rFonts w:hint="default"/>
                <w:lang w:val="en-US" w:eastAsia="zh-CN"/>
              </w:rPr>
              <w:t>车贴、爱普生UV印刷、定制钢化玻璃、定制金属框架、定制电动轨道、专用感应电机、线路处理、配套开关、五金配件</w:t>
            </w:r>
            <w:r>
              <w:rPr>
                <w:rFonts w:hint="default"/>
                <w:lang w:val="en-US" w:eastAsia="zh-CN"/>
              </w:rPr>
              <w:br w:type="textWrapping"/>
            </w:r>
            <w:r>
              <w:rPr>
                <w:rFonts w:hint="default"/>
                <w:lang w:val="en-US" w:eastAsia="zh-CN"/>
              </w:rPr>
              <w:t>7000mm*2200mm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5019">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A404">
            <w:pPr>
              <w:bidi w:val="0"/>
              <w:rPr>
                <w:rFonts w:hint="default"/>
              </w:rPr>
            </w:pPr>
            <w:r>
              <w:rPr>
                <w:rFonts w:hint="default"/>
                <w:lang w:val="en-US" w:eastAsia="zh-CN"/>
              </w:rPr>
              <w:t xml:space="preserve">1 </w:t>
            </w:r>
          </w:p>
        </w:tc>
      </w:tr>
      <w:tr w14:paraId="14C4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8428F">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7E18">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89E7">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0E8D">
            <w:pPr>
              <w:bidi w:val="0"/>
              <w:rPr>
                <w:rFonts w:hint="default"/>
              </w:rPr>
            </w:pPr>
            <w:r>
              <w:rPr>
                <w:rFonts w:hint="default"/>
                <w:lang w:val="en-US" w:eastAsia="zh-CN"/>
              </w:rPr>
              <w:t>定制展台、汽车烤漆、配套五金件2500mm*400mm*700mm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535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7AC3">
            <w:pPr>
              <w:bidi w:val="0"/>
              <w:rPr>
                <w:rFonts w:hint="default"/>
              </w:rPr>
            </w:pPr>
            <w:r>
              <w:rPr>
                <w:rFonts w:hint="default"/>
                <w:lang w:val="en-US" w:eastAsia="zh-CN"/>
              </w:rPr>
              <w:t xml:space="preserve">1 </w:t>
            </w:r>
          </w:p>
        </w:tc>
      </w:tr>
      <w:tr w14:paraId="62B5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46D59">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59EC">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64AB">
            <w:pPr>
              <w:bidi w:val="0"/>
              <w:rPr>
                <w:rFonts w:hint="default"/>
              </w:rPr>
            </w:pPr>
            <w:r>
              <w:rPr>
                <w:rFonts w:hint="default"/>
                <w:lang w:val="en-US" w:eastAsia="zh-CN"/>
              </w:rPr>
              <w:t>主题沙龙休闲空间</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F098">
            <w:pPr>
              <w:bidi w:val="0"/>
              <w:rPr>
                <w:rFonts w:hint="default"/>
              </w:rPr>
            </w:pPr>
            <w:r>
              <w:rPr>
                <w:rFonts w:hint="default"/>
                <w:lang w:val="en-US" w:eastAsia="zh-CN"/>
              </w:rPr>
              <w:t>定制成品艺术吊顶模块、配套五金件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0B24">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D237">
            <w:pPr>
              <w:bidi w:val="0"/>
              <w:rPr>
                <w:rFonts w:hint="default"/>
              </w:rPr>
            </w:pPr>
            <w:r>
              <w:rPr>
                <w:rFonts w:hint="default"/>
                <w:lang w:val="en-US" w:eastAsia="zh-CN"/>
              </w:rPr>
              <w:t xml:space="preserve">1 </w:t>
            </w:r>
          </w:p>
        </w:tc>
      </w:tr>
      <w:tr w14:paraId="74B4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E6942">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2916">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93A8">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B2E7">
            <w:pPr>
              <w:bidi w:val="0"/>
              <w:rPr>
                <w:rFonts w:hint="default"/>
              </w:rPr>
            </w:pPr>
            <w:r>
              <w:rPr>
                <w:rFonts w:hint="default"/>
                <w:lang w:val="en-US" w:eastAsia="zh-CN"/>
              </w:rPr>
              <w:t>定制墙面造型、亚克力板材、PVC板材、汽车烤漆、激光定位切割、爱普生UV印刷、铁粉纸、磁吸处理、发光灯带、电路处理</w:t>
            </w:r>
            <w:r>
              <w:rPr>
                <w:rFonts w:hint="default"/>
                <w:lang w:val="en-US" w:eastAsia="zh-CN"/>
              </w:rPr>
              <w:br w:type="textWrapping"/>
            </w:r>
            <w:r>
              <w:rPr>
                <w:rFonts w:hint="default"/>
                <w:lang w:val="en-US" w:eastAsia="zh-CN"/>
              </w:rPr>
              <w:t>3700mm*2500mm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B23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ED35">
            <w:pPr>
              <w:bidi w:val="0"/>
              <w:rPr>
                <w:rFonts w:hint="default"/>
              </w:rPr>
            </w:pPr>
            <w:r>
              <w:rPr>
                <w:rFonts w:hint="default"/>
                <w:lang w:val="en-US" w:eastAsia="zh-CN"/>
              </w:rPr>
              <w:t xml:space="preserve">1 </w:t>
            </w:r>
          </w:p>
        </w:tc>
      </w:tr>
      <w:tr w14:paraId="3CE8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37502">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0DC1">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6130">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3A4C">
            <w:pPr>
              <w:bidi w:val="0"/>
              <w:rPr>
                <w:rFonts w:hint="default"/>
              </w:rPr>
            </w:pPr>
            <w:r>
              <w:rPr>
                <w:rFonts w:hint="default"/>
                <w:lang w:val="en-US" w:eastAsia="zh-CN"/>
              </w:rPr>
              <w:t>定制墙面造型、亚克力板材、PVC板材、汽车烤漆、激光定位切割、爱普生UV印刷、发光灯带、电路处理、吊装处理</w:t>
            </w:r>
            <w:r>
              <w:rPr>
                <w:rFonts w:hint="default"/>
                <w:lang w:val="en-US" w:eastAsia="zh-CN"/>
              </w:rPr>
              <w:br w:type="textWrapping"/>
            </w:r>
            <w:r>
              <w:rPr>
                <w:rFonts w:hint="default"/>
                <w:lang w:val="en-US" w:eastAsia="zh-CN"/>
              </w:rPr>
              <w:t>3700mm*2500mm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F21D">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09D6">
            <w:pPr>
              <w:bidi w:val="0"/>
              <w:rPr>
                <w:rFonts w:hint="default"/>
              </w:rPr>
            </w:pPr>
            <w:r>
              <w:rPr>
                <w:rFonts w:hint="default"/>
                <w:lang w:val="en-US" w:eastAsia="zh-CN"/>
              </w:rPr>
              <w:t xml:space="preserve">1 </w:t>
            </w:r>
          </w:p>
        </w:tc>
      </w:tr>
      <w:tr w14:paraId="4B08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04E5">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1D99">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F39B">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495C">
            <w:pPr>
              <w:bidi w:val="0"/>
              <w:rPr>
                <w:rFonts w:hint="default"/>
              </w:rPr>
            </w:pPr>
            <w:r>
              <w:rPr>
                <w:rFonts w:hint="default"/>
                <w:lang w:val="en-US" w:eastAsia="zh-CN"/>
              </w:rPr>
              <w:t>PVC板材、汽车烤漆、激光定位切割、爱普生UV印刷、铁粉纸、磁吸处理</w:t>
            </w:r>
            <w:r>
              <w:rPr>
                <w:rFonts w:hint="default"/>
                <w:lang w:val="en-US" w:eastAsia="zh-CN"/>
              </w:rPr>
              <w:br w:type="textWrapping"/>
            </w:r>
            <w:r>
              <w:rPr>
                <w:rFonts w:hint="default"/>
                <w:lang w:val="en-US" w:eastAsia="zh-CN"/>
              </w:rPr>
              <w:t>5000mm*1000mm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4291">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0A05">
            <w:pPr>
              <w:bidi w:val="0"/>
              <w:rPr>
                <w:rFonts w:hint="default"/>
              </w:rPr>
            </w:pPr>
            <w:r>
              <w:rPr>
                <w:rFonts w:hint="default"/>
                <w:lang w:val="en-US" w:eastAsia="zh-CN"/>
              </w:rPr>
              <w:t xml:space="preserve">1 </w:t>
            </w:r>
          </w:p>
        </w:tc>
      </w:tr>
      <w:tr w14:paraId="1E6B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C72A1">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8C93">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BF92">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2013">
            <w:pPr>
              <w:bidi w:val="0"/>
              <w:rPr>
                <w:rFonts w:hint="default"/>
              </w:rPr>
            </w:pPr>
            <w:r>
              <w:rPr>
                <w:rFonts w:hint="default"/>
                <w:lang w:val="en-US" w:eastAsia="zh-CN"/>
              </w:rPr>
              <w:t>亚克力空心球</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73C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4B7A">
            <w:pPr>
              <w:bidi w:val="0"/>
              <w:rPr>
                <w:rFonts w:hint="default"/>
              </w:rPr>
            </w:pPr>
            <w:r>
              <w:rPr>
                <w:rFonts w:hint="default"/>
                <w:lang w:val="en-US" w:eastAsia="zh-CN"/>
              </w:rPr>
              <w:t xml:space="preserve">21 </w:t>
            </w:r>
          </w:p>
        </w:tc>
      </w:tr>
      <w:tr w14:paraId="242D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C84DF">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BE44">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46F4">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8AB">
            <w:pPr>
              <w:bidi w:val="0"/>
              <w:rPr>
                <w:rFonts w:hint="default"/>
              </w:rPr>
            </w:pPr>
            <w:r>
              <w:rPr>
                <w:rFonts w:hint="default"/>
                <w:lang w:val="en-US" w:eastAsia="zh-CN"/>
              </w:rPr>
              <w:t>定制书柜、五金配件</w:t>
            </w:r>
            <w:r>
              <w:rPr>
                <w:rFonts w:hint="default"/>
                <w:lang w:val="en-US" w:eastAsia="zh-CN"/>
              </w:rPr>
              <w:br w:type="textWrapping"/>
            </w:r>
            <w:r>
              <w:rPr>
                <w:rFonts w:hint="default"/>
                <w:lang w:val="en-US" w:eastAsia="zh-CN"/>
              </w:rPr>
              <w:t>4000mm*300mm*2500mm</w:t>
            </w:r>
            <w:r>
              <w:rPr>
                <w:rFonts w:hint="default"/>
                <w:lang w:val="en-US" w:eastAsia="zh-CN"/>
              </w:rPr>
              <w:br w:type="textWrapping"/>
            </w:r>
            <w:r>
              <w:rPr>
                <w:rFonts w:hint="default"/>
                <w:lang w:val="en-US" w:eastAsia="zh-CN"/>
              </w:rPr>
              <w:t>1、基材：E1级刨实木颗粒板。</w:t>
            </w:r>
            <w:r>
              <w:rPr>
                <w:rFonts w:hint="default"/>
                <w:lang w:val="en-US" w:eastAsia="zh-CN"/>
              </w:rPr>
              <w:br w:type="textWrapping"/>
            </w:r>
            <w:r>
              <w:rPr>
                <w:rFonts w:hint="default"/>
                <w:lang w:val="en-US" w:eastAsia="zh-CN"/>
              </w:rPr>
              <w:t>2、贴面：“露水河”优质耐磨三聚氢胺浸渍饰面。</w:t>
            </w:r>
            <w:r>
              <w:rPr>
                <w:rFonts w:hint="default"/>
                <w:lang w:val="en-US" w:eastAsia="zh-CN"/>
              </w:rPr>
              <w:br w:type="textWrapping"/>
            </w:r>
            <w:r>
              <w:rPr>
                <w:rFonts w:hint="default"/>
                <w:lang w:val="en-US" w:eastAsia="zh-CN"/>
              </w:rPr>
              <w:t>3、封边：PVC封边条。</w:t>
            </w:r>
            <w:r>
              <w:rPr>
                <w:rFonts w:hint="default"/>
                <w:lang w:val="en-US" w:eastAsia="zh-CN"/>
              </w:rPr>
              <w:br w:type="textWrapping"/>
            </w:r>
            <w:r>
              <w:rPr>
                <w:rFonts w:hint="default"/>
                <w:lang w:val="en-US" w:eastAsia="zh-CN"/>
              </w:rPr>
              <w:t>4、五金配件：采用优质DTC配件及优质连接件。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F8A5">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70AB">
            <w:pPr>
              <w:bidi w:val="0"/>
              <w:rPr>
                <w:rFonts w:hint="default"/>
              </w:rPr>
            </w:pPr>
            <w:r>
              <w:rPr>
                <w:rFonts w:hint="default"/>
                <w:lang w:val="en-US" w:eastAsia="zh-CN"/>
              </w:rPr>
              <w:t xml:space="preserve">1 </w:t>
            </w:r>
          </w:p>
        </w:tc>
      </w:tr>
      <w:tr w14:paraId="25DA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F3B29">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2B8D">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C1FE">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EC72">
            <w:pPr>
              <w:bidi w:val="0"/>
              <w:rPr>
                <w:rFonts w:hint="default"/>
              </w:rPr>
            </w:pPr>
            <w:r>
              <w:rPr>
                <w:rFonts w:hint="default"/>
                <w:lang w:val="en-US" w:eastAsia="zh-CN"/>
              </w:rPr>
              <w:t>桌子1200mm*500mm*750mm</w:t>
            </w:r>
            <w:r>
              <w:rPr>
                <w:rFonts w:hint="default"/>
                <w:lang w:val="en-US" w:eastAsia="zh-CN"/>
              </w:rPr>
              <w:br w:type="textWrapping"/>
            </w:r>
            <w:r>
              <w:rPr>
                <w:rFonts w:hint="default"/>
                <w:lang w:val="en-US" w:eastAsia="zh-CN"/>
              </w:rPr>
              <w:t>1、基材选用E1级三聚氰胺颗粒板，表面光滑，防水、防滑、耐磨损甲醛含量环保达标；</w:t>
            </w:r>
            <w:r>
              <w:rPr>
                <w:rFonts w:hint="default"/>
                <w:lang w:val="en-US" w:eastAsia="zh-CN"/>
              </w:rPr>
              <w:br w:type="textWrapping"/>
            </w:r>
            <w:r>
              <w:rPr>
                <w:rFonts w:hint="default"/>
                <w:lang w:val="en-US" w:eastAsia="zh-CN"/>
              </w:rPr>
              <w:t xml:space="preserve">2、封边采用同色封边条封边，防止潮湿空气进入。                                         </w:t>
            </w:r>
            <w:r>
              <w:rPr>
                <w:rFonts w:hint="default"/>
                <w:lang w:val="en-US" w:eastAsia="zh-CN"/>
              </w:rPr>
              <w:br w:type="textWrapping"/>
            </w:r>
            <w:r>
              <w:rPr>
                <w:rFonts w:hint="default"/>
                <w:lang w:val="en-US" w:eastAsia="zh-CN"/>
              </w:rPr>
              <w:t xml:space="preserve">3、五金：优质五金。                          </w:t>
            </w:r>
            <w:r>
              <w:rPr>
                <w:rFonts w:hint="default"/>
                <w:lang w:val="en-US" w:eastAsia="zh-CN"/>
              </w:rPr>
              <w:br w:type="textWrapping"/>
            </w:r>
            <w:r>
              <w:rPr>
                <w:rFonts w:hint="default"/>
                <w:lang w:val="en-US" w:eastAsia="zh-CN"/>
              </w:rPr>
              <w:t xml:space="preserve"> 4、下架部分：采用1.5mm钢材，桌架可折叠。</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C7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A54C">
            <w:pPr>
              <w:bidi w:val="0"/>
              <w:rPr>
                <w:rFonts w:hint="default"/>
              </w:rPr>
            </w:pPr>
            <w:r>
              <w:rPr>
                <w:rFonts w:hint="default"/>
                <w:lang w:val="en-US" w:eastAsia="zh-CN"/>
              </w:rPr>
              <w:t xml:space="preserve">4 </w:t>
            </w:r>
          </w:p>
        </w:tc>
      </w:tr>
      <w:tr w14:paraId="621A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3"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2DD16">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102A">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AB68">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5168">
            <w:pPr>
              <w:bidi w:val="0"/>
              <w:rPr>
                <w:rFonts w:hint="default"/>
              </w:rPr>
            </w:pPr>
            <w:r>
              <w:rPr>
                <w:rFonts w:hint="default"/>
                <w:lang w:val="en-US" w:eastAsia="zh-CN"/>
              </w:rPr>
              <w:t>桌子800m*500mm*750mm</w:t>
            </w:r>
            <w:r>
              <w:rPr>
                <w:rFonts w:hint="default"/>
                <w:lang w:val="en-US" w:eastAsia="zh-CN"/>
              </w:rPr>
              <w:br w:type="textWrapping"/>
            </w:r>
            <w:r>
              <w:rPr>
                <w:rFonts w:hint="default"/>
                <w:lang w:val="en-US" w:eastAsia="zh-CN"/>
              </w:rPr>
              <w:t>1、基材选用E1级三聚氰胺颗粒板，表面光滑，防水、防滑、耐磨损甲醛含量环保达标；</w:t>
            </w:r>
            <w:r>
              <w:rPr>
                <w:rFonts w:hint="default"/>
                <w:lang w:val="en-US" w:eastAsia="zh-CN"/>
              </w:rPr>
              <w:br w:type="textWrapping"/>
            </w:r>
            <w:r>
              <w:rPr>
                <w:rFonts w:hint="default"/>
                <w:lang w:val="en-US" w:eastAsia="zh-CN"/>
              </w:rPr>
              <w:t xml:space="preserve">2、封边采用同色封边条封边，防止潮湿空气进入。                                         </w:t>
            </w:r>
            <w:r>
              <w:rPr>
                <w:rFonts w:hint="default"/>
                <w:lang w:val="en-US" w:eastAsia="zh-CN"/>
              </w:rPr>
              <w:br w:type="textWrapping"/>
            </w:r>
            <w:r>
              <w:rPr>
                <w:rFonts w:hint="default"/>
                <w:lang w:val="en-US" w:eastAsia="zh-CN"/>
              </w:rPr>
              <w:t xml:space="preserve">3、五金：优质五金。                          </w:t>
            </w:r>
            <w:r>
              <w:rPr>
                <w:rFonts w:hint="default"/>
                <w:lang w:val="en-US" w:eastAsia="zh-CN"/>
              </w:rPr>
              <w:br w:type="textWrapping"/>
            </w:r>
            <w:r>
              <w:rPr>
                <w:rFonts w:hint="default"/>
                <w:lang w:val="en-US" w:eastAsia="zh-CN"/>
              </w:rPr>
              <w:t xml:space="preserve"> 4、下架部分：采用1.5mm钢材，桌架可折叠。</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BAA8">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BBDB">
            <w:pPr>
              <w:bidi w:val="0"/>
              <w:rPr>
                <w:rFonts w:hint="default"/>
              </w:rPr>
            </w:pPr>
            <w:r>
              <w:rPr>
                <w:rFonts w:hint="default"/>
                <w:lang w:val="en-US" w:eastAsia="zh-CN"/>
              </w:rPr>
              <w:t xml:space="preserve">6 </w:t>
            </w:r>
          </w:p>
        </w:tc>
      </w:tr>
      <w:tr w14:paraId="41E68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FF490">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A7D4">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B7A6">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103E">
            <w:pPr>
              <w:bidi w:val="0"/>
              <w:rPr>
                <w:rFonts w:hint="default"/>
              </w:rPr>
            </w:pPr>
            <w:r>
              <w:rPr>
                <w:rFonts w:hint="default"/>
                <w:lang w:val="en-US" w:eastAsia="zh-CN"/>
              </w:rPr>
              <w:t>休闲椅500mm*550mm*450mm</w:t>
            </w:r>
            <w:r>
              <w:rPr>
                <w:rFonts w:hint="default"/>
                <w:lang w:val="en-US" w:eastAsia="zh-CN"/>
              </w:rPr>
              <w:br w:type="textWrapping"/>
            </w:r>
            <w:r>
              <w:rPr>
                <w:rFonts w:hint="default"/>
                <w:lang w:val="en-US" w:eastAsia="zh-CN"/>
              </w:rPr>
              <w:t>1、面料：优质网布</w:t>
            </w:r>
            <w:r>
              <w:rPr>
                <w:rFonts w:hint="default"/>
                <w:lang w:val="en-US" w:eastAsia="zh-CN"/>
              </w:rPr>
              <w:br w:type="textWrapping"/>
            </w:r>
            <w:r>
              <w:rPr>
                <w:rFonts w:hint="default"/>
                <w:lang w:val="en-US" w:eastAsia="zh-CN"/>
              </w:rPr>
              <w:t>2、海绵：座垫优质高密度定型绵</w:t>
            </w:r>
            <w:r>
              <w:rPr>
                <w:rFonts w:hint="default"/>
                <w:lang w:val="en-US" w:eastAsia="zh-CN"/>
              </w:rPr>
              <w:br w:type="textWrapping"/>
            </w:r>
            <w:r>
              <w:rPr>
                <w:rFonts w:hint="default"/>
                <w:lang w:val="en-US" w:eastAsia="zh-CN"/>
              </w:rPr>
              <w:t>3、椅架：优质钢架可折叠</w:t>
            </w:r>
            <w:r>
              <w:rPr>
                <w:rFonts w:hint="default"/>
                <w:lang w:val="en-US" w:eastAsia="zh-CN"/>
              </w:rPr>
              <w:br w:type="textWrapping"/>
            </w:r>
            <w:r>
              <w:rPr>
                <w:rFonts w:hint="default"/>
                <w:lang w:val="en-US" w:eastAsia="zh-CN"/>
              </w:rPr>
              <w:t>4、椅脚：优质尼龙脚</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5A79">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964A">
            <w:pPr>
              <w:bidi w:val="0"/>
              <w:rPr>
                <w:rFonts w:hint="default"/>
              </w:rPr>
            </w:pPr>
            <w:r>
              <w:rPr>
                <w:rFonts w:hint="default"/>
                <w:lang w:val="en-US" w:eastAsia="zh-CN"/>
              </w:rPr>
              <w:t xml:space="preserve">12 </w:t>
            </w:r>
          </w:p>
        </w:tc>
      </w:tr>
      <w:tr w14:paraId="53B0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9ABD2">
            <w:pPr>
              <w:bidi w:val="0"/>
              <w:rPr>
                <w:rFonts w:hint="default"/>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8EE3">
            <w:pPr>
              <w:bidi w:val="0"/>
              <w:rPr>
                <w:rFonts w:hint="default"/>
              </w:rPr>
            </w:pPr>
            <w:r>
              <w:rPr>
                <w:rFonts w:hint="default"/>
                <w:lang w:val="en-US" w:eastAsia="zh-CN"/>
              </w:rPr>
              <w:t>五楼</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B8ACD">
            <w:pPr>
              <w:bidi w:val="0"/>
              <w:rPr>
                <w:rFonts w:hint="default"/>
              </w:rPr>
            </w:pPr>
            <w:r>
              <w:rPr>
                <w:rFonts w:hint="default"/>
                <w:lang w:val="en-US" w:eastAsia="zh-CN"/>
              </w:rPr>
              <w:t>共富工坊展示区</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478">
            <w:pPr>
              <w:bidi w:val="0"/>
              <w:rPr>
                <w:rFonts w:hint="default"/>
              </w:rPr>
            </w:pPr>
            <w:r>
              <w:rPr>
                <w:rFonts w:hint="default"/>
                <w:lang w:val="en-US" w:eastAsia="zh-CN"/>
              </w:rPr>
              <w:t>PVC板材、亚克力板材、汽车烤漆、激光定位切割、爱普生UV印刷、铁粉纸、磁吸处理、地面修复</w:t>
            </w:r>
            <w:r>
              <w:rPr>
                <w:rFonts w:hint="default"/>
                <w:lang w:val="en-US" w:eastAsia="zh-CN"/>
              </w:rPr>
              <w:br w:type="textWrapping"/>
            </w:r>
            <w:r>
              <w:rPr>
                <w:rFonts w:hint="default"/>
                <w:lang w:val="en-US" w:eastAsia="zh-CN"/>
              </w:rPr>
              <w:t>5500mm*2500mm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938F">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E66B">
            <w:pPr>
              <w:bidi w:val="0"/>
              <w:rPr>
                <w:rFonts w:hint="default"/>
              </w:rPr>
            </w:pPr>
            <w:r>
              <w:rPr>
                <w:rFonts w:hint="default"/>
                <w:lang w:val="en-US" w:eastAsia="zh-CN"/>
              </w:rPr>
              <w:t xml:space="preserve">1 </w:t>
            </w:r>
          </w:p>
        </w:tc>
      </w:tr>
      <w:tr w14:paraId="7821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F3BCF">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3614">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894B">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6660">
            <w:pPr>
              <w:bidi w:val="0"/>
              <w:rPr>
                <w:rFonts w:hint="default"/>
              </w:rPr>
            </w:pPr>
            <w:r>
              <w:rPr>
                <w:rFonts w:hint="default"/>
                <w:lang w:val="en-US" w:eastAsia="zh-CN"/>
              </w:rPr>
              <w:t>亚克力板材、汽车烤漆、激光定位切割、爱普生UV印刷</w:t>
            </w:r>
            <w:r>
              <w:rPr>
                <w:rFonts w:hint="default"/>
                <w:lang w:val="en-US" w:eastAsia="zh-CN"/>
              </w:rPr>
              <w:br w:type="textWrapping"/>
            </w:r>
            <w:r>
              <w:rPr>
                <w:rFonts w:hint="default"/>
                <w:lang w:val="en-US" w:eastAsia="zh-CN"/>
              </w:rPr>
              <w:t>2500mm*2500mm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D4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3BAB">
            <w:pPr>
              <w:bidi w:val="0"/>
              <w:rPr>
                <w:rFonts w:hint="default"/>
              </w:rPr>
            </w:pPr>
            <w:r>
              <w:rPr>
                <w:rFonts w:hint="default"/>
                <w:lang w:val="en-US" w:eastAsia="zh-CN"/>
              </w:rPr>
              <w:t xml:space="preserve">1 </w:t>
            </w:r>
          </w:p>
        </w:tc>
      </w:tr>
      <w:tr w14:paraId="3C2E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DCB67">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3A30">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9D9D5">
            <w:pPr>
              <w:bidi w:val="0"/>
              <w:rPr>
                <w:rFonts w:hint="default"/>
              </w:rPr>
            </w:pPr>
            <w:r>
              <w:rPr>
                <w:rFonts w:hint="default"/>
                <w:lang w:val="en-US" w:eastAsia="zh-CN"/>
              </w:rPr>
              <w:t>共富工坊</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A782">
            <w:pPr>
              <w:bidi w:val="0"/>
              <w:rPr>
                <w:rFonts w:hint="default"/>
              </w:rPr>
            </w:pPr>
            <w:r>
              <w:rPr>
                <w:rFonts w:hint="default"/>
                <w:lang w:val="en-US" w:eastAsia="zh-CN"/>
              </w:rPr>
              <w:t>PVC板材、亚克力板材、汽车烤漆、激光定位切割、爱普生UV印刷、铁粉纸、磁吸处理、木地板</w:t>
            </w:r>
            <w:r>
              <w:rPr>
                <w:rFonts w:hint="default"/>
                <w:lang w:val="en-US" w:eastAsia="zh-CN"/>
              </w:rPr>
              <w:br w:type="textWrapping"/>
            </w:r>
            <w:r>
              <w:rPr>
                <w:rFonts w:hint="default"/>
                <w:lang w:val="en-US" w:eastAsia="zh-CN"/>
              </w:rPr>
              <w:t>4500mm*1500mm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C563">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EC6">
            <w:pPr>
              <w:bidi w:val="0"/>
              <w:rPr>
                <w:rFonts w:hint="default"/>
              </w:rPr>
            </w:pPr>
            <w:r>
              <w:rPr>
                <w:rFonts w:hint="default"/>
                <w:lang w:val="en-US" w:eastAsia="zh-CN"/>
              </w:rPr>
              <w:t>1</w:t>
            </w:r>
          </w:p>
        </w:tc>
      </w:tr>
      <w:tr w14:paraId="2661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EBD51">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86AC">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01F3F">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5452">
            <w:pPr>
              <w:bidi w:val="0"/>
              <w:rPr>
                <w:rFonts w:hint="default"/>
              </w:rPr>
            </w:pPr>
            <w:r>
              <w:rPr>
                <w:rFonts w:hint="default"/>
                <w:lang w:val="en-US" w:eastAsia="zh-CN"/>
              </w:rPr>
              <w:t>PVC板材、亚克力板材、汽车烤漆、激光定位切割、爱普生UV印刷、铁粉纸、磁吸处理、木地板</w:t>
            </w:r>
            <w:r>
              <w:rPr>
                <w:rFonts w:hint="default"/>
                <w:lang w:val="en-US" w:eastAsia="zh-CN"/>
              </w:rPr>
              <w:br w:type="textWrapping"/>
            </w:r>
            <w:r>
              <w:rPr>
                <w:rFonts w:hint="default"/>
                <w:lang w:val="en-US" w:eastAsia="zh-CN"/>
              </w:rPr>
              <w:t>3000mm*1000mm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FDFA">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7488">
            <w:pPr>
              <w:bidi w:val="0"/>
              <w:rPr>
                <w:rFonts w:hint="default"/>
              </w:rPr>
            </w:pPr>
            <w:r>
              <w:rPr>
                <w:rFonts w:hint="default"/>
                <w:lang w:val="en-US" w:eastAsia="zh-CN"/>
              </w:rPr>
              <w:t>1</w:t>
            </w:r>
          </w:p>
        </w:tc>
      </w:tr>
      <w:tr w14:paraId="26C8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5A6E0">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0742">
            <w:pPr>
              <w:bidi w:val="0"/>
              <w:rPr>
                <w:rFonts w:hint="default"/>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50796">
            <w:pPr>
              <w:bidi w:val="0"/>
              <w:rPr>
                <w:rFonts w:hint="default"/>
              </w:rPr>
            </w:pPr>
            <w:r>
              <w:rPr>
                <w:rFonts w:hint="default"/>
                <w:lang w:val="en-US" w:eastAsia="zh-CN"/>
              </w:rPr>
              <w:t>综合工作室</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7E3B">
            <w:pPr>
              <w:bidi w:val="0"/>
              <w:rPr>
                <w:rFonts w:hint="default"/>
              </w:rPr>
            </w:pPr>
            <w:r>
              <w:rPr>
                <w:rFonts w:hint="default"/>
                <w:lang w:val="en-US" w:eastAsia="zh-CN"/>
              </w:rPr>
              <w:t>定制墙面造型、定制装饰面板、墙面处理、手写板</w:t>
            </w:r>
            <w:r>
              <w:rPr>
                <w:rFonts w:hint="default"/>
                <w:lang w:val="en-US" w:eastAsia="zh-CN"/>
              </w:rPr>
              <w:br w:type="textWrapping"/>
            </w:r>
            <w:r>
              <w:rPr>
                <w:rFonts w:hint="default"/>
                <w:lang w:val="en-US" w:eastAsia="zh-CN"/>
              </w:rPr>
              <w:t>5500mm*2500mm</w:t>
            </w:r>
            <w:r>
              <w:rPr>
                <w:rFonts w:hint="default"/>
                <w:lang w:val="en-US" w:eastAsia="zh-CN"/>
              </w:rPr>
              <w:br w:type="textWrapping"/>
            </w:r>
            <w:r>
              <w:rPr>
                <w:rFonts w:hint="default"/>
                <w:lang w:val="en-US" w:eastAsia="zh-CN"/>
              </w:rPr>
              <w:t>1、基材：E1级刨实木颗粒板。</w:t>
            </w:r>
            <w:r>
              <w:rPr>
                <w:rFonts w:hint="default"/>
                <w:lang w:val="en-US" w:eastAsia="zh-CN"/>
              </w:rPr>
              <w:br w:type="textWrapping"/>
            </w:r>
            <w:r>
              <w:rPr>
                <w:rFonts w:hint="default"/>
                <w:lang w:val="en-US" w:eastAsia="zh-CN"/>
              </w:rPr>
              <w:t>2、贴面：“露水河”优质耐磨三聚氢胺浸渍饰面。</w:t>
            </w:r>
            <w:r>
              <w:rPr>
                <w:rFonts w:hint="default"/>
                <w:lang w:val="en-US" w:eastAsia="zh-CN"/>
              </w:rPr>
              <w:br w:type="textWrapping"/>
            </w:r>
            <w:r>
              <w:rPr>
                <w:rFonts w:hint="default"/>
                <w:lang w:val="en-US" w:eastAsia="zh-CN"/>
              </w:rPr>
              <w:t>3、封边：PVC封边条。</w:t>
            </w:r>
            <w:r>
              <w:rPr>
                <w:rFonts w:hint="default"/>
                <w:lang w:val="en-US" w:eastAsia="zh-CN"/>
              </w:rPr>
              <w:br w:type="textWrapping"/>
            </w:r>
            <w:r>
              <w:rPr>
                <w:rFonts w:hint="default"/>
                <w:lang w:val="en-US" w:eastAsia="zh-CN"/>
              </w:rPr>
              <w:t>4、五金配件：采用优质DTC配件及优质连接件。</w:t>
            </w:r>
            <w:r>
              <w:rPr>
                <w:rFonts w:hint="default"/>
                <w:lang w:val="en-US" w:eastAsia="zh-CN"/>
              </w:rPr>
              <w:br w:type="textWrapping"/>
            </w:r>
            <w:r>
              <w:rPr>
                <w:rFonts w:hint="default"/>
                <w:lang w:val="en-US" w:eastAsia="zh-CN"/>
              </w:rPr>
              <w:t>5、写字板：采用优质超白钢化玻璃+写字板专用显影涂层。</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994F">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0DC1">
            <w:pPr>
              <w:bidi w:val="0"/>
              <w:rPr>
                <w:rFonts w:hint="default"/>
              </w:rPr>
            </w:pPr>
            <w:r>
              <w:rPr>
                <w:rFonts w:hint="default"/>
                <w:lang w:val="en-US" w:eastAsia="zh-CN"/>
              </w:rPr>
              <w:t xml:space="preserve">1 </w:t>
            </w:r>
          </w:p>
        </w:tc>
      </w:tr>
      <w:tr w14:paraId="57E7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83C3B">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3ADC">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F0CE">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BB9">
            <w:pPr>
              <w:bidi w:val="0"/>
              <w:rPr>
                <w:rFonts w:hint="default"/>
              </w:rPr>
            </w:pPr>
            <w:r>
              <w:rPr>
                <w:rFonts w:hint="default"/>
                <w:lang w:val="en-US" w:eastAsia="zh-CN"/>
              </w:rPr>
              <w:t>定制柜、五金配件</w:t>
            </w:r>
            <w:r>
              <w:rPr>
                <w:rFonts w:hint="default"/>
                <w:lang w:val="en-US" w:eastAsia="zh-CN"/>
              </w:rPr>
              <w:br w:type="textWrapping"/>
            </w:r>
            <w:r>
              <w:rPr>
                <w:rFonts w:hint="default"/>
                <w:lang w:val="en-US" w:eastAsia="zh-CN"/>
              </w:rPr>
              <w:t>5000mm*400mm*2500mm</w:t>
            </w:r>
            <w:r>
              <w:rPr>
                <w:rFonts w:hint="default"/>
                <w:lang w:val="en-US" w:eastAsia="zh-CN"/>
              </w:rPr>
              <w:br w:type="textWrapping"/>
            </w:r>
            <w:r>
              <w:rPr>
                <w:rFonts w:hint="default"/>
                <w:lang w:val="en-US" w:eastAsia="zh-CN"/>
              </w:rPr>
              <w:t>1、基材：E1级刨实木颗粒板。</w:t>
            </w:r>
            <w:r>
              <w:rPr>
                <w:rFonts w:hint="default"/>
                <w:lang w:val="en-US" w:eastAsia="zh-CN"/>
              </w:rPr>
              <w:br w:type="textWrapping"/>
            </w:r>
            <w:r>
              <w:rPr>
                <w:rFonts w:hint="default"/>
                <w:lang w:val="en-US" w:eastAsia="zh-CN"/>
              </w:rPr>
              <w:t>2、贴面：“露水河”优质耐磨三聚氢胺浸渍饰面。</w:t>
            </w:r>
            <w:r>
              <w:rPr>
                <w:rFonts w:hint="default"/>
                <w:lang w:val="en-US" w:eastAsia="zh-CN"/>
              </w:rPr>
              <w:br w:type="textWrapping"/>
            </w:r>
            <w:r>
              <w:rPr>
                <w:rFonts w:hint="default"/>
                <w:lang w:val="en-US" w:eastAsia="zh-CN"/>
              </w:rPr>
              <w:t>3、封边：PVC封边条。</w:t>
            </w:r>
            <w:r>
              <w:rPr>
                <w:rFonts w:hint="default"/>
                <w:lang w:val="en-US" w:eastAsia="zh-CN"/>
              </w:rPr>
              <w:br w:type="textWrapping"/>
            </w:r>
            <w:r>
              <w:rPr>
                <w:rFonts w:hint="default"/>
                <w:lang w:val="en-US" w:eastAsia="zh-CN"/>
              </w:rPr>
              <w:t>4、五金配件：采用优质DTC配件及优质连接件。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E2FA">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FCA3">
            <w:pPr>
              <w:bidi w:val="0"/>
              <w:rPr>
                <w:rFonts w:hint="default"/>
              </w:rPr>
            </w:pPr>
            <w:r>
              <w:rPr>
                <w:rFonts w:hint="default"/>
                <w:lang w:val="en-US" w:eastAsia="zh-CN"/>
              </w:rPr>
              <w:t xml:space="preserve">1 </w:t>
            </w:r>
          </w:p>
        </w:tc>
      </w:tr>
      <w:tr w14:paraId="2B29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7D5AE">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0DE2">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AE3D">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C08">
            <w:pPr>
              <w:bidi w:val="0"/>
              <w:rPr>
                <w:rFonts w:hint="default"/>
              </w:rPr>
            </w:pPr>
            <w:r>
              <w:rPr>
                <w:rFonts w:hint="default"/>
                <w:lang w:val="en-US" w:eastAsia="zh-CN"/>
              </w:rPr>
              <w:t>定制柜、五金配件、手写板</w:t>
            </w:r>
            <w:r>
              <w:rPr>
                <w:rFonts w:hint="default"/>
                <w:lang w:val="en-US" w:eastAsia="zh-CN"/>
              </w:rPr>
              <w:br w:type="textWrapping"/>
            </w:r>
            <w:r>
              <w:rPr>
                <w:rFonts w:hint="default"/>
                <w:lang w:val="en-US" w:eastAsia="zh-CN"/>
              </w:rPr>
              <w:t>5500mm*350mm*2500mm</w:t>
            </w:r>
            <w:r>
              <w:rPr>
                <w:rFonts w:hint="default"/>
                <w:lang w:val="en-US" w:eastAsia="zh-CN"/>
              </w:rPr>
              <w:br w:type="textWrapping"/>
            </w:r>
            <w:r>
              <w:rPr>
                <w:rFonts w:hint="default"/>
                <w:lang w:val="en-US" w:eastAsia="zh-CN"/>
              </w:rPr>
              <w:t>1、基材：E1级刨实木颗粒板。</w:t>
            </w:r>
            <w:r>
              <w:rPr>
                <w:rFonts w:hint="default"/>
                <w:lang w:val="en-US" w:eastAsia="zh-CN"/>
              </w:rPr>
              <w:br w:type="textWrapping"/>
            </w:r>
            <w:r>
              <w:rPr>
                <w:rFonts w:hint="default"/>
                <w:lang w:val="en-US" w:eastAsia="zh-CN"/>
              </w:rPr>
              <w:t>2、贴面：“露水河”优质耐磨三聚氢胺浸渍饰面。</w:t>
            </w:r>
            <w:r>
              <w:rPr>
                <w:rFonts w:hint="default"/>
                <w:lang w:val="en-US" w:eastAsia="zh-CN"/>
              </w:rPr>
              <w:br w:type="textWrapping"/>
            </w:r>
            <w:r>
              <w:rPr>
                <w:rFonts w:hint="default"/>
                <w:lang w:val="en-US" w:eastAsia="zh-CN"/>
              </w:rPr>
              <w:t>3、封边：PVC封边条。</w:t>
            </w:r>
            <w:r>
              <w:rPr>
                <w:rFonts w:hint="default"/>
                <w:lang w:val="en-US" w:eastAsia="zh-CN"/>
              </w:rPr>
              <w:br w:type="textWrapping"/>
            </w:r>
            <w:r>
              <w:rPr>
                <w:rFonts w:hint="default"/>
                <w:lang w:val="en-US" w:eastAsia="zh-CN"/>
              </w:rPr>
              <w:t>4、五金配件：采用优质DTC配件及优质连接件。</w:t>
            </w:r>
            <w:r>
              <w:rPr>
                <w:rFonts w:hint="default"/>
                <w:lang w:val="en-US" w:eastAsia="zh-CN"/>
              </w:rPr>
              <w:br w:type="textWrapping"/>
            </w:r>
            <w:r>
              <w:rPr>
                <w:rFonts w:hint="default"/>
                <w:lang w:val="en-US" w:eastAsia="zh-CN"/>
              </w:rPr>
              <w:t>5、写字板：采用优质超白钢化玻璃+写字板专用显影涂层。</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C93C">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131E">
            <w:pPr>
              <w:bidi w:val="0"/>
              <w:rPr>
                <w:rFonts w:hint="default"/>
              </w:rPr>
            </w:pPr>
            <w:r>
              <w:rPr>
                <w:rFonts w:hint="default"/>
                <w:lang w:val="en-US" w:eastAsia="zh-CN"/>
              </w:rPr>
              <w:t xml:space="preserve">1 </w:t>
            </w:r>
          </w:p>
        </w:tc>
      </w:tr>
      <w:tr w14:paraId="22D9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7607E">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675D">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5C6C">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99E4">
            <w:pPr>
              <w:bidi w:val="0"/>
              <w:rPr>
                <w:rFonts w:hint="default"/>
              </w:rPr>
            </w:pPr>
            <w:r>
              <w:rPr>
                <w:rFonts w:hint="default"/>
                <w:lang w:val="en-US" w:eastAsia="zh-CN"/>
              </w:rPr>
              <w:t>定制墙面造型、墙面处理、手写板</w:t>
            </w:r>
            <w:r>
              <w:rPr>
                <w:rFonts w:hint="default"/>
                <w:lang w:val="en-US" w:eastAsia="zh-CN"/>
              </w:rPr>
              <w:br w:type="textWrapping"/>
            </w:r>
            <w:r>
              <w:rPr>
                <w:rFonts w:hint="default"/>
                <w:lang w:val="en-US" w:eastAsia="zh-CN"/>
              </w:rPr>
              <w:t>5500mm*2500mm</w:t>
            </w:r>
            <w:r>
              <w:rPr>
                <w:rFonts w:hint="default"/>
                <w:lang w:val="en-US" w:eastAsia="zh-CN"/>
              </w:rPr>
              <w:br w:type="textWrapping"/>
            </w:r>
            <w:r>
              <w:rPr>
                <w:rFonts w:hint="default"/>
                <w:lang w:val="en-US" w:eastAsia="zh-CN"/>
              </w:rPr>
              <w:t>1、基材：E1级刨实木颗粒板。</w:t>
            </w:r>
            <w:r>
              <w:rPr>
                <w:rFonts w:hint="default"/>
                <w:lang w:val="en-US" w:eastAsia="zh-CN"/>
              </w:rPr>
              <w:br w:type="textWrapping"/>
            </w:r>
            <w:r>
              <w:rPr>
                <w:rFonts w:hint="default"/>
                <w:lang w:val="en-US" w:eastAsia="zh-CN"/>
              </w:rPr>
              <w:t>2、贴面：“露水河”优质耐磨三聚氢胺浸渍饰面。</w:t>
            </w:r>
            <w:r>
              <w:rPr>
                <w:rFonts w:hint="default"/>
                <w:lang w:val="en-US" w:eastAsia="zh-CN"/>
              </w:rPr>
              <w:br w:type="textWrapping"/>
            </w:r>
            <w:r>
              <w:rPr>
                <w:rFonts w:hint="default"/>
                <w:lang w:val="en-US" w:eastAsia="zh-CN"/>
              </w:rPr>
              <w:t>3、封边：PVC封边条。</w:t>
            </w:r>
            <w:r>
              <w:rPr>
                <w:rFonts w:hint="default"/>
                <w:lang w:val="en-US" w:eastAsia="zh-CN"/>
              </w:rPr>
              <w:br w:type="textWrapping"/>
            </w:r>
            <w:r>
              <w:rPr>
                <w:rFonts w:hint="default"/>
                <w:lang w:val="en-US" w:eastAsia="zh-CN"/>
              </w:rPr>
              <w:t>4、五金配件：采用优质DTC配件及优质连接件。</w:t>
            </w:r>
            <w:r>
              <w:rPr>
                <w:rFonts w:hint="default"/>
                <w:lang w:val="en-US" w:eastAsia="zh-CN"/>
              </w:rPr>
              <w:br w:type="textWrapping"/>
            </w:r>
            <w:r>
              <w:rPr>
                <w:rFonts w:hint="default"/>
                <w:lang w:val="en-US" w:eastAsia="zh-CN"/>
              </w:rPr>
              <w:t>5、写字板：采用优质超白钢化玻璃+写字板专用显影涂层。</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1FC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3FB7">
            <w:pPr>
              <w:bidi w:val="0"/>
              <w:rPr>
                <w:rFonts w:hint="default"/>
              </w:rPr>
            </w:pPr>
            <w:r>
              <w:rPr>
                <w:rFonts w:hint="default"/>
                <w:lang w:val="en-US" w:eastAsia="zh-CN"/>
              </w:rPr>
              <w:t xml:space="preserve">1 </w:t>
            </w:r>
          </w:p>
        </w:tc>
      </w:tr>
      <w:tr w14:paraId="625B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451C9">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78ED">
            <w:pPr>
              <w:bidi w:val="0"/>
              <w:rPr>
                <w:rFonts w:hint="default"/>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7F78">
            <w:pPr>
              <w:bidi w:val="0"/>
              <w:rPr>
                <w:rFonts w:hint="default"/>
              </w:rPr>
            </w:pP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731E">
            <w:pPr>
              <w:bidi w:val="0"/>
              <w:rPr>
                <w:rFonts w:hint="default"/>
              </w:rPr>
            </w:pPr>
            <w:r>
              <w:rPr>
                <w:rFonts w:hint="default"/>
                <w:lang w:val="en-US" w:eastAsia="zh-CN"/>
              </w:rPr>
              <w:t>定制折叠门、定制轨道、配套金属连接件、定制车贴、激光定位切割、爱普生UV印刷</w:t>
            </w:r>
            <w:r>
              <w:rPr>
                <w:rFonts w:hint="default"/>
                <w:lang w:val="en-US" w:eastAsia="zh-CN"/>
              </w:rPr>
              <w:br w:type="textWrapping"/>
            </w:r>
            <w:r>
              <w:rPr>
                <w:rFonts w:hint="default"/>
                <w:lang w:val="en-US" w:eastAsia="zh-CN"/>
              </w:rPr>
              <w:t>5500mm*2500mm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D8C2">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EBA2">
            <w:pPr>
              <w:bidi w:val="0"/>
              <w:rPr>
                <w:rFonts w:hint="default"/>
              </w:rPr>
            </w:pPr>
            <w:r>
              <w:rPr>
                <w:rFonts w:hint="default"/>
                <w:lang w:val="en-US" w:eastAsia="zh-CN"/>
              </w:rPr>
              <w:t xml:space="preserve">1 </w:t>
            </w:r>
          </w:p>
        </w:tc>
      </w:tr>
      <w:tr w14:paraId="4827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AB2BD">
            <w:pPr>
              <w:bidi w:val="0"/>
              <w:rPr>
                <w:rFonts w:hint="default"/>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4CFC">
            <w:pPr>
              <w:bidi w:val="0"/>
              <w:rPr>
                <w:rFonts w:hint="default"/>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69A">
            <w:pPr>
              <w:bidi w:val="0"/>
              <w:rPr>
                <w:rFonts w:hint="default"/>
              </w:rPr>
            </w:pPr>
            <w:r>
              <w:rPr>
                <w:rFonts w:hint="default"/>
                <w:lang w:val="en-US" w:eastAsia="zh-CN"/>
              </w:rPr>
              <w:t>人才展示</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558D">
            <w:pPr>
              <w:bidi w:val="0"/>
              <w:rPr>
                <w:rFonts w:hint="default"/>
              </w:rPr>
            </w:pPr>
            <w:r>
              <w:rPr>
                <w:rFonts w:hint="default"/>
                <w:lang w:val="en-US" w:eastAsia="zh-CN"/>
              </w:rPr>
              <w:t>PVC板材、磁吸处理、铁粉纸、汽车烤漆、激光定位切割、爱普生UV印刷</w:t>
            </w:r>
            <w:r>
              <w:rPr>
                <w:rFonts w:hint="default"/>
                <w:lang w:val="en-US" w:eastAsia="zh-CN"/>
              </w:rPr>
              <w:br w:type="textWrapping"/>
            </w:r>
            <w:r>
              <w:rPr>
                <w:rFonts w:hint="default"/>
                <w:lang w:val="en-US" w:eastAsia="zh-CN"/>
              </w:rPr>
              <w:t>3000mm*1000mm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216E">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13C3">
            <w:pPr>
              <w:bidi w:val="0"/>
              <w:rPr>
                <w:rFonts w:hint="default"/>
              </w:rPr>
            </w:pPr>
            <w:r>
              <w:rPr>
                <w:rFonts w:hint="default"/>
                <w:lang w:val="en-US" w:eastAsia="zh-CN"/>
              </w:rPr>
              <w:t xml:space="preserve">1 </w:t>
            </w:r>
          </w:p>
        </w:tc>
      </w:tr>
      <w:tr w14:paraId="0C1C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095FD">
            <w:pPr>
              <w:bidi w:val="0"/>
              <w:rPr>
                <w:rFonts w:hint="default"/>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5F01">
            <w:pPr>
              <w:bidi w:val="0"/>
              <w:rPr>
                <w:rFonts w:hint="default"/>
              </w:rPr>
            </w:pPr>
            <w:r>
              <w:rPr>
                <w:rFonts w:hint="default"/>
                <w:lang w:val="en-US" w:eastAsia="zh-CN"/>
              </w:rPr>
              <w:t>导视</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06AA">
            <w:pPr>
              <w:bidi w:val="0"/>
              <w:rPr>
                <w:rFonts w:hint="default"/>
              </w:rPr>
            </w:pPr>
            <w:r>
              <w:rPr>
                <w:rFonts w:hint="default"/>
                <w:highlight w:val="yellow"/>
                <w:lang w:val="en-US" w:eastAsia="zh-CN"/>
              </w:rPr>
              <w:t>门牌</w:t>
            </w:r>
            <w:r>
              <w:rPr>
                <w:rFonts w:hint="eastAsia"/>
                <w:highlight w:val="yellow"/>
                <w:lang w:val="en-US" w:eastAsia="zh-CN"/>
              </w:rPr>
              <w:t>（需提供样品）</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8E69">
            <w:pPr>
              <w:bidi w:val="0"/>
              <w:rPr>
                <w:rFonts w:hint="default"/>
              </w:rPr>
            </w:pPr>
            <w:r>
              <w:rPr>
                <w:rFonts w:hint="default"/>
                <w:lang w:val="en-US" w:eastAsia="zh-CN"/>
              </w:rPr>
              <w:t>PVC板材、磁吸处理、铁粉纸、汽车烤漆、激光定位切割、爱普生UV印刷</w:t>
            </w:r>
            <w:r>
              <w:rPr>
                <w:rFonts w:hint="default"/>
                <w:lang w:val="en-US" w:eastAsia="zh-CN"/>
              </w:rPr>
              <w:br w:type="textWrapping"/>
            </w:r>
            <w:r>
              <w:rPr>
                <w:rFonts w:hint="default"/>
                <w:lang w:val="en-US" w:eastAsia="zh-CN"/>
              </w:rPr>
              <w:t>150mm*350mm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163">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1A63">
            <w:pPr>
              <w:bidi w:val="0"/>
              <w:rPr>
                <w:rFonts w:hint="default"/>
              </w:rPr>
            </w:pPr>
            <w:r>
              <w:rPr>
                <w:rFonts w:hint="default"/>
                <w:lang w:val="en-US" w:eastAsia="zh-CN"/>
              </w:rPr>
              <w:t xml:space="preserve">22 </w:t>
            </w:r>
          </w:p>
        </w:tc>
      </w:tr>
      <w:tr w14:paraId="67B09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3A1D3">
            <w:pPr>
              <w:bidi w:val="0"/>
              <w:rPr>
                <w:rFonts w:hint="default"/>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897B3">
            <w:pPr>
              <w:bidi w:val="0"/>
              <w:rPr>
                <w:rFonts w:hint="default"/>
                <w:lang w:val="en-US" w:eastAsia="zh-CN"/>
              </w:rPr>
            </w:pPr>
            <w:r>
              <w:rPr>
                <w:rFonts w:hint="default"/>
                <w:lang w:val="en-US" w:eastAsia="zh-CN"/>
              </w:rPr>
              <w:t>环境系统整备清洗</w:t>
            </w:r>
          </w:p>
        </w:tc>
        <w:tc>
          <w:tcPr>
            <w:tcW w:w="4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3782">
            <w:pPr>
              <w:bidi w:val="0"/>
              <w:rPr>
                <w:rFonts w:hint="default"/>
                <w:lang w:val="en-US" w:eastAsia="zh-CN"/>
              </w:rPr>
            </w:pPr>
            <w:r>
              <w:rPr>
                <w:rFonts w:hint="default"/>
                <w:lang w:val="en-US" w:eastAsia="zh-CN"/>
              </w:rPr>
              <w:t>环境系统整备清洗</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E296">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A72A">
            <w:pPr>
              <w:bidi w:val="0"/>
              <w:rPr>
                <w:rFonts w:hint="default"/>
              </w:rPr>
            </w:pPr>
            <w:r>
              <w:rPr>
                <w:rFonts w:hint="default"/>
                <w:lang w:val="en-US" w:eastAsia="zh-CN"/>
              </w:rPr>
              <w:t xml:space="preserve">1 </w:t>
            </w:r>
          </w:p>
        </w:tc>
      </w:tr>
      <w:tr w14:paraId="1A06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DA219">
            <w:pPr>
              <w:bidi w:val="0"/>
              <w:rPr>
                <w:rFonts w:hint="default"/>
              </w:rPr>
            </w:pPr>
          </w:p>
        </w:tc>
        <w:tc>
          <w:tcPr>
            <w:tcW w:w="20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9EED7">
            <w:pPr>
              <w:bidi w:val="0"/>
              <w:rPr>
                <w:rFonts w:hint="default"/>
                <w:lang w:val="en-US" w:eastAsia="zh-CN"/>
              </w:rPr>
            </w:pPr>
            <w:r>
              <w:rPr>
                <w:rFonts w:hint="default"/>
                <w:lang w:val="en-US" w:eastAsia="zh-CN"/>
              </w:rPr>
              <w:t>定制全屋信息部件</w:t>
            </w:r>
          </w:p>
        </w:tc>
        <w:tc>
          <w:tcPr>
            <w:tcW w:w="4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364A">
            <w:pPr>
              <w:bidi w:val="0"/>
              <w:rPr>
                <w:rFonts w:hint="default"/>
                <w:lang w:val="en-US" w:eastAsia="zh-CN"/>
              </w:rPr>
            </w:pPr>
            <w:r>
              <w:rPr>
                <w:rFonts w:hint="default"/>
                <w:lang w:val="en-US" w:eastAsia="zh-CN"/>
              </w:rPr>
              <w:t>定制全屋网络覆盖组件、定制全屋监控方案、定制专用控制设施、配套专用线材</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B4824">
            <w:pPr>
              <w:bidi w:val="0"/>
              <w:rPr>
                <w:rFonts w:hint="default"/>
              </w:rPr>
            </w:pPr>
            <w:r>
              <w:rPr>
                <w:rFonts w:hint="default"/>
                <w:lang w:val="en-US" w:eastAsia="zh-CN"/>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A6B2">
            <w:pPr>
              <w:bidi w:val="0"/>
              <w:rPr>
                <w:rFonts w:hint="default"/>
              </w:rPr>
            </w:pPr>
            <w:r>
              <w:rPr>
                <w:rFonts w:hint="default"/>
                <w:lang w:val="en-US" w:eastAsia="zh-CN"/>
              </w:rPr>
              <w:t>1</w:t>
            </w:r>
          </w:p>
        </w:tc>
      </w:tr>
    </w:tbl>
    <w:p w14:paraId="3B893E0D">
      <w:pPr>
        <w:pStyle w:val="102"/>
        <w:rPr>
          <w:rFonts w:hint="eastAsia" w:ascii="宋体" w:hAnsi="宋体" w:cs="宋体"/>
          <w:b/>
          <w:color w:val="auto"/>
          <w:sz w:val="36"/>
          <w:szCs w:val="36"/>
        </w:rPr>
      </w:pPr>
    </w:p>
    <w:p w14:paraId="50636234">
      <w:pPr>
        <w:widowControl w:val="0"/>
        <w:pBdr>
          <w:top w:val="none" w:color="000000" w:sz="0" w:space="0"/>
          <w:left w:val="none" w:color="000000" w:sz="0" w:space="0"/>
          <w:bottom w:val="none" w:color="000000" w:sz="0" w:space="0"/>
          <w:right w:val="none" w:color="000000" w:sz="0" w:space="0"/>
          <w:between w:val="none" w:color="000000" w:sz="0" w:space="0"/>
        </w:pBdr>
        <w:shd w:val="clear" w:color="auto" w:fill="auto"/>
        <w:spacing w:before="0" w:beforeAutospacing="0" w:after="0" w:afterAutospacing="0" w:line="360" w:lineRule="auto"/>
        <w:ind w:left="0" w:right="0" w:firstLine="440"/>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付款方式：</w:t>
      </w:r>
      <w:r>
        <w:rPr>
          <w:rFonts w:hint="eastAsia" w:ascii="宋体" w:hAnsi="宋体" w:eastAsia="宋体" w:cs="宋体"/>
          <w:b w:val="0"/>
          <w:bCs w:val="0"/>
          <w:color w:val="auto"/>
          <w:spacing w:val="0"/>
          <w:position w:val="0"/>
          <w:sz w:val="24"/>
          <w:szCs w:val="24"/>
          <w:highlight w:val="none"/>
          <w:lang w:val="en-US" w:eastAsia="zh-CN" w:bidi="ar-SA"/>
        </w:rPr>
        <w:t>本项目合同签订后7个工作日内甲方向乙方支付合同总价</w:t>
      </w:r>
      <w:r>
        <w:rPr>
          <w:rFonts w:hint="eastAsia" w:ascii="宋体" w:hAnsi="宋体" w:cs="宋体"/>
          <w:b w:val="0"/>
          <w:bCs w:val="0"/>
          <w:color w:val="auto"/>
          <w:spacing w:val="0"/>
          <w:position w:val="0"/>
          <w:sz w:val="24"/>
          <w:szCs w:val="24"/>
          <w:highlight w:val="none"/>
          <w:lang w:val="en-US" w:eastAsia="zh-CN" w:bidi="ar-SA"/>
        </w:rPr>
        <w:t>50</w:t>
      </w:r>
      <w:r>
        <w:rPr>
          <w:rFonts w:hint="eastAsia" w:ascii="宋体" w:hAnsi="宋体" w:eastAsia="宋体" w:cs="宋体"/>
          <w:b w:val="0"/>
          <w:bCs w:val="0"/>
          <w:color w:val="auto"/>
          <w:spacing w:val="0"/>
          <w:position w:val="0"/>
          <w:sz w:val="24"/>
          <w:szCs w:val="24"/>
          <w:highlight w:val="none"/>
          <w:lang w:val="en-US" w:eastAsia="zh-CN" w:bidi="ar-SA"/>
        </w:rPr>
        <w:t>%的预付款。在乙方根据合同规定将货物交付，并经验收合格后凭验收报告，甲方支付剩余</w:t>
      </w:r>
      <w:r>
        <w:rPr>
          <w:rFonts w:hint="eastAsia" w:ascii="宋体" w:hAnsi="宋体" w:cs="宋体"/>
          <w:b w:val="0"/>
          <w:bCs w:val="0"/>
          <w:color w:val="auto"/>
          <w:spacing w:val="0"/>
          <w:position w:val="0"/>
          <w:sz w:val="24"/>
          <w:szCs w:val="24"/>
          <w:highlight w:val="none"/>
          <w:lang w:val="en-US" w:eastAsia="zh-CN" w:bidi="ar-SA"/>
        </w:rPr>
        <w:t>5</w:t>
      </w:r>
      <w:r>
        <w:rPr>
          <w:rFonts w:hint="eastAsia" w:ascii="宋体" w:hAnsi="宋体" w:eastAsia="宋体" w:cs="宋体"/>
          <w:b w:val="0"/>
          <w:bCs w:val="0"/>
          <w:color w:val="auto"/>
          <w:spacing w:val="0"/>
          <w:position w:val="0"/>
          <w:sz w:val="24"/>
          <w:szCs w:val="24"/>
          <w:highlight w:val="none"/>
          <w:lang w:val="en-US" w:eastAsia="zh-CN" w:bidi="ar-SA"/>
        </w:rPr>
        <w:t>0%货款。款项支付前，乙方必须提供收款单位与本合同签订单位一致的正规、等额、合法、有效的发票，否则甲方有权延期付款，直至收到乙方相应正规发票为止</w:t>
      </w:r>
      <w:r>
        <w:rPr>
          <w:rFonts w:hint="eastAsia" w:ascii="宋体" w:hAnsi="宋体" w:eastAsia="宋体" w:cs="宋体"/>
          <w:b w:val="0"/>
          <w:bCs w:val="0"/>
          <w:color w:val="auto"/>
          <w:sz w:val="24"/>
          <w:szCs w:val="24"/>
          <w:highlight w:val="none"/>
          <w:lang w:val="en-US" w:eastAsia="zh-CN"/>
        </w:rPr>
        <w:t>；</w:t>
      </w:r>
    </w:p>
    <w:p w14:paraId="489A132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val="en-US" w:eastAsia="zh-CN"/>
        </w:rPr>
        <w:t>2、工期要求：合同签订后</w:t>
      </w:r>
      <w:r>
        <w:rPr>
          <w:rFonts w:hint="eastAsia" w:ascii="宋体" w:hAnsi="宋体" w:cs="宋体"/>
          <w:b w:val="0"/>
          <w:bCs w:val="0"/>
          <w:color w:val="auto"/>
          <w:sz w:val="24"/>
          <w:szCs w:val="24"/>
          <w:highlight w:val="yellow"/>
          <w:lang w:val="en-US" w:eastAsia="zh-CN"/>
        </w:rPr>
        <w:t>45日历</w:t>
      </w:r>
      <w:r>
        <w:rPr>
          <w:rFonts w:hint="eastAsia" w:ascii="宋体" w:hAnsi="宋体" w:eastAsia="宋体" w:cs="宋体"/>
          <w:b w:val="0"/>
          <w:bCs w:val="0"/>
          <w:color w:val="auto"/>
          <w:sz w:val="24"/>
          <w:szCs w:val="24"/>
          <w:highlight w:val="yellow"/>
          <w:lang w:val="en-US" w:eastAsia="zh-CN"/>
        </w:rPr>
        <w:t>天内完成，供货、安装完成并验收合格。</w:t>
      </w:r>
    </w:p>
    <w:p w14:paraId="3F74B03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yellow"/>
          <w:lang w:val="en-US" w:eastAsia="zh-CN"/>
        </w:rPr>
        <w:t>3、保修期：自项目验收合格之日起</w:t>
      </w:r>
      <w:r>
        <w:rPr>
          <w:rFonts w:hint="eastAsia" w:ascii="宋体" w:hAnsi="宋体" w:cs="宋体"/>
          <w:b w:val="0"/>
          <w:bCs w:val="0"/>
          <w:color w:val="auto"/>
          <w:sz w:val="24"/>
          <w:szCs w:val="24"/>
          <w:highlight w:val="yellow"/>
          <w:lang w:val="en-US" w:eastAsia="zh-CN"/>
        </w:rPr>
        <w:t>贰</w:t>
      </w:r>
      <w:r>
        <w:rPr>
          <w:rFonts w:hint="eastAsia" w:ascii="宋体" w:hAnsi="宋体" w:eastAsia="宋体" w:cs="宋体"/>
          <w:b w:val="0"/>
          <w:bCs w:val="0"/>
          <w:color w:val="auto"/>
          <w:sz w:val="24"/>
          <w:szCs w:val="24"/>
          <w:highlight w:val="yellow"/>
          <w:lang w:val="en-US" w:eastAsia="zh-CN"/>
        </w:rPr>
        <w:t>年。</w:t>
      </w:r>
    </w:p>
    <w:p w14:paraId="4F14483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4、验收要求：</w:t>
      </w:r>
    </w:p>
    <w:p w14:paraId="026FBC9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1）验收方法：本项目验收工作由中标人提出，招标人组织相关人员组成评审组进行验收。</w:t>
      </w:r>
    </w:p>
    <w:p w14:paraId="3BE975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2）验收时间：供货安装，达到正常使用条件后，由中标人提出验收申请，招标人应于中标人提出验收申请后</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个工作日内组织验收。招标人验收合格后应当出具验收报告。</w:t>
      </w:r>
    </w:p>
    <w:p w14:paraId="6BC6E9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3）验收内容：按照招标文件、响应文件、合同、相关承诺和相关补充文件等内容进行。</w:t>
      </w:r>
    </w:p>
    <w:p w14:paraId="23F56C9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4）验收标准：货物质量符合现行国家质量验收规范标准。与产品技术数据及投标书技术要求一致，并符合国家有关技术规范和技术标准。</w:t>
      </w:r>
    </w:p>
    <w:p w14:paraId="7CE477A7">
      <w:pPr>
        <w:pStyle w:val="102"/>
        <w:rPr>
          <w:rFonts w:hint="eastAsia" w:ascii="宋体" w:hAnsi="宋体" w:cs="宋体"/>
          <w:b/>
          <w:color w:val="auto"/>
          <w:sz w:val="36"/>
          <w:szCs w:val="36"/>
        </w:rPr>
      </w:pPr>
    </w:p>
    <w:p w14:paraId="47F1961D">
      <w:pPr>
        <w:pStyle w:val="102"/>
        <w:rPr>
          <w:rFonts w:hint="eastAsia" w:ascii="宋体" w:hAnsi="宋体" w:cs="宋体"/>
          <w:b/>
          <w:color w:val="auto"/>
          <w:sz w:val="36"/>
          <w:szCs w:val="36"/>
        </w:rPr>
      </w:pPr>
    </w:p>
    <w:p w14:paraId="7EF783AA">
      <w:pPr>
        <w:pStyle w:val="102"/>
        <w:rPr>
          <w:rFonts w:hint="eastAsia" w:ascii="宋体" w:hAnsi="宋体" w:cs="宋体"/>
          <w:b/>
          <w:color w:val="auto"/>
          <w:sz w:val="36"/>
          <w:szCs w:val="36"/>
        </w:rPr>
      </w:pPr>
    </w:p>
    <w:p w14:paraId="3A23018B">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3267"/>
      <w:bookmarkEnd w:id="31"/>
      <w:bookmarkStart w:id="32" w:name="_Toc184308091"/>
      <w:bookmarkEnd w:id="32"/>
      <w:bookmarkStart w:id="33" w:name="_Toc184312070"/>
      <w:bookmarkEnd w:id="33"/>
      <w:bookmarkStart w:id="34" w:name="_Toc184314412"/>
      <w:bookmarkEnd w:id="34"/>
      <w:bookmarkStart w:id="35" w:name="_Toc184308092"/>
      <w:bookmarkEnd w:id="35"/>
      <w:bookmarkStart w:id="36" w:name="_Toc184310286"/>
      <w:bookmarkEnd w:id="36"/>
      <w:bookmarkStart w:id="37" w:name="_Toc184314444"/>
      <w:bookmarkEnd w:id="37"/>
      <w:bookmarkStart w:id="38" w:name="_Toc184308073"/>
      <w:bookmarkEnd w:id="38"/>
      <w:bookmarkStart w:id="39" w:name="_Toc184310276"/>
      <w:bookmarkEnd w:id="39"/>
      <w:bookmarkStart w:id="40" w:name="_Toc184312121"/>
      <w:bookmarkEnd w:id="40"/>
      <w:bookmarkStart w:id="41" w:name="_Toc184314436"/>
      <w:bookmarkEnd w:id="41"/>
      <w:bookmarkStart w:id="42" w:name="_Toc184312100"/>
      <w:bookmarkEnd w:id="42"/>
      <w:bookmarkStart w:id="43" w:name="_Toc184314417"/>
      <w:bookmarkEnd w:id="43"/>
      <w:bookmarkStart w:id="44" w:name="_Toc184308058"/>
      <w:bookmarkEnd w:id="44"/>
      <w:bookmarkStart w:id="45" w:name="_Toc184310292"/>
      <w:bookmarkEnd w:id="45"/>
      <w:bookmarkStart w:id="46" w:name="_Toc184313240"/>
      <w:bookmarkEnd w:id="46"/>
      <w:bookmarkStart w:id="47" w:name="_Toc184314449"/>
      <w:bookmarkEnd w:id="47"/>
      <w:bookmarkStart w:id="48" w:name="_Toc184308069"/>
      <w:bookmarkEnd w:id="48"/>
      <w:bookmarkStart w:id="49" w:name="_Toc184308096"/>
      <w:bookmarkEnd w:id="49"/>
      <w:bookmarkStart w:id="50" w:name="_Toc184310311"/>
      <w:bookmarkEnd w:id="50"/>
      <w:bookmarkStart w:id="51" w:name="_Toc184313245"/>
      <w:bookmarkEnd w:id="51"/>
      <w:bookmarkStart w:id="52" w:name="_Toc184313297"/>
      <w:bookmarkEnd w:id="52"/>
      <w:bookmarkStart w:id="53" w:name="_Toc184313244"/>
      <w:bookmarkEnd w:id="53"/>
      <w:bookmarkStart w:id="54" w:name="_Toc184314467"/>
      <w:bookmarkEnd w:id="54"/>
      <w:bookmarkStart w:id="55" w:name="_Toc184308108"/>
      <w:bookmarkEnd w:id="55"/>
      <w:bookmarkStart w:id="56" w:name="_Toc184312103"/>
      <w:bookmarkEnd w:id="56"/>
      <w:bookmarkStart w:id="57" w:name="_Toc184310278"/>
      <w:bookmarkEnd w:id="57"/>
      <w:bookmarkStart w:id="58" w:name="_Toc184313290"/>
      <w:bookmarkEnd w:id="58"/>
      <w:bookmarkStart w:id="59" w:name="_Toc184310338"/>
      <w:bookmarkEnd w:id="59"/>
      <w:bookmarkStart w:id="60" w:name="_Toc184308042"/>
      <w:bookmarkEnd w:id="60"/>
      <w:bookmarkStart w:id="61" w:name="_Toc184310282"/>
      <w:bookmarkEnd w:id="61"/>
      <w:bookmarkStart w:id="62" w:name="_Toc184308048"/>
      <w:bookmarkEnd w:id="62"/>
      <w:bookmarkStart w:id="63" w:name="_Toc184312090"/>
      <w:bookmarkEnd w:id="63"/>
      <w:bookmarkStart w:id="64" w:name="_Toc184310342"/>
      <w:bookmarkEnd w:id="64"/>
      <w:bookmarkStart w:id="65" w:name="_Toc184312080"/>
      <w:bookmarkEnd w:id="65"/>
      <w:bookmarkStart w:id="66" w:name="_Toc184312094"/>
      <w:bookmarkEnd w:id="66"/>
      <w:bookmarkStart w:id="67" w:name="_Toc184308105"/>
      <w:bookmarkEnd w:id="67"/>
      <w:bookmarkStart w:id="68" w:name="_Toc184308070"/>
      <w:bookmarkEnd w:id="68"/>
      <w:bookmarkStart w:id="69" w:name="_Toc184312072"/>
      <w:bookmarkEnd w:id="69"/>
      <w:bookmarkStart w:id="70" w:name="_Toc184314480"/>
      <w:bookmarkEnd w:id="70"/>
      <w:bookmarkStart w:id="71" w:name="_Toc184314416"/>
      <w:bookmarkEnd w:id="71"/>
      <w:bookmarkStart w:id="72" w:name="_Toc184313310"/>
      <w:bookmarkEnd w:id="72"/>
      <w:bookmarkStart w:id="73" w:name="_Toc184313263"/>
      <w:bookmarkEnd w:id="73"/>
      <w:bookmarkStart w:id="74" w:name="_Toc184313273"/>
      <w:bookmarkEnd w:id="74"/>
      <w:bookmarkStart w:id="75" w:name="_Toc184310288"/>
      <w:bookmarkEnd w:id="75"/>
      <w:bookmarkStart w:id="76" w:name="_Toc184308047"/>
      <w:bookmarkEnd w:id="76"/>
      <w:bookmarkStart w:id="77" w:name="_Toc184312099"/>
      <w:bookmarkEnd w:id="77"/>
      <w:bookmarkStart w:id="78" w:name="_Toc184313282"/>
      <w:bookmarkEnd w:id="78"/>
      <w:bookmarkStart w:id="79" w:name="_Toc184312132"/>
      <w:bookmarkEnd w:id="79"/>
      <w:bookmarkStart w:id="80" w:name="_Toc184314445"/>
      <w:bookmarkEnd w:id="80"/>
      <w:bookmarkStart w:id="81" w:name="_Toc184313298"/>
      <w:bookmarkEnd w:id="81"/>
      <w:bookmarkStart w:id="82" w:name="_Toc184314422"/>
      <w:bookmarkEnd w:id="82"/>
      <w:bookmarkStart w:id="83" w:name="_Toc184312096"/>
      <w:bookmarkEnd w:id="83"/>
      <w:bookmarkStart w:id="84" w:name="_Toc184310333"/>
      <w:bookmarkEnd w:id="84"/>
      <w:bookmarkStart w:id="85" w:name="_Toc184310300"/>
      <w:bookmarkEnd w:id="85"/>
      <w:bookmarkStart w:id="86" w:name="_Toc184313269"/>
      <w:bookmarkEnd w:id="86"/>
      <w:bookmarkStart w:id="87" w:name="_Toc184314469"/>
      <w:bookmarkEnd w:id="87"/>
      <w:bookmarkStart w:id="88" w:name="_Toc184314431"/>
      <w:bookmarkEnd w:id="88"/>
      <w:bookmarkStart w:id="89" w:name="_Toc184312068"/>
      <w:bookmarkEnd w:id="89"/>
      <w:bookmarkStart w:id="90" w:name="_Toc184314439"/>
      <w:bookmarkEnd w:id="90"/>
      <w:bookmarkStart w:id="91" w:name="_Toc184310291"/>
      <w:bookmarkEnd w:id="91"/>
      <w:bookmarkStart w:id="92" w:name="_Toc184313258"/>
      <w:bookmarkEnd w:id="92"/>
      <w:bookmarkStart w:id="93" w:name="_Toc184310337"/>
      <w:bookmarkEnd w:id="93"/>
      <w:bookmarkStart w:id="94" w:name="_Toc184312137"/>
      <w:bookmarkEnd w:id="94"/>
      <w:bookmarkStart w:id="95" w:name="_Toc184313256"/>
      <w:bookmarkEnd w:id="95"/>
      <w:bookmarkStart w:id="96" w:name="_Toc184308101"/>
      <w:bookmarkEnd w:id="96"/>
      <w:bookmarkStart w:id="97" w:name="_Toc184314437"/>
      <w:bookmarkEnd w:id="97"/>
      <w:bookmarkStart w:id="98" w:name="_Toc184310324"/>
      <w:bookmarkEnd w:id="98"/>
      <w:bookmarkStart w:id="99" w:name="_Toc184310325"/>
      <w:bookmarkEnd w:id="99"/>
      <w:bookmarkStart w:id="100" w:name="_Toc184313294"/>
      <w:bookmarkEnd w:id="100"/>
      <w:bookmarkStart w:id="101" w:name="_Toc184310318"/>
      <w:bookmarkEnd w:id="101"/>
      <w:bookmarkStart w:id="102" w:name="_Toc184308062"/>
      <w:bookmarkEnd w:id="102"/>
      <w:bookmarkStart w:id="103" w:name="_Toc184310283"/>
      <w:bookmarkEnd w:id="103"/>
      <w:bookmarkStart w:id="104" w:name="_Toc184312124"/>
      <w:bookmarkEnd w:id="104"/>
      <w:bookmarkStart w:id="105" w:name="_Toc184312115"/>
      <w:bookmarkEnd w:id="105"/>
      <w:bookmarkStart w:id="106" w:name="_Toc184313278"/>
      <w:bookmarkEnd w:id="106"/>
      <w:bookmarkStart w:id="107" w:name="_Toc184314423"/>
      <w:bookmarkEnd w:id="107"/>
      <w:bookmarkStart w:id="108" w:name="_Toc184314465"/>
      <w:bookmarkEnd w:id="108"/>
      <w:bookmarkStart w:id="109" w:name="_Toc184308078"/>
      <w:bookmarkEnd w:id="109"/>
      <w:bookmarkStart w:id="110" w:name="_Toc184308090"/>
      <w:bookmarkEnd w:id="110"/>
      <w:bookmarkStart w:id="111" w:name="_Toc184314441"/>
      <w:bookmarkEnd w:id="111"/>
      <w:bookmarkStart w:id="112" w:name="_Toc184314463"/>
      <w:bookmarkEnd w:id="112"/>
      <w:bookmarkStart w:id="113" w:name="_Toc184312109"/>
      <w:bookmarkEnd w:id="113"/>
      <w:bookmarkStart w:id="114" w:name="_Toc184314415"/>
      <w:bookmarkEnd w:id="114"/>
      <w:bookmarkStart w:id="115" w:name="_Toc184314479"/>
      <w:bookmarkEnd w:id="115"/>
      <w:bookmarkStart w:id="116" w:name="_Toc184310326"/>
      <w:bookmarkEnd w:id="116"/>
      <w:bookmarkStart w:id="117" w:name="_Toc184314461"/>
      <w:bookmarkEnd w:id="117"/>
      <w:bookmarkStart w:id="118" w:name="_Toc184308075"/>
      <w:bookmarkEnd w:id="118"/>
      <w:bookmarkStart w:id="119" w:name="_Toc184308072"/>
      <w:bookmarkEnd w:id="119"/>
      <w:bookmarkStart w:id="120" w:name="_Toc184314426"/>
      <w:bookmarkEnd w:id="120"/>
      <w:bookmarkStart w:id="121" w:name="_Toc184313248"/>
      <w:bookmarkEnd w:id="121"/>
      <w:bookmarkStart w:id="122" w:name="_Toc184312084"/>
      <w:bookmarkEnd w:id="122"/>
      <w:bookmarkStart w:id="123" w:name="_Toc184308102"/>
      <w:bookmarkEnd w:id="123"/>
      <w:bookmarkStart w:id="124" w:name="_Toc184310335"/>
      <w:bookmarkEnd w:id="124"/>
      <w:bookmarkStart w:id="125" w:name="_Toc184308080"/>
      <w:bookmarkEnd w:id="125"/>
      <w:bookmarkStart w:id="126" w:name="_Toc184313250"/>
      <w:bookmarkEnd w:id="126"/>
      <w:bookmarkStart w:id="127" w:name="_Toc184308051"/>
      <w:bookmarkEnd w:id="127"/>
      <w:bookmarkStart w:id="128" w:name="_Toc184314466"/>
      <w:bookmarkEnd w:id="128"/>
      <w:bookmarkStart w:id="129" w:name="_Toc184312125"/>
      <w:bookmarkEnd w:id="129"/>
      <w:bookmarkStart w:id="130" w:name="_Toc184308086"/>
      <w:bookmarkEnd w:id="130"/>
      <w:bookmarkStart w:id="131" w:name="_Toc184313243"/>
      <w:bookmarkEnd w:id="131"/>
      <w:bookmarkStart w:id="132" w:name="_Toc184313305"/>
      <w:bookmarkEnd w:id="132"/>
      <w:bookmarkStart w:id="133" w:name="_Toc184312139"/>
      <w:bookmarkEnd w:id="133"/>
      <w:bookmarkStart w:id="134" w:name="_Toc184312127"/>
      <w:bookmarkEnd w:id="134"/>
      <w:bookmarkStart w:id="135" w:name="_Toc184312069"/>
      <w:bookmarkEnd w:id="135"/>
      <w:bookmarkStart w:id="136" w:name="_Toc184312073"/>
      <w:bookmarkEnd w:id="136"/>
      <w:bookmarkStart w:id="137" w:name="_Toc184313284"/>
      <w:bookmarkEnd w:id="137"/>
      <w:bookmarkStart w:id="138" w:name="_Toc184308043"/>
      <w:bookmarkEnd w:id="138"/>
      <w:bookmarkStart w:id="139" w:name="_Toc184313265"/>
      <w:bookmarkEnd w:id="139"/>
      <w:bookmarkStart w:id="140" w:name="_Toc184314462"/>
      <w:bookmarkEnd w:id="140"/>
      <w:bookmarkStart w:id="141" w:name="_Toc184308107"/>
      <w:bookmarkEnd w:id="141"/>
      <w:bookmarkStart w:id="142" w:name="_Toc184313304"/>
      <w:bookmarkEnd w:id="142"/>
      <w:bookmarkStart w:id="143" w:name="_Toc184310309"/>
      <w:bookmarkEnd w:id="143"/>
      <w:bookmarkStart w:id="144" w:name="_Toc184312123"/>
      <w:bookmarkEnd w:id="144"/>
      <w:bookmarkStart w:id="145" w:name="_Toc184312095"/>
      <w:bookmarkEnd w:id="145"/>
      <w:bookmarkStart w:id="146" w:name="_Toc184310336"/>
      <w:bookmarkEnd w:id="146"/>
      <w:bookmarkStart w:id="147" w:name="_Toc184313257"/>
      <w:bookmarkEnd w:id="147"/>
      <w:bookmarkStart w:id="148" w:name="_Toc184314443"/>
      <w:bookmarkEnd w:id="148"/>
      <w:bookmarkStart w:id="149" w:name="_Toc184312119"/>
      <w:bookmarkEnd w:id="149"/>
      <w:bookmarkStart w:id="150" w:name="_Toc184312097"/>
      <w:bookmarkEnd w:id="150"/>
      <w:bookmarkStart w:id="151" w:name="_Toc184310289"/>
      <w:bookmarkEnd w:id="151"/>
      <w:bookmarkStart w:id="152" w:name="_Toc184308088"/>
      <w:bookmarkEnd w:id="152"/>
      <w:bookmarkStart w:id="153" w:name="_Toc184314456"/>
      <w:bookmarkEnd w:id="153"/>
      <w:bookmarkStart w:id="154" w:name="_Toc184313261"/>
      <w:bookmarkEnd w:id="154"/>
      <w:bookmarkStart w:id="155" w:name="_Toc184312101"/>
      <w:bookmarkEnd w:id="155"/>
      <w:bookmarkStart w:id="156" w:name="_Toc184312114"/>
      <w:bookmarkEnd w:id="156"/>
      <w:bookmarkStart w:id="157" w:name="_Toc184314429"/>
      <w:bookmarkEnd w:id="157"/>
      <w:bookmarkStart w:id="158" w:name="_Toc184313252"/>
      <w:bookmarkEnd w:id="158"/>
      <w:bookmarkStart w:id="159" w:name="_Toc184314460"/>
      <w:bookmarkEnd w:id="159"/>
      <w:bookmarkStart w:id="160" w:name="_Toc184313271"/>
      <w:bookmarkEnd w:id="160"/>
      <w:bookmarkStart w:id="161" w:name="_Toc184312106"/>
      <w:bookmarkEnd w:id="161"/>
      <w:bookmarkStart w:id="162" w:name="_Toc184314427"/>
      <w:bookmarkEnd w:id="162"/>
      <w:bookmarkStart w:id="163" w:name="_Toc184308082"/>
      <w:bookmarkEnd w:id="163"/>
      <w:bookmarkStart w:id="164" w:name="_Toc184313301"/>
      <w:bookmarkEnd w:id="164"/>
      <w:bookmarkStart w:id="165" w:name="_Toc184310340"/>
      <w:bookmarkEnd w:id="165"/>
      <w:bookmarkStart w:id="166" w:name="_Toc184310305"/>
      <w:bookmarkEnd w:id="166"/>
      <w:bookmarkStart w:id="167" w:name="_Toc184314468"/>
      <w:bookmarkEnd w:id="167"/>
      <w:bookmarkStart w:id="168" w:name="_Toc184312136"/>
      <w:bookmarkEnd w:id="168"/>
      <w:bookmarkStart w:id="169" w:name="_Toc184313264"/>
      <w:bookmarkEnd w:id="169"/>
      <w:bookmarkStart w:id="170" w:name="_Toc184314425"/>
      <w:bookmarkEnd w:id="170"/>
      <w:bookmarkStart w:id="171" w:name="_Toc184314474"/>
      <w:bookmarkEnd w:id="171"/>
      <w:bookmarkStart w:id="172" w:name="_Toc184310287"/>
      <w:bookmarkEnd w:id="172"/>
      <w:bookmarkStart w:id="173" w:name="_Toc184313292"/>
      <w:bookmarkEnd w:id="173"/>
      <w:bookmarkStart w:id="174" w:name="_Toc184314432"/>
      <w:bookmarkEnd w:id="174"/>
      <w:bookmarkStart w:id="175" w:name="_Toc184312118"/>
      <w:bookmarkEnd w:id="175"/>
      <w:bookmarkStart w:id="176" w:name="_Toc184310298"/>
      <w:bookmarkEnd w:id="176"/>
      <w:bookmarkStart w:id="177" w:name="_Toc184314473"/>
      <w:bookmarkEnd w:id="177"/>
      <w:bookmarkStart w:id="178" w:name="_Toc184312088"/>
      <w:bookmarkEnd w:id="178"/>
      <w:bookmarkStart w:id="179" w:name="_Toc184308050"/>
      <w:bookmarkEnd w:id="179"/>
      <w:bookmarkStart w:id="180" w:name="_Toc184310290"/>
      <w:bookmarkEnd w:id="180"/>
      <w:bookmarkStart w:id="181" w:name="_Toc184314446"/>
      <w:bookmarkEnd w:id="181"/>
      <w:bookmarkStart w:id="182" w:name="_Toc184313266"/>
      <w:bookmarkEnd w:id="182"/>
      <w:bookmarkStart w:id="183" w:name="_Toc184313296"/>
      <w:bookmarkEnd w:id="183"/>
      <w:bookmarkStart w:id="184" w:name="_Toc184314454"/>
      <w:bookmarkEnd w:id="184"/>
      <w:bookmarkStart w:id="185" w:name="_Toc184308065"/>
      <w:bookmarkEnd w:id="185"/>
      <w:bookmarkStart w:id="186" w:name="_Toc184308094"/>
      <w:bookmarkEnd w:id="186"/>
      <w:bookmarkStart w:id="187" w:name="_Toc184314424"/>
      <w:bookmarkEnd w:id="187"/>
      <w:bookmarkStart w:id="188" w:name="_Toc184313268"/>
      <w:bookmarkEnd w:id="188"/>
      <w:bookmarkStart w:id="189" w:name="_Toc184314448"/>
      <w:bookmarkEnd w:id="189"/>
      <w:bookmarkStart w:id="190" w:name="_Toc184310280"/>
      <w:bookmarkEnd w:id="190"/>
      <w:bookmarkStart w:id="191" w:name="_Toc184312089"/>
      <w:bookmarkEnd w:id="191"/>
      <w:bookmarkStart w:id="192" w:name="_Toc184314447"/>
      <w:bookmarkEnd w:id="192"/>
      <w:bookmarkStart w:id="193" w:name="_Toc184312083"/>
      <w:bookmarkEnd w:id="193"/>
      <w:bookmarkStart w:id="194" w:name="_Toc184310303"/>
      <w:bookmarkEnd w:id="194"/>
      <w:bookmarkStart w:id="195" w:name="_Toc184310296"/>
      <w:bookmarkEnd w:id="195"/>
      <w:bookmarkStart w:id="196" w:name="_Toc184310273"/>
      <w:bookmarkEnd w:id="196"/>
      <w:bookmarkStart w:id="197" w:name="_Toc184314434"/>
      <w:bookmarkEnd w:id="197"/>
      <w:bookmarkStart w:id="198" w:name="_Toc184308097"/>
      <w:bookmarkEnd w:id="198"/>
      <w:bookmarkStart w:id="199" w:name="_Toc184313239"/>
      <w:bookmarkEnd w:id="199"/>
      <w:bookmarkStart w:id="200" w:name="_Toc184308067"/>
      <w:bookmarkEnd w:id="200"/>
      <w:bookmarkStart w:id="201" w:name="_Toc184313308"/>
      <w:bookmarkEnd w:id="201"/>
      <w:bookmarkStart w:id="202" w:name="_Toc184313277"/>
      <w:bookmarkEnd w:id="202"/>
      <w:bookmarkStart w:id="203" w:name="_Toc184313246"/>
      <w:bookmarkEnd w:id="203"/>
      <w:bookmarkStart w:id="204" w:name="_Toc184314430"/>
      <w:bookmarkEnd w:id="204"/>
      <w:bookmarkStart w:id="205" w:name="_Toc184310334"/>
      <w:bookmarkEnd w:id="205"/>
      <w:bookmarkStart w:id="206" w:name="_Toc184310321"/>
      <w:bookmarkEnd w:id="206"/>
      <w:bookmarkStart w:id="207" w:name="_Toc184314464"/>
      <w:bookmarkEnd w:id="207"/>
      <w:bookmarkStart w:id="208" w:name="_Toc184312067"/>
      <w:bookmarkEnd w:id="208"/>
      <w:bookmarkStart w:id="209" w:name="_Toc184310295"/>
      <w:bookmarkEnd w:id="209"/>
      <w:bookmarkStart w:id="210" w:name="_Toc184308079"/>
      <w:bookmarkEnd w:id="210"/>
      <w:bookmarkStart w:id="211" w:name="_Toc184313276"/>
      <w:bookmarkEnd w:id="211"/>
      <w:bookmarkStart w:id="212" w:name="_Toc184310313"/>
      <w:bookmarkEnd w:id="212"/>
      <w:bookmarkStart w:id="213" w:name="_Toc184313283"/>
      <w:bookmarkEnd w:id="213"/>
      <w:bookmarkStart w:id="214" w:name="_Toc184312078"/>
      <w:bookmarkEnd w:id="214"/>
      <w:bookmarkStart w:id="215" w:name="_Toc184312133"/>
      <w:bookmarkEnd w:id="215"/>
      <w:bookmarkStart w:id="216" w:name="_Toc184314476"/>
      <w:bookmarkEnd w:id="216"/>
      <w:bookmarkStart w:id="217" w:name="_Toc184312110"/>
      <w:bookmarkEnd w:id="217"/>
      <w:bookmarkStart w:id="218" w:name="_Toc184312075"/>
      <w:bookmarkEnd w:id="218"/>
      <w:bookmarkStart w:id="219" w:name="_Toc184310302"/>
      <w:bookmarkEnd w:id="219"/>
      <w:bookmarkStart w:id="220" w:name="_Toc184312107"/>
      <w:bookmarkEnd w:id="220"/>
      <w:bookmarkStart w:id="221" w:name="_Toc184308076"/>
      <w:bookmarkEnd w:id="221"/>
      <w:bookmarkStart w:id="222" w:name="_Toc184314442"/>
      <w:bookmarkEnd w:id="222"/>
      <w:bookmarkStart w:id="223" w:name="_Toc184313275"/>
      <w:bookmarkEnd w:id="223"/>
      <w:bookmarkStart w:id="224" w:name="_Toc184308068"/>
      <w:bookmarkEnd w:id="224"/>
      <w:bookmarkStart w:id="225" w:name="_Toc184310301"/>
      <w:bookmarkEnd w:id="225"/>
      <w:bookmarkStart w:id="226" w:name="_Toc184308074"/>
      <w:bookmarkEnd w:id="226"/>
      <w:bookmarkStart w:id="227" w:name="_Toc184310339"/>
      <w:bookmarkEnd w:id="227"/>
      <w:bookmarkStart w:id="228" w:name="_Toc184312116"/>
      <w:bookmarkEnd w:id="228"/>
      <w:bookmarkStart w:id="229" w:name="_Toc184310319"/>
      <w:bookmarkEnd w:id="229"/>
      <w:bookmarkStart w:id="230" w:name="_Toc184308057"/>
      <w:bookmarkEnd w:id="230"/>
      <w:bookmarkStart w:id="231" w:name="_Toc184310274"/>
      <w:bookmarkEnd w:id="231"/>
      <w:bookmarkStart w:id="232" w:name="_Toc184310341"/>
      <w:bookmarkEnd w:id="232"/>
      <w:bookmarkStart w:id="233" w:name="_Toc184308095"/>
      <w:bookmarkEnd w:id="233"/>
      <w:bookmarkStart w:id="234" w:name="_Toc184314420"/>
      <w:bookmarkEnd w:id="234"/>
      <w:bookmarkStart w:id="235" w:name="_Toc184313302"/>
      <w:bookmarkEnd w:id="235"/>
      <w:bookmarkStart w:id="236" w:name="_Toc184308100"/>
      <w:bookmarkEnd w:id="236"/>
      <w:bookmarkStart w:id="237" w:name="_Toc184312120"/>
      <w:bookmarkEnd w:id="237"/>
      <w:bookmarkStart w:id="238" w:name="_Toc184308060"/>
      <w:bookmarkEnd w:id="238"/>
      <w:bookmarkStart w:id="239" w:name="_Toc184313270"/>
      <w:bookmarkEnd w:id="239"/>
      <w:bookmarkStart w:id="240" w:name="_Toc184314477"/>
      <w:bookmarkEnd w:id="240"/>
      <w:bookmarkStart w:id="241" w:name="_Toc184314433"/>
      <w:bookmarkEnd w:id="241"/>
      <w:bookmarkStart w:id="242" w:name="_Toc184313249"/>
      <w:bookmarkEnd w:id="242"/>
      <w:bookmarkStart w:id="243" w:name="_Toc184314421"/>
      <w:bookmarkEnd w:id="243"/>
      <w:bookmarkStart w:id="244" w:name="_Toc184314457"/>
      <w:bookmarkEnd w:id="244"/>
      <w:bookmarkStart w:id="245" w:name="_Toc184308049"/>
      <w:bookmarkEnd w:id="245"/>
      <w:bookmarkStart w:id="246" w:name="_Toc184314438"/>
      <w:bookmarkEnd w:id="246"/>
      <w:bookmarkStart w:id="247" w:name="_Toc184308093"/>
      <w:bookmarkEnd w:id="247"/>
      <w:bookmarkStart w:id="248" w:name="_Toc184308036"/>
      <w:bookmarkEnd w:id="248"/>
      <w:bookmarkStart w:id="249" w:name="_Toc184314418"/>
      <w:bookmarkEnd w:id="249"/>
      <w:bookmarkStart w:id="250" w:name="_Toc184310332"/>
      <w:bookmarkEnd w:id="250"/>
      <w:bookmarkStart w:id="251" w:name="_Toc184308044"/>
      <w:bookmarkEnd w:id="251"/>
      <w:bookmarkStart w:id="252" w:name="_Toc184310306"/>
      <w:bookmarkEnd w:id="252"/>
      <w:bookmarkStart w:id="253" w:name="_Toc184313291"/>
      <w:bookmarkEnd w:id="253"/>
      <w:bookmarkStart w:id="254" w:name="_Toc184313281"/>
      <w:bookmarkEnd w:id="254"/>
      <w:bookmarkStart w:id="255" w:name="_Toc184313255"/>
      <w:bookmarkEnd w:id="255"/>
      <w:bookmarkStart w:id="256" w:name="_Toc184308085"/>
      <w:bookmarkEnd w:id="256"/>
      <w:bookmarkStart w:id="257" w:name="_Toc184308099"/>
      <w:bookmarkEnd w:id="257"/>
      <w:bookmarkStart w:id="258" w:name="_Toc184314452"/>
      <w:bookmarkEnd w:id="258"/>
      <w:bookmarkStart w:id="259" w:name="_Toc184313295"/>
      <w:bookmarkEnd w:id="259"/>
      <w:bookmarkStart w:id="260" w:name="_Toc184308040"/>
      <w:bookmarkEnd w:id="260"/>
      <w:bookmarkStart w:id="261" w:name="_Toc184313306"/>
      <w:bookmarkEnd w:id="261"/>
      <w:bookmarkStart w:id="262" w:name="_Toc184314410"/>
      <w:bookmarkEnd w:id="262"/>
      <w:bookmarkStart w:id="263" w:name="_Toc184312134"/>
      <w:bookmarkEnd w:id="263"/>
      <w:bookmarkStart w:id="264" w:name="_Toc184313307"/>
      <w:bookmarkEnd w:id="264"/>
      <w:bookmarkStart w:id="265" w:name="_Toc184313299"/>
      <w:bookmarkEnd w:id="265"/>
      <w:bookmarkStart w:id="266" w:name="_Toc184312076"/>
      <w:bookmarkEnd w:id="266"/>
      <w:bookmarkStart w:id="267" w:name="_Toc184312111"/>
      <w:bookmarkEnd w:id="267"/>
      <w:bookmarkStart w:id="268" w:name="_Toc184312092"/>
      <w:bookmarkEnd w:id="268"/>
      <w:bookmarkStart w:id="269" w:name="_Toc184312071"/>
      <w:bookmarkEnd w:id="269"/>
      <w:bookmarkStart w:id="270" w:name="_Toc184312104"/>
      <w:bookmarkEnd w:id="270"/>
      <w:bookmarkStart w:id="271" w:name="_Toc184310308"/>
      <w:bookmarkEnd w:id="271"/>
      <w:bookmarkStart w:id="272" w:name="_Toc184308046"/>
      <w:bookmarkEnd w:id="272"/>
      <w:bookmarkStart w:id="273" w:name="_Toc184310331"/>
      <w:bookmarkEnd w:id="273"/>
      <w:bookmarkStart w:id="274" w:name="_Toc184312079"/>
      <w:bookmarkEnd w:id="274"/>
      <w:bookmarkStart w:id="275" w:name="_Toc184312128"/>
      <w:bookmarkEnd w:id="275"/>
      <w:bookmarkStart w:id="276" w:name="_Toc184310315"/>
      <w:bookmarkEnd w:id="276"/>
      <w:bookmarkStart w:id="277" w:name="_Toc184308098"/>
      <w:bookmarkEnd w:id="277"/>
      <w:bookmarkStart w:id="278" w:name="_Toc184314414"/>
      <w:bookmarkEnd w:id="278"/>
      <w:bookmarkStart w:id="279" w:name="_Toc184310304"/>
      <w:bookmarkEnd w:id="279"/>
      <w:bookmarkStart w:id="280" w:name="_Toc184314411"/>
      <w:bookmarkEnd w:id="280"/>
      <w:bookmarkStart w:id="281" w:name="_Toc184312126"/>
      <w:bookmarkEnd w:id="281"/>
      <w:bookmarkStart w:id="282" w:name="_Toc184314451"/>
      <w:bookmarkEnd w:id="282"/>
      <w:bookmarkStart w:id="283" w:name="_Toc184310328"/>
      <w:bookmarkEnd w:id="283"/>
      <w:bookmarkStart w:id="284" w:name="_Toc184312105"/>
      <w:bookmarkEnd w:id="284"/>
      <w:bookmarkStart w:id="285" w:name="_Toc184312113"/>
      <w:bookmarkEnd w:id="285"/>
      <w:bookmarkStart w:id="286" w:name="_Toc184312087"/>
      <w:bookmarkEnd w:id="286"/>
      <w:bookmarkStart w:id="287" w:name="_Toc184313254"/>
      <w:bookmarkEnd w:id="287"/>
      <w:bookmarkStart w:id="288" w:name="_Toc184308106"/>
      <w:bookmarkEnd w:id="288"/>
      <w:bookmarkStart w:id="289" w:name="_Toc184314435"/>
      <w:bookmarkEnd w:id="289"/>
      <w:bookmarkStart w:id="290" w:name="_Toc184310299"/>
      <w:bookmarkEnd w:id="290"/>
      <w:bookmarkStart w:id="291" w:name="_Toc184314428"/>
      <w:bookmarkEnd w:id="291"/>
      <w:bookmarkStart w:id="292" w:name="_Toc184310314"/>
      <w:bookmarkEnd w:id="292"/>
      <w:bookmarkStart w:id="293" w:name="_Toc184308066"/>
      <w:bookmarkEnd w:id="293"/>
      <w:bookmarkStart w:id="294" w:name="_Toc184312130"/>
      <w:bookmarkEnd w:id="294"/>
      <w:bookmarkStart w:id="295" w:name="_Toc184313251"/>
      <w:bookmarkEnd w:id="295"/>
      <w:bookmarkStart w:id="296" w:name="_Toc184308045"/>
      <w:bookmarkEnd w:id="296"/>
      <w:bookmarkStart w:id="297" w:name="_Toc184314471"/>
      <w:bookmarkEnd w:id="297"/>
      <w:bookmarkStart w:id="298" w:name="_Toc184308084"/>
      <w:bookmarkEnd w:id="298"/>
      <w:bookmarkStart w:id="299" w:name="_Toc184310284"/>
      <w:bookmarkEnd w:id="299"/>
      <w:bookmarkStart w:id="300" w:name="_Toc184313309"/>
      <w:bookmarkEnd w:id="300"/>
      <w:bookmarkStart w:id="301" w:name="_Toc184312086"/>
      <w:bookmarkEnd w:id="301"/>
      <w:bookmarkStart w:id="302" w:name="_Toc184312098"/>
      <w:bookmarkEnd w:id="302"/>
      <w:bookmarkStart w:id="303" w:name="_Toc184308039"/>
      <w:bookmarkEnd w:id="303"/>
      <w:bookmarkStart w:id="304" w:name="_Toc184308053"/>
      <w:bookmarkEnd w:id="304"/>
      <w:bookmarkStart w:id="305" w:name="_Toc184308081"/>
      <w:bookmarkEnd w:id="305"/>
      <w:bookmarkStart w:id="306" w:name="_Toc184313260"/>
      <w:bookmarkEnd w:id="306"/>
      <w:bookmarkStart w:id="307" w:name="_Toc184314478"/>
      <w:bookmarkEnd w:id="307"/>
      <w:bookmarkStart w:id="308" w:name="_Toc184313272"/>
      <w:bookmarkEnd w:id="308"/>
      <w:bookmarkStart w:id="309" w:name="_Toc184313253"/>
      <w:bookmarkEnd w:id="309"/>
      <w:bookmarkStart w:id="310" w:name="_Toc184310275"/>
      <w:bookmarkEnd w:id="310"/>
      <w:bookmarkStart w:id="311" w:name="_Toc184312077"/>
      <w:bookmarkEnd w:id="311"/>
      <w:bookmarkStart w:id="312" w:name="_Toc184310277"/>
      <w:bookmarkEnd w:id="312"/>
      <w:bookmarkStart w:id="313" w:name="_Toc184312082"/>
      <w:bookmarkEnd w:id="313"/>
      <w:bookmarkStart w:id="314" w:name="_Toc184313288"/>
      <w:bookmarkEnd w:id="314"/>
      <w:bookmarkStart w:id="315" w:name="_Toc184313280"/>
      <w:bookmarkEnd w:id="315"/>
      <w:bookmarkStart w:id="316" w:name="_Toc184314413"/>
      <w:bookmarkEnd w:id="316"/>
      <w:bookmarkStart w:id="317" w:name="_Toc184310316"/>
      <w:bookmarkEnd w:id="317"/>
      <w:bookmarkStart w:id="318" w:name="_Toc184312108"/>
      <w:bookmarkEnd w:id="318"/>
      <w:bookmarkStart w:id="319" w:name="_Toc184310293"/>
      <w:bookmarkEnd w:id="319"/>
      <w:bookmarkStart w:id="320" w:name="_Toc184310329"/>
      <w:bookmarkEnd w:id="320"/>
      <w:bookmarkStart w:id="321" w:name="_Toc184312135"/>
      <w:bookmarkEnd w:id="321"/>
      <w:bookmarkStart w:id="322" w:name="_Toc184313293"/>
      <w:bookmarkEnd w:id="322"/>
      <w:bookmarkStart w:id="323" w:name="_Toc184313279"/>
      <w:bookmarkEnd w:id="323"/>
      <w:bookmarkStart w:id="324" w:name="_Toc184313286"/>
      <w:bookmarkEnd w:id="324"/>
      <w:bookmarkStart w:id="325" w:name="_Toc184308077"/>
      <w:bookmarkEnd w:id="325"/>
      <w:bookmarkStart w:id="326" w:name="_Toc184313289"/>
      <w:bookmarkEnd w:id="326"/>
      <w:bookmarkStart w:id="327" w:name="_Toc184312081"/>
      <w:bookmarkEnd w:id="327"/>
      <w:bookmarkStart w:id="328" w:name="_Toc184313285"/>
      <w:bookmarkEnd w:id="328"/>
      <w:bookmarkStart w:id="329" w:name="_Toc184313300"/>
      <w:bookmarkEnd w:id="329"/>
      <w:bookmarkStart w:id="330" w:name="_Toc184308103"/>
      <w:bookmarkEnd w:id="330"/>
      <w:bookmarkStart w:id="331" w:name="_Toc184313259"/>
      <w:bookmarkEnd w:id="331"/>
      <w:bookmarkStart w:id="332" w:name="_Toc184313303"/>
      <w:bookmarkEnd w:id="332"/>
      <w:bookmarkStart w:id="333" w:name="_Toc184312138"/>
      <w:bookmarkEnd w:id="333"/>
      <w:bookmarkStart w:id="334" w:name="_Toc184314475"/>
      <w:bookmarkEnd w:id="334"/>
      <w:bookmarkStart w:id="335" w:name="_Toc184308063"/>
      <w:bookmarkEnd w:id="335"/>
      <w:bookmarkStart w:id="336" w:name="_Toc184308038"/>
      <w:bookmarkEnd w:id="336"/>
      <w:bookmarkStart w:id="337" w:name="_Toc184313238"/>
      <w:bookmarkEnd w:id="337"/>
      <w:bookmarkStart w:id="338" w:name="_Toc184313262"/>
      <w:bookmarkEnd w:id="338"/>
      <w:bookmarkStart w:id="339" w:name="_Toc184310322"/>
      <w:bookmarkEnd w:id="339"/>
      <w:bookmarkStart w:id="340" w:name="_Toc184308055"/>
      <w:bookmarkEnd w:id="340"/>
      <w:bookmarkStart w:id="341" w:name="_Toc184314455"/>
      <w:bookmarkEnd w:id="341"/>
      <w:bookmarkStart w:id="342" w:name="_Toc184312131"/>
      <w:bookmarkEnd w:id="342"/>
      <w:bookmarkStart w:id="343" w:name="_Toc184308089"/>
      <w:bookmarkEnd w:id="343"/>
      <w:bookmarkStart w:id="344" w:name="_Toc184314419"/>
      <w:bookmarkEnd w:id="344"/>
      <w:bookmarkStart w:id="345" w:name="_Toc184313247"/>
      <w:bookmarkEnd w:id="345"/>
      <w:bookmarkStart w:id="346" w:name="_Toc184310312"/>
      <w:bookmarkEnd w:id="346"/>
      <w:bookmarkStart w:id="347" w:name="_Toc184308054"/>
      <w:bookmarkEnd w:id="347"/>
      <w:bookmarkStart w:id="348" w:name="_Toc184312122"/>
      <w:bookmarkEnd w:id="348"/>
      <w:bookmarkStart w:id="349" w:name="_Toc184310279"/>
      <w:bookmarkEnd w:id="349"/>
      <w:bookmarkStart w:id="350" w:name="_Toc184308061"/>
      <w:bookmarkEnd w:id="350"/>
      <w:bookmarkStart w:id="351" w:name="_Toc184313274"/>
      <w:bookmarkEnd w:id="351"/>
      <w:bookmarkStart w:id="352" w:name="_Toc184308037"/>
      <w:bookmarkEnd w:id="352"/>
      <w:bookmarkStart w:id="353" w:name="_Toc184312074"/>
      <w:bookmarkEnd w:id="353"/>
      <w:bookmarkStart w:id="354" w:name="_Toc184312093"/>
      <w:bookmarkEnd w:id="354"/>
      <w:bookmarkStart w:id="355" w:name="_Toc184310281"/>
      <w:bookmarkEnd w:id="355"/>
      <w:bookmarkStart w:id="356" w:name="_Toc184314459"/>
      <w:bookmarkEnd w:id="356"/>
      <w:bookmarkStart w:id="357" w:name="_Toc184310330"/>
      <w:bookmarkEnd w:id="357"/>
      <w:bookmarkStart w:id="358" w:name="_Toc184312091"/>
      <w:bookmarkEnd w:id="358"/>
      <w:bookmarkStart w:id="359" w:name="_Toc184308071"/>
      <w:bookmarkEnd w:id="359"/>
      <w:bookmarkStart w:id="360" w:name="_Toc184314450"/>
      <w:bookmarkEnd w:id="360"/>
      <w:bookmarkStart w:id="361" w:name="_Toc184313242"/>
      <w:bookmarkEnd w:id="361"/>
      <w:bookmarkStart w:id="362" w:name="_Toc184313241"/>
      <w:bookmarkEnd w:id="362"/>
      <w:bookmarkStart w:id="363" w:name="_Toc184312102"/>
      <w:bookmarkEnd w:id="363"/>
      <w:bookmarkStart w:id="364" w:name="_Toc184308083"/>
      <w:bookmarkEnd w:id="364"/>
      <w:bookmarkStart w:id="365" w:name="_Toc184308064"/>
      <w:bookmarkEnd w:id="365"/>
      <w:bookmarkStart w:id="366" w:name="_Toc184314440"/>
      <w:bookmarkEnd w:id="366"/>
      <w:bookmarkStart w:id="367" w:name="_Toc184312117"/>
      <w:bookmarkEnd w:id="367"/>
      <w:bookmarkStart w:id="368" w:name="_Toc184310272"/>
      <w:bookmarkEnd w:id="368"/>
      <w:bookmarkStart w:id="369" w:name="_Toc184314472"/>
      <w:bookmarkEnd w:id="369"/>
      <w:bookmarkStart w:id="370" w:name="_Toc184314482"/>
      <w:bookmarkEnd w:id="370"/>
      <w:bookmarkStart w:id="371" w:name="_Toc184310297"/>
      <w:bookmarkEnd w:id="371"/>
      <w:bookmarkStart w:id="372" w:name="_Toc184310310"/>
      <w:bookmarkEnd w:id="372"/>
      <w:bookmarkStart w:id="373" w:name="_Toc184310323"/>
      <w:bookmarkEnd w:id="373"/>
      <w:bookmarkStart w:id="374" w:name="_Toc184308059"/>
      <w:bookmarkEnd w:id="374"/>
      <w:bookmarkStart w:id="375" w:name="_Toc184308087"/>
      <w:bookmarkEnd w:id="375"/>
      <w:bookmarkStart w:id="376" w:name="_Toc184310343"/>
      <w:bookmarkEnd w:id="376"/>
      <w:bookmarkStart w:id="377" w:name="_Toc184314470"/>
      <w:bookmarkEnd w:id="377"/>
      <w:bookmarkStart w:id="378" w:name="_Toc184310320"/>
      <w:bookmarkEnd w:id="378"/>
      <w:bookmarkStart w:id="379" w:name="_Toc184310294"/>
      <w:bookmarkEnd w:id="379"/>
      <w:bookmarkStart w:id="380" w:name="_Toc184312085"/>
      <w:bookmarkEnd w:id="380"/>
      <w:bookmarkStart w:id="381" w:name="_Toc184312129"/>
      <w:bookmarkEnd w:id="381"/>
      <w:bookmarkStart w:id="382" w:name="_Toc184308104"/>
      <w:bookmarkEnd w:id="382"/>
      <w:bookmarkStart w:id="383" w:name="_Toc184314458"/>
      <w:bookmarkEnd w:id="383"/>
      <w:bookmarkStart w:id="384" w:name="_Toc184308041"/>
      <w:bookmarkEnd w:id="384"/>
      <w:bookmarkStart w:id="385" w:name="_Toc184308052"/>
      <w:bookmarkEnd w:id="385"/>
      <w:bookmarkStart w:id="386" w:name="_Toc184312112"/>
      <w:bookmarkEnd w:id="386"/>
      <w:bookmarkStart w:id="387" w:name="_Toc184308056"/>
      <w:bookmarkEnd w:id="387"/>
      <w:bookmarkStart w:id="388" w:name="_Toc184310344"/>
      <w:bookmarkEnd w:id="388"/>
      <w:bookmarkStart w:id="389" w:name="_Toc184310327"/>
      <w:bookmarkEnd w:id="389"/>
      <w:bookmarkStart w:id="390" w:name="_Toc184310317"/>
      <w:bookmarkEnd w:id="390"/>
      <w:bookmarkStart w:id="391" w:name="_Toc184313287"/>
      <w:bookmarkEnd w:id="391"/>
      <w:bookmarkStart w:id="392" w:name="_Toc184314453"/>
      <w:bookmarkEnd w:id="392"/>
      <w:bookmarkStart w:id="393" w:name="_Toc184314481"/>
      <w:bookmarkEnd w:id="393"/>
      <w:bookmarkStart w:id="394" w:name="_Toc184310285"/>
      <w:bookmarkEnd w:id="394"/>
      <w:bookmarkStart w:id="395" w:name="_Toc184310307"/>
      <w:bookmarkEnd w:id="395"/>
      <w:r>
        <w:rPr>
          <w:rFonts w:hint="eastAsia" w:ascii="宋体" w:hAnsi="宋体" w:cs="宋体"/>
          <w:b/>
          <w:sz w:val="36"/>
          <w:szCs w:val="36"/>
        </w:rPr>
        <w:t>评标办法</w:t>
      </w:r>
    </w:p>
    <w:p w14:paraId="47103309">
      <w:pPr>
        <w:snapToGrid w:val="0"/>
        <w:spacing w:line="360" w:lineRule="auto"/>
        <w:jc w:val="center"/>
        <w:rPr>
          <w:rFonts w:ascii="宋体" w:hAnsi="宋体" w:cs="宋体"/>
          <w:bCs/>
          <w:sz w:val="32"/>
          <w:szCs w:val="20"/>
        </w:rPr>
      </w:pPr>
      <w:r>
        <w:rPr>
          <w:rFonts w:hint="eastAsia" w:ascii="宋体" w:hAnsi="宋体" w:cs="宋体"/>
          <w:b/>
          <w:sz w:val="32"/>
          <w:szCs w:val="20"/>
        </w:rPr>
        <w:t>评标办法前附表</w:t>
      </w:r>
    </w:p>
    <w:tbl>
      <w:tblPr>
        <w:tblStyle w:val="63"/>
        <w:tblW w:w="9727"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882"/>
        <w:gridCol w:w="815"/>
        <w:gridCol w:w="1125"/>
        <w:gridCol w:w="1167"/>
      </w:tblGrid>
      <w:tr w14:paraId="778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3190D6A8">
            <w:pPr>
              <w:snapToGrid w:val="0"/>
              <w:jc w:val="center"/>
              <w:rPr>
                <w:rFonts w:ascii="宋体" w:hAnsi="宋体" w:cs="宋体"/>
                <w:sz w:val="24"/>
              </w:rPr>
            </w:pPr>
            <w:r>
              <w:rPr>
                <w:rFonts w:hint="eastAsia" w:ascii="宋体" w:hAnsi="宋体" w:cs="宋体"/>
                <w:sz w:val="24"/>
              </w:rPr>
              <w:t>序号</w:t>
            </w:r>
          </w:p>
        </w:tc>
        <w:tc>
          <w:tcPr>
            <w:tcW w:w="5882" w:type="dxa"/>
            <w:tcBorders>
              <w:tl2br w:val="nil"/>
              <w:tr2bl w:val="nil"/>
            </w:tcBorders>
            <w:noWrap w:val="0"/>
            <w:vAlign w:val="center"/>
          </w:tcPr>
          <w:p w14:paraId="32593136">
            <w:pPr>
              <w:snapToGrid w:val="0"/>
              <w:jc w:val="center"/>
              <w:rPr>
                <w:rFonts w:ascii="宋体" w:hAnsi="宋体" w:cs="宋体"/>
                <w:sz w:val="24"/>
              </w:rPr>
            </w:pPr>
            <w:r>
              <w:rPr>
                <w:rFonts w:hint="eastAsia" w:ascii="宋体" w:hAnsi="宋体" w:cs="宋体"/>
                <w:sz w:val="24"/>
              </w:rPr>
              <w:t>评标标准</w:t>
            </w:r>
          </w:p>
        </w:tc>
        <w:tc>
          <w:tcPr>
            <w:tcW w:w="815" w:type="dxa"/>
            <w:tcBorders>
              <w:tl2br w:val="nil"/>
              <w:tr2bl w:val="nil"/>
            </w:tcBorders>
            <w:noWrap w:val="0"/>
            <w:vAlign w:val="center"/>
          </w:tcPr>
          <w:p w14:paraId="717DA632">
            <w:pPr>
              <w:snapToGrid w:val="0"/>
              <w:jc w:val="center"/>
              <w:rPr>
                <w:rFonts w:ascii="宋体" w:hAnsi="宋体" w:cs="宋体"/>
                <w:sz w:val="24"/>
              </w:rPr>
            </w:pPr>
            <w:r>
              <w:rPr>
                <w:rFonts w:hint="eastAsia" w:ascii="宋体" w:hAnsi="宋体" w:cs="宋体"/>
                <w:sz w:val="24"/>
              </w:rPr>
              <w:t>权重</w:t>
            </w:r>
          </w:p>
        </w:tc>
        <w:tc>
          <w:tcPr>
            <w:tcW w:w="1125" w:type="dxa"/>
            <w:tcBorders>
              <w:tl2br w:val="nil"/>
              <w:tr2bl w:val="nil"/>
            </w:tcBorders>
            <w:noWrap w:val="0"/>
            <w:vAlign w:val="center"/>
          </w:tcPr>
          <w:p w14:paraId="68B279F5">
            <w:pPr>
              <w:snapToGrid w:val="0"/>
              <w:jc w:val="center"/>
              <w:rPr>
                <w:rFonts w:ascii="宋体" w:hAnsi="宋体" w:cs="宋体"/>
                <w:bCs/>
                <w:sz w:val="24"/>
              </w:rPr>
            </w:pPr>
            <w:r>
              <w:rPr>
                <w:rFonts w:hint="eastAsia" w:ascii="宋体" w:hAnsi="宋体" w:cs="宋体"/>
                <w:bCs/>
                <w:sz w:val="24"/>
              </w:rPr>
              <w:t>主观分/客观分属性</w:t>
            </w:r>
          </w:p>
        </w:tc>
        <w:tc>
          <w:tcPr>
            <w:tcW w:w="1167" w:type="dxa"/>
            <w:tcBorders>
              <w:tl2br w:val="nil"/>
              <w:tr2bl w:val="nil"/>
            </w:tcBorders>
            <w:noWrap w:val="0"/>
            <w:vAlign w:val="top"/>
          </w:tcPr>
          <w:p w14:paraId="1C7336E0">
            <w:pPr>
              <w:snapToGrid w:val="0"/>
              <w:jc w:val="center"/>
              <w:rPr>
                <w:rFonts w:ascii="宋体" w:hAnsi="宋体" w:cs="宋体"/>
                <w:szCs w:val="21"/>
              </w:rPr>
            </w:pPr>
            <w:r>
              <w:rPr>
                <w:rFonts w:hint="eastAsia" w:ascii="宋体" w:hAnsi="宋体" w:cs="宋体"/>
                <w:bCs/>
                <w:szCs w:val="21"/>
              </w:rPr>
              <w:t>投标文件中评标标准相应的商务技术资料目录*</w:t>
            </w:r>
          </w:p>
        </w:tc>
      </w:tr>
      <w:tr w14:paraId="5A0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5E0AA0BB">
            <w:pPr>
              <w:snapToGrid w:val="0"/>
              <w:jc w:val="center"/>
              <w:rPr>
                <w:rFonts w:ascii="宋体" w:hAnsi="宋体" w:cs="宋体"/>
                <w:sz w:val="24"/>
              </w:rPr>
            </w:pPr>
            <w:r>
              <w:rPr>
                <w:rFonts w:hint="eastAsia" w:ascii="宋体" w:hAnsi="宋体" w:cs="宋体"/>
                <w:sz w:val="24"/>
              </w:rPr>
              <w:t>1</w:t>
            </w:r>
          </w:p>
        </w:tc>
        <w:tc>
          <w:tcPr>
            <w:tcW w:w="5882" w:type="dxa"/>
            <w:tcBorders>
              <w:tl2br w:val="nil"/>
              <w:tr2bl w:val="nil"/>
            </w:tcBorders>
            <w:noWrap w:val="0"/>
            <w:vAlign w:val="center"/>
          </w:tcPr>
          <w:p w14:paraId="67E908CB">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样品评分细则：</w:t>
            </w:r>
          </w:p>
          <w:p w14:paraId="224DE55D">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1）产品的制作质量、工艺水平（</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w:t>
            </w:r>
          </w:p>
          <w:p w14:paraId="09925395">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2）款式是否符合招标文件的要求，外观式样，美观情况（</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0分，一般得1分，好的得2分）</w:t>
            </w:r>
            <w:r>
              <w:rPr>
                <w:rFonts w:hint="eastAsia" w:ascii="宋体" w:hAnsi="宋体" w:eastAsia="宋体" w:cs="宋体"/>
                <w:sz w:val="24"/>
                <w:szCs w:val="24"/>
                <w:highlight w:val="none"/>
              </w:rPr>
              <w:t>；</w:t>
            </w:r>
          </w:p>
          <w:p w14:paraId="2FE0CE84">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3）投标产品选用的主要材料等（</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0分，一般得1分，好的得2分）</w:t>
            </w:r>
            <w:r>
              <w:rPr>
                <w:rFonts w:hint="eastAsia" w:ascii="宋体" w:hAnsi="宋体" w:eastAsia="宋体" w:cs="宋体"/>
                <w:sz w:val="24"/>
                <w:szCs w:val="24"/>
                <w:highlight w:val="none"/>
              </w:rPr>
              <w:t>；</w:t>
            </w:r>
          </w:p>
          <w:p w14:paraId="5ED6FC93">
            <w:pPr>
              <w:keepNext w:val="0"/>
              <w:keepLines w:val="0"/>
              <w:pageBreakBefore w:val="0"/>
              <w:kinsoku/>
              <w:wordWrap/>
              <w:overflowPunct/>
              <w:topLinePunct w:val="0"/>
              <w:autoSpaceDE/>
              <w:autoSpaceDN/>
              <w:bidi w:val="0"/>
              <w:adjustRightInd w:val="0"/>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4）投标产品其它性能的比较，如成熟性、舒适性、安全性、可维护性（</w:t>
            </w:r>
            <w:r>
              <w:rPr>
                <w:rFonts w:hint="eastAsia" w:ascii="宋体" w:hAnsi="宋体" w:eastAsia="宋体" w:cs="宋体"/>
                <w:sz w:val="24"/>
                <w:szCs w:val="24"/>
                <w:highlight w:val="none"/>
                <w:lang w:val="en-US" w:eastAsia="zh-CN"/>
              </w:rPr>
              <w:t>不合格的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0分，一般得1分，好的得2分）</w:t>
            </w:r>
            <w:r>
              <w:rPr>
                <w:rFonts w:hint="eastAsia" w:ascii="宋体" w:hAnsi="宋体" w:eastAsia="宋体" w:cs="宋体"/>
                <w:sz w:val="24"/>
                <w:szCs w:val="24"/>
                <w:highlight w:val="none"/>
              </w:rPr>
              <w:t>。</w:t>
            </w:r>
          </w:p>
          <w:p w14:paraId="5B3EF41B">
            <w:pPr>
              <w:jc w:val="left"/>
              <w:rPr>
                <w:rFonts w:hint="default" w:eastAsia="宋体"/>
                <w:lang w:val="en-US" w:eastAsia="zh-CN"/>
              </w:rPr>
            </w:pPr>
            <w:r>
              <w:rPr>
                <w:rFonts w:hint="eastAsia" w:ascii="宋体" w:hAnsi="宋体" w:eastAsia="宋体" w:cs="宋体"/>
                <w:b/>
                <w:bCs/>
                <w:sz w:val="24"/>
                <w:szCs w:val="24"/>
                <w:highlight w:val="none"/>
              </w:rPr>
              <w:t>投标人不提供样品</w:t>
            </w:r>
            <w:r>
              <w:rPr>
                <w:rFonts w:hint="eastAsia" w:ascii="宋体" w:hAnsi="宋体" w:cs="宋体"/>
                <w:b/>
                <w:bCs/>
                <w:sz w:val="24"/>
                <w:szCs w:val="24"/>
                <w:highlight w:val="none"/>
                <w:lang w:val="en-US" w:eastAsia="zh-CN"/>
              </w:rPr>
              <w:t>或</w:t>
            </w:r>
            <w:r>
              <w:rPr>
                <w:rFonts w:hint="eastAsia" w:ascii="宋体" w:hAnsi="宋体" w:eastAsia="宋体" w:cs="宋体"/>
                <w:b/>
                <w:bCs/>
                <w:sz w:val="24"/>
                <w:szCs w:val="24"/>
                <w:highlight w:val="none"/>
              </w:rPr>
              <w:t>样品提供不全或样品中出现投标单位名称或厂家名称或厂家LOGO或品牌LOGO或外观尺寸或技术参数明显不符合招标文件要求的则样品分为0分；</w:t>
            </w:r>
          </w:p>
        </w:tc>
        <w:tc>
          <w:tcPr>
            <w:tcW w:w="815" w:type="dxa"/>
            <w:tcBorders>
              <w:tl2br w:val="nil"/>
              <w:tr2bl w:val="nil"/>
            </w:tcBorders>
            <w:noWrap w:val="0"/>
            <w:vAlign w:val="center"/>
          </w:tcPr>
          <w:p w14:paraId="1BFF446F">
            <w:pPr>
              <w:spacing w:line="380" w:lineRule="exact"/>
              <w:jc w:val="center"/>
              <w:rPr>
                <w:rFonts w:hint="default" w:ascii="宋体" w:hAnsi="宋体" w:eastAsia="宋体" w:cs="宋体"/>
                <w:sz w:val="24"/>
                <w:lang w:val="en-US" w:eastAsia="zh-CN"/>
              </w:rPr>
            </w:pPr>
            <w:r>
              <w:rPr>
                <w:rFonts w:hint="eastAsia" w:ascii="宋体" w:hAnsi="宋体" w:cs="宋体"/>
                <w:sz w:val="24"/>
                <w:highlight w:val="none"/>
                <w:lang w:val="en-US" w:eastAsia="zh-CN"/>
              </w:rPr>
              <w:t>8</w:t>
            </w:r>
          </w:p>
        </w:tc>
        <w:tc>
          <w:tcPr>
            <w:tcW w:w="1125" w:type="dxa"/>
            <w:tcBorders>
              <w:tl2br w:val="nil"/>
              <w:tr2bl w:val="nil"/>
            </w:tcBorders>
            <w:noWrap w:val="0"/>
            <w:vAlign w:val="center"/>
          </w:tcPr>
          <w:p w14:paraId="564ED7B6">
            <w:pPr>
              <w:jc w:val="center"/>
              <w:rPr>
                <w:rFonts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2BC5C14C">
            <w:pPr>
              <w:snapToGrid w:val="0"/>
              <w:jc w:val="center"/>
              <w:rPr>
                <w:rFonts w:ascii="宋体" w:hAnsi="宋体" w:cs="宋体"/>
                <w:sz w:val="24"/>
              </w:rPr>
            </w:pPr>
          </w:p>
        </w:tc>
      </w:tr>
      <w:tr w14:paraId="1A67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738" w:type="dxa"/>
            <w:tcBorders>
              <w:tl2br w:val="nil"/>
              <w:tr2bl w:val="nil"/>
            </w:tcBorders>
            <w:noWrap w:val="0"/>
            <w:vAlign w:val="center"/>
          </w:tcPr>
          <w:p w14:paraId="07FA4570">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5882" w:type="dxa"/>
            <w:tcBorders>
              <w:tl2br w:val="nil"/>
              <w:tr2bl w:val="nil"/>
            </w:tcBorders>
            <w:noWrap w:val="0"/>
            <w:vAlign w:val="center"/>
          </w:tcPr>
          <w:p w14:paraId="28B7FB41">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项目设计方案：</w:t>
            </w:r>
          </w:p>
          <w:p w14:paraId="5453AD7D">
            <w:pPr>
              <w:widowControl w:val="0"/>
              <w:numPr>
                <w:ilvl w:val="0"/>
                <w:numId w:val="3"/>
              </w:numPr>
              <w:wordWrap/>
              <w:adjustRightInd w:val="0"/>
              <w:snapToGrid/>
              <w:spacing w:line="240" w:lineRule="auto"/>
              <w:ind w:leftChars="0" w:right="0" w:rightChars="0"/>
              <w:jc w:val="left"/>
              <w:textAlignment w:val="auto"/>
              <w:outlineLvl w:val="9"/>
              <w:rPr>
                <w:rFonts w:hint="eastAsia" w:ascii="宋体" w:hAnsi="宋体" w:cs="宋体"/>
                <w:sz w:val="24"/>
                <w:lang w:val="en-US" w:eastAsia="zh-CN"/>
              </w:rPr>
            </w:pPr>
            <w:r>
              <w:rPr>
                <w:rFonts w:hint="eastAsia" w:ascii="宋体" w:hAnsi="宋体" w:eastAsia="宋体" w:cs="宋体"/>
                <w:sz w:val="24"/>
                <w:lang w:val="en-US" w:eastAsia="zh-CN"/>
              </w:rPr>
              <w:t>投标人结合实际情况，对基本概况、项目概况理解是否清晰明确等</w:t>
            </w:r>
            <w:r>
              <w:rPr>
                <w:rFonts w:hint="eastAsia" w:ascii="宋体" w:hAnsi="宋体" w:cs="宋体"/>
                <w:sz w:val="24"/>
                <w:lang w:val="en-US" w:eastAsia="zh-CN"/>
              </w:rPr>
              <w:t>（</w:t>
            </w:r>
            <w:r>
              <w:rPr>
                <w:rFonts w:hint="eastAsia" w:ascii="宋体" w:hAnsi="宋体" w:eastAsia="宋体" w:cs="宋体"/>
                <w:kern w:val="2"/>
                <w:sz w:val="24"/>
                <w:szCs w:val="24"/>
                <w:highlight w:val="none"/>
                <w:lang w:val="en-US" w:eastAsia="zh-CN" w:bidi="ar-SA"/>
              </w:rPr>
              <w:t>阐述合理的得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分，合理但有所欠缺的得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分，部分合理的得1分，内容不合理</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未提供的不得分</w:t>
            </w:r>
            <w:r>
              <w:rPr>
                <w:rFonts w:hint="eastAsia" w:ascii="宋体" w:hAnsi="宋体" w:cs="宋体"/>
                <w:sz w:val="24"/>
                <w:lang w:val="en-US" w:eastAsia="zh-CN"/>
              </w:rPr>
              <w:t>）；</w:t>
            </w:r>
          </w:p>
          <w:p w14:paraId="56407B37">
            <w:pPr>
              <w:widowControl w:val="0"/>
              <w:numPr>
                <w:ilvl w:val="0"/>
                <w:numId w:val="3"/>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根据投标人所提供的设计理念、设计构思等方面是否科学、合理、可行等</w:t>
            </w:r>
            <w:r>
              <w:rPr>
                <w:rFonts w:hint="eastAsia" w:ascii="宋体" w:hAnsi="宋体" w:cs="宋体"/>
                <w:sz w:val="24"/>
                <w:lang w:val="en-US" w:eastAsia="zh-CN"/>
              </w:rPr>
              <w:t>（</w:t>
            </w:r>
            <w:r>
              <w:rPr>
                <w:rFonts w:hint="eastAsia" w:ascii="宋体" w:hAnsi="宋体" w:eastAsia="宋体" w:cs="宋体"/>
                <w:kern w:val="2"/>
                <w:sz w:val="24"/>
                <w:szCs w:val="24"/>
                <w:highlight w:val="none"/>
                <w:lang w:val="en-US" w:eastAsia="zh-CN" w:bidi="ar-SA"/>
              </w:rPr>
              <w:t>阐述合理的得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分，合理但有所欠缺的得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分，部分合理的得1分，内容不合理</w:t>
            </w:r>
            <w:r>
              <w:rPr>
                <w:rFonts w:hint="eastAsia" w:ascii="宋体" w:hAnsi="宋体" w:cs="宋体"/>
                <w:kern w:val="2"/>
                <w:sz w:val="24"/>
                <w:szCs w:val="24"/>
                <w:highlight w:val="none"/>
                <w:lang w:val="en-US" w:eastAsia="zh-CN" w:bidi="ar-SA"/>
              </w:rPr>
              <w:t>或</w:t>
            </w:r>
            <w:r>
              <w:rPr>
                <w:rFonts w:hint="eastAsia" w:ascii="宋体" w:hAnsi="宋体" w:eastAsia="宋体" w:cs="宋体"/>
                <w:kern w:val="2"/>
                <w:sz w:val="24"/>
                <w:szCs w:val="24"/>
                <w:highlight w:val="none"/>
                <w:lang w:val="en-US" w:eastAsia="zh-CN" w:bidi="ar-SA"/>
              </w:rPr>
              <w:t>未提供的不得分</w:t>
            </w:r>
            <w:r>
              <w:rPr>
                <w:rFonts w:hint="eastAsia" w:ascii="宋体" w:hAnsi="宋体" w:cs="宋体"/>
                <w:sz w:val="24"/>
                <w:lang w:val="en-US" w:eastAsia="zh-CN"/>
              </w:rPr>
              <w:t>）；</w:t>
            </w:r>
          </w:p>
          <w:p w14:paraId="303D33A8">
            <w:pPr>
              <w:widowControl w:val="0"/>
              <w:numPr>
                <w:ilvl w:val="0"/>
                <w:numId w:val="3"/>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根据投标人提供高清彩色效果图，是否贴近本项目实际情况等</w:t>
            </w:r>
            <w:r>
              <w:rPr>
                <w:rFonts w:hint="eastAsia" w:ascii="宋体" w:hAnsi="宋体" w:cs="宋体"/>
                <w:sz w:val="24"/>
                <w:lang w:val="en-US" w:eastAsia="zh-CN"/>
              </w:rPr>
              <w:t>（</w:t>
            </w:r>
            <w:r>
              <w:rPr>
                <w:rFonts w:hint="eastAsia" w:ascii="宋体" w:hAnsi="宋体" w:eastAsia="宋体" w:cs="宋体"/>
                <w:kern w:val="2"/>
                <w:sz w:val="24"/>
                <w:szCs w:val="24"/>
                <w:highlight w:val="none"/>
                <w:lang w:val="en-US" w:eastAsia="zh-CN" w:bidi="ar-SA"/>
              </w:rPr>
              <w:t>完全符合的得</w:t>
            </w:r>
            <w:r>
              <w:rPr>
                <w:rFonts w:hint="eastAsia" w:ascii="宋体" w:hAnsi="宋体" w:cs="宋体"/>
                <w:kern w:val="2"/>
                <w:sz w:val="24"/>
                <w:szCs w:val="24"/>
                <w:highlight w:val="none"/>
                <w:lang w:val="en-US" w:eastAsia="zh-CN" w:bidi="ar-SA"/>
              </w:rPr>
              <w:t>4</w:t>
            </w:r>
            <w:r>
              <w:rPr>
                <w:rFonts w:hint="eastAsia" w:ascii="宋体" w:hAnsi="宋体" w:eastAsia="宋体" w:cs="宋体"/>
                <w:kern w:val="2"/>
                <w:sz w:val="24"/>
                <w:szCs w:val="24"/>
                <w:highlight w:val="none"/>
                <w:lang w:val="en-US" w:eastAsia="zh-CN" w:bidi="ar-SA"/>
              </w:rPr>
              <w:t>分，基本符合的得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分，部分符合</w:t>
            </w:r>
            <w:r>
              <w:rPr>
                <w:rFonts w:hint="eastAsia" w:ascii="宋体" w:hAnsi="宋体" w:cs="宋体"/>
                <w:kern w:val="2"/>
                <w:sz w:val="24"/>
                <w:szCs w:val="24"/>
                <w:highlight w:val="none"/>
                <w:lang w:val="en-US" w:eastAsia="zh-CN" w:bidi="ar-SA"/>
              </w:rPr>
              <w:t>得1分，不符合或</w:t>
            </w:r>
            <w:r>
              <w:rPr>
                <w:rFonts w:hint="eastAsia" w:ascii="宋体" w:hAnsi="宋体" w:eastAsia="宋体" w:cs="宋体"/>
                <w:kern w:val="2"/>
                <w:sz w:val="24"/>
                <w:szCs w:val="24"/>
                <w:highlight w:val="none"/>
                <w:lang w:val="en-US" w:eastAsia="zh-CN" w:bidi="ar-SA"/>
              </w:rPr>
              <w:t>未提供的不得分</w:t>
            </w:r>
            <w:r>
              <w:rPr>
                <w:rFonts w:hint="eastAsia" w:ascii="宋体" w:hAnsi="宋体" w:cs="宋体"/>
                <w:sz w:val="24"/>
                <w:lang w:val="en-US" w:eastAsia="zh-CN"/>
              </w:rPr>
              <w:t>）；</w:t>
            </w:r>
          </w:p>
        </w:tc>
        <w:tc>
          <w:tcPr>
            <w:tcW w:w="815" w:type="dxa"/>
            <w:tcBorders>
              <w:tl2br w:val="nil"/>
              <w:tr2bl w:val="nil"/>
            </w:tcBorders>
            <w:noWrap w:val="0"/>
            <w:vAlign w:val="center"/>
          </w:tcPr>
          <w:p w14:paraId="013322C3">
            <w:pPr>
              <w:spacing w:line="3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1125" w:type="dxa"/>
            <w:tcBorders>
              <w:tl2br w:val="nil"/>
              <w:tr2bl w:val="nil"/>
            </w:tcBorders>
            <w:noWrap w:val="0"/>
            <w:vAlign w:val="center"/>
          </w:tcPr>
          <w:p w14:paraId="6382065A">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05A6F697">
            <w:pPr>
              <w:snapToGrid w:val="0"/>
              <w:jc w:val="center"/>
              <w:rPr>
                <w:rFonts w:ascii="宋体" w:hAnsi="宋体" w:cs="宋体"/>
                <w:sz w:val="24"/>
              </w:rPr>
            </w:pPr>
          </w:p>
        </w:tc>
      </w:tr>
      <w:tr w14:paraId="7FA9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38" w:type="dxa"/>
            <w:tcBorders>
              <w:tl2br w:val="nil"/>
              <w:tr2bl w:val="nil"/>
            </w:tcBorders>
            <w:noWrap w:val="0"/>
            <w:vAlign w:val="center"/>
          </w:tcPr>
          <w:p w14:paraId="4E7E1A20">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5882" w:type="dxa"/>
            <w:tcBorders>
              <w:tl2br w:val="nil"/>
              <w:tr2bl w:val="nil"/>
            </w:tcBorders>
            <w:noWrap w:val="0"/>
            <w:vAlign w:val="center"/>
          </w:tcPr>
          <w:p w14:paraId="1AACCF05">
            <w:pPr>
              <w:widowControl w:val="0"/>
              <w:numPr>
                <w:ilvl w:val="0"/>
                <w:numId w:val="0"/>
              </w:numPr>
              <w:wordWrap/>
              <w:adjustRightInd w:val="0"/>
              <w:snapToGrid/>
              <w:spacing w:line="240" w:lineRule="auto"/>
              <w:ind w:right="0" w:rightChars="0"/>
              <w:jc w:val="left"/>
              <w:textAlignment w:val="auto"/>
              <w:outlineLvl w:val="9"/>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项目背景及需求分析方案：</w:t>
            </w:r>
          </w:p>
          <w:p w14:paraId="0C65CE75">
            <w:pPr>
              <w:widowControl w:val="0"/>
              <w:numPr>
                <w:ilvl w:val="0"/>
                <w:numId w:val="0"/>
              </w:numPr>
              <w:wordWrap/>
              <w:adjustRightInd w:val="0"/>
              <w:snapToGrid/>
              <w:spacing w:line="240" w:lineRule="auto"/>
              <w:ind w:right="0" w:rightChars="0"/>
              <w:jc w:val="left"/>
              <w:textAlignment w:val="auto"/>
              <w:outlineLvl w:val="9"/>
              <w:rPr>
                <w:rFonts w:hint="eastAsia" w:ascii="宋体" w:hAnsi="宋体" w:eastAsia="宋体" w:cs="宋体"/>
                <w:sz w:val="24"/>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4B1FCC2A">
            <w:pPr>
              <w:spacing w:line="3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6B99EEF8">
            <w:pPr>
              <w:jc w:val="center"/>
              <w:rPr>
                <w:rFonts w:hint="eastAsia" w:ascii="宋体" w:hAnsi="宋体" w:cs="宋体"/>
                <w:sz w:val="24"/>
              </w:rPr>
            </w:pPr>
          </w:p>
        </w:tc>
        <w:tc>
          <w:tcPr>
            <w:tcW w:w="1167" w:type="dxa"/>
            <w:tcBorders>
              <w:tl2br w:val="nil"/>
              <w:tr2bl w:val="nil"/>
            </w:tcBorders>
            <w:noWrap w:val="0"/>
            <w:vAlign w:val="top"/>
          </w:tcPr>
          <w:p w14:paraId="6F18516F">
            <w:pPr>
              <w:snapToGrid w:val="0"/>
              <w:jc w:val="center"/>
              <w:rPr>
                <w:rFonts w:ascii="宋体" w:hAnsi="宋体" w:cs="宋体"/>
                <w:sz w:val="24"/>
              </w:rPr>
            </w:pPr>
          </w:p>
        </w:tc>
      </w:tr>
      <w:tr w14:paraId="62B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1B57C6D8">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5882" w:type="dxa"/>
            <w:tcBorders>
              <w:tl2br w:val="nil"/>
              <w:tr2bl w:val="nil"/>
            </w:tcBorders>
            <w:noWrap w:val="0"/>
            <w:vAlign w:val="top"/>
          </w:tcPr>
          <w:p w14:paraId="14C39197">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项目整体服务设想及策划方案：</w:t>
            </w:r>
          </w:p>
          <w:p w14:paraId="15D1F804">
            <w:pPr>
              <w:numPr>
                <w:ilvl w:val="0"/>
                <w:numId w:val="0"/>
              </w:numPr>
              <w:rPr>
                <w:rFonts w:hint="eastAsia" w:ascii="宋体" w:hAnsi="宋体" w:eastAsia="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231A5294">
            <w:pPr>
              <w:jc w:val="center"/>
              <w:rPr>
                <w:rFonts w:hint="default"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3</w:t>
            </w:r>
          </w:p>
        </w:tc>
        <w:tc>
          <w:tcPr>
            <w:tcW w:w="1125" w:type="dxa"/>
            <w:tcBorders>
              <w:tl2br w:val="nil"/>
              <w:tr2bl w:val="nil"/>
            </w:tcBorders>
            <w:noWrap w:val="0"/>
            <w:vAlign w:val="center"/>
          </w:tcPr>
          <w:p w14:paraId="1F6EAD3B">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3EFF85B8">
            <w:pPr>
              <w:snapToGrid w:val="0"/>
              <w:jc w:val="center"/>
              <w:rPr>
                <w:rFonts w:ascii="宋体" w:hAnsi="宋体" w:cs="宋体"/>
                <w:sz w:val="24"/>
              </w:rPr>
            </w:pPr>
          </w:p>
        </w:tc>
      </w:tr>
      <w:tr w14:paraId="29F6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7B2D1643">
            <w:pPr>
              <w:snapToGrid w:val="0"/>
              <w:jc w:val="center"/>
              <w:rPr>
                <w:rFonts w:hint="default" w:ascii="宋体" w:hAnsi="宋体" w:cs="宋体"/>
                <w:sz w:val="24"/>
                <w:lang w:val="en-US" w:eastAsia="zh-CN"/>
              </w:rPr>
            </w:pPr>
            <w:r>
              <w:rPr>
                <w:rFonts w:hint="eastAsia" w:ascii="宋体" w:hAnsi="宋体" w:cs="宋体"/>
                <w:sz w:val="24"/>
                <w:lang w:val="en-US" w:eastAsia="zh-CN"/>
              </w:rPr>
              <w:t>5</w:t>
            </w:r>
          </w:p>
        </w:tc>
        <w:tc>
          <w:tcPr>
            <w:tcW w:w="5882" w:type="dxa"/>
            <w:tcBorders>
              <w:tl2br w:val="nil"/>
              <w:tr2bl w:val="nil"/>
            </w:tcBorders>
            <w:noWrap w:val="0"/>
            <w:vAlign w:val="top"/>
          </w:tcPr>
          <w:p w14:paraId="3B538947">
            <w:pPr>
              <w:numPr>
                <w:ilvl w:val="0"/>
                <w:numId w:val="0"/>
              </w:numPr>
              <w:rPr>
                <w:rFonts w:hint="eastAsia" w:ascii="宋体" w:hAnsi="宋体" w:cs="Times New Roman"/>
                <w:kern w:val="2"/>
                <w:sz w:val="24"/>
                <w:szCs w:val="24"/>
                <w:lang w:val="en-US" w:eastAsia="zh-CN"/>
              </w:rPr>
            </w:pPr>
            <w:r>
              <w:rPr>
                <w:rFonts w:hint="eastAsia" w:ascii="宋体" w:hAnsi="宋体" w:eastAsia="宋体" w:cs="Times New Roman"/>
                <w:kern w:val="2"/>
                <w:sz w:val="24"/>
                <w:szCs w:val="24"/>
                <w:lang w:val="en-US" w:eastAsia="zh-CN"/>
              </w:rPr>
              <w:t>项目组织机构及人员配备</w:t>
            </w:r>
            <w:r>
              <w:rPr>
                <w:rFonts w:hint="eastAsia" w:ascii="宋体" w:hAnsi="宋体" w:cs="Times New Roman"/>
                <w:kern w:val="2"/>
                <w:sz w:val="24"/>
                <w:szCs w:val="24"/>
                <w:lang w:val="en-US" w:eastAsia="zh-CN"/>
              </w:rPr>
              <w:t>合理性：</w:t>
            </w:r>
          </w:p>
          <w:p w14:paraId="1E9E5435">
            <w:pPr>
              <w:numPr>
                <w:ilvl w:val="0"/>
                <w:numId w:val="0"/>
              </w:numPr>
              <w:rPr>
                <w:rFonts w:hint="default" w:ascii="宋体" w:hAnsi="宋体" w:eastAsia="宋体" w:cs="Times New Roman"/>
                <w:kern w:val="2"/>
                <w:sz w:val="24"/>
                <w:szCs w:val="24"/>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6B5A5F41">
            <w:pPr>
              <w:jc w:val="center"/>
              <w:rPr>
                <w:rFonts w:hint="default" w:ascii="宋体" w:hAnsi="宋体" w:eastAsia="宋体" w:cs="Times New Roman"/>
                <w:kern w:val="2"/>
                <w:sz w:val="24"/>
                <w:szCs w:val="24"/>
                <w:lang w:val="en-US" w:eastAsia="zh-CN"/>
              </w:rPr>
            </w:pPr>
            <w:r>
              <w:rPr>
                <w:rFonts w:hint="eastAsia" w:ascii="宋体" w:hAnsi="宋体" w:cs="Times New Roman"/>
                <w:kern w:val="2"/>
                <w:sz w:val="24"/>
                <w:szCs w:val="24"/>
                <w:lang w:val="en-US" w:eastAsia="zh-CN"/>
              </w:rPr>
              <w:t>3</w:t>
            </w:r>
          </w:p>
        </w:tc>
        <w:tc>
          <w:tcPr>
            <w:tcW w:w="1125" w:type="dxa"/>
            <w:tcBorders>
              <w:tl2br w:val="nil"/>
              <w:tr2bl w:val="nil"/>
            </w:tcBorders>
            <w:noWrap w:val="0"/>
            <w:vAlign w:val="center"/>
          </w:tcPr>
          <w:p w14:paraId="02238528">
            <w:pPr>
              <w:jc w:val="center"/>
              <w:rPr>
                <w:rFonts w:hint="eastAsia" w:ascii="宋体" w:hAnsi="宋体" w:cs="宋体"/>
                <w:sz w:val="24"/>
                <w:highlight w:val="yellow"/>
              </w:rPr>
            </w:pPr>
            <w:r>
              <w:rPr>
                <w:rFonts w:hint="eastAsia" w:ascii="宋体" w:hAnsi="宋体" w:cs="宋体"/>
                <w:sz w:val="24"/>
              </w:rPr>
              <w:t>主观分</w:t>
            </w:r>
          </w:p>
        </w:tc>
        <w:tc>
          <w:tcPr>
            <w:tcW w:w="1167" w:type="dxa"/>
            <w:tcBorders>
              <w:tl2br w:val="nil"/>
              <w:tr2bl w:val="nil"/>
            </w:tcBorders>
            <w:noWrap w:val="0"/>
            <w:vAlign w:val="top"/>
          </w:tcPr>
          <w:p w14:paraId="03BEC577">
            <w:pPr>
              <w:snapToGrid w:val="0"/>
              <w:jc w:val="center"/>
              <w:rPr>
                <w:rFonts w:ascii="宋体" w:hAnsi="宋体" w:cs="宋体"/>
                <w:sz w:val="24"/>
                <w:highlight w:val="yellow"/>
              </w:rPr>
            </w:pPr>
          </w:p>
        </w:tc>
      </w:tr>
      <w:tr w14:paraId="09DF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6A9A55E">
            <w:pPr>
              <w:snapToGrid w:val="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5882" w:type="dxa"/>
            <w:tcBorders>
              <w:tl2br w:val="nil"/>
              <w:tr2bl w:val="nil"/>
            </w:tcBorders>
            <w:noWrap w:val="0"/>
            <w:vAlign w:val="top"/>
          </w:tcPr>
          <w:p w14:paraId="2543423C">
            <w:pPr>
              <w:widowControl w:val="0"/>
              <w:numPr>
                <w:ilvl w:val="0"/>
                <w:numId w:val="0"/>
              </w:numPr>
              <w:wordWrap/>
              <w:adjustRightInd w:val="0"/>
              <w:snapToGrid/>
              <w:spacing w:line="240" w:lineRule="auto"/>
              <w:ind w:right="0" w:rightChars="0"/>
              <w:jc w:val="left"/>
              <w:textAlignment w:val="auto"/>
              <w:outlineLvl w:val="9"/>
              <w:rPr>
                <w:rFonts w:hint="eastAsia" w:ascii="宋体" w:hAnsi="宋体" w:cs="宋体"/>
                <w:sz w:val="24"/>
                <w:lang w:val="en-US" w:eastAsia="zh-CN"/>
              </w:rPr>
            </w:pPr>
            <w:r>
              <w:rPr>
                <w:rFonts w:hint="eastAsia" w:ascii="宋体" w:hAnsi="宋体" w:eastAsia="宋体" w:cs="宋体"/>
                <w:sz w:val="24"/>
                <w:lang w:val="en-US" w:eastAsia="zh-CN"/>
              </w:rPr>
              <w:t>产品制作方案</w:t>
            </w:r>
            <w:r>
              <w:rPr>
                <w:rFonts w:hint="eastAsia" w:ascii="宋体" w:hAnsi="宋体" w:cs="宋体"/>
                <w:sz w:val="24"/>
                <w:lang w:val="en-US" w:eastAsia="zh-CN"/>
              </w:rPr>
              <w:t>：</w:t>
            </w:r>
          </w:p>
          <w:p w14:paraId="3A8F0904">
            <w:pPr>
              <w:widowControl w:val="0"/>
              <w:numPr>
                <w:ilvl w:val="0"/>
                <w:numId w:val="0"/>
              </w:numPr>
              <w:wordWrap/>
              <w:adjustRightInd w:val="0"/>
              <w:snapToGrid/>
              <w:spacing w:line="240" w:lineRule="auto"/>
              <w:ind w:right="0" w:rightChars="0"/>
              <w:jc w:val="left"/>
              <w:textAlignment w:val="auto"/>
              <w:outlineLvl w:val="9"/>
              <w:rPr>
                <w:rFonts w:hint="eastAsia" w:ascii="宋体" w:hAnsi="宋体" w:cs="宋体"/>
                <w:sz w:val="24"/>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38D67835">
            <w:pPr>
              <w:spacing w:line="380" w:lineRule="exact"/>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64A9B2E5">
            <w:pPr>
              <w:jc w:val="center"/>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24DD728B">
            <w:pPr>
              <w:snapToGrid w:val="0"/>
              <w:jc w:val="center"/>
              <w:rPr>
                <w:rFonts w:ascii="宋体" w:hAnsi="宋体" w:cs="宋体"/>
                <w:sz w:val="24"/>
              </w:rPr>
            </w:pPr>
          </w:p>
        </w:tc>
      </w:tr>
      <w:tr w14:paraId="6AAB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7D3A0D5B">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5882" w:type="dxa"/>
            <w:tcBorders>
              <w:tl2br w:val="nil"/>
              <w:tr2bl w:val="nil"/>
            </w:tcBorders>
            <w:noWrap w:val="0"/>
            <w:vAlign w:val="center"/>
          </w:tcPr>
          <w:p w14:paraId="7ADD5F82">
            <w:pPr>
              <w:numPr>
                <w:ilvl w:val="0"/>
                <w:numId w:val="0"/>
              </w:numPr>
              <w:rPr>
                <w:rFonts w:hint="eastAsia" w:ascii="宋体" w:hAnsi="宋体" w:cs="宋体"/>
                <w:sz w:val="24"/>
                <w:lang w:val="en-US" w:eastAsia="zh-CN"/>
              </w:rPr>
            </w:pPr>
            <w:r>
              <w:rPr>
                <w:rFonts w:hint="eastAsia" w:ascii="宋体" w:hAnsi="宋体" w:eastAsia="宋体" w:cs="宋体"/>
                <w:sz w:val="24"/>
                <w:lang w:val="en-US" w:eastAsia="zh-CN"/>
              </w:rPr>
              <w:t>产品包装运输方案</w:t>
            </w:r>
            <w:r>
              <w:rPr>
                <w:rFonts w:hint="eastAsia" w:ascii="宋体" w:hAnsi="宋体" w:cs="宋体"/>
                <w:sz w:val="24"/>
                <w:lang w:val="en-US" w:eastAsia="zh-CN"/>
              </w:rPr>
              <w:t>：</w:t>
            </w:r>
          </w:p>
          <w:p w14:paraId="5135D129">
            <w:pPr>
              <w:numPr>
                <w:ilvl w:val="0"/>
                <w:numId w:val="0"/>
              </w:numPr>
              <w:rPr>
                <w:rFonts w:hint="eastAsia" w:ascii="宋体" w:hAnsi="宋体" w:eastAsia="宋体" w:cs="宋体"/>
                <w:sz w:val="24"/>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37B94965">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2C3F286E">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60BC5947">
            <w:pPr>
              <w:snapToGrid w:val="0"/>
              <w:jc w:val="center"/>
              <w:rPr>
                <w:rFonts w:ascii="宋体" w:hAnsi="宋体" w:cs="宋体"/>
                <w:sz w:val="24"/>
              </w:rPr>
            </w:pPr>
          </w:p>
        </w:tc>
      </w:tr>
      <w:tr w14:paraId="2C71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C2BF36D">
            <w:pPr>
              <w:snapToGrid w:val="0"/>
              <w:jc w:val="center"/>
              <w:rPr>
                <w:rFonts w:hint="default" w:ascii="宋体" w:hAnsi="宋体" w:cs="宋体"/>
                <w:sz w:val="24"/>
                <w:lang w:val="en-US" w:eastAsia="zh-CN"/>
              </w:rPr>
            </w:pPr>
            <w:r>
              <w:rPr>
                <w:rFonts w:hint="eastAsia" w:ascii="宋体" w:hAnsi="宋体" w:cs="宋体"/>
                <w:sz w:val="24"/>
                <w:lang w:val="en-US" w:eastAsia="zh-CN"/>
              </w:rPr>
              <w:t>8</w:t>
            </w:r>
          </w:p>
        </w:tc>
        <w:tc>
          <w:tcPr>
            <w:tcW w:w="5882" w:type="dxa"/>
            <w:tcBorders>
              <w:tl2br w:val="nil"/>
              <w:tr2bl w:val="nil"/>
            </w:tcBorders>
            <w:noWrap w:val="0"/>
            <w:vAlign w:val="center"/>
          </w:tcPr>
          <w:p w14:paraId="3BC120DA">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供货与安装方案：</w:t>
            </w:r>
          </w:p>
          <w:p w14:paraId="37961595">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5D1CA5C9">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68A7A676">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54F93DBB">
            <w:pPr>
              <w:snapToGrid w:val="0"/>
              <w:jc w:val="center"/>
              <w:rPr>
                <w:rFonts w:ascii="宋体" w:hAnsi="宋体" w:cs="宋体"/>
                <w:sz w:val="24"/>
              </w:rPr>
            </w:pPr>
          </w:p>
        </w:tc>
      </w:tr>
      <w:tr w14:paraId="3838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0B71DD9B">
            <w:pPr>
              <w:snapToGrid w:val="0"/>
              <w:jc w:val="center"/>
              <w:rPr>
                <w:rFonts w:hint="default" w:ascii="宋体" w:hAnsi="宋体" w:cs="宋体"/>
                <w:sz w:val="24"/>
                <w:lang w:val="en-US" w:eastAsia="zh-CN"/>
              </w:rPr>
            </w:pPr>
            <w:r>
              <w:rPr>
                <w:rFonts w:hint="eastAsia" w:ascii="宋体" w:hAnsi="宋体" w:cs="宋体"/>
                <w:sz w:val="24"/>
                <w:lang w:val="en-US" w:eastAsia="zh-CN"/>
              </w:rPr>
              <w:t>9</w:t>
            </w:r>
          </w:p>
        </w:tc>
        <w:tc>
          <w:tcPr>
            <w:tcW w:w="5882" w:type="dxa"/>
            <w:tcBorders>
              <w:tl2br w:val="nil"/>
              <w:tr2bl w:val="nil"/>
            </w:tcBorders>
            <w:noWrap w:val="0"/>
            <w:vAlign w:val="center"/>
          </w:tcPr>
          <w:p w14:paraId="59148CAF">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产品施工方案：</w:t>
            </w:r>
          </w:p>
          <w:p w14:paraId="6FAD5C92">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6387F480">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40BDA7C9">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579A4034">
            <w:pPr>
              <w:snapToGrid w:val="0"/>
              <w:jc w:val="center"/>
              <w:rPr>
                <w:rFonts w:ascii="宋体" w:hAnsi="宋体" w:cs="宋体"/>
                <w:sz w:val="24"/>
              </w:rPr>
            </w:pPr>
          </w:p>
        </w:tc>
      </w:tr>
      <w:tr w14:paraId="05CF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A5849DE">
            <w:pPr>
              <w:snapToGrid w:val="0"/>
              <w:jc w:val="center"/>
              <w:rPr>
                <w:rFonts w:hint="default" w:ascii="宋体" w:hAnsi="宋体" w:cs="宋体"/>
                <w:sz w:val="24"/>
                <w:lang w:val="en-US" w:eastAsia="zh-CN"/>
              </w:rPr>
            </w:pPr>
            <w:r>
              <w:rPr>
                <w:rFonts w:hint="eastAsia" w:ascii="宋体" w:hAnsi="宋体" w:cs="宋体"/>
                <w:sz w:val="24"/>
                <w:lang w:val="en-US" w:eastAsia="zh-CN"/>
              </w:rPr>
              <w:t>10</w:t>
            </w:r>
          </w:p>
        </w:tc>
        <w:tc>
          <w:tcPr>
            <w:tcW w:w="5882" w:type="dxa"/>
            <w:tcBorders>
              <w:tl2br w:val="nil"/>
              <w:tr2bl w:val="nil"/>
            </w:tcBorders>
            <w:noWrap w:val="0"/>
            <w:vAlign w:val="center"/>
          </w:tcPr>
          <w:p w14:paraId="700310A5">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安全生产管理制度：</w:t>
            </w:r>
          </w:p>
          <w:p w14:paraId="0414B830">
            <w:pPr>
              <w:numPr>
                <w:ilvl w:val="0"/>
                <w:numId w:val="0"/>
              </w:numPr>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02E67658">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20EB0129">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06FFCE3A">
            <w:pPr>
              <w:snapToGrid w:val="0"/>
              <w:jc w:val="center"/>
              <w:rPr>
                <w:rFonts w:ascii="宋体" w:hAnsi="宋体" w:cs="宋体"/>
                <w:sz w:val="24"/>
              </w:rPr>
            </w:pPr>
          </w:p>
        </w:tc>
      </w:tr>
      <w:tr w14:paraId="681B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6451DDAE">
            <w:pPr>
              <w:snapToGrid w:val="0"/>
              <w:jc w:val="center"/>
              <w:rPr>
                <w:rFonts w:hint="default" w:ascii="宋体" w:hAnsi="宋体" w:cs="宋体"/>
                <w:sz w:val="24"/>
                <w:lang w:val="en-US" w:eastAsia="zh-CN"/>
              </w:rPr>
            </w:pPr>
            <w:r>
              <w:rPr>
                <w:rFonts w:hint="eastAsia" w:ascii="宋体" w:hAnsi="宋体" w:cs="宋体"/>
                <w:sz w:val="24"/>
                <w:lang w:val="en-US" w:eastAsia="zh-CN"/>
              </w:rPr>
              <w:t>11</w:t>
            </w:r>
          </w:p>
        </w:tc>
        <w:tc>
          <w:tcPr>
            <w:tcW w:w="5882" w:type="dxa"/>
            <w:tcBorders>
              <w:tl2br w:val="nil"/>
              <w:tr2bl w:val="nil"/>
            </w:tcBorders>
            <w:noWrap w:val="0"/>
            <w:vAlign w:val="center"/>
          </w:tcPr>
          <w:p w14:paraId="1B8BD26C">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产品验收方案：</w:t>
            </w:r>
          </w:p>
          <w:p w14:paraId="2EEED957">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7C2D55DC">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1D5E9D07">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6662A00F">
            <w:pPr>
              <w:snapToGrid w:val="0"/>
              <w:jc w:val="center"/>
              <w:rPr>
                <w:rFonts w:ascii="宋体" w:hAnsi="宋体" w:cs="宋体"/>
                <w:sz w:val="24"/>
              </w:rPr>
            </w:pPr>
          </w:p>
        </w:tc>
      </w:tr>
      <w:tr w14:paraId="1A3F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31EB2D47">
            <w:pPr>
              <w:snapToGrid w:val="0"/>
              <w:jc w:val="center"/>
              <w:rPr>
                <w:rFonts w:hint="default" w:ascii="宋体" w:hAnsi="宋体" w:cs="宋体"/>
                <w:sz w:val="24"/>
                <w:lang w:val="en-US" w:eastAsia="zh-CN"/>
              </w:rPr>
            </w:pPr>
            <w:r>
              <w:rPr>
                <w:rFonts w:hint="eastAsia" w:ascii="宋体" w:hAnsi="宋体" w:cs="宋体"/>
                <w:sz w:val="24"/>
                <w:lang w:val="en-US" w:eastAsia="zh-CN"/>
              </w:rPr>
              <w:t>12</w:t>
            </w:r>
          </w:p>
        </w:tc>
        <w:tc>
          <w:tcPr>
            <w:tcW w:w="5882" w:type="dxa"/>
            <w:tcBorders>
              <w:tl2br w:val="nil"/>
              <w:tr2bl w:val="nil"/>
            </w:tcBorders>
            <w:noWrap w:val="0"/>
            <w:vAlign w:val="center"/>
          </w:tcPr>
          <w:p w14:paraId="6DE9E10D">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质量保证方案：</w:t>
            </w:r>
          </w:p>
          <w:p w14:paraId="4F0A9DCB">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0563AA58">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7BC53A01">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7B4C6D09">
            <w:pPr>
              <w:snapToGrid w:val="0"/>
              <w:jc w:val="center"/>
              <w:rPr>
                <w:rFonts w:ascii="宋体" w:hAnsi="宋体" w:cs="宋体"/>
                <w:sz w:val="24"/>
              </w:rPr>
            </w:pPr>
          </w:p>
        </w:tc>
      </w:tr>
      <w:tr w14:paraId="586A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373DAFA8">
            <w:pPr>
              <w:snapToGrid w:val="0"/>
              <w:jc w:val="center"/>
              <w:rPr>
                <w:rFonts w:hint="default" w:ascii="宋体" w:hAnsi="宋体" w:cs="宋体"/>
                <w:sz w:val="24"/>
                <w:lang w:val="en-US" w:eastAsia="zh-CN"/>
              </w:rPr>
            </w:pPr>
            <w:r>
              <w:rPr>
                <w:rFonts w:hint="eastAsia" w:ascii="宋体" w:hAnsi="宋体" w:cs="宋体"/>
                <w:sz w:val="24"/>
                <w:lang w:val="en-US" w:eastAsia="zh-CN"/>
              </w:rPr>
              <w:t>13</w:t>
            </w:r>
          </w:p>
        </w:tc>
        <w:tc>
          <w:tcPr>
            <w:tcW w:w="5882" w:type="dxa"/>
            <w:tcBorders>
              <w:tl2br w:val="nil"/>
              <w:tr2bl w:val="nil"/>
            </w:tcBorders>
            <w:noWrap w:val="0"/>
            <w:vAlign w:val="center"/>
          </w:tcPr>
          <w:p w14:paraId="1952238C">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产品维护保养方案：</w:t>
            </w:r>
          </w:p>
          <w:p w14:paraId="77913C9D">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515B471A">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2CD34146">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77857CAA">
            <w:pPr>
              <w:snapToGrid w:val="0"/>
              <w:jc w:val="center"/>
              <w:rPr>
                <w:rFonts w:ascii="宋体" w:hAnsi="宋体" w:cs="宋体"/>
                <w:sz w:val="24"/>
              </w:rPr>
            </w:pPr>
          </w:p>
        </w:tc>
      </w:tr>
      <w:tr w14:paraId="0E8E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38" w:type="dxa"/>
            <w:tcBorders>
              <w:tl2br w:val="nil"/>
              <w:tr2bl w:val="nil"/>
            </w:tcBorders>
            <w:noWrap w:val="0"/>
            <w:vAlign w:val="center"/>
          </w:tcPr>
          <w:p w14:paraId="1D279404">
            <w:pPr>
              <w:snapToGrid w:val="0"/>
              <w:jc w:val="center"/>
              <w:rPr>
                <w:rFonts w:hint="default" w:ascii="宋体" w:hAnsi="宋体" w:cs="宋体"/>
                <w:sz w:val="24"/>
                <w:lang w:val="en-US" w:eastAsia="zh-CN"/>
              </w:rPr>
            </w:pPr>
            <w:r>
              <w:rPr>
                <w:rFonts w:hint="eastAsia" w:ascii="宋体" w:hAnsi="宋体" w:cs="宋体"/>
                <w:sz w:val="24"/>
                <w:lang w:val="en-US" w:eastAsia="zh-CN"/>
              </w:rPr>
              <w:t>14</w:t>
            </w:r>
          </w:p>
        </w:tc>
        <w:tc>
          <w:tcPr>
            <w:tcW w:w="5882" w:type="dxa"/>
            <w:tcBorders>
              <w:tl2br w:val="nil"/>
              <w:tr2bl w:val="nil"/>
            </w:tcBorders>
            <w:noWrap w:val="0"/>
            <w:vAlign w:val="center"/>
          </w:tcPr>
          <w:p w14:paraId="598B978D">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售后服务方案:</w:t>
            </w:r>
          </w:p>
          <w:p w14:paraId="00B2469E">
            <w:pPr>
              <w:numPr>
                <w:ilvl w:val="0"/>
                <w:numId w:val="0"/>
              </w:numPr>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0441B122">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60C0E9FF">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7EB8C52B">
            <w:pPr>
              <w:snapToGrid w:val="0"/>
              <w:jc w:val="center"/>
              <w:rPr>
                <w:rFonts w:ascii="宋体" w:hAnsi="宋体" w:cs="宋体"/>
                <w:sz w:val="24"/>
              </w:rPr>
            </w:pPr>
          </w:p>
          <w:p w14:paraId="1A67BF7F">
            <w:pPr>
              <w:snapToGrid w:val="0"/>
              <w:jc w:val="center"/>
              <w:rPr>
                <w:rFonts w:ascii="宋体" w:hAnsi="宋体" w:cs="宋体"/>
                <w:sz w:val="24"/>
              </w:rPr>
            </w:pPr>
          </w:p>
        </w:tc>
      </w:tr>
      <w:tr w14:paraId="5200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6D4B2BF">
            <w:pPr>
              <w:snapToGrid w:val="0"/>
              <w:jc w:val="center"/>
              <w:rPr>
                <w:rFonts w:hint="default" w:ascii="宋体" w:hAnsi="宋体" w:cs="宋体"/>
                <w:sz w:val="24"/>
                <w:lang w:val="en-US" w:eastAsia="zh-CN"/>
              </w:rPr>
            </w:pPr>
            <w:r>
              <w:rPr>
                <w:rFonts w:hint="eastAsia" w:ascii="宋体" w:hAnsi="宋体" w:cs="宋体"/>
                <w:sz w:val="24"/>
                <w:lang w:val="en-US" w:eastAsia="zh-CN"/>
              </w:rPr>
              <w:t>15</w:t>
            </w:r>
          </w:p>
        </w:tc>
        <w:tc>
          <w:tcPr>
            <w:tcW w:w="5882" w:type="dxa"/>
            <w:tcBorders>
              <w:tl2br w:val="nil"/>
              <w:tr2bl w:val="nil"/>
            </w:tcBorders>
            <w:noWrap w:val="0"/>
            <w:vAlign w:val="center"/>
          </w:tcPr>
          <w:p w14:paraId="2FF6FE71">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培训方案:</w:t>
            </w:r>
          </w:p>
          <w:p w14:paraId="40AE54EB">
            <w:pPr>
              <w:numPr>
                <w:ilvl w:val="0"/>
                <w:numId w:val="0"/>
              </w:numPr>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方案全面、详细、合理的得3；较为全面、详细、合理的得1分；方案一般的得0.5分；方案有缺项或不合理或未提供方案不得分。</w:t>
            </w:r>
          </w:p>
        </w:tc>
        <w:tc>
          <w:tcPr>
            <w:tcW w:w="815" w:type="dxa"/>
            <w:tcBorders>
              <w:tl2br w:val="nil"/>
              <w:tr2bl w:val="nil"/>
            </w:tcBorders>
            <w:noWrap w:val="0"/>
            <w:vAlign w:val="center"/>
          </w:tcPr>
          <w:p w14:paraId="03B83863">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5EA67450">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7219789D">
            <w:pPr>
              <w:snapToGrid w:val="0"/>
              <w:jc w:val="center"/>
              <w:rPr>
                <w:rFonts w:ascii="宋体" w:hAnsi="宋体" w:cs="宋体"/>
                <w:sz w:val="24"/>
              </w:rPr>
            </w:pPr>
          </w:p>
        </w:tc>
      </w:tr>
      <w:tr w14:paraId="5127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31BD571A">
            <w:pPr>
              <w:snapToGrid w:val="0"/>
              <w:jc w:val="center"/>
              <w:rPr>
                <w:rFonts w:hint="default" w:ascii="宋体" w:hAnsi="宋体" w:cs="宋体"/>
                <w:sz w:val="24"/>
                <w:lang w:val="en-US" w:eastAsia="zh-CN"/>
              </w:rPr>
            </w:pPr>
            <w:r>
              <w:rPr>
                <w:rFonts w:hint="eastAsia" w:ascii="宋体" w:hAnsi="宋体" w:cs="宋体"/>
                <w:sz w:val="24"/>
                <w:lang w:val="en-US" w:eastAsia="zh-CN"/>
              </w:rPr>
              <w:t>16</w:t>
            </w:r>
          </w:p>
        </w:tc>
        <w:tc>
          <w:tcPr>
            <w:tcW w:w="5882" w:type="dxa"/>
            <w:tcBorders>
              <w:tl2br w:val="nil"/>
              <w:tr2bl w:val="nil"/>
            </w:tcBorders>
            <w:noWrap w:val="0"/>
            <w:vAlign w:val="center"/>
          </w:tcPr>
          <w:p w14:paraId="5F92CFFF">
            <w:pPr>
              <w:numPr>
                <w:ilvl w:val="0"/>
                <w:numId w:val="0"/>
              </w:numPr>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应急预案:</w:t>
            </w:r>
          </w:p>
          <w:p w14:paraId="56EB89A9">
            <w:pPr>
              <w:numPr>
                <w:ilvl w:val="0"/>
                <w:numId w:val="0"/>
              </w:numPr>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方案全面、详细、合理的得3分；较为全面、详细、合理的得1分；方案一般的得0.5分；方案有缺项或不合理或未提供方案不得分。</w:t>
            </w:r>
          </w:p>
        </w:tc>
        <w:tc>
          <w:tcPr>
            <w:tcW w:w="815" w:type="dxa"/>
            <w:tcBorders>
              <w:tl2br w:val="nil"/>
              <w:tr2bl w:val="nil"/>
            </w:tcBorders>
            <w:noWrap w:val="0"/>
            <w:vAlign w:val="center"/>
          </w:tcPr>
          <w:p w14:paraId="3937AFB1">
            <w:pPr>
              <w:widowControl w:val="0"/>
              <w:wordWrap/>
              <w:adjustRightInd w:val="0"/>
              <w:spacing w:line="240" w:lineRule="auto"/>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3</w:t>
            </w:r>
          </w:p>
        </w:tc>
        <w:tc>
          <w:tcPr>
            <w:tcW w:w="1125" w:type="dxa"/>
            <w:tcBorders>
              <w:tl2br w:val="nil"/>
              <w:tr2bl w:val="nil"/>
            </w:tcBorders>
            <w:noWrap w:val="0"/>
            <w:vAlign w:val="center"/>
          </w:tcPr>
          <w:p w14:paraId="12BB393B">
            <w:pPr>
              <w:widowControl w:val="0"/>
              <w:wordWrap/>
              <w:adjustRightInd w:val="0"/>
              <w:snapToGrid w:val="0"/>
              <w:spacing w:line="240" w:lineRule="auto"/>
              <w:jc w:val="center"/>
              <w:textAlignment w:val="auto"/>
              <w:rPr>
                <w:rFonts w:hint="eastAsia" w:ascii="宋体" w:hAnsi="宋体" w:cs="宋体"/>
                <w:sz w:val="24"/>
              </w:rPr>
            </w:pPr>
            <w:r>
              <w:rPr>
                <w:rFonts w:hint="eastAsia" w:ascii="宋体" w:hAnsi="宋体" w:cs="宋体"/>
                <w:sz w:val="24"/>
              </w:rPr>
              <w:t>主观分</w:t>
            </w:r>
          </w:p>
        </w:tc>
        <w:tc>
          <w:tcPr>
            <w:tcW w:w="1167" w:type="dxa"/>
            <w:tcBorders>
              <w:tl2br w:val="nil"/>
              <w:tr2bl w:val="nil"/>
            </w:tcBorders>
            <w:noWrap w:val="0"/>
            <w:vAlign w:val="top"/>
          </w:tcPr>
          <w:p w14:paraId="477AABF2">
            <w:pPr>
              <w:snapToGrid w:val="0"/>
              <w:jc w:val="center"/>
              <w:rPr>
                <w:rFonts w:ascii="宋体" w:hAnsi="宋体" w:cs="宋体"/>
                <w:sz w:val="24"/>
              </w:rPr>
            </w:pPr>
          </w:p>
        </w:tc>
      </w:tr>
      <w:tr w14:paraId="6E2D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4A58F345">
            <w:pPr>
              <w:snapToGrid w:val="0"/>
              <w:jc w:val="center"/>
              <w:rPr>
                <w:rFonts w:hint="default" w:ascii="宋体" w:hAnsi="宋体" w:cs="宋体"/>
                <w:sz w:val="24"/>
                <w:lang w:val="en-US" w:eastAsia="zh-CN"/>
              </w:rPr>
            </w:pPr>
            <w:r>
              <w:rPr>
                <w:rFonts w:hint="eastAsia" w:ascii="宋体" w:hAnsi="宋体" w:cs="宋体"/>
                <w:sz w:val="24"/>
                <w:lang w:val="en-US" w:eastAsia="zh-CN"/>
              </w:rPr>
              <w:t>17</w:t>
            </w:r>
          </w:p>
        </w:tc>
        <w:tc>
          <w:tcPr>
            <w:tcW w:w="5882" w:type="dxa"/>
            <w:tcBorders>
              <w:tl2br w:val="nil"/>
              <w:tr2bl w:val="nil"/>
            </w:tcBorders>
            <w:noWrap w:val="0"/>
            <w:vAlign w:val="center"/>
          </w:tcPr>
          <w:p w14:paraId="64AE4274">
            <w:pPr>
              <w:jc w:val="left"/>
              <w:rPr>
                <w:rFonts w:hint="eastAsia" w:ascii="宋体" w:hAnsi="宋体" w:eastAsia="宋体" w:cs="Times New Roman"/>
                <w:kern w:val="2"/>
                <w:sz w:val="24"/>
                <w:szCs w:val="24"/>
                <w:lang w:eastAsia="zh-CN"/>
              </w:rPr>
            </w:pPr>
            <w:r>
              <w:rPr>
                <w:rFonts w:hint="eastAsia" w:ascii="宋体" w:hAnsi="宋体" w:eastAsia="宋体" w:cs="宋体"/>
                <w:sz w:val="24"/>
                <w:szCs w:val="24"/>
                <w:highlight w:val="none"/>
              </w:rPr>
              <w:t>拟投入本项目设计人员：</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具有广告设计师</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平面设计师的</w:t>
            </w:r>
            <w:r>
              <w:rPr>
                <w:rFonts w:hint="eastAsia" w:ascii="宋体" w:hAnsi="宋体" w:cs="宋体"/>
                <w:sz w:val="24"/>
                <w:szCs w:val="24"/>
                <w:highlight w:val="none"/>
                <w:lang w:eastAsia="zh-CN"/>
              </w:rPr>
              <w:t>，每有一个</w:t>
            </w:r>
            <w:r>
              <w:rPr>
                <w:rFonts w:hint="eastAsia" w:ascii="宋体" w:hAnsi="宋体" w:eastAsia="宋体" w:cs="宋体"/>
                <w:sz w:val="24"/>
                <w:szCs w:val="24"/>
                <w:highlight w:val="none"/>
              </w:rPr>
              <w:t>得3分，</w:t>
            </w:r>
            <w:r>
              <w:rPr>
                <w:rFonts w:hint="eastAsia" w:ascii="宋体" w:hAnsi="宋体" w:cs="宋体"/>
                <w:sz w:val="24"/>
                <w:szCs w:val="24"/>
                <w:highlight w:val="none"/>
                <w:lang w:eastAsia="zh-CN"/>
              </w:rPr>
              <w:t>本项最多得</w:t>
            </w:r>
            <w:r>
              <w:rPr>
                <w:rFonts w:hint="eastAsia" w:ascii="宋体" w:hAnsi="宋体" w:eastAsia="宋体" w:cs="宋体"/>
                <w:sz w:val="24"/>
                <w:szCs w:val="24"/>
                <w:highlight w:val="none"/>
              </w:rPr>
              <w:t>6分</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投标文件中提供相关证书复印件加盖公章及</w:t>
            </w:r>
            <w:r>
              <w:rPr>
                <w:rFonts w:hint="eastAsia" w:ascii="宋体" w:hAnsi="宋体" w:cs="宋体"/>
                <w:b/>
                <w:bCs/>
                <w:sz w:val="24"/>
                <w:szCs w:val="24"/>
                <w:highlight w:val="none"/>
                <w:lang w:eastAsia="zh-CN"/>
              </w:rPr>
              <w:t>近一个月内</w:t>
            </w:r>
            <w:r>
              <w:rPr>
                <w:rFonts w:hint="eastAsia" w:ascii="宋体" w:hAnsi="宋体" w:eastAsia="宋体" w:cs="宋体"/>
                <w:b/>
                <w:bCs/>
                <w:sz w:val="24"/>
                <w:szCs w:val="24"/>
                <w:highlight w:val="none"/>
              </w:rPr>
              <w:t>在本单位缴纳的社保证明材料复印件加盖公章，否则不得分</w:t>
            </w:r>
            <w:r>
              <w:rPr>
                <w:rFonts w:hint="eastAsia" w:ascii="宋体" w:hAnsi="宋体" w:eastAsia="宋体" w:cs="宋体"/>
                <w:b/>
                <w:bCs/>
                <w:sz w:val="24"/>
                <w:szCs w:val="24"/>
                <w:highlight w:val="none"/>
                <w:lang w:eastAsia="zh-CN"/>
              </w:rPr>
              <w:t>；</w:t>
            </w:r>
          </w:p>
        </w:tc>
        <w:tc>
          <w:tcPr>
            <w:tcW w:w="815" w:type="dxa"/>
            <w:tcBorders>
              <w:tl2br w:val="nil"/>
              <w:tr2bl w:val="nil"/>
            </w:tcBorders>
            <w:noWrap w:val="0"/>
            <w:vAlign w:val="center"/>
          </w:tcPr>
          <w:p w14:paraId="7A6C5618">
            <w:pPr>
              <w:widowControl w:val="0"/>
              <w:wordWrap/>
              <w:adjustRightInd w:val="0"/>
              <w:spacing w:line="240" w:lineRule="auto"/>
              <w:jc w:val="center"/>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1125" w:type="dxa"/>
            <w:tcBorders>
              <w:tl2br w:val="nil"/>
              <w:tr2bl w:val="nil"/>
            </w:tcBorders>
            <w:noWrap w:val="0"/>
            <w:vAlign w:val="center"/>
          </w:tcPr>
          <w:p w14:paraId="3D2D2C89">
            <w:pPr>
              <w:widowControl w:val="0"/>
              <w:wordWrap/>
              <w:adjustRightInd w:val="0"/>
              <w:snapToGrid w:val="0"/>
              <w:spacing w:line="240" w:lineRule="auto"/>
              <w:jc w:val="center"/>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客观分</w:t>
            </w:r>
          </w:p>
        </w:tc>
        <w:tc>
          <w:tcPr>
            <w:tcW w:w="1167" w:type="dxa"/>
            <w:tcBorders>
              <w:tl2br w:val="nil"/>
              <w:tr2bl w:val="nil"/>
            </w:tcBorders>
            <w:noWrap w:val="0"/>
            <w:vAlign w:val="top"/>
          </w:tcPr>
          <w:p w14:paraId="11126250">
            <w:pPr>
              <w:snapToGrid w:val="0"/>
              <w:jc w:val="center"/>
              <w:rPr>
                <w:rFonts w:ascii="宋体" w:hAnsi="宋体" w:cs="宋体"/>
                <w:sz w:val="24"/>
              </w:rPr>
            </w:pPr>
          </w:p>
        </w:tc>
      </w:tr>
      <w:tr w14:paraId="1D22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54068F7D">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5882" w:type="dxa"/>
            <w:tcBorders>
              <w:tl2br w:val="nil"/>
              <w:tr2bl w:val="nil"/>
            </w:tcBorders>
            <w:noWrap w:val="0"/>
            <w:vAlign w:val="top"/>
          </w:tcPr>
          <w:p w14:paraId="767B7C4C">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企业体系认证证书：投标人具有质量管理体系认证证书的得</w:t>
            </w:r>
            <w:r>
              <w:rPr>
                <w:rFonts w:hint="eastAsia" w:ascii="宋体" w:hAnsi="宋体" w:cs="宋体"/>
                <w:sz w:val="24"/>
                <w:lang w:val="en-US" w:eastAsia="zh-CN"/>
              </w:rPr>
              <w:t>2</w:t>
            </w:r>
            <w:r>
              <w:rPr>
                <w:rFonts w:hint="eastAsia" w:ascii="宋体" w:hAnsi="宋体" w:eastAsia="宋体" w:cs="宋体"/>
                <w:sz w:val="24"/>
                <w:lang w:val="en-US" w:eastAsia="zh-CN"/>
              </w:rPr>
              <w:t>分；证书必须在有效期内；</w:t>
            </w:r>
            <w:r>
              <w:rPr>
                <w:rFonts w:hint="eastAsia" w:ascii="宋体" w:hAnsi="宋体" w:eastAsia="宋体" w:cs="宋体"/>
                <w:b/>
                <w:bCs/>
                <w:sz w:val="24"/>
                <w:lang w:val="en-US" w:eastAsia="zh-CN"/>
              </w:rPr>
              <w:t xml:space="preserve">投标文件中提供证书复印件并加盖公章； </w:t>
            </w:r>
          </w:p>
        </w:tc>
        <w:tc>
          <w:tcPr>
            <w:tcW w:w="815" w:type="dxa"/>
            <w:tcBorders>
              <w:tl2br w:val="nil"/>
              <w:tr2bl w:val="nil"/>
            </w:tcBorders>
            <w:noWrap w:val="0"/>
            <w:vAlign w:val="center"/>
          </w:tcPr>
          <w:p w14:paraId="66B0ADC7">
            <w:pPr>
              <w:pStyle w:val="91"/>
              <w:snapToGrid w:val="0"/>
              <w:spacing w:before="0" w:line="380" w:lineRule="exact"/>
              <w:ind w:firstLine="0" w:firstLineChars="0"/>
              <w:jc w:val="center"/>
              <w:rPr>
                <w:rFonts w:hint="eastAsia" w:ascii="宋体" w:hAnsi="宋体" w:eastAsia="宋体" w:cs="宋体"/>
                <w:lang w:eastAsia="zh-CN"/>
              </w:rPr>
            </w:pPr>
            <w:r>
              <w:rPr>
                <w:rFonts w:hint="eastAsia" w:ascii="仿宋" w:hAnsi="仿宋" w:eastAsia="仿宋" w:cs="仿宋"/>
                <w:sz w:val="28"/>
                <w:szCs w:val="28"/>
                <w:lang w:val="en-US" w:eastAsia="zh-CN"/>
              </w:rPr>
              <w:t>2</w:t>
            </w:r>
          </w:p>
        </w:tc>
        <w:tc>
          <w:tcPr>
            <w:tcW w:w="1125" w:type="dxa"/>
            <w:tcBorders>
              <w:tl2br w:val="nil"/>
              <w:tr2bl w:val="nil"/>
            </w:tcBorders>
            <w:noWrap w:val="0"/>
            <w:vAlign w:val="center"/>
          </w:tcPr>
          <w:p w14:paraId="589D8E55">
            <w:pPr>
              <w:jc w:val="center"/>
              <w:rPr>
                <w:rFonts w:ascii="宋体" w:hAnsi="宋体" w:cs="宋体"/>
                <w:sz w:val="24"/>
              </w:rPr>
            </w:pPr>
            <w:r>
              <w:rPr>
                <w:rFonts w:hint="eastAsia" w:ascii="宋体" w:hAnsi="宋体" w:cs="宋体"/>
                <w:sz w:val="24"/>
              </w:rPr>
              <w:t>客观分</w:t>
            </w:r>
          </w:p>
        </w:tc>
        <w:tc>
          <w:tcPr>
            <w:tcW w:w="1167" w:type="dxa"/>
            <w:tcBorders>
              <w:tl2br w:val="nil"/>
              <w:tr2bl w:val="nil"/>
            </w:tcBorders>
            <w:noWrap w:val="0"/>
            <w:vAlign w:val="top"/>
          </w:tcPr>
          <w:p w14:paraId="1C16E1D9">
            <w:pPr>
              <w:snapToGrid w:val="0"/>
              <w:jc w:val="center"/>
              <w:rPr>
                <w:rFonts w:ascii="宋体" w:hAnsi="宋体" w:cs="宋体"/>
                <w:sz w:val="24"/>
              </w:rPr>
            </w:pPr>
          </w:p>
        </w:tc>
      </w:tr>
      <w:tr w14:paraId="1C8C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8" w:type="dxa"/>
            <w:tcBorders>
              <w:tl2br w:val="nil"/>
              <w:tr2bl w:val="nil"/>
            </w:tcBorders>
            <w:noWrap w:val="0"/>
            <w:vAlign w:val="center"/>
          </w:tcPr>
          <w:p w14:paraId="6EDC1A09">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5882" w:type="dxa"/>
            <w:tcBorders>
              <w:tl2br w:val="nil"/>
              <w:tr2bl w:val="nil"/>
            </w:tcBorders>
            <w:noWrap w:val="0"/>
            <w:vAlign w:val="center"/>
          </w:tcPr>
          <w:p w14:paraId="1EC0ED76">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类似业绩：投标人自2021年1月1日（（时间以合同签订时间为准）承担类似项目，每提供一个得1分，本项最多得</w:t>
            </w:r>
            <w:r>
              <w:rPr>
                <w:rFonts w:hint="eastAsia" w:ascii="宋体" w:hAnsi="宋体" w:cs="宋体"/>
                <w:sz w:val="24"/>
                <w:lang w:val="en-US" w:eastAsia="zh-CN"/>
              </w:rPr>
              <w:t>2</w:t>
            </w:r>
            <w:r>
              <w:rPr>
                <w:rFonts w:hint="eastAsia" w:ascii="宋体" w:hAnsi="宋体" w:eastAsia="宋体" w:cs="宋体"/>
                <w:sz w:val="24"/>
                <w:lang w:val="en-US" w:eastAsia="zh-CN"/>
              </w:rPr>
              <w:t>分；</w:t>
            </w:r>
            <w:r>
              <w:rPr>
                <w:rFonts w:hint="eastAsia" w:ascii="宋体" w:hAnsi="宋体" w:eastAsia="宋体" w:cs="宋体"/>
                <w:b/>
                <w:bCs/>
                <w:sz w:val="24"/>
                <w:lang w:val="en-US" w:eastAsia="zh-CN"/>
              </w:rPr>
              <w:t>投标文件中提供合同复印件并加盖公章；</w:t>
            </w:r>
          </w:p>
        </w:tc>
        <w:tc>
          <w:tcPr>
            <w:tcW w:w="815" w:type="dxa"/>
            <w:tcBorders>
              <w:tl2br w:val="nil"/>
              <w:tr2bl w:val="nil"/>
            </w:tcBorders>
            <w:noWrap w:val="0"/>
            <w:vAlign w:val="center"/>
          </w:tcPr>
          <w:p w14:paraId="73C2D0F3">
            <w:pPr>
              <w:pStyle w:val="91"/>
              <w:widowControl w:val="0"/>
              <w:wordWrap/>
              <w:adjustRightInd w:val="0"/>
              <w:snapToGrid w:val="0"/>
              <w:spacing w:before="0" w:line="380" w:lineRule="exact"/>
              <w:ind w:firstLine="0" w:firstLineChars="0"/>
              <w:jc w:val="center"/>
              <w:textAlignment w:val="auto"/>
              <w:rPr>
                <w:rFonts w:hint="eastAsia" w:ascii="宋体" w:hAnsi="宋体" w:cs="宋体"/>
                <w:szCs w:val="24"/>
                <w:lang w:val="en-US" w:eastAsia="zh-CN"/>
              </w:rPr>
            </w:pPr>
            <w:r>
              <w:rPr>
                <w:rFonts w:hint="eastAsia" w:ascii="宋体" w:hAnsi="宋体" w:cs="宋体"/>
                <w:color w:val="000000"/>
                <w:szCs w:val="24"/>
                <w:highlight w:val="none"/>
                <w:lang w:val="en-US" w:eastAsia="zh-CN"/>
              </w:rPr>
              <w:t>2</w:t>
            </w:r>
          </w:p>
        </w:tc>
        <w:tc>
          <w:tcPr>
            <w:tcW w:w="1125" w:type="dxa"/>
            <w:tcBorders>
              <w:tl2br w:val="nil"/>
              <w:tr2bl w:val="nil"/>
            </w:tcBorders>
            <w:noWrap w:val="0"/>
            <w:vAlign w:val="center"/>
          </w:tcPr>
          <w:p w14:paraId="76F01719">
            <w:pPr>
              <w:widowControl w:val="0"/>
              <w:wordWrap/>
              <w:adjustRightInd w:val="0"/>
              <w:snapToGrid/>
              <w:jc w:val="center"/>
              <w:textAlignment w:val="auto"/>
              <w:rPr>
                <w:rFonts w:hint="eastAsia" w:ascii="宋体" w:hAnsi="宋体" w:cs="宋体"/>
                <w:sz w:val="24"/>
              </w:rPr>
            </w:pPr>
            <w:r>
              <w:rPr>
                <w:rFonts w:hint="eastAsia" w:ascii="宋体" w:hAnsi="宋体" w:eastAsia="宋体" w:cs="宋体"/>
                <w:color w:val="000000"/>
                <w:sz w:val="24"/>
                <w:szCs w:val="24"/>
                <w:highlight w:val="none"/>
                <w:lang w:eastAsia="zh-CN"/>
              </w:rPr>
              <w:t>客</w:t>
            </w:r>
            <w:r>
              <w:rPr>
                <w:rFonts w:hint="eastAsia" w:ascii="宋体" w:hAnsi="宋体" w:eastAsia="宋体" w:cs="宋体"/>
                <w:color w:val="000000"/>
                <w:sz w:val="24"/>
                <w:szCs w:val="24"/>
                <w:highlight w:val="none"/>
              </w:rPr>
              <w:t>观分</w:t>
            </w:r>
          </w:p>
        </w:tc>
        <w:tc>
          <w:tcPr>
            <w:tcW w:w="1167" w:type="dxa"/>
            <w:tcBorders>
              <w:tl2br w:val="nil"/>
              <w:tr2bl w:val="nil"/>
            </w:tcBorders>
            <w:noWrap w:val="0"/>
            <w:vAlign w:val="top"/>
          </w:tcPr>
          <w:p w14:paraId="365010AF">
            <w:pPr>
              <w:snapToGrid w:val="0"/>
              <w:jc w:val="center"/>
              <w:rPr>
                <w:rFonts w:ascii="宋体" w:hAnsi="宋体" w:cs="宋体"/>
                <w:sz w:val="24"/>
              </w:rPr>
            </w:pPr>
          </w:p>
        </w:tc>
      </w:tr>
      <w:tr w14:paraId="5FF3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38" w:type="dxa"/>
            <w:tcBorders>
              <w:tl2br w:val="nil"/>
              <w:tr2bl w:val="nil"/>
            </w:tcBorders>
            <w:noWrap w:val="0"/>
            <w:vAlign w:val="center"/>
          </w:tcPr>
          <w:p w14:paraId="3107B1C3">
            <w:pPr>
              <w:snapToGrid w:val="0"/>
              <w:jc w:val="center"/>
              <w:rPr>
                <w:rFonts w:hint="default" w:ascii="宋体" w:hAnsi="宋体" w:eastAsia="宋体" w:cs="宋体"/>
                <w:sz w:val="24"/>
                <w:lang w:val="en-US" w:eastAsia="zh-CN"/>
              </w:rPr>
            </w:pPr>
            <w:r>
              <w:rPr>
                <w:rFonts w:hint="eastAsia" w:ascii="宋体" w:hAnsi="宋体" w:cs="宋体"/>
                <w:sz w:val="24"/>
                <w:lang w:val="en-US" w:eastAsia="zh-CN"/>
              </w:rPr>
              <w:t>20</w:t>
            </w:r>
          </w:p>
        </w:tc>
        <w:tc>
          <w:tcPr>
            <w:tcW w:w="5882" w:type="dxa"/>
            <w:tcBorders>
              <w:tl2br w:val="nil"/>
              <w:tr2bl w:val="nil"/>
            </w:tcBorders>
            <w:noWrap w:val="0"/>
            <w:vAlign w:val="top"/>
          </w:tcPr>
          <w:p w14:paraId="4057BC85">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有效投标报价的最低价作为评标基准价，其最低报价为满分；按［投标报价得分=（评标基准价/投标报价）*权重］的计算公式计算。</w:t>
            </w:r>
          </w:p>
          <w:p w14:paraId="1FA3355E">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评标过程中，不得去掉报价中的最高报价和最低报价。</w:t>
            </w:r>
          </w:p>
          <w:p w14:paraId="4BB659F1">
            <w:pPr>
              <w:widowControl w:val="0"/>
              <w:numPr>
                <w:ilvl w:val="0"/>
                <w:numId w:val="0"/>
              </w:numPr>
              <w:wordWrap/>
              <w:adjustRightInd w:val="0"/>
              <w:snapToGrid/>
              <w:spacing w:line="240" w:lineRule="auto"/>
              <w:ind w:leftChars="0" w:right="0" w:rightChars="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815" w:type="dxa"/>
            <w:tcBorders>
              <w:tl2br w:val="nil"/>
              <w:tr2bl w:val="nil"/>
            </w:tcBorders>
            <w:noWrap w:val="0"/>
            <w:vAlign w:val="center"/>
          </w:tcPr>
          <w:p w14:paraId="5F5DA356">
            <w:pPr>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0</w:t>
            </w:r>
          </w:p>
        </w:tc>
        <w:tc>
          <w:tcPr>
            <w:tcW w:w="1125" w:type="dxa"/>
            <w:tcBorders>
              <w:tl2br w:val="nil"/>
              <w:tr2bl w:val="nil"/>
            </w:tcBorders>
            <w:noWrap w:val="0"/>
            <w:vAlign w:val="center"/>
          </w:tcPr>
          <w:p w14:paraId="4C589252">
            <w:pPr>
              <w:jc w:val="center"/>
              <w:outlineLvl w:val="0"/>
              <w:rPr>
                <w:rFonts w:ascii="宋体" w:hAnsi="宋体" w:cs="宋体"/>
                <w:sz w:val="24"/>
              </w:rPr>
            </w:pPr>
          </w:p>
        </w:tc>
        <w:tc>
          <w:tcPr>
            <w:tcW w:w="1167" w:type="dxa"/>
            <w:tcBorders>
              <w:tl2br w:val="nil"/>
              <w:tr2bl w:val="nil"/>
            </w:tcBorders>
            <w:noWrap w:val="0"/>
            <w:vAlign w:val="center"/>
          </w:tcPr>
          <w:p w14:paraId="7412BE97">
            <w:pPr>
              <w:jc w:val="center"/>
              <w:outlineLvl w:val="0"/>
              <w:rPr>
                <w:rFonts w:ascii="宋体" w:hAnsi="宋体" w:cs="宋体"/>
                <w:sz w:val="24"/>
              </w:rPr>
            </w:pPr>
            <w:r>
              <w:rPr>
                <w:rFonts w:hint="eastAsia" w:ascii="宋体" w:hAnsi="宋体" w:cs="宋体"/>
                <w:sz w:val="24"/>
              </w:rPr>
              <w:t>/</w:t>
            </w:r>
          </w:p>
        </w:tc>
      </w:tr>
    </w:tbl>
    <w:p w14:paraId="6CCF18D5"/>
    <w:p w14:paraId="5AA1874F">
      <w:pPr>
        <w:pageBreakBefore w:val="0"/>
        <w:widowControl/>
        <w:kinsoku/>
        <w:wordWrap/>
        <w:overflowPunct/>
        <w:topLinePunct w:val="0"/>
        <w:autoSpaceDE/>
        <w:autoSpaceDN/>
        <w:bidi w:val="0"/>
        <w:spacing w:before="0" w:beforeLines="50" w:after="0" w:afterLines="50" w:line="240" w:lineRule="auto"/>
        <w:textAlignment w:val="auto"/>
        <w:rPr>
          <w:rFonts w:ascii="宋体" w:hAnsi="宋体" w:cs="宋体"/>
          <w:kern w:val="0"/>
          <w:sz w:val="24"/>
          <w:highlight w:val="none"/>
        </w:rPr>
      </w:pPr>
    </w:p>
    <w:p w14:paraId="74A97791">
      <w:pPr>
        <w:pageBreakBefore w:val="0"/>
        <w:kinsoku/>
        <w:wordWrap/>
        <w:overflowPunct/>
        <w:topLinePunct w:val="0"/>
        <w:autoSpaceDE/>
        <w:autoSpaceDN/>
        <w:bidi w:val="0"/>
        <w:snapToGrid w:val="0"/>
        <w:spacing w:before="0" w:beforeLines="50" w:after="0" w:afterLines="50" w:line="240" w:lineRule="auto"/>
        <w:textAlignment w:val="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5793E14">
      <w:pPr>
        <w:pageBreakBefore w:val="0"/>
        <w:kinsoku/>
        <w:wordWrap/>
        <w:overflowPunct/>
        <w:topLinePunct w:val="0"/>
        <w:autoSpaceDE/>
        <w:autoSpaceDN/>
        <w:bidi w:val="0"/>
        <w:snapToGrid w:val="0"/>
        <w:spacing w:before="0" w:beforeLines="50" w:after="0" w:afterLines="50" w:line="240" w:lineRule="auto"/>
        <w:textAlignment w:val="auto"/>
        <w:rPr>
          <w:rFonts w:ascii="宋体" w:hAnsi="宋体" w:cs="宋体"/>
          <w:b/>
          <w:sz w:val="28"/>
          <w:szCs w:val="28"/>
          <w:highlight w:val="none"/>
        </w:rPr>
      </w:pPr>
      <w:r>
        <w:rPr>
          <w:rFonts w:hint="eastAsia" w:ascii="宋体" w:hAnsi="宋体" w:cs="宋体"/>
          <w:b/>
          <w:sz w:val="32"/>
          <w:highlight w:val="none"/>
        </w:rPr>
        <w:t>一、评标方法</w:t>
      </w:r>
    </w:p>
    <w:p w14:paraId="4DC08D09">
      <w:pPr>
        <w:pageBreakBefore w:val="0"/>
        <w:kinsoku/>
        <w:wordWrap/>
        <w:overflowPunct/>
        <w:topLinePunct w:val="0"/>
        <w:autoSpaceDE/>
        <w:autoSpaceDN/>
        <w:bidi w:val="0"/>
        <w:adjustRightInd/>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8C96F2C">
      <w:pPr>
        <w:pageBreakBefore w:val="0"/>
        <w:kinsoku/>
        <w:wordWrap/>
        <w:overflowPunct/>
        <w:topLinePunct w:val="0"/>
        <w:autoSpaceDE/>
        <w:autoSpaceDN/>
        <w:bidi w:val="0"/>
        <w:adjustRightInd/>
        <w:spacing w:before="0" w:beforeLines="50" w:after="0" w:afterLines="50" w:line="240" w:lineRule="auto"/>
        <w:textAlignment w:val="auto"/>
        <w:rPr>
          <w:rFonts w:ascii="宋体" w:hAnsi="宋体" w:cs="宋体"/>
          <w:kern w:val="0"/>
          <w:sz w:val="24"/>
          <w:highlight w:val="none"/>
        </w:rPr>
      </w:pPr>
      <w:r>
        <w:rPr>
          <w:rFonts w:hint="eastAsia" w:ascii="宋体" w:hAnsi="宋体" w:cs="宋体"/>
          <w:b/>
          <w:sz w:val="32"/>
          <w:highlight w:val="none"/>
        </w:rPr>
        <w:t>二、评标标准</w:t>
      </w:r>
    </w:p>
    <w:p w14:paraId="6053F947">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1583A7D">
      <w:pPr>
        <w:pageBreakBefore w:val="0"/>
        <w:kinsoku/>
        <w:wordWrap/>
        <w:overflowPunct/>
        <w:topLinePunct w:val="0"/>
        <w:autoSpaceDE/>
        <w:autoSpaceDN/>
        <w:bidi w:val="0"/>
        <w:spacing w:before="0" w:beforeLines="50" w:after="0" w:afterLines="50" w:line="240" w:lineRule="auto"/>
        <w:textAlignment w:val="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4D69070A">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8B786F3">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2AB21A1">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647106B9">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b/>
          <w:kern w:val="0"/>
          <w:sz w:val="24"/>
          <w:highlight w:val="none"/>
        </w:rPr>
      </w:pPr>
      <w:r>
        <w:rPr>
          <w:rFonts w:hint="eastAsia" w:ascii="宋体" w:hAnsi="宋体" w:cs="宋体"/>
          <w:b/>
          <w:kern w:val="0"/>
          <w:sz w:val="24"/>
          <w:highlight w:val="none"/>
        </w:rPr>
        <w:t>3.4报价评审。</w:t>
      </w:r>
    </w:p>
    <w:p w14:paraId="064F169A">
      <w:pPr>
        <w:pStyle w:val="91"/>
        <w:pageBreakBefore w:val="0"/>
        <w:kinsoku/>
        <w:wordWrap/>
        <w:overflowPunct/>
        <w:topLinePunct w:val="0"/>
        <w:autoSpaceDE/>
        <w:autoSpaceDN/>
        <w:bidi w:val="0"/>
        <w:spacing w:before="0" w:beforeLines="50" w:after="0" w:afterLines="50" w:line="240" w:lineRule="auto"/>
        <w:ind w:firstLine="508" w:firstLineChars="212"/>
        <w:textAlignment w:val="auto"/>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A7ACD8C">
      <w:pPr>
        <w:pStyle w:val="91"/>
        <w:pageBreakBefore w:val="0"/>
        <w:kinsoku/>
        <w:wordWrap/>
        <w:overflowPunct/>
        <w:topLinePunct w:val="0"/>
        <w:autoSpaceDE/>
        <w:autoSpaceDN/>
        <w:bidi w:val="0"/>
        <w:spacing w:before="0" w:beforeLines="50" w:after="0" w:afterLines="50" w:line="24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FE8B948">
      <w:pPr>
        <w:pStyle w:val="9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BE2B446">
      <w:pPr>
        <w:pStyle w:val="9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660E28BA">
      <w:pPr>
        <w:pStyle w:val="9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CFAF4DC">
      <w:pPr>
        <w:pStyle w:val="9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76CA2EB">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7C5DE19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246D825">
      <w:pPr>
        <w:pStyle w:val="9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3608F">
      <w:pPr>
        <w:pStyle w:val="9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0FBD935">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05A0DF">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85CEB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14EB9B">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443B1090">
      <w:pPr>
        <w:pStyle w:val="9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A87A6F">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100B734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6EDB1F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C6E2B4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7A1294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ED462E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8A0D1B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3141AF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3B355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34908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3B34D02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29F2A66E">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C1CB22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48A6444">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3D97968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480B483">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9C66D72">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61182E3">
      <w:pPr>
        <w:pStyle w:val="24"/>
        <w:snapToGrid w:val="0"/>
        <w:spacing w:line="360" w:lineRule="auto"/>
        <w:rPr>
          <w:rFonts w:cs="宋体"/>
          <w:highlight w:val="none"/>
        </w:rPr>
      </w:pPr>
      <w:r>
        <w:rPr>
          <w:rFonts w:hint="eastAsia" w:cs="宋体"/>
          <w:highlight w:val="none"/>
        </w:rPr>
        <w:t>5.2出现影响采购公正的违法、违规行为的；</w:t>
      </w:r>
    </w:p>
    <w:p w14:paraId="138BFB37">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3E5D6FAF">
      <w:pPr>
        <w:pStyle w:val="24"/>
        <w:snapToGrid w:val="0"/>
        <w:spacing w:line="360" w:lineRule="auto"/>
        <w:rPr>
          <w:rFonts w:cs="宋体"/>
          <w:highlight w:val="none"/>
        </w:rPr>
      </w:pPr>
      <w:r>
        <w:rPr>
          <w:rFonts w:hint="eastAsia" w:cs="宋体"/>
          <w:highlight w:val="none"/>
        </w:rPr>
        <w:t>5.4因重大变故，采购任务取消的。</w:t>
      </w:r>
    </w:p>
    <w:p w14:paraId="794213AD">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66D279E0">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D00751">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45A82EE">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E290442">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62BC73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03C8F35">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51A40151">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5E757B70">
      <w:pPr>
        <w:spacing w:line="360" w:lineRule="auto"/>
        <w:outlineLvl w:val="0"/>
        <w:rPr>
          <w:rFonts w:hint="eastAsia" w:ascii="宋体" w:hAnsi="宋体" w:cs="宋体"/>
          <w:b/>
          <w:sz w:val="36"/>
          <w:szCs w:val="36"/>
          <w:highlight w:val="none"/>
        </w:rPr>
      </w:pPr>
      <w:bookmarkStart w:id="396" w:name="第五部分"/>
      <w:bookmarkStart w:id="397" w:name="_Toc86217003"/>
    </w:p>
    <w:p w14:paraId="110037E9">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3E401B87">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DB845F7">
      <w:pPr>
        <w:spacing w:line="480" w:lineRule="auto"/>
        <w:jc w:val="center"/>
        <w:rPr>
          <w:rFonts w:ascii="宋体" w:hAnsi="宋体" w:cs="宋体"/>
          <w:b/>
          <w:sz w:val="28"/>
          <w:szCs w:val="28"/>
          <w:highlight w:val="none"/>
        </w:rPr>
      </w:pPr>
    </w:p>
    <w:p w14:paraId="2CD634F3">
      <w:pPr>
        <w:spacing w:line="480" w:lineRule="auto"/>
        <w:jc w:val="center"/>
        <w:rPr>
          <w:rFonts w:ascii="宋体" w:hAnsi="宋体" w:cs="宋体"/>
          <w:b/>
          <w:sz w:val="24"/>
          <w:highlight w:val="none"/>
        </w:rPr>
      </w:pPr>
    </w:p>
    <w:p w14:paraId="1F1ABCA0">
      <w:pPr>
        <w:spacing w:line="480" w:lineRule="auto"/>
        <w:jc w:val="center"/>
        <w:rPr>
          <w:rFonts w:ascii="宋体" w:hAnsi="宋体" w:cs="宋体"/>
          <w:b/>
          <w:sz w:val="24"/>
          <w:highlight w:val="none"/>
        </w:rPr>
      </w:pPr>
    </w:p>
    <w:p w14:paraId="5CDBD23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53C1D89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43BC58C5">
      <w:pPr>
        <w:pStyle w:val="391"/>
        <w:rPr>
          <w:rFonts w:ascii="宋体" w:hAnsi="宋体" w:cs="宋体"/>
          <w:szCs w:val="24"/>
          <w:highlight w:val="none"/>
        </w:rPr>
      </w:pPr>
    </w:p>
    <w:p w14:paraId="0020BA50">
      <w:pPr>
        <w:pStyle w:val="391"/>
        <w:rPr>
          <w:rFonts w:ascii="宋体" w:hAnsi="宋体" w:cs="宋体"/>
          <w:szCs w:val="24"/>
          <w:highlight w:val="none"/>
        </w:rPr>
      </w:pPr>
    </w:p>
    <w:p w14:paraId="0C76DC1B">
      <w:pPr>
        <w:pStyle w:val="391"/>
        <w:jc w:val="center"/>
        <w:rPr>
          <w:rFonts w:ascii="宋体" w:hAnsi="宋体" w:cs="宋体"/>
          <w:szCs w:val="24"/>
          <w:highlight w:val="none"/>
        </w:rPr>
      </w:pPr>
    </w:p>
    <w:p w14:paraId="511AE236">
      <w:pPr>
        <w:pStyle w:val="39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424FD593">
      <w:pPr>
        <w:pStyle w:val="391"/>
        <w:rPr>
          <w:rFonts w:ascii="宋体" w:hAnsi="宋体" w:cs="宋体"/>
          <w:szCs w:val="24"/>
          <w:highlight w:val="none"/>
        </w:rPr>
      </w:pPr>
    </w:p>
    <w:p w14:paraId="052349EA">
      <w:pPr>
        <w:pStyle w:val="391"/>
        <w:rPr>
          <w:rFonts w:ascii="宋体" w:hAnsi="宋体" w:cs="宋体"/>
          <w:szCs w:val="24"/>
          <w:highlight w:val="none"/>
        </w:rPr>
      </w:pPr>
    </w:p>
    <w:p w14:paraId="3F6C042D">
      <w:pPr>
        <w:spacing w:before="120" w:line="22" w:lineRule="atLeast"/>
        <w:rPr>
          <w:rFonts w:ascii="宋体" w:hAnsi="宋体" w:cs="宋体"/>
          <w:sz w:val="24"/>
          <w:highlight w:val="none"/>
        </w:rPr>
      </w:pPr>
    </w:p>
    <w:p w14:paraId="0A72014F">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776F80C">
      <w:pPr>
        <w:pStyle w:val="288"/>
        <w:spacing w:before="120" w:line="22" w:lineRule="atLeast"/>
        <w:rPr>
          <w:rFonts w:ascii="宋体" w:hAnsi="宋体" w:eastAsia="宋体" w:cs="宋体"/>
          <w:szCs w:val="24"/>
          <w:highlight w:val="none"/>
        </w:rPr>
      </w:pPr>
    </w:p>
    <w:p w14:paraId="6CEB0A62">
      <w:pPr>
        <w:pStyle w:val="288"/>
        <w:spacing w:before="120" w:line="22" w:lineRule="atLeast"/>
        <w:rPr>
          <w:rFonts w:ascii="宋体" w:hAnsi="宋体" w:eastAsia="宋体" w:cs="宋体"/>
          <w:szCs w:val="24"/>
          <w:highlight w:val="none"/>
        </w:rPr>
      </w:pPr>
    </w:p>
    <w:p w14:paraId="30B47D08">
      <w:pPr>
        <w:rPr>
          <w:rFonts w:ascii="宋体" w:hAnsi="宋体" w:cs="宋体"/>
          <w:sz w:val="24"/>
          <w:highlight w:val="none"/>
        </w:rPr>
      </w:pPr>
    </w:p>
    <w:p w14:paraId="346D9D8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757318D3">
      <w:pPr>
        <w:spacing w:before="120" w:line="22" w:lineRule="atLeast"/>
        <w:rPr>
          <w:rFonts w:ascii="宋体" w:hAnsi="宋体" w:cs="宋体"/>
          <w:sz w:val="24"/>
          <w:highlight w:val="none"/>
        </w:rPr>
      </w:pPr>
    </w:p>
    <w:p w14:paraId="7D5AC8DD">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5CC757DF">
      <w:pPr>
        <w:spacing w:before="120" w:line="22" w:lineRule="atLeast"/>
        <w:rPr>
          <w:rFonts w:ascii="宋体" w:hAnsi="宋体" w:cs="宋体"/>
          <w:sz w:val="24"/>
          <w:highlight w:val="none"/>
        </w:rPr>
      </w:pPr>
    </w:p>
    <w:p w14:paraId="04CEA4F7">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013B4DA">
      <w:pPr>
        <w:spacing w:before="120" w:line="22" w:lineRule="atLeast"/>
        <w:rPr>
          <w:rFonts w:ascii="宋体" w:hAnsi="宋体" w:cs="宋体"/>
          <w:sz w:val="24"/>
          <w:highlight w:val="none"/>
        </w:rPr>
      </w:pPr>
    </w:p>
    <w:p w14:paraId="00F0C2F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F8ECD11">
      <w:pPr>
        <w:widowControl/>
        <w:jc w:val="left"/>
        <w:rPr>
          <w:rFonts w:ascii="宋体" w:hAnsi="宋体" w:cs="宋体"/>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2CE0142">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杭州市临平区残疾人联合会</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52786344">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杭州市临平区残疾人联合会</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34A8C38E">
      <w:pPr>
        <w:spacing w:line="560" w:lineRule="exact"/>
        <w:ind w:firstLine="482" w:firstLineChars="200"/>
        <w:outlineLvl w:val="0"/>
        <w:rPr>
          <w:rFonts w:ascii="宋体" w:hAnsi="宋体" w:cs="宋体"/>
          <w:b/>
          <w:sz w:val="24"/>
          <w:highlight w:val="none"/>
        </w:rPr>
      </w:pPr>
      <w:bookmarkStart w:id="398" w:name="_Toc24059"/>
      <w:bookmarkStart w:id="399" w:name="_Toc2232"/>
      <w:bookmarkStart w:id="400" w:name="_Toc3029"/>
      <w:r>
        <w:rPr>
          <w:rFonts w:hint="eastAsia" w:ascii="宋体" w:hAnsi="宋体" w:cs="宋体"/>
          <w:b/>
          <w:sz w:val="24"/>
          <w:highlight w:val="none"/>
        </w:rPr>
        <w:t>1.1 合同组成部分</w:t>
      </w:r>
      <w:bookmarkEnd w:id="398"/>
      <w:bookmarkEnd w:id="399"/>
      <w:bookmarkEnd w:id="400"/>
    </w:p>
    <w:p w14:paraId="77B1D235">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018F93">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49EA9105">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7CF4BE77">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496BAAD6">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44EE0C78">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62B05457">
      <w:pPr>
        <w:spacing w:line="560" w:lineRule="exact"/>
        <w:ind w:firstLine="482" w:firstLineChars="200"/>
        <w:outlineLvl w:val="0"/>
        <w:rPr>
          <w:rFonts w:ascii="宋体" w:hAnsi="宋体" w:cs="宋体"/>
          <w:b/>
          <w:sz w:val="24"/>
          <w:highlight w:val="none"/>
        </w:rPr>
      </w:pPr>
      <w:bookmarkStart w:id="401" w:name="_Toc27126"/>
      <w:bookmarkStart w:id="402" w:name="_Toc21295"/>
      <w:bookmarkStart w:id="403" w:name="_Toc24300"/>
      <w:r>
        <w:rPr>
          <w:rFonts w:hint="eastAsia" w:ascii="宋体" w:hAnsi="宋体" w:cs="宋体"/>
          <w:b/>
          <w:sz w:val="24"/>
          <w:highlight w:val="none"/>
        </w:rPr>
        <w:t>1.2 货物</w:t>
      </w:r>
      <w:bookmarkEnd w:id="401"/>
      <w:bookmarkEnd w:id="402"/>
      <w:bookmarkEnd w:id="403"/>
    </w:p>
    <w:p w14:paraId="69E36E7E">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4C814E3F">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5C0DF19F">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7045993F">
      <w:pPr>
        <w:spacing w:line="560" w:lineRule="exact"/>
        <w:ind w:firstLine="482" w:firstLineChars="200"/>
        <w:outlineLvl w:val="0"/>
        <w:rPr>
          <w:rFonts w:ascii="宋体" w:hAnsi="宋体" w:cs="宋体"/>
          <w:b/>
          <w:sz w:val="24"/>
          <w:highlight w:val="none"/>
        </w:rPr>
      </w:pPr>
      <w:bookmarkStart w:id="404" w:name="_Toc23292"/>
      <w:bookmarkStart w:id="405" w:name="_Toc21551"/>
      <w:bookmarkStart w:id="406" w:name="_Toc21631"/>
      <w:r>
        <w:rPr>
          <w:rFonts w:hint="eastAsia" w:ascii="宋体" w:hAnsi="宋体" w:cs="宋体"/>
          <w:b/>
          <w:sz w:val="24"/>
          <w:highlight w:val="none"/>
        </w:rPr>
        <w:t>1.3 价款</w:t>
      </w:r>
      <w:bookmarkEnd w:id="404"/>
      <w:bookmarkEnd w:id="405"/>
      <w:bookmarkEnd w:id="406"/>
    </w:p>
    <w:p w14:paraId="2748B90A">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25AD6B9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85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A30D5D">
            <w:pPr>
              <w:pStyle w:val="111"/>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CE64A75">
            <w:pPr>
              <w:pStyle w:val="111"/>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85A7629">
            <w:pPr>
              <w:pStyle w:val="111"/>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71AB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052E3C">
            <w:pPr>
              <w:pStyle w:val="111"/>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0A27FF">
            <w:pPr>
              <w:pStyle w:val="111"/>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ED8EBA">
            <w:pPr>
              <w:pStyle w:val="111"/>
              <w:spacing w:line="560" w:lineRule="exact"/>
              <w:ind w:firstLine="200"/>
              <w:jc w:val="center"/>
              <w:rPr>
                <w:rFonts w:hAnsi="宋体" w:cs="宋体"/>
                <w:sz w:val="24"/>
                <w:szCs w:val="24"/>
                <w:highlight w:val="none"/>
              </w:rPr>
            </w:pPr>
          </w:p>
        </w:tc>
      </w:tr>
      <w:tr w14:paraId="3111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DD6EE6">
            <w:pPr>
              <w:pStyle w:val="111"/>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4E4666F">
            <w:pPr>
              <w:pStyle w:val="111"/>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B0D343B">
            <w:pPr>
              <w:pStyle w:val="111"/>
              <w:spacing w:line="560" w:lineRule="exact"/>
              <w:ind w:firstLine="200"/>
              <w:jc w:val="center"/>
              <w:rPr>
                <w:rFonts w:hAnsi="宋体" w:cs="宋体"/>
                <w:sz w:val="24"/>
                <w:szCs w:val="24"/>
                <w:highlight w:val="none"/>
              </w:rPr>
            </w:pPr>
          </w:p>
        </w:tc>
      </w:tr>
      <w:tr w14:paraId="1A8B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9CEEF5">
            <w:pPr>
              <w:pStyle w:val="111"/>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5CBF4E3">
            <w:pPr>
              <w:pStyle w:val="111"/>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4364231">
            <w:pPr>
              <w:pStyle w:val="111"/>
              <w:spacing w:line="560" w:lineRule="exact"/>
              <w:ind w:firstLine="200"/>
              <w:jc w:val="center"/>
              <w:rPr>
                <w:rFonts w:hAnsi="宋体" w:cs="宋体"/>
                <w:sz w:val="24"/>
                <w:szCs w:val="24"/>
                <w:highlight w:val="none"/>
              </w:rPr>
            </w:pPr>
          </w:p>
        </w:tc>
      </w:tr>
      <w:tr w14:paraId="4122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EC68C9">
            <w:pPr>
              <w:pStyle w:val="111"/>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E547D4">
            <w:pPr>
              <w:pStyle w:val="111"/>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932F3D">
            <w:pPr>
              <w:pStyle w:val="111"/>
              <w:spacing w:line="560" w:lineRule="exact"/>
              <w:ind w:firstLine="200"/>
              <w:jc w:val="center"/>
              <w:rPr>
                <w:rFonts w:hAnsi="宋体" w:cs="宋体"/>
                <w:sz w:val="24"/>
                <w:szCs w:val="24"/>
                <w:highlight w:val="none"/>
              </w:rPr>
            </w:pPr>
          </w:p>
        </w:tc>
      </w:tr>
      <w:tr w14:paraId="18CF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984F311">
            <w:pPr>
              <w:pStyle w:val="111"/>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5E98645">
            <w:pPr>
              <w:pStyle w:val="111"/>
              <w:spacing w:line="560" w:lineRule="exact"/>
              <w:ind w:firstLine="200"/>
              <w:jc w:val="center"/>
              <w:rPr>
                <w:rFonts w:hAnsi="宋体" w:cs="宋体"/>
                <w:sz w:val="24"/>
                <w:szCs w:val="24"/>
                <w:highlight w:val="none"/>
              </w:rPr>
            </w:pPr>
          </w:p>
        </w:tc>
      </w:tr>
    </w:tbl>
    <w:p w14:paraId="1BC987A1">
      <w:pPr>
        <w:pStyle w:val="623"/>
        <w:spacing w:before="0" w:beforeAutospacing="0" w:after="0" w:afterAutospacing="0" w:line="360" w:lineRule="auto"/>
        <w:ind w:firstLine="480"/>
        <w:rPr>
          <w:b/>
          <w:highlight w:val="none"/>
        </w:rPr>
      </w:pPr>
      <w:bookmarkStart w:id="407" w:name="_Toc10340"/>
      <w:bookmarkStart w:id="408" w:name="_Toc22618"/>
      <w:bookmarkStart w:id="409" w:name="_Toc1814"/>
      <w:r>
        <w:rPr>
          <w:rFonts w:hint="eastAsia"/>
          <w:b/>
          <w:highlight w:val="none"/>
        </w:rPr>
        <w:t>1.4履约保证金</w:t>
      </w:r>
    </w:p>
    <w:p w14:paraId="3121428B">
      <w:pPr>
        <w:pStyle w:val="623"/>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4BEDEA65">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845F79A">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DC7F549">
      <w:pPr>
        <w:pStyle w:val="3"/>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66AFDA">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1F2A770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07"/>
      <w:bookmarkEnd w:id="408"/>
      <w:bookmarkEnd w:id="409"/>
      <w:r>
        <w:rPr>
          <w:rFonts w:hint="eastAsia" w:ascii="宋体" w:hAnsi="宋体" w:cs="宋体"/>
          <w:b/>
          <w:sz w:val="24"/>
          <w:highlight w:val="none"/>
        </w:rPr>
        <w:t>预付款</w:t>
      </w:r>
    </w:p>
    <w:p w14:paraId="6A2987FB">
      <w:pPr>
        <w:pStyle w:val="623"/>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73252167">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B70FF64">
      <w:pPr>
        <w:pStyle w:val="623"/>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DD5DC73">
      <w:pPr>
        <w:pStyle w:val="623"/>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B2707F4">
      <w:pPr>
        <w:pStyle w:val="623"/>
        <w:spacing w:before="0" w:beforeAutospacing="0" w:after="0" w:afterAutospacing="0" w:line="360" w:lineRule="auto"/>
        <w:ind w:firstLine="480"/>
        <w:rPr>
          <w:b/>
          <w:bCs/>
          <w:highlight w:val="none"/>
        </w:rPr>
      </w:pPr>
      <w:r>
        <w:rPr>
          <w:rFonts w:hint="eastAsia"/>
          <w:b/>
          <w:bCs/>
          <w:highlight w:val="none"/>
        </w:rPr>
        <w:t>1.6资金支付</w:t>
      </w:r>
    </w:p>
    <w:p w14:paraId="0FA4BE25">
      <w:pPr>
        <w:pStyle w:val="623"/>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3CA9E3">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3E3D2BF">
      <w:pPr>
        <w:spacing w:line="560" w:lineRule="exact"/>
        <w:ind w:firstLine="482" w:firstLineChars="200"/>
        <w:outlineLvl w:val="0"/>
        <w:rPr>
          <w:rFonts w:ascii="宋体" w:hAnsi="宋体" w:cs="宋体"/>
          <w:b/>
          <w:sz w:val="24"/>
          <w:highlight w:val="none"/>
        </w:rPr>
      </w:pPr>
      <w:bookmarkStart w:id="410" w:name="_Toc2846"/>
      <w:bookmarkStart w:id="411" w:name="_Toc32071"/>
      <w:bookmarkStart w:id="412" w:name="_Toc19304"/>
      <w:r>
        <w:rPr>
          <w:rFonts w:hint="eastAsia" w:ascii="宋体" w:hAnsi="宋体" w:cs="宋体"/>
          <w:b/>
          <w:sz w:val="24"/>
          <w:highlight w:val="none"/>
        </w:rPr>
        <w:t>1.7货物交付期限、地点和方式</w:t>
      </w:r>
      <w:bookmarkEnd w:id="410"/>
      <w:bookmarkEnd w:id="411"/>
      <w:bookmarkEnd w:id="412"/>
    </w:p>
    <w:p w14:paraId="0BCFA528">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0F4894D">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EB61A7B">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5308C4A">
      <w:pPr>
        <w:spacing w:line="560" w:lineRule="exact"/>
        <w:ind w:firstLine="482" w:firstLineChars="200"/>
        <w:outlineLvl w:val="0"/>
        <w:rPr>
          <w:rFonts w:ascii="宋体" w:hAnsi="宋体" w:cs="宋体"/>
          <w:b/>
          <w:sz w:val="24"/>
          <w:highlight w:val="none"/>
        </w:rPr>
      </w:pPr>
      <w:bookmarkStart w:id="413" w:name="_Toc19554"/>
      <w:bookmarkStart w:id="414" w:name="_Toc21423"/>
      <w:bookmarkStart w:id="415" w:name="_Toc27250"/>
      <w:r>
        <w:rPr>
          <w:rFonts w:hint="eastAsia" w:ascii="宋体" w:hAnsi="宋体" w:cs="宋体"/>
          <w:b/>
          <w:sz w:val="24"/>
          <w:highlight w:val="none"/>
        </w:rPr>
        <w:t>1.8违约责任</w:t>
      </w:r>
      <w:bookmarkEnd w:id="413"/>
      <w:bookmarkEnd w:id="414"/>
      <w:bookmarkEnd w:id="415"/>
    </w:p>
    <w:p w14:paraId="77760775">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2710C897">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37878E60">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227823">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FAB321">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F289A8">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12136073">
      <w:pPr>
        <w:spacing w:line="560" w:lineRule="exact"/>
        <w:ind w:firstLine="482" w:firstLineChars="200"/>
        <w:outlineLvl w:val="0"/>
        <w:rPr>
          <w:rFonts w:ascii="宋体" w:hAnsi="宋体" w:cs="宋体"/>
          <w:b/>
          <w:sz w:val="24"/>
          <w:highlight w:val="none"/>
        </w:rPr>
      </w:pPr>
      <w:bookmarkStart w:id="416" w:name="_Toc15583"/>
      <w:bookmarkStart w:id="417" w:name="_Toc16021"/>
      <w:bookmarkStart w:id="418" w:name="_Toc28375"/>
      <w:r>
        <w:rPr>
          <w:rFonts w:hint="eastAsia" w:ascii="宋体" w:hAnsi="宋体" w:cs="宋体"/>
          <w:b/>
          <w:sz w:val="24"/>
          <w:highlight w:val="none"/>
        </w:rPr>
        <w:t>1.9合同争议的解决</w:t>
      </w:r>
      <w:bookmarkEnd w:id="416"/>
      <w:bookmarkEnd w:id="417"/>
      <w:bookmarkEnd w:id="418"/>
    </w:p>
    <w:p w14:paraId="14D657B4">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7D5C9E5C">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35983558">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1517732">
      <w:pPr>
        <w:spacing w:line="560" w:lineRule="exact"/>
        <w:ind w:firstLine="482" w:firstLineChars="200"/>
        <w:outlineLvl w:val="0"/>
        <w:rPr>
          <w:rFonts w:ascii="宋体" w:hAnsi="宋体" w:cs="宋体"/>
          <w:b/>
          <w:sz w:val="24"/>
          <w:highlight w:val="none"/>
        </w:rPr>
      </w:pPr>
      <w:bookmarkStart w:id="419" w:name="_Toc11173"/>
      <w:bookmarkStart w:id="420" w:name="_Toc7245"/>
      <w:bookmarkStart w:id="421" w:name="_Toc15322"/>
      <w:r>
        <w:rPr>
          <w:rFonts w:hint="eastAsia" w:ascii="宋体" w:hAnsi="宋体" w:cs="宋体"/>
          <w:b/>
          <w:sz w:val="24"/>
          <w:highlight w:val="none"/>
        </w:rPr>
        <w:t>2.0 合同生效</w:t>
      </w:r>
      <w:bookmarkEnd w:id="419"/>
      <w:bookmarkEnd w:id="420"/>
      <w:bookmarkEnd w:id="421"/>
    </w:p>
    <w:p w14:paraId="430EA17A">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53DFC18C">
      <w:pPr>
        <w:autoSpaceDE w:val="0"/>
        <w:autoSpaceDN w:val="0"/>
        <w:spacing w:line="560" w:lineRule="exact"/>
        <w:rPr>
          <w:rFonts w:ascii="宋体" w:hAnsi="宋体" w:cs="宋体"/>
          <w:sz w:val="24"/>
          <w:highlight w:val="none"/>
          <w:lang w:val="zh-CN"/>
        </w:rPr>
      </w:pPr>
    </w:p>
    <w:p w14:paraId="4772D047">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709390E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16A97693">
      <w:pPr>
        <w:autoSpaceDE w:val="0"/>
        <w:autoSpaceDN w:val="0"/>
        <w:spacing w:line="560" w:lineRule="exact"/>
        <w:rPr>
          <w:rFonts w:ascii="宋体" w:hAnsi="宋体" w:cs="宋体"/>
          <w:sz w:val="24"/>
          <w:highlight w:val="none"/>
          <w:lang w:val="zh-CN"/>
        </w:rPr>
      </w:pPr>
    </w:p>
    <w:p w14:paraId="1289BC3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7E24211D">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16743ED7">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6D7F170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06E8742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401DBDEC">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6471C669">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6EEABEA9">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05621A96">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56808021">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4681092E">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6B6A1364">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026A459B">
      <w:pPr>
        <w:pStyle w:val="3"/>
        <w:rPr>
          <w:rFonts w:ascii="宋体" w:hAnsi="宋体" w:cs="宋体"/>
          <w:sz w:val="24"/>
          <w:highlight w:val="none"/>
        </w:rPr>
      </w:pPr>
    </w:p>
    <w:p w14:paraId="74344EDD">
      <w:pPr>
        <w:rPr>
          <w:rFonts w:ascii="宋体" w:hAnsi="宋体" w:cs="宋体"/>
          <w:sz w:val="24"/>
          <w:highlight w:val="none"/>
        </w:rPr>
      </w:pPr>
    </w:p>
    <w:p w14:paraId="7EDD64F3">
      <w:pPr>
        <w:pStyle w:val="3"/>
        <w:rPr>
          <w:rFonts w:ascii="宋体" w:hAnsi="宋体" w:cs="宋体"/>
          <w:sz w:val="24"/>
          <w:highlight w:val="none"/>
        </w:rPr>
      </w:pPr>
    </w:p>
    <w:p w14:paraId="56F87A14">
      <w:pPr>
        <w:rPr>
          <w:rFonts w:ascii="宋体" w:hAnsi="宋体" w:cs="宋体"/>
          <w:sz w:val="24"/>
          <w:highlight w:val="none"/>
        </w:rPr>
      </w:pPr>
    </w:p>
    <w:p w14:paraId="19DBBB42">
      <w:pPr>
        <w:pStyle w:val="3"/>
        <w:rPr>
          <w:rFonts w:ascii="宋体" w:hAnsi="宋体" w:cs="宋体"/>
          <w:sz w:val="24"/>
          <w:highlight w:val="none"/>
        </w:rPr>
      </w:pPr>
    </w:p>
    <w:p w14:paraId="59E9491E">
      <w:pPr>
        <w:rPr>
          <w:rFonts w:ascii="宋体" w:hAnsi="宋体" w:cs="宋体"/>
          <w:sz w:val="24"/>
          <w:highlight w:val="none"/>
        </w:rPr>
      </w:pPr>
    </w:p>
    <w:p w14:paraId="11243595">
      <w:pPr>
        <w:pStyle w:val="391"/>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759C9FAE">
      <w:pPr>
        <w:spacing w:line="560" w:lineRule="exact"/>
        <w:ind w:firstLine="482" w:firstLineChars="200"/>
        <w:outlineLvl w:val="0"/>
        <w:rPr>
          <w:rFonts w:ascii="宋体" w:hAnsi="宋体" w:cs="宋体"/>
          <w:b/>
          <w:sz w:val="24"/>
          <w:highlight w:val="none"/>
        </w:rPr>
      </w:pPr>
      <w:bookmarkStart w:id="422" w:name="_Toc28763"/>
      <w:bookmarkStart w:id="423" w:name="_Ref467379214"/>
      <w:bookmarkStart w:id="424" w:name="_Toc16917"/>
      <w:bookmarkStart w:id="425" w:name="_Toc259093669"/>
      <w:bookmarkStart w:id="426" w:name="_Toc279701240"/>
      <w:bookmarkStart w:id="427" w:name="_Toc487900349"/>
      <w:bookmarkStart w:id="428" w:name="_Ref467378404"/>
      <w:bookmarkStart w:id="429" w:name="_Ref467379109"/>
      <w:bookmarkStart w:id="430" w:name="_Ref467379195"/>
      <w:bookmarkStart w:id="431" w:name="_Ref467379094"/>
      <w:bookmarkStart w:id="432" w:name="_Ref467379101"/>
      <w:bookmarkStart w:id="433" w:name="_Ref467379225"/>
      <w:bookmarkStart w:id="434" w:name="_Toc19614"/>
      <w:bookmarkStart w:id="435" w:name="_Ref467378499"/>
      <w:bookmarkStart w:id="436" w:name="_Ref467379205"/>
      <w:bookmarkStart w:id="437" w:name="_Ref467378463"/>
      <w:r>
        <w:rPr>
          <w:rFonts w:hint="eastAsia" w:ascii="宋体" w:hAnsi="宋体" w:cs="宋体"/>
          <w:b/>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FBC468E">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7EE92F01">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6C3E610D">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6A003C84">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C3B60E6">
      <w:pPr>
        <w:spacing w:line="560" w:lineRule="exact"/>
        <w:ind w:firstLine="480" w:firstLineChars="200"/>
        <w:rPr>
          <w:rFonts w:ascii="宋体" w:hAnsi="宋体" w:cs="宋体"/>
          <w:sz w:val="24"/>
          <w:highlight w:val="none"/>
        </w:rPr>
      </w:pPr>
      <w:bookmarkStart w:id="438" w:name="_Ref467378840"/>
      <w:r>
        <w:rPr>
          <w:rFonts w:hint="eastAsia" w:ascii="宋体" w:hAnsi="宋体" w:cs="宋体"/>
          <w:sz w:val="24"/>
          <w:highlight w:val="none"/>
        </w:rPr>
        <w:t>2.1.4 “甲方”系指与中标或成交供应商签署合同的采购人</w:t>
      </w:r>
      <w:bookmarkEnd w:id="438"/>
      <w:r>
        <w:rPr>
          <w:rFonts w:hint="eastAsia" w:ascii="宋体" w:hAnsi="宋体" w:cs="宋体"/>
          <w:sz w:val="24"/>
          <w:highlight w:val="none"/>
        </w:rPr>
        <w:t>；采购人委托采购代理机构代表其与乙方签订合同的，采购人的授权委托书作为合同附件。</w:t>
      </w:r>
    </w:p>
    <w:p w14:paraId="55509B27">
      <w:pPr>
        <w:spacing w:line="560" w:lineRule="exact"/>
        <w:ind w:firstLine="480" w:firstLineChars="200"/>
        <w:rPr>
          <w:rFonts w:ascii="宋体" w:hAnsi="宋体" w:cs="宋体"/>
          <w:sz w:val="24"/>
          <w:highlight w:val="none"/>
        </w:rPr>
      </w:pPr>
      <w:bookmarkStart w:id="439" w:name="_Ref467379400"/>
      <w:r>
        <w:rPr>
          <w:rFonts w:hint="eastAsia" w:ascii="宋体" w:hAnsi="宋体" w:cs="宋体"/>
          <w:sz w:val="24"/>
          <w:highlight w:val="none"/>
        </w:rPr>
        <w:t>2.1.5 “乙方”系指根据合同约定交付货物的中标或成交供应商</w:t>
      </w:r>
      <w:bookmarkEnd w:id="439"/>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3A9B36">
      <w:pPr>
        <w:spacing w:line="560" w:lineRule="exact"/>
        <w:ind w:firstLine="480" w:firstLineChars="200"/>
        <w:rPr>
          <w:rFonts w:ascii="宋体" w:hAnsi="宋体" w:cs="宋体"/>
          <w:sz w:val="24"/>
          <w:highlight w:val="none"/>
        </w:rPr>
      </w:pPr>
      <w:bookmarkStart w:id="440" w:name="_Ref467379436"/>
      <w:r>
        <w:rPr>
          <w:rFonts w:hint="eastAsia" w:ascii="宋体" w:hAnsi="宋体" w:cs="宋体"/>
          <w:sz w:val="24"/>
          <w:highlight w:val="none"/>
        </w:rPr>
        <w:t>2.1.6 “现场”系指合同约定货物将要运至或者安装的地点。</w:t>
      </w:r>
      <w:bookmarkEnd w:id="440"/>
    </w:p>
    <w:p w14:paraId="5DE776F9">
      <w:pPr>
        <w:spacing w:line="560" w:lineRule="exact"/>
        <w:ind w:firstLine="482" w:firstLineChars="200"/>
        <w:outlineLvl w:val="0"/>
        <w:rPr>
          <w:rFonts w:ascii="宋体" w:hAnsi="宋体" w:cs="宋体"/>
          <w:b/>
          <w:sz w:val="24"/>
          <w:highlight w:val="none"/>
        </w:rPr>
      </w:pPr>
      <w:bookmarkStart w:id="441" w:name="_Toc13336"/>
      <w:bookmarkStart w:id="442" w:name="_Toc279701241"/>
      <w:bookmarkStart w:id="443" w:name="_Toc32504"/>
      <w:bookmarkStart w:id="444" w:name="_Toc487900350"/>
      <w:bookmarkStart w:id="445" w:name="_Toc27635"/>
      <w:bookmarkStart w:id="446" w:name="_Toc259093670"/>
      <w:r>
        <w:rPr>
          <w:rFonts w:hint="eastAsia" w:ascii="宋体" w:hAnsi="宋体" w:cs="宋体"/>
          <w:b/>
          <w:sz w:val="24"/>
          <w:highlight w:val="none"/>
        </w:rPr>
        <w:t>2.2 技术规范</w:t>
      </w:r>
      <w:bookmarkEnd w:id="441"/>
      <w:bookmarkEnd w:id="442"/>
      <w:bookmarkEnd w:id="443"/>
      <w:bookmarkEnd w:id="444"/>
      <w:bookmarkEnd w:id="445"/>
      <w:bookmarkEnd w:id="446"/>
    </w:p>
    <w:p w14:paraId="6FCD0A23">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E73038C">
      <w:pPr>
        <w:spacing w:line="560" w:lineRule="exact"/>
        <w:ind w:firstLine="482" w:firstLineChars="200"/>
        <w:outlineLvl w:val="0"/>
        <w:rPr>
          <w:rFonts w:ascii="宋体" w:hAnsi="宋体" w:cs="宋体"/>
          <w:b/>
          <w:sz w:val="24"/>
          <w:highlight w:val="none"/>
        </w:rPr>
      </w:pPr>
      <w:bookmarkStart w:id="447" w:name="_Toc259093671"/>
      <w:bookmarkStart w:id="448" w:name="_Toc31634"/>
      <w:bookmarkStart w:id="449" w:name="_Toc487900351"/>
      <w:bookmarkStart w:id="450" w:name="_Toc9829"/>
      <w:bookmarkStart w:id="451" w:name="_Toc279701242"/>
      <w:bookmarkStart w:id="452" w:name="_Toc27853"/>
      <w:r>
        <w:rPr>
          <w:rFonts w:hint="eastAsia" w:ascii="宋体" w:hAnsi="宋体" w:cs="宋体"/>
          <w:b/>
          <w:sz w:val="24"/>
          <w:highlight w:val="none"/>
        </w:rPr>
        <w:t>2.3 知识产权</w:t>
      </w:r>
      <w:bookmarkEnd w:id="447"/>
      <w:bookmarkEnd w:id="448"/>
      <w:bookmarkEnd w:id="449"/>
      <w:bookmarkEnd w:id="450"/>
      <w:bookmarkEnd w:id="451"/>
      <w:bookmarkEnd w:id="452"/>
    </w:p>
    <w:p w14:paraId="7198C974">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635DD532">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CEE19C7">
      <w:pPr>
        <w:spacing w:line="560" w:lineRule="exact"/>
        <w:ind w:firstLine="482" w:firstLineChars="200"/>
        <w:outlineLvl w:val="0"/>
        <w:rPr>
          <w:rFonts w:ascii="宋体" w:hAnsi="宋体" w:cs="宋体"/>
          <w:b/>
          <w:sz w:val="24"/>
          <w:highlight w:val="none"/>
        </w:rPr>
      </w:pPr>
      <w:bookmarkStart w:id="453" w:name="_Toc11932"/>
      <w:bookmarkStart w:id="454" w:name="_Toc29149"/>
      <w:bookmarkStart w:id="455" w:name="_Toc4194"/>
      <w:r>
        <w:rPr>
          <w:rFonts w:hint="eastAsia" w:ascii="宋体" w:hAnsi="宋体" w:cs="宋体"/>
          <w:b/>
          <w:sz w:val="24"/>
          <w:highlight w:val="none"/>
        </w:rPr>
        <w:t>2.4 包装和装运</w:t>
      </w:r>
      <w:bookmarkEnd w:id="453"/>
      <w:bookmarkEnd w:id="454"/>
      <w:bookmarkEnd w:id="455"/>
    </w:p>
    <w:p w14:paraId="51C01B4B">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B05616B">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2EC5D75">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4DBFDB6">
      <w:pPr>
        <w:spacing w:line="560" w:lineRule="exact"/>
        <w:ind w:firstLine="482" w:firstLineChars="200"/>
        <w:outlineLvl w:val="0"/>
        <w:rPr>
          <w:rFonts w:ascii="宋体" w:hAnsi="宋体" w:cs="宋体"/>
          <w:b/>
          <w:sz w:val="24"/>
          <w:highlight w:val="none"/>
        </w:rPr>
      </w:pPr>
      <w:bookmarkStart w:id="456" w:name="_Toc487900354"/>
      <w:bookmarkStart w:id="457" w:name="_Toc259093674"/>
      <w:bookmarkStart w:id="458" w:name="_Ref467379536"/>
      <w:bookmarkStart w:id="459" w:name="_Ref467379527"/>
      <w:bookmarkStart w:id="460" w:name="_Ref467378541"/>
      <w:bookmarkStart w:id="461" w:name="_Ref467379542"/>
      <w:bookmarkStart w:id="462" w:name="_Ref467378591"/>
      <w:bookmarkStart w:id="463" w:name="_Toc279701245"/>
      <w:bookmarkStart w:id="464" w:name="_Toc19074"/>
      <w:bookmarkStart w:id="465" w:name="_Toc30272"/>
      <w:bookmarkStart w:id="466" w:name="_Toc26182"/>
      <w:r>
        <w:rPr>
          <w:rFonts w:hint="eastAsia" w:ascii="宋体" w:hAnsi="宋体" w:cs="宋体"/>
          <w:b/>
          <w:sz w:val="24"/>
          <w:highlight w:val="none"/>
        </w:rPr>
        <w:t>2.</w:t>
      </w:r>
      <w:bookmarkEnd w:id="456"/>
      <w:bookmarkEnd w:id="457"/>
      <w:bookmarkEnd w:id="458"/>
      <w:bookmarkEnd w:id="459"/>
      <w:bookmarkEnd w:id="460"/>
      <w:bookmarkEnd w:id="461"/>
      <w:bookmarkEnd w:id="462"/>
      <w:bookmarkEnd w:id="463"/>
      <w:r>
        <w:rPr>
          <w:rFonts w:hint="eastAsia" w:ascii="宋体" w:hAnsi="宋体" w:cs="宋体"/>
          <w:b/>
          <w:sz w:val="24"/>
          <w:highlight w:val="none"/>
        </w:rPr>
        <w:t>5 履约检查和问题反馈</w:t>
      </w:r>
      <w:bookmarkEnd w:id="464"/>
      <w:bookmarkEnd w:id="465"/>
      <w:bookmarkEnd w:id="466"/>
    </w:p>
    <w:p w14:paraId="3EFB0F56">
      <w:pPr>
        <w:spacing w:line="560" w:lineRule="exact"/>
        <w:ind w:firstLine="480" w:firstLineChars="200"/>
        <w:rPr>
          <w:rFonts w:ascii="宋体" w:hAnsi="宋体" w:cs="宋体"/>
          <w:sz w:val="24"/>
          <w:highlight w:val="none"/>
        </w:rPr>
      </w:pPr>
      <w:bookmarkStart w:id="467" w:name="_Ref467379657"/>
      <w:r>
        <w:rPr>
          <w:rFonts w:hint="eastAsia" w:ascii="宋体" w:hAnsi="宋体" w:cs="宋体"/>
          <w:sz w:val="24"/>
          <w:highlight w:val="none"/>
        </w:rPr>
        <w:t>2.5.1</w:t>
      </w:r>
      <w:bookmarkEnd w:id="467"/>
      <w:bookmarkStart w:id="468" w:name="_Toc186431854"/>
      <w:bookmarkStart w:id="469" w:name="_Ref467379793"/>
      <w:bookmarkStart w:id="470" w:name="_Toc279701247"/>
      <w:bookmarkStart w:id="471" w:name="_Toc487900357"/>
      <w:bookmarkStart w:id="472" w:name="_Ref467379807"/>
      <w:bookmarkStart w:id="473" w:name="_Toc259093676"/>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FAF4FED">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highlight w:val="none"/>
        </w:rPr>
        <w:t>。</w:t>
      </w:r>
    </w:p>
    <w:bookmarkEnd w:id="469"/>
    <w:bookmarkEnd w:id="470"/>
    <w:bookmarkEnd w:id="471"/>
    <w:bookmarkEnd w:id="472"/>
    <w:bookmarkEnd w:id="473"/>
    <w:bookmarkEnd w:id="474"/>
    <w:p w14:paraId="610D9173">
      <w:pPr>
        <w:spacing w:line="560" w:lineRule="exact"/>
        <w:ind w:firstLine="482" w:firstLineChars="200"/>
        <w:outlineLvl w:val="0"/>
        <w:rPr>
          <w:rFonts w:ascii="宋体" w:hAnsi="宋体" w:cs="宋体"/>
          <w:b/>
          <w:sz w:val="24"/>
          <w:highlight w:val="none"/>
        </w:rPr>
      </w:pPr>
      <w:bookmarkStart w:id="475" w:name="_Toc487900358"/>
      <w:bookmarkStart w:id="476" w:name="_Ref467379923"/>
      <w:bookmarkStart w:id="477" w:name="_Toc279701248"/>
      <w:bookmarkStart w:id="478" w:name="_Ref467379852"/>
      <w:bookmarkStart w:id="479" w:name="_Ref467379863"/>
      <w:bookmarkStart w:id="480" w:name="_Toc259093677"/>
      <w:bookmarkStart w:id="481" w:name="_Toc16110"/>
      <w:bookmarkStart w:id="482" w:name="_Toc774"/>
      <w:bookmarkStart w:id="483" w:name="_Toc3225"/>
      <w:r>
        <w:rPr>
          <w:rFonts w:hint="eastAsia" w:ascii="宋体" w:hAnsi="宋体" w:cs="宋体"/>
          <w:b/>
          <w:sz w:val="24"/>
          <w:highlight w:val="none"/>
        </w:rPr>
        <w:t>2.6 技术资料</w:t>
      </w:r>
      <w:bookmarkEnd w:id="475"/>
      <w:bookmarkEnd w:id="476"/>
      <w:bookmarkEnd w:id="477"/>
      <w:bookmarkEnd w:id="478"/>
      <w:bookmarkEnd w:id="479"/>
      <w:bookmarkEnd w:id="480"/>
      <w:r>
        <w:rPr>
          <w:rFonts w:hint="eastAsia" w:ascii="宋体" w:hAnsi="宋体" w:cs="宋体"/>
          <w:b/>
          <w:sz w:val="24"/>
          <w:highlight w:val="none"/>
        </w:rPr>
        <w:t>和保密义务</w:t>
      </w:r>
      <w:bookmarkEnd w:id="481"/>
      <w:bookmarkEnd w:id="482"/>
      <w:bookmarkEnd w:id="483"/>
    </w:p>
    <w:p w14:paraId="667E2768">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556338EC">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27FD4C40">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2BD4C1">
      <w:pPr>
        <w:spacing w:line="560" w:lineRule="exact"/>
        <w:ind w:firstLine="482" w:firstLineChars="200"/>
        <w:outlineLvl w:val="0"/>
        <w:rPr>
          <w:rFonts w:ascii="宋体" w:hAnsi="宋体" w:cs="宋体"/>
          <w:b/>
          <w:sz w:val="24"/>
          <w:highlight w:val="none"/>
        </w:rPr>
      </w:pPr>
      <w:bookmarkStart w:id="484" w:name="_Toc7860"/>
      <w:r>
        <w:rPr>
          <w:rFonts w:hint="eastAsia" w:ascii="宋体" w:hAnsi="宋体" w:cs="宋体"/>
          <w:b/>
          <w:sz w:val="24"/>
          <w:highlight w:val="none"/>
        </w:rPr>
        <w:t>2.7 质量保证</w:t>
      </w:r>
      <w:bookmarkEnd w:id="484"/>
    </w:p>
    <w:p w14:paraId="052F19C6">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313C407B">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4305B07C">
      <w:pPr>
        <w:spacing w:line="560" w:lineRule="exact"/>
        <w:ind w:firstLine="482" w:firstLineChars="200"/>
        <w:outlineLvl w:val="0"/>
        <w:rPr>
          <w:rFonts w:ascii="宋体" w:hAnsi="宋体" w:cs="宋体"/>
          <w:b/>
          <w:sz w:val="24"/>
          <w:highlight w:val="none"/>
        </w:rPr>
      </w:pPr>
      <w:bookmarkStart w:id="485" w:name="_Toc17244"/>
      <w:bookmarkStart w:id="486" w:name="_Toc279701252"/>
      <w:bookmarkStart w:id="487" w:name="_Toc487900362"/>
      <w:bookmarkStart w:id="488" w:name="_Toc259093681"/>
      <w:r>
        <w:rPr>
          <w:rFonts w:hint="eastAsia" w:ascii="宋体" w:hAnsi="宋体" w:cs="宋体"/>
          <w:b/>
          <w:sz w:val="24"/>
          <w:highlight w:val="none"/>
        </w:rPr>
        <w:t>2.8 货物的风险负担</w:t>
      </w:r>
      <w:bookmarkEnd w:id="485"/>
    </w:p>
    <w:p w14:paraId="2E839E9F">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5804FAC">
      <w:pPr>
        <w:spacing w:line="560" w:lineRule="exact"/>
        <w:ind w:firstLine="482" w:firstLineChars="200"/>
        <w:outlineLvl w:val="0"/>
        <w:rPr>
          <w:rFonts w:ascii="宋体" w:hAnsi="宋体" w:cs="宋体"/>
          <w:b/>
          <w:sz w:val="24"/>
          <w:highlight w:val="none"/>
        </w:rPr>
      </w:pPr>
      <w:bookmarkStart w:id="489" w:name="_Toc14055"/>
      <w:r>
        <w:rPr>
          <w:rFonts w:hint="eastAsia" w:ascii="宋体" w:hAnsi="宋体" w:cs="宋体"/>
          <w:b/>
          <w:sz w:val="24"/>
          <w:highlight w:val="none"/>
        </w:rPr>
        <w:t>2.9 延迟交货</w:t>
      </w:r>
      <w:bookmarkEnd w:id="486"/>
      <w:bookmarkEnd w:id="487"/>
      <w:bookmarkEnd w:id="488"/>
      <w:bookmarkEnd w:id="489"/>
    </w:p>
    <w:p w14:paraId="159FD724">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A07FB90">
      <w:pPr>
        <w:spacing w:line="560" w:lineRule="exact"/>
        <w:ind w:firstLine="482" w:firstLineChars="200"/>
        <w:outlineLvl w:val="0"/>
        <w:rPr>
          <w:rFonts w:ascii="宋体" w:hAnsi="宋体" w:cs="宋体"/>
          <w:b/>
          <w:sz w:val="24"/>
          <w:highlight w:val="none"/>
        </w:rPr>
      </w:pPr>
      <w:bookmarkStart w:id="490" w:name="_Toc7502"/>
      <w:bookmarkStart w:id="491" w:name="_Toc259093683"/>
      <w:bookmarkStart w:id="492" w:name="_Toc487900364"/>
      <w:bookmarkStart w:id="493" w:name="_Toc279701254"/>
      <w:bookmarkStart w:id="494" w:name="_Ref467378121"/>
      <w:r>
        <w:rPr>
          <w:rFonts w:hint="eastAsia" w:ascii="宋体" w:hAnsi="宋体" w:cs="宋体"/>
          <w:b/>
          <w:sz w:val="24"/>
          <w:highlight w:val="none"/>
        </w:rPr>
        <w:t>2.10 合同变更</w:t>
      </w:r>
      <w:bookmarkEnd w:id="490"/>
    </w:p>
    <w:p w14:paraId="70925A16">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14:paraId="23FF1C02">
      <w:pPr>
        <w:spacing w:line="560" w:lineRule="exact"/>
        <w:ind w:firstLine="482" w:firstLineChars="200"/>
        <w:outlineLvl w:val="0"/>
        <w:rPr>
          <w:rFonts w:ascii="宋体" w:hAnsi="宋体" w:cs="宋体"/>
          <w:b/>
          <w:sz w:val="24"/>
          <w:highlight w:val="none"/>
        </w:rPr>
      </w:pPr>
      <w:bookmarkStart w:id="498" w:name="_Toc10366"/>
      <w:bookmarkStart w:id="499" w:name="_Toc15237"/>
      <w:bookmarkStart w:id="500" w:name="_Toc22955"/>
      <w:r>
        <w:rPr>
          <w:rFonts w:hint="eastAsia" w:ascii="宋体" w:hAnsi="宋体" w:cs="宋体"/>
          <w:b/>
          <w:sz w:val="24"/>
          <w:highlight w:val="none"/>
        </w:rPr>
        <w:t>2.11 合同转让</w:t>
      </w:r>
      <w:bookmarkEnd w:id="495"/>
      <w:bookmarkEnd w:id="496"/>
      <w:bookmarkEnd w:id="497"/>
      <w:r>
        <w:rPr>
          <w:rFonts w:hint="eastAsia" w:ascii="宋体" w:hAnsi="宋体" w:cs="宋体"/>
          <w:b/>
          <w:sz w:val="24"/>
          <w:highlight w:val="none"/>
        </w:rPr>
        <w:t>和分包</w:t>
      </w:r>
      <w:bookmarkEnd w:id="498"/>
      <w:bookmarkEnd w:id="499"/>
      <w:bookmarkEnd w:id="500"/>
    </w:p>
    <w:p w14:paraId="5176DB0D">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ECD751">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25DCE342">
      <w:pPr>
        <w:spacing w:line="560" w:lineRule="exact"/>
        <w:ind w:firstLine="482" w:firstLineChars="200"/>
        <w:outlineLvl w:val="0"/>
        <w:rPr>
          <w:rFonts w:ascii="宋体" w:hAnsi="宋体" w:cs="宋体"/>
          <w:b/>
          <w:sz w:val="24"/>
          <w:highlight w:val="none"/>
        </w:rPr>
      </w:pPr>
      <w:bookmarkStart w:id="501" w:name="_Toc14066"/>
      <w:bookmarkStart w:id="502" w:name="_Toc13566"/>
      <w:bookmarkStart w:id="503" w:name="_Toc16508"/>
      <w:r>
        <w:rPr>
          <w:rFonts w:hint="eastAsia" w:ascii="宋体" w:hAnsi="宋体" w:cs="宋体"/>
          <w:b/>
          <w:sz w:val="24"/>
          <w:highlight w:val="none"/>
        </w:rPr>
        <w:t>2.12 不可抗力</w:t>
      </w:r>
      <w:bookmarkEnd w:id="501"/>
      <w:bookmarkEnd w:id="502"/>
      <w:bookmarkEnd w:id="503"/>
    </w:p>
    <w:p w14:paraId="6BE798DD">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0659C90A">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0EE31DA3">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049A00AA">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60F85E5C">
      <w:pPr>
        <w:spacing w:line="560" w:lineRule="exact"/>
        <w:ind w:firstLine="482" w:firstLineChars="200"/>
        <w:outlineLvl w:val="0"/>
        <w:rPr>
          <w:rFonts w:ascii="宋体" w:hAnsi="宋体" w:cs="宋体"/>
          <w:b/>
          <w:sz w:val="24"/>
          <w:highlight w:val="none"/>
        </w:rPr>
      </w:pPr>
      <w:bookmarkStart w:id="504" w:name="_Toc30676"/>
      <w:bookmarkStart w:id="505" w:name="_Toc689"/>
      <w:bookmarkStart w:id="506" w:name="_Toc487900365"/>
      <w:bookmarkStart w:id="507" w:name="_Toc259093684"/>
      <w:bookmarkStart w:id="508" w:name="_Toc6969"/>
      <w:bookmarkStart w:id="509" w:name="_Toc279701255"/>
      <w:r>
        <w:rPr>
          <w:rFonts w:hint="eastAsia" w:ascii="宋体" w:hAnsi="宋体" w:cs="宋体"/>
          <w:b/>
          <w:sz w:val="24"/>
          <w:highlight w:val="none"/>
        </w:rPr>
        <w:t>2.13 税费</w:t>
      </w:r>
      <w:bookmarkEnd w:id="504"/>
      <w:bookmarkEnd w:id="505"/>
      <w:bookmarkEnd w:id="506"/>
      <w:bookmarkEnd w:id="507"/>
      <w:bookmarkEnd w:id="508"/>
      <w:bookmarkEnd w:id="509"/>
    </w:p>
    <w:p w14:paraId="288A6462">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1097D1BA">
      <w:pPr>
        <w:spacing w:line="560" w:lineRule="exact"/>
        <w:ind w:firstLine="482" w:firstLineChars="200"/>
        <w:outlineLvl w:val="0"/>
        <w:rPr>
          <w:rFonts w:ascii="宋体" w:hAnsi="宋体" w:cs="宋体"/>
          <w:b/>
          <w:sz w:val="24"/>
          <w:highlight w:val="none"/>
        </w:rPr>
      </w:pPr>
      <w:bookmarkStart w:id="510" w:name="_Toc8298"/>
      <w:bookmarkStart w:id="511" w:name="_Toc259093687"/>
      <w:bookmarkStart w:id="512" w:name="_Toc487900368"/>
      <w:bookmarkStart w:id="513" w:name="_Toc7102"/>
      <w:bookmarkStart w:id="514" w:name="_Toc279701258"/>
      <w:bookmarkStart w:id="515" w:name="_Toc16959"/>
      <w:r>
        <w:rPr>
          <w:rFonts w:hint="eastAsia" w:ascii="宋体" w:hAnsi="宋体" w:cs="宋体"/>
          <w:b/>
          <w:sz w:val="24"/>
          <w:highlight w:val="none"/>
        </w:rPr>
        <w:t>2.14乙方破产</w:t>
      </w:r>
      <w:bookmarkEnd w:id="510"/>
      <w:bookmarkEnd w:id="511"/>
      <w:bookmarkEnd w:id="512"/>
      <w:bookmarkEnd w:id="513"/>
      <w:bookmarkEnd w:id="514"/>
      <w:bookmarkEnd w:id="515"/>
    </w:p>
    <w:p w14:paraId="7B8A5386">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AE7D0A">
      <w:pPr>
        <w:spacing w:line="560" w:lineRule="exact"/>
        <w:ind w:firstLine="482" w:firstLineChars="200"/>
        <w:outlineLvl w:val="0"/>
        <w:rPr>
          <w:rFonts w:ascii="宋体" w:hAnsi="宋体" w:cs="宋体"/>
          <w:b/>
          <w:sz w:val="24"/>
          <w:highlight w:val="none"/>
        </w:rPr>
      </w:pPr>
      <w:bookmarkStart w:id="516" w:name="_Toc6134"/>
      <w:bookmarkStart w:id="517" w:name="_Toc15387"/>
      <w:bookmarkStart w:id="518" w:name="_Toc29333"/>
      <w:r>
        <w:rPr>
          <w:rFonts w:hint="eastAsia" w:ascii="宋体" w:hAnsi="宋体" w:cs="宋体"/>
          <w:b/>
          <w:sz w:val="24"/>
          <w:highlight w:val="none"/>
        </w:rPr>
        <w:t>2.15 合同中止、终止</w:t>
      </w:r>
      <w:bookmarkEnd w:id="516"/>
      <w:bookmarkEnd w:id="517"/>
      <w:bookmarkEnd w:id="518"/>
    </w:p>
    <w:p w14:paraId="0ED1B1D7">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5B2F076A">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442817DA">
      <w:pPr>
        <w:spacing w:line="560" w:lineRule="exact"/>
        <w:ind w:firstLine="482" w:firstLineChars="200"/>
        <w:outlineLvl w:val="0"/>
        <w:rPr>
          <w:rFonts w:ascii="宋体" w:hAnsi="宋体" w:cs="宋体"/>
          <w:b/>
          <w:sz w:val="24"/>
          <w:highlight w:val="none"/>
        </w:rPr>
      </w:pPr>
      <w:bookmarkStart w:id="519" w:name="_Toc6596"/>
      <w:bookmarkStart w:id="520" w:name="_Toc14563"/>
      <w:bookmarkStart w:id="521" w:name="_Toc1125"/>
      <w:r>
        <w:rPr>
          <w:rFonts w:hint="eastAsia" w:ascii="宋体" w:hAnsi="宋体" w:cs="宋体"/>
          <w:b/>
          <w:sz w:val="24"/>
          <w:highlight w:val="none"/>
        </w:rPr>
        <w:t>2.16检验和验收</w:t>
      </w:r>
      <w:bookmarkEnd w:id="519"/>
      <w:bookmarkEnd w:id="520"/>
      <w:bookmarkEnd w:id="521"/>
    </w:p>
    <w:p w14:paraId="4AB5F9E4">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2D250BFC">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DE57D7">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1"/>
    <w:bookmarkEnd w:id="492"/>
    <w:bookmarkEnd w:id="493"/>
    <w:bookmarkEnd w:id="494"/>
    <w:p w14:paraId="56240FEB">
      <w:pPr>
        <w:spacing w:line="560" w:lineRule="exact"/>
        <w:ind w:firstLine="482" w:firstLineChars="200"/>
        <w:outlineLvl w:val="0"/>
        <w:rPr>
          <w:rFonts w:ascii="宋体" w:hAnsi="宋体" w:cs="宋体"/>
          <w:b/>
          <w:sz w:val="24"/>
          <w:highlight w:val="none"/>
        </w:rPr>
      </w:pPr>
      <w:bookmarkStart w:id="522" w:name="_Toc259093690"/>
      <w:bookmarkStart w:id="523" w:name="_Toc487900371"/>
      <w:bookmarkStart w:id="524" w:name="_Toc279701261"/>
      <w:bookmarkStart w:id="525" w:name="_Toc11284"/>
      <w:bookmarkStart w:id="526" w:name="_Toc25182"/>
      <w:bookmarkStart w:id="527" w:name="_Toc19604"/>
      <w:r>
        <w:rPr>
          <w:rFonts w:hint="eastAsia" w:ascii="宋体" w:hAnsi="宋体" w:cs="宋体"/>
          <w:b/>
          <w:sz w:val="24"/>
          <w:highlight w:val="none"/>
        </w:rPr>
        <w:t>2.17 通知</w:t>
      </w:r>
      <w:bookmarkEnd w:id="522"/>
      <w:bookmarkEnd w:id="523"/>
      <w:bookmarkEnd w:id="524"/>
      <w:r>
        <w:rPr>
          <w:rFonts w:hint="eastAsia" w:ascii="宋体" w:hAnsi="宋体" w:cs="宋体"/>
          <w:b/>
          <w:sz w:val="24"/>
          <w:highlight w:val="none"/>
        </w:rPr>
        <w:t>和送达</w:t>
      </w:r>
      <w:bookmarkEnd w:id="525"/>
      <w:bookmarkEnd w:id="526"/>
      <w:bookmarkEnd w:id="527"/>
    </w:p>
    <w:p w14:paraId="798ED80A">
      <w:pPr>
        <w:spacing w:line="560" w:lineRule="exact"/>
        <w:ind w:firstLine="480" w:firstLineChars="200"/>
        <w:rPr>
          <w:rFonts w:ascii="宋体" w:hAnsi="宋体" w:cs="宋体"/>
          <w:sz w:val="24"/>
          <w:highlight w:val="none"/>
        </w:rPr>
      </w:pPr>
      <w:bookmarkStart w:id="528" w:name="_Toc3135"/>
      <w:bookmarkStart w:id="529" w:name="_Toc6698"/>
      <w:bookmarkStart w:id="530" w:name="_Toc259093691"/>
      <w:bookmarkStart w:id="531" w:name="_Toc487900372"/>
      <w:bookmarkStart w:id="532" w:name="_Toc27970126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8"/>
      <w:bookmarkEnd w:id="529"/>
    </w:p>
    <w:p w14:paraId="05457C6B">
      <w:pPr>
        <w:spacing w:line="560" w:lineRule="exact"/>
        <w:ind w:firstLine="480" w:firstLineChars="200"/>
        <w:rPr>
          <w:rFonts w:ascii="宋体" w:hAnsi="宋体" w:cs="宋体"/>
          <w:sz w:val="24"/>
          <w:highlight w:val="none"/>
        </w:rPr>
      </w:pPr>
      <w:bookmarkStart w:id="533" w:name="_Toc23128"/>
      <w:bookmarkStart w:id="534"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22B5F8A7">
      <w:pPr>
        <w:spacing w:line="560" w:lineRule="exact"/>
        <w:ind w:firstLine="482" w:firstLineChars="200"/>
        <w:outlineLvl w:val="0"/>
        <w:rPr>
          <w:rFonts w:ascii="宋体" w:hAnsi="宋体" w:cs="宋体"/>
          <w:b/>
          <w:sz w:val="24"/>
          <w:highlight w:val="none"/>
        </w:rPr>
      </w:pPr>
      <w:bookmarkStart w:id="535" w:name="_Toc4355"/>
      <w:bookmarkStart w:id="536" w:name="_Toc30599"/>
      <w:bookmarkStart w:id="537" w:name="_Toc18540"/>
      <w:r>
        <w:rPr>
          <w:rFonts w:hint="eastAsia" w:ascii="宋体" w:hAnsi="宋体" w:cs="宋体"/>
          <w:b/>
          <w:sz w:val="24"/>
          <w:highlight w:val="none"/>
        </w:rPr>
        <w:t>2.18 计量单位</w:t>
      </w:r>
      <w:bookmarkEnd w:id="530"/>
      <w:bookmarkEnd w:id="531"/>
      <w:bookmarkEnd w:id="532"/>
      <w:bookmarkEnd w:id="535"/>
      <w:bookmarkEnd w:id="536"/>
      <w:bookmarkEnd w:id="537"/>
    </w:p>
    <w:p w14:paraId="585A1597">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5D195A75">
      <w:pPr>
        <w:spacing w:line="560" w:lineRule="exact"/>
        <w:ind w:firstLine="482" w:firstLineChars="200"/>
        <w:outlineLvl w:val="0"/>
        <w:rPr>
          <w:rFonts w:ascii="宋体" w:hAnsi="宋体" w:cs="宋体"/>
          <w:b/>
          <w:sz w:val="24"/>
          <w:highlight w:val="none"/>
        </w:rPr>
      </w:pPr>
      <w:bookmarkStart w:id="538" w:name="_Toc259093692"/>
      <w:bookmarkStart w:id="539" w:name="_Toc279701263"/>
      <w:bookmarkStart w:id="540" w:name="_Toc12773"/>
      <w:bookmarkStart w:id="541" w:name="_Toc487900373"/>
      <w:bookmarkStart w:id="542" w:name="_Toc10330"/>
      <w:bookmarkStart w:id="543" w:name="_Toc18567"/>
      <w:r>
        <w:rPr>
          <w:rFonts w:hint="eastAsia" w:ascii="宋体" w:hAnsi="宋体" w:cs="宋体"/>
          <w:b/>
          <w:sz w:val="24"/>
          <w:highlight w:val="none"/>
        </w:rPr>
        <w:t>2.19 合同使用的文字和适用的法律</w:t>
      </w:r>
      <w:bookmarkEnd w:id="538"/>
      <w:bookmarkEnd w:id="539"/>
      <w:bookmarkEnd w:id="540"/>
      <w:bookmarkEnd w:id="541"/>
      <w:bookmarkEnd w:id="542"/>
      <w:bookmarkEnd w:id="543"/>
    </w:p>
    <w:p w14:paraId="2BA1A3ED">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5CD536C2">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7B6916D6">
      <w:pPr>
        <w:spacing w:line="560" w:lineRule="exact"/>
        <w:ind w:firstLine="482" w:firstLineChars="200"/>
        <w:outlineLvl w:val="0"/>
        <w:rPr>
          <w:rFonts w:ascii="宋体" w:hAnsi="宋体" w:cs="宋体"/>
          <w:b/>
          <w:sz w:val="24"/>
          <w:highlight w:val="none"/>
        </w:rPr>
      </w:pPr>
      <w:bookmarkStart w:id="544" w:name="_Toc19890"/>
      <w:bookmarkStart w:id="545" w:name="_Toc14001"/>
      <w:bookmarkStart w:id="546" w:name="_Toc6885"/>
      <w:r>
        <w:rPr>
          <w:rFonts w:hint="eastAsia" w:ascii="宋体" w:hAnsi="宋体" w:cs="宋体"/>
          <w:b/>
          <w:sz w:val="24"/>
          <w:highlight w:val="none"/>
        </w:rPr>
        <w:t>2.20 合同份数</w:t>
      </w:r>
      <w:bookmarkEnd w:id="544"/>
      <w:bookmarkEnd w:id="545"/>
      <w:bookmarkEnd w:id="546"/>
    </w:p>
    <w:p w14:paraId="39179005">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1614CFFD">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5B48B809">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54C0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F33DE7C">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7" w:type="dxa"/>
            <w:vAlign w:val="center"/>
          </w:tcPr>
          <w:p w14:paraId="143023F6">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2CD4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1510CC">
            <w:pPr>
              <w:spacing w:line="360" w:lineRule="auto"/>
              <w:rPr>
                <w:rFonts w:ascii="宋体" w:hAnsi="宋体" w:cs="宋体"/>
                <w:sz w:val="24"/>
                <w:highlight w:val="none"/>
              </w:rPr>
            </w:pPr>
            <w:r>
              <w:rPr>
                <w:rFonts w:hint="eastAsia" w:ascii="宋体" w:hAnsi="宋体" w:cs="宋体"/>
                <w:sz w:val="24"/>
                <w:highlight w:val="none"/>
              </w:rPr>
              <w:t>1.4.2</w:t>
            </w:r>
          </w:p>
        </w:tc>
        <w:tc>
          <w:tcPr>
            <w:tcW w:w="8277" w:type="dxa"/>
            <w:vAlign w:val="center"/>
          </w:tcPr>
          <w:p w14:paraId="7B73322F">
            <w:pPr>
              <w:spacing w:line="360" w:lineRule="auto"/>
              <w:rPr>
                <w:rFonts w:ascii="宋体" w:hAnsi="宋体" w:cs="宋体"/>
                <w:sz w:val="24"/>
                <w:highlight w:val="none"/>
              </w:rPr>
            </w:pPr>
          </w:p>
        </w:tc>
      </w:tr>
      <w:tr w14:paraId="7779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BB3457C">
            <w:pPr>
              <w:spacing w:line="360" w:lineRule="auto"/>
              <w:rPr>
                <w:rFonts w:ascii="宋体" w:hAnsi="宋体" w:cs="宋体"/>
                <w:sz w:val="24"/>
                <w:highlight w:val="none"/>
              </w:rPr>
            </w:pPr>
            <w:r>
              <w:rPr>
                <w:rFonts w:hint="eastAsia" w:ascii="宋体" w:hAnsi="宋体" w:cs="宋体"/>
                <w:sz w:val="24"/>
                <w:highlight w:val="none"/>
              </w:rPr>
              <w:t>1.5.1</w:t>
            </w:r>
          </w:p>
        </w:tc>
        <w:tc>
          <w:tcPr>
            <w:tcW w:w="8277" w:type="dxa"/>
            <w:vAlign w:val="center"/>
          </w:tcPr>
          <w:p w14:paraId="77A8D7F7">
            <w:pPr>
              <w:spacing w:line="360" w:lineRule="auto"/>
              <w:rPr>
                <w:rFonts w:ascii="宋体" w:hAnsi="宋体" w:cs="宋体"/>
                <w:sz w:val="24"/>
                <w:highlight w:val="none"/>
              </w:rPr>
            </w:pPr>
          </w:p>
        </w:tc>
      </w:tr>
      <w:tr w14:paraId="520E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CF4066">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8277" w:type="dxa"/>
            <w:vAlign w:val="center"/>
          </w:tcPr>
          <w:p w14:paraId="7F42D4CA">
            <w:pPr>
              <w:spacing w:line="360" w:lineRule="auto"/>
              <w:rPr>
                <w:rFonts w:ascii="宋体" w:hAnsi="宋体" w:cs="宋体"/>
                <w:sz w:val="24"/>
                <w:highlight w:val="none"/>
              </w:rPr>
            </w:pPr>
          </w:p>
        </w:tc>
      </w:tr>
      <w:tr w14:paraId="2C9B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A1A730">
            <w:pPr>
              <w:spacing w:line="360" w:lineRule="auto"/>
              <w:rPr>
                <w:rFonts w:ascii="宋体" w:hAnsi="宋体" w:cs="宋体"/>
                <w:sz w:val="24"/>
                <w:highlight w:val="none"/>
              </w:rPr>
            </w:pPr>
            <w:r>
              <w:rPr>
                <w:rFonts w:hint="eastAsia" w:ascii="宋体" w:hAnsi="宋体" w:cs="宋体"/>
                <w:sz w:val="24"/>
                <w:highlight w:val="none"/>
              </w:rPr>
              <w:t>1.5.3</w:t>
            </w:r>
          </w:p>
        </w:tc>
        <w:tc>
          <w:tcPr>
            <w:tcW w:w="8277" w:type="dxa"/>
            <w:vAlign w:val="center"/>
          </w:tcPr>
          <w:p w14:paraId="3C27533B">
            <w:pPr>
              <w:spacing w:line="360" w:lineRule="auto"/>
              <w:rPr>
                <w:rFonts w:ascii="宋体" w:hAnsi="宋体" w:cs="宋体"/>
                <w:sz w:val="24"/>
                <w:highlight w:val="none"/>
              </w:rPr>
            </w:pPr>
          </w:p>
        </w:tc>
      </w:tr>
      <w:tr w14:paraId="09FE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51CB47D">
            <w:pPr>
              <w:spacing w:line="360" w:lineRule="auto"/>
              <w:rPr>
                <w:rFonts w:ascii="宋体" w:hAnsi="宋体" w:cs="宋体"/>
                <w:sz w:val="24"/>
                <w:highlight w:val="none"/>
              </w:rPr>
            </w:pPr>
            <w:r>
              <w:rPr>
                <w:rFonts w:hint="eastAsia" w:ascii="宋体" w:hAnsi="宋体" w:cs="宋体"/>
                <w:sz w:val="24"/>
                <w:highlight w:val="none"/>
              </w:rPr>
              <w:t>1.6.2</w:t>
            </w:r>
          </w:p>
        </w:tc>
        <w:tc>
          <w:tcPr>
            <w:tcW w:w="8277" w:type="dxa"/>
            <w:vAlign w:val="center"/>
          </w:tcPr>
          <w:p w14:paraId="5FAAC32D">
            <w:pPr>
              <w:spacing w:line="360" w:lineRule="auto"/>
              <w:rPr>
                <w:rFonts w:ascii="宋体" w:hAnsi="宋体" w:cs="宋体"/>
                <w:sz w:val="24"/>
                <w:highlight w:val="none"/>
              </w:rPr>
            </w:pPr>
          </w:p>
        </w:tc>
      </w:tr>
      <w:tr w14:paraId="37E3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B731233">
            <w:pPr>
              <w:spacing w:line="360" w:lineRule="auto"/>
              <w:rPr>
                <w:rFonts w:ascii="宋体" w:hAnsi="宋体" w:cs="宋体"/>
                <w:sz w:val="24"/>
                <w:highlight w:val="none"/>
              </w:rPr>
            </w:pPr>
            <w:r>
              <w:rPr>
                <w:rFonts w:hint="eastAsia" w:ascii="宋体" w:hAnsi="宋体" w:cs="宋体"/>
                <w:sz w:val="24"/>
                <w:highlight w:val="none"/>
              </w:rPr>
              <w:t>1.7.1</w:t>
            </w:r>
          </w:p>
        </w:tc>
        <w:tc>
          <w:tcPr>
            <w:tcW w:w="8277" w:type="dxa"/>
            <w:vAlign w:val="center"/>
          </w:tcPr>
          <w:p w14:paraId="255F3715">
            <w:pPr>
              <w:spacing w:line="360" w:lineRule="auto"/>
              <w:rPr>
                <w:rFonts w:ascii="宋体" w:hAnsi="宋体" w:cs="宋体"/>
                <w:sz w:val="24"/>
                <w:highlight w:val="none"/>
              </w:rPr>
            </w:pPr>
          </w:p>
        </w:tc>
      </w:tr>
      <w:tr w14:paraId="0D5F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E49C1E">
            <w:pPr>
              <w:spacing w:line="360" w:lineRule="auto"/>
              <w:rPr>
                <w:rFonts w:ascii="宋体" w:hAnsi="宋体" w:cs="宋体"/>
                <w:sz w:val="24"/>
                <w:highlight w:val="none"/>
              </w:rPr>
            </w:pPr>
            <w:r>
              <w:rPr>
                <w:rFonts w:hint="eastAsia" w:ascii="宋体" w:hAnsi="宋体" w:cs="宋体"/>
                <w:sz w:val="24"/>
                <w:highlight w:val="none"/>
              </w:rPr>
              <w:t>1.7.2</w:t>
            </w:r>
          </w:p>
        </w:tc>
        <w:tc>
          <w:tcPr>
            <w:tcW w:w="8277" w:type="dxa"/>
            <w:vAlign w:val="center"/>
          </w:tcPr>
          <w:p w14:paraId="1BB4783A">
            <w:pPr>
              <w:spacing w:line="360" w:lineRule="auto"/>
              <w:rPr>
                <w:rFonts w:ascii="宋体" w:hAnsi="宋体" w:cs="宋体"/>
                <w:sz w:val="24"/>
                <w:highlight w:val="none"/>
              </w:rPr>
            </w:pPr>
          </w:p>
        </w:tc>
      </w:tr>
      <w:tr w14:paraId="0F13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C715D5">
            <w:pPr>
              <w:spacing w:line="360" w:lineRule="auto"/>
              <w:rPr>
                <w:rFonts w:ascii="宋体" w:hAnsi="宋体" w:cs="宋体"/>
                <w:sz w:val="24"/>
                <w:highlight w:val="none"/>
              </w:rPr>
            </w:pPr>
            <w:r>
              <w:rPr>
                <w:rFonts w:hint="eastAsia" w:ascii="宋体" w:hAnsi="宋体" w:cs="宋体"/>
                <w:sz w:val="24"/>
                <w:highlight w:val="none"/>
              </w:rPr>
              <w:t>1.7.3</w:t>
            </w:r>
          </w:p>
        </w:tc>
        <w:tc>
          <w:tcPr>
            <w:tcW w:w="8277" w:type="dxa"/>
            <w:vAlign w:val="center"/>
          </w:tcPr>
          <w:p w14:paraId="10D68350">
            <w:pPr>
              <w:spacing w:line="360" w:lineRule="auto"/>
              <w:rPr>
                <w:rFonts w:ascii="宋体" w:hAnsi="宋体" w:cs="宋体"/>
                <w:sz w:val="24"/>
                <w:highlight w:val="none"/>
              </w:rPr>
            </w:pPr>
          </w:p>
        </w:tc>
      </w:tr>
      <w:tr w14:paraId="0567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376E5B6">
            <w:pPr>
              <w:spacing w:line="360" w:lineRule="auto"/>
              <w:rPr>
                <w:rFonts w:ascii="宋体" w:hAnsi="宋体" w:cs="宋体"/>
                <w:sz w:val="24"/>
                <w:highlight w:val="none"/>
              </w:rPr>
            </w:pPr>
            <w:r>
              <w:rPr>
                <w:rFonts w:hint="eastAsia" w:ascii="宋体" w:hAnsi="宋体" w:cs="宋体"/>
                <w:sz w:val="24"/>
                <w:highlight w:val="none"/>
              </w:rPr>
              <w:t>1.8.6</w:t>
            </w:r>
          </w:p>
        </w:tc>
        <w:tc>
          <w:tcPr>
            <w:tcW w:w="8277" w:type="dxa"/>
            <w:vAlign w:val="center"/>
          </w:tcPr>
          <w:p w14:paraId="01FC429D">
            <w:pPr>
              <w:spacing w:line="360" w:lineRule="auto"/>
              <w:rPr>
                <w:rFonts w:ascii="宋体" w:hAnsi="宋体" w:cs="宋体"/>
                <w:sz w:val="24"/>
                <w:highlight w:val="none"/>
              </w:rPr>
            </w:pPr>
          </w:p>
        </w:tc>
      </w:tr>
      <w:tr w14:paraId="5B0A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52FCC4B">
            <w:pPr>
              <w:spacing w:line="360" w:lineRule="auto"/>
              <w:rPr>
                <w:rFonts w:ascii="宋体" w:hAnsi="宋体" w:cs="宋体"/>
                <w:sz w:val="24"/>
                <w:highlight w:val="none"/>
              </w:rPr>
            </w:pPr>
            <w:r>
              <w:rPr>
                <w:rFonts w:hint="eastAsia" w:ascii="宋体" w:hAnsi="宋体" w:cs="宋体"/>
                <w:sz w:val="24"/>
                <w:highlight w:val="none"/>
              </w:rPr>
              <w:t>1.9</w:t>
            </w:r>
          </w:p>
        </w:tc>
        <w:tc>
          <w:tcPr>
            <w:tcW w:w="8277" w:type="dxa"/>
            <w:vAlign w:val="center"/>
          </w:tcPr>
          <w:p w14:paraId="0B178EE7">
            <w:pPr>
              <w:spacing w:line="360" w:lineRule="auto"/>
              <w:rPr>
                <w:rFonts w:ascii="宋体" w:hAnsi="宋体" w:cs="宋体"/>
                <w:sz w:val="24"/>
                <w:highlight w:val="none"/>
              </w:rPr>
            </w:pPr>
          </w:p>
        </w:tc>
      </w:tr>
      <w:tr w14:paraId="58A7E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E5044D9">
            <w:pPr>
              <w:spacing w:line="360" w:lineRule="auto"/>
              <w:rPr>
                <w:rFonts w:ascii="宋体" w:hAnsi="宋体" w:cs="宋体"/>
                <w:sz w:val="24"/>
                <w:highlight w:val="none"/>
              </w:rPr>
            </w:pPr>
            <w:r>
              <w:rPr>
                <w:rFonts w:hint="eastAsia" w:ascii="宋体" w:hAnsi="宋体" w:cs="宋体"/>
                <w:sz w:val="24"/>
                <w:highlight w:val="none"/>
              </w:rPr>
              <w:t>2.3.2</w:t>
            </w:r>
          </w:p>
        </w:tc>
        <w:tc>
          <w:tcPr>
            <w:tcW w:w="8277" w:type="dxa"/>
            <w:vAlign w:val="center"/>
          </w:tcPr>
          <w:p w14:paraId="110ADFC0">
            <w:pPr>
              <w:spacing w:line="360" w:lineRule="auto"/>
              <w:ind w:left="-420" w:leftChars="-200" w:right="-420" w:rightChars="-200" w:firstLine="480" w:firstLineChars="200"/>
              <w:rPr>
                <w:rFonts w:ascii="宋体" w:hAnsi="宋体" w:cs="宋体"/>
                <w:sz w:val="24"/>
                <w:highlight w:val="none"/>
              </w:rPr>
            </w:pPr>
          </w:p>
        </w:tc>
      </w:tr>
      <w:tr w14:paraId="2C57E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66628D3">
            <w:pPr>
              <w:spacing w:line="360" w:lineRule="auto"/>
              <w:rPr>
                <w:rFonts w:ascii="宋体" w:hAnsi="宋体" w:cs="宋体"/>
                <w:sz w:val="24"/>
                <w:highlight w:val="none"/>
              </w:rPr>
            </w:pPr>
            <w:r>
              <w:rPr>
                <w:rFonts w:hint="eastAsia" w:ascii="宋体" w:hAnsi="宋体" w:cs="宋体"/>
                <w:sz w:val="24"/>
                <w:highlight w:val="none"/>
              </w:rPr>
              <w:t>2.4.1</w:t>
            </w:r>
          </w:p>
        </w:tc>
        <w:tc>
          <w:tcPr>
            <w:tcW w:w="8277" w:type="dxa"/>
            <w:vAlign w:val="center"/>
          </w:tcPr>
          <w:p w14:paraId="6D742E17">
            <w:pPr>
              <w:spacing w:line="360" w:lineRule="auto"/>
              <w:ind w:left="-420" w:leftChars="-200" w:right="-420" w:rightChars="-200" w:firstLine="480" w:firstLineChars="200"/>
              <w:rPr>
                <w:rFonts w:ascii="宋体" w:hAnsi="宋体" w:cs="宋体"/>
                <w:sz w:val="24"/>
                <w:highlight w:val="none"/>
              </w:rPr>
            </w:pPr>
          </w:p>
        </w:tc>
      </w:tr>
      <w:tr w14:paraId="2278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0F732E">
            <w:pPr>
              <w:spacing w:line="360" w:lineRule="auto"/>
              <w:rPr>
                <w:rFonts w:ascii="宋体" w:hAnsi="宋体" w:cs="宋体"/>
                <w:sz w:val="24"/>
                <w:highlight w:val="none"/>
              </w:rPr>
            </w:pPr>
            <w:r>
              <w:rPr>
                <w:rFonts w:hint="eastAsia" w:ascii="宋体" w:hAnsi="宋体" w:cs="宋体"/>
                <w:sz w:val="24"/>
                <w:highlight w:val="none"/>
              </w:rPr>
              <w:t>2.4.3</w:t>
            </w:r>
          </w:p>
        </w:tc>
        <w:tc>
          <w:tcPr>
            <w:tcW w:w="8277" w:type="dxa"/>
            <w:vAlign w:val="center"/>
          </w:tcPr>
          <w:p w14:paraId="1101AA10">
            <w:pPr>
              <w:spacing w:line="360" w:lineRule="auto"/>
              <w:rPr>
                <w:rFonts w:ascii="宋体" w:hAnsi="宋体" w:cs="宋体"/>
                <w:sz w:val="24"/>
                <w:highlight w:val="none"/>
              </w:rPr>
            </w:pPr>
          </w:p>
        </w:tc>
      </w:tr>
      <w:tr w14:paraId="5FFB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25162894">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8277" w:type="dxa"/>
            <w:vAlign w:val="top"/>
          </w:tcPr>
          <w:p w14:paraId="29932E6A">
            <w:pPr>
              <w:spacing w:line="360" w:lineRule="auto"/>
              <w:rPr>
                <w:rFonts w:ascii="宋体" w:hAnsi="宋体" w:cs="宋体"/>
                <w:sz w:val="24"/>
                <w:highlight w:val="none"/>
              </w:rPr>
            </w:pPr>
          </w:p>
        </w:tc>
      </w:tr>
      <w:tr w14:paraId="1AB3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99D5F9">
            <w:pPr>
              <w:spacing w:line="360" w:lineRule="auto"/>
              <w:rPr>
                <w:rFonts w:ascii="宋体" w:hAnsi="宋体" w:cs="宋体"/>
                <w:sz w:val="24"/>
                <w:highlight w:val="none"/>
              </w:rPr>
            </w:pPr>
            <w:r>
              <w:rPr>
                <w:rFonts w:hint="eastAsia" w:ascii="宋体" w:hAnsi="宋体" w:cs="宋体"/>
                <w:sz w:val="24"/>
                <w:highlight w:val="none"/>
              </w:rPr>
              <w:t>2.12.3</w:t>
            </w:r>
          </w:p>
        </w:tc>
        <w:tc>
          <w:tcPr>
            <w:tcW w:w="8277" w:type="dxa"/>
            <w:vAlign w:val="center"/>
          </w:tcPr>
          <w:p w14:paraId="356F8152">
            <w:pPr>
              <w:spacing w:line="360" w:lineRule="auto"/>
              <w:rPr>
                <w:rFonts w:ascii="宋体" w:hAnsi="宋体" w:cs="宋体"/>
                <w:sz w:val="24"/>
                <w:highlight w:val="none"/>
              </w:rPr>
            </w:pPr>
          </w:p>
        </w:tc>
      </w:tr>
      <w:tr w14:paraId="7FA1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6C38EFE">
            <w:pPr>
              <w:spacing w:line="360" w:lineRule="auto"/>
              <w:rPr>
                <w:rFonts w:ascii="宋体" w:hAnsi="宋体" w:cs="宋体"/>
                <w:sz w:val="24"/>
                <w:highlight w:val="none"/>
              </w:rPr>
            </w:pPr>
            <w:r>
              <w:rPr>
                <w:rFonts w:hint="eastAsia" w:ascii="宋体" w:hAnsi="宋体" w:cs="宋体"/>
                <w:sz w:val="24"/>
                <w:highlight w:val="none"/>
              </w:rPr>
              <w:t>2.12.4</w:t>
            </w:r>
          </w:p>
        </w:tc>
        <w:tc>
          <w:tcPr>
            <w:tcW w:w="8277" w:type="dxa"/>
            <w:vAlign w:val="center"/>
          </w:tcPr>
          <w:p w14:paraId="1FCA29AF">
            <w:pPr>
              <w:spacing w:line="360" w:lineRule="auto"/>
              <w:rPr>
                <w:rFonts w:ascii="宋体" w:hAnsi="宋体" w:cs="宋体"/>
                <w:sz w:val="24"/>
                <w:highlight w:val="none"/>
              </w:rPr>
            </w:pPr>
          </w:p>
        </w:tc>
      </w:tr>
      <w:tr w14:paraId="6C6B9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394F71E">
            <w:pPr>
              <w:spacing w:line="360" w:lineRule="auto"/>
              <w:rPr>
                <w:rFonts w:ascii="宋体" w:hAnsi="宋体" w:cs="宋体"/>
                <w:sz w:val="24"/>
                <w:highlight w:val="none"/>
              </w:rPr>
            </w:pPr>
            <w:r>
              <w:rPr>
                <w:rFonts w:hint="eastAsia" w:ascii="宋体" w:hAnsi="宋体" w:cs="宋体"/>
                <w:sz w:val="24"/>
                <w:highlight w:val="none"/>
              </w:rPr>
              <w:t>2.16.1</w:t>
            </w:r>
          </w:p>
        </w:tc>
        <w:tc>
          <w:tcPr>
            <w:tcW w:w="8277" w:type="dxa"/>
            <w:vAlign w:val="center"/>
          </w:tcPr>
          <w:p w14:paraId="65AB5778">
            <w:pPr>
              <w:spacing w:line="360" w:lineRule="auto"/>
              <w:rPr>
                <w:rFonts w:ascii="宋体" w:hAnsi="宋体" w:cs="宋体"/>
                <w:sz w:val="24"/>
                <w:highlight w:val="none"/>
              </w:rPr>
            </w:pPr>
          </w:p>
        </w:tc>
      </w:tr>
      <w:tr w14:paraId="5BFF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9066607">
            <w:pPr>
              <w:spacing w:line="360" w:lineRule="auto"/>
              <w:rPr>
                <w:rFonts w:ascii="宋体" w:hAnsi="宋体" w:cs="宋体"/>
                <w:sz w:val="24"/>
                <w:highlight w:val="none"/>
              </w:rPr>
            </w:pPr>
            <w:r>
              <w:rPr>
                <w:rFonts w:hint="eastAsia" w:ascii="宋体" w:hAnsi="宋体" w:cs="宋体"/>
                <w:sz w:val="24"/>
                <w:highlight w:val="none"/>
              </w:rPr>
              <w:t>2.16.3</w:t>
            </w:r>
          </w:p>
        </w:tc>
        <w:tc>
          <w:tcPr>
            <w:tcW w:w="8277" w:type="dxa"/>
            <w:vAlign w:val="center"/>
          </w:tcPr>
          <w:p w14:paraId="1F33B343">
            <w:pPr>
              <w:spacing w:line="360" w:lineRule="auto"/>
              <w:rPr>
                <w:rFonts w:ascii="宋体" w:hAnsi="宋体" w:cs="宋体"/>
                <w:sz w:val="24"/>
                <w:highlight w:val="none"/>
              </w:rPr>
            </w:pPr>
          </w:p>
        </w:tc>
      </w:tr>
      <w:tr w14:paraId="6AB1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24C626D8">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8277" w:type="dxa"/>
            <w:vAlign w:val="center"/>
          </w:tcPr>
          <w:p w14:paraId="7EFC4CB3">
            <w:pPr>
              <w:spacing w:line="360" w:lineRule="auto"/>
              <w:rPr>
                <w:rFonts w:ascii="宋体" w:hAnsi="宋体" w:cs="宋体"/>
                <w:sz w:val="24"/>
                <w:highlight w:val="none"/>
              </w:rPr>
            </w:pPr>
          </w:p>
        </w:tc>
      </w:tr>
    </w:tbl>
    <w:p w14:paraId="289BBFC1">
      <w:pPr>
        <w:spacing w:line="360" w:lineRule="auto"/>
        <w:ind w:left="-420" w:leftChars="-200" w:right="-420" w:rightChars="-200" w:firstLine="480" w:firstLineChars="200"/>
        <w:rPr>
          <w:rFonts w:ascii="宋体" w:hAnsi="宋体" w:cs="宋体"/>
          <w:sz w:val="24"/>
          <w:highlight w:val="none"/>
        </w:rPr>
      </w:pPr>
    </w:p>
    <w:p w14:paraId="37ED5851">
      <w:pPr>
        <w:pStyle w:val="24"/>
      </w:pPr>
    </w:p>
    <w:p w14:paraId="75D34226">
      <w:pPr>
        <w:spacing w:line="360" w:lineRule="auto"/>
        <w:ind w:left="-420" w:leftChars="-200" w:right="-420" w:rightChars="-200"/>
        <w:rPr>
          <w:rFonts w:ascii="宋体" w:hAnsi="宋体" w:cs="宋体"/>
          <w:sz w:val="24"/>
          <w:highlight w:val="none"/>
        </w:rPr>
      </w:pPr>
    </w:p>
    <w:p w14:paraId="40D3108E">
      <w:pPr>
        <w:pStyle w:val="3"/>
        <w:rPr>
          <w:highlight w:val="none"/>
        </w:rPr>
      </w:pPr>
    </w:p>
    <w:p w14:paraId="0B9899B3">
      <w:pPr>
        <w:rPr>
          <w:highlight w:val="none"/>
        </w:rPr>
      </w:pPr>
    </w:p>
    <w:p w14:paraId="77088EC9">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7AB8E317">
      <w:pPr>
        <w:spacing w:line="360" w:lineRule="auto"/>
        <w:jc w:val="center"/>
        <w:outlineLvl w:val="0"/>
        <w:rPr>
          <w:rFonts w:ascii="宋体" w:hAnsi="宋体" w:cs="宋体"/>
          <w:b/>
          <w:kern w:val="0"/>
          <w:sz w:val="36"/>
          <w:szCs w:val="36"/>
          <w:highlight w:val="none"/>
        </w:rPr>
      </w:pPr>
    </w:p>
    <w:p w14:paraId="18FFF8E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610D6B4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557B239">
      <w:pPr>
        <w:spacing w:line="360" w:lineRule="auto"/>
        <w:jc w:val="center"/>
        <w:outlineLvl w:val="0"/>
        <w:rPr>
          <w:rFonts w:ascii="宋体" w:hAnsi="宋体" w:cs="宋体"/>
          <w:b/>
          <w:kern w:val="0"/>
          <w:sz w:val="36"/>
          <w:szCs w:val="36"/>
          <w:highlight w:val="none"/>
        </w:rPr>
      </w:pPr>
    </w:p>
    <w:p w14:paraId="093BF126">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09DB5E2">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66DD1E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4386941C">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257E9192">
      <w:pPr>
        <w:snapToGrid w:val="0"/>
        <w:spacing w:line="360" w:lineRule="auto"/>
        <w:ind w:firstLine="480" w:firstLineChars="200"/>
        <w:rPr>
          <w:rFonts w:ascii="宋体" w:hAnsi="宋体" w:cs="宋体"/>
          <w:sz w:val="24"/>
          <w:highlight w:val="none"/>
        </w:rPr>
      </w:pPr>
    </w:p>
    <w:p w14:paraId="57C519D1">
      <w:pPr>
        <w:spacing w:line="360" w:lineRule="auto"/>
        <w:ind w:firstLine="480" w:firstLineChars="200"/>
        <w:rPr>
          <w:rFonts w:ascii="宋体" w:hAnsi="宋体" w:cs="宋体"/>
          <w:sz w:val="24"/>
          <w:highlight w:val="none"/>
        </w:rPr>
      </w:pPr>
    </w:p>
    <w:p w14:paraId="41FEE523">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64859B37">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杭州市临平区残疾人联合会</w:t>
      </w:r>
      <w:r>
        <w:rPr>
          <w:rFonts w:hint="eastAsia" w:ascii="宋体" w:hAnsi="宋体" w:cs="宋体"/>
          <w:sz w:val="24"/>
          <w:highlight w:val="none"/>
        </w:rPr>
        <w:t>、杭州盛乔工程咨询有限公司：</w:t>
      </w:r>
    </w:p>
    <w:p w14:paraId="38B167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【招标编号：（采购编号）】政府采购活动，郑重承诺：</w:t>
      </w:r>
    </w:p>
    <w:p w14:paraId="19930009">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178B0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C7F315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BDA9FD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47CA7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4B9FB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377A2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643D9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E011B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2C6BD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4056C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2A92B5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E75CD5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28A1290">
      <w:pPr>
        <w:snapToGrid w:val="0"/>
        <w:spacing w:line="360" w:lineRule="auto"/>
        <w:ind w:right="480"/>
        <w:jc w:val="center"/>
        <w:rPr>
          <w:rFonts w:ascii="宋体" w:hAnsi="宋体" w:cs="宋体"/>
          <w:b/>
          <w:kern w:val="0"/>
          <w:sz w:val="32"/>
          <w:szCs w:val="32"/>
          <w:highlight w:val="none"/>
        </w:rPr>
      </w:pPr>
    </w:p>
    <w:p w14:paraId="681B4519">
      <w:pPr>
        <w:snapToGrid w:val="0"/>
        <w:spacing w:line="360" w:lineRule="auto"/>
        <w:ind w:right="480"/>
        <w:jc w:val="center"/>
        <w:rPr>
          <w:rFonts w:ascii="宋体" w:hAnsi="宋体" w:cs="宋体"/>
          <w:b/>
          <w:kern w:val="0"/>
          <w:sz w:val="32"/>
          <w:szCs w:val="32"/>
          <w:highlight w:val="none"/>
        </w:rPr>
      </w:pPr>
    </w:p>
    <w:p w14:paraId="145CE404">
      <w:pPr>
        <w:snapToGrid w:val="0"/>
        <w:spacing w:line="360" w:lineRule="auto"/>
        <w:ind w:right="480"/>
        <w:jc w:val="center"/>
        <w:rPr>
          <w:rFonts w:ascii="宋体" w:hAnsi="宋体" w:cs="宋体"/>
          <w:b/>
          <w:kern w:val="0"/>
          <w:sz w:val="32"/>
          <w:szCs w:val="32"/>
          <w:highlight w:val="none"/>
        </w:rPr>
      </w:pPr>
    </w:p>
    <w:p w14:paraId="1FA060AB">
      <w:pPr>
        <w:rPr>
          <w:rFonts w:ascii="宋体" w:hAnsi="宋体" w:cs="宋体"/>
          <w:highlight w:val="none"/>
        </w:rPr>
      </w:pPr>
    </w:p>
    <w:p w14:paraId="5DA78A1B">
      <w:pPr>
        <w:snapToGrid w:val="0"/>
        <w:spacing w:line="360" w:lineRule="auto"/>
        <w:ind w:right="480"/>
        <w:jc w:val="center"/>
        <w:rPr>
          <w:rFonts w:ascii="宋体" w:hAnsi="宋体" w:cs="宋体"/>
          <w:b/>
          <w:kern w:val="0"/>
          <w:sz w:val="32"/>
          <w:szCs w:val="32"/>
          <w:highlight w:val="none"/>
        </w:rPr>
      </w:pPr>
    </w:p>
    <w:p w14:paraId="1FDB8520">
      <w:pPr>
        <w:snapToGrid w:val="0"/>
        <w:spacing w:line="360" w:lineRule="auto"/>
        <w:ind w:right="480"/>
        <w:jc w:val="center"/>
        <w:rPr>
          <w:rFonts w:ascii="宋体" w:hAnsi="宋体" w:cs="宋体"/>
          <w:b/>
          <w:kern w:val="0"/>
          <w:sz w:val="32"/>
          <w:szCs w:val="32"/>
          <w:highlight w:val="none"/>
        </w:rPr>
      </w:pPr>
    </w:p>
    <w:p w14:paraId="7B1581BE">
      <w:pPr>
        <w:snapToGrid w:val="0"/>
        <w:spacing w:line="360" w:lineRule="auto"/>
        <w:ind w:right="480"/>
        <w:jc w:val="center"/>
        <w:rPr>
          <w:rFonts w:ascii="宋体" w:hAnsi="宋体" w:cs="宋体"/>
          <w:b/>
          <w:kern w:val="0"/>
          <w:sz w:val="32"/>
          <w:szCs w:val="32"/>
          <w:highlight w:val="none"/>
        </w:rPr>
      </w:pPr>
    </w:p>
    <w:p w14:paraId="4B7E4F2C">
      <w:pPr>
        <w:widowControl/>
        <w:spacing w:line="360" w:lineRule="auto"/>
        <w:ind w:firstLine="643" w:firstLineChars="200"/>
        <w:jc w:val="center"/>
        <w:rPr>
          <w:rFonts w:ascii="宋体" w:hAnsi="宋体" w:cs="宋体"/>
          <w:b/>
          <w:kern w:val="0"/>
          <w:sz w:val="32"/>
          <w:szCs w:val="32"/>
          <w:highlight w:val="none"/>
        </w:rPr>
      </w:pPr>
    </w:p>
    <w:p w14:paraId="1B78F9E5">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961239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DDE374C">
      <w:pPr>
        <w:snapToGrid w:val="0"/>
        <w:spacing w:line="360" w:lineRule="auto"/>
        <w:ind w:right="480"/>
        <w:jc w:val="center"/>
        <w:rPr>
          <w:rFonts w:ascii="宋体" w:hAnsi="宋体" w:cs="宋体"/>
          <w:b/>
          <w:kern w:val="0"/>
          <w:sz w:val="32"/>
          <w:szCs w:val="32"/>
          <w:highlight w:val="none"/>
        </w:rPr>
      </w:pPr>
    </w:p>
    <w:p w14:paraId="0C6B9A87">
      <w:pPr>
        <w:snapToGrid w:val="0"/>
        <w:spacing w:line="360" w:lineRule="auto"/>
        <w:ind w:right="480"/>
        <w:jc w:val="center"/>
        <w:rPr>
          <w:rFonts w:ascii="宋体" w:hAnsi="宋体" w:cs="宋体"/>
          <w:b/>
          <w:kern w:val="0"/>
          <w:sz w:val="32"/>
          <w:szCs w:val="32"/>
          <w:highlight w:val="none"/>
        </w:rPr>
      </w:pPr>
    </w:p>
    <w:p w14:paraId="56E1FF4E">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C755A2C">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21B5E79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BE58E7A">
      <w:pPr>
        <w:widowControl/>
        <w:spacing w:line="360" w:lineRule="auto"/>
        <w:ind w:firstLine="480"/>
        <w:jc w:val="left"/>
        <w:rPr>
          <w:rFonts w:ascii="宋体" w:hAnsi="宋体" w:cs="宋体"/>
          <w:sz w:val="24"/>
          <w:highlight w:val="none"/>
        </w:rPr>
      </w:pPr>
    </w:p>
    <w:p w14:paraId="503D84F3">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64E6E339">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2FB16F3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A680A39">
      <w:pPr>
        <w:widowControl/>
        <w:spacing w:line="360" w:lineRule="auto"/>
        <w:ind w:left="150"/>
        <w:jc w:val="center"/>
        <w:rPr>
          <w:rFonts w:ascii="宋体" w:hAnsi="宋体" w:cs="宋体"/>
          <w:b/>
          <w:kern w:val="0"/>
          <w:sz w:val="32"/>
          <w:szCs w:val="32"/>
          <w:highlight w:val="none"/>
        </w:rPr>
      </w:pPr>
    </w:p>
    <w:p w14:paraId="3A9C5CE3">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3D587F1">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218B00B">
      <w:pPr>
        <w:rPr>
          <w:rFonts w:ascii="宋体" w:hAnsi="宋体" w:cs="宋体"/>
          <w:highlight w:val="none"/>
        </w:rPr>
      </w:pPr>
    </w:p>
    <w:p w14:paraId="4F55598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BFCB5CE">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2FA9C5A">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90ABC9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9B3C9DA">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7909A7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58649E3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3E357CC9">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F30DF42">
      <w:pPr>
        <w:snapToGrid w:val="0"/>
        <w:spacing w:line="360" w:lineRule="auto"/>
        <w:jc w:val="center"/>
        <w:rPr>
          <w:rFonts w:ascii="宋体" w:hAnsi="宋体" w:cs="宋体"/>
          <w:b/>
          <w:kern w:val="0"/>
          <w:sz w:val="32"/>
          <w:szCs w:val="32"/>
          <w:highlight w:val="none"/>
          <w:lang w:val="zh-CN"/>
        </w:rPr>
      </w:pPr>
    </w:p>
    <w:p w14:paraId="780C670F">
      <w:pPr>
        <w:snapToGrid w:val="0"/>
        <w:spacing w:line="360" w:lineRule="auto"/>
        <w:jc w:val="center"/>
        <w:rPr>
          <w:rFonts w:ascii="宋体" w:hAnsi="宋体" w:cs="宋体"/>
          <w:b/>
          <w:kern w:val="0"/>
          <w:sz w:val="32"/>
          <w:szCs w:val="32"/>
          <w:highlight w:val="none"/>
          <w:lang w:val="zh-CN"/>
        </w:rPr>
      </w:pPr>
    </w:p>
    <w:p w14:paraId="265BAD12">
      <w:pPr>
        <w:snapToGrid w:val="0"/>
        <w:spacing w:line="360" w:lineRule="auto"/>
        <w:jc w:val="center"/>
        <w:rPr>
          <w:rFonts w:ascii="宋体" w:hAnsi="宋体" w:cs="宋体"/>
          <w:b/>
          <w:kern w:val="0"/>
          <w:sz w:val="32"/>
          <w:szCs w:val="32"/>
          <w:highlight w:val="none"/>
          <w:lang w:val="zh-CN"/>
        </w:rPr>
      </w:pPr>
    </w:p>
    <w:p w14:paraId="16646B26">
      <w:pPr>
        <w:snapToGrid w:val="0"/>
        <w:spacing w:line="360" w:lineRule="auto"/>
        <w:jc w:val="center"/>
        <w:rPr>
          <w:rFonts w:ascii="宋体" w:hAnsi="宋体" w:cs="宋体"/>
          <w:b/>
          <w:kern w:val="0"/>
          <w:sz w:val="32"/>
          <w:szCs w:val="32"/>
          <w:highlight w:val="none"/>
          <w:lang w:val="zh-CN"/>
        </w:rPr>
      </w:pPr>
    </w:p>
    <w:p w14:paraId="6DE3919B">
      <w:pPr>
        <w:snapToGrid w:val="0"/>
        <w:spacing w:line="360" w:lineRule="auto"/>
        <w:jc w:val="center"/>
        <w:rPr>
          <w:rFonts w:ascii="宋体" w:hAnsi="宋体" w:cs="宋体"/>
          <w:b/>
          <w:kern w:val="0"/>
          <w:sz w:val="32"/>
          <w:szCs w:val="32"/>
          <w:highlight w:val="none"/>
          <w:lang w:val="zh-CN"/>
        </w:rPr>
      </w:pPr>
    </w:p>
    <w:p w14:paraId="5A56E097">
      <w:pPr>
        <w:snapToGrid w:val="0"/>
        <w:spacing w:line="360" w:lineRule="auto"/>
        <w:jc w:val="center"/>
        <w:outlineLvl w:val="0"/>
        <w:rPr>
          <w:rFonts w:ascii="宋体" w:hAnsi="宋体" w:cs="宋体"/>
          <w:b/>
          <w:kern w:val="0"/>
          <w:sz w:val="32"/>
          <w:szCs w:val="32"/>
          <w:highlight w:val="none"/>
        </w:rPr>
      </w:pPr>
    </w:p>
    <w:p w14:paraId="501299B1">
      <w:pPr>
        <w:snapToGrid w:val="0"/>
        <w:spacing w:line="360" w:lineRule="auto"/>
        <w:jc w:val="center"/>
        <w:outlineLvl w:val="0"/>
        <w:rPr>
          <w:rFonts w:ascii="宋体" w:hAnsi="宋体" w:cs="宋体"/>
          <w:b/>
          <w:kern w:val="0"/>
          <w:sz w:val="32"/>
          <w:szCs w:val="32"/>
          <w:highlight w:val="none"/>
        </w:rPr>
      </w:pPr>
    </w:p>
    <w:p w14:paraId="7355671B">
      <w:pPr>
        <w:rPr>
          <w:rFonts w:ascii="宋体" w:hAnsi="宋体" w:cs="宋体"/>
          <w:highlight w:val="none"/>
        </w:rPr>
      </w:pPr>
    </w:p>
    <w:p w14:paraId="4CE34192">
      <w:pPr>
        <w:snapToGrid w:val="0"/>
        <w:spacing w:line="360" w:lineRule="auto"/>
        <w:jc w:val="center"/>
        <w:outlineLvl w:val="0"/>
        <w:rPr>
          <w:rFonts w:ascii="宋体" w:hAnsi="宋体" w:cs="宋体"/>
          <w:b/>
          <w:kern w:val="0"/>
          <w:sz w:val="32"/>
          <w:szCs w:val="32"/>
          <w:highlight w:val="none"/>
        </w:rPr>
      </w:pPr>
    </w:p>
    <w:p w14:paraId="27A3BA27">
      <w:pPr>
        <w:snapToGrid w:val="0"/>
        <w:spacing w:line="360" w:lineRule="auto"/>
        <w:jc w:val="center"/>
        <w:outlineLvl w:val="0"/>
        <w:rPr>
          <w:rFonts w:ascii="宋体" w:hAnsi="宋体" w:cs="宋体"/>
          <w:b/>
          <w:kern w:val="0"/>
          <w:sz w:val="32"/>
          <w:szCs w:val="32"/>
          <w:highlight w:val="none"/>
        </w:rPr>
      </w:pPr>
    </w:p>
    <w:p w14:paraId="5D709604">
      <w:pPr>
        <w:pStyle w:val="3"/>
        <w:rPr>
          <w:highlight w:val="none"/>
          <w:lang w:val="en-US"/>
        </w:rPr>
      </w:pPr>
    </w:p>
    <w:p w14:paraId="77FE98F8">
      <w:pPr>
        <w:rPr>
          <w:highlight w:val="none"/>
        </w:rPr>
      </w:pPr>
    </w:p>
    <w:p w14:paraId="26A40CA2">
      <w:pPr>
        <w:snapToGrid w:val="0"/>
        <w:spacing w:line="360" w:lineRule="auto"/>
        <w:ind w:firstLine="3855" w:firstLineChars="1200"/>
        <w:outlineLvl w:val="0"/>
        <w:rPr>
          <w:rFonts w:ascii="宋体" w:hAnsi="宋体" w:cs="宋体"/>
          <w:b/>
          <w:kern w:val="0"/>
          <w:sz w:val="32"/>
          <w:szCs w:val="32"/>
          <w:highlight w:val="none"/>
        </w:rPr>
      </w:pPr>
    </w:p>
    <w:p w14:paraId="1917EC59">
      <w:pPr>
        <w:snapToGrid w:val="0"/>
        <w:spacing w:line="360" w:lineRule="auto"/>
        <w:ind w:firstLine="3855" w:firstLineChars="1200"/>
        <w:outlineLvl w:val="0"/>
        <w:rPr>
          <w:rFonts w:ascii="宋体" w:hAnsi="宋体" w:cs="宋体"/>
          <w:b/>
          <w:kern w:val="0"/>
          <w:sz w:val="32"/>
          <w:szCs w:val="32"/>
          <w:highlight w:val="none"/>
        </w:rPr>
      </w:pPr>
    </w:p>
    <w:p w14:paraId="1362CA81">
      <w:pPr>
        <w:snapToGrid w:val="0"/>
        <w:spacing w:line="360" w:lineRule="auto"/>
        <w:ind w:firstLine="3855" w:firstLineChars="1200"/>
        <w:outlineLvl w:val="0"/>
        <w:rPr>
          <w:rFonts w:ascii="宋体" w:hAnsi="宋体" w:cs="宋体"/>
          <w:b/>
          <w:kern w:val="0"/>
          <w:sz w:val="32"/>
          <w:szCs w:val="32"/>
          <w:highlight w:val="none"/>
        </w:rPr>
      </w:pPr>
    </w:p>
    <w:p w14:paraId="67565E7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F37E0B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3026AA3">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杭州市临平区残疾人联合会</w:t>
      </w:r>
      <w:r>
        <w:rPr>
          <w:rFonts w:hint="eastAsia" w:ascii="宋体" w:hAnsi="宋体" w:cs="宋体"/>
          <w:sz w:val="24"/>
          <w:highlight w:val="none"/>
        </w:rPr>
        <w:t>、杭州盛乔工程咨询有限公司：</w:t>
      </w:r>
    </w:p>
    <w:p w14:paraId="127CE0E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【招标编号：（采购编号）】招标的有关活动，并对此项目进行投标。为此：</w:t>
      </w:r>
    </w:p>
    <w:p w14:paraId="0B8C75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19C1A9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969E91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21EB54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990B50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2B3DBBF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294F0A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16ADFF2">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CDC29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3351EC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1CEE9C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DFBC02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E87FA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706B82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07453EB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A485ED9">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A4FD32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2C9F8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66B2BC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1D4540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23360C9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02A6FB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A23475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C92BEA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EAD70C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E9BCB6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CB7BF7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39DF07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9FA1576">
      <w:pPr>
        <w:snapToGrid w:val="0"/>
        <w:spacing w:line="360" w:lineRule="auto"/>
        <w:ind w:left="420" w:leftChars="200" w:firstLine="4200" w:firstLineChars="1750"/>
        <w:rPr>
          <w:rFonts w:ascii="宋体" w:hAnsi="宋体" w:cs="宋体"/>
          <w:kern w:val="0"/>
          <w:sz w:val="24"/>
          <w:highlight w:val="none"/>
          <w:u w:val="single"/>
        </w:rPr>
      </w:pPr>
    </w:p>
    <w:p w14:paraId="55C4335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B5D44B">
      <w:pPr>
        <w:snapToGrid w:val="0"/>
        <w:spacing w:line="360" w:lineRule="auto"/>
        <w:jc w:val="center"/>
        <w:rPr>
          <w:rFonts w:ascii="宋体" w:hAnsi="宋体" w:cs="宋体"/>
          <w:b/>
          <w:kern w:val="0"/>
          <w:sz w:val="32"/>
          <w:szCs w:val="32"/>
          <w:highlight w:val="none"/>
        </w:rPr>
      </w:pPr>
    </w:p>
    <w:p w14:paraId="6E831B66">
      <w:pPr>
        <w:snapToGrid w:val="0"/>
        <w:spacing w:line="360" w:lineRule="auto"/>
        <w:rPr>
          <w:rFonts w:ascii="宋体" w:hAnsi="宋体" w:cs="宋体"/>
          <w:sz w:val="24"/>
          <w:highlight w:val="none"/>
        </w:rPr>
      </w:pPr>
    </w:p>
    <w:p w14:paraId="13EE7E2F">
      <w:pPr>
        <w:jc w:val="center"/>
        <w:rPr>
          <w:rFonts w:ascii="宋体" w:hAnsi="宋体" w:cs="宋体"/>
          <w:b/>
          <w:kern w:val="0"/>
          <w:sz w:val="32"/>
          <w:szCs w:val="32"/>
          <w:highlight w:val="none"/>
        </w:rPr>
      </w:pPr>
    </w:p>
    <w:p w14:paraId="5A8C0102">
      <w:pPr>
        <w:jc w:val="center"/>
        <w:rPr>
          <w:rFonts w:ascii="宋体" w:hAnsi="宋体" w:cs="宋体"/>
          <w:b/>
          <w:kern w:val="0"/>
          <w:sz w:val="32"/>
          <w:szCs w:val="32"/>
          <w:highlight w:val="none"/>
        </w:rPr>
      </w:pPr>
    </w:p>
    <w:p w14:paraId="1236060B">
      <w:pPr>
        <w:jc w:val="center"/>
        <w:rPr>
          <w:rFonts w:ascii="宋体" w:hAnsi="宋体" w:cs="宋体"/>
          <w:b/>
          <w:kern w:val="0"/>
          <w:sz w:val="32"/>
          <w:szCs w:val="32"/>
          <w:highlight w:val="none"/>
        </w:rPr>
      </w:pPr>
    </w:p>
    <w:p w14:paraId="0DE5565B">
      <w:pPr>
        <w:jc w:val="center"/>
        <w:rPr>
          <w:rFonts w:ascii="宋体" w:hAnsi="宋体" w:cs="宋体"/>
          <w:b/>
          <w:kern w:val="0"/>
          <w:sz w:val="32"/>
          <w:szCs w:val="32"/>
          <w:highlight w:val="none"/>
        </w:rPr>
      </w:pPr>
    </w:p>
    <w:p w14:paraId="07F59582">
      <w:pPr>
        <w:jc w:val="center"/>
        <w:rPr>
          <w:rFonts w:ascii="宋体" w:hAnsi="宋体" w:cs="宋体"/>
          <w:b/>
          <w:kern w:val="0"/>
          <w:sz w:val="32"/>
          <w:szCs w:val="32"/>
          <w:highlight w:val="none"/>
        </w:rPr>
      </w:pPr>
    </w:p>
    <w:p w14:paraId="22421099">
      <w:pPr>
        <w:jc w:val="center"/>
        <w:rPr>
          <w:rFonts w:ascii="宋体" w:hAnsi="宋体" w:cs="宋体"/>
          <w:b/>
          <w:kern w:val="0"/>
          <w:sz w:val="32"/>
          <w:szCs w:val="32"/>
          <w:highlight w:val="none"/>
        </w:rPr>
      </w:pPr>
    </w:p>
    <w:p w14:paraId="43D13CEB">
      <w:pPr>
        <w:jc w:val="center"/>
        <w:rPr>
          <w:rFonts w:ascii="宋体" w:hAnsi="宋体" w:cs="宋体"/>
          <w:b/>
          <w:kern w:val="0"/>
          <w:sz w:val="32"/>
          <w:szCs w:val="32"/>
          <w:highlight w:val="none"/>
        </w:rPr>
      </w:pPr>
    </w:p>
    <w:p w14:paraId="7D9A709F">
      <w:pPr>
        <w:jc w:val="center"/>
        <w:rPr>
          <w:rFonts w:ascii="宋体" w:hAnsi="宋体" w:cs="宋体"/>
          <w:b/>
          <w:kern w:val="0"/>
          <w:sz w:val="32"/>
          <w:szCs w:val="32"/>
          <w:highlight w:val="none"/>
        </w:rPr>
      </w:pPr>
    </w:p>
    <w:p w14:paraId="7C96CF1B">
      <w:pPr>
        <w:jc w:val="center"/>
        <w:rPr>
          <w:rFonts w:ascii="宋体" w:hAnsi="宋体" w:cs="宋体"/>
          <w:b/>
          <w:kern w:val="0"/>
          <w:sz w:val="32"/>
          <w:szCs w:val="32"/>
          <w:highlight w:val="none"/>
        </w:rPr>
      </w:pPr>
    </w:p>
    <w:p w14:paraId="5D81EE23">
      <w:pPr>
        <w:jc w:val="center"/>
        <w:rPr>
          <w:rFonts w:ascii="宋体" w:hAnsi="宋体" w:cs="宋体"/>
          <w:b/>
          <w:kern w:val="0"/>
          <w:sz w:val="32"/>
          <w:szCs w:val="32"/>
          <w:highlight w:val="none"/>
        </w:rPr>
      </w:pPr>
    </w:p>
    <w:p w14:paraId="7E5217E4">
      <w:pPr>
        <w:jc w:val="center"/>
        <w:rPr>
          <w:rFonts w:ascii="宋体" w:hAnsi="宋体" w:cs="宋体"/>
          <w:b/>
          <w:kern w:val="0"/>
          <w:sz w:val="32"/>
          <w:szCs w:val="32"/>
          <w:highlight w:val="none"/>
        </w:rPr>
      </w:pPr>
    </w:p>
    <w:p w14:paraId="77D53010">
      <w:pPr>
        <w:jc w:val="center"/>
        <w:rPr>
          <w:rFonts w:ascii="宋体" w:hAnsi="宋体" w:cs="宋体"/>
          <w:b/>
          <w:kern w:val="0"/>
          <w:sz w:val="32"/>
          <w:szCs w:val="32"/>
          <w:highlight w:val="none"/>
        </w:rPr>
      </w:pPr>
    </w:p>
    <w:p w14:paraId="7A68E7B2">
      <w:pPr>
        <w:jc w:val="center"/>
        <w:rPr>
          <w:rFonts w:ascii="宋体" w:hAnsi="宋体" w:cs="宋体"/>
          <w:b/>
          <w:kern w:val="0"/>
          <w:sz w:val="32"/>
          <w:szCs w:val="32"/>
          <w:highlight w:val="none"/>
        </w:rPr>
      </w:pPr>
    </w:p>
    <w:p w14:paraId="64DCA1AE">
      <w:pPr>
        <w:jc w:val="center"/>
        <w:rPr>
          <w:rFonts w:ascii="宋体" w:hAnsi="宋体" w:cs="宋体"/>
          <w:b/>
          <w:kern w:val="0"/>
          <w:sz w:val="32"/>
          <w:szCs w:val="32"/>
          <w:highlight w:val="none"/>
        </w:rPr>
      </w:pPr>
    </w:p>
    <w:p w14:paraId="0E4E511B">
      <w:pPr>
        <w:jc w:val="center"/>
        <w:rPr>
          <w:rFonts w:ascii="宋体" w:hAnsi="宋体" w:cs="宋体"/>
          <w:b/>
          <w:kern w:val="0"/>
          <w:sz w:val="32"/>
          <w:szCs w:val="32"/>
          <w:highlight w:val="none"/>
        </w:rPr>
      </w:pPr>
    </w:p>
    <w:p w14:paraId="359B64CE">
      <w:pPr>
        <w:jc w:val="center"/>
        <w:rPr>
          <w:rFonts w:ascii="宋体" w:hAnsi="宋体" w:cs="宋体"/>
          <w:b/>
          <w:kern w:val="0"/>
          <w:sz w:val="32"/>
          <w:szCs w:val="32"/>
          <w:highlight w:val="none"/>
        </w:rPr>
      </w:pPr>
    </w:p>
    <w:p w14:paraId="32438503">
      <w:pPr>
        <w:jc w:val="center"/>
        <w:rPr>
          <w:rFonts w:ascii="宋体" w:hAnsi="宋体" w:cs="宋体"/>
          <w:b/>
          <w:kern w:val="0"/>
          <w:sz w:val="32"/>
          <w:szCs w:val="32"/>
          <w:highlight w:val="none"/>
        </w:rPr>
      </w:pPr>
    </w:p>
    <w:p w14:paraId="25B6FFC6">
      <w:pPr>
        <w:jc w:val="center"/>
        <w:rPr>
          <w:rFonts w:ascii="宋体" w:hAnsi="宋体" w:cs="宋体"/>
          <w:b/>
          <w:kern w:val="0"/>
          <w:sz w:val="32"/>
          <w:szCs w:val="32"/>
          <w:highlight w:val="none"/>
        </w:rPr>
      </w:pPr>
    </w:p>
    <w:p w14:paraId="25EAB271">
      <w:pPr>
        <w:jc w:val="center"/>
        <w:rPr>
          <w:rFonts w:ascii="宋体" w:hAnsi="宋体" w:cs="宋体"/>
          <w:b/>
          <w:kern w:val="0"/>
          <w:sz w:val="32"/>
          <w:szCs w:val="32"/>
          <w:highlight w:val="none"/>
        </w:rPr>
      </w:pPr>
    </w:p>
    <w:p w14:paraId="5D981B7B">
      <w:pPr>
        <w:jc w:val="center"/>
        <w:rPr>
          <w:rFonts w:ascii="宋体" w:hAnsi="宋体" w:cs="宋体"/>
          <w:b/>
          <w:kern w:val="0"/>
          <w:sz w:val="32"/>
          <w:szCs w:val="32"/>
          <w:highlight w:val="none"/>
        </w:rPr>
      </w:pPr>
    </w:p>
    <w:p w14:paraId="02807E24">
      <w:pPr>
        <w:jc w:val="center"/>
        <w:rPr>
          <w:rFonts w:ascii="宋体" w:hAnsi="宋体" w:cs="宋体"/>
          <w:b/>
          <w:kern w:val="0"/>
          <w:sz w:val="32"/>
          <w:szCs w:val="32"/>
          <w:highlight w:val="none"/>
        </w:rPr>
      </w:pPr>
    </w:p>
    <w:p w14:paraId="60B6483A">
      <w:pPr>
        <w:jc w:val="center"/>
        <w:rPr>
          <w:rFonts w:ascii="宋体" w:hAnsi="宋体" w:cs="宋体"/>
          <w:b/>
          <w:kern w:val="0"/>
          <w:sz w:val="32"/>
          <w:szCs w:val="32"/>
          <w:highlight w:val="none"/>
        </w:rPr>
      </w:pPr>
    </w:p>
    <w:p w14:paraId="1A038BE2">
      <w:pPr>
        <w:jc w:val="center"/>
        <w:rPr>
          <w:rFonts w:ascii="宋体" w:hAnsi="宋体" w:cs="宋体"/>
          <w:b/>
          <w:kern w:val="0"/>
          <w:sz w:val="32"/>
          <w:szCs w:val="32"/>
          <w:highlight w:val="none"/>
        </w:rPr>
      </w:pPr>
    </w:p>
    <w:p w14:paraId="098A1F6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2CFC15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188999B">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6CB4C38">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71390F8">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杭州市临平区残疾人联合会</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5E2403B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5FE3B28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D40796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7E9612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7416E1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EAABB51">
      <w:pPr>
        <w:snapToGrid w:val="0"/>
        <w:spacing w:line="360" w:lineRule="auto"/>
        <w:rPr>
          <w:rFonts w:ascii="宋体" w:hAnsi="宋体" w:cs="宋体"/>
          <w:sz w:val="24"/>
          <w:highlight w:val="none"/>
        </w:rPr>
      </w:pPr>
    </w:p>
    <w:p w14:paraId="7CD8393A">
      <w:pPr>
        <w:snapToGrid w:val="0"/>
        <w:spacing w:line="360" w:lineRule="auto"/>
        <w:rPr>
          <w:rFonts w:ascii="宋体" w:hAnsi="宋体" w:cs="宋体"/>
          <w:sz w:val="24"/>
          <w:highlight w:val="none"/>
        </w:rPr>
      </w:pPr>
    </w:p>
    <w:p w14:paraId="0257A044">
      <w:pPr>
        <w:snapToGrid w:val="0"/>
        <w:spacing w:line="360" w:lineRule="auto"/>
        <w:rPr>
          <w:rFonts w:ascii="宋体" w:hAnsi="宋体" w:cs="宋体"/>
          <w:sz w:val="24"/>
          <w:highlight w:val="none"/>
        </w:rPr>
      </w:pPr>
    </w:p>
    <w:p w14:paraId="66F23067">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318AB7F">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杭州市临平区残疾人联合会</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040A44C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4ED1035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D3635F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64C1EBA">
      <w:pPr>
        <w:jc w:val="center"/>
        <w:rPr>
          <w:rFonts w:ascii="宋体" w:hAnsi="宋体" w:cs="宋体"/>
          <w:b/>
          <w:kern w:val="0"/>
          <w:sz w:val="32"/>
          <w:szCs w:val="32"/>
          <w:highlight w:val="none"/>
        </w:rPr>
      </w:pPr>
    </w:p>
    <w:p w14:paraId="1B614BAE">
      <w:pPr>
        <w:jc w:val="center"/>
        <w:rPr>
          <w:rFonts w:ascii="宋体" w:hAnsi="宋体" w:cs="宋体"/>
          <w:b/>
          <w:kern w:val="0"/>
          <w:sz w:val="32"/>
          <w:szCs w:val="32"/>
          <w:highlight w:val="none"/>
        </w:rPr>
      </w:pPr>
    </w:p>
    <w:p w14:paraId="417A31A8">
      <w:pPr>
        <w:jc w:val="center"/>
        <w:rPr>
          <w:rFonts w:ascii="宋体" w:hAnsi="宋体" w:cs="宋体"/>
          <w:b/>
          <w:kern w:val="0"/>
          <w:sz w:val="32"/>
          <w:szCs w:val="32"/>
          <w:highlight w:val="none"/>
        </w:rPr>
      </w:pPr>
    </w:p>
    <w:p w14:paraId="386780ED">
      <w:pPr>
        <w:rPr>
          <w:rFonts w:ascii="宋体" w:hAnsi="宋体" w:cs="宋体"/>
          <w:highlight w:val="none"/>
        </w:rPr>
      </w:pPr>
    </w:p>
    <w:p w14:paraId="2F19FBC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B4ED1E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616E569">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6C1B15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F7D006B">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3F55E1B">
      <w:pPr>
        <w:pStyle w:val="93"/>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FC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90E0182">
            <w:pPr>
              <w:pStyle w:val="93"/>
              <w:adjustRightInd w:val="0"/>
              <w:spacing w:line="360" w:lineRule="auto"/>
              <w:rPr>
                <w:rFonts w:hAnsi="宋体" w:cs="宋体"/>
                <w:bCs/>
                <w:sz w:val="24"/>
                <w:highlight w:val="none"/>
              </w:rPr>
            </w:pPr>
            <w:r>
              <w:rPr>
                <w:rFonts w:hint="eastAsia" w:hAnsi="宋体" w:cs="宋体"/>
                <w:bCs/>
                <w:sz w:val="24"/>
                <w:highlight w:val="none"/>
              </w:rPr>
              <w:t>正面：                                 反面：</w:t>
            </w:r>
          </w:p>
          <w:p w14:paraId="01EDD2EA">
            <w:pPr>
              <w:pStyle w:val="93"/>
              <w:adjustRightInd w:val="0"/>
              <w:spacing w:line="360" w:lineRule="auto"/>
              <w:rPr>
                <w:rFonts w:hAnsi="宋体" w:cs="宋体"/>
                <w:bCs/>
                <w:sz w:val="24"/>
                <w:highlight w:val="none"/>
              </w:rPr>
            </w:pPr>
          </w:p>
        </w:tc>
      </w:tr>
    </w:tbl>
    <w:p w14:paraId="0460233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4BC018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57E2D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EAC957F">
      <w:pPr>
        <w:jc w:val="center"/>
        <w:rPr>
          <w:rFonts w:ascii="宋体" w:hAnsi="宋体" w:cs="宋体"/>
          <w:b/>
          <w:kern w:val="0"/>
          <w:sz w:val="32"/>
          <w:szCs w:val="32"/>
          <w:highlight w:val="none"/>
        </w:rPr>
      </w:pPr>
    </w:p>
    <w:p w14:paraId="5E624145">
      <w:pPr>
        <w:jc w:val="center"/>
        <w:rPr>
          <w:rFonts w:ascii="宋体" w:hAnsi="宋体" w:cs="宋体"/>
          <w:b/>
          <w:kern w:val="0"/>
          <w:sz w:val="32"/>
          <w:szCs w:val="32"/>
          <w:highlight w:val="none"/>
        </w:rPr>
      </w:pPr>
    </w:p>
    <w:p w14:paraId="7E3A65D3">
      <w:pPr>
        <w:jc w:val="center"/>
        <w:rPr>
          <w:rFonts w:ascii="宋体" w:hAnsi="宋体" w:cs="宋体"/>
          <w:b/>
          <w:kern w:val="0"/>
          <w:sz w:val="32"/>
          <w:szCs w:val="32"/>
          <w:highlight w:val="none"/>
        </w:rPr>
      </w:pPr>
    </w:p>
    <w:p w14:paraId="5CF0FADE">
      <w:pPr>
        <w:jc w:val="center"/>
        <w:rPr>
          <w:rFonts w:ascii="宋体" w:hAnsi="宋体" w:cs="宋体"/>
          <w:b/>
          <w:kern w:val="0"/>
          <w:sz w:val="32"/>
          <w:szCs w:val="32"/>
          <w:highlight w:val="none"/>
        </w:rPr>
      </w:pPr>
    </w:p>
    <w:p w14:paraId="7298AA7F">
      <w:pPr>
        <w:jc w:val="center"/>
        <w:rPr>
          <w:rFonts w:ascii="宋体" w:hAnsi="宋体" w:cs="宋体"/>
          <w:b/>
          <w:kern w:val="0"/>
          <w:sz w:val="32"/>
          <w:szCs w:val="32"/>
          <w:highlight w:val="none"/>
        </w:rPr>
      </w:pPr>
    </w:p>
    <w:p w14:paraId="1F528782">
      <w:pPr>
        <w:jc w:val="center"/>
        <w:rPr>
          <w:rFonts w:ascii="宋体" w:hAnsi="宋体" w:cs="宋体"/>
          <w:b/>
          <w:kern w:val="0"/>
          <w:sz w:val="32"/>
          <w:szCs w:val="32"/>
          <w:highlight w:val="none"/>
        </w:rPr>
      </w:pPr>
    </w:p>
    <w:p w14:paraId="7328D016">
      <w:pPr>
        <w:jc w:val="center"/>
        <w:rPr>
          <w:rFonts w:ascii="宋体" w:hAnsi="宋体" w:cs="宋体"/>
          <w:b/>
          <w:kern w:val="0"/>
          <w:sz w:val="32"/>
          <w:szCs w:val="32"/>
          <w:highlight w:val="none"/>
        </w:rPr>
      </w:pPr>
    </w:p>
    <w:p w14:paraId="1E4E5E3E">
      <w:pPr>
        <w:jc w:val="center"/>
        <w:rPr>
          <w:rFonts w:ascii="宋体" w:hAnsi="宋体" w:cs="宋体"/>
          <w:b/>
          <w:kern w:val="0"/>
          <w:sz w:val="32"/>
          <w:szCs w:val="32"/>
          <w:highlight w:val="none"/>
        </w:rPr>
      </w:pPr>
    </w:p>
    <w:p w14:paraId="1A6D8E35">
      <w:pPr>
        <w:jc w:val="center"/>
        <w:rPr>
          <w:rFonts w:ascii="宋体" w:hAnsi="宋体" w:cs="宋体"/>
          <w:b/>
          <w:kern w:val="0"/>
          <w:sz w:val="32"/>
          <w:szCs w:val="32"/>
          <w:highlight w:val="none"/>
        </w:rPr>
      </w:pPr>
    </w:p>
    <w:p w14:paraId="09AD73BF">
      <w:pPr>
        <w:jc w:val="center"/>
        <w:rPr>
          <w:rFonts w:ascii="宋体" w:hAnsi="宋体" w:cs="宋体"/>
          <w:b/>
          <w:kern w:val="0"/>
          <w:sz w:val="32"/>
          <w:szCs w:val="32"/>
          <w:highlight w:val="none"/>
        </w:rPr>
      </w:pPr>
    </w:p>
    <w:p w14:paraId="5C1DD4E1">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45A72F2">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6C6F9BFF">
      <w:pPr>
        <w:widowControl/>
        <w:spacing w:line="360" w:lineRule="auto"/>
        <w:ind w:firstLine="120" w:firstLineChars="50"/>
        <w:jc w:val="left"/>
        <w:rPr>
          <w:rFonts w:ascii="宋体" w:hAnsi="宋体" w:cs="宋体"/>
          <w:sz w:val="24"/>
          <w:highlight w:val="none"/>
        </w:rPr>
      </w:pPr>
      <w:bookmarkStart w:id="547"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47"/>
    <w:p w14:paraId="139FCB9F">
      <w:pPr>
        <w:snapToGrid w:val="0"/>
        <w:spacing w:line="360" w:lineRule="auto"/>
        <w:rPr>
          <w:rFonts w:ascii="宋体" w:hAnsi="宋体" w:cs="宋体"/>
          <w:kern w:val="0"/>
          <w:sz w:val="24"/>
          <w:highlight w:val="none"/>
        </w:rPr>
      </w:pPr>
    </w:p>
    <w:p w14:paraId="56075B16">
      <w:pPr>
        <w:jc w:val="center"/>
        <w:rPr>
          <w:rFonts w:ascii="宋体" w:hAnsi="宋体" w:cs="宋体"/>
          <w:b/>
          <w:kern w:val="0"/>
          <w:sz w:val="32"/>
          <w:szCs w:val="32"/>
          <w:highlight w:val="none"/>
        </w:rPr>
      </w:pPr>
    </w:p>
    <w:p w14:paraId="7C8E0814">
      <w:pPr>
        <w:pStyle w:val="3"/>
        <w:rPr>
          <w:highlight w:val="none"/>
          <w:lang w:val="en-US"/>
        </w:rPr>
      </w:pPr>
    </w:p>
    <w:p w14:paraId="2E244986">
      <w:pPr>
        <w:rPr>
          <w:highlight w:val="none"/>
        </w:rPr>
      </w:pPr>
    </w:p>
    <w:p w14:paraId="4F06FDB8">
      <w:pPr>
        <w:pStyle w:val="3"/>
        <w:rPr>
          <w:highlight w:val="none"/>
          <w:lang w:val="en-US"/>
        </w:rPr>
      </w:pPr>
    </w:p>
    <w:p w14:paraId="446D8576">
      <w:pPr>
        <w:jc w:val="center"/>
        <w:rPr>
          <w:rFonts w:ascii="宋体" w:hAnsi="宋体" w:cs="宋体"/>
          <w:b/>
          <w:kern w:val="0"/>
          <w:sz w:val="32"/>
          <w:szCs w:val="32"/>
          <w:highlight w:val="none"/>
        </w:rPr>
      </w:pPr>
    </w:p>
    <w:p w14:paraId="723B1E16">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A1DAFC3">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0D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10E062">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6A9C2EE">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C82959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FF2FA41">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86BD53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EB8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9EDEBE">
            <w:pPr>
              <w:jc w:val="center"/>
              <w:rPr>
                <w:rFonts w:ascii="宋体" w:hAnsi="宋体" w:cs="宋体"/>
                <w:sz w:val="24"/>
                <w:highlight w:val="none"/>
              </w:rPr>
            </w:pPr>
            <w:r>
              <w:rPr>
                <w:rFonts w:hint="eastAsia" w:ascii="宋体" w:hAnsi="宋体" w:cs="宋体"/>
                <w:sz w:val="24"/>
                <w:highlight w:val="none"/>
              </w:rPr>
              <w:t>1</w:t>
            </w:r>
          </w:p>
        </w:tc>
        <w:tc>
          <w:tcPr>
            <w:tcW w:w="4991" w:type="dxa"/>
            <w:vAlign w:val="top"/>
          </w:tcPr>
          <w:p w14:paraId="3A8EFE0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3C26AD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376F17D0">
            <w:pPr>
              <w:rPr>
                <w:rFonts w:ascii="宋体" w:hAnsi="宋体" w:cs="宋体"/>
                <w:sz w:val="24"/>
                <w:highlight w:val="none"/>
              </w:rPr>
            </w:pPr>
          </w:p>
          <w:p w14:paraId="54FFA7B1">
            <w:pPr>
              <w:rPr>
                <w:rFonts w:ascii="宋体" w:hAnsi="宋体" w:cs="宋体"/>
                <w:sz w:val="24"/>
                <w:highlight w:val="none"/>
              </w:rPr>
            </w:pPr>
            <w:r>
              <w:rPr>
                <w:rFonts w:hint="eastAsia" w:ascii="宋体" w:hAnsi="宋体" w:cs="宋体"/>
                <w:sz w:val="24"/>
                <w:highlight w:val="none"/>
              </w:rPr>
              <w:t>见投标文件</w:t>
            </w:r>
          </w:p>
          <w:p w14:paraId="6F9B58A0">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0F0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8D37D5">
            <w:pPr>
              <w:jc w:val="center"/>
              <w:rPr>
                <w:rFonts w:ascii="宋体" w:hAnsi="宋体" w:cs="宋体"/>
                <w:sz w:val="24"/>
                <w:highlight w:val="none"/>
              </w:rPr>
            </w:pPr>
            <w:r>
              <w:rPr>
                <w:rFonts w:hint="eastAsia" w:ascii="宋体" w:hAnsi="宋体" w:cs="宋体"/>
                <w:sz w:val="24"/>
                <w:highlight w:val="none"/>
              </w:rPr>
              <w:t>2</w:t>
            </w:r>
          </w:p>
        </w:tc>
        <w:tc>
          <w:tcPr>
            <w:tcW w:w="4991" w:type="dxa"/>
            <w:vAlign w:val="top"/>
          </w:tcPr>
          <w:p w14:paraId="0945BA5A">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223AB20">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7FC532BD">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621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783722">
            <w:pPr>
              <w:jc w:val="center"/>
              <w:rPr>
                <w:rFonts w:ascii="宋体" w:hAnsi="宋体" w:cs="宋体"/>
                <w:sz w:val="24"/>
                <w:highlight w:val="none"/>
              </w:rPr>
            </w:pPr>
            <w:r>
              <w:rPr>
                <w:rFonts w:hint="eastAsia" w:ascii="宋体" w:hAnsi="宋体" w:cs="宋体"/>
                <w:sz w:val="24"/>
                <w:highlight w:val="none"/>
              </w:rPr>
              <w:t>3</w:t>
            </w:r>
          </w:p>
        </w:tc>
        <w:tc>
          <w:tcPr>
            <w:tcW w:w="4991" w:type="dxa"/>
            <w:vAlign w:val="top"/>
          </w:tcPr>
          <w:p w14:paraId="0B64E0C5">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C84EE9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3D5F102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8ECC1F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7AC74C">
      <w:pPr>
        <w:jc w:val="center"/>
        <w:rPr>
          <w:rFonts w:ascii="宋体" w:hAnsi="宋体" w:cs="宋体"/>
          <w:b/>
          <w:kern w:val="0"/>
          <w:sz w:val="32"/>
          <w:szCs w:val="32"/>
          <w:highlight w:val="none"/>
        </w:rPr>
      </w:pPr>
    </w:p>
    <w:p w14:paraId="784EA598">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607E87E">
      <w:pPr>
        <w:jc w:val="center"/>
        <w:rPr>
          <w:rFonts w:ascii="宋体" w:hAnsi="宋体" w:cs="宋体"/>
          <w:b/>
          <w:kern w:val="0"/>
          <w:sz w:val="32"/>
          <w:szCs w:val="32"/>
          <w:highlight w:val="none"/>
        </w:rPr>
      </w:pPr>
    </w:p>
    <w:p w14:paraId="7033DB50">
      <w:pPr>
        <w:jc w:val="center"/>
        <w:rPr>
          <w:rFonts w:ascii="宋体" w:hAnsi="宋体" w:cs="宋体"/>
          <w:b/>
          <w:kern w:val="0"/>
          <w:sz w:val="32"/>
          <w:szCs w:val="32"/>
          <w:highlight w:val="none"/>
        </w:rPr>
      </w:pPr>
    </w:p>
    <w:p w14:paraId="6725DEA0">
      <w:pPr>
        <w:jc w:val="center"/>
        <w:rPr>
          <w:rFonts w:ascii="宋体" w:hAnsi="宋体" w:cs="宋体"/>
          <w:b/>
          <w:kern w:val="0"/>
          <w:sz w:val="32"/>
          <w:szCs w:val="32"/>
          <w:highlight w:val="none"/>
        </w:rPr>
      </w:pPr>
    </w:p>
    <w:p w14:paraId="79705580">
      <w:pPr>
        <w:jc w:val="center"/>
        <w:rPr>
          <w:rFonts w:ascii="宋体" w:hAnsi="宋体" w:cs="宋体"/>
          <w:b/>
          <w:kern w:val="0"/>
          <w:sz w:val="32"/>
          <w:szCs w:val="32"/>
          <w:highlight w:val="none"/>
        </w:rPr>
      </w:pPr>
    </w:p>
    <w:p w14:paraId="73EEB25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0B3E89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8935C2F">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D18A88A">
      <w:pPr>
        <w:jc w:val="center"/>
        <w:rPr>
          <w:rFonts w:ascii="宋体" w:hAnsi="宋体" w:cs="宋体"/>
          <w:b/>
          <w:kern w:val="0"/>
          <w:sz w:val="32"/>
          <w:szCs w:val="32"/>
          <w:highlight w:val="none"/>
        </w:rPr>
      </w:pPr>
    </w:p>
    <w:p w14:paraId="3FBF122C">
      <w:pPr>
        <w:jc w:val="center"/>
        <w:rPr>
          <w:rFonts w:ascii="宋体" w:hAnsi="宋体" w:cs="宋体"/>
          <w:b/>
          <w:kern w:val="0"/>
          <w:sz w:val="32"/>
          <w:szCs w:val="32"/>
          <w:highlight w:val="none"/>
        </w:rPr>
      </w:pPr>
    </w:p>
    <w:p w14:paraId="5AA63128">
      <w:pPr>
        <w:jc w:val="center"/>
        <w:rPr>
          <w:rFonts w:ascii="宋体" w:hAnsi="宋体" w:cs="宋体"/>
          <w:b/>
          <w:kern w:val="0"/>
          <w:sz w:val="32"/>
          <w:szCs w:val="32"/>
          <w:highlight w:val="none"/>
        </w:rPr>
      </w:pPr>
    </w:p>
    <w:p w14:paraId="002DF0B5">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643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2076E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1BA157">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EA0D812">
            <w:pPr>
              <w:spacing w:line="360" w:lineRule="auto"/>
              <w:jc w:val="center"/>
              <w:rPr>
                <w:rFonts w:ascii="宋体" w:hAnsi="宋体" w:cs="宋体"/>
                <w:b/>
                <w:sz w:val="24"/>
                <w:highlight w:val="none"/>
              </w:rPr>
            </w:pPr>
          </w:p>
          <w:p w14:paraId="204E889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E32F5B">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741483C">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CC49758">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9A1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CD96A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1DE57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59E4B0">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D372C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EAB80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23F1E9">
            <w:pPr>
              <w:spacing w:line="360" w:lineRule="auto"/>
              <w:jc w:val="center"/>
              <w:rPr>
                <w:rFonts w:ascii="宋体" w:hAnsi="宋体" w:cs="宋体"/>
                <w:sz w:val="24"/>
                <w:highlight w:val="none"/>
              </w:rPr>
            </w:pPr>
          </w:p>
        </w:tc>
      </w:tr>
      <w:tr w14:paraId="32C3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79EAE">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49CC3F">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9FB50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0C3501">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AFED3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965C31">
            <w:pPr>
              <w:spacing w:line="360" w:lineRule="auto"/>
              <w:jc w:val="center"/>
              <w:rPr>
                <w:rFonts w:ascii="宋体" w:hAnsi="宋体" w:cs="宋体"/>
                <w:sz w:val="24"/>
                <w:highlight w:val="none"/>
              </w:rPr>
            </w:pPr>
          </w:p>
        </w:tc>
      </w:tr>
      <w:tr w14:paraId="281A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D100DD">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44F9E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5C0F9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89C2B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C387C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59F859">
            <w:pPr>
              <w:spacing w:line="360" w:lineRule="auto"/>
              <w:jc w:val="center"/>
              <w:rPr>
                <w:rFonts w:ascii="宋体" w:hAnsi="宋体" w:cs="宋体"/>
                <w:sz w:val="24"/>
                <w:highlight w:val="none"/>
              </w:rPr>
            </w:pPr>
          </w:p>
        </w:tc>
      </w:tr>
    </w:tbl>
    <w:p w14:paraId="2D70C35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328549">
      <w:pPr>
        <w:jc w:val="center"/>
        <w:rPr>
          <w:rFonts w:ascii="宋体" w:hAnsi="宋体" w:cs="宋体"/>
          <w:b/>
          <w:kern w:val="0"/>
          <w:sz w:val="32"/>
          <w:szCs w:val="32"/>
          <w:highlight w:val="none"/>
        </w:rPr>
      </w:pPr>
    </w:p>
    <w:p w14:paraId="1669A1FF">
      <w:pPr>
        <w:jc w:val="center"/>
        <w:rPr>
          <w:rFonts w:ascii="宋体" w:hAnsi="宋体" w:cs="宋体"/>
          <w:b/>
          <w:kern w:val="0"/>
          <w:sz w:val="32"/>
          <w:szCs w:val="32"/>
          <w:highlight w:val="none"/>
        </w:rPr>
      </w:pPr>
    </w:p>
    <w:p w14:paraId="7FB1857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F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83F2C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top"/>
          </w:tcPr>
          <w:p w14:paraId="682C23D2">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top"/>
          </w:tcPr>
          <w:p w14:paraId="0F4C7D7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top"/>
          </w:tcPr>
          <w:p w14:paraId="16185427">
            <w:pPr>
              <w:jc w:val="center"/>
              <w:rPr>
                <w:rFonts w:ascii="宋体" w:hAnsi="宋体" w:cs="宋体"/>
                <w:b/>
                <w:bCs/>
                <w:sz w:val="24"/>
                <w:highlight w:val="none"/>
              </w:rPr>
            </w:pPr>
            <w:r>
              <w:rPr>
                <w:rFonts w:hint="eastAsia" w:ascii="宋体" w:hAnsi="宋体" w:cs="宋体"/>
                <w:b/>
                <w:bCs/>
                <w:sz w:val="24"/>
                <w:highlight w:val="none"/>
              </w:rPr>
              <w:t>偏离说明</w:t>
            </w:r>
          </w:p>
        </w:tc>
      </w:tr>
      <w:tr w14:paraId="59AF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C3E241">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2D974C60">
            <w:pPr>
              <w:jc w:val="center"/>
              <w:rPr>
                <w:rFonts w:ascii="宋体" w:hAnsi="宋体" w:cs="宋体"/>
                <w:b/>
                <w:kern w:val="0"/>
                <w:sz w:val="32"/>
                <w:szCs w:val="32"/>
                <w:highlight w:val="none"/>
              </w:rPr>
            </w:pPr>
          </w:p>
        </w:tc>
        <w:tc>
          <w:tcPr>
            <w:tcW w:w="3546" w:type="dxa"/>
            <w:vAlign w:val="top"/>
          </w:tcPr>
          <w:p w14:paraId="76C6E356">
            <w:pPr>
              <w:jc w:val="center"/>
              <w:rPr>
                <w:rFonts w:ascii="宋体" w:hAnsi="宋体" w:cs="宋体"/>
                <w:b/>
                <w:kern w:val="0"/>
                <w:sz w:val="32"/>
                <w:szCs w:val="32"/>
                <w:highlight w:val="none"/>
              </w:rPr>
            </w:pPr>
          </w:p>
        </w:tc>
        <w:tc>
          <w:tcPr>
            <w:tcW w:w="1276" w:type="dxa"/>
            <w:vAlign w:val="top"/>
          </w:tcPr>
          <w:p w14:paraId="2484E3D4">
            <w:pPr>
              <w:jc w:val="center"/>
              <w:rPr>
                <w:rFonts w:ascii="宋体" w:hAnsi="宋体" w:cs="宋体"/>
                <w:b/>
                <w:kern w:val="0"/>
                <w:sz w:val="32"/>
                <w:szCs w:val="32"/>
                <w:highlight w:val="none"/>
              </w:rPr>
            </w:pPr>
          </w:p>
        </w:tc>
      </w:tr>
      <w:tr w14:paraId="517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70052C0">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4FBA4B60">
            <w:pPr>
              <w:jc w:val="center"/>
              <w:rPr>
                <w:rFonts w:ascii="宋体" w:hAnsi="宋体" w:cs="宋体"/>
                <w:b/>
                <w:kern w:val="0"/>
                <w:sz w:val="32"/>
                <w:szCs w:val="32"/>
                <w:highlight w:val="none"/>
              </w:rPr>
            </w:pPr>
          </w:p>
        </w:tc>
        <w:tc>
          <w:tcPr>
            <w:tcW w:w="3546" w:type="dxa"/>
            <w:vAlign w:val="top"/>
          </w:tcPr>
          <w:p w14:paraId="1A0212DF">
            <w:pPr>
              <w:jc w:val="center"/>
              <w:rPr>
                <w:rFonts w:ascii="宋体" w:hAnsi="宋体" w:cs="宋体"/>
                <w:b/>
                <w:kern w:val="0"/>
                <w:sz w:val="32"/>
                <w:szCs w:val="32"/>
                <w:highlight w:val="none"/>
              </w:rPr>
            </w:pPr>
          </w:p>
        </w:tc>
        <w:tc>
          <w:tcPr>
            <w:tcW w:w="1276" w:type="dxa"/>
            <w:vAlign w:val="top"/>
          </w:tcPr>
          <w:p w14:paraId="29EBDE48">
            <w:pPr>
              <w:jc w:val="center"/>
              <w:rPr>
                <w:rFonts w:ascii="宋体" w:hAnsi="宋体" w:cs="宋体"/>
                <w:b/>
                <w:kern w:val="0"/>
                <w:sz w:val="32"/>
                <w:szCs w:val="32"/>
                <w:highlight w:val="none"/>
              </w:rPr>
            </w:pPr>
          </w:p>
        </w:tc>
      </w:tr>
      <w:tr w14:paraId="5424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B576C00">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6495973E">
            <w:pPr>
              <w:jc w:val="center"/>
              <w:rPr>
                <w:rFonts w:ascii="宋体" w:hAnsi="宋体" w:cs="宋体"/>
                <w:b/>
                <w:kern w:val="0"/>
                <w:sz w:val="32"/>
                <w:szCs w:val="32"/>
                <w:highlight w:val="none"/>
              </w:rPr>
            </w:pPr>
          </w:p>
        </w:tc>
        <w:tc>
          <w:tcPr>
            <w:tcW w:w="3546" w:type="dxa"/>
            <w:vAlign w:val="top"/>
          </w:tcPr>
          <w:p w14:paraId="109BFA04">
            <w:pPr>
              <w:jc w:val="center"/>
              <w:rPr>
                <w:rFonts w:ascii="宋体" w:hAnsi="宋体" w:cs="宋体"/>
                <w:b/>
                <w:kern w:val="0"/>
                <w:sz w:val="32"/>
                <w:szCs w:val="32"/>
                <w:highlight w:val="none"/>
              </w:rPr>
            </w:pPr>
          </w:p>
        </w:tc>
        <w:tc>
          <w:tcPr>
            <w:tcW w:w="1276" w:type="dxa"/>
            <w:vAlign w:val="top"/>
          </w:tcPr>
          <w:p w14:paraId="06B2073B">
            <w:pPr>
              <w:jc w:val="center"/>
              <w:rPr>
                <w:rFonts w:ascii="宋体" w:hAnsi="宋体" w:cs="宋体"/>
                <w:b/>
                <w:kern w:val="0"/>
                <w:sz w:val="32"/>
                <w:szCs w:val="32"/>
                <w:highlight w:val="none"/>
              </w:rPr>
            </w:pPr>
          </w:p>
        </w:tc>
      </w:tr>
    </w:tbl>
    <w:p w14:paraId="51D6E20F">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17415BC">
      <w:pPr>
        <w:jc w:val="center"/>
        <w:rPr>
          <w:rFonts w:ascii="宋体" w:hAnsi="宋体" w:cs="宋体"/>
          <w:b/>
          <w:kern w:val="0"/>
          <w:sz w:val="32"/>
          <w:szCs w:val="32"/>
          <w:highlight w:val="none"/>
        </w:rPr>
      </w:pPr>
    </w:p>
    <w:p w14:paraId="5E04C66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79AE851">
      <w:pPr>
        <w:ind w:firstLine="1911" w:firstLineChars="595"/>
        <w:rPr>
          <w:rFonts w:ascii="宋体" w:hAnsi="宋体" w:cs="宋体"/>
          <w:b/>
          <w:bCs/>
          <w:sz w:val="32"/>
          <w:szCs w:val="32"/>
          <w:highlight w:val="none"/>
        </w:rPr>
      </w:pPr>
    </w:p>
    <w:p w14:paraId="210759C9">
      <w:pPr>
        <w:ind w:firstLine="1911" w:firstLineChars="595"/>
        <w:rPr>
          <w:rFonts w:ascii="宋体" w:hAnsi="宋体" w:cs="宋体"/>
          <w:b/>
          <w:bCs/>
          <w:sz w:val="32"/>
          <w:szCs w:val="32"/>
          <w:highlight w:val="none"/>
        </w:rPr>
      </w:pPr>
    </w:p>
    <w:p w14:paraId="32246D4E">
      <w:pPr>
        <w:ind w:firstLine="1911" w:firstLineChars="595"/>
        <w:rPr>
          <w:rFonts w:ascii="宋体" w:hAnsi="宋体" w:cs="宋体"/>
          <w:b/>
          <w:bCs/>
          <w:sz w:val="32"/>
          <w:szCs w:val="32"/>
          <w:highlight w:val="none"/>
        </w:rPr>
      </w:pPr>
    </w:p>
    <w:p w14:paraId="4EE9D042">
      <w:pPr>
        <w:ind w:firstLine="1911" w:firstLineChars="595"/>
        <w:rPr>
          <w:rFonts w:ascii="宋体" w:hAnsi="宋体" w:cs="宋体"/>
          <w:b/>
          <w:bCs/>
          <w:sz w:val="32"/>
          <w:szCs w:val="32"/>
          <w:highlight w:val="none"/>
        </w:rPr>
      </w:pPr>
    </w:p>
    <w:p w14:paraId="2CD3AD22">
      <w:pPr>
        <w:ind w:firstLine="1911" w:firstLineChars="595"/>
        <w:rPr>
          <w:rFonts w:ascii="宋体" w:hAnsi="宋体" w:cs="宋体"/>
          <w:b/>
          <w:bCs/>
          <w:sz w:val="32"/>
          <w:szCs w:val="32"/>
          <w:highlight w:val="none"/>
        </w:rPr>
      </w:pPr>
    </w:p>
    <w:p w14:paraId="3303739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EFC26C9">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A05C317">
      <w:pPr>
        <w:snapToGrid w:val="0"/>
        <w:spacing w:line="360" w:lineRule="auto"/>
        <w:rPr>
          <w:rFonts w:ascii="宋体" w:hAnsi="宋体" w:cs="宋体"/>
          <w:sz w:val="24"/>
          <w:highlight w:val="none"/>
        </w:rPr>
      </w:pPr>
    </w:p>
    <w:p w14:paraId="3B3B6D0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杭州市临平区残疾人联合会</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74F6FA9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C698D7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6FCB9D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678935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341766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076004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530234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9CC76E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71E776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FE185D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D9FD15D">
      <w:pPr>
        <w:autoSpaceDE w:val="0"/>
        <w:autoSpaceDN w:val="0"/>
        <w:spacing w:line="360" w:lineRule="auto"/>
        <w:ind w:left="2"/>
        <w:jc w:val="left"/>
        <w:rPr>
          <w:rFonts w:ascii="宋体" w:hAnsi="宋体" w:cs="宋体"/>
          <w:kern w:val="0"/>
          <w:sz w:val="24"/>
          <w:highlight w:val="none"/>
          <w:lang w:val="zh-CN"/>
        </w:rPr>
      </w:pPr>
    </w:p>
    <w:p w14:paraId="4B234777">
      <w:pPr>
        <w:autoSpaceDE w:val="0"/>
        <w:autoSpaceDN w:val="0"/>
        <w:spacing w:line="360" w:lineRule="auto"/>
        <w:ind w:left="2"/>
        <w:jc w:val="left"/>
        <w:rPr>
          <w:rFonts w:ascii="宋体" w:hAnsi="宋体" w:cs="宋体"/>
          <w:kern w:val="0"/>
          <w:sz w:val="24"/>
          <w:highlight w:val="none"/>
          <w:lang w:val="zh-CN"/>
        </w:rPr>
      </w:pPr>
    </w:p>
    <w:p w14:paraId="428996E9">
      <w:pPr>
        <w:autoSpaceDE w:val="0"/>
        <w:autoSpaceDN w:val="0"/>
        <w:spacing w:line="360" w:lineRule="auto"/>
        <w:ind w:left="2"/>
        <w:jc w:val="left"/>
        <w:rPr>
          <w:rFonts w:ascii="宋体" w:hAnsi="宋体" w:cs="宋体"/>
          <w:kern w:val="0"/>
          <w:sz w:val="24"/>
          <w:highlight w:val="none"/>
          <w:lang w:val="zh-CN"/>
        </w:rPr>
      </w:pPr>
    </w:p>
    <w:p w14:paraId="1E8BD543">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8D6B53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3EC5986">
      <w:pPr>
        <w:spacing w:line="360" w:lineRule="auto"/>
        <w:jc w:val="center"/>
        <w:rPr>
          <w:rFonts w:ascii="宋体" w:hAnsi="宋体" w:cs="宋体"/>
          <w:b/>
          <w:bCs/>
          <w:sz w:val="24"/>
          <w:highlight w:val="none"/>
        </w:rPr>
      </w:pPr>
    </w:p>
    <w:p w14:paraId="456F05F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4B84329">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E1C3B5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8E5C92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6F220A9">
      <w:pPr>
        <w:spacing w:line="360" w:lineRule="auto"/>
        <w:jc w:val="center"/>
        <w:outlineLvl w:val="0"/>
        <w:rPr>
          <w:rFonts w:ascii="宋体" w:hAnsi="宋体" w:cs="宋体"/>
          <w:b/>
          <w:kern w:val="0"/>
          <w:sz w:val="36"/>
          <w:szCs w:val="36"/>
          <w:highlight w:val="none"/>
        </w:rPr>
      </w:pPr>
    </w:p>
    <w:p w14:paraId="6CA88070">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31EDF1B">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9A88FA8">
      <w:pPr>
        <w:snapToGrid w:val="0"/>
        <w:spacing w:line="360" w:lineRule="auto"/>
        <w:ind w:right="480"/>
        <w:jc w:val="center"/>
        <w:rPr>
          <w:rFonts w:ascii="宋体" w:hAnsi="宋体" w:cs="宋体"/>
          <w:b/>
          <w:kern w:val="0"/>
          <w:sz w:val="32"/>
          <w:szCs w:val="32"/>
          <w:highlight w:val="none"/>
        </w:rPr>
      </w:pPr>
    </w:p>
    <w:p w14:paraId="333B3870">
      <w:pPr>
        <w:snapToGrid w:val="0"/>
        <w:spacing w:line="360" w:lineRule="auto"/>
        <w:ind w:right="480"/>
        <w:jc w:val="center"/>
        <w:rPr>
          <w:rFonts w:ascii="宋体" w:hAnsi="宋体" w:cs="宋体"/>
          <w:b/>
          <w:kern w:val="0"/>
          <w:sz w:val="32"/>
          <w:szCs w:val="32"/>
          <w:highlight w:val="none"/>
        </w:rPr>
      </w:pPr>
    </w:p>
    <w:p w14:paraId="60A6B3F8">
      <w:pPr>
        <w:snapToGrid w:val="0"/>
        <w:spacing w:line="360" w:lineRule="auto"/>
        <w:ind w:right="480"/>
        <w:jc w:val="center"/>
        <w:rPr>
          <w:rFonts w:ascii="宋体" w:hAnsi="宋体" w:cs="宋体"/>
          <w:b/>
          <w:kern w:val="0"/>
          <w:sz w:val="32"/>
          <w:szCs w:val="32"/>
          <w:highlight w:val="none"/>
        </w:rPr>
      </w:pPr>
    </w:p>
    <w:p w14:paraId="0C23E6B4">
      <w:pPr>
        <w:snapToGrid w:val="0"/>
        <w:spacing w:line="360" w:lineRule="auto"/>
        <w:ind w:right="480"/>
        <w:jc w:val="center"/>
        <w:rPr>
          <w:rFonts w:ascii="宋体" w:hAnsi="宋体" w:cs="宋体"/>
          <w:b/>
          <w:kern w:val="0"/>
          <w:sz w:val="32"/>
          <w:szCs w:val="32"/>
          <w:highlight w:val="none"/>
        </w:rPr>
      </w:pPr>
    </w:p>
    <w:p w14:paraId="6028E60A">
      <w:pPr>
        <w:snapToGrid w:val="0"/>
        <w:spacing w:line="360" w:lineRule="auto"/>
        <w:ind w:right="480"/>
        <w:jc w:val="center"/>
        <w:rPr>
          <w:rFonts w:ascii="宋体" w:hAnsi="宋体" w:cs="宋体"/>
          <w:b/>
          <w:kern w:val="0"/>
          <w:sz w:val="32"/>
          <w:szCs w:val="32"/>
          <w:highlight w:val="none"/>
        </w:rPr>
      </w:pPr>
    </w:p>
    <w:p w14:paraId="4C90C472">
      <w:pPr>
        <w:snapToGrid w:val="0"/>
        <w:spacing w:line="360" w:lineRule="auto"/>
        <w:ind w:right="480"/>
        <w:jc w:val="center"/>
        <w:rPr>
          <w:rFonts w:ascii="宋体" w:hAnsi="宋体" w:cs="宋体"/>
          <w:b/>
          <w:kern w:val="0"/>
          <w:sz w:val="32"/>
          <w:szCs w:val="32"/>
          <w:highlight w:val="none"/>
        </w:rPr>
      </w:pPr>
    </w:p>
    <w:p w14:paraId="71358AC5">
      <w:pPr>
        <w:snapToGrid w:val="0"/>
        <w:spacing w:line="360" w:lineRule="auto"/>
        <w:ind w:right="480"/>
        <w:jc w:val="center"/>
        <w:rPr>
          <w:rFonts w:ascii="宋体" w:hAnsi="宋体" w:cs="宋体"/>
          <w:b/>
          <w:kern w:val="0"/>
          <w:sz w:val="32"/>
          <w:szCs w:val="32"/>
          <w:highlight w:val="none"/>
        </w:rPr>
      </w:pPr>
    </w:p>
    <w:p w14:paraId="15E91DE7">
      <w:pPr>
        <w:snapToGrid w:val="0"/>
        <w:spacing w:line="360" w:lineRule="auto"/>
        <w:ind w:right="480"/>
        <w:jc w:val="center"/>
        <w:rPr>
          <w:rFonts w:ascii="宋体" w:hAnsi="宋体" w:cs="宋体"/>
          <w:b/>
          <w:kern w:val="0"/>
          <w:sz w:val="32"/>
          <w:szCs w:val="32"/>
          <w:highlight w:val="none"/>
        </w:rPr>
      </w:pPr>
    </w:p>
    <w:p w14:paraId="341EEE55">
      <w:pPr>
        <w:snapToGrid w:val="0"/>
        <w:spacing w:line="360" w:lineRule="auto"/>
        <w:ind w:right="480"/>
        <w:jc w:val="center"/>
        <w:rPr>
          <w:rFonts w:ascii="宋体" w:hAnsi="宋体" w:cs="宋体"/>
          <w:b/>
          <w:kern w:val="0"/>
          <w:sz w:val="32"/>
          <w:szCs w:val="32"/>
          <w:highlight w:val="none"/>
        </w:rPr>
      </w:pPr>
    </w:p>
    <w:p w14:paraId="407C7457">
      <w:pPr>
        <w:snapToGrid w:val="0"/>
        <w:spacing w:line="360" w:lineRule="auto"/>
        <w:ind w:right="480"/>
        <w:jc w:val="center"/>
        <w:rPr>
          <w:rFonts w:ascii="宋体" w:hAnsi="宋体" w:cs="宋体"/>
          <w:b/>
          <w:kern w:val="0"/>
          <w:sz w:val="32"/>
          <w:szCs w:val="32"/>
          <w:highlight w:val="none"/>
        </w:rPr>
      </w:pPr>
    </w:p>
    <w:p w14:paraId="6E1F45CA">
      <w:pPr>
        <w:snapToGrid w:val="0"/>
        <w:spacing w:line="360" w:lineRule="auto"/>
        <w:ind w:right="480"/>
        <w:jc w:val="center"/>
        <w:rPr>
          <w:rFonts w:ascii="宋体" w:hAnsi="宋体" w:cs="宋体"/>
          <w:b/>
          <w:kern w:val="0"/>
          <w:sz w:val="32"/>
          <w:szCs w:val="32"/>
          <w:highlight w:val="none"/>
        </w:rPr>
      </w:pPr>
    </w:p>
    <w:p w14:paraId="3B139457">
      <w:pPr>
        <w:snapToGrid w:val="0"/>
        <w:spacing w:line="360" w:lineRule="auto"/>
        <w:ind w:right="480"/>
        <w:jc w:val="center"/>
        <w:rPr>
          <w:rFonts w:ascii="宋体" w:hAnsi="宋体" w:cs="宋体"/>
          <w:b/>
          <w:kern w:val="0"/>
          <w:sz w:val="32"/>
          <w:szCs w:val="32"/>
          <w:highlight w:val="none"/>
        </w:rPr>
      </w:pPr>
    </w:p>
    <w:p w14:paraId="37EB6CA4">
      <w:pPr>
        <w:snapToGrid w:val="0"/>
        <w:spacing w:line="360" w:lineRule="auto"/>
        <w:ind w:right="480"/>
        <w:jc w:val="center"/>
        <w:rPr>
          <w:rFonts w:ascii="宋体" w:hAnsi="宋体" w:cs="宋体"/>
          <w:b/>
          <w:kern w:val="0"/>
          <w:sz w:val="32"/>
          <w:szCs w:val="32"/>
          <w:highlight w:val="none"/>
        </w:rPr>
      </w:pPr>
    </w:p>
    <w:p w14:paraId="2E2EFBC2">
      <w:pPr>
        <w:snapToGrid w:val="0"/>
        <w:spacing w:line="360" w:lineRule="auto"/>
        <w:ind w:right="480"/>
        <w:jc w:val="center"/>
        <w:rPr>
          <w:rFonts w:ascii="宋体" w:hAnsi="宋体" w:cs="宋体"/>
          <w:b/>
          <w:kern w:val="0"/>
          <w:sz w:val="32"/>
          <w:szCs w:val="32"/>
          <w:highlight w:val="none"/>
        </w:rPr>
      </w:pPr>
    </w:p>
    <w:p w14:paraId="2F829F56">
      <w:pPr>
        <w:snapToGrid w:val="0"/>
        <w:spacing w:line="360" w:lineRule="auto"/>
        <w:ind w:right="480"/>
        <w:jc w:val="center"/>
        <w:rPr>
          <w:rFonts w:ascii="宋体" w:hAnsi="宋体" w:cs="宋体"/>
          <w:b/>
          <w:kern w:val="0"/>
          <w:sz w:val="32"/>
          <w:szCs w:val="32"/>
          <w:highlight w:val="none"/>
        </w:rPr>
      </w:pPr>
    </w:p>
    <w:p w14:paraId="27F3B4DE">
      <w:pPr>
        <w:pStyle w:val="382"/>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5DD326B">
      <w:pPr>
        <w:pStyle w:val="382"/>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0D3FF5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杭州市临平区残疾人联合会</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12B3082A">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杭州市临平区残疾人联合会</w:t>
      </w:r>
      <w:r>
        <w:rPr>
          <w:rFonts w:hint="eastAsia" w:ascii="宋体" w:hAnsi="宋体" w:cs="宋体"/>
          <w:sz w:val="24"/>
          <w:highlight w:val="none"/>
          <w:lang w:val="en-US" w:eastAsia="zh-CN"/>
        </w:rPr>
        <w:t>的</w:t>
      </w:r>
      <w:r>
        <w:rPr>
          <w:rFonts w:hint="eastAsia" w:ascii="宋体" w:hAnsi="宋体" w:cs="宋体"/>
          <w:sz w:val="24"/>
          <w:highlight w:val="none"/>
          <w:lang w:eastAsia="zh-CN"/>
        </w:rPr>
        <w:t>浙江省残疾预防宣传阵地建设</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181F020D">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8C3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13FCA8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00962495">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vAlign w:val="top"/>
          </w:tcPr>
          <w:p w14:paraId="147DDD0A">
            <w:pPr>
              <w:spacing w:line="360" w:lineRule="auto"/>
              <w:jc w:val="center"/>
              <w:rPr>
                <w:rFonts w:ascii="宋体" w:hAnsi="宋体" w:cs="宋体"/>
                <w:b/>
                <w:sz w:val="24"/>
                <w:highlight w:val="none"/>
              </w:rPr>
            </w:pPr>
          </w:p>
          <w:p w14:paraId="31AF4488">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33DC6CEA">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4D7FA967">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36A14954">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38B676FE">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28EEFA3C">
            <w:pPr>
              <w:spacing w:line="360" w:lineRule="auto"/>
              <w:jc w:val="center"/>
              <w:rPr>
                <w:rFonts w:ascii="宋体" w:hAnsi="宋体" w:cs="宋体"/>
                <w:b/>
                <w:sz w:val="24"/>
                <w:highlight w:val="none"/>
              </w:rPr>
            </w:pPr>
          </w:p>
          <w:p w14:paraId="68D30FD0">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23431B89">
            <w:pPr>
              <w:spacing w:line="360" w:lineRule="auto"/>
              <w:jc w:val="center"/>
              <w:rPr>
                <w:rFonts w:ascii="宋体" w:hAnsi="宋体" w:cs="宋体"/>
                <w:b/>
                <w:sz w:val="24"/>
                <w:highlight w:val="none"/>
              </w:rPr>
            </w:pPr>
          </w:p>
        </w:tc>
      </w:tr>
      <w:tr w14:paraId="2F47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78C01EF">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7CE8D1A1">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8CC153A">
            <w:pPr>
              <w:snapToGrid w:val="0"/>
              <w:spacing w:line="360" w:lineRule="auto"/>
              <w:jc w:val="center"/>
              <w:rPr>
                <w:rFonts w:ascii="宋体" w:hAnsi="宋体" w:cs="宋体"/>
                <w:sz w:val="24"/>
                <w:highlight w:val="none"/>
              </w:rPr>
            </w:pPr>
          </w:p>
        </w:tc>
        <w:tc>
          <w:tcPr>
            <w:tcW w:w="3118" w:type="dxa"/>
            <w:vAlign w:val="center"/>
          </w:tcPr>
          <w:p w14:paraId="75F41A39">
            <w:pPr>
              <w:snapToGrid w:val="0"/>
              <w:spacing w:line="360" w:lineRule="auto"/>
              <w:jc w:val="center"/>
              <w:rPr>
                <w:rFonts w:ascii="宋体" w:hAnsi="宋体" w:cs="宋体"/>
                <w:sz w:val="24"/>
                <w:highlight w:val="none"/>
              </w:rPr>
            </w:pPr>
          </w:p>
        </w:tc>
        <w:tc>
          <w:tcPr>
            <w:tcW w:w="993" w:type="dxa"/>
            <w:vAlign w:val="center"/>
          </w:tcPr>
          <w:p w14:paraId="4DA514A3">
            <w:pPr>
              <w:snapToGrid w:val="0"/>
              <w:spacing w:line="360" w:lineRule="auto"/>
              <w:jc w:val="center"/>
              <w:rPr>
                <w:rFonts w:ascii="宋体" w:hAnsi="宋体" w:cs="宋体"/>
                <w:sz w:val="24"/>
                <w:highlight w:val="none"/>
              </w:rPr>
            </w:pPr>
          </w:p>
        </w:tc>
        <w:tc>
          <w:tcPr>
            <w:tcW w:w="1559" w:type="dxa"/>
            <w:vAlign w:val="center"/>
          </w:tcPr>
          <w:p w14:paraId="7DA48E2C">
            <w:pPr>
              <w:spacing w:line="360" w:lineRule="auto"/>
              <w:jc w:val="center"/>
              <w:rPr>
                <w:rFonts w:ascii="宋体" w:hAnsi="宋体" w:cs="宋体"/>
                <w:sz w:val="24"/>
                <w:highlight w:val="none"/>
              </w:rPr>
            </w:pPr>
          </w:p>
        </w:tc>
        <w:tc>
          <w:tcPr>
            <w:tcW w:w="1984" w:type="dxa"/>
            <w:vAlign w:val="center"/>
          </w:tcPr>
          <w:p w14:paraId="7B737868">
            <w:pPr>
              <w:spacing w:line="360" w:lineRule="auto"/>
              <w:jc w:val="center"/>
              <w:rPr>
                <w:rFonts w:ascii="宋体" w:hAnsi="宋体" w:cs="宋体"/>
                <w:sz w:val="24"/>
                <w:highlight w:val="none"/>
              </w:rPr>
            </w:pPr>
          </w:p>
        </w:tc>
        <w:tc>
          <w:tcPr>
            <w:tcW w:w="3119" w:type="dxa"/>
            <w:vAlign w:val="center"/>
          </w:tcPr>
          <w:p w14:paraId="7AECDFD2">
            <w:pPr>
              <w:spacing w:line="360" w:lineRule="auto"/>
              <w:jc w:val="center"/>
              <w:rPr>
                <w:rFonts w:ascii="宋体" w:hAnsi="宋体" w:cs="宋体"/>
                <w:sz w:val="24"/>
                <w:highlight w:val="none"/>
              </w:rPr>
            </w:pPr>
          </w:p>
        </w:tc>
      </w:tr>
      <w:tr w14:paraId="4F17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836C0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794CCFBC">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1A4CD75F">
            <w:pPr>
              <w:snapToGrid w:val="0"/>
              <w:spacing w:line="360" w:lineRule="auto"/>
              <w:jc w:val="center"/>
              <w:rPr>
                <w:rFonts w:ascii="宋体" w:hAnsi="宋体" w:cs="宋体"/>
                <w:sz w:val="24"/>
                <w:highlight w:val="none"/>
              </w:rPr>
            </w:pPr>
          </w:p>
        </w:tc>
        <w:tc>
          <w:tcPr>
            <w:tcW w:w="3118" w:type="dxa"/>
            <w:vAlign w:val="center"/>
          </w:tcPr>
          <w:p w14:paraId="596AE004">
            <w:pPr>
              <w:snapToGrid w:val="0"/>
              <w:spacing w:line="360" w:lineRule="auto"/>
              <w:jc w:val="center"/>
              <w:rPr>
                <w:rFonts w:ascii="宋体" w:hAnsi="宋体" w:cs="宋体"/>
                <w:sz w:val="24"/>
                <w:highlight w:val="none"/>
              </w:rPr>
            </w:pPr>
          </w:p>
        </w:tc>
        <w:tc>
          <w:tcPr>
            <w:tcW w:w="993" w:type="dxa"/>
            <w:vAlign w:val="center"/>
          </w:tcPr>
          <w:p w14:paraId="593A405F">
            <w:pPr>
              <w:snapToGrid w:val="0"/>
              <w:spacing w:line="360" w:lineRule="auto"/>
              <w:jc w:val="center"/>
              <w:rPr>
                <w:rFonts w:ascii="宋体" w:hAnsi="宋体" w:cs="宋体"/>
                <w:sz w:val="24"/>
                <w:highlight w:val="none"/>
              </w:rPr>
            </w:pPr>
          </w:p>
        </w:tc>
        <w:tc>
          <w:tcPr>
            <w:tcW w:w="1559" w:type="dxa"/>
            <w:vAlign w:val="center"/>
          </w:tcPr>
          <w:p w14:paraId="04B2F5A0">
            <w:pPr>
              <w:spacing w:line="360" w:lineRule="auto"/>
              <w:jc w:val="center"/>
              <w:rPr>
                <w:rFonts w:ascii="宋体" w:hAnsi="宋体" w:cs="宋体"/>
                <w:sz w:val="24"/>
                <w:highlight w:val="none"/>
              </w:rPr>
            </w:pPr>
          </w:p>
        </w:tc>
        <w:tc>
          <w:tcPr>
            <w:tcW w:w="1984" w:type="dxa"/>
            <w:vAlign w:val="center"/>
          </w:tcPr>
          <w:p w14:paraId="29C1765B">
            <w:pPr>
              <w:spacing w:line="360" w:lineRule="auto"/>
              <w:jc w:val="center"/>
              <w:rPr>
                <w:rFonts w:ascii="宋体" w:hAnsi="宋体" w:cs="宋体"/>
                <w:sz w:val="24"/>
                <w:highlight w:val="none"/>
              </w:rPr>
            </w:pPr>
          </w:p>
        </w:tc>
        <w:tc>
          <w:tcPr>
            <w:tcW w:w="3119" w:type="dxa"/>
            <w:vAlign w:val="center"/>
          </w:tcPr>
          <w:p w14:paraId="25E3615A">
            <w:pPr>
              <w:spacing w:line="360" w:lineRule="auto"/>
              <w:jc w:val="center"/>
              <w:rPr>
                <w:rFonts w:ascii="宋体" w:hAnsi="宋体" w:cs="宋体"/>
                <w:sz w:val="24"/>
                <w:highlight w:val="none"/>
              </w:rPr>
            </w:pPr>
          </w:p>
        </w:tc>
      </w:tr>
      <w:tr w14:paraId="47DD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28F1F2">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43C49565">
            <w:pPr>
              <w:snapToGrid w:val="0"/>
              <w:spacing w:line="360" w:lineRule="auto"/>
              <w:jc w:val="center"/>
              <w:rPr>
                <w:rFonts w:ascii="宋体" w:hAnsi="宋体" w:cs="宋体"/>
                <w:sz w:val="24"/>
                <w:highlight w:val="none"/>
              </w:rPr>
            </w:pPr>
          </w:p>
        </w:tc>
        <w:tc>
          <w:tcPr>
            <w:tcW w:w="1843" w:type="dxa"/>
            <w:vAlign w:val="center"/>
          </w:tcPr>
          <w:p w14:paraId="203B8A8D">
            <w:pPr>
              <w:snapToGrid w:val="0"/>
              <w:spacing w:line="360" w:lineRule="auto"/>
              <w:jc w:val="center"/>
              <w:rPr>
                <w:rFonts w:ascii="宋体" w:hAnsi="宋体" w:cs="宋体"/>
                <w:sz w:val="24"/>
                <w:highlight w:val="none"/>
              </w:rPr>
            </w:pPr>
          </w:p>
        </w:tc>
        <w:tc>
          <w:tcPr>
            <w:tcW w:w="3118" w:type="dxa"/>
            <w:vAlign w:val="center"/>
          </w:tcPr>
          <w:p w14:paraId="41B9E44C">
            <w:pPr>
              <w:snapToGrid w:val="0"/>
              <w:spacing w:line="360" w:lineRule="auto"/>
              <w:jc w:val="center"/>
              <w:rPr>
                <w:rFonts w:ascii="宋体" w:hAnsi="宋体" w:cs="宋体"/>
                <w:sz w:val="24"/>
                <w:highlight w:val="none"/>
              </w:rPr>
            </w:pPr>
          </w:p>
        </w:tc>
        <w:tc>
          <w:tcPr>
            <w:tcW w:w="993" w:type="dxa"/>
            <w:vAlign w:val="center"/>
          </w:tcPr>
          <w:p w14:paraId="42A0DC87">
            <w:pPr>
              <w:snapToGrid w:val="0"/>
              <w:spacing w:line="360" w:lineRule="auto"/>
              <w:jc w:val="center"/>
              <w:rPr>
                <w:rFonts w:ascii="宋体" w:hAnsi="宋体" w:cs="宋体"/>
                <w:sz w:val="24"/>
                <w:highlight w:val="none"/>
              </w:rPr>
            </w:pPr>
          </w:p>
        </w:tc>
        <w:tc>
          <w:tcPr>
            <w:tcW w:w="1559" w:type="dxa"/>
            <w:vAlign w:val="center"/>
          </w:tcPr>
          <w:p w14:paraId="6F9D3915">
            <w:pPr>
              <w:spacing w:line="360" w:lineRule="auto"/>
              <w:jc w:val="center"/>
              <w:rPr>
                <w:rFonts w:ascii="宋体" w:hAnsi="宋体" w:cs="宋体"/>
                <w:sz w:val="24"/>
                <w:highlight w:val="none"/>
              </w:rPr>
            </w:pPr>
          </w:p>
        </w:tc>
        <w:tc>
          <w:tcPr>
            <w:tcW w:w="1984" w:type="dxa"/>
            <w:vAlign w:val="center"/>
          </w:tcPr>
          <w:p w14:paraId="45A02232">
            <w:pPr>
              <w:spacing w:line="360" w:lineRule="auto"/>
              <w:jc w:val="center"/>
              <w:rPr>
                <w:rFonts w:ascii="宋体" w:hAnsi="宋体" w:cs="宋体"/>
                <w:sz w:val="24"/>
                <w:highlight w:val="none"/>
              </w:rPr>
            </w:pPr>
          </w:p>
        </w:tc>
        <w:tc>
          <w:tcPr>
            <w:tcW w:w="3119" w:type="dxa"/>
            <w:vAlign w:val="center"/>
          </w:tcPr>
          <w:p w14:paraId="4F0C9D5D">
            <w:pPr>
              <w:spacing w:line="360" w:lineRule="auto"/>
              <w:jc w:val="center"/>
              <w:rPr>
                <w:rFonts w:ascii="宋体" w:hAnsi="宋体" w:cs="宋体"/>
                <w:sz w:val="24"/>
                <w:highlight w:val="none"/>
              </w:rPr>
            </w:pPr>
          </w:p>
        </w:tc>
      </w:tr>
      <w:tr w14:paraId="635A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E2967D">
            <w:pPr>
              <w:spacing w:line="360" w:lineRule="auto"/>
              <w:jc w:val="center"/>
              <w:rPr>
                <w:rFonts w:ascii="宋体" w:hAnsi="宋体" w:cs="宋体"/>
                <w:sz w:val="24"/>
                <w:highlight w:val="none"/>
              </w:rPr>
            </w:pPr>
          </w:p>
        </w:tc>
        <w:tc>
          <w:tcPr>
            <w:tcW w:w="1417" w:type="dxa"/>
            <w:vAlign w:val="center"/>
          </w:tcPr>
          <w:p w14:paraId="39FE94BD">
            <w:pPr>
              <w:snapToGrid w:val="0"/>
              <w:spacing w:line="360" w:lineRule="auto"/>
              <w:jc w:val="center"/>
              <w:rPr>
                <w:rFonts w:ascii="宋体" w:hAnsi="宋体" w:cs="宋体"/>
                <w:sz w:val="24"/>
                <w:highlight w:val="none"/>
              </w:rPr>
            </w:pPr>
          </w:p>
        </w:tc>
        <w:tc>
          <w:tcPr>
            <w:tcW w:w="1843" w:type="dxa"/>
            <w:vAlign w:val="center"/>
          </w:tcPr>
          <w:p w14:paraId="19943F6F">
            <w:pPr>
              <w:snapToGrid w:val="0"/>
              <w:spacing w:line="360" w:lineRule="auto"/>
              <w:jc w:val="center"/>
              <w:rPr>
                <w:rFonts w:ascii="宋体" w:hAnsi="宋体" w:cs="宋体"/>
                <w:sz w:val="24"/>
                <w:highlight w:val="none"/>
              </w:rPr>
            </w:pPr>
          </w:p>
        </w:tc>
        <w:tc>
          <w:tcPr>
            <w:tcW w:w="3118" w:type="dxa"/>
            <w:vAlign w:val="center"/>
          </w:tcPr>
          <w:p w14:paraId="6B7593EB">
            <w:pPr>
              <w:snapToGrid w:val="0"/>
              <w:spacing w:line="360" w:lineRule="auto"/>
              <w:jc w:val="center"/>
              <w:rPr>
                <w:rFonts w:ascii="宋体" w:hAnsi="宋体" w:cs="宋体"/>
                <w:sz w:val="24"/>
                <w:highlight w:val="none"/>
              </w:rPr>
            </w:pPr>
          </w:p>
        </w:tc>
        <w:tc>
          <w:tcPr>
            <w:tcW w:w="993" w:type="dxa"/>
            <w:vAlign w:val="center"/>
          </w:tcPr>
          <w:p w14:paraId="395E004E">
            <w:pPr>
              <w:snapToGrid w:val="0"/>
              <w:spacing w:line="360" w:lineRule="auto"/>
              <w:jc w:val="center"/>
              <w:rPr>
                <w:rFonts w:ascii="宋体" w:hAnsi="宋体" w:cs="宋体"/>
                <w:sz w:val="24"/>
                <w:highlight w:val="none"/>
              </w:rPr>
            </w:pPr>
          </w:p>
        </w:tc>
        <w:tc>
          <w:tcPr>
            <w:tcW w:w="1559" w:type="dxa"/>
            <w:vAlign w:val="center"/>
          </w:tcPr>
          <w:p w14:paraId="10E30CF5">
            <w:pPr>
              <w:spacing w:line="360" w:lineRule="auto"/>
              <w:jc w:val="center"/>
              <w:rPr>
                <w:rFonts w:ascii="宋体" w:hAnsi="宋体" w:cs="宋体"/>
                <w:sz w:val="24"/>
                <w:highlight w:val="none"/>
              </w:rPr>
            </w:pPr>
          </w:p>
        </w:tc>
        <w:tc>
          <w:tcPr>
            <w:tcW w:w="1984" w:type="dxa"/>
            <w:vAlign w:val="center"/>
          </w:tcPr>
          <w:p w14:paraId="0EF68459">
            <w:pPr>
              <w:spacing w:line="360" w:lineRule="auto"/>
              <w:jc w:val="center"/>
              <w:rPr>
                <w:rFonts w:ascii="宋体" w:hAnsi="宋体" w:cs="宋体"/>
                <w:sz w:val="24"/>
                <w:highlight w:val="none"/>
              </w:rPr>
            </w:pPr>
          </w:p>
        </w:tc>
        <w:tc>
          <w:tcPr>
            <w:tcW w:w="3119" w:type="dxa"/>
            <w:vAlign w:val="center"/>
          </w:tcPr>
          <w:p w14:paraId="1C5C88D3">
            <w:pPr>
              <w:spacing w:line="360" w:lineRule="auto"/>
              <w:jc w:val="center"/>
              <w:rPr>
                <w:rFonts w:ascii="宋体" w:hAnsi="宋体" w:cs="宋体"/>
                <w:sz w:val="24"/>
                <w:highlight w:val="none"/>
              </w:rPr>
            </w:pPr>
          </w:p>
        </w:tc>
      </w:tr>
      <w:tr w14:paraId="3312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517116">
            <w:pPr>
              <w:spacing w:line="360" w:lineRule="auto"/>
              <w:jc w:val="center"/>
              <w:rPr>
                <w:rFonts w:ascii="宋体" w:hAnsi="宋体" w:cs="宋体"/>
                <w:sz w:val="24"/>
                <w:highlight w:val="none"/>
              </w:rPr>
            </w:pPr>
          </w:p>
        </w:tc>
        <w:tc>
          <w:tcPr>
            <w:tcW w:w="1417" w:type="dxa"/>
            <w:vAlign w:val="center"/>
          </w:tcPr>
          <w:p w14:paraId="1C411F46">
            <w:pPr>
              <w:snapToGrid w:val="0"/>
              <w:spacing w:line="360" w:lineRule="auto"/>
              <w:jc w:val="center"/>
              <w:rPr>
                <w:rFonts w:ascii="宋体" w:hAnsi="宋体" w:cs="宋体"/>
                <w:sz w:val="24"/>
                <w:highlight w:val="none"/>
              </w:rPr>
            </w:pPr>
          </w:p>
        </w:tc>
        <w:tc>
          <w:tcPr>
            <w:tcW w:w="1843" w:type="dxa"/>
            <w:vAlign w:val="center"/>
          </w:tcPr>
          <w:p w14:paraId="6BDCA336">
            <w:pPr>
              <w:snapToGrid w:val="0"/>
              <w:spacing w:line="360" w:lineRule="auto"/>
              <w:jc w:val="center"/>
              <w:rPr>
                <w:rFonts w:ascii="宋体" w:hAnsi="宋体" w:cs="宋体"/>
                <w:sz w:val="24"/>
                <w:highlight w:val="none"/>
              </w:rPr>
            </w:pPr>
          </w:p>
        </w:tc>
        <w:tc>
          <w:tcPr>
            <w:tcW w:w="3118" w:type="dxa"/>
            <w:vAlign w:val="center"/>
          </w:tcPr>
          <w:p w14:paraId="691084F5">
            <w:pPr>
              <w:snapToGrid w:val="0"/>
              <w:spacing w:line="360" w:lineRule="auto"/>
              <w:jc w:val="center"/>
              <w:rPr>
                <w:rFonts w:ascii="宋体" w:hAnsi="宋体" w:cs="宋体"/>
                <w:sz w:val="24"/>
                <w:highlight w:val="none"/>
              </w:rPr>
            </w:pPr>
          </w:p>
        </w:tc>
        <w:tc>
          <w:tcPr>
            <w:tcW w:w="993" w:type="dxa"/>
            <w:vAlign w:val="center"/>
          </w:tcPr>
          <w:p w14:paraId="14EE97F1">
            <w:pPr>
              <w:snapToGrid w:val="0"/>
              <w:spacing w:line="360" w:lineRule="auto"/>
              <w:jc w:val="center"/>
              <w:rPr>
                <w:rFonts w:ascii="宋体" w:hAnsi="宋体" w:cs="宋体"/>
                <w:sz w:val="24"/>
                <w:highlight w:val="none"/>
              </w:rPr>
            </w:pPr>
          </w:p>
        </w:tc>
        <w:tc>
          <w:tcPr>
            <w:tcW w:w="1559" w:type="dxa"/>
            <w:vAlign w:val="center"/>
          </w:tcPr>
          <w:p w14:paraId="25C06A83">
            <w:pPr>
              <w:spacing w:line="360" w:lineRule="auto"/>
              <w:jc w:val="center"/>
              <w:rPr>
                <w:rFonts w:ascii="宋体" w:hAnsi="宋体" w:cs="宋体"/>
                <w:sz w:val="24"/>
                <w:highlight w:val="none"/>
              </w:rPr>
            </w:pPr>
          </w:p>
        </w:tc>
        <w:tc>
          <w:tcPr>
            <w:tcW w:w="1984" w:type="dxa"/>
            <w:vAlign w:val="center"/>
          </w:tcPr>
          <w:p w14:paraId="64764798">
            <w:pPr>
              <w:spacing w:line="360" w:lineRule="auto"/>
              <w:jc w:val="center"/>
              <w:rPr>
                <w:rFonts w:ascii="宋体" w:hAnsi="宋体" w:cs="宋体"/>
                <w:sz w:val="24"/>
                <w:highlight w:val="none"/>
              </w:rPr>
            </w:pPr>
          </w:p>
        </w:tc>
        <w:tc>
          <w:tcPr>
            <w:tcW w:w="3119" w:type="dxa"/>
            <w:vAlign w:val="center"/>
          </w:tcPr>
          <w:p w14:paraId="71F03EB2">
            <w:pPr>
              <w:spacing w:line="360" w:lineRule="auto"/>
              <w:jc w:val="center"/>
              <w:rPr>
                <w:rFonts w:ascii="宋体" w:hAnsi="宋体" w:cs="宋体"/>
                <w:sz w:val="24"/>
                <w:highlight w:val="none"/>
              </w:rPr>
            </w:pPr>
          </w:p>
        </w:tc>
      </w:tr>
      <w:tr w14:paraId="5019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2F3CEF">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418FE237">
            <w:pPr>
              <w:spacing w:line="360" w:lineRule="auto"/>
              <w:jc w:val="center"/>
              <w:rPr>
                <w:rFonts w:ascii="宋体" w:hAnsi="宋体" w:cs="宋体"/>
                <w:sz w:val="24"/>
                <w:highlight w:val="none"/>
              </w:rPr>
            </w:pPr>
          </w:p>
        </w:tc>
      </w:tr>
      <w:tr w14:paraId="5120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034478C">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569ED8C1">
            <w:pPr>
              <w:spacing w:line="360" w:lineRule="auto"/>
              <w:jc w:val="center"/>
              <w:rPr>
                <w:rFonts w:ascii="宋体" w:hAnsi="宋体" w:cs="宋体"/>
                <w:sz w:val="24"/>
                <w:highlight w:val="none"/>
              </w:rPr>
            </w:pPr>
          </w:p>
        </w:tc>
      </w:tr>
    </w:tbl>
    <w:p w14:paraId="3D534B6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FC0EE9B">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8C7821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9BB7AB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7B17882B">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D4A76A">
      <w:pPr>
        <w:spacing w:line="360" w:lineRule="auto"/>
        <w:ind w:firstLine="482" w:firstLineChars="200"/>
        <w:rPr>
          <w:rFonts w:ascii="宋体" w:hAnsi="宋体" w:cs="宋体"/>
          <w:b/>
          <w:kern w:val="0"/>
          <w:sz w:val="24"/>
          <w:highlight w:val="none"/>
        </w:rPr>
      </w:pPr>
    </w:p>
    <w:p w14:paraId="5B17E712">
      <w:pPr>
        <w:pStyle w:val="382"/>
        <w:tabs>
          <w:tab w:val="clear" w:pos="720"/>
        </w:tabs>
        <w:snapToGrid w:val="0"/>
        <w:spacing w:before="120" w:after="120"/>
        <w:ind w:firstLine="643"/>
        <w:outlineLvl w:val="9"/>
        <w:rPr>
          <w:rFonts w:ascii="宋体" w:hAnsi="宋体" w:eastAsia="宋体" w:cs="宋体"/>
          <w:kern w:val="2"/>
          <w:sz w:val="32"/>
          <w:szCs w:val="32"/>
          <w:highlight w:val="none"/>
        </w:rPr>
      </w:pPr>
    </w:p>
    <w:p w14:paraId="21F5A6E5">
      <w:pPr>
        <w:pStyle w:val="382"/>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F353D74">
      <w:pPr>
        <w:pStyle w:val="382"/>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548" w:name="_Hlk101259491"/>
      <w:r>
        <w:rPr>
          <w:rFonts w:hint="eastAsia" w:ascii="宋体" w:hAnsi="宋体" w:eastAsia="宋体" w:cs="宋体"/>
          <w:sz w:val="32"/>
          <w:szCs w:val="32"/>
          <w:highlight w:val="none"/>
        </w:rPr>
        <w:t>（如果有）</w:t>
      </w:r>
      <w:bookmarkEnd w:id="548"/>
    </w:p>
    <w:p w14:paraId="3904723D">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76B6611B">
      <w:pPr>
        <w:pStyle w:val="382"/>
        <w:tabs>
          <w:tab w:val="clear" w:pos="720"/>
        </w:tabs>
        <w:snapToGrid w:val="0"/>
        <w:spacing w:before="120" w:after="120"/>
        <w:ind w:firstLine="643"/>
        <w:outlineLvl w:val="9"/>
        <w:rPr>
          <w:rFonts w:ascii="宋体" w:hAnsi="宋体" w:eastAsia="宋体" w:cs="宋体"/>
          <w:b w:val="0"/>
          <w:sz w:val="32"/>
          <w:szCs w:val="32"/>
          <w:highlight w:val="none"/>
        </w:rPr>
      </w:pPr>
    </w:p>
    <w:p w14:paraId="3B065601">
      <w:pPr>
        <w:spacing w:line="360" w:lineRule="auto"/>
        <w:ind w:right="420" w:firstLine="3614" w:firstLineChars="1000"/>
        <w:rPr>
          <w:rFonts w:ascii="宋体" w:hAnsi="宋体" w:cs="宋体"/>
          <w:b/>
          <w:kern w:val="0"/>
          <w:sz w:val="36"/>
          <w:szCs w:val="36"/>
          <w:highlight w:val="none"/>
        </w:rPr>
      </w:pPr>
    </w:p>
    <w:p w14:paraId="3DE608B4">
      <w:pPr>
        <w:spacing w:line="360" w:lineRule="auto"/>
        <w:ind w:right="420" w:firstLine="3614" w:firstLineChars="1000"/>
        <w:rPr>
          <w:rFonts w:ascii="宋体" w:hAnsi="宋体" w:cs="宋体"/>
          <w:b/>
          <w:kern w:val="0"/>
          <w:sz w:val="36"/>
          <w:szCs w:val="36"/>
          <w:highlight w:val="none"/>
        </w:rPr>
      </w:pPr>
    </w:p>
    <w:p w14:paraId="05A36311">
      <w:pPr>
        <w:spacing w:line="360" w:lineRule="auto"/>
        <w:ind w:right="420" w:firstLine="3614" w:firstLineChars="1000"/>
        <w:rPr>
          <w:rFonts w:ascii="宋体" w:hAnsi="宋体" w:cs="宋体"/>
          <w:b/>
          <w:kern w:val="0"/>
          <w:sz w:val="36"/>
          <w:szCs w:val="36"/>
          <w:highlight w:val="none"/>
        </w:rPr>
      </w:pPr>
    </w:p>
    <w:p w14:paraId="05CF280A">
      <w:pPr>
        <w:spacing w:line="360" w:lineRule="auto"/>
        <w:ind w:right="420" w:firstLine="3614" w:firstLineChars="1000"/>
        <w:rPr>
          <w:rFonts w:ascii="宋体" w:hAnsi="宋体" w:cs="宋体"/>
          <w:b/>
          <w:kern w:val="0"/>
          <w:sz w:val="36"/>
          <w:szCs w:val="36"/>
          <w:highlight w:val="none"/>
        </w:rPr>
      </w:pPr>
    </w:p>
    <w:p w14:paraId="7D2D4E9A">
      <w:pPr>
        <w:spacing w:line="360" w:lineRule="auto"/>
        <w:ind w:right="420" w:firstLine="3614" w:firstLineChars="1000"/>
        <w:rPr>
          <w:rFonts w:ascii="宋体" w:hAnsi="宋体" w:cs="宋体"/>
          <w:b/>
          <w:kern w:val="0"/>
          <w:sz w:val="36"/>
          <w:szCs w:val="36"/>
          <w:highlight w:val="none"/>
        </w:rPr>
      </w:pPr>
    </w:p>
    <w:p w14:paraId="236022DC">
      <w:pPr>
        <w:spacing w:line="360" w:lineRule="auto"/>
        <w:ind w:right="420" w:firstLine="3614" w:firstLineChars="1000"/>
        <w:rPr>
          <w:rFonts w:ascii="宋体" w:hAnsi="宋体" w:cs="宋体"/>
          <w:b/>
          <w:kern w:val="0"/>
          <w:sz w:val="36"/>
          <w:szCs w:val="36"/>
          <w:highlight w:val="none"/>
        </w:rPr>
      </w:pPr>
    </w:p>
    <w:p w14:paraId="5423D63C">
      <w:pPr>
        <w:spacing w:line="360" w:lineRule="auto"/>
        <w:ind w:right="420" w:firstLine="3614" w:firstLineChars="1000"/>
        <w:rPr>
          <w:rFonts w:ascii="宋体" w:hAnsi="宋体" w:cs="宋体"/>
          <w:b/>
          <w:kern w:val="0"/>
          <w:sz w:val="36"/>
          <w:szCs w:val="36"/>
          <w:highlight w:val="none"/>
        </w:rPr>
      </w:pPr>
    </w:p>
    <w:p w14:paraId="38716DA2">
      <w:pPr>
        <w:spacing w:line="360" w:lineRule="auto"/>
        <w:ind w:right="420" w:firstLine="3614" w:firstLineChars="1000"/>
        <w:rPr>
          <w:rFonts w:ascii="宋体" w:hAnsi="宋体" w:cs="宋体"/>
          <w:b/>
          <w:kern w:val="0"/>
          <w:sz w:val="36"/>
          <w:szCs w:val="36"/>
          <w:highlight w:val="none"/>
        </w:rPr>
      </w:pPr>
    </w:p>
    <w:p w14:paraId="7AB07F74">
      <w:pPr>
        <w:spacing w:line="360" w:lineRule="auto"/>
        <w:ind w:right="420" w:firstLine="3614" w:firstLineChars="1000"/>
        <w:rPr>
          <w:rFonts w:ascii="宋体" w:hAnsi="宋体" w:cs="宋体"/>
          <w:b/>
          <w:kern w:val="0"/>
          <w:sz w:val="36"/>
          <w:szCs w:val="36"/>
          <w:highlight w:val="none"/>
        </w:rPr>
      </w:pPr>
    </w:p>
    <w:p w14:paraId="6EF15513">
      <w:pPr>
        <w:spacing w:line="360" w:lineRule="auto"/>
        <w:ind w:right="420" w:firstLine="3614" w:firstLineChars="1000"/>
        <w:rPr>
          <w:rFonts w:ascii="宋体" w:hAnsi="宋体" w:cs="宋体"/>
          <w:b/>
          <w:kern w:val="0"/>
          <w:sz w:val="36"/>
          <w:szCs w:val="36"/>
          <w:highlight w:val="none"/>
        </w:rPr>
      </w:pPr>
    </w:p>
    <w:p w14:paraId="310B1BB3">
      <w:pPr>
        <w:spacing w:line="360" w:lineRule="auto"/>
        <w:ind w:right="420" w:firstLine="3614" w:firstLineChars="1000"/>
        <w:rPr>
          <w:rFonts w:ascii="宋体" w:hAnsi="宋体" w:cs="宋体"/>
          <w:b/>
          <w:kern w:val="0"/>
          <w:sz w:val="36"/>
          <w:szCs w:val="36"/>
          <w:highlight w:val="none"/>
        </w:rPr>
      </w:pPr>
    </w:p>
    <w:p w14:paraId="5E8D9F48">
      <w:pPr>
        <w:spacing w:line="360" w:lineRule="auto"/>
        <w:ind w:right="420" w:firstLine="3614" w:firstLineChars="1000"/>
        <w:rPr>
          <w:rFonts w:ascii="宋体" w:hAnsi="宋体" w:cs="宋体"/>
          <w:b/>
          <w:kern w:val="0"/>
          <w:sz w:val="36"/>
          <w:szCs w:val="36"/>
          <w:highlight w:val="none"/>
        </w:rPr>
      </w:pPr>
    </w:p>
    <w:p w14:paraId="7E2AEDBA">
      <w:pPr>
        <w:pStyle w:val="2"/>
        <w:pageBreakBefore/>
        <w:widowControl/>
        <w:spacing w:before="100" w:beforeAutospacing="1" w:after="100" w:afterAutospacing="1" w:line="360" w:lineRule="auto"/>
        <w:ind w:left="0" w:leftChars="0" w:firstLine="0" w:firstLineChars="0"/>
        <w:jc w:val="center"/>
        <w:rPr>
          <w:rFonts w:ascii="宋体" w:hAnsi="宋体" w:cs="宋体"/>
          <w:highlight w:val="none"/>
        </w:rPr>
      </w:pPr>
      <w:bookmarkStart w:id="549" w:name="_Toc465665161"/>
      <w:r>
        <w:rPr>
          <w:rFonts w:hint="eastAsia" w:ascii="宋体" w:hAnsi="宋体" w:cs="宋体"/>
          <w:highlight w:val="none"/>
        </w:rPr>
        <w:t>附件</w:t>
      </w:r>
      <w:bookmarkEnd w:id="549"/>
    </w:p>
    <w:p w14:paraId="35144BB0">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49F777D">
      <w:pPr>
        <w:spacing w:line="360" w:lineRule="auto"/>
        <w:jc w:val="center"/>
        <w:rPr>
          <w:rFonts w:ascii="宋体" w:hAnsi="宋体" w:cs="宋体"/>
          <w:b/>
          <w:spacing w:val="6"/>
          <w:sz w:val="32"/>
          <w:szCs w:val="32"/>
          <w:highlight w:val="none"/>
        </w:rPr>
      </w:pPr>
      <w:bookmarkStart w:id="550" w:name="OLE_LINK14"/>
      <w:bookmarkStart w:id="551" w:name="OLE_LINK13"/>
      <w:r>
        <w:rPr>
          <w:rFonts w:hint="eastAsia" w:ascii="宋体" w:hAnsi="宋体" w:cs="宋体"/>
          <w:b/>
          <w:spacing w:val="6"/>
          <w:sz w:val="32"/>
          <w:szCs w:val="32"/>
          <w:highlight w:val="none"/>
        </w:rPr>
        <w:t>残疾人福利性单位声明函</w:t>
      </w:r>
    </w:p>
    <w:bookmarkEnd w:id="550"/>
    <w:bookmarkEnd w:id="551"/>
    <w:p w14:paraId="43F9C210">
      <w:pPr>
        <w:spacing w:line="360" w:lineRule="auto"/>
        <w:rPr>
          <w:rFonts w:ascii="宋体" w:hAnsi="宋体" w:cs="宋体"/>
          <w:b/>
          <w:spacing w:val="6"/>
          <w:sz w:val="30"/>
          <w:szCs w:val="30"/>
          <w:highlight w:val="none"/>
        </w:rPr>
      </w:pPr>
    </w:p>
    <w:p w14:paraId="515CE5F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杭州市临平区残疾人联合会</w:t>
      </w:r>
      <w:r>
        <w:rPr>
          <w:rFonts w:hint="eastAsia" w:ascii="宋体" w:hAnsi="宋体" w:cs="宋体"/>
          <w:sz w:val="24"/>
          <w:highlight w:val="none"/>
        </w:rPr>
        <w:t>_单位的_</w:t>
      </w:r>
      <w:r>
        <w:rPr>
          <w:rFonts w:hint="eastAsia" w:ascii="宋体" w:hAnsi="宋体" w:cs="宋体"/>
          <w:sz w:val="24"/>
          <w:highlight w:val="none"/>
          <w:u w:val="single"/>
          <w:lang w:eastAsia="zh-CN"/>
        </w:rPr>
        <w:t>浙江省残疾预防宣传阵地建设</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4C6E50E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FA89A49">
      <w:pPr>
        <w:spacing w:line="360" w:lineRule="auto"/>
        <w:ind w:firstLine="480" w:firstLineChars="200"/>
        <w:rPr>
          <w:rFonts w:ascii="宋体" w:hAnsi="宋体" w:cs="宋体"/>
          <w:sz w:val="24"/>
          <w:highlight w:val="none"/>
        </w:rPr>
      </w:pPr>
    </w:p>
    <w:p w14:paraId="1A1D4AB4">
      <w:pPr>
        <w:spacing w:line="360" w:lineRule="auto"/>
        <w:ind w:firstLine="480" w:firstLineChars="200"/>
        <w:rPr>
          <w:rFonts w:ascii="宋体" w:hAnsi="宋体" w:cs="宋体"/>
          <w:sz w:val="24"/>
          <w:highlight w:val="none"/>
        </w:rPr>
      </w:pPr>
    </w:p>
    <w:p w14:paraId="101085F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305BED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294B7C7">
      <w:pPr>
        <w:spacing w:line="360" w:lineRule="auto"/>
        <w:ind w:firstLine="480" w:firstLineChars="200"/>
        <w:rPr>
          <w:rFonts w:ascii="宋体" w:hAnsi="宋体" w:cs="宋体"/>
          <w:sz w:val="24"/>
          <w:highlight w:val="none"/>
        </w:rPr>
      </w:pPr>
    </w:p>
    <w:p w14:paraId="49FFEF4C">
      <w:pPr>
        <w:spacing w:line="360" w:lineRule="auto"/>
        <w:ind w:firstLine="420" w:firstLineChars="200"/>
        <w:rPr>
          <w:rFonts w:ascii="宋体" w:hAnsi="宋体" w:cs="宋体"/>
          <w:highlight w:val="none"/>
        </w:rPr>
      </w:pPr>
    </w:p>
    <w:p w14:paraId="67195B95">
      <w:pPr>
        <w:spacing w:line="360" w:lineRule="auto"/>
        <w:ind w:firstLine="420" w:firstLineChars="200"/>
        <w:rPr>
          <w:rFonts w:ascii="宋体" w:hAnsi="宋体" w:cs="宋体"/>
          <w:highlight w:val="none"/>
        </w:rPr>
      </w:pPr>
    </w:p>
    <w:p w14:paraId="3E8155BD">
      <w:pPr>
        <w:spacing w:line="360" w:lineRule="auto"/>
        <w:ind w:firstLine="420" w:firstLineChars="200"/>
        <w:rPr>
          <w:rFonts w:ascii="宋体" w:hAnsi="宋体" w:cs="宋体"/>
          <w:highlight w:val="none"/>
        </w:rPr>
      </w:pPr>
    </w:p>
    <w:p w14:paraId="4050BED6">
      <w:pPr>
        <w:spacing w:line="360" w:lineRule="auto"/>
        <w:ind w:firstLine="420" w:firstLineChars="200"/>
        <w:rPr>
          <w:rFonts w:ascii="宋体" w:hAnsi="宋体" w:cs="宋体"/>
          <w:highlight w:val="none"/>
        </w:rPr>
      </w:pPr>
    </w:p>
    <w:p w14:paraId="4F9F2B38">
      <w:pPr>
        <w:spacing w:line="360" w:lineRule="auto"/>
        <w:rPr>
          <w:rFonts w:ascii="宋体" w:hAnsi="宋体" w:cs="宋体"/>
          <w:b/>
          <w:sz w:val="24"/>
          <w:highlight w:val="none"/>
        </w:rPr>
      </w:pPr>
    </w:p>
    <w:p w14:paraId="16141C12">
      <w:pPr>
        <w:spacing w:line="360" w:lineRule="auto"/>
        <w:rPr>
          <w:rFonts w:ascii="宋体" w:hAnsi="宋体" w:cs="宋体"/>
          <w:b/>
          <w:sz w:val="24"/>
          <w:highlight w:val="none"/>
        </w:rPr>
      </w:pPr>
    </w:p>
    <w:p w14:paraId="5CA9EE88">
      <w:pPr>
        <w:spacing w:line="360" w:lineRule="auto"/>
        <w:rPr>
          <w:rFonts w:ascii="宋体" w:hAnsi="宋体" w:cs="宋体"/>
          <w:b/>
          <w:sz w:val="24"/>
          <w:highlight w:val="none"/>
        </w:rPr>
      </w:pPr>
    </w:p>
    <w:p w14:paraId="73397D71">
      <w:pPr>
        <w:spacing w:line="360" w:lineRule="auto"/>
        <w:rPr>
          <w:rFonts w:ascii="宋体" w:hAnsi="宋体" w:cs="宋体"/>
          <w:b/>
          <w:sz w:val="24"/>
          <w:highlight w:val="none"/>
        </w:rPr>
      </w:pPr>
    </w:p>
    <w:p w14:paraId="7F68E35E">
      <w:pPr>
        <w:spacing w:line="360" w:lineRule="auto"/>
        <w:rPr>
          <w:rFonts w:ascii="宋体" w:hAnsi="宋体" w:cs="宋体"/>
          <w:b/>
          <w:sz w:val="24"/>
          <w:highlight w:val="none"/>
        </w:rPr>
      </w:pPr>
    </w:p>
    <w:p w14:paraId="6E680EB3">
      <w:pPr>
        <w:spacing w:line="360" w:lineRule="auto"/>
        <w:rPr>
          <w:rFonts w:ascii="宋体" w:hAnsi="宋体" w:cs="宋体"/>
          <w:b/>
          <w:sz w:val="24"/>
          <w:highlight w:val="none"/>
        </w:rPr>
      </w:pPr>
    </w:p>
    <w:p w14:paraId="6C33D8B7">
      <w:pPr>
        <w:spacing w:line="360" w:lineRule="auto"/>
        <w:rPr>
          <w:rFonts w:ascii="宋体" w:hAnsi="宋体" w:cs="宋体"/>
          <w:b/>
          <w:sz w:val="24"/>
          <w:highlight w:val="none"/>
        </w:rPr>
      </w:pPr>
    </w:p>
    <w:p w14:paraId="2F860420">
      <w:pPr>
        <w:spacing w:line="360" w:lineRule="auto"/>
        <w:rPr>
          <w:rFonts w:ascii="宋体" w:hAnsi="宋体" w:cs="宋体"/>
          <w:b/>
          <w:sz w:val="24"/>
          <w:highlight w:val="none"/>
        </w:rPr>
      </w:pPr>
    </w:p>
    <w:p w14:paraId="64350813">
      <w:pPr>
        <w:spacing w:line="360" w:lineRule="auto"/>
        <w:rPr>
          <w:rFonts w:ascii="宋体" w:hAnsi="宋体" w:cs="宋体"/>
          <w:b/>
          <w:sz w:val="24"/>
          <w:highlight w:val="none"/>
        </w:rPr>
      </w:pPr>
    </w:p>
    <w:p w14:paraId="407C994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354F24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6C9ED4D">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A7F827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B23C99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AA240F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21E38D4">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723B66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88D014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096E73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1E8BC3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31D5E8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EA59B71">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604767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B6AD51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513267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566B28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79E3CE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2F53EE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A05621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972A8D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C3A075B">
      <w:pPr>
        <w:snapToGrid w:val="0"/>
        <w:spacing w:line="360" w:lineRule="auto"/>
        <w:rPr>
          <w:rFonts w:ascii="宋体" w:hAnsi="宋体" w:cs="宋体"/>
          <w:sz w:val="24"/>
          <w:highlight w:val="none"/>
        </w:rPr>
      </w:pPr>
      <w:r>
        <w:rPr>
          <w:rFonts w:hint="eastAsia" w:ascii="宋体" w:hAnsi="宋体" w:cs="宋体"/>
          <w:sz w:val="24"/>
          <w:highlight w:val="none"/>
        </w:rPr>
        <w:t>……</w:t>
      </w:r>
    </w:p>
    <w:p w14:paraId="3AD4FB6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B397BC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3F1F30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7933328">
      <w:pPr>
        <w:spacing w:line="360" w:lineRule="auto"/>
        <w:rPr>
          <w:rFonts w:ascii="宋体" w:hAnsi="宋体" w:cs="宋体"/>
          <w:sz w:val="24"/>
          <w:highlight w:val="none"/>
        </w:rPr>
      </w:pPr>
      <w:r>
        <w:rPr>
          <w:rFonts w:hint="eastAsia" w:ascii="宋体" w:hAnsi="宋体" w:cs="宋体"/>
          <w:sz w:val="24"/>
          <w:highlight w:val="none"/>
        </w:rPr>
        <w:t xml:space="preserve">日期：    </w:t>
      </w:r>
    </w:p>
    <w:p w14:paraId="112A5FFE">
      <w:pPr>
        <w:spacing w:line="360" w:lineRule="auto"/>
        <w:jc w:val="center"/>
        <w:rPr>
          <w:rFonts w:ascii="宋体" w:hAnsi="宋体" w:cs="宋体"/>
          <w:b/>
          <w:bCs/>
          <w:sz w:val="24"/>
          <w:highlight w:val="none"/>
        </w:rPr>
      </w:pPr>
    </w:p>
    <w:p w14:paraId="2EB5FD8F">
      <w:pPr>
        <w:spacing w:line="360" w:lineRule="auto"/>
        <w:rPr>
          <w:rFonts w:ascii="宋体" w:hAnsi="宋体" w:cs="宋体"/>
          <w:b/>
          <w:sz w:val="24"/>
          <w:highlight w:val="none"/>
        </w:rPr>
      </w:pPr>
    </w:p>
    <w:p w14:paraId="662A8DC0">
      <w:pPr>
        <w:spacing w:line="360" w:lineRule="auto"/>
        <w:rPr>
          <w:rFonts w:ascii="宋体" w:hAnsi="宋体" w:cs="宋体"/>
          <w:b/>
          <w:sz w:val="24"/>
          <w:highlight w:val="none"/>
        </w:rPr>
      </w:pPr>
    </w:p>
    <w:p w14:paraId="61B138C3">
      <w:pPr>
        <w:spacing w:line="360" w:lineRule="auto"/>
        <w:rPr>
          <w:rFonts w:ascii="宋体" w:hAnsi="宋体" w:cs="宋体"/>
          <w:b/>
          <w:sz w:val="24"/>
          <w:highlight w:val="none"/>
        </w:rPr>
      </w:pPr>
    </w:p>
    <w:p w14:paraId="1739DC6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BE35EA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06F7BB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BBC290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481C76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591EC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65A81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E7654FE">
      <w:pPr>
        <w:widowControl/>
        <w:spacing w:line="360" w:lineRule="auto"/>
        <w:ind w:firstLine="600" w:firstLineChars="200"/>
        <w:jc w:val="left"/>
        <w:rPr>
          <w:rFonts w:ascii="宋体" w:hAnsi="宋体" w:cs="宋体"/>
          <w:sz w:val="30"/>
          <w:szCs w:val="30"/>
          <w:highlight w:val="none"/>
        </w:rPr>
      </w:pPr>
    </w:p>
    <w:p w14:paraId="5DEB42DB">
      <w:pPr>
        <w:spacing w:line="360" w:lineRule="auto"/>
        <w:jc w:val="center"/>
        <w:rPr>
          <w:rFonts w:ascii="宋体" w:hAnsi="宋体" w:cs="宋体"/>
          <w:b/>
          <w:spacing w:val="6"/>
          <w:sz w:val="32"/>
          <w:szCs w:val="32"/>
          <w:highlight w:val="none"/>
        </w:rPr>
      </w:pPr>
    </w:p>
    <w:p w14:paraId="6C999AE1">
      <w:pPr>
        <w:spacing w:line="360" w:lineRule="auto"/>
        <w:jc w:val="center"/>
        <w:rPr>
          <w:rFonts w:ascii="宋体" w:hAnsi="宋体" w:cs="宋体"/>
          <w:b/>
          <w:spacing w:val="6"/>
          <w:sz w:val="32"/>
          <w:szCs w:val="32"/>
          <w:highlight w:val="none"/>
        </w:rPr>
      </w:pPr>
    </w:p>
    <w:p w14:paraId="1C158232">
      <w:pPr>
        <w:spacing w:line="360" w:lineRule="auto"/>
        <w:jc w:val="center"/>
        <w:rPr>
          <w:rFonts w:ascii="宋体" w:hAnsi="宋体" w:cs="宋体"/>
          <w:b/>
          <w:spacing w:val="6"/>
          <w:sz w:val="32"/>
          <w:szCs w:val="32"/>
          <w:highlight w:val="none"/>
        </w:rPr>
      </w:pPr>
    </w:p>
    <w:p w14:paraId="6DFCE96B">
      <w:pPr>
        <w:spacing w:line="360" w:lineRule="auto"/>
        <w:jc w:val="center"/>
        <w:rPr>
          <w:rFonts w:ascii="宋体" w:hAnsi="宋体" w:cs="宋体"/>
          <w:b/>
          <w:spacing w:val="6"/>
          <w:sz w:val="32"/>
          <w:szCs w:val="32"/>
          <w:highlight w:val="none"/>
        </w:rPr>
      </w:pPr>
    </w:p>
    <w:p w14:paraId="2B2FA25E">
      <w:pPr>
        <w:spacing w:line="360" w:lineRule="auto"/>
        <w:jc w:val="center"/>
        <w:rPr>
          <w:rFonts w:ascii="宋体" w:hAnsi="宋体" w:cs="宋体"/>
          <w:b/>
          <w:spacing w:val="6"/>
          <w:sz w:val="32"/>
          <w:szCs w:val="32"/>
          <w:highlight w:val="none"/>
        </w:rPr>
      </w:pPr>
    </w:p>
    <w:p w14:paraId="18E773BF">
      <w:pPr>
        <w:spacing w:line="360" w:lineRule="auto"/>
        <w:jc w:val="center"/>
        <w:rPr>
          <w:rFonts w:ascii="宋体" w:hAnsi="宋体" w:cs="宋体"/>
          <w:b/>
          <w:spacing w:val="6"/>
          <w:sz w:val="32"/>
          <w:szCs w:val="32"/>
          <w:highlight w:val="none"/>
        </w:rPr>
      </w:pPr>
    </w:p>
    <w:p w14:paraId="762D51A3">
      <w:pPr>
        <w:spacing w:line="360" w:lineRule="auto"/>
        <w:jc w:val="center"/>
        <w:rPr>
          <w:rFonts w:ascii="宋体" w:hAnsi="宋体" w:cs="宋体"/>
          <w:b/>
          <w:spacing w:val="6"/>
          <w:sz w:val="32"/>
          <w:szCs w:val="32"/>
          <w:highlight w:val="none"/>
        </w:rPr>
      </w:pPr>
    </w:p>
    <w:p w14:paraId="60C69642">
      <w:pPr>
        <w:spacing w:line="360" w:lineRule="auto"/>
        <w:jc w:val="center"/>
        <w:rPr>
          <w:rFonts w:ascii="宋体" w:hAnsi="宋体" w:cs="宋体"/>
          <w:b/>
          <w:spacing w:val="6"/>
          <w:sz w:val="32"/>
          <w:szCs w:val="32"/>
          <w:highlight w:val="none"/>
        </w:rPr>
      </w:pPr>
    </w:p>
    <w:p w14:paraId="2DDB1313">
      <w:pPr>
        <w:spacing w:line="360" w:lineRule="auto"/>
        <w:jc w:val="center"/>
        <w:rPr>
          <w:rFonts w:ascii="宋体" w:hAnsi="宋体" w:cs="宋体"/>
          <w:b/>
          <w:spacing w:val="6"/>
          <w:sz w:val="32"/>
          <w:szCs w:val="32"/>
          <w:highlight w:val="none"/>
        </w:rPr>
      </w:pPr>
    </w:p>
    <w:p w14:paraId="3E142056">
      <w:pPr>
        <w:spacing w:line="360" w:lineRule="auto"/>
        <w:jc w:val="center"/>
        <w:rPr>
          <w:rFonts w:ascii="宋体" w:hAnsi="宋体" w:cs="宋体"/>
          <w:b/>
          <w:spacing w:val="6"/>
          <w:sz w:val="32"/>
          <w:szCs w:val="32"/>
          <w:highlight w:val="none"/>
        </w:rPr>
      </w:pPr>
    </w:p>
    <w:p w14:paraId="7CC1D4A8">
      <w:pPr>
        <w:spacing w:line="360" w:lineRule="auto"/>
        <w:jc w:val="center"/>
        <w:rPr>
          <w:rFonts w:ascii="宋体" w:hAnsi="宋体" w:cs="宋体"/>
          <w:b/>
          <w:spacing w:val="6"/>
          <w:sz w:val="32"/>
          <w:szCs w:val="32"/>
          <w:highlight w:val="none"/>
        </w:rPr>
      </w:pPr>
    </w:p>
    <w:p w14:paraId="5DA960E6">
      <w:pPr>
        <w:spacing w:line="360" w:lineRule="auto"/>
        <w:jc w:val="center"/>
        <w:rPr>
          <w:rFonts w:ascii="宋体" w:hAnsi="宋体" w:cs="宋体"/>
          <w:b/>
          <w:spacing w:val="6"/>
          <w:sz w:val="32"/>
          <w:szCs w:val="32"/>
          <w:highlight w:val="none"/>
        </w:rPr>
      </w:pPr>
    </w:p>
    <w:p w14:paraId="181C9A12">
      <w:pPr>
        <w:spacing w:line="360" w:lineRule="auto"/>
        <w:jc w:val="left"/>
        <w:rPr>
          <w:rFonts w:ascii="宋体" w:hAnsi="宋体" w:cs="宋体"/>
          <w:b/>
          <w:spacing w:val="6"/>
          <w:sz w:val="32"/>
          <w:szCs w:val="32"/>
          <w:highlight w:val="none"/>
        </w:rPr>
      </w:pPr>
    </w:p>
    <w:p w14:paraId="7359C276">
      <w:pPr>
        <w:spacing w:line="360" w:lineRule="auto"/>
        <w:jc w:val="left"/>
        <w:rPr>
          <w:rFonts w:ascii="宋体" w:hAnsi="宋体" w:cs="宋体"/>
          <w:b/>
          <w:spacing w:val="6"/>
          <w:sz w:val="32"/>
          <w:szCs w:val="32"/>
          <w:highlight w:val="none"/>
        </w:rPr>
      </w:pPr>
    </w:p>
    <w:p w14:paraId="273EEB7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249F366">
      <w:pPr>
        <w:spacing w:line="360" w:lineRule="auto"/>
        <w:jc w:val="center"/>
        <w:rPr>
          <w:rFonts w:ascii="宋体" w:hAnsi="宋体" w:cs="宋体"/>
          <w:b/>
          <w:sz w:val="24"/>
          <w:highlight w:val="none"/>
        </w:rPr>
      </w:pPr>
    </w:p>
    <w:p w14:paraId="11C42DD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38C8CE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4F616F9">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6E63BE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53515A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F094613">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FF3017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296184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1C2A76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56D7B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54174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85C3CC3">
      <w:pPr>
        <w:spacing w:line="360" w:lineRule="auto"/>
        <w:rPr>
          <w:rFonts w:ascii="宋体" w:hAnsi="宋体" w:cs="宋体"/>
          <w:sz w:val="24"/>
          <w:highlight w:val="none"/>
        </w:rPr>
      </w:pPr>
      <w:r>
        <w:rPr>
          <w:rFonts w:hint="eastAsia" w:ascii="宋体" w:hAnsi="宋体" w:cs="宋体"/>
          <w:sz w:val="24"/>
          <w:highlight w:val="none"/>
        </w:rPr>
        <w:t>被投诉人2</w:t>
      </w:r>
    </w:p>
    <w:p w14:paraId="43991938">
      <w:pPr>
        <w:spacing w:line="360" w:lineRule="auto"/>
        <w:rPr>
          <w:rFonts w:ascii="宋体" w:hAnsi="宋体" w:cs="宋体"/>
          <w:sz w:val="24"/>
          <w:highlight w:val="none"/>
          <w:u w:val="dotted"/>
        </w:rPr>
      </w:pPr>
      <w:r>
        <w:rPr>
          <w:rFonts w:hint="eastAsia" w:ascii="宋体" w:hAnsi="宋体" w:cs="宋体"/>
          <w:sz w:val="24"/>
          <w:highlight w:val="none"/>
        </w:rPr>
        <w:t>……</w:t>
      </w:r>
    </w:p>
    <w:p w14:paraId="073078FE">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603761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FBDC02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221AD3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E4BDF4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A8678B3">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A9A720E">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4C93C1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8DA6F5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6413BD0">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0E2BA46">
      <w:pPr>
        <w:spacing w:line="360" w:lineRule="auto"/>
        <w:rPr>
          <w:rFonts w:ascii="宋体" w:hAnsi="宋体" w:cs="宋体"/>
          <w:sz w:val="24"/>
          <w:highlight w:val="none"/>
        </w:rPr>
      </w:pPr>
      <w:r>
        <w:rPr>
          <w:rFonts w:hint="eastAsia" w:ascii="宋体" w:hAnsi="宋体" w:cs="宋体"/>
          <w:sz w:val="24"/>
          <w:highlight w:val="none"/>
        </w:rPr>
        <w:t>三、质疑基本情况</w:t>
      </w:r>
    </w:p>
    <w:p w14:paraId="4DD0D282">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03127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9A7B1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FA5249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C37C4AC">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2C4F1E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274121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CECA4B3">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C00876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74ECC1E">
      <w:pPr>
        <w:spacing w:line="360" w:lineRule="auto"/>
        <w:rPr>
          <w:rFonts w:ascii="宋体" w:hAnsi="宋体" w:cs="宋体"/>
          <w:sz w:val="24"/>
          <w:highlight w:val="none"/>
        </w:rPr>
      </w:pPr>
      <w:r>
        <w:rPr>
          <w:rFonts w:hint="eastAsia" w:ascii="宋体" w:hAnsi="宋体" w:cs="宋体"/>
          <w:sz w:val="24"/>
          <w:highlight w:val="none"/>
        </w:rPr>
        <w:t>投诉事项2</w:t>
      </w:r>
    </w:p>
    <w:p w14:paraId="6CFA123D">
      <w:pPr>
        <w:spacing w:line="360" w:lineRule="auto"/>
        <w:rPr>
          <w:rFonts w:ascii="宋体" w:hAnsi="宋体" w:cs="宋体"/>
          <w:sz w:val="24"/>
          <w:highlight w:val="none"/>
          <w:u w:val="dotted"/>
        </w:rPr>
      </w:pPr>
      <w:r>
        <w:rPr>
          <w:rFonts w:hint="eastAsia" w:ascii="宋体" w:hAnsi="宋体" w:cs="宋体"/>
          <w:sz w:val="24"/>
          <w:highlight w:val="none"/>
        </w:rPr>
        <w:t>……</w:t>
      </w:r>
    </w:p>
    <w:p w14:paraId="6C4B8F31">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28E760E">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581602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083B992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9448F73">
      <w:pPr>
        <w:spacing w:line="360" w:lineRule="auto"/>
        <w:rPr>
          <w:rFonts w:ascii="宋体" w:hAnsi="宋体" w:cs="宋体"/>
          <w:sz w:val="24"/>
          <w:highlight w:val="none"/>
        </w:rPr>
      </w:pPr>
      <w:r>
        <w:rPr>
          <w:rFonts w:hint="eastAsia" w:ascii="宋体" w:hAnsi="宋体" w:cs="宋体"/>
          <w:sz w:val="24"/>
          <w:highlight w:val="none"/>
        </w:rPr>
        <w:t xml:space="preserve">日期：    </w:t>
      </w:r>
    </w:p>
    <w:p w14:paraId="27D9D6A3">
      <w:pPr>
        <w:spacing w:line="360" w:lineRule="auto"/>
        <w:rPr>
          <w:rFonts w:ascii="宋体" w:hAnsi="宋体" w:cs="宋体"/>
          <w:b/>
          <w:sz w:val="24"/>
          <w:highlight w:val="none"/>
        </w:rPr>
      </w:pPr>
    </w:p>
    <w:p w14:paraId="477CEBFE">
      <w:pPr>
        <w:spacing w:line="360" w:lineRule="auto"/>
        <w:rPr>
          <w:rFonts w:ascii="宋体" w:hAnsi="宋体" w:cs="宋体"/>
          <w:b/>
          <w:sz w:val="24"/>
          <w:highlight w:val="none"/>
        </w:rPr>
      </w:pPr>
    </w:p>
    <w:p w14:paraId="233A38B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BF9BBBE">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0AF6AE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BC75C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042FBE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AB6684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F717FE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C3082A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48E7D6C">
      <w:pPr>
        <w:spacing w:line="360" w:lineRule="auto"/>
        <w:rPr>
          <w:rFonts w:ascii="宋体" w:hAnsi="宋体" w:cs="宋体"/>
          <w:b/>
          <w:sz w:val="24"/>
          <w:highlight w:val="none"/>
        </w:rPr>
      </w:pPr>
    </w:p>
    <w:p w14:paraId="51409528">
      <w:pPr>
        <w:autoSpaceDE w:val="0"/>
        <w:autoSpaceDN w:val="0"/>
        <w:jc w:val="center"/>
        <w:rPr>
          <w:rFonts w:ascii="宋体" w:hAnsi="宋体" w:cs="宋体"/>
          <w:b/>
          <w:spacing w:val="6"/>
          <w:sz w:val="32"/>
          <w:szCs w:val="32"/>
          <w:highlight w:val="none"/>
        </w:rPr>
      </w:pPr>
    </w:p>
    <w:p w14:paraId="155D9328">
      <w:pPr>
        <w:autoSpaceDE w:val="0"/>
        <w:autoSpaceDN w:val="0"/>
        <w:jc w:val="center"/>
        <w:rPr>
          <w:rFonts w:ascii="宋体" w:hAnsi="宋体" w:cs="宋体"/>
          <w:b/>
          <w:spacing w:val="6"/>
          <w:sz w:val="32"/>
          <w:szCs w:val="32"/>
          <w:highlight w:val="none"/>
        </w:rPr>
      </w:pPr>
    </w:p>
    <w:p w14:paraId="332C983B">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7C44323">
      <w:pPr>
        <w:spacing w:line="360" w:lineRule="auto"/>
        <w:rPr>
          <w:rFonts w:ascii="宋体" w:hAnsi="宋体" w:cs="宋体"/>
          <w:sz w:val="24"/>
          <w:highlight w:val="none"/>
          <w:u w:val="single"/>
        </w:rPr>
      </w:pPr>
    </w:p>
    <w:p w14:paraId="3D4989CF">
      <w:pPr>
        <w:spacing w:line="360" w:lineRule="auto"/>
        <w:rPr>
          <w:rFonts w:ascii="宋体" w:hAnsi="宋体" w:cs="宋体"/>
          <w:sz w:val="24"/>
          <w:highlight w:val="none"/>
        </w:rPr>
      </w:pPr>
      <w:r>
        <w:rPr>
          <w:rFonts w:hint="eastAsia" w:ascii="宋体" w:hAnsi="宋体" w:cs="宋体"/>
          <w:sz w:val="24"/>
          <w:highlight w:val="none"/>
          <w:u w:val="single"/>
          <w:lang w:eastAsia="zh-CN"/>
        </w:rPr>
        <w:t>杭州市临平区残疾人联合会</w:t>
      </w:r>
      <w:r>
        <w:rPr>
          <w:rFonts w:hint="eastAsia" w:ascii="宋体" w:hAnsi="宋体" w:cs="宋体"/>
          <w:sz w:val="24"/>
          <w:highlight w:val="none"/>
          <w:u w:val="single"/>
        </w:rPr>
        <w:t>、杭州盛乔工程咨询有限公司：</w:t>
      </w:r>
    </w:p>
    <w:p w14:paraId="5FB6072B">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FB3DD69">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28F8033">
      <w:pPr>
        <w:spacing w:line="360" w:lineRule="auto"/>
        <w:ind w:firstLine="494"/>
        <w:rPr>
          <w:rFonts w:ascii="宋体" w:hAnsi="宋体" w:cs="宋体"/>
          <w:sz w:val="24"/>
          <w:highlight w:val="none"/>
        </w:rPr>
      </w:pPr>
    </w:p>
    <w:p w14:paraId="131B46CD">
      <w:pPr>
        <w:spacing w:line="360" w:lineRule="auto"/>
        <w:ind w:firstLine="494"/>
        <w:rPr>
          <w:rFonts w:ascii="宋体" w:hAnsi="宋体" w:cs="宋体"/>
          <w:sz w:val="24"/>
          <w:highlight w:val="none"/>
        </w:rPr>
      </w:pPr>
    </w:p>
    <w:p w14:paraId="0B960E44">
      <w:pPr>
        <w:spacing w:line="360" w:lineRule="auto"/>
        <w:ind w:firstLine="494"/>
        <w:rPr>
          <w:rFonts w:ascii="宋体" w:hAnsi="宋体" w:cs="宋体"/>
          <w:sz w:val="24"/>
          <w:highlight w:val="none"/>
        </w:rPr>
      </w:pPr>
    </w:p>
    <w:p w14:paraId="35B76062">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8A9656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8218F67">
      <w:pPr>
        <w:rPr>
          <w:rFonts w:ascii="宋体" w:hAnsi="宋体" w:cs="宋体"/>
          <w:sz w:val="24"/>
          <w:highlight w:val="none"/>
        </w:rPr>
      </w:pPr>
      <w:r>
        <w:rPr>
          <w:rFonts w:hint="eastAsia" w:ascii="宋体" w:hAnsi="宋体" w:cs="宋体"/>
          <w:b/>
          <w:bCs/>
          <w:sz w:val="24"/>
          <w:highlight w:val="none"/>
        </w:rPr>
        <w:t>附：</w:t>
      </w:r>
    </w:p>
    <w:p w14:paraId="357F21DC">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1ECA8F87">
      <w:pPr>
        <w:autoSpaceDE w:val="0"/>
        <w:autoSpaceDN w:val="0"/>
        <w:jc w:val="center"/>
        <w:rPr>
          <w:rFonts w:ascii="宋体" w:hAnsi="宋体" w:cs="宋体"/>
          <w:b/>
          <w:spacing w:val="6"/>
          <w:sz w:val="32"/>
          <w:szCs w:val="32"/>
          <w:highlight w:val="none"/>
        </w:rPr>
      </w:pPr>
    </w:p>
    <w:p w14:paraId="6352C933">
      <w:pPr>
        <w:autoSpaceDE w:val="0"/>
        <w:autoSpaceDN w:val="0"/>
        <w:jc w:val="center"/>
        <w:rPr>
          <w:rFonts w:ascii="宋体" w:hAnsi="宋体" w:cs="宋体"/>
          <w:b/>
          <w:spacing w:val="6"/>
          <w:sz w:val="32"/>
          <w:szCs w:val="32"/>
          <w:highlight w:val="none"/>
        </w:rPr>
      </w:pPr>
    </w:p>
    <w:p w14:paraId="01C0E151">
      <w:pPr>
        <w:autoSpaceDE w:val="0"/>
        <w:autoSpaceDN w:val="0"/>
        <w:jc w:val="center"/>
        <w:rPr>
          <w:rFonts w:ascii="宋体" w:hAnsi="宋体" w:cs="宋体"/>
          <w:b/>
          <w:spacing w:val="6"/>
          <w:sz w:val="32"/>
          <w:szCs w:val="32"/>
          <w:highlight w:val="none"/>
        </w:rPr>
      </w:pPr>
    </w:p>
    <w:p w14:paraId="6028DF8F">
      <w:pPr>
        <w:autoSpaceDE w:val="0"/>
        <w:autoSpaceDN w:val="0"/>
        <w:jc w:val="center"/>
        <w:rPr>
          <w:rFonts w:ascii="宋体" w:hAnsi="宋体" w:cs="宋体"/>
          <w:b/>
          <w:spacing w:val="6"/>
          <w:sz w:val="32"/>
          <w:szCs w:val="32"/>
          <w:highlight w:val="none"/>
        </w:rPr>
      </w:pPr>
    </w:p>
    <w:p w14:paraId="64E410AA">
      <w:pPr>
        <w:autoSpaceDE w:val="0"/>
        <w:autoSpaceDN w:val="0"/>
        <w:jc w:val="center"/>
        <w:rPr>
          <w:rFonts w:ascii="宋体" w:hAnsi="宋体" w:cs="宋体"/>
          <w:b/>
          <w:spacing w:val="6"/>
          <w:sz w:val="32"/>
          <w:szCs w:val="32"/>
          <w:highlight w:val="none"/>
        </w:rPr>
      </w:pPr>
    </w:p>
    <w:p w14:paraId="15A1FC49">
      <w:pPr>
        <w:autoSpaceDE w:val="0"/>
        <w:autoSpaceDN w:val="0"/>
        <w:jc w:val="center"/>
        <w:rPr>
          <w:rFonts w:ascii="宋体" w:hAnsi="宋体" w:cs="宋体"/>
          <w:b/>
          <w:spacing w:val="6"/>
          <w:sz w:val="32"/>
          <w:szCs w:val="32"/>
          <w:highlight w:val="none"/>
        </w:rPr>
      </w:pPr>
    </w:p>
    <w:p w14:paraId="1F22BF08">
      <w:pPr>
        <w:autoSpaceDE w:val="0"/>
        <w:autoSpaceDN w:val="0"/>
        <w:jc w:val="center"/>
        <w:rPr>
          <w:rFonts w:ascii="宋体" w:hAnsi="宋体" w:cs="宋体"/>
          <w:b/>
          <w:spacing w:val="6"/>
          <w:sz w:val="32"/>
          <w:szCs w:val="32"/>
          <w:highlight w:val="none"/>
        </w:rPr>
      </w:pPr>
    </w:p>
    <w:p w14:paraId="0C384511">
      <w:pPr>
        <w:autoSpaceDE w:val="0"/>
        <w:autoSpaceDN w:val="0"/>
        <w:jc w:val="center"/>
        <w:rPr>
          <w:rFonts w:ascii="宋体" w:hAnsi="宋体" w:cs="宋体"/>
          <w:b/>
          <w:spacing w:val="6"/>
          <w:sz w:val="32"/>
          <w:szCs w:val="32"/>
          <w:highlight w:val="none"/>
        </w:rPr>
      </w:pPr>
    </w:p>
    <w:p w14:paraId="5238FC2C">
      <w:pPr>
        <w:autoSpaceDE w:val="0"/>
        <w:autoSpaceDN w:val="0"/>
        <w:jc w:val="center"/>
        <w:rPr>
          <w:rFonts w:ascii="宋体" w:hAnsi="宋体" w:cs="宋体"/>
          <w:b/>
          <w:spacing w:val="6"/>
          <w:sz w:val="32"/>
          <w:szCs w:val="32"/>
          <w:highlight w:val="none"/>
        </w:rPr>
      </w:pPr>
    </w:p>
    <w:p w14:paraId="5EEF625D">
      <w:pPr>
        <w:autoSpaceDE w:val="0"/>
        <w:autoSpaceDN w:val="0"/>
        <w:jc w:val="center"/>
        <w:rPr>
          <w:rFonts w:ascii="宋体" w:hAnsi="宋体" w:cs="宋体"/>
          <w:b/>
          <w:spacing w:val="6"/>
          <w:sz w:val="32"/>
          <w:szCs w:val="32"/>
          <w:highlight w:val="none"/>
        </w:rPr>
      </w:pPr>
    </w:p>
    <w:p w14:paraId="38172611">
      <w:pPr>
        <w:autoSpaceDE w:val="0"/>
        <w:autoSpaceDN w:val="0"/>
        <w:jc w:val="center"/>
        <w:rPr>
          <w:rFonts w:ascii="宋体" w:hAnsi="宋体" w:cs="宋体"/>
          <w:b/>
          <w:spacing w:val="6"/>
          <w:sz w:val="32"/>
          <w:szCs w:val="32"/>
          <w:highlight w:val="none"/>
        </w:rPr>
      </w:pPr>
    </w:p>
    <w:p w14:paraId="77F00CCD">
      <w:pPr>
        <w:autoSpaceDE w:val="0"/>
        <w:autoSpaceDN w:val="0"/>
        <w:jc w:val="center"/>
        <w:rPr>
          <w:rFonts w:ascii="宋体" w:hAnsi="宋体" w:cs="宋体"/>
          <w:b/>
          <w:spacing w:val="6"/>
          <w:sz w:val="32"/>
          <w:szCs w:val="32"/>
          <w:highlight w:val="none"/>
        </w:rPr>
      </w:pPr>
    </w:p>
    <w:p w14:paraId="3786BF4F">
      <w:pPr>
        <w:autoSpaceDE w:val="0"/>
        <w:autoSpaceDN w:val="0"/>
        <w:jc w:val="center"/>
        <w:rPr>
          <w:rFonts w:ascii="宋体" w:hAnsi="宋体" w:cs="宋体"/>
          <w:b/>
          <w:spacing w:val="6"/>
          <w:sz w:val="32"/>
          <w:szCs w:val="32"/>
          <w:highlight w:val="none"/>
        </w:rPr>
      </w:pPr>
    </w:p>
    <w:p w14:paraId="2F181B32">
      <w:pPr>
        <w:autoSpaceDE w:val="0"/>
        <w:autoSpaceDN w:val="0"/>
        <w:jc w:val="center"/>
        <w:rPr>
          <w:rFonts w:ascii="宋体" w:hAnsi="宋体" w:cs="宋体"/>
          <w:b/>
          <w:spacing w:val="6"/>
          <w:sz w:val="32"/>
          <w:szCs w:val="32"/>
          <w:highlight w:val="none"/>
        </w:rPr>
      </w:pPr>
    </w:p>
    <w:p w14:paraId="7759D0ED">
      <w:pPr>
        <w:autoSpaceDE w:val="0"/>
        <w:autoSpaceDN w:val="0"/>
        <w:jc w:val="center"/>
        <w:rPr>
          <w:rFonts w:ascii="宋体" w:hAnsi="宋体" w:cs="宋体"/>
          <w:b/>
          <w:spacing w:val="6"/>
          <w:sz w:val="32"/>
          <w:szCs w:val="32"/>
          <w:highlight w:val="none"/>
        </w:rPr>
      </w:pPr>
    </w:p>
    <w:p w14:paraId="0ADB6C61">
      <w:pPr>
        <w:autoSpaceDE w:val="0"/>
        <w:autoSpaceDN w:val="0"/>
        <w:jc w:val="center"/>
        <w:rPr>
          <w:rFonts w:ascii="宋体" w:hAnsi="宋体" w:cs="宋体"/>
          <w:b/>
          <w:spacing w:val="6"/>
          <w:sz w:val="32"/>
          <w:szCs w:val="32"/>
          <w:highlight w:val="none"/>
        </w:rPr>
      </w:pPr>
    </w:p>
    <w:p w14:paraId="59ED0CCE">
      <w:pPr>
        <w:autoSpaceDE w:val="0"/>
        <w:autoSpaceDN w:val="0"/>
        <w:jc w:val="center"/>
        <w:rPr>
          <w:rFonts w:ascii="宋体" w:hAnsi="宋体" w:cs="宋体"/>
          <w:b/>
          <w:spacing w:val="6"/>
          <w:sz w:val="32"/>
          <w:szCs w:val="32"/>
          <w:highlight w:val="none"/>
        </w:rPr>
      </w:pPr>
    </w:p>
    <w:p w14:paraId="241D092C">
      <w:pPr>
        <w:autoSpaceDE w:val="0"/>
        <w:autoSpaceDN w:val="0"/>
        <w:jc w:val="center"/>
        <w:rPr>
          <w:rFonts w:ascii="宋体" w:hAnsi="宋体" w:cs="宋体"/>
          <w:b/>
          <w:spacing w:val="6"/>
          <w:sz w:val="32"/>
          <w:szCs w:val="32"/>
          <w:highlight w:val="none"/>
        </w:rPr>
      </w:pPr>
    </w:p>
    <w:p w14:paraId="05F01D56">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5C290582">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4009AE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w:t>
      </w:r>
      <w:r>
        <w:rPr>
          <w:rFonts w:hint="eastAsia" w:ascii="宋体" w:hAnsi="宋体" w:cs="宋体"/>
          <w:kern w:val="0"/>
          <w:sz w:val="24"/>
          <w:highlight w:val="none"/>
          <w:lang w:val="zh-CN"/>
        </w:rPr>
        <w:t xml:space="preserve">投标。 </w:t>
      </w:r>
    </w:p>
    <w:p w14:paraId="2DE12A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64C82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EC381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B7DD4DD">
      <w:pPr>
        <w:snapToGrid w:val="0"/>
        <w:spacing w:line="360" w:lineRule="auto"/>
        <w:ind w:firstLine="576"/>
        <w:rPr>
          <w:rFonts w:ascii="宋体" w:hAnsi="宋体" w:cs="宋体"/>
          <w:kern w:val="0"/>
          <w:sz w:val="24"/>
          <w:highlight w:val="none"/>
          <w:lang w:val="zh-CN"/>
        </w:rPr>
      </w:pPr>
      <w:bookmarkStart w:id="552"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D1DEA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7CCF2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52"/>
    <w:p w14:paraId="3693D04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4A4B94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EB9DD7E">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4D0A1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E156C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D98D14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2495BC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2316B2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710BA4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EAC57D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A50FF4A">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904A97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F5F64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CCE7FFF">
      <w:pPr>
        <w:autoSpaceDE w:val="0"/>
        <w:autoSpaceDN w:val="0"/>
        <w:jc w:val="center"/>
        <w:rPr>
          <w:rFonts w:ascii="宋体" w:hAnsi="宋体" w:cs="宋体"/>
          <w:b/>
          <w:spacing w:val="6"/>
          <w:sz w:val="32"/>
          <w:szCs w:val="32"/>
          <w:highlight w:val="none"/>
        </w:rPr>
      </w:pPr>
    </w:p>
    <w:p w14:paraId="05CBB088">
      <w:pPr>
        <w:autoSpaceDE w:val="0"/>
        <w:autoSpaceDN w:val="0"/>
        <w:jc w:val="center"/>
        <w:rPr>
          <w:rFonts w:ascii="宋体" w:hAnsi="宋体" w:cs="宋体"/>
          <w:b/>
          <w:spacing w:val="6"/>
          <w:sz w:val="32"/>
          <w:szCs w:val="32"/>
          <w:highlight w:val="none"/>
        </w:rPr>
      </w:pPr>
    </w:p>
    <w:p w14:paraId="7AB099E6">
      <w:pPr>
        <w:autoSpaceDE w:val="0"/>
        <w:autoSpaceDN w:val="0"/>
        <w:jc w:val="center"/>
        <w:rPr>
          <w:rFonts w:ascii="宋体" w:hAnsi="宋体" w:cs="宋体"/>
          <w:b/>
          <w:spacing w:val="6"/>
          <w:sz w:val="32"/>
          <w:szCs w:val="32"/>
          <w:highlight w:val="none"/>
        </w:rPr>
      </w:pPr>
    </w:p>
    <w:p w14:paraId="299D1B71">
      <w:pPr>
        <w:autoSpaceDE w:val="0"/>
        <w:autoSpaceDN w:val="0"/>
        <w:jc w:val="center"/>
        <w:rPr>
          <w:rFonts w:ascii="宋体" w:hAnsi="宋体" w:cs="宋体"/>
          <w:b/>
          <w:spacing w:val="6"/>
          <w:sz w:val="32"/>
          <w:szCs w:val="32"/>
          <w:highlight w:val="none"/>
        </w:rPr>
      </w:pPr>
    </w:p>
    <w:p w14:paraId="08499A6B">
      <w:pPr>
        <w:autoSpaceDE w:val="0"/>
        <w:autoSpaceDN w:val="0"/>
        <w:jc w:val="center"/>
        <w:rPr>
          <w:rFonts w:ascii="宋体" w:hAnsi="宋体" w:cs="宋体"/>
          <w:b/>
          <w:spacing w:val="6"/>
          <w:sz w:val="32"/>
          <w:szCs w:val="32"/>
          <w:highlight w:val="none"/>
        </w:rPr>
      </w:pPr>
    </w:p>
    <w:p w14:paraId="6A6269A9">
      <w:pPr>
        <w:autoSpaceDE w:val="0"/>
        <w:autoSpaceDN w:val="0"/>
        <w:jc w:val="center"/>
        <w:rPr>
          <w:rFonts w:ascii="宋体" w:hAnsi="宋体" w:cs="宋体"/>
          <w:b/>
          <w:spacing w:val="6"/>
          <w:sz w:val="32"/>
          <w:szCs w:val="32"/>
          <w:highlight w:val="none"/>
        </w:rPr>
      </w:pPr>
    </w:p>
    <w:p w14:paraId="0A3CB9E8">
      <w:pPr>
        <w:autoSpaceDE w:val="0"/>
        <w:autoSpaceDN w:val="0"/>
        <w:jc w:val="center"/>
        <w:rPr>
          <w:rFonts w:ascii="宋体" w:hAnsi="宋体" w:cs="宋体"/>
          <w:b/>
          <w:spacing w:val="6"/>
          <w:sz w:val="32"/>
          <w:szCs w:val="32"/>
          <w:highlight w:val="none"/>
        </w:rPr>
      </w:pPr>
    </w:p>
    <w:p w14:paraId="1C522BF8">
      <w:pPr>
        <w:autoSpaceDE w:val="0"/>
        <w:autoSpaceDN w:val="0"/>
        <w:jc w:val="center"/>
        <w:rPr>
          <w:rFonts w:ascii="宋体" w:hAnsi="宋体" w:cs="宋体"/>
          <w:b/>
          <w:spacing w:val="6"/>
          <w:sz w:val="32"/>
          <w:szCs w:val="32"/>
          <w:highlight w:val="none"/>
        </w:rPr>
      </w:pPr>
    </w:p>
    <w:p w14:paraId="4E9579F1">
      <w:pPr>
        <w:autoSpaceDE w:val="0"/>
        <w:autoSpaceDN w:val="0"/>
        <w:jc w:val="center"/>
        <w:rPr>
          <w:rFonts w:ascii="宋体" w:hAnsi="宋体" w:cs="宋体"/>
          <w:b/>
          <w:spacing w:val="6"/>
          <w:sz w:val="32"/>
          <w:szCs w:val="32"/>
          <w:highlight w:val="none"/>
        </w:rPr>
      </w:pPr>
    </w:p>
    <w:p w14:paraId="64C69B5A">
      <w:pPr>
        <w:autoSpaceDE w:val="0"/>
        <w:autoSpaceDN w:val="0"/>
        <w:jc w:val="center"/>
        <w:rPr>
          <w:rFonts w:ascii="宋体" w:hAnsi="宋体" w:cs="宋体"/>
          <w:b/>
          <w:spacing w:val="6"/>
          <w:sz w:val="32"/>
          <w:szCs w:val="32"/>
          <w:highlight w:val="none"/>
        </w:rPr>
      </w:pPr>
    </w:p>
    <w:p w14:paraId="1B001CA9">
      <w:pPr>
        <w:autoSpaceDE w:val="0"/>
        <w:autoSpaceDN w:val="0"/>
        <w:jc w:val="center"/>
        <w:rPr>
          <w:rFonts w:ascii="宋体" w:hAnsi="宋体" w:cs="宋体"/>
          <w:b/>
          <w:spacing w:val="6"/>
          <w:sz w:val="32"/>
          <w:szCs w:val="32"/>
          <w:highlight w:val="none"/>
        </w:rPr>
      </w:pPr>
    </w:p>
    <w:p w14:paraId="753210C6">
      <w:pPr>
        <w:autoSpaceDE w:val="0"/>
        <w:autoSpaceDN w:val="0"/>
        <w:jc w:val="center"/>
        <w:rPr>
          <w:rFonts w:ascii="宋体" w:hAnsi="宋体" w:cs="宋体"/>
          <w:b/>
          <w:spacing w:val="6"/>
          <w:sz w:val="32"/>
          <w:szCs w:val="32"/>
          <w:highlight w:val="none"/>
        </w:rPr>
      </w:pPr>
    </w:p>
    <w:p w14:paraId="770F940B">
      <w:pPr>
        <w:autoSpaceDE w:val="0"/>
        <w:autoSpaceDN w:val="0"/>
        <w:jc w:val="center"/>
        <w:rPr>
          <w:rFonts w:ascii="宋体" w:hAnsi="宋体" w:cs="宋体"/>
          <w:b/>
          <w:spacing w:val="6"/>
          <w:sz w:val="32"/>
          <w:szCs w:val="32"/>
          <w:highlight w:val="none"/>
        </w:rPr>
      </w:pPr>
    </w:p>
    <w:p w14:paraId="78759406">
      <w:pPr>
        <w:autoSpaceDE w:val="0"/>
        <w:autoSpaceDN w:val="0"/>
        <w:jc w:val="center"/>
        <w:rPr>
          <w:rFonts w:ascii="宋体" w:hAnsi="宋体" w:cs="宋体"/>
          <w:b/>
          <w:spacing w:val="6"/>
          <w:sz w:val="32"/>
          <w:szCs w:val="32"/>
          <w:highlight w:val="none"/>
        </w:rPr>
      </w:pPr>
    </w:p>
    <w:p w14:paraId="3ECA3720">
      <w:pPr>
        <w:autoSpaceDE w:val="0"/>
        <w:autoSpaceDN w:val="0"/>
        <w:jc w:val="center"/>
        <w:rPr>
          <w:rFonts w:ascii="宋体" w:hAnsi="宋体" w:cs="宋体"/>
          <w:b/>
          <w:spacing w:val="6"/>
          <w:sz w:val="32"/>
          <w:szCs w:val="32"/>
          <w:highlight w:val="none"/>
        </w:rPr>
      </w:pPr>
    </w:p>
    <w:p w14:paraId="0E09ACC3">
      <w:pPr>
        <w:autoSpaceDE w:val="0"/>
        <w:autoSpaceDN w:val="0"/>
        <w:jc w:val="center"/>
        <w:rPr>
          <w:rFonts w:ascii="宋体" w:hAnsi="宋体" w:cs="宋体"/>
          <w:b/>
          <w:spacing w:val="6"/>
          <w:sz w:val="32"/>
          <w:szCs w:val="32"/>
          <w:highlight w:val="none"/>
        </w:rPr>
      </w:pPr>
    </w:p>
    <w:p w14:paraId="055AF965">
      <w:pPr>
        <w:autoSpaceDE w:val="0"/>
        <w:autoSpaceDN w:val="0"/>
        <w:jc w:val="center"/>
        <w:rPr>
          <w:rFonts w:ascii="宋体" w:hAnsi="宋体" w:cs="宋体"/>
          <w:b/>
          <w:spacing w:val="6"/>
          <w:sz w:val="32"/>
          <w:szCs w:val="32"/>
          <w:highlight w:val="none"/>
        </w:rPr>
      </w:pPr>
    </w:p>
    <w:p w14:paraId="628F0731">
      <w:pPr>
        <w:autoSpaceDE w:val="0"/>
        <w:autoSpaceDN w:val="0"/>
        <w:jc w:val="center"/>
        <w:rPr>
          <w:rFonts w:ascii="宋体" w:hAnsi="宋体" w:cs="宋体"/>
          <w:b/>
          <w:spacing w:val="6"/>
          <w:sz w:val="32"/>
          <w:szCs w:val="32"/>
          <w:highlight w:val="none"/>
        </w:rPr>
      </w:pPr>
    </w:p>
    <w:p w14:paraId="12D75C64">
      <w:pPr>
        <w:autoSpaceDE w:val="0"/>
        <w:autoSpaceDN w:val="0"/>
        <w:jc w:val="center"/>
        <w:rPr>
          <w:rFonts w:ascii="宋体" w:hAnsi="宋体" w:cs="宋体"/>
          <w:b/>
          <w:spacing w:val="6"/>
          <w:sz w:val="32"/>
          <w:szCs w:val="32"/>
          <w:highlight w:val="none"/>
        </w:rPr>
      </w:pPr>
    </w:p>
    <w:p w14:paraId="7E03A181">
      <w:pPr>
        <w:autoSpaceDE w:val="0"/>
        <w:autoSpaceDN w:val="0"/>
        <w:jc w:val="center"/>
        <w:rPr>
          <w:rFonts w:ascii="宋体" w:hAnsi="宋体" w:cs="宋体"/>
          <w:b/>
          <w:spacing w:val="6"/>
          <w:sz w:val="32"/>
          <w:szCs w:val="32"/>
          <w:highlight w:val="none"/>
        </w:rPr>
      </w:pPr>
    </w:p>
    <w:p w14:paraId="4D84065F">
      <w:pPr>
        <w:autoSpaceDE w:val="0"/>
        <w:autoSpaceDN w:val="0"/>
        <w:jc w:val="center"/>
        <w:rPr>
          <w:rFonts w:ascii="宋体" w:hAnsi="宋体" w:cs="宋体"/>
          <w:b/>
          <w:spacing w:val="6"/>
          <w:sz w:val="32"/>
          <w:szCs w:val="32"/>
          <w:highlight w:val="none"/>
        </w:rPr>
      </w:pPr>
    </w:p>
    <w:p w14:paraId="48A03519">
      <w:pPr>
        <w:autoSpaceDE w:val="0"/>
        <w:autoSpaceDN w:val="0"/>
        <w:jc w:val="center"/>
        <w:rPr>
          <w:rFonts w:ascii="宋体" w:hAnsi="宋体" w:cs="宋体"/>
          <w:b/>
          <w:spacing w:val="6"/>
          <w:sz w:val="32"/>
          <w:szCs w:val="32"/>
          <w:highlight w:val="none"/>
        </w:rPr>
      </w:pPr>
    </w:p>
    <w:p w14:paraId="1371C846">
      <w:pPr>
        <w:autoSpaceDE w:val="0"/>
        <w:autoSpaceDN w:val="0"/>
        <w:jc w:val="center"/>
        <w:rPr>
          <w:rFonts w:ascii="宋体" w:hAnsi="宋体" w:cs="宋体"/>
          <w:b/>
          <w:spacing w:val="6"/>
          <w:sz w:val="32"/>
          <w:szCs w:val="32"/>
          <w:highlight w:val="none"/>
        </w:rPr>
      </w:pPr>
    </w:p>
    <w:p w14:paraId="32937C88">
      <w:pPr>
        <w:autoSpaceDE w:val="0"/>
        <w:autoSpaceDN w:val="0"/>
        <w:jc w:val="center"/>
        <w:rPr>
          <w:rFonts w:ascii="宋体" w:hAnsi="宋体" w:cs="宋体"/>
          <w:b/>
          <w:spacing w:val="6"/>
          <w:sz w:val="32"/>
          <w:szCs w:val="32"/>
          <w:highlight w:val="none"/>
        </w:rPr>
      </w:pPr>
    </w:p>
    <w:p w14:paraId="1F80DB84">
      <w:pPr>
        <w:autoSpaceDE w:val="0"/>
        <w:autoSpaceDN w:val="0"/>
        <w:jc w:val="center"/>
        <w:rPr>
          <w:rFonts w:ascii="宋体" w:hAnsi="宋体" w:cs="宋体"/>
          <w:b/>
          <w:spacing w:val="6"/>
          <w:sz w:val="32"/>
          <w:szCs w:val="32"/>
          <w:highlight w:val="none"/>
        </w:rPr>
      </w:pPr>
    </w:p>
    <w:p w14:paraId="09D659BD">
      <w:pPr>
        <w:autoSpaceDE w:val="0"/>
        <w:autoSpaceDN w:val="0"/>
        <w:jc w:val="center"/>
        <w:rPr>
          <w:rFonts w:ascii="宋体" w:hAnsi="宋体" w:cs="宋体"/>
          <w:b/>
          <w:spacing w:val="6"/>
          <w:sz w:val="32"/>
          <w:szCs w:val="32"/>
          <w:highlight w:val="none"/>
        </w:rPr>
      </w:pPr>
    </w:p>
    <w:p w14:paraId="085039C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217B339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CEE0B2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浙江省残疾预防宣传阵地建设</w:t>
      </w:r>
      <w:r>
        <w:rPr>
          <w:rFonts w:hint="eastAsia" w:ascii="宋体" w:hAnsi="宋体" w:cs="宋体"/>
          <w:sz w:val="24"/>
          <w:highlight w:val="none"/>
        </w:rPr>
        <w:t>【招标编号：（采购编号）】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A321CC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39E3E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BBC0A24">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BFB70B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C909E60">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70C577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5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53"/>
    </w:p>
    <w:p w14:paraId="09D767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664B93E">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7ABA2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663086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DDB8B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69C4B7F1">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DAFCB17">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1AAC4A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068DB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D71063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90BF31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005BE71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5687F1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FAFC64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469CE2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55D0D9F">
      <w:pPr>
        <w:autoSpaceDE w:val="0"/>
        <w:autoSpaceDN w:val="0"/>
        <w:jc w:val="center"/>
        <w:rPr>
          <w:rFonts w:ascii="宋体" w:hAnsi="宋体" w:cs="宋体"/>
          <w:b/>
          <w:spacing w:val="6"/>
          <w:sz w:val="32"/>
          <w:szCs w:val="32"/>
          <w:highlight w:val="none"/>
        </w:rPr>
      </w:pPr>
    </w:p>
    <w:p w14:paraId="2C36186D">
      <w:pPr>
        <w:autoSpaceDE w:val="0"/>
        <w:autoSpaceDN w:val="0"/>
        <w:jc w:val="center"/>
        <w:rPr>
          <w:rFonts w:ascii="宋体" w:hAnsi="宋体" w:cs="宋体"/>
          <w:b/>
          <w:spacing w:val="6"/>
          <w:sz w:val="32"/>
          <w:szCs w:val="32"/>
          <w:highlight w:val="none"/>
        </w:rPr>
      </w:pPr>
    </w:p>
    <w:p w14:paraId="423AE675">
      <w:pPr>
        <w:autoSpaceDE w:val="0"/>
        <w:autoSpaceDN w:val="0"/>
        <w:jc w:val="center"/>
        <w:rPr>
          <w:rFonts w:ascii="宋体" w:hAnsi="宋体" w:cs="宋体"/>
          <w:b/>
          <w:spacing w:val="6"/>
          <w:sz w:val="32"/>
          <w:szCs w:val="32"/>
          <w:highlight w:val="none"/>
        </w:rPr>
      </w:pPr>
    </w:p>
    <w:p w14:paraId="244A9187">
      <w:pPr>
        <w:autoSpaceDE w:val="0"/>
        <w:autoSpaceDN w:val="0"/>
        <w:jc w:val="center"/>
        <w:rPr>
          <w:rFonts w:ascii="宋体" w:hAnsi="宋体" w:cs="宋体"/>
          <w:b/>
          <w:spacing w:val="6"/>
          <w:sz w:val="32"/>
          <w:szCs w:val="32"/>
          <w:highlight w:val="none"/>
        </w:rPr>
      </w:pPr>
    </w:p>
    <w:p w14:paraId="60F43EBA">
      <w:pPr>
        <w:autoSpaceDE w:val="0"/>
        <w:autoSpaceDN w:val="0"/>
        <w:jc w:val="center"/>
        <w:rPr>
          <w:rFonts w:ascii="宋体" w:hAnsi="宋体" w:cs="宋体"/>
          <w:b/>
          <w:spacing w:val="6"/>
          <w:sz w:val="32"/>
          <w:szCs w:val="32"/>
          <w:highlight w:val="none"/>
        </w:rPr>
      </w:pPr>
    </w:p>
    <w:p w14:paraId="40851266">
      <w:pPr>
        <w:autoSpaceDE w:val="0"/>
        <w:autoSpaceDN w:val="0"/>
        <w:jc w:val="center"/>
        <w:rPr>
          <w:rFonts w:ascii="宋体" w:hAnsi="宋体" w:cs="宋体"/>
          <w:b/>
          <w:spacing w:val="6"/>
          <w:sz w:val="32"/>
          <w:szCs w:val="32"/>
          <w:highlight w:val="none"/>
        </w:rPr>
      </w:pPr>
    </w:p>
    <w:p w14:paraId="754143EF">
      <w:pPr>
        <w:autoSpaceDE w:val="0"/>
        <w:autoSpaceDN w:val="0"/>
        <w:jc w:val="center"/>
        <w:rPr>
          <w:rFonts w:ascii="宋体" w:hAnsi="宋体" w:cs="宋体"/>
          <w:b/>
          <w:spacing w:val="6"/>
          <w:sz w:val="32"/>
          <w:szCs w:val="32"/>
          <w:highlight w:val="none"/>
        </w:rPr>
      </w:pPr>
    </w:p>
    <w:p w14:paraId="379FE528">
      <w:pPr>
        <w:autoSpaceDE w:val="0"/>
        <w:autoSpaceDN w:val="0"/>
        <w:jc w:val="center"/>
        <w:rPr>
          <w:rFonts w:ascii="宋体" w:hAnsi="宋体" w:cs="宋体"/>
          <w:b/>
          <w:spacing w:val="6"/>
          <w:sz w:val="32"/>
          <w:szCs w:val="32"/>
          <w:highlight w:val="none"/>
        </w:rPr>
      </w:pPr>
    </w:p>
    <w:p w14:paraId="50348317">
      <w:pPr>
        <w:autoSpaceDE w:val="0"/>
        <w:autoSpaceDN w:val="0"/>
        <w:jc w:val="center"/>
        <w:rPr>
          <w:rFonts w:ascii="宋体" w:hAnsi="宋体" w:cs="宋体"/>
          <w:b/>
          <w:spacing w:val="6"/>
          <w:sz w:val="32"/>
          <w:szCs w:val="32"/>
          <w:highlight w:val="none"/>
        </w:rPr>
      </w:pPr>
    </w:p>
    <w:p w14:paraId="7C2E702B">
      <w:pPr>
        <w:autoSpaceDE w:val="0"/>
        <w:autoSpaceDN w:val="0"/>
        <w:jc w:val="center"/>
        <w:rPr>
          <w:rFonts w:ascii="宋体" w:hAnsi="宋体" w:cs="宋体"/>
          <w:b/>
          <w:spacing w:val="6"/>
          <w:sz w:val="32"/>
          <w:szCs w:val="32"/>
          <w:highlight w:val="none"/>
        </w:rPr>
      </w:pPr>
    </w:p>
    <w:p w14:paraId="5791F2BF">
      <w:pPr>
        <w:autoSpaceDE w:val="0"/>
        <w:autoSpaceDN w:val="0"/>
        <w:jc w:val="center"/>
        <w:rPr>
          <w:rFonts w:ascii="宋体" w:hAnsi="宋体" w:cs="宋体"/>
          <w:b/>
          <w:spacing w:val="6"/>
          <w:sz w:val="32"/>
          <w:szCs w:val="32"/>
          <w:highlight w:val="none"/>
        </w:rPr>
      </w:pPr>
    </w:p>
    <w:p w14:paraId="18542D14">
      <w:pPr>
        <w:autoSpaceDE w:val="0"/>
        <w:autoSpaceDN w:val="0"/>
        <w:jc w:val="center"/>
        <w:rPr>
          <w:rFonts w:ascii="宋体" w:hAnsi="宋体" w:cs="宋体"/>
          <w:b/>
          <w:spacing w:val="6"/>
          <w:sz w:val="32"/>
          <w:szCs w:val="32"/>
          <w:highlight w:val="none"/>
        </w:rPr>
      </w:pPr>
    </w:p>
    <w:p w14:paraId="6EA7A996">
      <w:pPr>
        <w:autoSpaceDE w:val="0"/>
        <w:autoSpaceDN w:val="0"/>
        <w:jc w:val="center"/>
        <w:rPr>
          <w:rFonts w:ascii="宋体" w:hAnsi="宋体" w:cs="宋体"/>
          <w:b/>
          <w:spacing w:val="6"/>
          <w:sz w:val="32"/>
          <w:szCs w:val="32"/>
          <w:highlight w:val="none"/>
        </w:rPr>
      </w:pPr>
    </w:p>
    <w:p w14:paraId="3A773BA8">
      <w:pPr>
        <w:autoSpaceDE w:val="0"/>
        <w:autoSpaceDN w:val="0"/>
        <w:jc w:val="center"/>
        <w:rPr>
          <w:rFonts w:ascii="宋体" w:hAnsi="宋体" w:cs="宋体"/>
          <w:b/>
          <w:spacing w:val="6"/>
          <w:sz w:val="32"/>
          <w:szCs w:val="32"/>
          <w:highlight w:val="none"/>
        </w:rPr>
      </w:pPr>
    </w:p>
    <w:p w14:paraId="6BCE52FC">
      <w:pPr>
        <w:autoSpaceDE w:val="0"/>
        <w:autoSpaceDN w:val="0"/>
        <w:jc w:val="center"/>
        <w:rPr>
          <w:rFonts w:ascii="宋体" w:hAnsi="宋体" w:cs="宋体"/>
          <w:b/>
          <w:spacing w:val="6"/>
          <w:sz w:val="32"/>
          <w:szCs w:val="32"/>
          <w:highlight w:val="none"/>
        </w:rPr>
      </w:pPr>
    </w:p>
    <w:p w14:paraId="717A74D3">
      <w:pPr>
        <w:autoSpaceDE w:val="0"/>
        <w:autoSpaceDN w:val="0"/>
        <w:jc w:val="center"/>
        <w:rPr>
          <w:rFonts w:ascii="宋体" w:hAnsi="宋体" w:cs="宋体"/>
          <w:b/>
          <w:spacing w:val="6"/>
          <w:sz w:val="32"/>
          <w:szCs w:val="32"/>
          <w:highlight w:val="none"/>
        </w:rPr>
      </w:pPr>
    </w:p>
    <w:p w14:paraId="243F5C30">
      <w:pPr>
        <w:autoSpaceDE w:val="0"/>
        <w:autoSpaceDN w:val="0"/>
        <w:jc w:val="center"/>
        <w:rPr>
          <w:rFonts w:ascii="宋体" w:hAnsi="宋体" w:cs="宋体"/>
          <w:b/>
          <w:spacing w:val="6"/>
          <w:sz w:val="32"/>
          <w:szCs w:val="32"/>
          <w:highlight w:val="none"/>
        </w:rPr>
      </w:pPr>
    </w:p>
    <w:p w14:paraId="7811500F">
      <w:pPr>
        <w:autoSpaceDE w:val="0"/>
        <w:autoSpaceDN w:val="0"/>
        <w:jc w:val="center"/>
        <w:rPr>
          <w:rFonts w:ascii="宋体" w:hAnsi="宋体" w:cs="宋体"/>
          <w:b/>
          <w:spacing w:val="6"/>
          <w:sz w:val="32"/>
          <w:szCs w:val="32"/>
          <w:highlight w:val="none"/>
        </w:rPr>
      </w:pPr>
    </w:p>
    <w:p w14:paraId="1AA54C20">
      <w:pPr>
        <w:autoSpaceDE w:val="0"/>
        <w:autoSpaceDN w:val="0"/>
        <w:jc w:val="center"/>
        <w:rPr>
          <w:rFonts w:ascii="宋体" w:hAnsi="宋体" w:cs="宋体"/>
          <w:b/>
          <w:spacing w:val="6"/>
          <w:sz w:val="32"/>
          <w:szCs w:val="32"/>
          <w:highlight w:val="none"/>
        </w:rPr>
      </w:pPr>
    </w:p>
    <w:p w14:paraId="5CA758D3">
      <w:pPr>
        <w:autoSpaceDE w:val="0"/>
        <w:autoSpaceDN w:val="0"/>
        <w:jc w:val="center"/>
        <w:rPr>
          <w:rFonts w:ascii="宋体" w:hAnsi="宋体" w:cs="宋体"/>
          <w:b/>
          <w:spacing w:val="6"/>
          <w:sz w:val="32"/>
          <w:szCs w:val="32"/>
          <w:highlight w:val="none"/>
        </w:rPr>
      </w:pPr>
    </w:p>
    <w:p w14:paraId="04CCA890">
      <w:pPr>
        <w:autoSpaceDE w:val="0"/>
        <w:autoSpaceDN w:val="0"/>
        <w:jc w:val="center"/>
        <w:rPr>
          <w:rFonts w:ascii="宋体" w:hAnsi="宋体" w:cs="宋体"/>
          <w:b/>
          <w:spacing w:val="6"/>
          <w:sz w:val="32"/>
          <w:szCs w:val="32"/>
          <w:highlight w:val="none"/>
        </w:rPr>
      </w:pPr>
    </w:p>
    <w:p w14:paraId="5440CD90">
      <w:pPr>
        <w:autoSpaceDE w:val="0"/>
        <w:autoSpaceDN w:val="0"/>
        <w:jc w:val="center"/>
        <w:rPr>
          <w:rFonts w:ascii="宋体" w:hAnsi="宋体" w:cs="宋体"/>
          <w:b/>
          <w:spacing w:val="6"/>
          <w:sz w:val="32"/>
          <w:szCs w:val="32"/>
          <w:highlight w:val="none"/>
        </w:rPr>
      </w:pPr>
    </w:p>
    <w:p w14:paraId="48572721">
      <w:pPr>
        <w:autoSpaceDE w:val="0"/>
        <w:autoSpaceDN w:val="0"/>
        <w:jc w:val="center"/>
        <w:rPr>
          <w:rFonts w:ascii="宋体" w:hAnsi="宋体" w:cs="宋体"/>
          <w:b/>
          <w:spacing w:val="6"/>
          <w:sz w:val="32"/>
          <w:szCs w:val="32"/>
          <w:highlight w:val="none"/>
        </w:rPr>
      </w:pPr>
    </w:p>
    <w:p w14:paraId="336C692A">
      <w:pPr>
        <w:autoSpaceDE w:val="0"/>
        <w:autoSpaceDN w:val="0"/>
        <w:jc w:val="center"/>
        <w:rPr>
          <w:rFonts w:ascii="宋体" w:hAnsi="宋体" w:cs="宋体"/>
          <w:b/>
          <w:spacing w:val="6"/>
          <w:sz w:val="32"/>
          <w:szCs w:val="32"/>
          <w:highlight w:val="none"/>
        </w:rPr>
      </w:pPr>
    </w:p>
    <w:p w14:paraId="5165745E">
      <w:pPr>
        <w:autoSpaceDE w:val="0"/>
        <w:autoSpaceDN w:val="0"/>
        <w:jc w:val="center"/>
        <w:rPr>
          <w:rFonts w:ascii="宋体" w:hAnsi="宋体" w:cs="宋体"/>
          <w:b/>
          <w:spacing w:val="6"/>
          <w:sz w:val="32"/>
          <w:szCs w:val="32"/>
          <w:highlight w:val="none"/>
        </w:rPr>
      </w:pPr>
    </w:p>
    <w:p w14:paraId="4F9E4FFB">
      <w:pPr>
        <w:autoSpaceDE w:val="0"/>
        <w:autoSpaceDN w:val="0"/>
        <w:jc w:val="center"/>
        <w:rPr>
          <w:rFonts w:ascii="宋体" w:hAnsi="宋体" w:cs="宋体"/>
          <w:b/>
          <w:spacing w:val="6"/>
          <w:sz w:val="32"/>
          <w:szCs w:val="32"/>
          <w:highlight w:val="none"/>
        </w:rPr>
      </w:pPr>
    </w:p>
    <w:p w14:paraId="0D41FC8F">
      <w:pPr>
        <w:autoSpaceDE w:val="0"/>
        <w:autoSpaceDN w:val="0"/>
        <w:jc w:val="center"/>
        <w:rPr>
          <w:rFonts w:ascii="宋体" w:hAnsi="宋体" w:cs="宋体"/>
          <w:b/>
          <w:spacing w:val="6"/>
          <w:sz w:val="32"/>
          <w:szCs w:val="32"/>
          <w:highlight w:val="none"/>
        </w:rPr>
      </w:pPr>
    </w:p>
    <w:p w14:paraId="059A2484">
      <w:pPr>
        <w:autoSpaceDE w:val="0"/>
        <w:autoSpaceDN w:val="0"/>
        <w:jc w:val="center"/>
        <w:rPr>
          <w:rFonts w:ascii="宋体" w:hAnsi="宋体" w:cs="宋体"/>
          <w:b/>
          <w:spacing w:val="6"/>
          <w:sz w:val="32"/>
          <w:szCs w:val="32"/>
          <w:highlight w:val="none"/>
        </w:rPr>
      </w:pPr>
    </w:p>
    <w:p w14:paraId="06EB934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26DE5EC">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2F006E78">
      <w:pPr>
        <w:spacing w:line="360" w:lineRule="auto"/>
        <w:jc w:val="center"/>
        <w:rPr>
          <w:rFonts w:ascii="宋体" w:hAnsi="宋体" w:cs="宋体"/>
          <w:sz w:val="24"/>
          <w:highlight w:val="none"/>
          <w:u w:val="single"/>
        </w:rPr>
      </w:pPr>
    </w:p>
    <w:p w14:paraId="394A8D46">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4ECDC04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杭州市临平区残疾人联合会</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sz w:val="24"/>
          <w:highlight w:val="none"/>
          <w:u w:val="single"/>
          <w:lang w:eastAsia="zh-CN"/>
        </w:rPr>
        <w:t>浙江省残疾预防宣传阵地建设</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6D33B42F">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2851A18">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BC28E06">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21C45763">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E9653C8">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0BDC898">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515694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5F31304">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2B8B890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228B053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94C9D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3E5D53">
      <w:pPr>
        <w:spacing w:line="360" w:lineRule="auto"/>
        <w:jc w:val="center"/>
        <w:rPr>
          <w:rFonts w:ascii="宋体" w:hAnsi="宋体" w:cs="宋体"/>
          <w:b/>
          <w:sz w:val="32"/>
          <w:szCs w:val="32"/>
          <w:highlight w:val="none"/>
        </w:rPr>
      </w:pPr>
    </w:p>
    <w:p w14:paraId="0760F7C6">
      <w:pPr>
        <w:spacing w:line="360" w:lineRule="auto"/>
        <w:jc w:val="center"/>
        <w:rPr>
          <w:rFonts w:ascii="宋体" w:hAnsi="宋体" w:cs="宋体"/>
          <w:b/>
          <w:sz w:val="32"/>
          <w:szCs w:val="32"/>
          <w:highlight w:val="none"/>
        </w:rPr>
      </w:pPr>
    </w:p>
    <w:p w14:paraId="1015E21D">
      <w:pPr>
        <w:spacing w:line="360" w:lineRule="auto"/>
        <w:jc w:val="center"/>
        <w:rPr>
          <w:rFonts w:ascii="宋体" w:hAnsi="宋体" w:cs="宋体"/>
          <w:b/>
          <w:sz w:val="32"/>
          <w:szCs w:val="32"/>
          <w:highlight w:val="none"/>
        </w:rPr>
      </w:pPr>
    </w:p>
    <w:p w14:paraId="4B4624A2">
      <w:pPr>
        <w:spacing w:line="360" w:lineRule="auto"/>
        <w:jc w:val="center"/>
        <w:rPr>
          <w:rFonts w:ascii="宋体" w:hAnsi="宋体" w:cs="宋体"/>
          <w:b/>
          <w:sz w:val="32"/>
          <w:szCs w:val="32"/>
          <w:highlight w:val="none"/>
        </w:rPr>
      </w:pPr>
    </w:p>
    <w:p w14:paraId="0209ED2F">
      <w:pPr>
        <w:spacing w:line="360" w:lineRule="auto"/>
        <w:jc w:val="center"/>
        <w:rPr>
          <w:rFonts w:ascii="宋体" w:hAnsi="宋体" w:cs="宋体"/>
          <w:b/>
          <w:sz w:val="32"/>
          <w:szCs w:val="32"/>
          <w:highlight w:val="none"/>
        </w:rPr>
      </w:pPr>
    </w:p>
    <w:p w14:paraId="29AA4D9C">
      <w:pPr>
        <w:spacing w:line="360" w:lineRule="auto"/>
        <w:jc w:val="center"/>
        <w:rPr>
          <w:rFonts w:ascii="宋体" w:hAnsi="宋体" w:cs="宋体"/>
          <w:b/>
          <w:sz w:val="32"/>
          <w:szCs w:val="32"/>
          <w:highlight w:val="none"/>
        </w:rPr>
      </w:pPr>
    </w:p>
    <w:p w14:paraId="3D68826F">
      <w:pPr>
        <w:spacing w:line="360" w:lineRule="auto"/>
        <w:jc w:val="center"/>
        <w:rPr>
          <w:rFonts w:ascii="宋体" w:hAnsi="宋体" w:cs="宋体"/>
          <w:b/>
          <w:sz w:val="32"/>
          <w:szCs w:val="32"/>
          <w:highlight w:val="none"/>
        </w:rPr>
      </w:pPr>
    </w:p>
    <w:p w14:paraId="3E2EF4BD">
      <w:pPr>
        <w:spacing w:line="360" w:lineRule="auto"/>
        <w:jc w:val="center"/>
        <w:rPr>
          <w:rFonts w:ascii="宋体" w:hAnsi="宋体" w:cs="宋体"/>
          <w:b/>
          <w:sz w:val="32"/>
          <w:szCs w:val="32"/>
          <w:highlight w:val="none"/>
        </w:rPr>
      </w:pPr>
    </w:p>
    <w:p w14:paraId="03A75D1C">
      <w:pPr>
        <w:spacing w:line="360" w:lineRule="auto"/>
        <w:jc w:val="center"/>
        <w:rPr>
          <w:rFonts w:ascii="宋体" w:hAnsi="宋体" w:cs="宋体"/>
          <w:b/>
          <w:sz w:val="32"/>
          <w:szCs w:val="32"/>
          <w:highlight w:val="none"/>
        </w:rPr>
      </w:pPr>
    </w:p>
    <w:p w14:paraId="2B9B49BF">
      <w:pPr>
        <w:spacing w:line="360" w:lineRule="auto"/>
        <w:jc w:val="center"/>
        <w:rPr>
          <w:rFonts w:ascii="宋体" w:hAnsi="宋体" w:cs="宋体"/>
          <w:b/>
          <w:sz w:val="32"/>
          <w:szCs w:val="32"/>
          <w:highlight w:val="none"/>
        </w:rPr>
      </w:pPr>
    </w:p>
    <w:p w14:paraId="4DB69A45">
      <w:pPr>
        <w:spacing w:line="360" w:lineRule="auto"/>
        <w:jc w:val="center"/>
        <w:rPr>
          <w:rFonts w:ascii="宋体" w:hAnsi="宋体" w:cs="宋体"/>
          <w:b/>
          <w:sz w:val="32"/>
          <w:szCs w:val="32"/>
          <w:highlight w:val="none"/>
        </w:rPr>
      </w:pPr>
    </w:p>
    <w:p w14:paraId="11FED1F5">
      <w:pPr>
        <w:spacing w:line="360" w:lineRule="auto"/>
        <w:jc w:val="center"/>
        <w:rPr>
          <w:rFonts w:ascii="宋体" w:hAnsi="宋体" w:cs="宋体"/>
          <w:b/>
          <w:sz w:val="32"/>
          <w:szCs w:val="32"/>
          <w:highlight w:val="none"/>
        </w:rPr>
      </w:pPr>
    </w:p>
    <w:p w14:paraId="0C766265">
      <w:pPr>
        <w:spacing w:line="360" w:lineRule="auto"/>
        <w:jc w:val="center"/>
        <w:rPr>
          <w:rFonts w:ascii="宋体" w:hAnsi="宋体" w:cs="宋体"/>
          <w:b/>
          <w:sz w:val="32"/>
          <w:szCs w:val="32"/>
          <w:highlight w:val="none"/>
        </w:rPr>
      </w:pPr>
    </w:p>
    <w:p w14:paraId="20760697">
      <w:pPr>
        <w:spacing w:line="360" w:lineRule="auto"/>
        <w:jc w:val="center"/>
        <w:rPr>
          <w:rFonts w:ascii="宋体" w:hAnsi="宋体" w:cs="宋体"/>
          <w:b/>
          <w:sz w:val="32"/>
          <w:szCs w:val="32"/>
          <w:highlight w:val="none"/>
        </w:rPr>
      </w:pPr>
    </w:p>
    <w:p w14:paraId="05ECD91D">
      <w:pPr>
        <w:spacing w:line="360" w:lineRule="auto"/>
        <w:jc w:val="center"/>
        <w:rPr>
          <w:rFonts w:ascii="宋体" w:hAnsi="宋体" w:cs="宋体"/>
          <w:b/>
          <w:sz w:val="32"/>
          <w:szCs w:val="32"/>
          <w:highlight w:val="none"/>
        </w:rPr>
      </w:pPr>
    </w:p>
    <w:p w14:paraId="71F9BA32">
      <w:pPr>
        <w:spacing w:line="360" w:lineRule="auto"/>
        <w:jc w:val="center"/>
        <w:rPr>
          <w:rFonts w:ascii="宋体" w:hAnsi="宋体" w:cs="宋体"/>
          <w:b/>
          <w:sz w:val="32"/>
          <w:szCs w:val="32"/>
          <w:highlight w:val="none"/>
        </w:rPr>
      </w:pPr>
    </w:p>
    <w:p w14:paraId="10806151">
      <w:pPr>
        <w:spacing w:line="360" w:lineRule="auto"/>
        <w:jc w:val="center"/>
        <w:rPr>
          <w:rFonts w:ascii="宋体" w:hAnsi="宋体" w:cs="宋体"/>
          <w:b/>
          <w:sz w:val="32"/>
          <w:szCs w:val="32"/>
          <w:highlight w:val="none"/>
        </w:rPr>
      </w:pPr>
    </w:p>
    <w:p w14:paraId="76A2F3BC">
      <w:pPr>
        <w:spacing w:line="360" w:lineRule="auto"/>
        <w:rPr>
          <w:rFonts w:ascii="宋体" w:hAnsi="宋体" w:cs="宋体"/>
          <w:bCs/>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07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D2C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1076C0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9A0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9177">
    <w:pPr>
      <w:pStyle w:val="40"/>
      <w:framePr w:wrap="around" w:vAnchor="text" w:hAnchor="margin" w:xAlign="right" w:y="1"/>
      <w:rPr>
        <w:rStyle w:val="72"/>
      </w:rPr>
    </w:pPr>
    <w:r>
      <w:fldChar w:fldCharType="begin"/>
    </w:r>
    <w:r>
      <w:rPr>
        <w:rStyle w:val="72"/>
      </w:rPr>
      <w:instrText xml:space="preserve">PAGE  </w:instrText>
    </w:r>
    <w:r>
      <w:fldChar w:fldCharType="end"/>
    </w:r>
  </w:p>
  <w:p w14:paraId="0D4EC454">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46A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4" w:name="_Toc36110187"/>
    <w:bookmarkStart w:id="555" w:name="_Toc91899912"/>
    <w:bookmarkStart w:id="556" w:name="_Toc164085800"/>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E36E">
    <w:pPr>
      <w:pStyle w:val="40"/>
      <w:framePr w:wrap="around" w:vAnchor="text" w:hAnchor="margin" w:xAlign="right" w:y="1"/>
      <w:rPr>
        <w:rStyle w:val="72"/>
      </w:rPr>
    </w:pPr>
    <w:r>
      <w:fldChar w:fldCharType="begin"/>
    </w:r>
    <w:r>
      <w:rPr>
        <w:rStyle w:val="72"/>
      </w:rPr>
      <w:instrText xml:space="preserve">PAGE  </w:instrText>
    </w:r>
    <w:r>
      <w:fldChar w:fldCharType="end"/>
    </w:r>
  </w:p>
  <w:p w14:paraId="5B8BCBC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9A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3A50">
    <w:pPr>
      <w:pStyle w:val="40"/>
      <w:jc w:val="center"/>
      <w:rPr>
        <w:b/>
        <w:sz w:val="21"/>
      </w:rPr>
    </w:pPr>
    <w:r>
      <w:rPr>
        <w:rFonts w:ascii="Times New Roman" w:hAnsi="Times New Roman" w:eastAsia="宋体"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FDD05E">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rect id="矩形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JFlTvwEAAIwDAAAOAAAAAAAAAAEAIAAAAB8BAABkcnMvZTJvRG9jLnhtbFBLBQYA&#10;AAAABgAGAFkBAABQBQAAAAA=&#10;">
              <v:fill on="f" focussize="0,0"/>
              <v:stroke on="f"/>
              <v:imagedata o:title=""/>
              <o:lock v:ext="edit" aspectratio="f"/>
              <v:textbox inset="0mm,0mm,0mm,0mm" style="mso-fit-shape-to-text:t;">
                <w:txbxContent>
                  <w:p w14:paraId="0CFDD05E">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45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B3660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9D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EB0CD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9D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CD9DA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4A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75AAA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F0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C7855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FDD2">
    <w:pPr>
      <w:pStyle w:val="41"/>
      <w:pBdr>
        <w:bottom w:val="single" w:color="auto" w:sz="6" w:space="4"/>
      </w:pBdr>
      <w:jc w:val="right"/>
    </w:pPr>
    <w:r>
      <w:t></w:t>
    </w:r>
    <w:r>
      <w:rPr>
        <w:rFonts w:hint="eastAsia"/>
      </w:rPr>
      <w:t xml:space="preserve">             </w:t>
    </w:r>
    <w:r>
      <w:t>杭州市政府采购公开招标文件</w:t>
    </w:r>
  </w:p>
  <w:p w14:paraId="1160778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503F">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ED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1A0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2F67">
    <w:pPr>
      <w:pStyle w:val="41"/>
      <w:pBdr>
        <w:bottom w:val="none" w:color="auto" w:sz="0" w:space="5"/>
      </w:pBdr>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B1CF">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98DF">
    <w:pPr>
      <w:pStyle w:val="41"/>
    </w:pPr>
    <w:r>
      <w:t></w:t>
    </w:r>
    <w:r>
      <w:rPr>
        <w:rFonts w:hint="eastAsia"/>
      </w:rPr>
      <w:t xml:space="preserve">         </w:t>
    </w:r>
  </w:p>
  <w:p w14:paraId="205D5916">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EEDF">
    <w:pPr>
      <w:pStyle w:val="41"/>
      <w:rPr>
        <w:rFonts w:ascii="仿宋_GB2312" w:eastAsia="仿宋_GB2312"/>
        <w:b/>
        <w:i/>
        <w:u w:val="single"/>
      </w:rPr>
    </w:pPr>
    <w:r>
      <w:t></w:t>
    </w:r>
    <w:r>
      <w:rPr>
        <w:rFonts w:hint="eastAsia"/>
      </w:rPr>
      <w:t xml:space="preserve">                                                </w:t>
    </w:r>
    <w:r>
      <w:t xml:space="preserve"> 杭州市政府采购公开招标文件</w:t>
    </w:r>
  </w:p>
  <w:p w14:paraId="6364874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2E20">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6083">
    <w:pPr>
      <w:pStyle w:val="41"/>
      <w:jc w:val="right"/>
      <w:rPr>
        <w:rFonts w:ascii="仿宋_GB2312" w:eastAsia="仿宋_GB2312"/>
        <w:b/>
        <w:i/>
        <w:u w:val="single"/>
      </w:rPr>
    </w:pPr>
    <w:r>
      <w:rPr>
        <w:rFonts w:hint="eastAsia"/>
      </w:rPr>
      <w:t xml:space="preserve">                                  </w:t>
    </w:r>
    <w:r>
      <w:t>杭州市政府采购公开招标文件</w:t>
    </w:r>
  </w:p>
  <w:p w14:paraId="117C04D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CCA7">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6B27E"/>
    <w:multiLevelType w:val="singleLevel"/>
    <w:tmpl w:val="25F6B27E"/>
    <w:lvl w:ilvl="0" w:tentative="0">
      <w:start w:val="1"/>
      <w:numFmt w:val="decimal"/>
      <w:suff w:val="nothing"/>
      <w:lvlText w:val="%1）"/>
      <w:lvlJc w:val="left"/>
    </w:lvl>
  </w:abstractNum>
  <w:abstractNum w:abstractNumId="1">
    <w:nsid w:val="52F0DA3B"/>
    <w:multiLevelType w:val="singleLevel"/>
    <w:tmpl w:val="52F0DA3B"/>
    <w:lvl w:ilvl="0" w:tentative="0">
      <w:start w:val="3"/>
      <w:numFmt w:val="chineseCounting"/>
      <w:suff w:val="space"/>
      <w:lvlText w:val="第%1部分"/>
      <w:lvlJc w:val="left"/>
      <w:rPr>
        <w:rFonts w:hint="eastAsia"/>
      </w:rPr>
    </w:lvl>
  </w:abstractNum>
  <w:abstractNum w:abstractNumId="2">
    <w:nsid w:val="7A4916CC"/>
    <w:multiLevelType w:val="multilevel"/>
    <w:tmpl w:val="7A4916C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ZDAxZDRiNDFlNzhiNTMzYmMyZGQ5OGUxZGUw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B0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0B0"/>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57D56"/>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A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C9A"/>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26A"/>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0F6E"/>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1D3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4B7"/>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CF"/>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C2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84"/>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E4"/>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34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05C"/>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B6E"/>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85"/>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745"/>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F34AC"/>
    <w:rsid w:val="019B3879"/>
    <w:rsid w:val="019F7441"/>
    <w:rsid w:val="01B37585"/>
    <w:rsid w:val="01D23F28"/>
    <w:rsid w:val="01D55165"/>
    <w:rsid w:val="01DF6BF8"/>
    <w:rsid w:val="01EC2C57"/>
    <w:rsid w:val="02175C9A"/>
    <w:rsid w:val="025D2311"/>
    <w:rsid w:val="025F0711"/>
    <w:rsid w:val="026B2E25"/>
    <w:rsid w:val="02824D4D"/>
    <w:rsid w:val="02A039BD"/>
    <w:rsid w:val="02B20A25"/>
    <w:rsid w:val="02DA5E08"/>
    <w:rsid w:val="02DC4B10"/>
    <w:rsid w:val="02DD76CE"/>
    <w:rsid w:val="02F36323"/>
    <w:rsid w:val="02F5619C"/>
    <w:rsid w:val="0326446A"/>
    <w:rsid w:val="032D4760"/>
    <w:rsid w:val="032D5555"/>
    <w:rsid w:val="036634D2"/>
    <w:rsid w:val="03676684"/>
    <w:rsid w:val="038D1CCC"/>
    <w:rsid w:val="03DD35E4"/>
    <w:rsid w:val="04076900"/>
    <w:rsid w:val="041A5A3B"/>
    <w:rsid w:val="041F5699"/>
    <w:rsid w:val="042311BA"/>
    <w:rsid w:val="042B157A"/>
    <w:rsid w:val="04891E6A"/>
    <w:rsid w:val="048F763B"/>
    <w:rsid w:val="049F330E"/>
    <w:rsid w:val="04AA775C"/>
    <w:rsid w:val="04AF1889"/>
    <w:rsid w:val="04F66F48"/>
    <w:rsid w:val="05251E14"/>
    <w:rsid w:val="05551447"/>
    <w:rsid w:val="05783516"/>
    <w:rsid w:val="05A16594"/>
    <w:rsid w:val="05A7762D"/>
    <w:rsid w:val="060E5941"/>
    <w:rsid w:val="06110FAF"/>
    <w:rsid w:val="06480265"/>
    <w:rsid w:val="06493CA7"/>
    <w:rsid w:val="065A6178"/>
    <w:rsid w:val="066F1CF3"/>
    <w:rsid w:val="06930BB8"/>
    <w:rsid w:val="069D2831"/>
    <w:rsid w:val="06C1551D"/>
    <w:rsid w:val="0718536E"/>
    <w:rsid w:val="07245D42"/>
    <w:rsid w:val="07264C62"/>
    <w:rsid w:val="077541F5"/>
    <w:rsid w:val="0777549D"/>
    <w:rsid w:val="0779354C"/>
    <w:rsid w:val="079166EF"/>
    <w:rsid w:val="07EC1A0C"/>
    <w:rsid w:val="08061376"/>
    <w:rsid w:val="080704A4"/>
    <w:rsid w:val="08452D77"/>
    <w:rsid w:val="085911E0"/>
    <w:rsid w:val="086401F8"/>
    <w:rsid w:val="08751CAA"/>
    <w:rsid w:val="087E4C40"/>
    <w:rsid w:val="0886639E"/>
    <w:rsid w:val="088B3DC4"/>
    <w:rsid w:val="08A871D0"/>
    <w:rsid w:val="08B36AD0"/>
    <w:rsid w:val="08D32F4D"/>
    <w:rsid w:val="08D66AD6"/>
    <w:rsid w:val="08DA33A3"/>
    <w:rsid w:val="08E80F13"/>
    <w:rsid w:val="08F326E4"/>
    <w:rsid w:val="091F4D52"/>
    <w:rsid w:val="092655E0"/>
    <w:rsid w:val="09335624"/>
    <w:rsid w:val="0944690F"/>
    <w:rsid w:val="09535675"/>
    <w:rsid w:val="095F057D"/>
    <w:rsid w:val="09642282"/>
    <w:rsid w:val="096C6225"/>
    <w:rsid w:val="09733572"/>
    <w:rsid w:val="09772C16"/>
    <w:rsid w:val="098353B5"/>
    <w:rsid w:val="098E12E2"/>
    <w:rsid w:val="09A92330"/>
    <w:rsid w:val="09B06B87"/>
    <w:rsid w:val="09C13146"/>
    <w:rsid w:val="09E04166"/>
    <w:rsid w:val="09F36E1A"/>
    <w:rsid w:val="0A1C0718"/>
    <w:rsid w:val="0A273CBB"/>
    <w:rsid w:val="0A3E7710"/>
    <w:rsid w:val="0A557AA3"/>
    <w:rsid w:val="0A5B7E63"/>
    <w:rsid w:val="0A647CDF"/>
    <w:rsid w:val="0AA374A5"/>
    <w:rsid w:val="0AAB7649"/>
    <w:rsid w:val="0ABC5606"/>
    <w:rsid w:val="0ACD7682"/>
    <w:rsid w:val="0B0E781A"/>
    <w:rsid w:val="0B246449"/>
    <w:rsid w:val="0B30404E"/>
    <w:rsid w:val="0B4C6C14"/>
    <w:rsid w:val="0B547599"/>
    <w:rsid w:val="0B621C2A"/>
    <w:rsid w:val="0B631A88"/>
    <w:rsid w:val="0B683D45"/>
    <w:rsid w:val="0B7F3F11"/>
    <w:rsid w:val="0B835EE6"/>
    <w:rsid w:val="0B884417"/>
    <w:rsid w:val="0B941872"/>
    <w:rsid w:val="0BE44AF8"/>
    <w:rsid w:val="0BF6188C"/>
    <w:rsid w:val="0BF73C91"/>
    <w:rsid w:val="0BFF5C11"/>
    <w:rsid w:val="0C170175"/>
    <w:rsid w:val="0C265565"/>
    <w:rsid w:val="0C421E8C"/>
    <w:rsid w:val="0C571A41"/>
    <w:rsid w:val="0C5C1171"/>
    <w:rsid w:val="0C5E1CBC"/>
    <w:rsid w:val="0C615B50"/>
    <w:rsid w:val="0C8445DA"/>
    <w:rsid w:val="0C8540E9"/>
    <w:rsid w:val="0C87121B"/>
    <w:rsid w:val="0CC007F7"/>
    <w:rsid w:val="0CC617AC"/>
    <w:rsid w:val="0CD45A1D"/>
    <w:rsid w:val="0CE618DF"/>
    <w:rsid w:val="0CFE707A"/>
    <w:rsid w:val="0D063BDA"/>
    <w:rsid w:val="0D08375F"/>
    <w:rsid w:val="0D0C6D71"/>
    <w:rsid w:val="0D184CFB"/>
    <w:rsid w:val="0D4A7419"/>
    <w:rsid w:val="0D512C16"/>
    <w:rsid w:val="0D827401"/>
    <w:rsid w:val="0D84094E"/>
    <w:rsid w:val="0D8A00E9"/>
    <w:rsid w:val="0D8D589E"/>
    <w:rsid w:val="0DA01C73"/>
    <w:rsid w:val="0DB317B6"/>
    <w:rsid w:val="0DD63300"/>
    <w:rsid w:val="0DF50604"/>
    <w:rsid w:val="0DF702FE"/>
    <w:rsid w:val="0E060E51"/>
    <w:rsid w:val="0E184392"/>
    <w:rsid w:val="0E5604B2"/>
    <w:rsid w:val="0E582F4D"/>
    <w:rsid w:val="0E5C5A3F"/>
    <w:rsid w:val="0E6D5D79"/>
    <w:rsid w:val="0E8652B6"/>
    <w:rsid w:val="0E9D0089"/>
    <w:rsid w:val="0EB803EE"/>
    <w:rsid w:val="0ED46221"/>
    <w:rsid w:val="0EF94D4B"/>
    <w:rsid w:val="0F4958DC"/>
    <w:rsid w:val="0F515DF7"/>
    <w:rsid w:val="0F596BA8"/>
    <w:rsid w:val="0F6248D2"/>
    <w:rsid w:val="0F637AD6"/>
    <w:rsid w:val="0F693536"/>
    <w:rsid w:val="0F7B0511"/>
    <w:rsid w:val="0F7B76D9"/>
    <w:rsid w:val="0F816ACD"/>
    <w:rsid w:val="0F9832DB"/>
    <w:rsid w:val="0FA826FB"/>
    <w:rsid w:val="0FBA7763"/>
    <w:rsid w:val="0FBF3FD2"/>
    <w:rsid w:val="0FBF7FF3"/>
    <w:rsid w:val="0FEB41D4"/>
    <w:rsid w:val="10036702"/>
    <w:rsid w:val="101F0F6D"/>
    <w:rsid w:val="10646583"/>
    <w:rsid w:val="107D4B15"/>
    <w:rsid w:val="107E3365"/>
    <w:rsid w:val="108A3C80"/>
    <w:rsid w:val="10C06C14"/>
    <w:rsid w:val="10C26171"/>
    <w:rsid w:val="10D60D2B"/>
    <w:rsid w:val="10F33360"/>
    <w:rsid w:val="10FC16EA"/>
    <w:rsid w:val="110F1D40"/>
    <w:rsid w:val="11266F33"/>
    <w:rsid w:val="113A263D"/>
    <w:rsid w:val="115F59AD"/>
    <w:rsid w:val="11894686"/>
    <w:rsid w:val="118963A1"/>
    <w:rsid w:val="11B6563A"/>
    <w:rsid w:val="11C6522A"/>
    <w:rsid w:val="11E104CC"/>
    <w:rsid w:val="11E20309"/>
    <w:rsid w:val="11E60706"/>
    <w:rsid w:val="121E232E"/>
    <w:rsid w:val="12255233"/>
    <w:rsid w:val="124653FC"/>
    <w:rsid w:val="12530213"/>
    <w:rsid w:val="127723A9"/>
    <w:rsid w:val="12862074"/>
    <w:rsid w:val="12883966"/>
    <w:rsid w:val="129E45B4"/>
    <w:rsid w:val="12D81596"/>
    <w:rsid w:val="12FD628C"/>
    <w:rsid w:val="13072A44"/>
    <w:rsid w:val="135F4BE2"/>
    <w:rsid w:val="13961208"/>
    <w:rsid w:val="13966A26"/>
    <w:rsid w:val="139B1A0A"/>
    <w:rsid w:val="139D25C7"/>
    <w:rsid w:val="13A22B24"/>
    <w:rsid w:val="13BF3CE4"/>
    <w:rsid w:val="13C50D8E"/>
    <w:rsid w:val="141008D8"/>
    <w:rsid w:val="14125FE6"/>
    <w:rsid w:val="141E2B33"/>
    <w:rsid w:val="143203BF"/>
    <w:rsid w:val="14442B06"/>
    <w:rsid w:val="14574AE4"/>
    <w:rsid w:val="146D271E"/>
    <w:rsid w:val="14982588"/>
    <w:rsid w:val="149A5AD9"/>
    <w:rsid w:val="14A4369B"/>
    <w:rsid w:val="14A7619D"/>
    <w:rsid w:val="14FB5517"/>
    <w:rsid w:val="150536C3"/>
    <w:rsid w:val="150C1963"/>
    <w:rsid w:val="15125C0F"/>
    <w:rsid w:val="151447A0"/>
    <w:rsid w:val="151933B7"/>
    <w:rsid w:val="1537141C"/>
    <w:rsid w:val="154A6454"/>
    <w:rsid w:val="15762120"/>
    <w:rsid w:val="15A41965"/>
    <w:rsid w:val="15C7248B"/>
    <w:rsid w:val="16A8729C"/>
    <w:rsid w:val="16B33777"/>
    <w:rsid w:val="16BC70A7"/>
    <w:rsid w:val="16C6339E"/>
    <w:rsid w:val="171B605C"/>
    <w:rsid w:val="172F2D79"/>
    <w:rsid w:val="17557BEF"/>
    <w:rsid w:val="17582776"/>
    <w:rsid w:val="179D5560"/>
    <w:rsid w:val="17D349C1"/>
    <w:rsid w:val="18244F26"/>
    <w:rsid w:val="1830729E"/>
    <w:rsid w:val="184E6ED0"/>
    <w:rsid w:val="1870062C"/>
    <w:rsid w:val="18817102"/>
    <w:rsid w:val="18830A15"/>
    <w:rsid w:val="18852B28"/>
    <w:rsid w:val="188B5321"/>
    <w:rsid w:val="1912335B"/>
    <w:rsid w:val="19932372"/>
    <w:rsid w:val="19A20DD5"/>
    <w:rsid w:val="19AE03F1"/>
    <w:rsid w:val="19DC0E19"/>
    <w:rsid w:val="19E56787"/>
    <w:rsid w:val="1A071A03"/>
    <w:rsid w:val="1A1F16AE"/>
    <w:rsid w:val="1A227F1E"/>
    <w:rsid w:val="1A3B5C77"/>
    <w:rsid w:val="1A6436EF"/>
    <w:rsid w:val="1A8437AC"/>
    <w:rsid w:val="1A984BAD"/>
    <w:rsid w:val="1AB8220E"/>
    <w:rsid w:val="1AC57EEB"/>
    <w:rsid w:val="1AE4166C"/>
    <w:rsid w:val="1AF06CFB"/>
    <w:rsid w:val="1AF11B8D"/>
    <w:rsid w:val="1B024856"/>
    <w:rsid w:val="1B11359C"/>
    <w:rsid w:val="1B2A271F"/>
    <w:rsid w:val="1B530544"/>
    <w:rsid w:val="1B713184"/>
    <w:rsid w:val="1B8B16C6"/>
    <w:rsid w:val="1B8D2C3F"/>
    <w:rsid w:val="1B9C5D53"/>
    <w:rsid w:val="1B9F38C9"/>
    <w:rsid w:val="1BA209CF"/>
    <w:rsid w:val="1BB4777D"/>
    <w:rsid w:val="1BCF29E2"/>
    <w:rsid w:val="1BD75AB8"/>
    <w:rsid w:val="1C0459C2"/>
    <w:rsid w:val="1C12289A"/>
    <w:rsid w:val="1C1B3B4A"/>
    <w:rsid w:val="1C88086E"/>
    <w:rsid w:val="1C9553F8"/>
    <w:rsid w:val="1C9D301D"/>
    <w:rsid w:val="1CE06231"/>
    <w:rsid w:val="1D2653DF"/>
    <w:rsid w:val="1D266CE1"/>
    <w:rsid w:val="1D3963AF"/>
    <w:rsid w:val="1D6A673C"/>
    <w:rsid w:val="1D9247AE"/>
    <w:rsid w:val="1DB567EC"/>
    <w:rsid w:val="1DD1568E"/>
    <w:rsid w:val="1DD27F86"/>
    <w:rsid w:val="1DF51A98"/>
    <w:rsid w:val="1DF82414"/>
    <w:rsid w:val="1E051CD9"/>
    <w:rsid w:val="1E3D060F"/>
    <w:rsid w:val="1E3F7D2E"/>
    <w:rsid w:val="1E4134E4"/>
    <w:rsid w:val="1E5062B3"/>
    <w:rsid w:val="1E523514"/>
    <w:rsid w:val="1E6247E3"/>
    <w:rsid w:val="1E714A66"/>
    <w:rsid w:val="1E716ACA"/>
    <w:rsid w:val="1E802593"/>
    <w:rsid w:val="1E8B6156"/>
    <w:rsid w:val="1E9365A4"/>
    <w:rsid w:val="1EA703CC"/>
    <w:rsid w:val="1EB7330C"/>
    <w:rsid w:val="1EBB25E9"/>
    <w:rsid w:val="1EC73FFD"/>
    <w:rsid w:val="1F0A0FF3"/>
    <w:rsid w:val="1F0D5E82"/>
    <w:rsid w:val="1F1E2EEA"/>
    <w:rsid w:val="1F215001"/>
    <w:rsid w:val="1F5760F0"/>
    <w:rsid w:val="1F5771FF"/>
    <w:rsid w:val="1F616C95"/>
    <w:rsid w:val="1F683E9E"/>
    <w:rsid w:val="1F8352B0"/>
    <w:rsid w:val="1FD52574"/>
    <w:rsid w:val="1FE868A9"/>
    <w:rsid w:val="1FFF03C0"/>
    <w:rsid w:val="20034907"/>
    <w:rsid w:val="20173E4B"/>
    <w:rsid w:val="204E48BC"/>
    <w:rsid w:val="208921B3"/>
    <w:rsid w:val="20973DEB"/>
    <w:rsid w:val="20B26522"/>
    <w:rsid w:val="20B44310"/>
    <w:rsid w:val="210163ED"/>
    <w:rsid w:val="211116EB"/>
    <w:rsid w:val="21447C5E"/>
    <w:rsid w:val="21461012"/>
    <w:rsid w:val="216133FC"/>
    <w:rsid w:val="21625AFD"/>
    <w:rsid w:val="21B300CF"/>
    <w:rsid w:val="21CB262D"/>
    <w:rsid w:val="21D56769"/>
    <w:rsid w:val="21E52EF3"/>
    <w:rsid w:val="21F27577"/>
    <w:rsid w:val="21FB5D7B"/>
    <w:rsid w:val="22015E94"/>
    <w:rsid w:val="220B1C3D"/>
    <w:rsid w:val="221D1D20"/>
    <w:rsid w:val="22334A87"/>
    <w:rsid w:val="22853AE2"/>
    <w:rsid w:val="22B03359"/>
    <w:rsid w:val="22BE6801"/>
    <w:rsid w:val="22C33086"/>
    <w:rsid w:val="22C53076"/>
    <w:rsid w:val="22CC0BE5"/>
    <w:rsid w:val="233500BF"/>
    <w:rsid w:val="23377FF7"/>
    <w:rsid w:val="236B425F"/>
    <w:rsid w:val="23836192"/>
    <w:rsid w:val="23901F29"/>
    <w:rsid w:val="239C0061"/>
    <w:rsid w:val="23B3015A"/>
    <w:rsid w:val="23B908A4"/>
    <w:rsid w:val="23C34CA5"/>
    <w:rsid w:val="23E359CA"/>
    <w:rsid w:val="23E95BEF"/>
    <w:rsid w:val="23FD0064"/>
    <w:rsid w:val="24104D6A"/>
    <w:rsid w:val="24116785"/>
    <w:rsid w:val="24361E02"/>
    <w:rsid w:val="245375B0"/>
    <w:rsid w:val="245F0C9E"/>
    <w:rsid w:val="24642C0A"/>
    <w:rsid w:val="249E6AF6"/>
    <w:rsid w:val="24B22173"/>
    <w:rsid w:val="24B95AD9"/>
    <w:rsid w:val="24BE24DA"/>
    <w:rsid w:val="24CF5825"/>
    <w:rsid w:val="24D663E6"/>
    <w:rsid w:val="24D77F2B"/>
    <w:rsid w:val="24F13C90"/>
    <w:rsid w:val="252950A3"/>
    <w:rsid w:val="258B00E2"/>
    <w:rsid w:val="25963E1B"/>
    <w:rsid w:val="25A917A6"/>
    <w:rsid w:val="25BE27CC"/>
    <w:rsid w:val="25F74A5C"/>
    <w:rsid w:val="26025181"/>
    <w:rsid w:val="260A06AE"/>
    <w:rsid w:val="2628662C"/>
    <w:rsid w:val="262D45DE"/>
    <w:rsid w:val="26871DC8"/>
    <w:rsid w:val="269D1856"/>
    <w:rsid w:val="26A53EF9"/>
    <w:rsid w:val="26A94201"/>
    <w:rsid w:val="26AC274F"/>
    <w:rsid w:val="26EA7A50"/>
    <w:rsid w:val="27044A29"/>
    <w:rsid w:val="271D34C8"/>
    <w:rsid w:val="276142BF"/>
    <w:rsid w:val="2762006E"/>
    <w:rsid w:val="27783712"/>
    <w:rsid w:val="27907362"/>
    <w:rsid w:val="282817BD"/>
    <w:rsid w:val="28333E1D"/>
    <w:rsid w:val="28427338"/>
    <w:rsid w:val="28454BD6"/>
    <w:rsid w:val="28455253"/>
    <w:rsid w:val="28551971"/>
    <w:rsid w:val="285B1C53"/>
    <w:rsid w:val="287C121A"/>
    <w:rsid w:val="289F7086"/>
    <w:rsid w:val="28C32028"/>
    <w:rsid w:val="28CC490F"/>
    <w:rsid w:val="28D37E0D"/>
    <w:rsid w:val="28D42E04"/>
    <w:rsid w:val="28DE40AA"/>
    <w:rsid w:val="28F61252"/>
    <w:rsid w:val="29345E77"/>
    <w:rsid w:val="2942161F"/>
    <w:rsid w:val="294C65AD"/>
    <w:rsid w:val="29557225"/>
    <w:rsid w:val="29591B52"/>
    <w:rsid w:val="29644470"/>
    <w:rsid w:val="29806583"/>
    <w:rsid w:val="298B3C4C"/>
    <w:rsid w:val="29E9432E"/>
    <w:rsid w:val="29F26D24"/>
    <w:rsid w:val="2A15033F"/>
    <w:rsid w:val="2A1662C1"/>
    <w:rsid w:val="2A1C7367"/>
    <w:rsid w:val="2A2815FA"/>
    <w:rsid w:val="2A6D6092"/>
    <w:rsid w:val="2A6F5092"/>
    <w:rsid w:val="2A7A36FF"/>
    <w:rsid w:val="2A7D76B4"/>
    <w:rsid w:val="2AB51AE7"/>
    <w:rsid w:val="2AF67D4A"/>
    <w:rsid w:val="2B0B1774"/>
    <w:rsid w:val="2B2112CD"/>
    <w:rsid w:val="2B437463"/>
    <w:rsid w:val="2B5B47F7"/>
    <w:rsid w:val="2B7807EE"/>
    <w:rsid w:val="2BA50BF7"/>
    <w:rsid w:val="2BAF6E71"/>
    <w:rsid w:val="2BBF00EC"/>
    <w:rsid w:val="2BC37CFD"/>
    <w:rsid w:val="2BD5237F"/>
    <w:rsid w:val="2BD804A6"/>
    <w:rsid w:val="2BE536CE"/>
    <w:rsid w:val="2BE758D9"/>
    <w:rsid w:val="2BF346BB"/>
    <w:rsid w:val="2C09049E"/>
    <w:rsid w:val="2C0A653C"/>
    <w:rsid w:val="2C191F85"/>
    <w:rsid w:val="2CD9329E"/>
    <w:rsid w:val="2CE82D6F"/>
    <w:rsid w:val="2CF35AA5"/>
    <w:rsid w:val="2CF84372"/>
    <w:rsid w:val="2CFD7BC7"/>
    <w:rsid w:val="2D255327"/>
    <w:rsid w:val="2D343236"/>
    <w:rsid w:val="2D575011"/>
    <w:rsid w:val="2D7B022F"/>
    <w:rsid w:val="2DAB7EBB"/>
    <w:rsid w:val="2DBA2E0B"/>
    <w:rsid w:val="2DD15014"/>
    <w:rsid w:val="2DD16827"/>
    <w:rsid w:val="2DD24E04"/>
    <w:rsid w:val="2DD56D57"/>
    <w:rsid w:val="2DEF2105"/>
    <w:rsid w:val="2DF72DE4"/>
    <w:rsid w:val="2E0220AF"/>
    <w:rsid w:val="2E0954B4"/>
    <w:rsid w:val="2E0D7FA5"/>
    <w:rsid w:val="2E3D3071"/>
    <w:rsid w:val="2E4B082A"/>
    <w:rsid w:val="2E5D4E86"/>
    <w:rsid w:val="2E5D790B"/>
    <w:rsid w:val="2E7806D6"/>
    <w:rsid w:val="2E9A3C18"/>
    <w:rsid w:val="2E9A7907"/>
    <w:rsid w:val="2EBB0FEE"/>
    <w:rsid w:val="2EBD0E37"/>
    <w:rsid w:val="2EC63002"/>
    <w:rsid w:val="2EE530DC"/>
    <w:rsid w:val="2F0A6B38"/>
    <w:rsid w:val="2F946CCB"/>
    <w:rsid w:val="2F9C5934"/>
    <w:rsid w:val="2FB60065"/>
    <w:rsid w:val="2FD25781"/>
    <w:rsid w:val="2FD858D0"/>
    <w:rsid w:val="2FDC745C"/>
    <w:rsid w:val="2FFD7934"/>
    <w:rsid w:val="30414667"/>
    <w:rsid w:val="30733ACD"/>
    <w:rsid w:val="308949D4"/>
    <w:rsid w:val="308C3862"/>
    <w:rsid w:val="309379D8"/>
    <w:rsid w:val="30A270F7"/>
    <w:rsid w:val="30DF1478"/>
    <w:rsid w:val="30EC586F"/>
    <w:rsid w:val="31117F14"/>
    <w:rsid w:val="313A6116"/>
    <w:rsid w:val="319C6071"/>
    <w:rsid w:val="31AC537E"/>
    <w:rsid w:val="31C54436"/>
    <w:rsid w:val="31E3679B"/>
    <w:rsid w:val="31E732FD"/>
    <w:rsid w:val="324C7D2D"/>
    <w:rsid w:val="32517576"/>
    <w:rsid w:val="32BE5C2C"/>
    <w:rsid w:val="32FB6478"/>
    <w:rsid w:val="331429F5"/>
    <w:rsid w:val="331C027A"/>
    <w:rsid w:val="33263B3F"/>
    <w:rsid w:val="33645A78"/>
    <w:rsid w:val="336963EB"/>
    <w:rsid w:val="33816EEB"/>
    <w:rsid w:val="33A342A9"/>
    <w:rsid w:val="33B62074"/>
    <w:rsid w:val="33EB55CD"/>
    <w:rsid w:val="33EC4C02"/>
    <w:rsid w:val="340D2360"/>
    <w:rsid w:val="3410665D"/>
    <w:rsid w:val="34211214"/>
    <w:rsid w:val="342E63AB"/>
    <w:rsid w:val="34846F59"/>
    <w:rsid w:val="348A43E7"/>
    <w:rsid w:val="34950E68"/>
    <w:rsid w:val="34986E94"/>
    <w:rsid w:val="34AF62C9"/>
    <w:rsid w:val="34CB4388"/>
    <w:rsid w:val="34FA6E12"/>
    <w:rsid w:val="35310887"/>
    <w:rsid w:val="354D7158"/>
    <w:rsid w:val="35646BA9"/>
    <w:rsid w:val="358D5588"/>
    <w:rsid w:val="35BD08DA"/>
    <w:rsid w:val="35DD7439"/>
    <w:rsid w:val="35DE715B"/>
    <w:rsid w:val="363A3B40"/>
    <w:rsid w:val="365302AE"/>
    <w:rsid w:val="36607A0A"/>
    <w:rsid w:val="366E227C"/>
    <w:rsid w:val="366F2E0D"/>
    <w:rsid w:val="367B6A5C"/>
    <w:rsid w:val="369B35A4"/>
    <w:rsid w:val="36A74ADA"/>
    <w:rsid w:val="36AD60D5"/>
    <w:rsid w:val="36B224F9"/>
    <w:rsid w:val="36C94D6E"/>
    <w:rsid w:val="36EC0CC9"/>
    <w:rsid w:val="37031CED"/>
    <w:rsid w:val="373F410B"/>
    <w:rsid w:val="3753277D"/>
    <w:rsid w:val="376E2676"/>
    <w:rsid w:val="378361B5"/>
    <w:rsid w:val="37EE7094"/>
    <w:rsid w:val="381948A5"/>
    <w:rsid w:val="382877F5"/>
    <w:rsid w:val="38296C89"/>
    <w:rsid w:val="383002EB"/>
    <w:rsid w:val="38574595"/>
    <w:rsid w:val="38586797"/>
    <w:rsid w:val="385D15DF"/>
    <w:rsid w:val="386436F9"/>
    <w:rsid w:val="38A10B77"/>
    <w:rsid w:val="38B67CF6"/>
    <w:rsid w:val="38BC0149"/>
    <w:rsid w:val="38D87D1C"/>
    <w:rsid w:val="38EB6E2C"/>
    <w:rsid w:val="390F3022"/>
    <w:rsid w:val="39391637"/>
    <w:rsid w:val="39636459"/>
    <w:rsid w:val="396B7F6C"/>
    <w:rsid w:val="396D6ECE"/>
    <w:rsid w:val="39A8206F"/>
    <w:rsid w:val="39B417A9"/>
    <w:rsid w:val="39FC5695"/>
    <w:rsid w:val="3A006D8E"/>
    <w:rsid w:val="3A136750"/>
    <w:rsid w:val="3A3651E5"/>
    <w:rsid w:val="3A744481"/>
    <w:rsid w:val="3A8C7BEF"/>
    <w:rsid w:val="3A906246"/>
    <w:rsid w:val="3ABD21B5"/>
    <w:rsid w:val="3AC31336"/>
    <w:rsid w:val="3AC704AF"/>
    <w:rsid w:val="3B0E18C4"/>
    <w:rsid w:val="3B2349B7"/>
    <w:rsid w:val="3B616CFF"/>
    <w:rsid w:val="3B6259F6"/>
    <w:rsid w:val="3B70021C"/>
    <w:rsid w:val="3B976654"/>
    <w:rsid w:val="3BA5727D"/>
    <w:rsid w:val="3BC01EFC"/>
    <w:rsid w:val="3BCA786A"/>
    <w:rsid w:val="3BD31E2F"/>
    <w:rsid w:val="3BDA2B5B"/>
    <w:rsid w:val="3BF15831"/>
    <w:rsid w:val="3C105946"/>
    <w:rsid w:val="3C3F2268"/>
    <w:rsid w:val="3C471448"/>
    <w:rsid w:val="3C5F759A"/>
    <w:rsid w:val="3C6C525A"/>
    <w:rsid w:val="3C9E30E4"/>
    <w:rsid w:val="3CCE23CB"/>
    <w:rsid w:val="3CD17D17"/>
    <w:rsid w:val="3CF578B9"/>
    <w:rsid w:val="3D287F80"/>
    <w:rsid w:val="3D3C7F39"/>
    <w:rsid w:val="3D440F09"/>
    <w:rsid w:val="3D4504A0"/>
    <w:rsid w:val="3D5A020B"/>
    <w:rsid w:val="3D8734BB"/>
    <w:rsid w:val="3D9A11D4"/>
    <w:rsid w:val="3DA16D89"/>
    <w:rsid w:val="3DA364BE"/>
    <w:rsid w:val="3DB878CA"/>
    <w:rsid w:val="3DE041CB"/>
    <w:rsid w:val="3E0D48F6"/>
    <w:rsid w:val="3E1868B4"/>
    <w:rsid w:val="3E377251"/>
    <w:rsid w:val="3E42664B"/>
    <w:rsid w:val="3E5A7334"/>
    <w:rsid w:val="3E5F5960"/>
    <w:rsid w:val="3E6F05FE"/>
    <w:rsid w:val="3E7B5D6B"/>
    <w:rsid w:val="3E843E66"/>
    <w:rsid w:val="3E8F51FE"/>
    <w:rsid w:val="3E926F87"/>
    <w:rsid w:val="3E9A59DE"/>
    <w:rsid w:val="3EAF4836"/>
    <w:rsid w:val="3EC33DFA"/>
    <w:rsid w:val="3F060E16"/>
    <w:rsid w:val="3F1D1096"/>
    <w:rsid w:val="3F2F0234"/>
    <w:rsid w:val="3F6363FE"/>
    <w:rsid w:val="3F756B8F"/>
    <w:rsid w:val="3F95482B"/>
    <w:rsid w:val="3F9802DC"/>
    <w:rsid w:val="3FAE3FFD"/>
    <w:rsid w:val="3FEF0B07"/>
    <w:rsid w:val="40033086"/>
    <w:rsid w:val="4019356B"/>
    <w:rsid w:val="40592157"/>
    <w:rsid w:val="406E1CAE"/>
    <w:rsid w:val="40A0133A"/>
    <w:rsid w:val="40BA64CC"/>
    <w:rsid w:val="40C31A53"/>
    <w:rsid w:val="40CD3D02"/>
    <w:rsid w:val="40D64B0A"/>
    <w:rsid w:val="40FF545D"/>
    <w:rsid w:val="410067C8"/>
    <w:rsid w:val="414560ED"/>
    <w:rsid w:val="418F0D2A"/>
    <w:rsid w:val="419B3797"/>
    <w:rsid w:val="41C310BB"/>
    <w:rsid w:val="41D01505"/>
    <w:rsid w:val="42474939"/>
    <w:rsid w:val="424C3C57"/>
    <w:rsid w:val="42613FF3"/>
    <w:rsid w:val="42660D96"/>
    <w:rsid w:val="428667D2"/>
    <w:rsid w:val="42CD1CE0"/>
    <w:rsid w:val="42E1381E"/>
    <w:rsid w:val="42ED6459"/>
    <w:rsid w:val="42F812CD"/>
    <w:rsid w:val="42FE58DD"/>
    <w:rsid w:val="43174B3D"/>
    <w:rsid w:val="433E7706"/>
    <w:rsid w:val="43422D96"/>
    <w:rsid w:val="434B790E"/>
    <w:rsid w:val="4360274F"/>
    <w:rsid w:val="43977AB6"/>
    <w:rsid w:val="43A3342B"/>
    <w:rsid w:val="43C77C27"/>
    <w:rsid w:val="43CB31A3"/>
    <w:rsid w:val="43DE09EE"/>
    <w:rsid w:val="44002FAD"/>
    <w:rsid w:val="442C7152"/>
    <w:rsid w:val="443C021A"/>
    <w:rsid w:val="44836DDE"/>
    <w:rsid w:val="449101DD"/>
    <w:rsid w:val="44DE1391"/>
    <w:rsid w:val="44FF108C"/>
    <w:rsid w:val="45131232"/>
    <w:rsid w:val="451B225C"/>
    <w:rsid w:val="452410C9"/>
    <w:rsid w:val="45317DFB"/>
    <w:rsid w:val="45505B10"/>
    <w:rsid w:val="456D3CE4"/>
    <w:rsid w:val="4579042C"/>
    <w:rsid w:val="457F0571"/>
    <w:rsid w:val="45851176"/>
    <w:rsid w:val="45C63B94"/>
    <w:rsid w:val="45C809AD"/>
    <w:rsid w:val="45EF24D9"/>
    <w:rsid w:val="460E7DA5"/>
    <w:rsid w:val="46305CEA"/>
    <w:rsid w:val="46422483"/>
    <w:rsid w:val="4659254A"/>
    <w:rsid w:val="465B0637"/>
    <w:rsid w:val="465E3F0D"/>
    <w:rsid w:val="466A16E6"/>
    <w:rsid w:val="46744858"/>
    <w:rsid w:val="46893F2B"/>
    <w:rsid w:val="46C4686E"/>
    <w:rsid w:val="475A5F5D"/>
    <w:rsid w:val="4774130B"/>
    <w:rsid w:val="477B778F"/>
    <w:rsid w:val="478203EC"/>
    <w:rsid w:val="47940724"/>
    <w:rsid w:val="47A10707"/>
    <w:rsid w:val="47B025FA"/>
    <w:rsid w:val="47CD5C58"/>
    <w:rsid w:val="47E756FB"/>
    <w:rsid w:val="47F15FD3"/>
    <w:rsid w:val="4809698F"/>
    <w:rsid w:val="480E622E"/>
    <w:rsid w:val="4811697D"/>
    <w:rsid w:val="4866384A"/>
    <w:rsid w:val="487A3E25"/>
    <w:rsid w:val="488B5503"/>
    <w:rsid w:val="48937E21"/>
    <w:rsid w:val="489A0361"/>
    <w:rsid w:val="48B94FF3"/>
    <w:rsid w:val="48C21B18"/>
    <w:rsid w:val="48E37AAB"/>
    <w:rsid w:val="48E93727"/>
    <w:rsid w:val="48FD4B4C"/>
    <w:rsid w:val="490A68E0"/>
    <w:rsid w:val="491055FE"/>
    <w:rsid w:val="49270BA4"/>
    <w:rsid w:val="49531B59"/>
    <w:rsid w:val="495567B7"/>
    <w:rsid w:val="495F5B3E"/>
    <w:rsid w:val="496F77D7"/>
    <w:rsid w:val="497654FD"/>
    <w:rsid w:val="49AB70B8"/>
    <w:rsid w:val="49AC2D5E"/>
    <w:rsid w:val="49B64211"/>
    <w:rsid w:val="49BC6688"/>
    <w:rsid w:val="49BC684D"/>
    <w:rsid w:val="49E260AC"/>
    <w:rsid w:val="49F6167F"/>
    <w:rsid w:val="4A064FA0"/>
    <w:rsid w:val="4A16615C"/>
    <w:rsid w:val="4A3D5D50"/>
    <w:rsid w:val="4A4424D7"/>
    <w:rsid w:val="4A54660D"/>
    <w:rsid w:val="4A677B24"/>
    <w:rsid w:val="4A6C00B9"/>
    <w:rsid w:val="4AB23A41"/>
    <w:rsid w:val="4AB82D0F"/>
    <w:rsid w:val="4AE27323"/>
    <w:rsid w:val="4AEB7664"/>
    <w:rsid w:val="4AFD7C19"/>
    <w:rsid w:val="4B0567D1"/>
    <w:rsid w:val="4B236AAE"/>
    <w:rsid w:val="4B2C579D"/>
    <w:rsid w:val="4B436A33"/>
    <w:rsid w:val="4B457DE8"/>
    <w:rsid w:val="4B707271"/>
    <w:rsid w:val="4B8D4CE9"/>
    <w:rsid w:val="4B9739F7"/>
    <w:rsid w:val="4BC417B1"/>
    <w:rsid w:val="4BCA1FA1"/>
    <w:rsid w:val="4BEE2503"/>
    <w:rsid w:val="4C245A30"/>
    <w:rsid w:val="4C393C27"/>
    <w:rsid w:val="4C8A0EA0"/>
    <w:rsid w:val="4CB6685F"/>
    <w:rsid w:val="4CC367FE"/>
    <w:rsid w:val="4CE278F7"/>
    <w:rsid w:val="4D077F3C"/>
    <w:rsid w:val="4D123355"/>
    <w:rsid w:val="4D2A3B31"/>
    <w:rsid w:val="4D312C52"/>
    <w:rsid w:val="4D905305"/>
    <w:rsid w:val="4D964A72"/>
    <w:rsid w:val="4D9C1254"/>
    <w:rsid w:val="4E793892"/>
    <w:rsid w:val="4E8005CA"/>
    <w:rsid w:val="4E800872"/>
    <w:rsid w:val="4EC569ED"/>
    <w:rsid w:val="4ED50EA1"/>
    <w:rsid w:val="4EEC050C"/>
    <w:rsid w:val="4F104EC3"/>
    <w:rsid w:val="4F47354A"/>
    <w:rsid w:val="4F911C54"/>
    <w:rsid w:val="4FE625E0"/>
    <w:rsid w:val="5021480F"/>
    <w:rsid w:val="5067715E"/>
    <w:rsid w:val="50962ECB"/>
    <w:rsid w:val="50992DC2"/>
    <w:rsid w:val="50A42E38"/>
    <w:rsid w:val="50A4577F"/>
    <w:rsid w:val="50B73D1F"/>
    <w:rsid w:val="50BD5BC9"/>
    <w:rsid w:val="50C11EEE"/>
    <w:rsid w:val="50E97CFC"/>
    <w:rsid w:val="50FA4028"/>
    <w:rsid w:val="51023322"/>
    <w:rsid w:val="510D65B7"/>
    <w:rsid w:val="511157AB"/>
    <w:rsid w:val="5142540C"/>
    <w:rsid w:val="516A7EFA"/>
    <w:rsid w:val="518832C8"/>
    <w:rsid w:val="519D3C50"/>
    <w:rsid w:val="51A0432A"/>
    <w:rsid w:val="51A86090"/>
    <w:rsid w:val="51B7396D"/>
    <w:rsid w:val="51E025F9"/>
    <w:rsid w:val="52052638"/>
    <w:rsid w:val="521109A5"/>
    <w:rsid w:val="522E4CC3"/>
    <w:rsid w:val="5244713B"/>
    <w:rsid w:val="52615633"/>
    <w:rsid w:val="526F4DE4"/>
    <w:rsid w:val="52977FD4"/>
    <w:rsid w:val="52A25790"/>
    <w:rsid w:val="52A96B6F"/>
    <w:rsid w:val="52B45975"/>
    <w:rsid w:val="52D94AA4"/>
    <w:rsid w:val="52EA3A62"/>
    <w:rsid w:val="52F50BB8"/>
    <w:rsid w:val="52FF7722"/>
    <w:rsid w:val="53097272"/>
    <w:rsid w:val="53316F22"/>
    <w:rsid w:val="53544462"/>
    <w:rsid w:val="537F35BF"/>
    <w:rsid w:val="5397158E"/>
    <w:rsid w:val="53A40EB9"/>
    <w:rsid w:val="54013861"/>
    <w:rsid w:val="54487265"/>
    <w:rsid w:val="544D6070"/>
    <w:rsid w:val="54605E1E"/>
    <w:rsid w:val="54927D67"/>
    <w:rsid w:val="54B3506A"/>
    <w:rsid w:val="54CA0D16"/>
    <w:rsid w:val="54DD4057"/>
    <w:rsid w:val="54E7490F"/>
    <w:rsid w:val="54F372B3"/>
    <w:rsid w:val="550764A4"/>
    <w:rsid w:val="550B2BF6"/>
    <w:rsid w:val="55214EB5"/>
    <w:rsid w:val="55364EFD"/>
    <w:rsid w:val="5553648B"/>
    <w:rsid w:val="555C4981"/>
    <w:rsid w:val="555D4828"/>
    <w:rsid w:val="557A4C8B"/>
    <w:rsid w:val="558931E1"/>
    <w:rsid w:val="55923347"/>
    <w:rsid w:val="55925180"/>
    <w:rsid w:val="55983B1B"/>
    <w:rsid w:val="55A8376B"/>
    <w:rsid w:val="55DC29B6"/>
    <w:rsid w:val="55DD4241"/>
    <w:rsid w:val="562E2A2C"/>
    <w:rsid w:val="566B6D1E"/>
    <w:rsid w:val="569F1F43"/>
    <w:rsid w:val="56BC7FA7"/>
    <w:rsid w:val="57032A2C"/>
    <w:rsid w:val="570F5219"/>
    <w:rsid w:val="571166BB"/>
    <w:rsid w:val="573260AD"/>
    <w:rsid w:val="575D12B5"/>
    <w:rsid w:val="57610A87"/>
    <w:rsid w:val="57654230"/>
    <w:rsid w:val="577B1140"/>
    <w:rsid w:val="577B7F21"/>
    <w:rsid w:val="577F181B"/>
    <w:rsid w:val="57921984"/>
    <w:rsid w:val="579737F0"/>
    <w:rsid w:val="57AB7B30"/>
    <w:rsid w:val="57AF5251"/>
    <w:rsid w:val="57B26373"/>
    <w:rsid w:val="57B63F04"/>
    <w:rsid w:val="57CB6E0C"/>
    <w:rsid w:val="57CD20C2"/>
    <w:rsid w:val="57D675AB"/>
    <w:rsid w:val="57D73717"/>
    <w:rsid w:val="57D95FDD"/>
    <w:rsid w:val="58290B7E"/>
    <w:rsid w:val="586B0670"/>
    <w:rsid w:val="58711B6E"/>
    <w:rsid w:val="58917D2F"/>
    <w:rsid w:val="5894085C"/>
    <w:rsid w:val="58AE4F0C"/>
    <w:rsid w:val="58B85899"/>
    <w:rsid w:val="58E363A9"/>
    <w:rsid w:val="590454E8"/>
    <w:rsid w:val="590C39F3"/>
    <w:rsid w:val="59166304"/>
    <w:rsid w:val="595E1678"/>
    <w:rsid w:val="596D5BD4"/>
    <w:rsid w:val="597E3DD8"/>
    <w:rsid w:val="5997092B"/>
    <w:rsid w:val="59DA32C4"/>
    <w:rsid w:val="59F80043"/>
    <w:rsid w:val="5A09252F"/>
    <w:rsid w:val="5A0B2778"/>
    <w:rsid w:val="5A2A7C7B"/>
    <w:rsid w:val="5A3E2560"/>
    <w:rsid w:val="5A5D3B6E"/>
    <w:rsid w:val="5A637A76"/>
    <w:rsid w:val="5A6D33BA"/>
    <w:rsid w:val="5A792B1F"/>
    <w:rsid w:val="5A874767"/>
    <w:rsid w:val="5AA314BD"/>
    <w:rsid w:val="5AA85BE2"/>
    <w:rsid w:val="5AAD6F28"/>
    <w:rsid w:val="5AD63A24"/>
    <w:rsid w:val="5AF102AB"/>
    <w:rsid w:val="5B224AB4"/>
    <w:rsid w:val="5B2E1A1D"/>
    <w:rsid w:val="5B790D8C"/>
    <w:rsid w:val="5B843A1C"/>
    <w:rsid w:val="5B8553B5"/>
    <w:rsid w:val="5B873E3F"/>
    <w:rsid w:val="5B917BF3"/>
    <w:rsid w:val="5C02690E"/>
    <w:rsid w:val="5C196DA7"/>
    <w:rsid w:val="5C2A048C"/>
    <w:rsid w:val="5C5B25F2"/>
    <w:rsid w:val="5C80234E"/>
    <w:rsid w:val="5C8A680C"/>
    <w:rsid w:val="5C8C6A72"/>
    <w:rsid w:val="5C9E4397"/>
    <w:rsid w:val="5D0352D3"/>
    <w:rsid w:val="5D0C4701"/>
    <w:rsid w:val="5D0F0395"/>
    <w:rsid w:val="5D221076"/>
    <w:rsid w:val="5D2B21B3"/>
    <w:rsid w:val="5D397964"/>
    <w:rsid w:val="5D5A391C"/>
    <w:rsid w:val="5D5F10C0"/>
    <w:rsid w:val="5D891B7B"/>
    <w:rsid w:val="5DAD38EE"/>
    <w:rsid w:val="5DB50C85"/>
    <w:rsid w:val="5E006862"/>
    <w:rsid w:val="5E0207B9"/>
    <w:rsid w:val="5E1834A1"/>
    <w:rsid w:val="5E261785"/>
    <w:rsid w:val="5E4A7017"/>
    <w:rsid w:val="5E552BBA"/>
    <w:rsid w:val="5E611C10"/>
    <w:rsid w:val="5E7A0F3F"/>
    <w:rsid w:val="5E980438"/>
    <w:rsid w:val="5EE348D8"/>
    <w:rsid w:val="5EFC7377"/>
    <w:rsid w:val="5F06174D"/>
    <w:rsid w:val="5F121FCF"/>
    <w:rsid w:val="5F3A3602"/>
    <w:rsid w:val="5F45733B"/>
    <w:rsid w:val="5F6277C6"/>
    <w:rsid w:val="5F6D0B1D"/>
    <w:rsid w:val="5F8D0B82"/>
    <w:rsid w:val="5FCC5339"/>
    <w:rsid w:val="5FE34A5B"/>
    <w:rsid w:val="5FFE1E36"/>
    <w:rsid w:val="60232584"/>
    <w:rsid w:val="6052563D"/>
    <w:rsid w:val="607330CE"/>
    <w:rsid w:val="60825176"/>
    <w:rsid w:val="609F2AC4"/>
    <w:rsid w:val="60DA190E"/>
    <w:rsid w:val="60E26EF2"/>
    <w:rsid w:val="60F3411E"/>
    <w:rsid w:val="60FA2EE8"/>
    <w:rsid w:val="61054A27"/>
    <w:rsid w:val="610A52BC"/>
    <w:rsid w:val="611D2366"/>
    <w:rsid w:val="61421856"/>
    <w:rsid w:val="615227C4"/>
    <w:rsid w:val="61654E3F"/>
    <w:rsid w:val="6182292A"/>
    <w:rsid w:val="619F7F92"/>
    <w:rsid w:val="61A60077"/>
    <w:rsid w:val="61F94C26"/>
    <w:rsid w:val="62000E56"/>
    <w:rsid w:val="62066613"/>
    <w:rsid w:val="621A4DB8"/>
    <w:rsid w:val="62241D6E"/>
    <w:rsid w:val="624F3E49"/>
    <w:rsid w:val="62525E42"/>
    <w:rsid w:val="62632286"/>
    <w:rsid w:val="62885958"/>
    <w:rsid w:val="62F40B65"/>
    <w:rsid w:val="62FC2CFE"/>
    <w:rsid w:val="63016CD4"/>
    <w:rsid w:val="63024505"/>
    <w:rsid w:val="63402869"/>
    <w:rsid w:val="635600A5"/>
    <w:rsid w:val="635B1DB5"/>
    <w:rsid w:val="63711FED"/>
    <w:rsid w:val="63880DDC"/>
    <w:rsid w:val="638D750D"/>
    <w:rsid w:val="63A14DDA"/>
    <w:rsid w:val="63AC6CC0"/>
    <w:rsid w:val="63D640D5"/>
    <w:rsid w:val="64055776"/>
    <w:rsid w:val="64117276"/>
    <w:rsid w:val="641A615C"/>
    <w:rsid w:val="64240056"/>
    <w:rsid w:val="642A6825"/>
    <w:rsid w:val="643E143A"/>
    <w:rsid w:val="64491666"/>
    <w:rsid w:val="648B6EEF"/>
    <w:rsid w:val="64C158BF"/>
    <w:rsid w:val="64CD1CA4"/>
    <w:rsid w:val="64CE2EAA"/>
    <w:rsid w:val="64CF595B"/>
    <w:rsid w:val="65026B97"/>
    <w:rsid w:val="653B2BC7"/>
    <w:rsid w:val="653C3090"/>
    <w:rsid w:val="65606E9B"/>
    <w:rsid w:val="65854376"/>
    <w:rsid w:val="658767BE"/>
    <w:rsid w:val="65892531"/>
    <w:rsid w:val="661311B8"/>
    <w:rsid w:val="66195831"/>
    <w:rsid w:val="662E75B1"/>
    <w:rsid w:val="66342C2E"/>
    <w:rsid w:val="663E784C"/>
    <w:rsid w:val="668B6A45"/>
    <w:rsid w:val="66972998"/>
    <w:rsid w:val="672F3F24"/>
    <w:rsid w:val="67395F4D"/>
    <w:rsid w:val="673E055F"/>
    <w:rsid w:val="67551CE3"/>
    <w:rsid w:val="6798286C"/>
    <w:rsid w:val="67A22552"/>
    <w:rsid w:val="67B22DCC"/>
    <w:rsid w:val="67BC1D30"/>
    <w:rsid w:val="67BE71AA"/>
    <w:rsid w:val="67CA446A"/>
    <w:rsid w:val="67D90273"/>
    <w:rsid w:val="67DE5875"/>
    <w:rsid w:val="67E55852"/>
    <w:rsid w:val="67EB1AB4"/>
    <w:rsid w:val="67FA1285"/>
    <w:rsid w:val="6844301C"/>
    <w:rsid w:val="68551F4F"/>
    <w:rsid w:val="68671640"/>
    <w:rsid w:val="687C10C9"/>
    <w:rsid w:val="68840C16"/>
    <w:rsid w:val="68876EFB"/>
    <w:rsid w:val="68884654"/>
    <w:rsid w:val="688F501A"/>
    <w:rsid w:val="689F444F"/>
    <w:rsid w:val="68B96DBB"/>
    <w:rsid w:val="68BA46CE"/>
    <w:rsid w:val="68CA2805"/>
    <w:rsid w:val="68E937A3"/>
    <w:rsid w:val="68EE6D9A"/>
    <w:rsid w:val="693E15D3"/>
    <w:rsid w:val="69535BCA"/>
    <w:rsid w:val="69627681"/>
    <w:rsid w:val="6977531D"/>
    <w:rsid w:val="697B79F5"/>
    <w:rsid w:val="69CC2BFF"/>
    <w:rsid w:val="69D550CD"/>
    <w:rsid w:val="69FD55B8"/>
    <w:rsid w:val="6A0B1C62"/>
    <w:rsid w:val="6A2406C8"/>
    <w:rsid w:val="6AC55ECE"/>
    <w:rsid w:val="6ADE0BD1"/>
    <w:rsid w:val="6AE96859"/>
    <w:rsid w:val="6B147746"/>
    <w:rsid w:val="6B24787C"/>
    <w:rsid w:val="6B573233"/>
    <w:rsid w:val="6B5B6274"/>
    <w:rsid w:val="6B5F73CB"/>
    <w:rsid w:val="6B935D53"/>
    <w:rsid w:val="6BD6700F"/>
    <w:rsid w:val="6BE272A9"/>
    <w:rsid w:val="6BF0181F"/>
    <w:rsid w:val="6C196F71"/>
    <w:rsid w:val="6C226FCB"/>
    <w:rsid w:val="6C31226F"/>
    <w:rsid w:val="6C552F0B"/>
    <w:rsid w:val="6C6929DB"/>
    <w:rsid w:val="6C892F74"/>
    <w:rsid w:val="6C8C67B7"/>
    <w:rsid w:val="6C990EBF"/>
    <w:rsid w:val="6C9D744C"/>
    <w:rsid w:val="6CE91505"/>
    <w:rsid w:val="6CF30226"/>
    <w:rsid w:val="6D126C64"/>
    <w:rsid w:val="6D167928"/>
    <w:rsid w:val="6D26299B"/>
    <w:rsid w:val="6D37311E"/>
    <w:rsid w:val="6D42270A"/>
    <w:rsid w:val="6D4772EC"/>
    <w:rsid w:val="6D5261F9"/>
    <w:rsid w:val="6D7E660E"/>
    <w:rsid w:val="6D9078AF"/>
    <w:rsid w:val="6D9B3AD4"/>
    <w:rsid w:val="6DAA3FEF"/>
    <w:rsid w:val="6DC0172B"/>
    <w:rsid w:val="6DCB690C"/>
    <w:rsid w:val="6DD41A5B"/>
    <w:rsid w:val="6DE84A40"/>
    <w:rsid w:val="6DF34CD9"/>
    <w:rsid w:val="6DF43C2E"/>
    <w:rsid w:val="6DF51CA3"/>
    <w:rsid w:val="6E79786D"/>
    <w:rsid w:val="6E8335BD"/>
    <w:rsid w:val="6E8E12EF"/>
    <w:rsid w:val="6E952042"/>
    <w:rsid w:val="6E972936"/>
    <w:rsid w:val="6EB55E22"/>
    <w:rsid w:val="6EC55187"/>
    <w:rsid w:val="6ECE5F81"/>
    <w:rsid w:val="6ED446C5"/>
    <w:rsid w:val="6F2A7D94"/>
    <w:rsid w:val="6F8331F1"/>
    <w:rsid w:val="6FAE1A09"/>
    <w:rsid w:val="6FB90FEB"/>
    <w:rsid w:val="6FD75BF8"/>
    <w:rsid w:val="705878A5"/>
    <w:rsid w:val="70602A3B"/>
    <w:rsid w:val="707723D0"/>
    <w:rsid w:val="70A673E0"/>
    <w:rsid w:val="70AE736D"/>
    <w:rsid w:val="70F5661B"/>
    <w:rsid w:val="7113156F"/>
    <w:rsid w:val="712B31E0"/>
    <w:rsid w:val="71354732"/>
    <w:rsid w:val="71360107"/>
    <w:rsid w:val="713B688E"/>
    <w:rsid w:val="7172737E"/>
    <w:rsid w:val="7179414C"/>
    <w:rsid w:val="71865B23"/>
    <w:rsid w:val="71D43752"/>
    <w:rsid w:val="71F1796A"/>
    <w:rsid w:val="720A713E"/>
    <w:rsid w:val="72154626"/>
    <w:rsid w:val="72262B5D"/>
    <w:rsid w:val="72263A65"/>
    <w:rsid w:val="72283FF7"/>
    <w:rsid w:val="722E7212"/>
    <w:rsid w:val="723A0474"/>
    <w:rsid w:val="725923E4"/>
    <w:rsid w:val="725B2B9B"/>
    <w:rsid w:val="72864BF7"/>
    <w:rsid w:val="729023FC"/>
    <w:rsid w:val="72F861B0"/>
    <w:rsid w:val="73032138"/>
    <w:rsid w:val="73057B87"/>
    <w:rsid w:val="73691BC5"/>
    <w:rsid w:val="73BE25C5"/>
    <w:rsid w:val="73C0646E"/>
    <w:rsid w:val="742222F5"/>
    <w:rsid w:val="74476126"/>
    <w:rsid w:val="74706664"/>
    <w:rsid w:val="747F3682"/>
    <w:rsid w:val="749C4185"/>
    <w:rsid w:val="74F37056"/>
    <w:rsid w:val="75067759"/>
    <w:rsid w:val="752E6DCD"/>
    <w:rsid w:val="754C2FE8"/>
    <w:rsid w:val="7551380D"/>
    <w:rsid w:val="75600BE5"/>
    <w:rsid w:val="7564475C"/>
    <w:rsid w:val="7583797F"/>
    <w:rsid w:val="75A646EC"/>
    <w:rsid w:val="75D20F1D"/>
    <w:rsid w:val="75DA2C18"/>
    <w:rsid w:val="75F54412"/>
    <w:rsid w:val="76110B96"/>
    <w:rsid w:val="761D08E0"/>
    <w:rsid w:val="765D347C"/>
    <w:rsid w:val="76727442"/>
    <w:rsid w:val="76767E7A"/>
    <w:rsid w:val="76826699"/>
    <w:rsid w:val="76BA2F8F"/>
    <w:rsid w:val="76C87133"/>
    <w:rsid w:val="76CD08D5"/>
    <w:rsid w:val="76DB4B92"/>
    <w:rsid w:val="77052AA4"/>
    <w:rsid w:val="77136511"/>
    <w:rsid w:val="77340A39"/>
    <w:rsid w:val="77351FD0"/>
    <w:rsid w:val="773A7DA2"/>
    <w:rsid w:val="77472422"/>
    <w:rsid w:val="777F31F2"/>
    <w:rsid w:val="77B63025"/>
    <w:rsid w:val="77D1700D"/>
    <w:rsid w:val="77EC04CC"/>
    <w:rsid w:val="78775729"/>
    <w:rsid w:val="789B1E6A"/>
    <w:rsid w:val="78A42DB0"/>
    <w:rsid w:val="78A656AB"/>
    <w:rsid w:val="78B2245C"/>
    <w:rsid w:val="78E172CC"/>
    <w:rsid w:val="78EA1D1F"/>
    <w:rsid w:val="7904172F"/>
    <w:rsid w:val="790F7E27"/>
    <w:rsid w:val="792A231A"/>
    <w:rsid w:val="79316829"/>
    <w:rsid w:val="797E66A9"/>
    <w:rsid w:val="798518A4"/>
    <w:rsid w:val="799E2892"/>
    <w:rsid w:val="79A97383"/>
    <w:rsid w:val="79E27E8B"/>
    <w:rsid w:val="79F850CE"/>
    <w:rsid w:val="79FD443C"/>
    <w:rsid w:val="7A1D1975"/>
    <w:rsid w:val="7A3E5150"/>
    <w:rsid w:val="7A4670D6"/>
    <w:rsid w:val="7A534B63"/>
    <w:rsid w:val="7A615382"/>
    <w:rsid w:val="7A67303B"/>
    <w:rsid w:val="7A793CFE"/>
    <w:rsid w:val="7AAB1D04"/>
    <w:rsid w:val="7ABA4368"/>
    <w:rsid w:val="7ACA775B"/>
    <w:rsid w:val="7AD05746"/>
    <w:rsid w:val="7B052AC1"/>
    <w:rsid w:val="7B257FFD"/>
    <w:rsid w:val="7B343476"/>
    <w:rsid w:val="7B5A2978"/>
    <w:rsid w:val="7B5A7E4C"/>
    <w:rsid w:val="7B667AF9"/>
    <w:rsid w:val="7B7468F8"/>
    <w:rsid w:val="7BBD0AA3"/>
    <w:rsid w:val="7BC67278"/>
    <w:rsid w:val="7BEA3628"/>
    <w:rsid w:val="7BEE0103"/>
    <w:rsid w:val="7BF95DA7"/>
    <w:rsid w:val="7C0A0FE4"/>
    <w:rsid w:val="7C254906"/>
    <w:rsid w:val="7C541A59"/>
    <w:rsid w:val="7C590818"/>
    <w:rsid w:val="7C7C10F6"/>
    <w:rsid w:val="7C853BEA"/>
    <w:rsid w:val="7C881368"/>
    <w:rsid w:val="7CE27788"/>
    <w:rsid w:val="7D01060F"/>
    <w:rsid w:val="7D0C32F1"/>
    <w:rsid w:val="7D0F408D"/>
    <w:rsid w:val="7D491C6C"/>
    <w:rsid w:val="7D5429C0"/>
    <w:rsid w:val="7D6E6D43"/>
    <w:rsid w:val="7DB57A34"/>
    <w:rsid w:val="7DC47C46"/>
    <w:rsid w:val="7DD61AB9"/>
    <w:rsid w:val="7DE0510C"/>
    <w:rsid w:val="7DE60973"/>
    <w:rsid w:val="7DEF0916"/>
    <w:rsid w:val="7E131A04"/>
    <w:rsid w:val="7E1E5218"/>
    <w:rsid w:val="7E3A7074"/>
    <w:rsid w:val="7E9A4E1F"/>
    <w:rsid w:val="7EA7723A"/>
    <w:rsid w:val="7ED401E9"/>
    <w:rsid w:val="7EF56FBB"/>
    <w:rsid w:val="7F0768EB"/>
    <w:rsid w:val="7F143BEC"/>
    <w:rsid w:val="7F1F3911"/>
    <w:rsid w:val="7F715AF2"/>
    <w:rsid w:val="7F886E69"/>
    <w:rsid w:val="7FFA3350"/>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2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1"/>
    <w:autoRedefine/>
    <w:qFormat/>
    <w:uiPriority w:val="0"/>
    <w:pPr>
      <w:shd w:val="clear" w:color="auto" w:fill="000080"/>
    </w:pPr>
  </w:style>
  <w:style w:type="paragraph" w:styleId="19">
    <w:name w:val="annotation text"/>
    <w:basedOn w:val="1"/>
    <w:link w:val="859"/>
    <w:autoRedefine/>
    <w:qFormat/>
    <w:uiPriority w:val="99"/>
    <w:pPr>
      <w:jc w:val="left"/>
    </w:pPr>
  </w:style>
  <w:style w:type="paragraph" w:styleId="20">
    <w:name w:val="Salutation"/>
    <w:basedOn w:val="1"/>
    <w:next w:val="1"/>
    <w:link w:val="819"/>
    <w:autoRedefine/>
    <w:qFormat/>
    <w:uiPriority w:val="0"/>
    <w:rPr>
      <w:rFonts w:ascii="仿宋_GB2312" w:eastAsia="仿宋_GB2312"/>
      <w:sz w:val="28"/>
      <w:szCs w:val="20"/>
    </w:rPr>
  </w:style>
  <w:style w:type="paragraph" w:styleId="21">
    <w:name w:val="Body Text 3"/>
    <w:basedOn w:val="1"/>
    <w:link w:val="84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7"/>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659"/>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3"/>
    <w:autoRedefine/>
    <w:qFormat/>
    <w:uiPriority w:val="0"/>
    <w:pPr>
      <w:ind w:left="100" w:leftChars="2500"/>
    </w:pPr>
    <w:rPr>
      <w:rFonts w:ascii="宋体"/>
      <w:sz w:val="24"/>
      <w:szCs w:val="21"/>
      <w:lang w:val="zh-CN"/>
    </w:rPr>
  </w:style>
  <w:style w:type="paragraph" w:styleId="37">
    <w:name w:val="Body Text Indent 2"/>
    <w:basedOn w:val="1"/>
    <w:link w:val="82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4"/>
    <w:autoRedefine/>
    <w:qFormat/>
    <w:uiPriority w:val="0"/>
    <w:rPr>
      <w:lang w:val="zh-CN"/>
    </w:rPr>
  </w:style>
  <w:style w:type="paragraph" w:styleId="39">
    <w:name w:val="Balloon Text"/>
    <w:basedOn w:val="1"/>
    <w:link w:val="720"/>
    <w:autoRedefine/>
    <w:qFormat/>
    <w:uiPriority w:val="0"/>
    <w:rPr>
      <w:sz w:val="18"/>
      <w:szCs w:val="18"/>
    </w:rPr>
  </w:style>
  <w:style w:type="paragraph" w:styleId="40">
    <w:name w:val="footer"/>
    <w:basedOn w:val="1"/>
    <w:link w:val="895"/>
    <w:autoRedefine/>
    <w:qFormat/>
    <w:uiPriority w:val="99"/>
    <w:pPr>
      <w:tabs>
        <w:tab w:val="center" w:pos="4153"/>
        <w:tab w:val="right" w:pos="8306"/>
      </w:tabs>
      <w:snapToGrid w:val="0"/>
      <w:jc w:val="left"/>
    </w:pPr>
    <w:rPr>
      <w:sz w:val="18"/>
      <w:szCs w:val="18"/>
    </w:rPr>
  </w:style>
  <w:style w:type="paragraph" w:styleId="41">
    <w:name w:val="header"/>
    <w:basedOn w:val="1"/>
    <w:link w:val="903"/>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0"/>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29"/>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3"/>
    <w:autoRedefine/>
    <w:qFormat/>
    <w:uiPriority w:val="0"/>
    <w:pPr>
      <w:spacing w:after="120" w:line="480" w:lineRule="auto"/>
    </w:pPr>
  </w:style>
  <w:style w:type="paragraph" w:styleId="57">
    <w:name w:val="HTML Preformatted"/>
    <w:basedOn w:val="1"/>
    <w:link w:val="8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7"/>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6"/>
    <w:autoRedefine/>
    <w:qFormat/>
    <w:uiPriority w:val="0"/>
    <w:rPr>
      <w:b/>
      <w:bCs/>
    </w:rPr>
  </w:style>
  <w:style w:type="paragraph" w:styleId="61">
    <w:name w:val="Body Text First Indent"/>
    <w:basedOn w:val="23"/>
    <w:link w:val="838"/>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首行缩进2个字符"/>
    <w:basedOn w:val="1"/>
    <w:qFormat/>
    <w:uiPriority w:val="0"/>
    <w:pPr>
      <w:ind w:firstLine="480" w:firstLineChars="200"/>
    </w:pPr>
    <w:rPr>
      <w:rFonts w:hint="eastAsia" w:ascii="宋体" w:hAnsi="宋体" w:eastAsia="宋体"/>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customStyle="1" w:styleId="84">
    <w:name w:val="Normal Indent1"/>
    <w:basedOn w:val="1"/>
    <w:autoRedefine/>
    <w:qFormat/>
    <w:uiPriority w:val="0"/>
    <w:pPr>
      <w:ind w:firstLine="420" w:firstLineChars="200"/>
    </w:pPr>
  </w:style>
  <w:style w:type="paragraph" w:customStyle="1" w:styleId="85">
    <w:name w:val="正文文本首行缩进 2"/>
    <w:basedOn w:val="24"/>
    <w:autoRedefine/>
    <w:qFormat/>
    <w:uiPriority w:val="99"/>
    <w:pPr>
      <w:spacing w:line="200" w:lineRule="atLeast"/>
      <w:ind w:firstLine="420"/>
    </w:pPr>
    <w:rPr>
      <w:rFonts w:hAnsi="Courier New"/>
      <w:spacing w:val="-4"/>
      <w:sz w:val="18"/>
    </w:rPr>
  </w:style>
  <w:style w:type="paragraph" w:customStyle="1" w:styleId="86">
    <w:name w:val="表格非标题文字"/>
    <w:link w:val="62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7">
    <w:name w:val="*正文"/>
    <w:basedOn w:val="1"/>
    <w:link w:val="626"/>
    <w:autoRedefine/>
    <w:qFormat/>
    <w:uiPriority w:val="0"/>
    <w:pPr>
      <w:snapToGrid w:val="0"/>
      <w:spacing w:line="360" w:lineRule="auto"/>
      <w:ind w:firstLine="482"/>
      <w:jc w:val="left"/>
    </w:pPr>
    <w:rPr>
      <w:rFonts w:ascii="宋体" w:hAnsi="宋体"/>
      <w:kern w:val="0"/>
      <w:sz w:val="24"/>
      <w:szCs w:val="20"/>
    </w:rPr>
  </w:style>
  <w:style w:type="paragraph" w:customStyle="1" w:styleId="88">
    <w:name w:val="U_正文"/>
    <w:basedOn w:val="1"/>
    <w:link w:val="634"/>
    <w:autoRedefine/>
    <w:qFormat/>
    <w:uiPriority w:val="0"/>
    <w:pPr>
      <w:adjustRightInd/>
      <w:spacing w:beforeLines="20" w:afterLines="20" w:line="300" w:lineRule="auto"/>
      <w:ind w:firstLine="200" w:firstLineChars="200"/>
    </w:pPr>
    <w:rPr>
      <w:kern w:val="0"/>
      <w:sz w:val="24"/>
    </w:rPr>
  </w:style>
  <w:style w:type="paragraph" w:customStyle="1" w:styleId="89">
    <w:name w:val="哈哈正文"/>
    <w:basedOn w:val="1"/>
    <w:link w:val="641"/>
    <w:autoRedefine/>
    <w:qFormat/>
    <w:uiPriority w:val="0"/>
    <w:pPr>
      <w:adjustRightInd/>
      <w:spacing w:line="360" w:lineRule="auto"/>
      <w:ind w:firstLine="200" w:firstLineChars="200"/>
    </w:pPr>
    <w:rPr>
      <w:rFonts w:ascii="宋体" w:hAnsi="宋体"/>
      <w:sz w:val="24"/>
      <w:szCs w:val="20"/>
    </w:rPr>
  </w:style>
  <w:style w:type="paragraph" w:customStyle="1" w:styleId="90">
    <w:name w:val="5正文"/>
    <w:basedOn w:val="1"/>
    <w:link w:val="65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1">
    <w:name w:val="正文2"/>
    <w:basedOn w:val="1"/>
    <w:link w:val="668"/>
    <w:autoRedefine/>
    <w:qFormat/>
    <w:uiPriority w:val="0"/>
    <w:pPr>
      <w:spacing w:before="156" w:line="360" w:lineRule="auto"/>
      <w:ind w:firstLine="510" w:firstLineChars="200"/>
    </w:pPr>
    <w:rPr>
      <w:sz w:val="24"/>
      <w:szCs w:val="20"/>
    </w:rPr>
  </w:style>
  <w:style w:type="paragraph" w:customStyle="1" w:styleId="92">
    <w:name w:val="无间隔1"/>
    <w:link w:val="676"/>
    <w:autoRedefine/>
    <w:qFormat/>
    <w:uiPriority w:val="1"/>
    <w:rPr>
      <w:rFonts w:ascii="Times New Roman" w:hAnsi="Times New Roman" w:eastAsia="宋体" w:cs="Times New Roman"/>
      <w:sz w:val="22"/>
      <w:szCs w:val="22"/>
      <w:lang w:val="en-US" w:eastAsia="zh-CN" w:bidi="ar-SA"/>
    </w:rPr>
  </w:style>
  <w:style w:type="paragraph" w:customStyle="1" w:styleId="93">
    <w:name w:val="纯文本_0_0"/>
    <w:basedOn w:val="94"/>
    <w:link w:val="684"/>
    <w:autoRedefine/>
    <w:qFormat/>
    <w:uiPriority w:val="0"/>
    <w:rPr>
      <w:rFonts w:ascii="宋体" w:hAnsi="Courier New"/>
      <w:szCs w:val="21"/>
    </w:rPr>
  </w:style>
  <w:style w:type="paragraph" w:customStyle="1" w:styleId="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绿盟科技）"/>
    <w:link w:val="694"/>
    <w:autoRedefine/>
    <w:qFormat/>
    <w:uiPriority w:val="0"/>
    <w:pPr>
      <w:spacing w:line="300" w:lineRule="auto"/>
    </w:pPr>
    <w:rPr>
      <w:rFonts w:ascii="Arial" w:hAnsi="Arial" w:eastAsia="宋体" w:cs="Times New Roman"/>
      <w:sz w:val="21"/>
      <w:szCs w:val="21"/>
      <w:lang w:val="en-US" w:eastAsia="zh-CN" w:bidi="ar-SA"/>
    </w:rPr>
  </w:style>
  <w:style w:type="paragraph" w:customStyle="1" w:styleId="96">
    <w:name w:val="表格名称"/>
    <w:basedOn w:val="3"/>
    <w:link w:val="70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7">
    <w:name w:val="my正文"/>
    <w:basedOn w:val="1"/>
    <w:link w:val="723"/>
    <w:autoRedefine/>
    <w:qFormat/>
    <w:uiPriority w:val="0"/>
    <w:pPr>
      <w:adjustRightInd/>
      <w:spacing w:line="360" w:lineRule="auto"/>
      <w:ind w:firstLine="480" w:firstLineChars="200"/>
    </w:pPr>
    <w:rPr>
      <w:rFonts w:ascii="Tahoma" w:hAnsi="Tahoma"/>
      <w:kern w:val="0"/>
      <w:sz w:val="24"/>
    </w:rPr>
  </w:style>
  <w:style w:type="paragraph" w:customStyle="1" w:styleId="98">
    <w:name w:val="3级"/>
    <w:basedOn w:val="99"/>
    <w:link w:val="729"/>
    <w:autoRedefine/>
    <w:qFormat/>
    <w:uiPriority w:val="0"/>
    <w:pPr>
      <w:ind w:left="0" w:right="466" w:firstLine="288"/>
    </w:pPr>
    <w:rPr>
      <w:rFonts w:hAnsi="宋体"/>
    </w:rPr>
  </w:style>
  <w:style w:type="paragraph" w:customStyle="1" w:styleId="99">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0">
    <w:name w:val="标题4-dyf"/>
    <w:basedOn w:val="6"/>
    <w:link w:val="75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1">
    <w:name w:val="冯"/>
    <w:basedOn w:val="1"/>
    <w:link w:val="75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2">
    <w:name w:val="Default"/>
    <w:link w:val="76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样式"/>
    <w:basedOn w:val="1"/>
    <w:link w:val="771"/>
    <w:autoRedefine/>
    <w:qFormat/>
    <w:uiPriority w:val="0"/>
    <w:pPr>
      <w:adjustRightInd/>
      <w:spacing w:line="360" w:lineRule="auto"/>
      <w:ind w:firstLine="480" w:firstLineChars="200"/>
    </w:pPr>
    <w:rPr>
      <w:kern w:val="0"/>
      <w:sz w:val="24"/>
    </w:rPr>
  </w:style>
  <w:style w:type="paragraph" w:customStyle="1" w:styleId="104">
    <w:name w:val="gf正文1"/>
    <w:basedOn w:val="1"/>
    <w:link w:val="777"/>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5">
    <w:name w:val="列表1"/>
    <w:basedOn w:val="1"/>
    <w:next w:val="106"/>
    <w:link w:val="78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6">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7">
    <w:name w:val="此正文"/>
    <w:basedOn w:val="1"/>
    <w:link w:val="802"/>
    <w:autoRedefine/>
    <w:qFormat/>
    <w:uiPriority w:val="0"/>
    <w:pPr>
      <w:adjustRightInd/>
      <w:spacing w:line="360" w:lineRule="auto"/>
      <w:ind w:firstLine="200" w:firstLineChars="200"/>
    </w:pPr>
    <w:rPr>
      <w:sz w:val="24"/>
    </w:rPr>
  </w:style>
  <w:style w:type="paragraph" w:customStyle="1" w:styleId="108">
    <w:name w:val="样式 样式 标题 4h4H4Fab-4T5Ref Heading 1rh1Heading sqlsect 1.2.3.... +..."/>
    <w:basedOn w:val="109"/>
    <w:link w:val="824"/>
    <w:autoRedefine/>
    <w:qFormat/>
    <w:uiPriority w:val="0"/>
    <w:pPr>
      <w:tabs>
        <w:tab w:val="left" w:pos="2356"/>
      </w:tabs>
    </w:pPr>
  </w:style>
  <w:style w:type="paragraph" w:customStyle="1" w:styleId="109">
    <w:name w:val="样式 标题 4h4H4Fab-4T5Ref Heading 1rh1Heading sqlsect 1.2.3...."/>
    <w:basedOn w:val="6"/>
    <w:link w:val="92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0">
    <w:name w:val="Item List"/>
    <w:link w:val="83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1">
    <w:name w:val="纯文本1"/>
    <w:basedOn w:val="1"/>
    <w:link w:val="837"/>
    <w:autoRedefine/>
    <w:qFormat/>
    <w:uiPriority w:val="0"/>
    <w:pPr>
      <w:adjustRightInd/>
    </w:pPr>
    <w:rPr>
      <w:rFonts w:ascii="宋体" w:hAnsi="Courier New"/>
      <w:kern w:val="0"/>
      <w:sz w:val="20"/>
      <w:szCs w:val="20"/>
    </w:rPr>
  </w:style>
  <w:style w:type="paragraph" w:customStyle="1" w:styleId="112">
    <w:name w:val="正文说明"/>
    <w:basedOn w:val="1"/>
    <w:link w:val="849"/>
    <w:autoRedefine/>
    <w:qFormat/>
    <w:uiPriority w:val="0"/>
    <w:pPr>
      <w:adjustRightInd/>
      <w:spacing w:line="360" w:lineRule="auto"/>
    </w:pPr>
    <w:rPr>
      <w:kern w:val="0"/>
      <w:sz w:val="24"/>
    </w:rPr>
  </w:style>
  <w:style w:type="paragraph" w:customStyle="1" w:styleId="113">
    <w:name w:val="Table Text"/>
    <w:basedOn w:val="1"/>
    <w:link w:val="855"/>
    <w:autoRedefine/>
    <w:qFormat/>
    <w:uiPriority w:val="0"/>
    <w:pPr>
      <w:widowControl/>
      <w:spacing w:before="60" w:after="60"/>
      <w:jc w:val="left"/>
    </w:pPr>
    <w:rPr>
      <w:kern w:val="0"/>
      <w:sz w:val="24"/>
    </w:rPr>
  </w:style>
  <w:style w:type="paragraph" w:customStyle="1" w:styleId="114">
    <w:name w:val="公文正文"/>
    <w:basedOn w:val="1"/>
    <w:link w:val="867"/>
    <w:autoRedefine/>
    <w:qFormat/>
    <w:uiPriority w:val="0"/>
    <w:pPr>
      <w:adjustRightInd/>
      <w:spacing w:before="156" w:line="360" w:lineRule="auto"/>
      <w:ind w:firstLine="360" w:firstLineChars="200"/>
    </w:pPr>
    <w:rPr>
      <w:rFonts w:ascii="仿宋_GB2312" w:eastAsia="仿宋_GB2312"/>
      <w:sz w:val="24"/>
    </w:rPr>
  </w:style>
  <w:style w:type="paragraph" w:customStyle="1" w:styleId="115">
    <w:name w:val="正文（缩进2汉字）"/>
    <w:basedOn w:val="1"/>
    <w:link w:val="87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6">
    <w:name w:val="b11_01b"/>
    <w:basedOn w:val="1"/>
    <w:next w:val="1"/>
    <w:link w:val="89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7">
    <w:name w:val="段落"/>
    <w:basedOn w:val="1"/>
    <w:link w:val="900"/>
    <w:autoRedefine/>
    <w:qFormat/>
    <w:uiPriority w:val="0"/>
    <w:pPr>
      <w:adjustRightInd/>
      <w:spacing w:line="360" w:lineRule="auto"/>
      <w:ind w:firstLine="480" w:firstLineChars="200"/>
    </w:pPr>
    <w:rPr>
      <w:rFonts w:ascii="宋体" w:hAnsi="宋体"/>
      <w:kern w:val="0"/>
      <w:sz w:val="24"/>
      <w:szCs w:val="20"/>
    </w:rPr>
  </w:style>
  <w:style w:type="paragraph" w:customStyle="1" w:styleId="118">
    <w:name w:val="正文段"/>
    <w:basedOn w:val="1"/>
    <w:link w:val="907"/>
    <w:autoRedefine/>
    <w:qFormat/>
    <w:uiPriority w:val="0"/>
    <w:pPr>
      <w:widowControl/>
      <w:snapToGrid w:val="0"/>
      <w:spacing w:after="156" w:afterLines="50"/>
      <w:ind w:firstLine="200" w:firstLineChars="200"/>
    </w:pPr>
    <w:rPr>
      <w:kern w:val="0"/>
      <w:sz w:val="24"/>
      <w:szCs w:val="20"/>
    </w:rPr>
  </w:style>
  <w:style w:type="paragraph" w:customStyle="1" w:styleId="119">
    <w:name w:val="冯广丽"/>
    <w:basedOn w:val="1"/>
    <w:link w:val="910"/>
    <w:autoRedefine/>
    <w:qFormat/>
    <w:uiPriority w:val="0"/>
    <w:pPr>
      <w:adjustRightInd/>
      <w:spacing w:line="360" w:lineRule="auto"/>
      <w:ind w:firstLine="480" w:firstLineChars="200"/>
    </w:pPr>
    <w:rPr>
      <w:rFonts w:ascii="宋体" w:hAnsi="宋体"/>
      <w:sz w:val="24"/>
      <w:szCs w:val="22"/>
    </w:rPr>
  </w:style>
  <w:style w:type="paragraph" w:customStyle="1" w:styleId="120">
    <w:name w:val="编号，小四"/>
    <w:basedOn w:val="1"/>
    <w:link w:val="91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1">
    <w:name w:val="仿宋正文"/>
    <w:basedOn w:val="1"/>
    <w:link w:val="923"/>
    <w:autoRedefine/>
    <w:qFormat/>
    <w:uiPriority w:val="0"/>
    <w:pPr>
      <w:adjustRightInd/>
      <w:spacing w:line="360" w:lineRule="auto"/>
      <w:ind w:firstLine="480" w:firstLineChars="200"/>
    </w:pPr>
    <w:rPr>
      <w:rFonts w:ascii="仿宋_GB2312" w:eastAsia="仿宋_GB2312"/>
      <w:sz w:val="24"/>
      <w:szCs w:val="20"/>
    </w:rPr>
  </w:style>
  <w:style w:type="paragraph" w:customStyle="1" w:styleId="122">
    <w:name w:val="样式 正文缩进 + 首行缩进:  2 字符"/>
    <w:basedOn w:val="5"/>
    <w:link w:val="93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5">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1">
    <w:name w:val="正文 内标 序号标"/>
    <w:basedOn w:val="132"/>
    <w:autoRedefine/>
    <w:qFormat/>
    <w:uiPriority w:val="0"/>
    <w:pPr>
      <w:tabs>
        <w:tab w:val="left" w:pos="0"/>
      </w:tabs>
      <w:adjustRightInd/>
      <w:spacing w:before="0"/>
      <w:ind w:firstLine="482"/>
    </w:pPr>
    <w:rPr>
      <w:rFonts w:ascii="微软雅黑" w:hAnsi="微软雅黑"/>
      <w:sz w:val="24"/>
      <w:szCs w:val="24"/>
    </w:rPr>
  </w:style>
  <w:style w:type="paragraph" w:customStyle="1" w:styleId="132">
    <w:name w:val="My正文"/>
    <w:basedOn w:val="1"/>
    <w:autoRedefine/>
    <w:qFormat/>
    <w:uiPriority w:val="0"/>
    <w:pPr>
      <w:spacing w:before="120" w:line="360" w:lineRule="auto"/>
      <w:ind w:firstLine="567"/>
    </w:pPr>
    <w:rPr>
      <w:rFonts w:ascii="Arial" w:hAnsi="Arial"/>
      <w:sz w:val="20"/>
      <w:szCs w:val="20"/>
    </w:rPr>
  </w:style>
  <w:style w:type="paragraph" w:customStyle="1" w:styleId="13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6">
    <w:name w:val="修订2"/>
    <w:autoRedefine/>
    <w:qFormat/>
    <w:uiPriority w:val="0"/>
    <w:rPr>
      <w:rFonts w:ascii="Times New Roman" w:hAnsi="Times New Roman" w:eastAsia="宋体" w:cs="Times New Roman"/>
      <w:kern w:val="2"/>
      <w:sz w:val="21"/>
      <w:lang w:val="en-US" w:eastAsia="zh-CN" w:bidi="ar-SA"/>
    </w:rPr>
  </w:style>
  <w:style w:type="paragraph" w:customStyle="1" w:styleId="13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9">
    <w:name w:val="文章标题"/>
    <w:next w:val="14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1">
    <w:name w:val="Char1 Char Char Char5"/>
    <w:basedOn w:val="1"/>
    <w:autoRedefine/>
    <w:qFormat/>
    <w:uiPriority w:val="0"/>
    <w:pPr>
      <w:adjustRightInd/>
      <w:ind w:firstLine="200" w:firstLineChars="200"/>
    </w:pPr>
    <w:rPr>
      <w:rFonts w:ascii="Tahoma" w:hAnsi="Tahoma"/>
      <w:sz w:val="24"/>
      <w:szCs w:val="20"/>
    </w:rPr>
  </w:style>
  <w:style w:type="paragraph" w:customStyle="1" w:styleId="14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4">
    <w:name w:val="Char Char Char Char Char Char Char Char"/>
    <w:basedOn w:val="1"/>
    <w:autoRedefine/>
    <w:qFormat/>
    <w:uiPriority w:val="0"/>
    <w:pPr>
      <w:tabs>
        <w:tab w:val="left" w:pos="360"/>
      </w:tabs>
    </w:pPr>
    <w:rPr>
      <w:sz w:val="24"/>
      <w:szCs w:val="20"/>
    </w:rPr>
  </w:style>
  <w:style w:type="paragraph" w:customStyle="1" w:styleId="145">
    <w:name w:val="Char Char11 Char Char Char"/>
    <w:basedOn w:val="1"/>
    <w:autoRedefine/>
    <w:qFormat/>
    <w:uiPriority w:val="0"/>
    <w:pPr>
      <w:spacing w:line="360" w:lineRule="auto"/>
    </w:pPr>
    <w:rPr>
      <w:szCs w:val="20"/>
    </w:rPr>
  </w:style>
  <w:style w:type="paragraph" w:customStyle="1" w:styleId="14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8">
    <w:name w:val="样式3"/>
    <w:basedOn w:val="149"/>
    <w:autoRedefine/>
    <w:qFormat/>
    <w:uiPriority w:val="0"/>
    <w:pPr>
      <w:tabs>
        <w:tab w:val="left" w:pos="2790"/>
        <w:tab w:val="left" w:pos="4230"/>
      </w:tabs>
      <w:spacing w:before="312" w:beforeLines="100"/>
      <w:jc w:val="left"/>
    </w:pPr>
  </w:style>
  <w:style w:type="paragraph" w:customStyle="1" w:styleId="1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 Char1 Char Char1 Char Char1"/>
    <w:basedOn w:val="1"/>
    <w:autoRedefine/>
    <w:qFormat/>
    <w:uiPriority w:val="0"/>
    <w:pPr>
      <w:tabs>
        <w:tab w:val="left" w:pos="840"/>
      </w:tabs>
      <w:ind w:left="840" w:hanging="420"/>
    </w:pPr>
    <w:rPr>
      <w:rFonts w:ascii="Tahoma" w:hAnsi="Tahoma"/>
      <w:sz w:val="24"/>
    </w:rPr>
  </w:style>
  <w:style w:type="paragraph" w:customStyle="1" w:styleId="15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2">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4">
    <w:name w:val="正文21"/>
    <w:basedOn w:val="1"/>
    <w:autoRedefine/>
    <w:qFormat/>
    <w:uiPriority w:val="0"/>
    <w:pPr>
      <w:adjustRightInd/>
      <w:spacing w:before="156" w:line="360" w:lineRule="auto"/>
      <w:ind w:firstLine="510" w:firstLineChars="200"/>
    </w:pPr>
    <w:rPr>
      <w:sz w:val="24"/>
      <w:szCs w:val="20"/>
    </w:rPr>
  </w:style>
  <w:style w:type="paragraph" w:customStyle="1" w:styleId="15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7">
    <w:name w:val="Char1"/>
    <w:basedOn w:val="1"/>
    <w:autoRedefine/>
    <w:qFormat/>
    <w:uiPriority w:val="0"/>
    <w:rPr>
      <w:rFonts w:ascii="仿宋_GB2312" w:eastAsia="仿宋_GB2312"/>
      <w:b/>
      <w:sz w:val="32"/>
      <w:szCs w:val="32"/>
    </w:rPr>
  </w:style>
  <w:style w:type="paragraph" w:customStyle="1" w:styleId="15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2">
    <w:name w:val="6级标题"/>
    <w:basedOn w:val="163"/>
    <w:autoRedefine/>
    <w:qFormat/>
    <w:uiPriority w:val="0"/>
    <w:pPr>
      <w:keepNext/>
      <w:tabs>
        <w:tab w:val="left" w:pos="360"/>
      </w:tabs>
      <w:spacing w:before="0" w:after="0"/>
      <w:outlineLvl w:val="5"/>
    </w:pPr>
  </w:style>
  <w:style w:type="paragraph" w:customStyle="1" w:styleId="163">
    <w:name w:val="5级标题"/>
    <w:basedOn w:val="164"/>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4">
    <w:name w:val="4级标题"/>
    <w:basedOn w:val="10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6">
    <w:name w:val="Char2 Char Char"/>
    <w:basedOn w:val="1"/>
    <w:autoRedefine/>
    <w:qFormat/>
    <w:uiPriority w:val="0"/>
    <w:pPr>
      <w:adjustRightInd/>
    </w:pPr>
    <w:rPr>
      <w:rFonts w:ascii="Tahoma" w:hAnsi="Tahoma"/>
      <w:sz w:val="24"/>
      <w:szCs w:val="20"/>
    </w:rPr>
  </w:style>
  <w:style w:type="paragraph" w:customStyle="1" w:styleId="167">
    <w:name w:val="_Style 11"/>
    <w:basedOn w:val="1"/>
    <w:autoRedefine/>
    <w:qFormat/>
    <w:uiPriority w:val="34"/>
    <w:pPr>
      <w:adjustRightInd/>
      <w:ind w:firstLine="420" w:firstLineChars="200"/>
    </w:pPr>
    <w:rPr>
      <w:rFonts w:eastAsia="仿宋_GB2312"/>
      <w:sz w:val="28"/>
    </w:rPr>
  </w:style>
  <w:style w:type="paragraph" w:customStyle="1" w:styleId="16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2">
    <w:name w:val="No Spacing"/>
    <w:basedOn w:val="1"/>
    <w:link w:val="945"/>
    <w:autoRedefine/>
    <w:qFormat/>
    <w:uiPriority w:val="99"/>
    <w:rPr>
      <w:szCs w:val="22"/>
    </w:rPr>
  </w:style>
  <w:style w:type="paragraph" w:customStyle="1" w:styleId="17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4">
    <w:name w:val="Char Char Char Char Char Char Char Char Char Char Char Char1 Char1"/>
    <w:basedOn w:val="1"/>
    <w:autoRedefine/>
    <w:qFormat/>
    <w:uiPriority w:val="6"/>
    <w:rPr>
      <w:rFonts w:ascii="Tahoma" w:hAnsi="Tahoma" w:cs="仿宋_GB2312"/>
      <w:sz w:val="24"/>
      <w:szCs w:val="20"/>
    </w:rPr>
  </w:style>
  <w:style w:type="paragraph" w:customStyle="1" w:styleId="17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8">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9">
    <w:name w:val="五级无标题条"/>
    <w:basedOn w:val="1"/>
    <w:autoRedefine/>
    <w:qFormat/>
    <w:uiPriority w:val="0"/>
    <w:pPr>
      <w:adjustRightInd/>
    </w:pPr>
  </w:style>
  <w:style w:type="paragraph" w:customStyle="1" w:styleId="180">
    <w:name w:val="Char5"/>
    <w:basedOn w:val="1"/>
    <w:autoRedefine/>
    <w:qFormat/>
    <w:uiPriority w:val="0"/>
    <w:rPr>
      <w:rFonts w:ascii="仿宋_GB2312" w:eastAsia="仿宋_GB2312"/>
      <w:b/>
      <w:sz w:val="32"/>
      <w:szCs w:val="32"/>
    </w:rPr>
  </w:style>
  <w:style w:type="paragraph" w:customStyle="1" w:styleId="18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2">
    <w:name w:val="彩色列表 - 强调文字颜色 12"/>
    <w:basedOn w:val="1"/>
    <w:autoRedefine/>
    <w:qFormat/>
    <w:uiPriority w:val="0"/>
    <w:pPr>
      <w:adjustRightInd/>
      <w:ind w:firstLine="420" w:firstLineChars="200"/>
    </w:pPr>
    <w:rPr>
      <w:rFonts w:ascii="Calibri" w:hAnsi="Calibri"/>
      <w:szCs w:val="22"/>
    </w:rPr>
  </w:style>
  <w:style w:type="paragraph" w:customStyle="1" w:styleId="18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4">
    <w:name w:val="Char2"/>
    <w:basedOn w:val="1"/>
    <w:autoRedefine/>
    <w:qFormat/>
    <w:uiPriority w:val="0"/>
    <w:rPr>
      <w:rFonts w:ascii="仿宋_GB2312" w:eastAsia="仿宋_GB2312"/>
      <w:b/>
      <w:sz w:val="32"/>
      <w:szCs w:val="32"/>
    </w:rPr>
  </w:style>
  <w:style w:type="paragraph" w:customStyle="1" w:styleId="185">
    <w:name w:val="数字标题3"/>
    <w:basedOn w:val="4"/>
    <w:next w:val="1"/>
    <w:autoRedefine/>
    <w:qFormat/>
    <w:uiPriority w:val="0"/>
    <w:pPr>
      <w:spacing w:line="240" w:lineRule="auto"/>
    </w:pPr>
    <w:rPr>
      <w:sz w:val="28"/>
      <w:szCs w:val="28"/>
    </w:rPr>
  </w:style>
  <w:style w:type="paragraph" w:customStyle="1" w:styleId="186">
    <w:name w:val="FA正文"/>
    <w:basedOn w:val="1"/>
    <w:autoRedefine/>
    <w:qFormat/>
    <w:uiPriority w:val="0"/>
    <w:pPr>
      <w:spacing w:line="360" w:lineRule="auto"/>
      <w:ind w:firstLine="480" w:firstLineChars="200"/>
    </w:pPr>
    <w:rPr>
      <w:rFonts w:hAnsi="宋体"/>
      <w:sz w:val="24"/>
      <w:szCs w:val="20"/>
    </w:rPr>
  </w:style>
  <w:style w:type="paragraph" w:customStyle="1" w:styleId="187">
    <w:name w:val="MM Topic 5"/>
    <w:basedOn w:val="7"/>
    <w:autoRedefine/>
    <w:qFormat/>
    <w:uiPriority w:val="0"/>
    <w:pPr>
      <w:tabs>
        <w:tab w:val="left" w:pos="2520"/>
        <w:tab w:val="clear" w:pos="1008"/>
      </w:tabs>
      <w:adjustRightInd/>
      <w:ind w:left="2520" w:hanging="420"/>
    </w:pPr>
  </w:style>
  <w:style w:type="paragraph" w:customStyle="1" w:styleId="188">
    <w:name w:val="Char Char Char Char Char Char Char Char Char Char1"/>
    <w:basedOn w:val="1"/>
    <w:autoRedefine/>
    <w:qFormat/>
    <w:uiPriority w:val="0"/>
    <w:rPr>
      <w:rFonts w:ascii="仿宋_GB2312" w:eastAsia="仿宋_GB2312"/>
      <w:b/>
      <w:sz w:val="32"/>
      <w:szCs w:val="32"/>
    </w:rPr>
  </w:style>
  <w:style w:type="paragraph" w:customStyle="1" w:styleId="18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1">
    <w:name w:val="Char2 Char Char Char"/>
    <w:basedOn w:val="1"/>
    <w:autoRedefine/>
    <w:qFormat/>
    <w:uiPriority w:val="0"/>
    <w:rPr>
      <w:rFonts w:ascii="仿宋_GB2312" w:eastAsia="仿宋_GB2312"/>
      <w:b/>
      <w:sz w:val="32"/>
      <w:szCs w:val="32"/>
    </w:rPr>
  </w:style>
  <w:style w:type="paragraph" w:customStyle="1" w:styleId="192">
    <w:name w:val="Char2 Char Char Char1"/>
    <w:basedOn w:val="1"/>
    <w:autoRedefine/>
    <w:qFormat/>
    <w:uiPriority w:val="6"/>
    <w:rPr>
      <w:rFonts w:ascii="仿宋_GB2312" w:eastAsia="仿宋_GB2312"/>
      <w:b/>
      <w:sz w:val="32"/>
      <w:szCs w:val="32"/>
    </w:rPr>
  </w:style>
  <w:style w:type="paragraph" w:customStyle="1" w:styleId="193">
    <w:name w:val="默认段落样式"/>
    <w:basedOn w:val="91"/>
    <w:autoRedefine/>
    <w:qFormat/>
    <w:uiPriority w:val="0"/>
    <w:pPr>
      <w:spacing w:before="0"/>
      <w:ind w:firstLine="480"/>
      <w:outlineLvl w:val="2"/>
    </w:pPr>
    <w:rPr>
      <w:rFonts w:ascii="仿宋_GB2312" w:hAnsi="宋体" w:eastAsia="仿宋_GB2312"/>
      <w:color w:val="000000"/>
      <w:szCs w:val="24"/>
    </w:rPr>
  </w:style>
  <w:style w:type="paragraph" w:customStyle="1" w:styleId="19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6">
    <w:name w:val="MM Topic 3"/>
    <w:basedOn w:val="4"/>
    <w:autoRedefine/>
    <w:qFormat/>
    <w:uiPriority w:val="0"/>
    <w:pPr>
      <w:tabs>
        <w:tab w:val="left" w:pos="1680"/>
        <w:tab w:val="clear" w:pos="900"/>
      </w:tabs>
      <w:adjustRightInd/>
      <w:ind w:left="1680" w:hanging="420"/>
    </w:pPr>
  </w:style>
  <w:style w:type="paragraph" w:customStyle="1" w:styleId="197">
    <w:name w:val="标准小四"/>
    <w:basedOn w:val="1"/>
    <w:autoRedefine/>
    <w:qFormat/>
    <w:uiPriority w:val="0"/>
    <w:pPr>
      <w:spacing w:line="360" w:lineRule="auto"/>
      <w:ind w:firstLine="480" w:firstLineChars="200"/>
    </w:pPr>
    <w:rPr>
      <w:rFonts w:ascii="Arial" w:hAnsi="Arial"/>
      <w:sz w:val="24"/>
      <w:szCs w:val="21"/>
    </w:rPr>
  </w:style>
  <w:style w:type="paragraph" w:customStyle="1" w:styleId="19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9">
    <w:name w:val="表格（小）"/>
    <w:basedOn w:val="1"/>
    <w:autoRedefine/>
    <w:qFormat/>
    <w:uiPriority w:val="0"/>
    <w:pPr>
      <w:adjustRightInd/>
      <w:snapToGrid w:val="0"/>
      <w:spacing w:line="300" w:lineRule="auto"/>
    </w:pPr>
    <w:rPr>
      <w:rFonts w:eastAsia="仿宋"/>
      <w:szCs w:val="21"/>
    </w:rPr>
  </w:style>
  <w:style w:type="paragraph" w:customStyle="1" w:styleId="20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1">
    <w:name w:val="Char2 Char Char1"/>
    <w:basedOn w:val="1"/>
    <w:autoRedefine/>
    <w:qFormat/>
    <w:uiPriority w:val="6"/>
    <w:pPr>
      <w:adjustRightInd/>
    </w:pPr>
    <w:rPr>
      <w:rFonts w:ascii="Tahoma" w:hAnsi="Tahoma"/>
      <w:sz w:val="24"/>
      <w:szCs w:val="20"/>
    </w:rPr>
  </w:style>
  <w:style w:type="paragraph" w:customStyle="1" w:styleId="20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0">
    <w:name w:val="_Style 3"/>
    <w:basedOn w:val="1"/>
    <w:autoRedefine/>
    <w:qFormat/>
    <w:uiPriority w:val="0"/>
    <w:pPr>
      <w:adjustRightInd/>
      <w:ind w:firstLine="420" w:firstLineChars="200"/>
    </w:pPr>
    <w:rPr>
      <w:rFonts w:eastAsia="仿宋_GB2312"/>
      <w:sz w:val="28"/>
    </w:rPr>
  </w:style>
  <w:style w:type="paragraph" w:customStyle="1" w:styleId="21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2">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3">
    <w:name w:val="左对齐表格文字"/>
    <w:basedOn w:val="1"/>
    <w:autoRedefine/>
    <w:qFormat/>
    <w:uiPriority w:val="0"/>
    <w:pPr>
      <w:adjustRightInd/>
      <w:ind w:firstLine="200" w:firstLineChars="200"/>
      <w:jc w:val="right"/>
    </w:p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正文1.25"/>
    <w:basedOn w:val="1"/>
    <w:autoRedefine/>
    <w:qFormat/>
    <w:uiPriority w:val="0"/>
    <w:pPr>
      <w:adjustRightInd/>
      <w:spacing w:line="300" w:lineRule="auto"/>
      <w:ind w:firstLine="480" w:firstLineChars="200"/>
    </w:pPr>
    <w:rPr>
      <w:sz w:val="24"/>
      <w:szCs w:val="20"/>
    </w:rPr>
  </w:style>
  <w:style w:type="paragraph" w:customStyle="1" w:styleId="21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9">
    <w:name w:val="Char Char1 Char Char Char1"/>
    <w:basedOn w:val="1"/>
    <w:autoRedefine/>
    <w:qFormat/>
    <w:uiPriority w:val="6"/>
    <w:rPr>
      <w:rFonts w:ascii="仿宋_GB2312" w:eastAsia="仿宋_GB2312"/>
      <w:b/>
      <w:sz w:val="32"/>
      <w:szCs w:val="20"/>
    </w:rPr>
  </w:style>
  <w:style w:type="paragraph" w:customStyle="1" w:styleId="220">
    <w:name w:val="列出段落2"/>
    <w:basedOn w:val="1"/>
    <w:autoRedefine/>
    <w:qFormat/>
    <w:uiPriority w:val="0"/>
    <w:pPr>
      <w:adjustRightInd/>
      <w:ind w:firstLine="420" w:firstLineChars="200"/>
    </w:pPr>
    <w:rPr>
      <w:rFonts w:ascii="宋体" w:hAnsi="宋体"/>
      <w:sz w:val="24"/>
    </w:rPr>
  </w:style>
  <w:style w:type="paragraph" w:customStyle="1" w:styleId="221">
    <w:name w:val="默认段落字体 Para Char Char Char Char Char Char Char"/>
    <w:basedOn w:val="1"/>
    <w:autoRedefine/>
    <w:qFormat/>
    <w:uiPriority w:val="0"/>
    <w:rPr>
      <w:rFonts w:eastAsia="仿宋_GB2312"/>
      <w:sz w:val="28"/>
      <w:szCs w:val="20"/>
    </w:rPr>
  </w:style>
  <w:style w:type="paragraph" w:customStyle="1" w:styleId="22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3">
    <w:name w:val="样式 标题 4PIM 4H4h4bulletblbbH41H42H43H44H45H46H47H48...1"/>
    <w:basedOn w:val="6"/>
    <w:autoRedefine/>
    <w:qFormat/>
    <w:uiPriority w:val="0"/>
    <w:pPr>
      <w:widowControl/>
      <w:jc w:val="left"/>
    </w:pPr>
    <w:rPr>
      <w:rFonts w:cs="宋体"/>
      <w:sz w:val="24"/>
      <w:szCs w:val="20"/>
    </w:rPr>
  </w:style>
  <w:style w:type="paragraph" w:customStyle="1" w:styleId="224">
    <w:name w:val="彩色列表 - 强调文字颜色 11"/>
    <w:basedOn w:val="1"/>
    <w:autoRedefine/>
    <w:qFormat/>
    <w:uiPriority w:val="0"/>
    <w:pPr>
      <w:adjustRightInd/>
      <w:ind w:firstLine="420" w:firstLineChars="200"/>
    </w:pPr>
    <w:rPr>
      <w:rFonts w:ascii="Calibri" w:hAnsi="Calibri"/>
      <w:szCs w:val="22"/>
    </w:rPr>
  </w:style>
  <w:style w:type="paragraph" w:customStyle="1" w:styleId="22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8">
    <w:name w:val="Char Char Char1 Char1"/>
    <w:basedOn w:val="1"/>
    <w:autoRedefine/>
    <w:qFormat/>
    <w:uiPriority w:val="6"/>
    <w:rPr>
      <w:szCs w:val="20"/>
    </w:rPr>
  </w:style>
  <w:style w:type="paragraph" w:customStyle="1" w:styleId="2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4">
    <w:name w:val="CM14"/>
    <w:basedOn w:val="102"/>
    <w:next w:val="102"/>
    <w:autoRedefine/>
    <w:qFormat/>
    <w:uiPriority w:val="0"/>
    <w:pPr>
      <w:spacing w:after="68"/>
    </w:pPr>
    <w:rPr>
      <w:rFonts w:ascii="FHLHE E+ Futura Bk" w:eastAsia="FHLHE E+ Futura Bk" w:cs="Times New Roman"/>
      <w:color w:val="auto"/>
    </w:rPr>
  </w:style>
  <w:style w:type="paragraph" w:customStyle="1" w:styleId="23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8">
    <w:name w:val="正文文字 2"/>
    <w:basedOn w:val="102"/>
    <w:next w:val="102"/>
    <w:autoRedefine/>
    <w:qFormat/>
    <w:uiPriority w:val="0"/>
    <w:rPr>
      <w:rFonts w:ascii="宋体" w:eastAsia="宋体" w:cs="Times New Roman"/>
      <w:color w:val="auto"/>
    </w:rPr>
  </w:style>
  <w:style w:type="paragraph" w:customStyle="1" w:styleId="23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0">
    <w:name w:val="Char Char1 Char"/>
    <w:basedOn w:val="1"/>
    <w:autoRedefine/>
    <w:qFormat/>
    <w:uiPriority w:val="0"/>
    <w:rPr>
      <w:rFonts w:ascii="仿宋_GB2312" w:eastAsia="仿宋_GB2312"/>
      <w:b/>
      <w:sz w:val="32"/>
      <w:szCs w:val="32"/>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3">
    <w:name w:val="Char Char111"/>
    <w:basedOn w:val="1"/>
    <w:autoRedefine/>
    <w:qFormat/>
    <w:uiPriority w:val="0"/>
    <w:pPr>
      <w:spacing w:line="360" w:lineRule="auto"/>
    </w:pPr>
    <w:rPr>
      <w:szCs w:val="20"/>
    </w:rPr>
  </w:style>
  <w:style w:type="paragraph" w:customStyle="1" w:styleId="244">
    <w:name w:val="Char"/>
    <w:basedOn w:val="1"/>
    <w:autoRedefine/>
    <w:qFormat/>
    <w:uiPriority w:val="0"/>
    <w:rPr>
      <w:rFonts w:ascii="仿宋_GB2312" w:eastAsia="仿宋_GB2312"/>
      <w:b/>
      <w:sz w:val="32"/>
      <w:szCs w:val="32"/>
    </w:rPr>
  </w:style>
  <w:style w:type="paragraph" w:customStyle="1" w:styleId="24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7">
    <w:name w:val="Char Char Char1 Char"/>
    <w:basedOn w:val="1"/>
    <w:autoRedefine/>
    <w:qFormat/>
    <w:uiPriority w:val="0"/>
    <w:rPr>
      <w:szCs w:val="20"/>
    </w:rPr>
  </w:style>
  <w:style w:type="paragraph" w:customStyle="1" w:styleId="24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0">
    <w:name w:val="Char Char Char1 Char2"/>
    <w:basedOn w:val="1"/>
    <w:autoRedefine/>
    <w:qFormat/>
    <w:uiPriority w:val="0"/>
    <w:rPr>
      <w:szCs w:val="20"/>
    </w:rPr>
  </w:style>
  <w:style w:type="paragraph" w:customStyle="1" w:styleId="27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默认段落字体 Para Char"/>
    <w:basedOn w:val="1"/>
    <w:autoRedefine/>
    <w:qFormat/>
    <w:uiPriority w:val="0"/>
    <w:rPr>
      <w:rFonts w:ascii="Tahoma" w:hAnsi="Tahoma"/>
      <w:sz w:val="24"/>
      <w:szCs w:val="20"/>
    </w:rPr>
  </w:style>
  <w:style w:type="paragraph" w:customStyle="1" w:styleId="273">
    <w:name w:val="标题五"/>
    <w:basedOn w:val="1"/>
    <w:autoRedefine/>
    <w:qFormat/>
    <w:uiPriority w:val="0"/>
    <w:pPr>
      <w:adjustRightInd/>
      <w:spacing w:before="156" w:beforeLines="50" w:line="360" w:lineRule="auto"/>
    </w:pPr>
    <w:rPr>
      <w:b/>
      <w:sz w:val="24"/>
    </w:rPr>
  </w:style>
  <w:style w:type="paragraph" w:customStyle="1" w:styleId="274">
    <w:name w:val="Char Char1101"/>
    <w:basedOn w:val="1"/>
    <w:autoRedefine/>
    <w:qFormat/>
    <w:uiPriority w:val="0"/>
    <w:pPr>
      <w:spacing w:line="360" w:lineRule="auto"/>
    </w:pPr>
    <w:rPr>
      <w:rFonts w:ascii="Tahoma" w:hAnsi="Tahoma"/>
      <w:sz w:val="24"/>
      <w:szCs w:val="20"/>
    </w:rPr>
  </w:style>
  <w:style w:type="paragraph" w:customStyle="1" w:styleId="275">
    <w:name w:val="Char Char Char Char Char Char Char Char1"/>
    <w:basedOn w:val="1"/>
    <w:autoRedefine/>
    <w:qFormat/>
    <w:uiPriority w:val="0"/>
    <w:pPr>
      <w:tabs>
        <w:tab w:val="left" w:pos="360"/>
      </w:tabs>
    </w:pPr>
    <w:rPr>
      <w:sz w:val="24"/>
      <w:szCs w:val="20"/>
    </w:rPr>
  </w:style>
  <w:style w:type="paragraph" w:customStyle="1" w:styleId="276">
    <w:name w:val="Char Char Char 字元 字元"/>
    <w:basedOn w:val="1"/>
    <w:autoRedefine/>
    <w:qFormat/>
    <w:uiPriority w:val="0"/>
    <w:pPr>
      <w:adjustRightInd/>
      <w:spacing w:line="360" w:lineRule="auto"/>
      <w:ind w:firstLine="200" w:firstLineChars="200"/>
    </w:pPr>
    <w:rPr>
      <w:szCs w:val="20"/>
    </w:rPr>
  </w:style>
  <w:style w:type="paragraph" w:customStyle="1" w:styleId="27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8">
    <w:name w:val="Char Char Char Char Char Char Char"/>
    <w:basedOn w:val="1"/>
    <w:autoRedefine/>
    <w:qFormat/>
    <w:uiPriority w:val="0"/>
    <w:rPr>
      <w:rFonts w:ascii="仿宋_GB2312" w:eastAsia="仿宋_GB2312"/>
      <w:b/>
      <w:sz w:val="32"/>
      <w:szCs w:val="32"/>
    </w:rPr>
  </w:style>
  <w:style w:type="paragraph" w:customStyle="1" w:styleId="27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3">
    <w:name w:val="批注框文本 Char Char"/>
    <w:basedOn w:val="1"/>
    <w:autoRedefine/>
    <w:qFormat/>
    <w:uiPriority w:val="0"/>
    <w:pPr>
      <w:adjustRightInd/>
    </w:pPr>
    <w:rPr>
      <w:sz w:val="18"/>
      <w:szCs w:val="20"/>
    </w:rPr>
  </w:style>
  <w:style w:type="paragraph" w:customStyle="1" w:styleId="28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正文文字表格居中"/>
    <w:basedOn w:val="1"/>
    <w:next w:val="56"/>
    <w:autoRedefine/>
    <w:qFormat/>
    <w:uiPriority w:val="0"/>
    <w:pPr>
      <w:snapToGrid w:val="0"/>
      <w:spacing w:line="360" w:lineRule="auto"/>
    </w:pPr>
    <w:rPr>
      <w:rFonts w:ascii="宋体"/>
      <w:b/>
      <w:sz w:val="24"/>
      <w:szCs w:val="20"/>
    </w:rPr>
  </w:style>
  <w:style w:type="paragraph" w:customStyle="1" w:styleId="2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6">
    <w:name w:val="Plain Text1"/>
    <w:basedOn w:val="1"/>
    <w:autoRedefine/>
    <w:qFormat/>
    <w:uiPriority w:val="7"/>
    <w:pPr>
      <w:adjustRightInd/>
    </w:pPr>
    <w:rPr>
      <w:rFonts w:ascii="宋体" w:hAnsi="Courier New"/>
    </w:rPr>
  </w:style>
  <w:style w:type="paragraph" w:customStyle="1" w:styleId="297">
    <w:name w:val="Char3"/>
    <w:basedOn w:val="1"/>
    <w:autoRedefine/>
    <w:qFormat/>
    <w:uiPriority w:val="0"/>
    <w:pPr>
      <w:adjustRightInd/>
    </w:pPr>
    <w:rPr>
      <w:rFonts w:ascii="仿宋_GB2312" w:eastAsia="仿宋_GB2312"/>
      <w:b/>
      <w:sz w:val="32"/>
      <w:szCs w:val="32"/>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0">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5">
    <w:name w:val="Char3 Char Char Char"/>
    <w:basedOn w:val="1"/>
    <w:autoRedefine/>
    <w:qFormat/>
    <w:uiPriority w:val="0"/>
    <w:pPr>
      <w:widowControl/>
      <w:adjustRightInd/>
      <w:spacing w:after="160" w:line="240" w:lineRule="exact"/>
      <w:jc w:val="left"/>
    </w:pPr>
    <w:rPr>
      <w:szCs w:val="20"/>
    </w:rPr>
  </w:style>
  <w:style w:type="paragraph" w:customStyle="1" w:styleId="306">
    <w:name w:val="表格标题2"/>
    <w:basedOn w:val="307"/>
    <w:autoRedefine/>
    <w:qFormat/>
    <w:uiPriority w:val="0"/>
    <w:rPr>
      <w:b/>
    </w:rPr>
  </w:style>
  <w:style w:type="paragraph" w:customStyle="1" w:styleId="307">
    <w:name w:val="表格内文"/>
    <w:basedOn w:val="1"/>
    <w:autoRedefine/>
    <w:qFormat/>
    <w:uiPriority w:val="0"/>
    <w:pPr>
      <w:adjustRightInd/>
      <w:spacing w:line="360" w:lineRule="auto"/>
    </w:pPr>
    <w:rPr>
      <w:rFonts w:ascii="宋体" w:hAnsi="宋体" w:cs="宋体"/>
      <w:color w:val="000000"/>
      <w:szCs w:val="20"/>
    </w:rPr>
  </w:style>
  <w:style w:type="paragraph" w:customStyle="1" w:styleId="308">
    <w:name w:val="Char Char Char Char Char Char Char Char Char Char2"/>
    <w:basedOn w:val="1"/>
    <w:autoRedefine/>
    <w:qFormat/>
    <w:uiPriority w:val="0"/>
    <w:rPr>
      <w:rFonts w:ascii="仿宋_GB2312" w:eastAsia="仿宋_GB2312"/>
      <w:b/>
      <w:sz w:val="32"/>
      <w:szCs w:val="32"/>
    </w:rPr>
  </w:style>
  <w:style w:type="paragraph" w:customStyle="1" w:styleId="30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1">
    <w:name w:val="Char Char11 Char Char Char Char Char Char Char Char Char11"/>
    <w:basedOn w:val="1"/>
    <w:autoRedefine/>
    <w:qFormat/>
    <w:uiPriority w:val="0"/>
    <w:pPr>
      <w:spacing w:line="360" w:lineRule="auto"/>
    </w:pPr>
    <w:rPr>
      <w:szCs w:val="20"/>
    </w:rPr>
  </w:style>
  <w:style w:type="paragraph" w:customStyle="1" w:styleId="31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4">
    <w:name w:val="MM Topic 1"/>
    <w:basedOn w:val="2"/>
    <w:autoRedefine/>
    <w:qFormat/>
    <w:uiPriority w:val="0"/>
    <w:pPr>
      <w:tabs>
        <w:tab w:val="left" w:pos="840"/>
        <w:tab w:val="clear" w:pos="432"/>
      </w:tabs>
      <w:adjustRightInd/>
      <w:ind w:left="840" w:hanging="420"/>
    </w:pPr>
  </w:style>
  <w:style w:type="paragraph" w:customStyle="1" w:styleId="31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6">
    <w:name w:val="文本正文 Char"/>
    <w:basedOn w:val="1"/>
    <w:autoRedefine/>
    <w:qFormat/>
    <w:uiPriority w:val="0"/>
    <w:pPr>
      <w:spacing w:line="360" w:lineRule="auto"/>
      <w:ind w:firstLine="200" w:firstLineChars="200"/>
    </w:pPr>
    <w:rPr>
      <w:kern w:val="0"/>
      <w:sz w:val="24"/>
      <w:szCs w:val="20"/>
    </w:rPr>
  </w:style>
  <w:style w:type="paragraph" w:customStyle="1" w:styleId="317">
    <w:name w:val="表格"/>
    <w:basedOn w:val="1"/>
    <w:autoRedefine/>
    <w:qFormat/>
    <w:uiPriority w:val="0"/>
    <w:pPr>
      <w:snapToGrid w:val="0"/>
      <w:ind w:firstLine="42" w:firstLineChars="21"/>
    </w:pPr>
    <w:rPr>
      <w:rFonts w:ascii="宋体" w:hAnsi="宋体"/>
      <w:kern w:val="0"/>
      <w:sz w:val="20"/>
      <w:szCs w:val="20"/>
    </w:rPr>
  </w:style>
  <w:style w:type="paragraph" w:customStyle="1" w:styleId="318">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1">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2">
    <w:name w:val="EB_表格"/>
    <w:basedOn w:val="1"/>
    <w:autoRedefine/>
    <w:qFormat/>
    <w:uiPriority w:val="0"/>
    <w:pPr>
      <w:adjustRightInd/>
      <w:spacing w:line="300" w:lineRule="auto"/>
      <w:jc w:val="center"/>
    </w:pPr>
  </w:style>
  <w:style w:type="paragraph" w:customStyle="1" w:styleId="323">
    <w:name w:val="_Style 6"/>
    <w:basedOn w:val="1"/>
    <w:autoRedefine/>
    <w:qFormat/>
    <w:uiPriority w:val="34"/>
    <w:pPr>
      <w:adjustRightInd/>
      <w:ind w:firstLine="420" w:firstLineChars="200"/>
    </w:pPr>
    <w:rPr>
      <w:rFonts w:eastAsia="仿宋_GB2312"/>
      <w:sz w:val="28"/>
    </w:rPr>
  </w:style>
  <w:style w:type="paragraph" w:customStyle="1" w:styleId="32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7">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8">
    <w:name w:val="正文表标题"/>
    <w:next w:val="32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1">
    <w:name w:val="trademark"/>
    <w:autoRedefine/>
    <w:qFormat/>
    <w:uiPriority w:val="0"/>
    <w:pPr>
      <w:spacing w:after="60"/>
    </w:pPr>
    <w:rPr>
      <w:rFonts w:ascii="Futura Bk" w:hAnsi="Futura Bk" w:eastAsia="宋体" w:cs="Times New Roman"/>
      <w:sz w:val="15"/>
      <w:lang w:val="en-US" w:eastAsia="en-US" w:bidi="ar-SA"/>
    </w:rPr>
  </w:style>
  <w:style w:type="paragraph" w:customStyle="1" w:styleId="3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3">
    <w:name w:val="Char Char1 Char Char Char Char Char Char1"/>
    <w:basedOn w:val="1"/>
    <w:autoRedefine/>
    <w:qFormat/>
    <w:uiPriority w:val="0"/>
    <w:rPr>
      <w:rFonts w:ascii="仿宋_GB2312" w:eastAsia="仿宋_GB2312"/>
      <w:b/>
      <w:sz w:val="32"/>
      <w:szCs w:val="20"/>
    </w:rPr>
  </w:style>
  <w:style w:type="paragraph" w:customStyle="1" w:styleId="33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5">
    <w:name w:val="Char1 Char Char Char1"/>
    <w:basedOn w:val="1"/>
    <w:autoRedefine/>
    <w:qFormat/>
    <w:uiPriority w:val="0"/>
    <w:pPr>
      <w:adjustRightInd/>
      <w:ind w:firstLine="200" w:firstLineChars="200"/>
    </w:pPr>
    <w:rPr>
      <w:rFonts w:ascii="Tahoma" w:hAnsi="Tahoma"/>
      <w:sz w:val="24"/>
      <w:szCs w:val="20"/>
    </w:rPr>
  </w:style>
  <w:style w:type="paragraph" w:customStyle="1" w:styleId="336">
    <w:name w:val="a1"/>
    <w:basedOn w:val="1"/>
    <w:autoRedefine/>
    <w:qFormat/>
    <w:uiPriority w:val="0"/>
    <w:pPr>
      <w:widowControl/>
      <w:spacing w:line="300" w:lineRule="atLeast"/>
      <w:jc w:val="left"/>
    </w:pPr>
    <w:rPr>
      <w:rFonts w:ascii="宋体" w:hAnsi="宋体"/>
      <w:kern w:val="0"/>
      <w:sz w:val="18"/>
      <w:szCs w:val="20"/>
    </w:rPr>
  </w:style>
  <w:style w:type="paragraph" w:customStyle="1" w:styleId="337">
    <w:name w:val="样式7"/>
    <w:basedOn w:val="338"/>
    <w:next w:val="1"/>
    <w:autoRedefine/>
    <w:qFormat/>
    <w:uiPriority w:val="0"/>
    <w:pPr>
      <w:spacing w:after="156" w:afterLines="50"/>
      <w:jc w:val="left"/>
      <w:outlineLvl w:val="3"/>
    </w:pPr>
    <w:rPr>
      <w:sz w:val="24"/>
      <w:szCs w:val="24"/>
    </w:rPr>
  </w:style>
  <w:style w:type="paragraph" w:customStyle="1" w:styleId="33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1">
    <w:name w:val="样式 样式2 + 左侧:  1 字符 右侧:  1 字符"/>
    <w:basedOn w:val="149"/>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2">
    <w:name w:val="Char2 Char Char2"/>
    <w:basedOn w:val="1"/>
    <w:autoRedefine/>
    <w:qFormat/>
    <w:uiPriority w:val="0"/>
    <w:pPr>
      <w:adjustRightInd/>
    </w:pPr>
    <w:rPr>
      <w:rFonts w:ascii="Tahoma" w:hAnsi="Tahoma"/>
      <w:sz w:val="24"/>
      <w:szCs w:val="20"/>
    </w:rPr>
  </w:style>
  <w:style w:type="paragraph" w:customStyle="1" w:styleId="34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4">
    <w:name w:val="三级条标题"/>
    <w:basedOn w:val="345"/>
    <w:next w:val="329"/>
    <w:autoRedefine/>
    <w:qFormat/>
    <w:uiPriority w:val="0"/>
    <w:pPr>
      <w:tabs>
        <w:tab w:val="left" w:pos="1260"/>
        <w:tab w:val="left" w:pos="1680"/>
        <w:tab w:val="left" w:pos="2100"/>
        <w:tab w:val="left" w:pos="2520"/>
      </w:tabs>
      <w:ind w:left="2520"/>
      <w:outlineLvl w:val="4"/>
    </w:pPr>
  </w:style>
  <w:style w:type="paragraph" w:customStyle="1" w:styleId="345">
    <w:name w:val="二级条标题"/>
    <w:basedOn w:val="346"/>
    <w:next w:val="329"/>
    <w:autoRedefine/>
    <w:qFormat/>
    <w:uiPriority w:val="0"/>
    <w:pPr>
      <w:tabs>
        <w:tab w:val="left" w:pos="1260"/>
        <w:tab w:val="left" w:pos="1680"/>
        <w:tab w:val="left" w:pos="2100"/>
      </w:tabs>
      <w:ind w:left="0"/>
      <w:outlineLvl w:val="3"/>
    </w:pPr>
  </w:style>
  <w:style w:type="paragraph" w:customStyle="1" w:styleId="346">
    <w:name w:val="一级条标题"/>
    <w:basedOn w:val="347"/>
    <w:next w:val="329"/>
    <w:autoRedefine/>
    <w:qFormat/>
    <w:uiPriority w:val="0"/>
    <w:pPr>
      <w:tabs>
        <w:tab w:val="left" w:pos="1260"/>
        <w:tab w:val="left" w:pos="1680"/>
      </w:tabs>
      <w:spacing w:before="0" w:beforeLines="0" w:after="0" w:afterLines="0"/>
      <w:ind w:left="1680"/>
      <w:outlineLvl w:val="2"/>
    </w:pPr>
  </w:style>
  <w:style w:type="paragraph" w:customStyle="1" w:styleId="347">
    <w:name w:val="章标题"/>
    <w:next w:val="32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8">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0">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2">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4">
    <w:name w:val="正文 项目2"/>
    <w:basedOn w:val="355"/>
    <w:autoRedefine/>
    <w:qFormat/>
    <w:uiPriority w:val="0"/>
    <w:pPr>
      <w:tabs>
        <w:tab w:val="left" w:pos="840"/>
      </w:tabs>
      <w:spacing w:after="0"/>
      <w:ind w:left="900"/>
    </w:pPr>
  </w:style>
  <w:style w:type="paragraph" w:customStyle="1" w:styleId="35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6">
    <w:name w:val="Body Text 2*"/>
    <w:basedOn w:val="1"/>
    <w:autoRedefine/>
    <w:qFormat/>
    <w:uiPriority w:val="6"/>
    <w:pPr>
      <w:widowControl/>
      <w:adjustRightInd/>
      <w:ind w:left="720" w:hanging="720"/>
    </w:pPr>
    <w:rPr>
      <w:color w:val="000000"/>
      <w:kern w:val="0"/>
      <w:sz w:val="24"/>
      <w:szCs w:val="20"/>
    </w:rPr>
  </w:style>
  <w:style w:type="paragraph" w:customStyle="1" w:styleId="357">
    <w:name w:val="表1"/>
    <w:basedOn w:val="1"/>
    <w:autoRedefine/>
    <w:qFormat/>
    <w:uiPriority w:val="0"/>
    <w:pPr>
      <w:tabs>
        <w:tab w:val="left" w:pos="703"/>
      </w:tabs>
      <w:adjustRightInd/>
      <w:spacing w:line="360" w:lineRule="auto"/>
      <w:ind w:left="703"/>
      <w:jc w:val="center"/>
    </w:pPr>
  </w:style>
  <w:style w:type="paragraph" w:customStyle="1" w:styleId="35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1">
    <w:name w:val="2级标题"/>
    <w:basedOn w:val="362"/>
    <w:autoRedefine/>
    <w:qFormat/>
    <w:uiPriority w:val="0"/>
    <w:pPr>
      <w:jc w:val="left"/>
      <w:outlineLvl w:val="1"/>
    </w:pPr>
    <w:rPr>
      <w:rFonts w:ascii="Times New Roman" w:hAnsi="Times New Roman" w:eastAsia="仿宋"/>
      <w:sz w:val="30"/>
    </w:rPr>
  </w:style>
  <w:style w:type="paragraph" w:customStyle="1" w:styleId="36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7">
    <w:name w:val="bullet"/>
    <w:basedOn w:val="1"/>
    <w:autoRedefine/>
    <w:qFormat/>
    <w:uiPriority w:val="0"/>
    <w:pPr>
      <w:tabs>
        <w:tab w:val="left" w:pos="840"/>
      </w:tabs>
      <w:adjustRightInd/>
      <w:ind w:left="840" w:hanging="420"/>
    </w:pPr>
  </w:style>
  <w:style w:type="paragraph" w:customStyle="1" w:styleId="36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5">
    <w:name w:val="MM Topic 4"/>
    <w:basedOn w:val="6"/>
    <w:autoRedefine/>
    <w:qFormat/>
    <w:uiPriority w:val="0"/>
    <w:pPr>
      <w:tabs>
        <w:tab w:val="left" w:pos="2100"/>
        <w:tab w:val="clear" w:pos="864"/>
      </w:tabs>
      <w:adjustRightInd/>
      <w:ind w:left="2100" w:hanging="420"/>
    </w:pPr>
    <w:rPr>
      <w:lang w:val="en-US"/>
    </w:rPr>
  </w:style>
  <w:style w:type="paragraph" w:customStyle="1" w:styleId="37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8">
    <w:name w:val="Char Char11 Char Char Char Char Char Char Char Char Char1"/>
    <w:basedOn w:val="1"/>
    <w:autoRedefine/>
    <w:qFormat/>
    <w:uiPriority w:val="6"/>
    <w:pPr>
      <w:spacing w:line="360" w:lineRule="auto"/>
    </w:pPr>
    <w:rPr>
      <w:szCs w:val="20"/>
    </w:rPr>
  </w:style>
  <w:style w:type="paragraph" w:customStyle="1" w:styleId="37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1">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8">
    <w:name w:val="单元格居中"/>
    <w:basedOn w:val="1"/>
    <w:autoRedefine/>
    <w:qFormat/>
    <w:uiPriority w:val="0"/>
    <w:pPr>
      <w:adjustRightInd/>
      <w:spacing w:line="360" w:lineRule="auto"/>
      <w:jc w:val="center"/>
    </w:pPr>
    <w:rPr>
      <w:sz w:val="24"/>
    </w:rPr>
  </w:style>
  <w:style w:type="paragraph" w:customStyle="1" w:styleId="38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0">
    <w:name w:val="Char Char Char Char Char Char Char1"/>
    <w:basedOn w:val="1"/>
    <w:autoRedefine/>
    <w:qFormat/>
    <w:uiPriority w:val="6"/>
    <w:rPr>
      <w:rFonts w:ascii="仿宋_GB2312" w:eastAsia="仿宋_GB2312"/>
      <w:b/>
      <w:sz w:val="32"/>
      <w:szCs w:val="32"/>
    </w:rPr>
  </w:style>
  <w:style w:type="paragraph" w:customStyle="1" w:styleId="39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6"/>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autoRedefine/>
    <w:qFormat/>
    <w:uiPriority w:val="0"/>
    <w:pPr>
      <w:snapToGrid w:val="0"/>
      <w:ind w:firstLine="480" w:firstLineChars="200"/>
    </w:pPr>
    <w:rPr>
      <w:rFonts w:ascii="Times New Roman"/>
      <w:szCs w:val="24"/>
      <w:lang w:val="en-US"/>
    </w:rPr>
  </w:style>
  <w:style w:type="paragraph" w:customStyle="1" w:styleId="45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29"/>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4"/>
    <w:next w:val="329"/>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3"/>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3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autoRedefine/>
    <w:qFormat/>
    <w:uiPriority w:val="0"/>
    <w:rPr>
      <w:rFonts w:ascii="仿宋_GB2312" w:eastAsia="仿宋_GB2312"/>
      <w:b/>
      <w:sz w:val="32"/>
      <w:szCs w:val="20"/>
    </w:rPr>
  </w:style>
  <w:style w:type="paragraph" w:customStyle="1" w:styleId="53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autoRedefine/>
    <w:qFormat/>
    <w:uiPriority w:val="0"/>
    <w:rPr>
      <w:rFonts w:ascii="仿宋_GB2312" w:eastAsia="仿宋_GB2312"/>
      <w:b/>
      <w:sz w:val="32"/>
      <w:szCs w:val="20"/>
    </w:rPr>
  </w:style>
  <w:style w:type="paragraph" w:customStyle="1" w:styleId="53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autoRedefine/>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autoRedefine/>
    <w:qFormat/>
    <w:uiPriority w:val="0"/>
    <w:pPr>
      <w:widowControl/>
      <w:spacing w:after="160" w:line="240" w:lineRule="exact"/>
      <w:jc w:val="left"/>
    </w:pPr>
    <w:rPr>
      <w:rFonts w:eastAsia="仿宋_GB2312"/>
      <w:sz w:val="28"/>
    </w:rPr>
  </w:style>
  <w:style w:type="paragraph" w:customStyle="1" w:styleId="550">
    <w:name w:val="Char21"/>
    <w:basedOn w:val="1"/>
    <w:autoRedefine/>
    <w:qFormat/>
    <w:uiPriority w:val="0"/>
    <w:pPr>
      <w:adjustRightInd/>
      <w:ind w:firstLine="200" w:firstLineChars="200"/>
    </w:pPr>
    <w:rPr>
      <w:rFonts w:ascii="仿宋_GB2312" w:eastAsia="仿宋_GB2312"/>
      <w:b/>
      <w:sz w:val="32"/>
      <w:szCs w:val="32"/>
    </w:rPr>
  </w:style>
  <w:style w:type="paragraph" w:customStyle="1" w:styleId="551">
    <w:name w:val="列表段落1"/>
    <w:basedOn w:val="1"/>
    <w:autoRedefine/>
    <w:qFormat/>
    <w:uiPriority w:val="34"/>
    <w:pPr>
      <w:adjustRightInd/>
      <w:ind w:right="238" w:firstLine="420"/>
    </w:pPr>
    <w:rPr>
      <w:rFonts w:ascii="Calibri" w:hAnsi="Calibri"/>
      <w:sz w:val="24"/>
    </w:rPr>
  </w:style>
  <w:style w:type="paragraph" w:customStyle="1" w:styleId="552">
    <w:name w:val="Char Char110"/>
    <w:basedOn w:val="1"/>
    <w:autoRedefine/>
    <w:qFormat/>
    <w:uiPriority w:val="6"/>
    <w:pPr>
      <w:spacing w:line="360" w:lineRule="auto"/>
    </w:pPr>
    <w:rPr>
      <w:rFonts w:ascii="Tahoma" w:hAnsi="Tahoma"/>
      <w:sz w:val="24"/>
      <w:szCs w:val="20"/>
    </w:rPr>
  </w:style>
  <w:style w:type="paragraph" w:customStyle="1" w:styleId="55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autoRedefine/>
    <w:qFormat/>
    <w:uiPriority w:val="0"/>
    <w:rPr>
      <w:rFonts w:ascii="Tahoma" w:hAnsi="Tahoma" w:cs="仿宋_GB2312"/>
      <w:sz w:val="24"/>
      <w:szCs w:val="20"/>
    </w:rPr>
  </w:style>
  <w:style w:type="paragraph" w:customStyle="1" w:styleId="55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2">
    <w:name w:val="_Style 12"/>
    <w:basedOn w:val="18"/>
    <w:autoRedefine/>
    <w:qFormat/>
    <w:uiPriority w:val="0"/>
    <w:pPr>
      <w:snapToGrid w:val="0"/>
      <w:spacing w:line="360" w:lineRule="auto"/>
    </w:pPr>
  </w:style>
  <w:style w:type="paragraph" w:customStyle="1" w:styleId="56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6"/>
    <w:autoRedefine/>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1"/>
    <w:autoRedefine/>
    <w:qFormat/>
    <w:uiPriority w:val="0"/>
    <w:pPr>
      <w:outlineLvl w:val="2"/>
    </w:pPr>
  </w:style>
  <w:style w:type="paragraph" w:customStyle="1" w:styleId="57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autoRedefine/>
    <w:qFormat/>
    <w:uiPriority w:val="0"/>
    <w:pPr>
      <w:adjustRightInd/>
      <w:ind w:firstLine="200" w:firstLineChars="200"/>
    </w:pPr>
    <w:rPr>
      <w:rFonts w:ascii="Tahoma" w:hAnsi="Tahoma"/>
      <w:sz w:val="24"/>
      <w:szCs w:val="20"/>
    </w:rPr>
  </w:style>
  <w:style w:type="paragraph" w:customStyle="1" w:styleId="57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3">
    <w:name w:val="MM Empty"/>
    <w:basedOn w:val="1"/>
    <w:autoRedefine/>
    <w:qFormat/>
    <w:uiPriority w:val="0"/>
    <w:pPr>
      <w:adjustRightInd/>
    </w:pPr>
  </w:style>
  <w:style w:type="paragraph" w:customStyle="1" w:styleId="574">
    <w:name w:val="Char24"/>
    <w:basedOn w:val="1"/>
    <w:autoRedefine/>
    <w:qFormat/>
    <w:uiPriority w:val="0"/>
    <w:rPr>
      <w:rFonts w:ascii="仿宋_GB2312" w:eastAsia="仿宋_GB2312"/>
      <w:b/>
      <w:sz w:val="32"/>
      <w:szCs w:val="32"/>
    </w:rPr>
  </w:style>
  <w:style w:type="paragraph" w:customStyle="1" w:styleId="575">
    <w:name w:val="正文箭头"/>
    <w:basedOn w:val="227"/>
    <w:autoRedefine/>
    <w:qFormat/>
    <w:uiPriority w:val="0"/>
  </w:style>
  <w:style w:type="paragraph" w:customStyle="1" w:styleId="576">
    <w:name w:val="U_编号2"/>
    <w:basedOn w:val="1"/>
    <w:autoRedefine/>
    <w:qFormat/>
    <w:uiPriority w:val="0"/>
    <w:pPr>
      <w:tabs>
        <w:tab w:val="left" w:pos="785"/>
      </w:tabs>
      <w:adjustRightInd/>
      <w:spacing w:beforeLines="10" w:afterLines="10" w:line="300" w:lineRule="auto"/>
    </w:pPr>
    <w:rPr>
      <w:sz w:val="24"/>
    </w:rPr>
  </w:style>
  <w:style w:type="paragraph" w:customStyle="1" w:styleId="57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autoRedefine/>
    <w:qFormat/>
    <w:uiPriority w:val="34"/>
    <w:pPr>
      <w:adjustRightInd/>
      <w:ind w:firstLine="420" w:firstLineChars="200"/>
    </w:pPr>
    <w:rPr>
      <w:rFonts w:eastAsia="仿宋_GB2312"/>
      <w:sz w:val="28"/>
    </w:rPr>
  </w:style>
  <w:style w:type="paragraph" w:customStyle="1" w:styleId="582">
    <w:name w:val="表格 内容"/>
    <w:basedOn w:val="418"/>
    <w:autoRedefine/>
    <w:qFormat/>
    <w:uiPriority w:val="0"/>
    <w:rPr>
      <w:b w:val="0"/>
      <w:sz w:val="20"/>
    </w:rPr>
  </w:style>
  <w:style w:type="paragraph" w:customStyle="1" w:styleId="583">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7"/>
    <w:next w:val="1"/>
    <w:autoRedefine/>
    <w:qFormat/>
    <w:uiPriority w:val="0"/>
    <w:pPr>
      <w:tabs>
        <w:tab w:val="left" w:pos="1080"/>
        <w:tab w:val="clear" w:pos="1008"/>
      </w:tabs>
      <w:ind w:left="1080" w:hanging="1080"/>
    </w:pPr>
  </w:style>
  <w:style w:type="paragraph" w:customStyle="1" w:styleId="586">
    <w:name w:val="数字标题1"/>
    <w:basedOn w:val="2"/>
    <w:next w:val="1"/>
    <w:autoRedefine/>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autoRedefine/>
    <w:qFormat/>
    <w:uiPriority w:val="0"/>
    <w:pPr>
      <w:widowControl/>
    </w:pPr>
    <w:rPr>
      <w:kern w:val="0"/>
      <w:sz w:val="24"/>
      <w:szCs w:val="20"/>
    </w:rPr>
  </w:style>
  <w:style w:type="paragraph" w:customStyle="1" w:styleId="594">
    <w:name w:val="Char Char113"/>
    <w:basedOn w:val="1"/>
    <w:autoRedefine/>
    <w:qFormat/>
    <w:uiPriority w:val="0"/>
    <w:pPr>
      <w:widowControl/>
      <w:spacing w:after="160" w:line="240" w:lineRule="exact"/>
      <w:jc w:val="left"/>
    </w:pPr>
    <w:rPr>
      <w:rFonts w:eastAsia="仿宋_GB2312"/>
      <w:sz w:val="28"/>
    </w:rPr>
  </w:style>
  <w:style w:type="paragraph" w:customStyle="1" w:styleId="59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autoRedefine/>
    <w:qFormat/>
    <w:uiPriority w:val="34"/>
    <w:pPr>
      <w:adjustRightInd/>
      <w:ind w:firstLine="420" w:firstLineChars="200"/>
    </w:pPr>
    <w:rPr>
      <w:rFonts w:eastAsia="仿宋_GB2312"/>
      <w:sz w:val="28"/>
    </w:rPr>
  </w:style>
  <w:style w:type="paragraph" w:customStyle="1" w:styleId="59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autoRedefine/>
    <w:qFormat/>
    <w:uiPriority w:val="6"/>
    <w:pPr>
      <w:widowControl/>
      <w:spacing w:after="160" w:line="240" w:lineRule="exact"/>
      <w:jc w:val="left"/>
    </w:pPr>
    <w:rPr>
      <w:rFonts w:eastAsia="仿宋_GB2312"/>
      <w:sz w:val="28"/>
    </w:rPr>
  </w:style>
  <w:style w:type="paragraph" w:customStyle="1" w:styleId="603">
    <w:name w:val="正文 图"/>
    <w:basedOn w:val="132"/>
    <w:autoRedefine/>
    <w:qFormat/>
    <w:uiPriority w:val="0"/>
    <w:pPr>
      <w:adjustRightInd/>
      <w:spacing w:before="0"/>
      <w:ind w:firstLine="0"/>
      <w:jc w:val="center"/>
    </w:pPr>
    <w:rPr>
      <w:rFonts w:ascii="微软雅黑" w:hAnsi="微软雅黑"/>
    </w:rPr>
  </w:style>
  <w:style w:type="paragraph" w:customStyle="1" w:styleId="60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1"/>
    <w:autoRedefine/>
    <w:qFormat/>
    <w:uiPriority w:val="0"/>
    <w:pPr>
      <w:ind w:left="0"/>
    </w:pPr>
  </w:style>
  <w:style w:type="paragraph" w:customStyle="1" w:styleId="60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autoRedefine/>
    <w:qFormat/>
    <w:uiPriority w:val="0"/>
    <w:pPr>
      <w:adjustRightInd/>
      <w:spacing w:line="360" w:lineRule="auto"/>
      <w:ind w:firstLine="480"/>
    </w:pPr>
    <w:rPr>
      <w:sz w:val="24"/>
    </w:rPr>
  </w:style>
  <w:style w:type="paragraph" w:customStyle="1" w:styleId="610">
    <w:name w:val="列出段落111"/>
    <w:basedOn w:val="1"/>
    <w:autoRedefine/>
    <w:qFormat/>
    <w:uiPriority w:val="34"/>
    <w:pPr>
      <w:ind w:firstLine="420" w:firstLineChars="200"/>
    </w:pPr>
  </w:style>
  <w:style w:type="paragraph" w:customStyle="1" w:styleId="611">
    <w:name w:val="标准文本"/>
    <w:basedOn w:val="1"/>
    <w:link w:val="946"/>
    <w:autoRedefine/>
    <w:qFormat/>
    <w:uiPriority w:val="0"/>
    <w:pPr>
      <w:adjustRightInd/>
      <w:spacing w:line="360" w:lineRule="auto"/>
      <w:ind w:firstLine="480" w:firstLineChars="200"/>
    </w:pPr>
    <w:rPr>
      <w:rFonts w:cs="宋体"/>
      <w:sz w:val="24"/>
      <w:szCs w:val="20"/>
    </w:rPr>
  </w:style>
  <w:style w:type="paragraph" w:customStyle="1" w:styleId="612">
    <w:name w:val="_Style 947"/>
    <w:basedOn w:val="1"/>
    <w:next w:val="106"/>
    <w:autoRedefine/>
    <w:qFormat/>
    <w:uiPriority w:val="34"/>
    <w:pPr>
      <w:adjustRightInd/>
      <w:ind w:firstLine="420" w:firstLineChars="200"/>
    </w:pPr>
  </w:style>
  <w:style w:type="paragraph" w:customStyle="1" w:styleId="61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autoRedefine/>
    <w:qFormat/>
    <w:uiPriority w:val="0"/>
    <w:pPr>
      <w:adjustRightInd/>
      <w:jc w:val="left"/>
    </w:pPr>
    <w:rPr>
      <w:rFonts w:ascii="Calibri" w:hAnsi="Calibri"/>
      <w:kern w:val="0"/>
      <w:sz w:val="22"/>
      <w:szCs w:val="22"/>
      <w:lang w:eastAsia="en-US"/>
    </w:rPr>
  </w:style>
  <w:style w:type="paragraph" w:customStyle="1" w:styleId="6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5">
    <w:name w:val="表格非标题文字 Char"/>
    <w:link w:val="86"/>
    <w:autoRedefine/>
    <w:qFormat/>
    <w:uiPriority w:val="0"/>
    <w:rPr>
      <w:rFonts w:ascii="Futura Bk" w:hAnsi="Futura Bk"/>
      <w:kern w:val="2"/>
      <w:sz w:val="18"/>
      <w:szCs w:val="21"/>
      <w:lang w:val="en-US" w:eastAsia="zh-CN" w:bidi="ar-SA"/>
    </w:rPr>
  </w:style>
  <w:style w:type="character" w:customStyle="1" w:styleId="626">
    <w:name w:val="*正文 Char"/>
    <w:link w:val="87"/>
    <w:autoRedefine/>
    <w:qFormat/>
    <w:locked/>
    <w:uiPriority w:val="0"/>
    <w:rPr>
      <w:rFonts w:ascii="宋体" w:hAnsi="宋体"/>
      <w:sz w:val="24"/>
    </w:rPr>
  </w:style>
  <w:style w:type="character" w:customStyle="1" w:styleId="627">
    <w:name w:val="Char Char71"/>
    <w:autoRedefine/>
    <w:semiHidden/>
    <w:qFormat/>
    <w:uiPriority w:val="0"/>
    <w:rPr>
      <w:rFonts w:eastAsia="宋体"/>
      <w:kern w:val="2"/>
      <w:sz w:val="21"/>
      <w:szCs w:val="24"/>
      <w:lang w:val="en-US" w:eastAsia="zh-CN" w:bidi="ar-SA"/>
    </w:rPr>
  </w:style>
  <w:style w:type="character" w:customStyle="1" w:styleId="628">
    <w:name w:val="Char Char6"/>
    <w:autoRedefine/>
    <w:qFormat/>
    <w:uiPriority w:val="0"/>
    <w:rPr>
      <w:rFonts w:eastAsia="宋体"/>
      <w:kern w:val="2"/>
      <w:sz w:val="21"/>
      <w:szCs w:val="24"/>
      <w:lang w:val="en-US" w:eastAsia="zh-CN" w:bidi="ar-SA"/>
    </w:rPr>
  </w:style>
  <w:style w:type="character" w:customStyle="1" w:styleId="629">
    <w:name w:val="正文缩进 Char"/>
    <w:autoRedefine/>
    <w:qFormat/>
    <w:uiPriority w:val="0"/>
    <w:rPr>
      <w:rFonts w:eastAsia="宋体"/>
      <w:kern w:val="2"/>
      <w:sz w:val="21"/>
      <w:lang w:val="en-US" w:eastAsia="zh-CN"/>
    </w:rPr>
  </w:style>
  <w:style w:type="character" w:customStyle="1" w:styleId="63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1">
    <w:name w:val="Char Char28"/>
    <w:autoRedefine/>
    <w:qFormat/>
    <w:uiPriority w:val="6"/>
    <w:rPr>
      <w:rFonts w:ascii="仿宋_GB2312" w:hAnsi="仿宋_GB2312" w:eastAsia="仿宋_GB2312"/>
      <w:kern w:val="1"/>
      <w:sz w:val="28"/>
    </w:rPr>
  </w:style>
  <w:style w:type="character" w:customStyle="1" w:styleId="63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autoRedefine/>
    <w:qFormat/>
    <w:uiPriority w:val="6"/>
    <w:rPr>
      <w:rFonts w:ascii="Times New Roman" w:hAnsi="Times New Roman" w:eastAsia="黑体" w:cs="Times New Roman"/>
      <w:b/>
      <w:kern w:val="0"/>
      <w:sz w:val="24"/>
      <w:szCs w:val="24"/>
    </w:rPr>
  </w:style>
  <w:style w:type="character" w:customStyle="1" w:styleId="634">
    <w:name w:val="U_正文 Char"/>
    <w:link w:val="88"/>
    <w:autoRedefine/>
    <w:qFormat/>
    <w:uiPriority w:val="0"/>
    <w:rPr>
      <w:sz w:val="24"/>
      <w:szCs w:val="24"/>
    </w:rPr>
  </w:style>
  <w:style w:type="character" w:customStyle="1" w:styleId="635">
    <w:name w:val="HTML 地址 Char1"/>
    <w:autoRedefine/>
    <w:qFormat/>
    <w:uiPriority w:val="0"/>
    <w:rPr>
      <w:rFonts w:ascii="Times New Roman" w:hAnsi="Times New Roman" w:eastAsia="宋体" w:cs="Times New Roman"/>
      <w:i/>
      <w:iCs/>
      <w:szCs w:val="24"/>
    </w:rPr>
  </w:style>
  <w:style w:type="character" w:customStyle="1" w:styleId="636">
    <w:name w:val="批注主题 Char1"/>
    <w:link w:val="60"/>
    <w:autoRedefine/>
    <w:qFormat/>
    <w:uiPriority w:val="0"/>
    <w:rPr>
      <w:b/>
      <w:bCs/>
      <w:kern w:val="2"/>
      <w:sz w:val="21"/>
      <w:szCs w:val="24"/>
    </w:rPr>
  </w:style>
  <w:style w:type="character" w:customStyle="1" w:styleId="637">
    <w:name w:val="Char Char51"/>
    <w:autoRedefine/>
    <w:qFormat/>
    <w:uiPriority w:val="0"/>
    <w:rPr>
      <w:rFonts w:ascii="宋体" w:hAnsi="Courier New" w:eastAsia="宋体"/>
      <w:kern w:val="2"/>
      <w:sz w:val="21"/>
      <w:lang w:val="en-US" w:eastAsia="zh-CN"/>
    </w:rPr>
  </w:style>
  <w:style w:type="character" w:customStyle="1" w:styleId="638">
    <w:name w:val="表正文 Char"/>
    <w:autoRedefine/>
    <w:qFormat/>
    <w:uiPriority w:val="0"/>
    <w:rPr>
      <w:rFonts w:ascii="宋体" w:eastAsia="宋体"/>
      <w:snapToGrid w:val="0"/>
      <w:color w:val="000000"/>
      <w:kern w:val="28"/>
      <w:sz w:val="28"/>
      <w:lang w:val="en-US" w:eastAsia="zh-CN" w:bidi="ar-SA"/>
    </w:rPr>
  </w:style>
  <w:style w:type="character" w:customStyle="1" w:styleId="639">
    <w:name w:val="Char Char34"/>
    <w:autoRedefine/>
    <w:qFormat/>
    <w:uiPriority w:val="6"/>
    <w:rPr>
      <w:b/>
      <w:kern w:val="1"/>
      <w:sz w:val="28"/>
      <w:szCs w:val="28"/>
    </w:rPr>
  </w:style>
  <w:style w:type="character" w:customStyle="1" w:styleId="64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9"/>
    <w:autoRedefine/>
    <w:qFormat/>
    <w:uiPriority w:val="0"/>
    <w:rPr>
      <w:rFonts w:ascii="宋体" w:hAnsi="宋体" w:eastAsia="宋体"/>
      <w:kern w:val="2"/>
      <w:sz w:val="24"/>
      <w:lang w:bidi="ar-SA"/>
    </w:rPr>
  </w:style>
  <w:style w:type="character" w:customStyle="1" w:styleId="642">
    <w:name w:val="未处理的提及1"/>
    <w:autoRedefine/>
    <w:qFormat/>
    <w:uiPriority w:val="0"/>
    <w:rPr>
      <w:color w:val="808080"/>
      <w:shd w:val="clear" w:color="auto" w:fill="E6E6E6"/>
    </w:rPr>
  </w:style>
  <w:style w:type="character" w:customStyle="1" w:styleId="643">
    <w:name w:val="txt"/>
    <w:autoRedefine/>
    <w:qFormat/>
    <w:uiPriority w:val="0"/>
    <w:rPr>
      <w:rFonts w:ascii="仿宋_GB2312" w:eastAsia="微软雅黑"/>
      <w:b/>
      <w:kern w:val="2"/>
      <w:sz w:val="32"/>
      <w:szCs w:val="32"/>
      <w:lang w:val="en-US" w:eastAsia="zh-CN" w:bidi="ar-SA"/>
    </w:rPr>
  </w:style>
  <w:style w:type="character" w:customStyle="1" w:styleId="64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5">
    <w:name w:val="Char Char32"/>
    <w:autoRedefine/>
    <w:qFormat/>
    <w:uiPriority w:val="6"/>
    <w:rPr>
      <w:b/>
      <w:kern w:val="1"/>
      <w:sz w:val="24"/>
      <w:szCs w:val="24"/>
    </w:rPr>
  </w:style>
  <w:style w:type="character" w:customStyle="1" w:styleId="646">
    <w:name w:val="PI Char1"/>
    <w:autoRedefine/>
    <w:qFormat/>
    <w:uiPriority w:val="0"/>
    <w:rPr>
      <w:rFonts w:ascii="宋体" w:hAnsi="宋体"/>
      <w:kern w:val="2"/>
      <w:sz w:val="24"/>
      <w:szCs w:val="24"/>
    </w:rPr>
  </w:style>
  <w:style w:type="character" w:customStyle="1" w:styleId="647">
    <w:name w:val="tw4winTerm"/>
    <w:autoRedefine/>
    <w:qFormat/>
    <w:uiPriority w:val="0"/>
    <w:rPr>
      <w:color w:val="0000FF"/>
    </w:rPr>
  </w:style>
  <w:style w:type="character" w:customStyle="1" w:styleId="648">
    <w:name w:val="Footer Char"/>
    <w:autoRedefine/>
    <w:qFormat/>
    <w:locked/>
    <w:uiPriority w:val="0"/>
    <w:rPr>
      <w:rFonts w:eastAsia="宋体"/>
      <w:kern w:val="2"/>
      <w:sz w:val="18"/>
      <w:lang w:val="en-US" w:eastAsia="zh-CN" w:bidi="ar-SA"/>
    </w:rPr>
  </w:style>
  <w:style w:type="character" w:customStyle="1" w:styleId="649">
    <w:name w:val="普通文字 Char Char1"/>
    <w:autoRedefine/>
    <w:qFormat/>
    <w:uiPriority w:val="0"/>
    <w:rPr>
      <w:rFonts w:ascii="宋体" w:hAnsi="Courier New"/>
      <w:kern w:val="2"/>
      <w:sz w:val="21"/>
    </w:rPr>
  </w:style>
  <w:style w:type="character" w:customStyle="1" w:styleId="650">
    <w:name w:val="Char Char101"/>
    <w:autoRedefine/>
    <w:qFormat/>
    <w:uiPriority w:val="6"/>
    <w:rPr>
      <w:rFonts w:ascii="宋体" w:hAnsi="宋体"/>
      <w:kern w:val="2"/>
      <w:sz w:val="21"/>
      <w:szCs w:val="24"/>
      <w:lang w:val="en-US" w:eastAsia="zh-CN"/>
    </w:rPr>
  </w:style>
  <w:style w:type="character" w:customStyle="1" w:styleId="651">
    <w:name w:val="标题 4 Char"/>
    <w:autoRedefine/>
    <w:qFormat/>
    <w:uiPriority w:val="0"/>
    <w:rPr>
      <w:rFonts w:ascii="Arial" w:hAnsi="Arial" w:eastAsia="黑体"/>
      <w:b/>
      <w:kern w:val="2"/>
      <w:sz w:val="28"/>
    </w:rPr>
  </w:style>
  <w:style w:type="character" w:customStyle="1" w:styleId="652">
    <w:name w:val="链接"/>
    <w:autoRedefine/>
    <w:qFormat/>
    <w:uiPriority w:val="0"/>
    <w:rPr>
      <w:color w:val="0000FF"/>
      <w:sz w:val="21"/>
      <w:szCs w:val="21"/>
      <w:u w:val="single"/>
    </w:rPr>
  </w:style>
  <w:style w:type="character" w:customStyle="1" w:styleId="653">
    <w:name w:val="h4 Char"/>
    <w:autoRedefine/>
    <w:qFormat/>
    <w:uiPriority w:val="0"/>
    <w:rPr>
      <w:rFonts w:ascii="Arial" w:hAnsi="Arial" w:eastAsia="黑体"/>
      <w:b/>
      <w:bCs/>
      <w:kern w:val="2"/>
      <w:sz w:val="28"/>
      <w:szCs w:val="28"/>
      <w:lang w:val="zh-CN" w:eastAsia="zh-CN" w:bidi="ar-SA"/>
    </w:rPr>
  </w:style>
  <w:style w:type="character" w:customStyle="1" w:styleId="654">
    <w:name w:val="5正文 Char"/>
    <w:link w:val="90"/>
    <w:autoRedefine/>
    <w:qFormat/>
    <w:uiPriority w:val="0"/>
    <w:rPr>
      <w:rFonts w:ascii="仿宋_GB2312" w:hAnsi="微软雅黑" w:eastAsia="仿宋_GB2312"/>
      <w:sz w:val="28"/>
      <w:szCs w:val="21"/>
    </w:rPr>
  </w:style>
  <w:style w:type="character" w:customStyle="1" w:styleId="655">
    <w:name w:val="标题 3 字符"/>
    <w:autoRedefine/>
    <w:qFormat/>
    <w:uiPriority w:val="9"/>
    <w:rPr>
      <w:b/>
      <w:bCs/>
      <w:kern w:val="2"/>
      <w:sz w:val="32"/>
      <w:szCs w:val="32"/>
    </w:rPr>
  </w:style>
  <w:style w:type="character" w:customStyle="1" w:styleId="656">
    <w:name w:val="样式6 Char"/>
    <w:autoRedefine/>
    <w:qFormat/>
    <w:uiPriority w:val="0"/>
    <w:rPr>
      <w:rFonts w:ascii="仿宋_GB2312" w:hAnsi="宋体" w:eastAsia="仿宋_GB2312"/>
      <w:b/>
      <w:bCs/>
      <w:kern w:val="2"/>
      <w:sz w:val="24"/>
      <w:szCs w:val="24"/>
      <w:lang w:val="en-US" w:eastAsia="zh-CN" w:bidi="ar-SA"/>
    </w:rPr>
  </w:style>
  <w:style w:type="character" w:customStyle="1" w:styleId="657">
    <w:name w:val="Char Char14"/>
    <w:autoRedefine/>
    <w:qFormat/>
    <w:uiPriority w:val="6"/>
    <w:rPr>
      <w:rFonts w:ascii="黑体" w:hAnsi="黑体" w:eastAsia="黑体"/>
    </w:rPr>
  </w:style>
  <w:style w:type="character" w:customStyle="1" w:styleId="658">
    <w:name w:val="Heading 2 Hidden Char"/>
    <w:autoRedefine/>
    <w:qFormat/>
    <w:uiPriority w:val="0"/>
    <w:rPr>
      <w:rFonts w:ascii="仿宋_GB2312" w:eastAsia="仿宋_GB2312"/>
      <w:b/>
      <w:bCs/>
      <w:kern w:val="2"/>
      <w:sz w:val="24"/>
      <w:szCs w:val="24"/>
      <w:lang w:val="zh-CN" w:eastAsia="zh-CN" w:bidi="ar-SA"/>
    </w:rPr>
  </w:style>
  <w:style w:type="character" w:customStyle="1" w:styleId="659">
    <w:name w:val="正文首行缩进 2 Char"/>
    <w:link w:val="25"/>
    <w:autoRedefine/>
    <w:qFormat/>
    <w:uiPriority w:val="0"/>
    <w:rPr>
      <w:rFonts w:ascii="宋体" w:hAnsi="宋体"/>
      <w:kern w:val="2"/>
      <w:sz w:val="21"/>
      <w:szCs w:val="24"/>
    </w:rPr>
  </w:style>
  <w:style w:type="character" w:customStyle="1" w:styleId="660">
    <w:name w:val="font11"/>
    <w:autoRedefine/>
    <w:qFormat/>
    <w:uiPriority w:val="0"/>
    <w:rPr>
      <w:rFonts w:hint="default" w:ascii="Times New Roman" w:hAnsi="Times New Roman" w:cs="Times New Roman"/>
      <w:color w:val="000000"/>
      <w:sz w:val="22"/>
      <w:szCs w:val="22"/>
      <w:u w:val="none"/>
    </w:rPr>
  </w:style>
  <w:style w:type="character" w:customStyle="1" w:styleId="661">
    <w:name w:val="表正文 Char1"/>
    <w:autoRedefine/>
    <w:qFormat/>
    <w:uiPriority w:val="0"/>
    <w:rPr>
      <w:rFonts w:ascii="宋体" w:eastAsia="宋体"/>
      <w:snapToGrid w:val="0"/>
      <w:color w:val="000000"/>
      <w:kern w:val="28"/>
      <w:sz w:val="28"/>
    </w:rPr>
  </w:style>
  <w:style w:type="character" w:customStyle="1" w:styleId="662">
    <w:name w:val="blue1"/>
    <w:basedOn w:val="69"/>
    <w:autoRedefine/>
    <w:qFormat/>
    <w:uiPriority w:val="0"/>
    <w:rPr>
      <w:rFonts w:ascii="Arial" w:hAnsi="Arial" w:eastAsia="黑体" w:cs="Arial"/>
      <w:snapToGrid w:val="0"/>
      <w:kern w:val="0"/>
      <w:szCs w:val="21"/>
    </w:rPr>
  </w:style>
  <w:style w:type="character" w:customStyle="1" w:styleId="66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4">
    <w:name w:val="标书1 Char"/>
    <w:autoRedefine/>
    <w:qFormat/>
    <w:uiPriority w:val="0"/>
    <w:rPr>
      <w:rFonts w:eastAsia="宋体"/>
      <w:b/>
      <w:bCs/>
      <w:kern w:val="44"/>
      <w:sz w:val="44"/>
      <w:szCs w:val="44"/>
      <w:lang w:val="en-US" w:eastAsia="zh-CN" w:bidi="ar-SA"/>
    </w:rPr>
  </w:style>
  <w:style w:type="character" w:customStyle="1" w:styleId="665">
    <w:name w:val="样式5 Char"/>
    <w:autoRedefine/>
    <w:qFormat/>
    <w:uiPriority w:val="0"/>
    <w:rPr>
      <w:rFonts w:ascii="仿宋_GB2312" w:hAnsi="仿宋" w:eastAsia="仿宋_GB2312"/>
      <w:kern w:val="2"/>
      <w:sz w:val="24"/>
      <w:szCs w:val="24"/>
    </w:rPr>
  </w:style>
  <w:style w:type="character" w:customStyle="1" w:styleId="666">
    <w:name w:val="样式4 Char"/>
    <w:autoRedefine/>
    <w:qFormat/>
    <w:uiPriority w:val="0"/>
    <w:rPr>
      <w:rFonts w:ascii="仿宋_GB2312" w:hAnsi="仿宋" w:eastAsia="仿宋_GB2312"/>
      <w:b/>
      <w:kern w:val="2"/>
      <w:sz w:val="32"/>
      <w:szCs w:val="32"/>
      <w:lang w:bidi="ar-SA"/>
    </w:rPr>
  </w:style>
  <w:style w:type="character" w:customStyle="1" w:styleId="667">
    <w:name w:val="插图说明 Char"/>
    <w:autoRedefine/>
    <w:qFormat/>
    <w:uiPriority w:val="0"/>
    <w:rPr>
      <w:rFonts w:eastAsia="黑体"/>
      <w:sz w:val="24"/>
      <w:lang w:val="en-US" w:eastAsia="zh-CN"/>
    </w:rPr>
  </w:style>
  <w:style w:type="character" w:customStyle="1" w:styleId="668">
    <w:name w:val="正文2 Char Char"/>
    <w:link w:val="91"/>
    <w:autoRedefine/>
    <w:qFormat/>
    <w:uiPriority w:val="0"/>
    <w:rPr>
      <w:rFonts w:eastAsia="宋体"/>
      <w:kern w:val="2"/>
      <w:sz w:val="24"/>
      <w:lang w:val="en-US" w:eastAsia="zh-CN" w:bidi="ar-SA"/>
    </w:rPr>
  </w:style>
  <w:style w:type="character" w:customStyle="1" w:styleId="669">
    <w:name w:val="Char Char24"/>
    <w:autoRedefine/>
    <w:qFormat/>
    <w:uiPriority w:val="6"/>
    <w:rPr>
      <w:kern w:val="1"/>
      <w:sz w:val="21"/>
    </w:rPr>
  </w:style>
  <w:style w:type="character" w:customStyle="1" w:styleId="670">
    <w:name w:val="副标题 Char"/>
    <w:link w:val="47"/>
    <w:autoRedefine/>
    <w:qFormat/>
    <w:uiPriority w:val="0"/>
    <w:rPr>
      <w:rFonts w:ascii="Arial" w:hAnsi="Arial" w:eastAsia="隶书"/>
      <w:b/>
      <w:bCs/>
      <w:kern w:val="28"/>
      <w:sz w:val="44"/>
      <w:szCs w:val="32"/>
      <w:lang w:val="en-US" w:eastAsia="zh-CN" w:bidi="ar-SA"/>
    </w:rPr>
  </w:style>
  <w:style w:type="character" w:customStyle="1" w:styleId="671">
    <w:name w:val="普通文字 Char1 Char"/>
    <w:autoRedefine/>
    <w:qFormat/>
    <w:uiPriority w:val="0"/>
    <w:rPr>
      <w:rFonts w:ascii="宋体" w:hAnsi="Courier New" w:eastAsia="宋体"/>
      <w:kern w:val="2"/>
      <w:sz w:val="21"/>
      <w:szCs w:val="24"/>
      <w:lang w:val="en-US" w:eastAsia="zh-CN" w:bidi="ar-SA"/>
    </w:rPr>
  </w:style>
  <w:style w:type="character" w:customStyle="1" w:styleId="672">
    <w:name w:val="h3 Char1"/>
    <w:autoRedefine/>
    <w:qFormat/>
    <w:uiPriority w:val="0"/>
    <w:rPr>
      <w:rFonts w:eastAsia="宋体"/>
      <w:b/>
      <w:bCs/>
      <w:kern w:val="2"/>
      <w:sz w:val="32"/>
      <w:szCs w:val="32"/>
      <w:lang w:bidi="ar-SA"/>
    </w:rPr>
  </w:style>
  <w:style w:type="character" w:customStyle="1" w:styleId="673">
    <w:name w:val="标题 Char1"/>
    <w:autoRedefine/>
    <w:qFormat/>
    <w:uiPriority w:val="0"/>
    <w:rPr>
      <w:rFonts w:ascii="Cambria" w:hAnsi="Cambria" w:eastAsia="宋体" w:cs="Times New Roman"/>
      <w:b/>
      <w:bCs/>
      <w:sz w:val="32"/>
      <w:szCs w:val="32"/>
      <w:lang w:bidi="ar-SA"/>
    </w:rPr>
  </w:style>
  <w:style w:type="character" w:customStyle="1" w:styleId="674">
    <w:name w:val="gf正文1 Char"/>
    <w:autoRedefine/>
    <w:qFormat/>
    <w:uiPriority w:val="0"/>
    <w:rPr>
      <w:rFonts w:ascii="宋体" w:hAnsi="宋体" w:eastAsia="宋体" w:cs="宋体"/>
      <w:kern w:val="2"/>
      <w:sz w:val="24"/>
      <w:szCs w:val="24"/>
      <w:lang w:val="en-US" w:eastAsia="zh-CN" w:bidi="ar-SA"/>
    </w:rPr>
  </w:style>
  <w:style w:type="character" w:customStyle="1" w:styleId="675">
    <w:name w:val="正文文本缩进 Char1"/>
    <w:autoRedefine/>
    <w:qFormat/>
    <w:uiPriority w:val="0"/>
    <w:rPr>
      <w:rFonts w:ascii="Calibri" w:hAnsi="Calibri"/>
      <w:sz w:val="28"/>
    </w:rPr>
  </w:style>
  <w:style w:type="character" w:customStyle="1" w:styleId="676">
    <w:name w:val="No Spacing Char"/>
    <w:link w:val="92"/>
    <w:autoRedefine/>
    <w:qFormat/>
    <w:uiPriority w:val="1"/>
    <w:rPr>
      <w:sz w:val="22"/>
      <w:szCs w:val="22"/>
      <w:lang w:val="en-US" w:eastAsia="zh-CN" w:bidi="ar-SA"/>
    </w:rPr>
  </w:style>
  <w:style w:type="character" w:customStyle="1" w:styleId="677">
    <w:name w:val="样式7 Char"/>
    <w:autoRedefine/>
    <w:qFormat/>
    <w:uiPriority w:val="0"/>
    <w:rPr>
      <w:rFonts w:ascii="仿宋_GB2312" w:hAnsi="仿宋" w:eastAsia="仿宋_GB2312"/>
      <w:b/>
      <w:kern w:val="2"/>
      <w:sz w:val="24"/>
      <w:szCs w:val="24"/>
    </w:rPr>
  </w:style>
  <w:style w:type="character" w:customStyle="1" w:styleId="678">
    <w:name w:val="font12gray1"/>
    <w:autoRedefine/>
    <w:qFormat/>
    <w:uiPriority w:val="0"/>
    <w:rPr>
      <w:rFonts w:ascii="仿宋_GB2312" w:eastAsia="微软雅黑"/>
      <w:b/>
      <w:spacing w:val="300"/>
      <w:kern w:val="2"/>
      <w:sz w:val="18"/>
      <w:szCs w:val="18"/>
      <w:lang w:val="en-US" w:eastAsia="zh-CN" w:bidi="ar-SA"/>
    </w:rPr>
  </w:style>
  <w:style w:type="character" w:customStyle="1" w:styleId="679">
    <w:name w:val="Char Char7"/>
    <w:autoRedefine/>
    <w:semiHidden/>
    <w:qFormat/>
    <w:uiPriority w:val="0"/>
    <w:rPr>
      <w:rFonts w:eastAsia="宋体"/>
      <w:kern w:val="2"/>
      <w:sz w:val="21"/>
      <w:szCs w:val="24"/>
      <w:lang w:val="en-US" w:eastAsia="zh-CN" w:bidi="ar-SA"/>
    </w:rPr>
  </w:style>
  <w:style w:type="character" w:customStyle="1" w:styleId="680">
    <w:name w:val="表名 Char"/>
    <w:autoRedefine/>
    <w:qFormat/>
    <w:uiPriority w:val="0"/>
    <w:rPr>
      <w:rFonts w:eastAsia="宋体"/>
      <w:b/>
      <w:bCs/>
      <w:kern w:val="2"/>
      <w:sz w:val="24"/>
      <w:szCs w:val="24"/>
      <w:lang w:val="en-US" w:eastAsia="zh-CN" w:bidi="ar-SA"/>
    </w:rPr>
  </w:style>
  <w:style w:type="character" w:customStyle="1" w:styleId="681">
    <w:name w:val="Document Map Char"/>
    <w:autoRedefine/>
    <w:qFormat/>
    <w:locked/>
    <w:uiPriority w:val="0"/>
    <w:rPr>
      <w:rFonts w:eastAsia="宋体"/>
      <w:kern w:val="2"/>
      <w:sz w:val="21"/>
      <w:szCs w:val="24"/>
      <w:lang w:val="en-US" w:eastAsia="zh-CN" w:bidi="ar-SA"/>
    </w:rPr>
  </w:style>
  <w:style w:type="character" w:customStyle="1" w:styleId="682">
    <w:name w:val="font41"/>
    <w:autoRedefine/>
    <w:qFormat/>
    <w:uiPriority w:val="0"/>
    <w:rPr>
      <w:rFonts w:hint="eastAsia" w:ascii="仿宋_GB2312" w:eastAsia="仿宋_GB2312" w:cs="仿宋_GB2312"/>
      <w:color w:val="000000"/>
      <w:sz w:val="22"/>
      <w:szCs w:val="22"/>
      <w:u w:val="none"/>
    </w:rPr>
  </w:style>
  <w:style w:type="character" w:customStyle="1" w:styleId="683">
    <w:name w:val="标题 6 Char"/>
    <w:link w:val="8"/>
    <w:autoRedefine/>
    <w:qFormat/>
    <w:uiPriority w:val="0"/>
    <w:rPr>
      <w:rFonts w:ascii="Arial" w:hAnsi="Arial" w:eastAsia="黑体"/>
      <w:b/>
      <w:bCs/>
      <w:kern w:val="2"/>
      <w:sz w:val="24"/>
      <w:szCs w:val="24"/>
    </w:rPr>
  </w:style>
  <w:style w:type="character" w:customStyle="1" w:styleId="684">
    <w:name w:val="纯文本 Char_0"/>
    <w:link w:val="93"/>
    <w:autoRedefine/>
    <w:qFormat/>
    <w:uiPriority w:val="0"/>
    <w:rPr>
      <w:rFonts w:ascii="宋体" w:hAnsi="Courier New"/>
      <w:kern w:val="2"/>
      <w:sz w:val="21"/>
      <w:szCs w:val="21"/>
      <w:lang w:val="en-US" w:eastAsia="zh-CN"/>
    </w:rPr>
  </w:style>
  <w:style w:type="character" w:customStyle="1" w:styleId="685">
    <w:name w:val="Balloon Text Char"/>
    <w:autoRedefine/>
    <w:qFormat/>
    <w:locked/>
    <w:uiPriority w:val="0"/>
    <w:rPr>
      <w:rFonts w:eastAsia="宋体"/>
      <w:kern w:val="2"/>
      <w:sz w:val="18"/>
      <w:szCs w:val="18"/>
      <w:lang w:val="en-US" w:eastAsia="zh-CN" w:bidi="ar-SA"/>
    </w:rPr>
  </w:style>
  <w:style w:type="character" w:customStyle="1" w:styleId="686">
    <w:name w:val="正文 项目2 Char"/>
    <w:basedOn w:val="687"/>
    <w:autoRedefine/>
    <w:qFormat/>
    <w:uiPriority w:val="0"/>
    <w:rPr>
      <w:rFonts w:ascii="仿宋_GB2312" w:hAnsi="仿宋_GB2312" w:eastAsia="仿宋_GB2312"/>
      <w:kern w:val="2"/>
      <w:sz w:val="24"/>
      <w:lang w:bidi="ar-SA"/>
    </w:rPr>
  </w:style>
  <w:style w:type="character" w:customStyle="1" w:styleId="687">
    <w:name w:val="正文 项目 Char"/>
    <w:autoRedefine/>
    <w:qFormat/>
    <w:uiPriority w:val="0"/>
    <w:rPr>
      <w:rFonts w:ascii="仿宋_GB2312" w:hAnsi="仿宋_GB2312" w:eastAsia="仿宋_GB2312"/>
      <w:kern w:val="2"/>
      <w:sz w:val="24"/>
      <w:lang w:bidi="ar-SA"/>
    </w:rPr>
  </w:style>
  <w:style w:type="character" w:customStyle="1" w:styleId="688">
    <w:name w:val="h Char Char1"/>
    <w:autoRedefine/>
    <w:qFormat/>
    <w:uiPriority w:val="0"/>
    <w:rPr>
      <w:rFonts w:eastAsia="宋体"/>
      <w:kern w:val="2"/>
      <w:sz w:val="18"/>
      <w:szCs w:val="18"/>
      <w:lang w:val="en-US" w:eastAsia="zh-CN" w:bidi="ar-SA"/>
    </w:rPr>
  </w:style>
  <w:style w:type="character" w:customStyle="1" w:styleId="689">
    <w:name w:val="Char Char27"/>
    <w:autoRedefine/>
    <w:qFormat/>
    <w:uiPriority w:val="6"/>
    <w:rPr>
      <w:rFonts w:ascii="宋体" w:hAnsi="宋体" w:eastAsia="宋体"/>
      <w:color w:val="000000"/>
      <w:kern w:val="1"/>
      <w:sz w:val="28"/>
      <w:lang w:val="en-US" w:eastAsia="zh-CN" w:bidi="ar-SA"/>
    </w:rPr>
  </w:style>
  <w:style w:type="character" w:customStyle="1" w:styleId="690">
    <w:name w:val="px14"/>
    <w:autoRedefine/>
    <w:qFormat/>
    <w:uiPriority w:val="0"/>
    <w:rPr>
      <w:rFonts w:ascii="仿宋_GB2312" w:eastAsia="微软雅黑" w:cs="Times New Roman"/>
      <w:b/>
      <w:kern w:val="2"/>
      <w:sz w:val="32"/>
      <w:szCs w:val="32"/>
      <w:lang w:val="en-US" w:eastAsia="zh-CN" w:bidi="ar-SA"/>
    </w:rPr>
  </w:style>
  <w:style w:type="character" w:customStyle="1" w:styleId="691">
    <w:name w:val="HTML 预设格式 Char1"/>
    <w:autoRedefine/>
    <w:qFormat/>
    <w:uiPriority w:val="0"/>
    <w:rPr>
      <w:rFonts w:ascii="Courier New" w:hAnsi="Courier New" w:eastAsia="宋体" w:cs="Courier New"/>
      <w:sz w:val="20"/>
      <w:szCs w:val="20"/>
    </w:rPr>
  </w:style>
  <w:style w:type="character" w:customStyle="1" w:styleId="692">
    <w:name w:val="普通文字 Char1"/>
    <w:autoRedefine/>
    <w:qFormat/>
    <w:uiPriority w:val="0"/>
    <w:rPr>
      <w:rFonts w:ascii="宋体" w:hAnsi="Courier New" w:eastAsia="宋体"/>
      <w:kern w:val="2"/>
      <w:sz w:val="21"/>
      <w:lang w:val="en-US" w:eastAsia="zh-CN"/>
    </w:rPr>
  </w:style>
  <w:style w:type="character" w:customStyle="1" w:styleId="693">
    <w:name w:val="hei16b1"/>
    <w:autoRedefine/>
    <w:qFormat/>
    <w:uiPriority w:val="0"/>
    <w:rPr>
      <w:rFonts w:hint="default" w:ascii="Arial" w:hAnsi="Arial" w:cs="Arial"/>
      <w:b/>
      <w:bCs/>
      <w:color w:val="000000"/>
      <w:sz w:val="24"/>
      <w:szCs w:val="24"/>
    </w:rPr>
  </w:style>
  <w:style w:type="character" w:customStyle="1" w:styleId="694">
    <w:name w:val="正文（绿盟科技） Char"/>
    <w:link w:val="95"/>
    <w:autoRedefine/>
    <w:qFormat/>
    <w:uiPriority w:val="0"/>
    <w:rPr>
      <w:rFonts w:ascii="Arial" w:hAnsi="Arial"/>
      <w:sz w:val="21"/>
      <w:szCs w:val="21"/>
    </w:rPr>
  </w:style>
  <w:style w:type="character" w:customStyle="1" w:styleId="695">
    <w:name w:val="Char Char19"/>
    <w:autoRedefine/>
    <w:qFormat/>
    <w:uiPriority w:val="6"/>
    <w:rPr>
      <w:rFonts w:ascii="宋体" w:hAnsi="宋体"/>
      <w:i/>
      <w:sz w:val="24"/>
      <w:szCs w:val="24"/>
    </w:rPr>
  </w:style>
  <w:style w:type="character" w:customStyle="1" w:styleId="696">
    <w:name w:val="页脚 Char"/>
    <w:autoRedefine/>
    <w:qFormat/>
    <w:uiPriority w:val="0"/>
    <w:rPr>
      <w:rFonts w:eastAsia="仿宋_GB2312"/>
      <w:kern w:val="2"/>
      <w:sz w:val="18"/>
      <w:lang w:val="en-US" w:eastAsia="zh-CN"/>
    </w:rPr>
  </w:style>
  <w:style w:type="character" w:customStyle="1" w:styleId="697">
    <w:name w:val="批注主题 Char"/>
    <w:autoRedefine/>
    <w:qFormat/>
    <w:uiPriority w:val="0"/>
    <w:rPr>
      <w:rFonts w:eastAsia="宋体"/>
      <w:b/>
      <w:bCs/>
      <w:kern w:val="2"/>
      <w:sz w:val="21"/>
      <w:szCs w:val="24"/>
      <w:lang w:val="en-US" w:eastAsia="zh-CN" w:bidi="ar-SA"/>
    </w:rPr>
  </w:style>
  <w:style w:type="character" w:customStyle="1" w:styleId="698">
    <w:name w:val="Comment Text Char"/>
    <w:autoRedefine/>
    <w:qFormat/>
    <w:locked/>
    <w:uiPriority w:val="0"/>
    <w:rPr>
      <w:rFonts w:ascii="宋体" w:hAnsi="宋体" w:eastAsia="宋体"/>
      <w:kern w:val="2"/>
      <w:sz w:val="24"/>
      <w:lang w:val="en-US" w:eastAsia="zh-CN" w:bidi="ar-SA"/>
    </w:rPr>
  </w:style>
  <w:style w:type="character" w:customStyle="1" w:styleId="699">
    <w:name w:val="标题 2 字符"/>
    <w:autoRedefine/>
    <w:qFormat/>
    <w:uiPriority w:val="1"/>
    <w:rPr>
      <w:rFonts w:ascii="仿宋_GB2312" w:hAnsi="Times New Roman" w:eastAsia="仿宋_GB2312" w:cs="Times New Roman"/>
      <w:b/>
      <w:kern w:val="2"/>
      <w:sz w:val="24"/>
      <w:lang w:val="zh-CN"/>
    </w:rPr>
  </w:style>
  <w:style w:type="character" w:customStyle="1" w:styleId="700">
    <w:name w:val="Char Char72"/>
    <w:autoRedefine/>
    <w:qFormat/>
    <w:uiPriority w:val="0"/>
    <w:rPr>
      <w:rFonts w:eastAsia="宋体"/>
      <w:kern w:val="2"/>
      <w:sz w:val="21"/>
      <w:szCs w:val="24"/>
      <w:lang w:val="en-US" w:eastAsia="zh-CN" w:bidi="ar-SA"/>
    </w:rPr>
  </w:style>
  <w:style w:type="character" w:customStyle="1" w:styleId="701">
    <w:name w:val="正文文本缩进 Char2"/>
    <w:autoRedefine/>
    <w:qFormat/>
    <w:uiPriority w:val="0"/>
    <w:rPr>
      <w:rFonts w:ascii="Times New Roman" w:hAnsi="Times New Roman" w:eastAsia="宋体" w:cs="Times New Roman"/>
      <w:snapToGrid w:val="0"/>
      <w:kern w:val="0"/>
      <w:szCs w:val="24"/>
    </w:rPr>
  </w:style>
  <w:style w:type="character" w:customStyle="1" w:styleId="702">
    <w:name w:val="样式2 Char"/>
    <w:autoRedefine/>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6"/>
    <w:autoRedefine/>
    <w:qFormat/>
    <w:uiPriority w:val="0"/>
    <w:rPr>
      <w:sz w:val="32"/>
    </w:rPr>
  </w:style>
  <w:style w:type="character" w:customStyle="1" w:styleId="704">
    <w:name w:val="Char Char4"/>
    <w:autoRedefine/>
    <w:qFormat/>
    <w:uiPriority w:val="0"/>
    <w:rPr>
      <w:rFonts w:eastAsia="宋体"/>
      <w:b/>
      <w:sz w:val="24"/>
      <w:lang w:eastAsia="zh-CN" w:bidi="ar-SA"/>
    </w:rPr>
  </w:style>
  <w:style w:type="character" w:customStyle="1" w:styleId="705">
    <w:name w:val="c7 style3"/>
    <w:autoRedefine/>
    <w:qFormat/>
    <w:uiPriority w:val="0"/>
  </w:style>
  <w:style w:type="character" w:customStyle="1" w:styleId="706">
    <w:name w:val="正文文本 3 Char1"/>
    <w:autoRedefine/>
    <w:semiHidden/>
    <w:qFormat/>
    <w:uiPriority w:val="99"/>
    <w:rPr>
      <w:rFonts w:ascii="Times New Roman" w:hAnsi="Times New Roman" w:eastAsia="宋体" w:cs="Times New Roman"/>
      <w:sz w:val="16"/>
      <w:szCs w:val="16"/>
    </w:rPr>
  </w:style>
  <w:style w:type="character" w:customStyle="1" w:styleId="707">
    <w:name w:val="tw4winInternal"/>
    <w:autoRedefine/>
    <w:qFormat/>
    <w:uiPriority w:val="0"/>
    <w:rPr>
      <w:rFonts w:ascii="Courier New" w:hAnsi="Courier New" w:cs="Courier New"/>
      <w:color w:val="FF0000"/>
      <w:lang w:val="en-US" w:eastAsia="zh-CN"/>
    </w:rPr>
  </w:style>
  <w:style w:type="character" w:customStyle="1" w:styleId="708">
    <w:name w:val="Char Char10"/>
    <w:autoRedefine/>
    <w:semiHidden/>
    <w:qFormat/>
    <w:uiPriority w:val="0"/>
    <w:rPr>
      <w:rFonts w:ascii="宋体" w:hAnsi="宋体"/>
      <w:kern w:val="2"/>
      <w:sz w:val="21"/>
      <w:szCs w:val="24"/>
      <w:lang w:val="en-US" w:eastAsia="zh-CN"/>
    </w:rPr>
  </w:style>
  <w:style w:type="character" w:customStyle="1" w:styleId="709">
    <w:name w:val="shadow11"/>
    <w:autoRedefine/>
    <w:qFormat/>
    <w:uiPriority w:val="0"/>
    <w:rPr>
      <w:color w:val="000000"/>
      <w:sz w:val="21"/>
    </w:rPr>
  </w:style>
  <w:style w:type="character" w:customStyle="1" w:styleId="710">
    <w:name w:val="正文非缩进 Char3"/>
    <w:autoRedefine/>
    <w:qFormat/>
    <w:uiPriority w:val="0"/>
    <w:rPr>
      <w:rFonts w:ascii="宋体" w:eastAsia="宋体"/>
      <w:snapToGrid w:val="0"/>
      <w:color w:val="000000"/>
      <w:kern w:val="28"/>
      <w:sz w:val="28"/>
      <w:lang w:val="en-US" w:eastAsia="zh-CN" w:bidi="ar-SA"/>
    </w:rPr>
  </w:style>
  <w:style w:type="character" w:customStyle="1" w:styleId="711">
    <w:name w:val="Char Char"/>
    <w:autoRedefine/>
    <w:qFormat/>
    <w:uiPriority w:val="0"/>
    <w:rPr>
      <w:rFonts w:ascii="宋体" w:hAnsi="Courier New" w:eastAsia="宋体"/>
      <w:kern w:val="2"/>
      <w:sz w:val="21"/>
      <w:lang w:val="en-US" w:eastAsia="zh-CN" w:bidi="ar-SA"/>
    </w:rPr>
  </w:style>
  <w:style w:type="character" w:customStyle="1" w:styleId="712">
    <w:name w:val="签名 Char1"/>
    <w:autoRedefine/>
    <w:qFormat/>
    <w:uiPriority w:val="0"/>
    <w:rPr>
      <w:rFonts w:ascii="Times New Roman" w:hAnsi="Times New Roman" w:eastAsia="宋体" w:cs="Times New Roman"/>
      <w:szCs w:val="24"/>
    </w:rPr>
  </w:style>
  <w:style w:type="character" w:customStyle="1" w:styleId="713">
    <w:name w:val="日期 Char"/>
    <w:link w:val="36"/>
    <w:autoRedefine/>
    <w:qFormat/>
    <w:uiPriority w:val="0"/>
    <w:rPr>
      <w:rFonts w:ascii="宋体"/>
      <w:kern w:val="2"/>
      <w:sz w:val="24"/>
      <w:szCs w:val="21"/>
      <w:lang w:val="zh-CN"/>
    </w:rPr>
  </w:style>
  <w:style w:type="character" w:customStyle="1" w:styleId="714">
    <w:name w:val="标题 9 Char"/>
    <w:link w:val="11"/>
    <w:autoRedefine/>
    <w:qFormat/>
    <w:uiPriority w:val="0"/>
    <w:rPr>
      <w:rFonts w:ascii="Arial" w:hAnsi="Arial" w:eastAsia="黑体"/>
      <w:kern w:val="2"/>
      <w:sz w:val="21"/>
      <w:szCs w:val="21"/>
    </w:rPr>
  </w:style>
  <w:style w:type="character" w:customStyle="1" w:styleId="715">
    <w:name w:val="Char Char18"/>
    <w:autoRedefine/>
    <w:qFormat/>
    <w:uiPriority w:val="6"/>
    <w:rPr>
      <w:rFonts w:ascii="宋体" w:hAnsi="宋体"/>
      <w:sz w:val="28"/>
    </w:rPr>
  </w:style>
  <w:style w:type="character" w:customStyle="1" w:styleId="716">
    <w:name w:val="批注文字 Char"/>
    <w:autoRedefine/>
    <w:qFormat/>
    <w:uiPriority w:val="0"/>
    <w:rPr>
      <w:kern w:val="2"/>
      <w:sz w:val="21"/>
      <w:szCs w:val="24"/>
    </w:rPr>
  </w:style>
  <w:style w:type="character" w:customStyle="1" w:styleId="717">
    <w:name w:val="Char Char22"/>
    <w:autoRedefine/>
    <w:qFormat/>
    <w:uiPriority w:val="6"/>
    <w:rPr>
      <w:rFonts w:ascii="宋体" w:hAnsi="宋体"/>
      <w:kern w:val="1"/>
      <w:sz w:val="24"/>
      <w:szCs w:val="24"/>
    </w:rPr>
  </w:style>
  <w:style w:type="character" w:customStyle="1" w:styleId="718">
    <w:name w:val="pt141"/>
    <w:autoRedefine/>
    <w:qFormat/>
    <w:uiPriority w:val="0"/>
    <w:rPr>
      <w:color w:val="330066"/>
      <w:sz w:val="22"/>
      <w:szCs w:val="22"/>
    </w:rPr>
  </w:style>
  <w:style w:type="character" w:customStyle="1" w:styleId="719">
    <w:name w:val="正文文本缩进 2 Char1"/>
    <w:autoRedefine/>
    <w:semiHidden/>
    <w:qFormat/>
    <w:uiPriority w:val="99"/>
    <w:rPr>
      <w:rFonts w:ascii="Times New Roman" w:hAnsi="Times New Roman" w:eastAsia="宋体" w:cs="Times New Roman"/>
      <w:szCs w:val="24"/>
    </w:rPr>
  </w:style>
  <w:style w:type="character" w:customStyle="1" w:styleId="720">
    <w:name w:val="批注框文本 Char"/>
    <w:link w:val="39"/>
    <w:autoRedefine/>
    <w:qFormat/>
    <w:uiPriority w:val="0"/>
    <w:rPr>
      <w:kern w:val="2"/>
      <w:sz w:val="18"/>
      <w:szCs w:val="18"/>
    </w:rPr>
  </w:style>
  <w:style w:type="character" w:customStyle="1" w:styleId="721">
    <w:name w:val="Char Char611"/>
    <w:autoRedefine/>
    <w:qFormat/>
    <w:uiPriority w:val="0"/>
    <w:rPr>
      <w:rFonts w:eastAsia="宋体"/>
      <w:kern w:val="2"/>
      <w:sz w:val="21"/>
      <w:szCs w:val="24"/>
      <w:lang w:val="en-US" w:eastAsia="zh-CN" w:bidi="ar-SA"/>
    </w:rPr>
  </w:style>
  <w:style w:type="character" w:customStyle="1" w:styleId="722">
    <w:name w:val="highlight1"/>
    <w:autoRedefine/>
    <w:qFormat/>
    <w:uiPriority w:val="0"/>
    <w:rPr>
      <w:rFonts w:ascii="仿宋_GB2312" w:eastAsia="微软雅黑"/>
      <w:b/>
      <w:kern w:val="2"/>
      <w:sz w:val="23"/>
      <w:szCs w:val="23"/>
      <w:lang w:val="en-US" w:eastAsia="zh-CN" w:bidi="ar-SA"/>
    </w:rPr>
  </w:style>
  <w:style w:type="character" w:customStyle="1" w:styleId="723">
    <w:name w:val="my正文 Char"/>
    <w:link w:val="97"/>
    <w:autoRedefine/>
    <w:qFormat/>
    <w:locked/>
    <w:uiPriority w:val="0"/>
    <w:rPr>
      <w:rFonts w:ascii="Tahoma" w:hAnsi="Tahoma"/>
      <w:sz w:val="24"/>
      <w:szCs w:val="24"/>
    </w:rPr>
  </w:style>
  <w:style w:type="character" w:customStyle="1" w:styleId="72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autoRedefine/>
    <w:qFormat/>
    <w:uiPriority w:val="0"/>
    <w:rPr>
      <w:color w:val="0000FF"/>
      <w:sz w:val="21"/>
    </w:rPr>
  </w:style>
  <w:style w:type="character" w:customStyle="1" w:styleId="726">
    <w:name w:val="页眉 Char"/>
    <w:autoRedefine/>
    <w:qFormat/>
    <w:uiPriority w:val="0"/>
    <w:rPr>
      <w:rFonts w:eastAsia="仿宋_GB2312"/>
      <w:kern w:val="2"/>
      <w:sz w:val="18"/>
      <w:lang w:val="en-US" w:eastAsia="zh-CN"/>
    </w:rPr>
  </w:style>
  <w:style w:type="character" w:customStyle="1" w:styleId="727">
    <w:name w:val="FA正文 Char Char"/>
    <w:autoRedefine/>
    <w:qFormat/>
    <w:uiPriority w:val="0"/>
    <w:rPr>
      <w:rFonts w:hAnsi="宋体"/>
      <w:kern w:val="2"/>
      <w:sz w:val="24"/>
      <w:lang w:bidi="ar-SA"/>
    </w:rPr>
  </w:style>
  <w:style w:type="character" w:customStyle="1" w:styleId="72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8"/>
    <w:autoRedefine/>
    <w:qFormat/>
    <w:uiPriority w:val="0"/>
    <w:rPr>
      <w:rFonts w:ascii="宋体" w:hAnsi="宋体"/>
      <w:b/>
      <w:bCs/>
      <w:sz w:val="28"/>
    </w:rPr>
  </w:style>
  <w:style w:type="character" w:customStyle="1" w:styleId="730">
    <w:name w:val="myp11"/>
    <w:autoRedefine/>
    <w:qFormat/>
    <w:uiPriority w:val="0"/>
    <w:rPr>
      <w:rFonts w:ascii="仿宋_GB2312" w:eastAsia="微软雅黑"/>
      <w:b/>
      <w:kern w:val="2"/>
      <w:sz w:val="32"/>
      <w:szCs w:val="32"/>
      <w:lang w:val="en-US" w:eastAsia="zh-CN" w:bidi="ar-SA"/>
    </w:rPr>
  </w:style>
  <w:style w:type="character" w:customStyle="1" w:styleId="731">
    <w:name w:val="文档结构图 Char1"/>
    <w:link w:val="18"/>
    <w:autoRedefine/>
    <w:qFormat/>
    <w:uiPriority w:val="0"/>
    <w:rPr>
      <w:kern w:val="2"/>
      <w:sz w:val="21"/>
      <w:szCs w:val="24"/>
      <w:shd w:val="clear" w:color="auto" w:fill="000080"/>
    </w:rPr>
  </w:style>
  <w:style w:type="character" w:customStyle="1" w:styleId="732">
    <w:name w:val="H6 Char"/>
    <w:autoRedefine/>
    <w:qFormat/>
    <w:uiPriority w:val="0"/>
    <w:rPr>
      <w:rFonts w:ascii="Arial" w:hAnsi="Arial" w:eastAsia="黑体"/>
      <w:b/>
      <w:bCs/>
      <w:kern w:val="2"/>
      <w:sz w:val="24"/>
      <w:szCs w:val="24"/>
    </w:rPr>
  </w:style>
  <w:style w:type="character" w:customStyle="1" w:styleId="733">
    <w:name w:val="Char Char91"/>
    <w:autoRedefine/>
    <w:qFormat/>
    <w:uiPriority w:val="0"/>
    <w:rPr>
      <w:rFonts w:eastAsia="宋体"/>
      <w:kern w:val="2"/>
      <w:sz w:val="18"/>
      <w:szCs w:val="18"/>
      <w:lang w:val="en-US" w:eastAsia="zh-CN" w:bidi="ar-SA"/>
    </w:rPr>
  </w:style>
  <w:style w:type="character" w:customStyle="1" w:styleId="734">
    <w:name w:val="副标题 Char1"/>
    <w:autoRedefine/>
    <w:qFormat/>
    <w:uiPriority w:val="0"/>
    <w:rPr>
      <w:rFonts w:ascii="Cambria" w:hAnsi="Cambria" w:eastAsia="宋体" w:cs="Times New Roman"/>
      <w:b/>
      <w:bCs/>
      <w:snapToGrid w:val="0"/>
      <w:kern w:val="28"/>
      <w:sz w:val="32"/>
      <w:szCs w:val="32"/>
    </w:rPr>
  </w:style>
  <w:style w:type="character" w:customStyle="1" w:styleId="735">
    <w:name w:val="font61"/>
    <w:autoRedefine/>
    <w:qFormat/>
    <w:uiPriority w:val="0"/>
    <w:rPr>
      <w:rFonts w:hint="eastAsia" w:ascii="仿宋" w:hAnsi="仿宋" w:eastAsia="仿宋" w:cs="仿宋"/>
      <w:color w:val="000000"/>
      <w:sz w:val="20"/>
      <w:szCs w:val="20"/>
      <w:u w:val="none"/>
    </w:rPr>
  </w:style>
  <w:style w:type="character" w:customStyle="1" w:styleId="73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autoRedefine/>
    <w:qFormat/>
    <w:uiPriority w:val="0"/>
    <w:rPr>
      <w:rFonts w:eastAsia="宋体"/>
      <w:b/>
      <w:bCs/>
      <w:kern w:val="2"/>
      <w:sz w:val="21"/>
      <w:szCs w:val="24"/>
      <w:lang w:val="en-US" w:eastAsia="zh-CN" w:bidi="ar-SA"/>
    </w:rPr>
  </w:style>
  <w:style w:type="character" w:customStyle="1" w:styleId="738">
    <w:name w:val="标题 2 Char"/>
    <w:autoRedefine/>
    <w:qFormat/>
    <w:uiPriority w:val="0"/>
    <w:rPr>
      <w:rFonts w:ascii="Arial" w:hAnsi="Arial" w:eastAsia="黑体"/>
      <w:b/>
      <w:kern w:val="2"/>
      <w:sz w:val="32"/>
      <w:lang w:val="en-US" w:eastAsia="zh-CN"/>
    </w:rPr>
  </w:style>
  <w:style w:type="character" w:customStyle="1" w:styleId="739">
    <w:name w:val="maywed421"/>
    <w:autoRedefine/>
    <w:qFormat/>
    <w:uiPriority w:val="0"/>
    <w:rPr>
      <w:color w:val="366FB6"/>
      <w:u w:val="none"/>
    </w:rPr>
  </w:style>
  <w:style w:type="character" w:customStyle="1" w:styleId="740">
    <w:name w:val="正文文本缩进 Char"/>
    <w:autoRedefine/>
    <w:qFormat/>
    <w:uiPriority w:val="0"/>
    <w:rPr>
      <w:rFonts w:ascii="宋体" w:hAnsi="宋体"/>
      <w:kern w:val="2"/>
      <w:sz w:val="24"/>
      <w:szCs w:val="24"/>
    </w:rPr>
  </w:style>
  <w:style w:type="character" w:customStyle="1" w:styleId="741">
    <w:name w:val="Char Char102"/>
    <w:autoRedefine/>
    <w:semiHidden/>
    <w:qFormat/>
    <w:uiPriority w:val="0"/>
    <w:rPr>
      <w:rFonts w:ascii="宋体" w:hAnsi="宋体"/>
      <w:kern w:val="2"/>
      <w:sz w:val="21"/>
      <w:szCs w:val="24"/>
      <w:lang w:val="en-US" w:eastAsia="zh-CN"/>
    </w:rPr>
  </w:style>
  <w:style w:type="character" w:customStyle="1" w:styleId="742">
    <w:name w:val="页眉 Char1"/>
    <w:autoRedefine/>
    <w:qFormat/>
    <w:uiPriority w:val="0"/>
    <w:rPr>
      <w:rFonts w:eastAsia="宋体"/>
      <w:kern w:val="2"/>
      <w:sz w:val="18"/>
      <w:szCs w:val="18"/>
      <w:lang w:val="en-US" w:eastAsia="zh-CN" w:bidi="ar-SA"/>
    </w:rPr>
  </w:style>
  <w:style w:type="character" w:customStyle="1" w:styleId="743">
    <w:name w:val="md"/>
    <w:basedOn w:val="69"/>
    <w:autoRedefine/>
    <w:qFormat/>
    <w:uiPriority w:val="0"/>
    <w:rPr>
      <w:rFonts w:ascii="Arial" w:hAnsi="Arial" w:eastAsia="黑体" w:cs="Arial"/>
      <w:snapToGrid w:val="0"/>
      <w:kern w:val="0"/>
      <w:szCs w:val="21"/>
    </w:rPr>
  </w:style>
  <w:style w:type="character" w:customStyle="1" w:styleId="744">
    <w:name w:val="big1"/>
    <w:autoRedefine/>
    <w:qFormat/>
    <w:uiPriority w:val="0"/>
    <w:rPr>
      <w:rFonts w:hint="eastAsia" w:ascii="宋体" w:hAnsi="宋体" w:eastAsia="宋体"/>
      <w:color w:val="333333"/>
      <w:sz w:val="22"/>
      <w:szCs w:val="22"/>
    </w:rPr>
  </w:style>
  <w:style w:type="character" w:customStyle="1" w:styleId="745">
    <w:name w:val="Char Char311"/>
    <w:autoRedefine/>
    <w:qFormat/>
    <w:uiPriority w:val="0"/>
    <w:rPr>
      <w:rFonts w:eastAsia="宋体"/>
      <w:kern w:val="2"/>
      <w:sz w:val="21"/>
      <w:szCs w:val="24"/>
      <w:lang w:val="en-US" w:eastAsia="zh-CN" w:bidi="ar-SA"/>
    </w:rPr>
  </w:style>
  <w:style w:type="character" w:customStyle="1" w:styleId="746">
    <w:name w:val="Char Char81"/>
    <w:autoRedefine/>
    <w:qFormat/>
    <w:uiPriority w:val="6"/>
    <w:rPr>
      <w:rFonts w:eastAsia="宋体"/>
      <w:b/>
      <w:sz w:val="24"/>
      <w:lang w:eastAsia="zh-CN"/>
    </w:rPr>
  </w:style>
  <w:style w:type="character" w:customStyle="1" w:styleId="747">
    <w:name w:val="样式3 Char"/>
    <w:basedOn w:val="702"/>
    <w:autoRedefine/>
    <w:qFormat/>
    <w:uiPriority w:val="0"/>
    <w:rPr>
      <w:rFonts w:ascii="仿宋_GB2312" w:hAnsi="仿宋" w:eastAsia="仿宋_GB2312" w:cs="仿宋_GB2312"/>
      <w:sz w:val="32"/>
      <w:szCs w:val="30"/>
      <w:lang w:val="zh-CN"/>
    </w:rPr>
  </w:style>
  <w:style w:type="character" w:customStyle="1" w:styleId="748">
    <w:name w:val="HTML 地址 Char"/>
    <w:link w:val="30"/>
    <w:autoRedefine/>
    <w:qFormat/>
    <w:uiPriority w:val="0"/>
    <w:rPr>
      <w:rFonts w:ascii="宋体" w:hAnsi="宋体"/>
      <w:i/>
      <w:iCs/>
      <w:sz w:val="24"/>
      <w:szCs w:val="24"/>
    </w:rPr>
  </w:style>
  <w:style w:type="character" w:customStyle="1" w:styleId="749">
    <w:name w:val="正文首行缩进 2 Char1"/>
    <w:autoRedefine/>
    <w:qFormat/>
    <w:uiPriority w:val="0"/>
    <w:rPr>
      <w:rFonts w:ascii="Times New Roman" w:hAnsi="Times New Roman" w:eastAsia="宋体" w:cs="Times New Roman"/>
      <w:kern w:val="2"/>
      <w:sz w:val="24"/>
      <w:szCs w:val="24"/>
    </w:rPr>
  </w:style>
  <w:style w:type="character" w:customStyle="1" w:styleId="750">
    <w:name w:val="副标题 Char2"/>
    <w:autoRedefine/>
    <w:qFormat/>
    <w:uiPriority w:val="0"/>
    <w:rPr>
      <w:rFonts w:ascii="Cambria" w:hAnsi="Cambria" w:eastAsia="宋体" w:cs="Times New Roman"/>
      <w:b/>
      <w:bCs/>
      <w:snapToGrid w:val="0"/>
      <w:kern w:val="28"/>
      <w:sz w:val="32"/>
      <w:szCs w:val="32"/>
    </w:rPr>
  </w:style>
  <w:style w:type="character" w:customStyle="1" w:styleId="751">
    <w:name w:val="标题4-dyf Char"/>
    <w:link w:val="100"/>
    <w:autoRedefine/>
    <w:qFormat/>
    <w:uiPriority w:val="0"/>
    <w:rPr>
      <w:rFonts w:ascii="Cambria" w:hAnsi="Cambria"/>
      <w:b/>
      <w:bCs/>
      <w:color w:val="000000"/>
      <w:kern w:val="2"/>
      <w:sz w:val="21"/>
      <w:szCs w:val="21"/>
    </w:rPr>
  </w:style>
  <w:style w:type="character" w:customStyle="1" w:styleId="752">
    <w:name w:val="dectext1"/>
    <w:autoRedefine/>
    <w:qFormat/>
    <w:uiPriority w:val="0"/>
    <w:rPr>
      <w:rFonts w:ascii="宋体" w:hAnsi="宋体" w:eastAsia="宋体"/>
      <w:color w:val="333333"/>
      <w:sz w:val="21"/>
      <w:szCs w:val="21"/>
      <w:u w:val="none"/>
    </w:rPr>
  </w:style>
  <w:style w:type="character" w:customStyle="1" w:styleId="753">
    <w:name w:val="冯 Char"/>
    <w:link w:val="101"/>
    <w:autoRedefine/>
    <w:qFormat/>
    <w:uiPriority w:val="0"/>
    <w:rPr>
      <w:rFonts w:ascii="宋体" w:hAnsi="宋体"/>
      <w:color w:val="000000"/>
      <w:sz w:val="24"/>
      <w:szCs w:val="24"/>
    </w:rPr>
  </w:style>
  <w:style w:type="character" w:customStyle="1" w:styleId="754">
    <w:name w:val="Header Char"/>
    <w:autoRedefine/>
    <w:qFormat/>
    <w:locked/>
    <w:uiPriority w:val="0"/>
    <w:rPr>
      <w:rFonts w:eastAsia="宋体"/>
      <w:kern w:val="2"/>
      <w:sz w:val="18"/>
      <w:szCs w:val="18"/>
      <w:lang w:val="en-US" w:eastAsia="zh-CN" w:bidi="ar-SA"/>
    </w:rPr>
  </w:style>
  <w:style w:type="character" w:customStyle="1" w:styleId="755">
    <w:name w:val="Char Char12"/>
    <w:autoRedefine/>
    <w:qFormat/>
    <w:uiPriority w:val="0"/>
    <w:rPr>
      <w:rFonts w:ascii="仿宋_GB2312" w:eastAsia="仿宋_GB2312"/>
      <w:b/>
      <w:bCs/>
      <w:kern w:val="2"/>
      <w:sz w:val="24"/>
      <w:szCs w:val="24"/>
      <w:lang w:val="zh-CN" w:eastAsia="zh-CN" w:bidi="ar-SA"/>
    </w:rPr>
  </w:style>
  <w:style w:type="character" w:customStyle="1" w:styleId="756">
    <w:name w:val="题注 Char"/>
    <w:link w:val="16"/>
    <w:autoRedefine/>
    <w:qFormat/>
    <w:uiPriority w:val="0"/>
    <w:rPr>
      <w:b/>
      <w:kern w:val="2"/>
      <w:sz w:val="28"/>
    </w:rPr>
  </w:style>
  <w:style w:type="character" w:customStyle="1" w:styleId="757">
    <w:name w:val="普通文字 Char3"/>
    <w:autoRedefine/>
    <w:qFormat/>
    <w:uiPriority w:val="0"/>
    <w:rPr>
      <w:rFonts w:ascii="宋体" w:hAnsi="Courier New" w:eastAsia="宋体"/>
      <w:kern w:val="2"/>
      <w:sz w:val="21"/>
      <w:lang w:val="en-US" w:eastAsia="zh-CN" w:bidi="ar-SA"/>
    </w:rPr>
  </w:style>
  <w:style w:type="character" w:customStyle="1" w:styleId="758">
    <w:name w:val="公文正文 Char"/>
    <w:autoRedefine/>
    <w:qFormat/>
    <w:uiPriority w:val="0"/>
    <w:rPr>
      <w:rFonts w:ascii="仿宋_GB2312" w:eastAsia="仿宋_GB2312"/>
      <w:kern w:val="2"/>
      <w:sz w:val="24"/>
      <w:szCs w:val="24"/>
      <w:lang w:val="en-US" w:eastAsia="zh-CN" w:bidi="ar-SA"/>
    </w:rPr>
  </w:style>
  <w:style w:type="character" w:customStyle="1" w:styleId="759">
    <w:name w:val="正文首行缩进 Char Char Char Char Char"/>
    <w:autoRedefine/>
    <w:qFormat/>
    <w:uiPriority w:val="0"/>
    <w:rPr>
      <w:rFonts w:ascii="宋体"/>
      <w:kern w:val="2"/>
      <w:sz w:val="24"/>
      <w:lang w:val="zh-CN"/>
    </w:rPr>
  </w:style>
  <w:style w:type="character" w:customStyle="1" w:styleId="760">
    <w:name w:val="PI Char"/>
    <w:autoRedefine/>
    <w:qFormat/>
    <w:uiPriority w:val="0"/>
    <w:rPr>
      <w:rFonts w:ascii="宋体" w:hAnsi="宋体" w:eastAsia="宋体"/>
      <w:kern w:val="2"/>
      <w:sz w:val="24"/>
      <w:szCs w:val="24"/>
      <w:lang w:val="en-US" w:eastAsia="zh-CN" w:bidi="ar-SA"/>
    </w:rPr>
  </w:style>
  <w:style w:type="character" w:customStyle="1" w:styleId="761">
    <w:name w:val="Default Char"/>
    <w:link w:val="102"/>
    <w:autoRedefine/>
    <w:qFormat/>
    <w:uiPriority w:val="0"/>
    <w:rPr>
      <w:rFonts w:ascii="仿宋_GB2312" w:eastAsia="仿宋_GB2312" w:cs="仿宋_GB2312"/>
      <w:color w:val="000000"/>
      <w:sz w:val="24"/>
      <w:szCs w:val="24"/>
      <w:lang w:val="en-US" w:eastAsia="zh-CN" w:bidi="ar-SA"/>
    </w:rPr>
  </w:style>
  <w:style w:type="character" w:customStyle="1" w:styleId="762">
    <w:name w:val="style91"/>
    <w:autoRedefine/>
    <w:qFormat/>
    <w:uiPriority w:val="0"/>
    <w:rPr>
      <w:color w:val="333333"/>
    </w:rPr>
  </w:style>
  <w:style w:type="character" w:customStyle="1" w:styleId="763">
    <w:name w:val="列出段落 Char2"/>
    <w:autoRedefine/>
    <w:qFormat/>
    <w:uiPriority w:val="34"/>
    <w:rPr>
      <w:rFonts w:ascii="Calibri" w:hAnsi="Calibri"/>
      <w:kern w:val="2"/>
      <w:sz w:val="28"/>
    </w:rPr>
  </w:style>
  <w:style w:type="character" w:customStyle="1" w:styleId="764">
    <w:name w:val="mdeck"/>
    <w:autoRedefine/>
    <w:qFormat/>
    <w:uiPriority w:val="0"/>
    <w:rPr>
      <w:rFonts w:ascii="仿宋_GB2312" w:eastAsia="微软雅黑"/>
      <w:b/>
      <w:kern w:val="2"/>
      <w:sz w:val="32"/>
      <w:szCs w:val="32"/>
      <w:lang w:val="en-US" w:eastAsia="zh-CN" w:bidi="ar-SA"/>
    </w:rPr>
  </w:style>
  <w:style w:type="character" w:customStyle="1" w:styleId="765">
    <w:name w:val="unnamed11"/>
    <w:autoRedefine/>
    <w:qFormat/>
    <w:uiPriority w:val="0"/>
    <w:rPr>
      <w:sz w:val="20"/>
      <w:szCs w:val="20"/>
    </w:rPr>
  </w:style>
  <w:style w:type="character" w:customStyle="1" w:styleId="766">
    <w:name w:val="正文文本 Char2"/>
    <w:autoRedefine/>
    <w:semiHidden/>
    <w:qFormat/>
    <w:uiPriority w:val="99"/>
    <w:rPr>
      <w:rFonts w:ascii="Times New Roman" w:hAnsi="Times New Roman" w:eastAsia="宋体" w:cs="Times New Roman"/>
      <w:snapToGrid w:val="0"/>
      <w:kern w:val="0"/>
      <w:szCs w:val="24"/>
    </w:rPr>
  </w:style>
  <w:style w:type="character" w:customStyle="1" w:styleId="767">
    <w:name w:val="标书正文格式 Char"/>
    <w:autoRedefine/>
    <w:qFormat/>
    <w:uiPriority w:val="0"/>
    <w:rPr>
      <w:rFonts w:eastAsia="楷体_GB2312"/>
      <w:kern w:val="2"/>
      <w:sz w:val="24"/>
      <w:szCs w:val="24"/>
      <w:lang w:bidi="ar-SA"/>
    </w:rPr>
  </w:style>
  <w:style w:type="character" w:customStyle="1" w:styleId="768">
    <w:name w:val="Char Char11"/>
    <w:autoRedefine/>
    <w:qFormat/>
    <w:locked/>
    <w:uiPriority w:val="0"/>
    <w:rPr>
      <w:rFonts w:ascii="宋体" w:hAnsi="宋体" w:eastAsia="宋体"/>
      <w:b/>
      <w:kern w:val="2"/>
      <w:sz w:val="24"/>
      <w:szCs w:val="24"/>
      <w:lang w:val="en-US" w:eastAsia="zh-CN" w:bidi="ar-SA"/>
    </w:rPr>
  </w:style>
  <w:style w:type="character" w:customStyle="1" w:styleId="769">
    <w:name w:val="ca-131"/>
    <w:autoRedefine/>
    <w:qFormat/>
    <w:uiPriority w:val="0"/>
    <w:rPr>
      <w:rFonts w:hint="eastAsia" w:ascii="仿宋_GB2312" w:eastAsia="仿宋_GB2312"/>
      <w:b/>
      <w:bCs/>
      <w:color w:val="000000"/>
      <w:spacing w:val="-20"/>
      <w:sz w:val="24"/>
      <w:szCs w:val="24"/>
    </w:rPr>
  </w:style>
  <w:style w:type="character" w:customStyle="1" w:styleId="770">
    <w:name w:val="tw4winMark"/>
    <w:autoRedefine/>
    <w:qFormat/>
    <w:uiPriority w:val="0"/>
    <w:rPr>
      <w:rFonts w:ascii="Courier New" w:hAnsi="Courier New" w:cs="Courier New"/>
      <w:vanish/>
      <w:color w:val="800080"/>
      <w:sz w:val="24"/>
      <w:szCs w:val="24"/>
      <w:vertAlign w:val="subscript"/>
    </w:rPr>
  </w:style>
  <w:style w:type="character" w:customStyle="1" w:styleId="771">
    <w:name w:val="正文样式 Char"/>
    <w:link w:val="103"/>
    <w:autoRedefine/>
    <w:qFormat/>
    <w:uiPriority w:val="0"/>
    <w:rPr>
      <w:rFonts w:ascii="Calibri" w:hAnsi="Calibri"/>
      <w:sz w:val="24"/>
      <w:szCs w:val="24"/>
    </w:rPr>
  </w:style>
  <w:style w:type="character" w:customStyle="1" w:styleId="772">
    <w:name w:val="表正文 Char3"/>
    <w:autoRedefine/>
    <w:qFormat/>
    <w:uiPriority w:val="0"/>
    <w:rPr>
      <w:rFonts w:eastAsia="宋体"/>
    </w:rPr>
  </w:style>
  <w:style w:type="character" w:customStyle="1" w:styleId="773">
    <w:name w:val="H5 Char"/>
    <w:autoRedefine/>
    <w:qFormat/>
    <w:uiPriority w:val="0"/>
    <w:rPr>
      <w:b/>
      <w:bCs/>
      <w:kern w:val="2"/>
      <w:sz w:val="28"/>
      <w:szCs w:val="28"/>
    </w:rPr>
  </w:style>
  <w:style w:type="character" w:customStyle="1" w:styleId="774">
    <w:name w:val="Char Char3"/>
    <w:autoRedefine/>
    <w:qFormat/>
    <w:uiPriority w:val="0"/>
    <w:rPr>
      <w:rFonts w:eastAsia="宋体"/>
      <w:kern w:val="2"/>
      <w:sz w:val="21"/>
      <w:szCs w:val="24"/>
      <w:lang w:val="en-US" w:eastAsia="zh-CN" w:bidi="ar-SA"/>
    </w:rPr>
  </w:style>
  <w:style w:type="character" w:customStyle="1" w:styleId="775">
    <w:name w:val="正文 编号 Char"/>
    <w:autoRedefine/>
    <w:qFormat/>
    <w:uiPriority w:val="0"/>
    <w:rPr>
      <w:rFonts w:ascii="仿宋_GB2312" w:hAnsi="仿宋_GB2312" w:eastAsia="仿宋_GB2312"/>
      <w:kern w:val="2"/>
      <w:sz w:val="24"/>
      <w:lang w:bidi="ar-SA"/>
    </w:rPr>
  </w:style>
  <w:style w:type="character" w:customStyle="1" w:styleId="776">
    <w:name w:val="question-title2"/>
    <w:autoRedefine/>
    <w:qFormat/>
    <w:uiPriority w:val="6"/>
    <w:rPr>
      <w:rFonts w:ascii="Arial" w:hAnsi="Arial" w:eastAsia="黑体" w:cs="Arial"/>
      <w:snapToGrid w:val="0"/>
      <w:kern w:val="0"/>
      <w:szCs w:val="21"/>
    </w:rPr>
  </w:style>
  <w:style w:type="character" w:customStyle="1" w:styleId="777">
    <w:name w:val="gf正文1 Char Char"/>
    <w:link w:val="104"/>
    <w:autoRedefine/>
    <w:qFormat/>
    <w:uiPriority w:val="0"/>
    <w:rPr>
      <w:rFonts w:ascii="宋体" w:hAnsi="宋体" w:cs="宋体"/>
      <w:kern w:val="2"/>
      <w:sz w:val="24"/>
      <w:szCs w:val="24"/>
    </w:rPr>
  </w:style>
  <w:style w:type="character" w:customStyle="1" w:styleId="778">
    <w:name w:val="Char Char15"/>
    <w:autoRedefine/>
    <w:qFormat/>
    <w:uiPriority w:val="6"/>
    <w:rPr>
      <w:rFonts w:ascii="宋体" w:hAnsi="宋体"/>
      <w:kern w:val="1"/>
      <w:sz w:val="21"/>
    </w:rPr>
  </w:style>
  <w:style w:type="character" w:customStyle="1" w:styleId="779">
    <w:name w:val="正文缩进 Char3"/>
    <w:autoRedefine/>
    <w:qFormat/>
    <w:uiPriority w:val="0"/>
    <w:rPr>
      <w:rFonts w:ascii="宋体" w:eastAsia="宋体"/>
      <w:snapToGrid w:val="0"/>
      <w:color w:val="000000"/>
      <w:kern w:val="28"/>
      <w:sz w:val="28"/>
      <w:lang w:val="en-US" w:eastAsia="zh-CN" w:bidi="ar-SA"/>
    </w:rPr>
  </w:style>
  <w:style w:type="character" w:customStyle="1" w:styleId="780">
    <w:name w:val="列出段落 Char1"/>
    <w:link w:val="105"/>
    <w:autoRedefine/>
    <w:qFormat/>
    <w:uiPriority w:val="0"/>
    <w:rPr>
      <w:rFonts w:ascii="Calibri" w:hAnsi="Calibri"/>
      <w:sz w:val="24"/>
      <w:lang w:eastAsia="en-US"/>
    </w:rPr>
  </w:style>
  <w:style w:type="character" w:customStyle="1" w:styleId="781">
    <w:name w:val="Char Char8"/>
    <w:autoRedefine/>
    <w:qFormat/>
    <w:uiPriority w:val="0"/>
    <w:rPr>
      <w:rFonts w:eastAsia="宋体"/>
      <w:b/>
      <w:sz w:val="24"/>
      <w:lang w:eastAsia="zh-CN"/>
    </w:rPr>
  </w:style>
  <w:style w:type="character" w:customStyle="1" w:styleId="782">
    <w:name w:val="Normal Indent Char Char"/>
    <w:autoRedefine/>
    <w:qFormat/>
    <w:uiPriority w:val="0"/>
    <w:rPr>
      <w:rFonts w:eastAsia="宋体"/>
      <w:kern w:val="2"/>
      <w:sz w:val="21"/>
      <w:lang w:val="en-US" w:eastAsia="zh-CN" w:bidi="ar-SA"/>
    </w:rPr>
  </w:style>
  <w:style w:type="character" w:customStyle="1" w:styleId="783">
    <w:name w:val="列表段落 字符"/>
    <w:autoRedefine/>
    <w:qFormat/>
    <w:uiPriority w:val="99"/>
  </w:style>
  <w:style w:type="character" w:customStyle="1" w:styleId="784">
    <w:name w:val="Ò³Ã¼ Char Char1"/>
    <w:autoRedefine/>
    <w:qFormat/>
    <w:uiPriority w:val="0"/>
    <w:rPr>
      <w:rFonts w:eastAsia="宋体"/>
      <w:kern w:val="2"/>
      <w:sz w:val="18"/>
      <w:szCs w:val="18"/>
      <w:lang w:val="en-US" w:eastAsia="zh-CN" w:bidi="ar-SA"/>
    </w:rPr>
  </w:style>
  <w:style w:type="character" w:customStyle="1" w:styleId="785">
    <w:name w:val="方案正文 Char"/>
    <w:autoRedefine/>
    <w:qFormat/>
    <w:uiPriority w:val="0"/>
    <w:rPr>
      <w:rFonts w:ascii="仿宋_GB2312" w:eastAsia="仿宋_GB2312"/>
      <w:b/>
      <w:color w:val="000000"/>
      <w:kern w:val="2"/>
      <w:sz w:val="24"/>
      <w:lang w:val="en-US" w:eastAsia="zh-CN" w:bidi="ar-SA"/>
    </w:rPr>
  </w:style>
  <w:style w:type="character" w:customStyle="1" w:styleId="786">
    <w:name w:val="Char Char30"/>
    <w:autoRedefine/>
    <w:qFormat/>
    <w:uiPriority w:val="6"/>
    <w:rPr>
      <w:rFonts w:ascii="Arial" w:hAnsi="Arial" w:eastAsia="黑体"/>
      <w:kern w:val="1"/>
      <w:sz w:val="21"/>
      <w:szCs w:val="21"/>
    </w:rPr>
  </w:style>
  <w:style w:type="character" w:customStyle="1" w:styleId="787">
    <w:name w:val="正文文本缩进 Char3"/>
    <w:link w:val="24"/>
    <w:autoRedefine/>
    <w:qFormat/>
    <w:uiPriority w:val="0"/>
    <w:rPr>
      <w:rFonts w:ascii="宋体" w:hAnsi="宋体"/>
      <w:kern w:val="2"/>
      <w:sz w:val="24"/>
      <w:szCs w:val="24"/>
    </w:rPr>
  </w:style>
  <w:style w:type="character" w:customStyle="1" w:styleId="788">
    <w:name w:val="font01"/>
    <w:autoRedefine/>
    <w:qFormat/>
    <w:uiPriority w:val="0"/>
    <w:rPr>
      <w:rFonts w:hint="eastAsia" w:ascii="微软雅黑" w:hAnsi="微软雅黑" w:eastAsia="微软雅黑" w:cs="微软雅黑"/>
      <w:color w:val="000000"/>
      <w:sz w:val="20"/>
      <w:szCs w:val="20"/>
      <w:u w:val="none"/>
    </w:rPr>
  </w:style>
  <w:style w:type="character" w:customStyle="1" w:styleId="789">
    <w:name w:val="Char Char20"/>
    <w:autoRedefine/>
    <w:qFormat/>
    <w:uiPriority w:val="6"/>
    <w:rPr>
      <w:kern w:val="1"/>
      <w:sz w:val="24"/>
    </w:rPr>
  </w:style>
  <w:style w:type="character" w:customStyle="1" w:styleId="790">
    <w:name w:val="tw4winExternal"/>
    <w:autoRedefine/>
    <w:qFormat/>
    <w:uiPriority w:val="0"/>
    <w:rPr>
      <w:rFonts w:ascii="Courier New" w:hAnsi="Courier New" w:cs="Courier New"/>
      <w:color w:val="808080"/>
      <w:lang w:val="en-US" w:eastAsia="zh-CN"/>
    </w:rPr>
  </w:style>
  <w:style w:type="character" w:customStyle="1" w:styleId="791">
    <w:name w:val="标题 4 Char1"/>
    <w:autoRedefine/>
    <w:qFormat/>
    <w:uiPriority w:val="9"/>
    <w:rPr>
      <w:rFonts w:ascii="Cambria" w:hAnsi="Cambria" w:eastAsia="宋体" w:cs="Times New Roman"/>
      <w:b/>
      <w:bCs/>
      <w:kern w:val="2"/>
      <w:sz w:val="28"/>
      <w:szCs w:val="28"/>
    </w:rPr>
  </w:style>
  <w:style w:type="character" w:customStyle="1" w:styleId="792">
    <w:name w:val="批注文字 Char2"/>
    <w:autoRedefine/>
    <w:qFormat/>
    <w:uiPriority w:val="99"/>
    <w:rPr>
      <w:rFonts w:ascii="Times New Roman" w:hAnsi="Times New Roman" w:eastAsia="宋体" w:cs="Times New Roman"/>
      <w:snapToGrid w:val="0"/>
      <w:kern w:val="0"/>
      <w:szCs w:val="24"/>
    </w:rPr>
  </w:style>
  <w:style w:type="character" w:customStyle="1" w:styleId="793">
    <w:name w:val="正文文本 2 Char"/>
    <w:autoRedefine/>
    <w:qFormat/>
    <w:uiPriority w:val="0"/>
    <w:rPr>
      <w:rFonts w:eastAsia="宋体"/>
      <w:kern w:val="2"/>
      <w:sz w:val="21"/>
      <w:szCs w:val="24"/>
      <w:lang w:val="en-US" w:eastAsia="zh-CN" w:bidi="ar-SA"/>
    </w:rPr>
  </w:style>
  <w:style w:type="character" w:customStyle="1" w:styleId="794">
    <w:name w:val="Ò³Ã¼ Char Char"/>
    <w:autoRedefine/>
    <w:qFormat/>
    <w:uiPriority w:val="0"/>
    <w:rPr>
      <w:rFonts w:eastAsia="宋体"/>
      <w:kern w:val="2"/>
      <w:sz w:val="18"/>
      <w:lang w:val="en-US" w:eastAsia="zh-CN" w:bidi="ar-SA"/>
    </w:rPr>
  </w:style>
  <w:style w:type="character" w:customStyle="1" w:styleId="795">
    <w:name w:val="message1"/>
    <w:autoRedefine/>
    <w:qFormat/>
    <w:uiPriority w:val="0"/>
    <w:rPr>
      <w:rFonts w:hint="default" w:ascii="Tahoma" w:hAnsi="Tahoma" w:cs="Tahoma"/>
      <w:sz w:val="18"/>
      <w:szCs w:val="18"/>
    </w:rPr>
  </w:style>
  <w:style w:type="character" w:customStyle="1" w:styleId="796">
    <w:name w:val="Char Char23"/>
    <w:autoRedefine/>
    <w:qFormat/>
    <w:uiPriority w:val="6"/>
    <w:rPr>
      <w:color w:val="0000FF"/>
      <w:sz w:val="21"/>
    </w:rPr>
  </w:style>
  <w:style w:type="character" w:customStyle="1" w:styleId="797">
    <w:name w:val="批注框文本 字符"/>
    <w:autoRedefine/>
    <w:qFormat/>
    <w:uiPriority w:val="0"/>
    <w:rPr>
      <w:rFonts w:ascii="Arial" w:hAnsi="Arial" w:eastAsia="黑体" w:cs="Arial"/>
      <w:snapToGrid w:val="0"/>
      <w:kern w:val="0"/>
      <w:sz w:val="18"/>
      <w:szCs w:val="18"/>
    </w:rPr>
  </w:style>
  <w:style w:type="character" w:customStyle="1" w:styleId="798">
    <w:name w:val="纯文本 Char2"/>
    <w:autoRedefine/>
    <w:semiHidden/>
    <w:qFormat/>
    <w:uiPriority w:val="99"/>
    <w:rPr>
      <w:rFonts w:ascii="宋体" w:hAnsi="Courier New" w:eastAsia="宋体" w:cs="Courier New"/>
    </w:rPr>
  </w:style>
  <w:style w:type="character" w:customStyle="1" w:styleId="799">
    <w:name w:val="Char Char25"/>
    <w:autoRedefine/>
    <w:qFormat/>
    <w:uiPriority w:val="6"/>
    <w:rPr>
      <w:rFonts w:ascii="宋体" w:hAnsi="宋体"/>
      <w:kern w:val="1"/>
      <w:sz w:val="24"/>
      <w:lang w:val="zh-CN"/>
    </w:rPr>
  </w:style>
  <w:style w:type="character" w:customStyle="1" w:styleId="800">
    <w:name w:val="Char Char411"/>
    <w:autoRedefine/>
    <w:qFormat/>
    <w:uiPriority w:val="0"/>
    <w:rPr>
      <w:rFonts w:eastAsia="宋体"/>
      <w:b/>
      <w:sz w:val="24"/>
      <w:lang w:eastAsia="zh-CN" w:bidi="ar-SA"/>
    </w:rPr>
  </w:style>
  <w:style w:type="character" w:customStyle="1" w:styleId="801">
    <w:name w:val="Heading 7 Char"/>
    <w:autoRedefine/>
    <w:qFormat/>
    <w:locked/>
    <w:uiPriority w:val="0"/>
    <w:rPr>
      <w:rFonts w:ascii="宋体" w:hAnsi="宋体" w:eastAsia="宋体"/>
      <w:b/>
      <w:bCs/>
      <w:kern w:val="2"/>
      <w:sz w:val="24"/>
      <w:szCs w:val="24"/>
      <w:lang w:val="en-US" w:eastAsia="zh-CN" w:bidi="ar-SA"/>
    </w:rPr>
  </w:style>
  <w:style w:type="character" w:customStyle="1" w:styleId="802">
    <w:name w:val="此正文 Char"/>
    <w:link w:val="107"/>
    <w:autoRedefine/>
    <w:qFormat/>
    <w:uiPriority w:val="0"/>
    <w:rPr>
      <w:kern w:val="2"/>
      <w:sz w:val="24"/>
      <w:szCs w:val="24"/>
    </w:rPr>
  </w:style>
  <w:style w:type="character" w:customStyle="1" w:styleId="803">
    <w:name w:val="Char Char2"/>
    <w:autoRedefine/>
    <w:qFormat/>
    <w:uiPriority w:val="0"/>
    <w:rPr>
      <w:rFonts w:eastAsia="宋体"/>
      <w:b/>
      <w:bCs/>
      <w:kern w:val="2"/>
      <w:sz w:val="21"/>
      <w:szCs w:val="24"/>
      <w:lang w:val="en-US" w:eastAsia="zh-CN" w:bidi="ar-SA"/>
    </w:rPr>
  </w:style>
  <w:style w:type="character" w:customStyle="1" w:styleId="804">
    <w:name w:val="标题 1 Char"/>
    <w:link w:val="2"/>
    <w:autoRedefine/>
    <w:qFormat/>
    <w:uiPriority w:val="9"/>
    <w:rPr>
      <w:b/>
      <w:bCs/>
      <w:kern w:val="44"/>
      <w:sz w:val="44"/>
      <w:szCs w:val="44"/>
    </w:rPr>
  </w:style>
  <w:style w:type="character" w:customStyle="1" w:styleId="805">
    <w:name w:val="Footer-Even Char1"/>
    <w:autoRedefine/>
    <w:qFormat/>
    <w:uiPriority w:val="0"/>
    <w:rPr>
      <w:rFonts w:eastAsia="宋体"/>
      <w:kern w:val="2"/>
      <w:sz w:val="18"/>
      <w:szCs w:val="18"/>
      <w:lang w:val="en-US" w:eastAsia="zh-CN" w:bidi="ar-SA"/>
    </w:rPr>
  </w:style>
  <w:style w:type="character" w:customStyle="1" w:styleId="806">
    <w:name w:val="Char Char29"/>
    <w:autoRedefine/>
    <w:qFormat/>
    <w:uiPriority w:val="6"/>
    <w:rPr>
      <w:rFonts w:ascii="Arial" w:hAnsi="Arial" w:eastAsia="微软雅黑"/>
      <w:b/>
      <w:kern w:val="1"/>
      <w:sz w:val="44"/>
      <w:szCs w:val="32"/>
      <w:lang w:val="en-US" w:eastAsia="zh-CN" w:bidi="ar-SA"/>
    </w:rPr>
  </w:style>
  <w:style w:type="character" w:customStyle="1" w:styleId="807">
    <w:name w:val="标题 Char2"/>
    <w:link w:val="59"/>
    <w:autoRedefine/>
    <w:qFormat/>
    <w:uiPriority w:val="10"/>
    <w:rPr>
      <w:b/>
      <w:sz w:val="24"/>
    </w:rPr>
  </w:style>
  <w:style w:type="character" w:customStyle="1" w:styleId="808">
    <w:name w:val="font81"/>
    <w:autoRedefine/>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7"/>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0"/>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7"/>
    <w:qFormat/>
    <w:uiPriority w:val="0"/>
    <w:rPr>
      <w:rFonts w:ascii="黑体" w:hAnsi="Courier New" w:eastAsia="黑体"/>
    </w:rPr>
  </w:style>
  <w:style w:type="character" w:customStyle="1" w:styleId="823">
    <w:name w:val="正文文本 2 Char1"/>
    <w:link w:val="56"/>
    <w:qFormat/>
    <w:uiPriority w:val="0"/>
    <w:rPr>
      <w:kern w:val="2"/>
      <w:sz w:val="21"/>
      <w:szCs w:val="24"/>
    </w:rPr>
  </w:style>
  <w:style w:type="character" w:customStyle="1" w:styleId="824">
    <w:name w:val="样式 样式 标题 4h4H4Fab-4T5Ref Heading 1rh1Heading sqlsect 1.2.3.... +... Char"/>
    <w:link w:val="108"/>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9"/>
    <w:qFormat/>
    <w:uiPriority w:val="0"/>
    <w:rPr>
      <w:b/>
      <w:bCs/>
      <w:kern w:val="2"/>
      <w:sz w:val="24"/>
      <w:szCs w:val="24"/>
    </w:rPr>
  </w:style>
  <w:style w:type="character" w:customStyle="1" w:styleId="827">
    <w:name w:val="正文文本缩进 2 Char"/>
    <w:link w:val="37"/>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0"/>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10"/>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11"/>
    <w:qFormat/>
    <w:uiPriority w:val="0"/>
    <w:rPr>
      <w:rFonts w:ascii="宋体" w:hAnsi="Courier New"/>
    </w:rPr>
  </w:style>
  <w:style w:type="character" w:customStyle="1" w:styleId="838">
    <w:name w:val="正文首行缩进 Char"/>
    <w:link w:val="61"/>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6"/>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1"/>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2"/>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3"/>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19"/>
    <w:qFormat/>
    <w:uiPriority w:val="0"/>
    <w:rPr>
      <w:kern w:val="2"/>
      <w:sz w:val="21"/>
      <w:szCs w:val="24"/>
    </w:rPr>
  </w:style>
  <w:style w:type="character" w:customStyle="1" w:styleId="860">
    <w:name w:val="签名 Char"/>
    <w:link w:val="42"/>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4"/>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5"/>
    <w:qFormat/>
    <w:uiPriority w:val="0"/>
    <w:rPr>
      <w:rFonts w:ascii="宋体"/>
    </w:rPr>
  </w:style>
  <w:style w:type="character" w:customStyle="1" w:styleId="871">
    <w:name w:val="标题 8 Char"/>
    <w:link w:val="10"/>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6"/>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0"/>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7"/>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1"/>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8"/>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9"/>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20"/>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9"/>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21"/>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2"/>
    <w:qFormat/>
    <w:uiPriority w:val="0"/>
    <w:rPr>
      <w:rFonts w:cs="宋体"/>
      <w:kern w:val="2"/>
      <w:sz w:val="24"/>
    </w:rPr>
  </w:style>
  <w:style w:type="character" w:customStyle="1" w:styleId="936">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8"/>
    <w:qFormat/>
    <w:uiPriority w:val="0"/>
    <w:rPr>
      <w:kern w:val="2"/>
      <w:sz w:val="21"/>
      <w:szCs w:val="24"/>
      <w:lang w:val="zh-CN"/>
    </w:rPr>
  </w:style>
  <w:style w:type="character" w:customStyle="1" w:styleId="945">
    <w:name w:val="无间隔 Char"/>
    <w:link w:val="172"/>
    <w:qFormat/>
    <w:uiPriority w:val="99"/>
    <w:rPr>
      <w:kern w:val="2"/>
      <w:sz w:val="21"/>
      <w:szCs w:val="22"/>
    </w:rPr>
  </w:style>
  <w:style w:type="character" w:customStyle="1" w:styleId="946">
    <w:name w:val="标准文本 Char Char"/>
    <w:link w:val="611"/>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le Normal"/>
    <w:semiHidden/>
    <w:unhideWhenUsed/>
    <w:qFormat/>
    <w:uiPriority w:val="0"/>
    <w:tblPr>
      <w:tblCellMar>
        <w:top w:w="0" w:type="dxa"/>
        <w:left w:w="0" w:type="dxa"/>
        <w:bottom w:w="0" w:type="dxa"/>
        <w:right w:w="0" w:type="dxa"/>
      </w:tblCellMar>
    </w:tblPr>
  </w:style>
  <w:style w:type="paragraph" w:customStyle="1" w:styleId="970">
    <w:name w:val="No Spacing1"/>
    <w:basedOn w:val="1"/>
    <w:qFormat/>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3186</Words>
  <Characters>3643</Characters>
  <Lines>325</Lines>
  <Paragraphs>91</Paragraphs>
  <TotalTime>2</TotalTime>
  <ScaleCrop>false</ScaleCrop>
  <LinksUpToDate>false</LinksUpToDate>
  <CharactersWithSpaces>3862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2023-06-08T06:49:00Z</dcterms:created>
  <dc:creator>玥</dc:creator>
  <cp:lastModifiedBy>你的男孩J_J</cp:lastModifiedBy>
  <cp:lastPrinted>2023-07-31T08:07:00Z</cp:lastPrinted>
  <dcterms:modified xsi:type="dcterms:W3CDTF">2024-11-06T07:54:15Z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93F8E895953E4E819ADAEFB5C0EDCFC0_13</vt:lpwstr>
  </property>
</Properties>
</file>