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7845">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p>
    <w:p w14:paraId="06803F12">
      <w:pPr>
        <w:adjustRightInd/>
        <w:spacing w:line="360" w:lineRule="auto"/>
        <w:jc w:val="center"/>
        <w:rPr>
          <w:rFonts w:hint="eastAsia" w:ascii="仿宋" w:hAnsi="仿宋" w:eastAsia="仿宋" w:cs="仿宋"/>
          <w:b/>
          <w:color w:val="auto"/>
          <w:sz w:val="52"/>
          <w:szCs w:val="52"/>
          <w:highlight w:val="none"/>
        </w:rPr>
      </w:pPr>
    </w:p>
    <w:p w14:paraId="2A072119">
      <w:pPr>
        <w:adjustRightInd/>
        <w:spacing w:line="360" w:lineRule="auto"/>
        <w:jc w:val="center"/>
        <w:rPr>
          <w:rFonts w:hint="eastAsia" w:ascii="仿宋" w:hAnsi="仿宋" w:eastAsia="仿宋" w:cs="仿宋"/>
          <w:color w:val="auto"/>
          <w:sz w:val="56"/>
          <w:szCs w:val="56"/>
          <w:highlight w:val="none"/>
          <w:lang w:eastAsia="zh-CN"/>
        </w:rPr>
      </w:pPr>
      <w:r>
        <w:rPr>
          <w:rFonts w:hint="eastAsia" w:ascii="仿宋" w:hAnsi="仿宋" w:eastAsia="仿宋" w:cs="仿宋"/>
          <w:b/>
          <w:bCs/>
          <w:color w:val="auto"/>
          <w:sz w:val="56"/>
          <w:szCs w:val="56"/>
          <w:highlight w:val="none"/>
          <w:lang w:eastAsia="zh-CN"/>
        </w:rPr>
        <w:t>仁和街道居家养老服务项目</w:t>
      </w:r>
    </w:p>
    <w:p w14:paraId="148D83DC">
      <w:pPr>
        <w:adjustRightInd/>
        <w:spacing w:line="360" w:lineRule="auto"/>
        <w:jc w:val="center"/>
        <w:rPr>
          <w:rFonts w:hint="eastAsia" w:ascii="仿宋" w:hAnsi="仿宋" w:eastAsia="仿宋" w:cs="仿宋"/>
          <w:b/>
          <w:bCs/>
          <w:color w:val="auto"/>
          <w:sz w:val="48"/>
          <w:szCs w:val="48"/>
          <w:highlight w:val="none"/>
        </w:rPr>
      </w:pPr>
    </w:p>
    <w:p w14:paraId="5D64302C">
      <w:pPr>
        <w:adjustRightInd/>
        <w:spacing w:line="36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 xml:space="preserve">招 标 文 件 </w:t>
      </w:r>
    </w:p>
    <w:p w14:paraId="621CAFF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A26FBAB">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编号:JYCG-2025-009</w:t>
      </w:r>
    </w:p>
    <w:p w14:paraId="3E6AF6E3">
      <w:pPr>
        <w:snapToGrid w:val="0"/>
        <w:spacing w:line="360" w:lineRule="auto"/>
        <w:jc w:val="center"/>
        <w:rPr>
          <w:rFonts w:hint="eastAsia" w:ascii="仿宋" w:hAnsi="仿宋" w:eastAsia="仿宋" w:cs="仿宋"/>
          <w:color w:val="auto"/>
          <w:sz w:val="30"/>
          <w:szCs w:val="30"/>
          <w:highlight w:val="none"/>
          <w:lang w:eastAsia="zh-CN"/>
        </w:rPr>
      </w:pPr>
    </w:p>
    <w:p w14:paraId="36853BEF">
      <w:pPr>
        <w:adjustRightInd/>
        <w:spacing w:line="360" w:lineRule="auto"/>
        <w:rPr>
          <w:rFonts w:hint="eastAsia" w:ascii="仿宋" w:hAnsi="仿宋" w:eastAsia="仿宋" w:cs="仿宋"/>
          <w:color w:val="auto"/>
          <w:sz w:val="28"/>
          <w:szCs w:val="20"/>
          <w:highlight w:val="none"/>
        </w:rPr>
      </w:pPr>
    </w:p>
    <w:p w14:paraId="5DCED994">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11588E0">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2CF529F">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D04D479">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2F72CF41">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 xml:space="preserve">杭州市余杭区人民政府仁和街道办事处 </w:t>
      </w:r>
    </w:p>
    <w:p w14:paraId="4EB1B5E3">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浙江玖裕建设管理有限公司</w:t>
      </w:r>
    </w:p>
    <w:p w14:paraId="74871A8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 </w:t>
      </w:r>
    </w:p>
    <w:p w14:paraId="5B63ED6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CF3C92B">
      <w:pPr>
        <w:rPr>
          <w:rFonts w:hint="eastAsia" w:ascii="仿宋" w:hAnsi="仿宋" w:eastAsia="仿宋" w:cs="仿宋"/>
          <w:color w:val="auto"/>
          <w:highlight w:val="none"/>
        </w:rPr>
      </w:pPr>
    </w:p>
    <w:p w14:paraId="35A76B8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6F5C92B">
      <w:pPr>
        <w:spacing w:line="360" w:lineRule="auto"/>
        <w:rPr>
          <w:rFonts w:hint="eastAsia" w:ascii="仿宋" w:hAnsi="仿宋" w:eastAsia="仿宋" w:cs="仿宋"/>
          <w:color w:val="auto"/>
          <w:sz w:val="32"/>
          <w:szCs w:val="32"/>
          <w:highlight w:val="none"/>
        </w:rPr>
      </w:pPr>
    </w:p>
    <w:p w14:paraId="7BF3E87E">
      <w:pPr>
        <w:spacing w:line="360" w:lineRule="auto"/>
        <w:rPr>
          <w:rFonts w:hint="eastAsia" w:ascii="仿宋" w:hAnsi="仿宋" w:eastAsia="仿宋" w:cs="仿宋"/>
          <w:color w:val="auto"/>
          <w:sz w:val="32"/>
          <w:szCs w:val="32"/>
          <w:highlight w:val="none"/>
        </w:rPr>
      </w:pPr>
    </w:p>
    <w:p w14:paraId="143C8C6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07ED37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3B503F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8A40E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1C5EAA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CC170F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B48AB0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13DB38B">
      <w:pPr>
        <w:spacing w:line="360" w:lineRule="auto"/>
        <w:ind w:firstLine="549" w:firstLineChars="229"/>
        <w:rPr>
          <w:rFonts w:hint="eastAsia" w:ascii="仿宋" w:hAnsi="仿宋" w:eastAsia="仿宋" w:cs="仿宋"/>
          <w:color w:val="auto"/>
          <w:sz w:val="24"/>
          <w:highlight w:val="none"/>
        </w:rPr>
      </w:pPr>
    </w:p>
    <w:p w14:paraId="5FDBAA0D">
      <w:pPr>
        <w:spacing w:line="360" w:lineRule="auto"/>
        <w:ind w:firstLine="549" w:firstLineChars="229"/>
        <w:rPr>
          <w:rFonts w:hint="eastAsia" w:ascii="仿宋" w:hAnsi="仿宋" w:eastAsia="仿宋" w:cs="仿宋"/>
          <w:color w:val="auto"/>
          <w:sz w:val="24"/>
          <w:highlight w:val="none"/>
        </w:rPr>
      </w:pPr>
    </w:p>
    <w:p w14:paraId="6D495957">
      <w:pPr>
        <w:spacing w:line="360" w:lineRule="auto"/>
        <w:ind w:firstLine="549" w:firstLineChars="229"/>
        <w:rPr>
          <w:rFonts w:hint="eastAsia" w:ascii="仿宋" w:hAnsi="仿宋" w:eastAsia="仿宋" w:cs="仿宋"/>
          <w:color w:val="auto"/>
          <w:sz w:val="24"/>
          <w:highlight w:val="none"/>
        </w:rPr>
      </w:pPr>
    </w:p>
    <w:p w14:paraId="54423C0E">
      <w:pPr>
        <w:spacing w:line="360" w:lineRule="auto"/>
        <w:ind w:firstLine="549" w:firstLineChars="229"/>
        <w:rPr>
          <w:rFonts w:hint="eastAsia" w:ascii="仿宋" w:hAnsi="仿宋" w:eastAsia="仿宋" w:cs="仿宋"/>
          <w:color w:val="auto"/>
          <w:sz w:val="24"/>
          <w:highlight w:val="none"/>
        </w:rPr>
      </w:pPr>
    </w:p>
    <w:p w14:paraId="05D1F581">
      <w:pPr>
        <w:spacing w:line="360" w:lineRule="auto"/>
        <w:ind w:firstLine="549" w:firstLineChars="229"/>
        <w:rPr>
          <w:rFonts w:hint="eastAsia" w:ascii="仿宋" w:hAnsi="仿宋" w:eastAsia="仿宋" w:cs="仿宋"/>
          <w:color w:val="auto"/>
          <w:sz w:val="24"/>
          <w:highlight w:val="none"/>
        </w:rPr>
      </w:pPr>
    </w:p>
    <w:p w14:paraId="53A39815">
      <w:pPr>
        <w:spacing w:line="360" w:lineRule="auto"/>
        <w:ind w:firstLine="549" w:firstLineChars="229"/>
        <w:rPr>
          <w:rFonts w:hint="eastAsia" w:ascii="仿宋" w:hAnsi="仿宋" w:eastAsia="仿宋" w:cs="仿宋"/>
          <w:color w:val="auto"/>
          <w:sz w:val="24"/>
          <w:highlight w:val="none"/>
        </w:rPr>
      </w:pPr>
    </w:p>
    <w:p w14:paraId="2E924EC3">
      <w:pPr>
        <w:spacing w:line="360" w:lineRule="auto"/>
        <w:ind w:firstLine="549" w:firstLineChars="229"/>
        <w:rPr>
          <w:rFonts w:hint="eastAsia" w:ascii="仿宋" w:hAnsi="仿宋" w:eastAsia="仿宋" w:cs="仿宋"/>
          <w:color w:val="auto"/>
          <w:sz w:val="24"/>
          <w:highlight w:val="none"/>
        </w:rPr>
      </w:pPr>
    </w:p>
    <w:p w14:paraId="68D05F7B">
      <w:pPr>
        <w:spacing w:line="360" w:lineRule="auto"/>
        <w:ind w:firstLine="549" w:firstLineChars="229"/>
        <w:rPr>
          <w:rFonts w:hint="eastAsia" w:ascii="仿宋" w:hAnsi="仿宋" w:eastAsia="仿宋" w:cs="仿宋"/>
          <w:color w:val="auto"/>
          <w:sz w:val="24"/>
          <w:highlight w:val="none"/>
        </w:rPr>
      </w:pPr>
    </w:p>
    <w:p w14:paraId="1B163AFF">
      <w:pPr>
        <w:spacing w:line="360" w:lineRule="auto"/>
        <w:ind w:firstLine="549" w:firstLineChars="229"/>
        <w:rPr>
          <w:rFonts w:hint="eastAsia" w:ascii="仿宋" w:hAnsi="仿宋" w:eastAsia="仿宋" w:cs="仿宋"/>
          <w:color w:val="auto"/>
          <w:sz w:val="24"/>
          <w:highlight w:val="none"/>
        </w:rPr>
      </w:pPr>
    </w:p>
    <w:p w14:paraId="4CBFB5C0">
      <w:pPr>
        <w:spacing w:line="360" w:lineRule="auto"/>
        <w:ind w:firstLine="549" w:firstLineChars="229"/>
        <w:rPr>
          <w:rFonts w:hint="eastAsia" w:ascii="仿宋" w:hAnsi="仿宋" w:eastAsia="仿宋" w:cs="仿宋"/>
          <w:color w:val="auto"/>
          <w:sz w:val="24"/>
          <w:highlight w:val="none"/>
        </w:rPr>
      </w:pPr>
    </w:p>
    <w:p w14:paraId="30E6B0E7">
      <w:pPr>
        <w:spacing w:line="360" w:lineRule="auto"/>
        <w:ind w:firstLine="549" w:firstLineChars="229"/>
        <w:rPr>
          <w:rFonts w:hint="eastAsia" w:ascii="仿宋" w:hAnsi="仿宋" w:eastAsia="仿宋" w:cs="仿宋"/>
          <w:color w:val="auto"/>
          <w:sz w:val="24"/>
          <w:highlight w:val="none"/>
        </w:rPr>
      </w:pPr>
    </w:p>
    <w:p w14:paraId="08DAA1D7">
      <w:pPr>
        <w:spacing w:line="360" w:lineRule="auto"/>
        <w:ind w:firstLine="549" w:firstLineChars="229"/>
        <w:rPr>
          <w:rFonts w:hint="eastAsia" w:ascii="仿宋" w:hAnsi="仿宋" w:eastAsia="仿宋" w:cs="仿宋"/>
          <w:color w:val="auto"/>
          <w:sz w:val="24"/>
          <w:highlight w:val="none"/>
        </w:rPr>
      </w:pPr>
    </w:p>
    <w:p w14:paraId="4B002A17">
      <w:pPr>
        <w:spacing w:line="360" w:lineRule="auto"/>
        <w:rPr>
          <w:rFonts w:hint="eastAsia" w:ascii="仿宋" w:hAnsi="仿宋" w:eastAsia="仿宋" w:cs="仿宋"/>
          <w:color w:val="auto"/>
          <w:sz w:val="24"/>
          <w:highlight w:val="none"/>
        </w:rPr>
      </w:pPr>
    </w:p>
    <w:bookmarkEnd w:id="2"/>
    <w:p w14:paraId="2A9D354B">
      <w:pPr>
        <w:pStyle w:val="3"/>
        <w:rPr>
          <w:rFonts w:hint="eastAsia" w:ascii="仿宋" w:hAnsi="仿宋" w:eastAsia="仿宋" w:cs="仿宋"/>
          <w:color w:val="auto"/>
          <w:sz w:val="36"/>
          <w:szCs w:val="20"/>
          <w:highlight w:val="none"/>
        </w:rPr>
        <w:sectPr>
          <w:headerReference r:id="rId4" w:type="first"/>
          <w:headerReference r:id="rId3" w:type="default"/>
          <w:footerReference r:id="rId5" w:type="even"/>
          <w:pgSz w:w="11906" w:h="16838"/>
          <w:pgMar w:top="1247" w:right="1474"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p>
    <w:p w14:paraId="234302C1">
      <w:pPr>
        <w:pStyle w:val="3"/>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第一部分 招标公告</w:t>
      </w:r>
    </w:p>
    <w:p w14:paraId="79A8C8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42AA171">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 仁和街道居家养老服务项目</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u w:val="single"/>
        </w:rPr>
        <w:fldChar w:fldCharType="begin"/>
      </w:r>
      <w:r>
        <w:rPr>
          <w:rFonts w:hint="eastAsia" w:ascii="仿宋" w:hAnsi="仿宋" w:eastAsia="仿宋" w:cs="仿宋"/>
          <w:color w:val="auto"/>
          <w:highlight w:val="none"/>
          <w:u w:val="single"/>
        </w:rPr>
        <w:instrText xml:space="preserve"> HYPERLINK "https://www.zcygov.cn/）获取（下载）招标文件，并于202%20年%20月%20日%20点%20分00秒" </w:instrText>
      </w:r>
      <w:r>
        <w:rPr>
          <w:rFonts w:hint="eastAsia" w:ascii="仿宋" w:hAnsi="仿宋" w:eastAsia="仿宋" w:cs="仿宋"/>
          <w:color w:val="auto"/>
          <w:highlight w:val="none"/>
          <w:u w:val="single"/>
        </w:rPr>
        <w:fldChar w:fldCharType="separate"/>
      </w:r>
      <w:r>
        <w:rPr>
          <w:rStyle w:val="83"/>
          <w:rFonts w:hint="eastAsia" w:ascii="仿宋" w:hAnsi="仿宋" w:eastAsia="仿宋" w:cs="仿宋"/>
          <w:color w:val="auto"/>
          <w:kern w:val="2"/>
          <w:sz w:val="24"/>
          <w:szCs w:val="24"/>
          <w:highlight w:val="none"/>
          <w:u w:val="single"/>
        </w:rPr>
        <w:t>https://www.zcygov.cn/）获取（下载）招标文件，并于20</w:t>
      </w:r>
      <w:r>
        <w:rPr>
          <w:rStyle w:val="83"/>
          <w:rFonts w:hint="eastAsia" w:ascii="仿宋" w:hAnsi="仿宋" w:eastAsia="仿宋" w:cs="仿宋"/>
          <w:color w:val="auto"/>
          <w:kern w:val="2"/>
          <w:sz w:val="24"/>
          <w:szCs w:val="24"/>
          <w:highlight w:val="none"/>
          <w:u w:val="single"/>
          <w:lang w:val="en-US" w:eastAsia="zh-CN"/>
        </w:rPr>
        <w:t>25</w:t>
      </w:r>
      <w:r>
        <w:rPr>
          <w:rStyle w:val="83"/>
          <w:rFonts w:hint="eastAsia" w:ascii="仿宋" w:hAnsi="仿宋" w:eastAsia="仿宋" w:cs="仿宋"/>
          <w:color w:val="auto"/>
          <w:kern w:val="2"/>
          <w:sz w:val="24"/>
          <w:szCs w:val="24"/>
          <w:highlight w:val="none"/>
          <w:u w:val="single"/>
        </w:rPr>
        <w:t>年</w:t>
      </w:r>
      <w:r>
        <w:rPr>
          <w:rStyle w:val="83"/>
          <w:rFonts w:hint="eastAsia" w:ascii="仿宋" w:hAnsi="仿宋" w:eastAsia="仿宋" w:cs="仿宋"/>
          <w:color w:val="auto"/>
          <w:kern w:val="2"/>
          <w:sz w:val="24"/>
          <w:szCs w:val="24"/>
          <w:highlight w:val="none"/>
          <w:u w:val="single"/>
          <w:lang w:val="en-US" w:eastAsia="zh-CN"/>
        </w:rPr>
        <w:t>3月24日9点30分</w:t>
      </w:r>
      <w:r>
        <w:rPr>
          <w:rStyle w:val="83"/>
          <w:rFonts w:hint="eastAsia" w:ascii="仿宋" w:hAnsi="仿宋" w:eastAsia="仿宋" w:cs="仿宋"/>
          <w:bCs w:val="0"/>
          <w:color w:val="auto"/>
          <w:kern w:val="2"/>
          <w:sz w:val="24"/>
          <w:szCs w:val="24"/>
          <w:highlight w:val="none"/>
          <w:u w:val="single"/>
          <w:lang w:val="en-US" w:eastAsia="zh-CN"/>
        </w:rPr>
        <w:t>00</w:t>
      </w:r>
      <w:r>
        <w:rPr>
          <w:rStyle w:val="83"/>
          <w:rFonts w:hint="eastAsia" w:ascii="仿宋" w:hAnsi="仿宋" w:eastAsia="仿宋" w:cs="仿宋"/>
          <w:bCs/>
          <w:color w:val="auto"/>
          <w:kern w:val="2"/>
          <w:sz w:val="24"/>
          <w:szCs w:val="24"/>
          <w:highlight w:val="none"/>
          <w:u w:val="single"/>
        </w:rPr>
        <w:t>秒</w:t>
      </w:r>
      <w:r>
        <w:rPr>
          <w:rStyle w:val="83"/>
          <w:rFonts w:hint="eastAsia" w:ascii="仿宋" w:hAnsi="仿宋" w:eastAsia="仿宋" w:cs="仿宋"/>
          <w:bCs/>
          <w:color w:val="auto"/>
          <w:kern w:val="2"/>
          <w:sz w:val="24"/>
          <w:szCs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F6CCEA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C7248C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项目编号：JYCG-2025-009</w:t>
      </w:r>
    </w:p>
    <w:p w14:paraId="23FB999A">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 xml:space="preserve"> 仁和街道居家养老服务项目</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6ABC72B6">
      <w:pPr>
        <w:spacing w:line="360" w:lineRule="auto"/>
        <w:ind w:firstLine="482" w:firstLineChars="20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2100000</w:t>
      </w:r>
    </w:p>
    <w:p w14:paraId="7A8C6E44">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2100000</w:t>
      </w:r>
    </w:p>
    <w:p w14:paraId="339CB171">
      <w:pPr>
        <w:pStyle w:val="16"/>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杭州市余杭区人民政府仁和街道办事处的</w:t>
      </w:r>
      <w:r>
        <w:rPr>
          <w:rFonts w:hint="eastAsia" w:ascii="仿宋" w:hAnsi="仿宋" w:eastAsia="仿宋" w:cs="仿宋"/>
          <w:bCs/>
          <w:color w:val="auto"/>
          <w:kern w:val="2"/>
          <w:sz w:val="24"/>
          <w:szCs w:val="24"/>
          <w:highlight w:val="none"/>
          <w:lang w:eastAsia="zh-CN"/>
        </w:rPr>
        <w:t>仁和街道居家养老服务项目，具体以招标文件第三部分采购需求为准，供应商可点击本公告下方“浏览采购文件”查看采购需求。</w:t>
      </w:r>
    </w:p>
    <w:p w14:paraId="09BF6389">
      <w:pPr>
        <w:widowControl/>
        <w:tabs>
          <w:tab w:val="left" w:pos="540"/>
        </w:tabs>
        <w:autoSpaceDE w:val="0"/>
        <w:autoSpaceDN w:val="0"/>
        <w:spacing w:line="360" w:lineRule="auto"/>
        <w:ind w:firstLine="482" w:firstLineChars="0"/>
        <w:textAlignment w:val="bottom"/>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szCs w:val="32"/>
          <w:highlight w:val="none"/>
        </w:rPr>
        <w:t>合同履约期限：</w:t>
      </w:r>
      <w:r>
        <w:rPr>
          <w:rFonts w:hint="eastAsia" w:ascii="仿宋" w:hAnsi="仿宋" w:eastAsia="仿宋" w:cs="仿宋"/>
          <w:b w:val="0"/>
          <w:bCs/>
          <w:color w:val="auto"/>
          <w:sz w:val="24"/>
          <w:highlight w:val="none"/>
          <w:lang w:val="en-US" w:eastAsia="zh-CN"/>
        </w:rPr>
        <w:t>详见招标文件“第三部分 采购需求”</w:t>
      </w:r>
      <w:r>
        <w:rPr>
          <w:rFonts w:hint="eastAsia" w:ascii="仿宋" w:hAnsi="仿宋" w:eastAsia="仿宋" w:cs="仿宋"/>
          <w:b/>
          <w:bCs/>
          <w:color w:val="auto"/>
          <w:sz w:val="24"/>
          <w:highlight w:val="none"/>
          <w:lang w:val="en-US" w:eastAsia="zh-CN"/>
        </w:rPr>
        <w:t>。</w:t>
      </w:r>
    </w:p>
    <w:p w14:paraId="6B204598">
      <w:pPr>
        <w:pStyle w:val="1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snapToGrid w:val="0"/>
          <w:color w:val="auto"/>
          <w:kern w:val="0"/>
          <w:sz w:val="24"/>
          <w:szCs w:val="20"/>
          <w:highlight w:val="none"/>
          <w:lang w:val="en-US" w:eastAsia="zh-CN" w:bidi="ar-SA"/>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F2210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638CC2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D66A3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D0CF82A">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CC2E5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360868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kern w:val="0"/>
          <w:sz w:val="24"/>
          <w:highlight w:val="none"/>
        </w:rPr>
        <w:t>专</w:t>
      </w:r>
      <w:r>
        <w:rPr>
          <w:rFonts w:hint="eastAsia" w:ascii="仿宋" w:hAnsi="仿宋" w:eastAsia="仿宋" w:cs="仿宋"/>
          <w:b/>
          <w:bCs/>
          <w:color w:val="auto"/>
          <w:sz w:val="24"/>
          <w:highlight w:val="none"/>
        </w:rPr>
        <w:t>门面向中小企业</w:t>
      </w:r>
    </w:p>
    <w:p w14:paraId="73D743DD">
      <w:pPr>
        <w:spacing w:line="360" w:lineRule="auto"/>
        <w:ind w:firstLine="897" w:firstLineChars="374"/>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rPr>
        <w:sym w:font="Wingdings" w:char="00FE"/>
      </w:r>
      <w:r>
        <w:rPr>
          <w:rFonts w:hint="eastAsia" w:ascii="仿宋" w:hAnsi="仿宋" w:eastAsia="仿宋" w:cs="仿宋"/>
          <w:b w:val="0"/>
          <w:bCs w:val="0"/>
          <w:color w:val="auto"/>
          <w:sz w:val="24"/>
          <w:highlight w:val="none"/>
        </w:rPr>
        <w:t>服务全部由符合政策要求的中小企业承接，提供中小企业声明函；</w:t>
      </w:r>
    </w:p>
    <w:p w14:paraId="1E681247">
      <w:pPr>
        <w:spacing w:line="360" w:lineRule="auto"/>
        <w:ind w:firstLine="897" w:firstLineChars="374"/>
        <w:rPr>
          <w:rFonts w:hint="eastAsia" w:ascii="仿宋" w:hAnsi="仿宋" w:eastAsia="仿宋" w:cs="仿宋"/>
          <w:b w:val="0"/>
          <w:bCs w:val="0"/>
          <w:color w:val="auto"/>
          <w:sz w:val="24"/>
          <w:highlight w:val="none"/>
        </w:rPr>
      </w:pPr>
      <w:bookmarkStart w:id="10" w:name="OLE_LINK5"/>
      <w:r>
        <w:rPr>
          <w:rFonts w:hint="eastAsia" w:ascii="仿宋" w:hAnsi="仿宋" w:eastAsia="仿宋" w:cs="仿宋"/>
          <w:b w:val="0"/>
          <w:bCs w:val="0"/>
          <w:color w:val="auto"/>
          <w:kern w:val="0"/>
          <w:sz w:val="24"/>
          <w:highlight w:val="none"/>
        </w:rPr>
        <w:sym w:font="Wingdings" w:char="00A8"/>
      </w:r>
      <w:r>
        <w:rPr>
          <w:rFonts w:hint="eastAsia" w:ascii="仿宋" w:hAnsi="仿宋" w:eastAsia="仿宋" w:cs="仿宋"/>
          <w:b w:val="0"/>
          <w:bCs w:val="0"/>
          <w:color w:val="auto"/>
          <w:sz w:val="24"/>
          <w:highlight w:val="none"/>
        </w:rPr>
        <w:t>服务全部由符合政策要求的小微企业承接，提供</w:t>
      </w:r>
      <w:r>
        <w:rPr>
          <w:rFonts w:hint="eastAsia" w:ascii="仿宋" w:hAnsi="仿宋" w:eastAsia="仿宋" w:cs="仿宋"/>
          <w:b w:val="0"/>
          <w:bCs w:val="0"/>
          <w:color w:val="auto"/>
          <w:sz w:val="24"/>
          <w:highlight w:val="none"/>
          <w:lang w:val="en-US" w:eastAsia="zh-CN"/>
        </w:rPr>
        <w:t>小微</w:t>
      </w:r>
      <w:r>
        <w:rPr>
          <w:rFonts w:hint="eastAsia" w:ascii="仿宋" w:hAnsi="仿宋" w:eastAsia="仿宋" w:cs="仿宋"/>
          <w:b w:val="0"/>
          <w:bCs w:val="0"/>
          <w:color w:val="auto"/>
          <w:sz w:val="24"/>
          <w:highlight w:val="none"/>
        </w:rPr>
        <w:t>企业声明函；</w:t>
      </w:r>
      <w:bookmarkEnd w:id="10"/>
    </w:p>
    <w:p w14:paraId="02DEBF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FEB0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9143FBE">
      <w:pPr>
        <w:numPr>
          <w:ilvl w:val="0"/>
          <w:numId w:val="1"/>
        </w:num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本项目的特定资格要求：</w:t>
      </w:r>
    </w:p>
    <w:p w14:paraId="08621542">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p>
    <w:p w14:paraId="6B154358">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sym w:font="Wingdings 2" w:char="0052"/>
      </w:r>
      <w:r>
        <w:rPr>
          <w:rFonts w:hint="eastAsia" w:ascii="仿宋" w:hAnsi="仿宋" w:eastAsia="仿宋" w:cs="仿宋"/>
          <w:color w:val="auto"/>
          <w:kern w:val="0"/>
          <w:sz w:val="24"/>
          <w:highlight w:val="none"/>
          <w:lang w:val="en-US" w:eastAsia="zh-CN"/>
        </w:rPr>
        <w:t>无。</w:t>
      </w:r>
    </w:p>
    <w:p w14:paraId="02F6CC8E">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1DED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A8EDCA">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97A5C3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83"/>
          <w:rFonts w:hint="eastAsia" w:ascii="仿宋" w:hAnsi="仿宋" w:eastAsia="仿宋" w:cs="仿宋"/>
          <w:color w:val="auto"/>
          <w:kern w:val="2"/>
          <w:sz w:val="24"/>
          <w:szCs w:val="24"/>
          <w:highlight w:val="none"/>
          <w:u w:val="single"/>
        </w:rPr>
        <w:t>20</w:t>
      </w:r>
      <w:r>
        <w:rPr>
          <w:rStyle w:val="83"/>
          <w:rFonts w:hint="eastAsia" w:ascii="仿宋" w:hAnsi="仿宋" w:eastAsia="仿宋" w:cs="仿宋"/>
          <w:color w:val="auto"/>
          <w:kern w:val="2"/>
          <w:sz w:val="24"/>
          <w:szCs w:val="24"/>
          <w:highlight w:val="none"/>
          <w:u w:val="single"/>
          <w:lang w:val="en-US" w:eastAsia="zh-CN"/>
        </w:rPr>
        <w:t>25</w:t>
      </w:r>
      <w:r>
        <w:rPr>
          <w:rStyle w:val="83"/>
          <w:rFonts w:hint="eastAsia" w:ascii="仿宋" w:hAnsi="仿宋" w:eastAsia="仿宋" w:cs="仿宋"/>
          <w:color w:val="auto"/>
          <w:kern w:val="2"/>
          <w:sz w:val="24"/>
          <w:szCs w:val="24"/>
          <w:highlight w:val="none"/>
          <w:u w:val="single"/>
        </w:rPr>
        <w:t>年</w:t>
      </w:r>
      <w:r>
        <w:rPr>
          <w:rStyle w:val="83"/>
          <w:rFonts w:hint="eastAsia" w:ascii="仿宋" w:hAnsi="仿宋" w:eastAsia="仿宋" w:cs="仿宋"/>
          <w:color w:val="auto"/>
          <w:kern w:val="2"/>
          <w:sz w:val="24"/>
          <w:szCs w:val="24"/>
          <w:highlight w:val="none"/>
          <w:u w:val="single"/>
          <w:lang w:val="en-US" w:eastAsia="zh-CN"/>
        </w:rPr>
        <w:t>3月24日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AC46E8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EC091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CB87F8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92601E5">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2A05F8E">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Style w:val="83"/>
          <w:rFonts w:hint="eastAsia" w:ascii="仿宋" w:hAnsi="仿宋" w:eastAsia="仿宋" w:cs="仿宋"/>
          <w:color w:val="auto"/>
          <w:kern w:val="2"/>
          <w:sz w:val="24"/>
          <w:szCs w:val="24"/>
          <w:highlight w:val="none"/>
          <w:u w:val="single"/>
        </w:rPr>
        <w:t>20</w:t>
      </w:r>
      <w:r>
        <w:rPr>
          <w:rStyle w:val="83"/>
          <w:rFonts w:hint="eastAsia" w:ascii="仿宋" w:hAnsi="仿宋" w:eastAsia="仿宋" w:cs="仿宋"/>
          <w:color w:val="auto"/>
          <w:kern w:val="2"/>
          <w:sz w:val="24"/>
          <w:szCs w:val="24"/>
          <w:highlight w:val="none"/>
          <w:u w:val="single"/>
          <w:lang w:val="en-US" w:eastAsia="zh-CN"/>
        </w:rPr>
        <w:t>25</w:t>
      </w:r>
      <w:r>
        <w:rPr>
          <w:rStyle w:val="83"/>
          <w:rFonts w:hint="eastAsia" w:ascii="仿宋" w:hAnsi="仿宋" w:eastAsia="仿宋" w:cs="仿宋"/>
          <w:color w:val="auto"/>
          <w:kern w:val="2"/>
          <w:sz w:val="24"/>
          <w:szCs w:val="24"/>
          <w:highlight w:val="none"/>
          <w:u w:val="single"/>
        </w:rPr>
        <w:t>年</w:t>
      </w:r>
      <w:r>
        <w:rPr>
          <w:rStyle w:val="83"/>
          <w:rFonts w:hint="eastAsia" w:ascii="仿宋" w:hAnsi="仿宋" w:eastAsia="仿宋" w:cs="仿宋"/>
          <w:color w:val="auto"/>
          <w:kern w:val="2"/>
          <w:sz w:val="24"/>
          <w:szCs w:val="24"/>
          <w:highlight w:val="none"/>
          <w:u w:val="single"/>
          <w:lang w:val="en-US" w:eastAsia="zh-CN"/>
        </w:rPr>
        <w:t>3月24日9点30分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6A21534">
      <w:pPr>
        <w:wordWrap/>
        <w:snapToGrid/>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线上投标响应；</w:t>
      </w:r>
      <w:r>
        <w:rPr>
          <w:rFonts w:hint="eastAsia" w:ascii="仿宋" w:hAnsi="仿宋" w:eastAsia="仿宋" w:cs="仿宋"/>
          <w:color w:val="auto"/>
          <w:sz w:val="24"/>
          <w:highlight w:val="none"/>
        </w:rPr>
        <w:t xml:space="preserve"> </w:t>
      </w:r>
    </w:p>
    <w:p w14:paraId="3E5AFC0E">
      <w:pPr>
        <w:wordWrap/>
        <w:snapToGrid/>
        <w:spacing w:line="336"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83"/>
          <w:rFonts w:hint="eastAsia" w:ascii="仿宋" w:hAnsi="仿宋" w:eastAsia="仿宋" w:cs="仿宋"/>
          <w:color w:val="auto"/>
          <w:kern w:val="2"/>
          <w:sz w:val="24"/>
          <w:szCs w:val="24"/>
          <w:highlight w:val="none"/>
          <w:u w:val="single"/>
        </w:rPr>
        <w:t>20</w:t>
      </w:r>
      <w:r>
        <w:rPr>
          <w:rStyle w:val="83"/>
          <w:rFonts w:hint="eastAsia" w:ascii="仿宋" w:hAnsi="仿宋" w:eastAsia="仿宋" w:cs="仿宋"/>
          <w:color w:val="auto"/>
          <w:kern w:val="2"/>
          <w:sz w:val="24"/>
          <w:szCs w:val="24"/>
          <w:highlight w:val="none"/>
          <w:u w:val="single"/>
          <w:lang w:val="en-US" w:eastAsia="zh-CN"/>
        </w:rPr>
        <w:t>25</w:t>
      </w:r>
      <w:r>
        <w:rPr>
          <w:rStyle w:val="83"/>
          <w:rFonts w:hint="eastAsia" w:ascii="仿宋" w:hAnsi="仿宋" w:eastAsia="仿宋" w:cs="仿宋"/>
          <w:color w:val="auto"/>
          <w:kern w:val="2"/>
          <w:sz w:val="24"/>
          <w:szCs w:val="24"/>
          <w:highlight w:val="none"/>
          <w:u w:val="single"/>
        </w:rPr>
        <w:t>年</w:t>
      </w:r>
      <w:r>
        <w:rPr>
          <w:rStyle w:val="83"/>
          <w:rFonts w:hint="eastAsia" w:ascii="仿宋" w:hAnsi="仿宋" w:eastAsia="仿宋" w:cs="仿宋"/>
          <w:color w:val="auto"/>
          <w:kern w:val="2"/>
          <w:sz w:val="24"/>
          <w:szCs w:val="24"/>
          <w:highlight w:val="none"/>
          <w:u w:val="single"/>
          <w:lang w:val="en-US" w:eastAsia="zh-CN"/>
        </w:rPr>
        <w:t xml:space="preserve"> 3月24日9</w:t>
      </w:r>
      <w:bookmarkStart w:id="152" w:name="_GoBack"/>
      <w:bookmarkEnd w:id="152"/>
      <w:r>
        <w:rPr>
          <w:rStyle w:val="83"/>
          <w:rFonts w:hint="eastAsia" w:ascii="仿宋" w:hAnsi="仿宋" w:eastAsia="仿宋" w:cs="仿宋"/>
          <w:color w:val="auto"/>
          <w:kern w:val="2"/>
          <w:sz w:val="24"/>
          <w:szCs w:val="24"/>
          <w:highlight w:val="none"/>
          <w:u w:val="single"/>
          <w:lang w:val="en-US" w:eastAsia="zh-CN"/>
        </w:rPr>
        <w:t>点30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F65F647">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lang w:val="en-US" w:eastAsia="zh-CN"/>
        </w:rPr>
        <w:t>登陆</w:t>
      </w:r>
      <w:r>
        <w:rPr>
          <w:rFonts w:hint="eastAsia" w:ascii="仿宋" w:hAnsi="仿宋" w:eastAsia="仿宋" w:cs="仿宋"/>
          <w:b w:val="0"/>
          <w:bCs/>
          <w:color w:val="auto"/>
          <w:sz w:val="24"/>
          <w:highlight w:val="none"/>
        </w:rPr>
        <w:t>政</w:t>
      </w:r>
      <w:r>
        <w:rPr>
          <w:rFonts w:hint="eastAsia" w:ascii="仿宋" w:hAnsi="仿宋" w:eastAsia="仿宋" w:cs="仿宋"/>
          <w:color w:val="auto"/>
          <w:sz w:val="24"/>
          <w:highlight w:val="none"/>
        </w:rPr>
        <w:t>采云平台（https://www.zcygov.cn/）开标大厅等候</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解密</w:t>
      </w:r>
      <w:r>
        <w:rPr>
          <w:rFonts w:hint="eastAsia" w:ascii="仿宋" w:hAnsi="仿宋" w:eastAsia="仿宋" w:cs="仿宋"/>
          <w:color w:val="auto"/>
          <w:sz w:val="24"/>
          <w:highlight w:val="none"/>
          <w:lang w:val="en-US" w:eastAsia="zh-CN"/>
        </w:rPr>
        <w:t>；</w:t>
      </w:r>
    </w:p>
    <w:p w14:paraId="7E75E78F">
      <w:pPr>
        <w:wordWrap/>
        <w:snapToGrid/>
        <w:spacing w:line="336"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1EBD57B">
      <w:pPr>
        <w:wordWrap/>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13A77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63EF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3C88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CEF3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67EA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A4BF7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A1F25AB">
      <w:pPr>
        <w:wordWrap/>
        <w:snapToGrid/>
        <w:spacing w:line="336"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1.采购人信息</w:t>
      </w:r>
    </w:p>
    <w:p w14:paraId="4D098D23">
      <w:pPr>
        <w:widowControl/>
        <w:wordWrap/>
        <w:spacing w:line="336"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 xml:space="preserve">杭州市余杭区人民政府仁和街道办事处 </w:t>
      </w:r>
      <w:r>
        <w:rPr>
          <w:rFonts w:hint="eastAsia" w:ascii="仿宋" w:hAnsi="仿宋" w:eastAsia="仿宋" w:cs="仿宋"/>
          <w:color w:val="auto"/>
          <w:sz w:val="24"/>
          <w:highlight w:val="none"/>
        </w:rPr>
        <w:t xml:space="preserve"> </w:t>
      </w:r>
    </w:p>
    <w:p w14:paraId="7EA976FD">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fldChar w:fldCharType="begin"/>
      </w:r>
      <w:r>
        <w:rPr>
          <w:rFonts w:hint="eastAsia" w:ascii="仿宋" w:hAnsi="仿宋" w:eastAsia="仿宋" w:cs="仿宋"/>
          <w:color w:val="auto"/>
          <w:sz w:val="24"/>
          <w:highlight w:val="none"/>
          <w:lang w:val="en-US" w:eastAsia="zh-CN"/>
        </w:rPr>
        <w:instrText xml:space="preserve"> HYPERLINK "http://www.baidu.com/link?url=ahBvQRoWsuDBfZ3F7PBW9PR36N5nuvaDTYQk5LUgEusCTv2FIKQIgrnLb_-eC4NYfPn06tydoBBJ8A9zp5cBkgatB3kvwep1CX73sulVP3O6arJFPK-EWddWAfchAlUCP2WHNo7llACT-7ENWKh2pxHadFXtj1qK5xordez1arMWRnRkqmnAgQ4h0uQGUi6MamsfbjM8dt92X0WBFQBuTvyUrHz6mBmBHVDfymp0aVJ2C5pPH1-xSq9UXlpVyc5XLirLQOIptSHIY2cC8h15_xC9YyCYQfNjzSh1uaRnxHzRiSlw4-v6UGye7ArddBtm" \t "https://www.baidu.com/_blank" </w:instrText>
      </w:r>
      <w:r>
        <w:rPr>
          <w:rFonts w:hint="eastAsia" w:ascii="仿宋" w:hAnsi="仿宋" w:eastAsia="仿宋" w:cs="仿宋"/>
          <w:color w:val="auto"/>
          <w:sz w:val="24"/>
          <w:highlight w:val="none"/>
          <w:lang w:val="en-US" w:eastAsia="zh-CN"/>
        </w:rPr>
        <w:fldChar w:fldCharType="separate"/>
      </w:r>
      <w:r>
        <w:rPr>
          <w:rFonts w:hint="eastAsia" w:ascii="仿宋" w:hAnsi="仿宋" w:eastAsia="仿宋" w:cs="仿宋"/>
          <w:color w:val="auto"/>
          <w:sz w:val="24"/>
          <w:highlight w:val="none"/>
          <w:lang w:val="en-US" w:eastAsia="zh-CN"/>
        </w:rPr>
        <w:t xml:space="preserve">杭州市余杭区仁河大道1号 </w:t>
      </w:r>
    </w:p>
    <w:p w14:paraId="17EDE8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fldChar w:fldCharType="end"/>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汪恩蕾</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0571- 89519821</w:t>
      </w:r>
      <w:r>
        <w:rPr>
          <w:rFonts w:hint="eastAsia" w:ascii="仿宋" w:hAnsi="仿宋" w:eastAsia="仿宋" w:cs="仿宋"/>
          <w:color w:val="auto"/>
          <w:sz w:val="24"/>
          <w:highlight w:val="none"/>
        </w:rPr>
        <w:t>‬</w:t>
      </w:r>
    </w:p>
    <w:p w14:paraId="2F95312B">
      <w:pPr>
        <w:wordWrap/>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 </w:t>
      </w:r>
      <w:r>
        <w:rPr>
          <w:rFonts w:hint="eastAsia" w:ascii="仿宋" w:hAnsi="仿宋" w:eastAsia="仿宋" w:cs="仿宋"/>
          <w:color w:val="auto"/>
          <w:sz w:val="24"/>
          <w:highlight w:val="none"/>
          <w:lang w:val="en-US" w:eastAsia="zh-CN"/>
        </w:rPr>
        <w:t>徐菊英</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0571-86391290</w:t>
      </w:r>
    </w:p>
    <w:p w14:paraId="7FCF3511">
      <w:pPr>
        <w:wordWrap/>
        <w:snapToGrid/>
        <w:spacing w:line="336"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.采购代理机构信息            </w:t>
      </w:r>
    </w:p>
    <w:p w14:paraId="4DB97463">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浙江玖裕建设管理有限公司</w:t>
      </w:r>
    </w:p>
    <w:p w14:paraId="31BE5F51">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地址：杭州市临平区五洲路26号2幢401</w:t>
      </w:r>
    </w:p>
    <w:p w14:paraId="054241EE">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项目联系人（询问）：蒋旭鹏</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项目联系方式（询问）：15858285885</w:t>
      </w:r>
    </w:p>
    <w:p w14:paraId="6DB6849C">
      <w:pPr>
        <w:wordWrap/>
        <w:snapToGrid/>
        <w:spacing w:line="336" w:lineRule="auto"/>
        <w:ind w:firstLine="48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eastAsia="zh-CN"/>
        </w:rPr>
        <w:t>质疑联系人：曹嘉伦</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质疑联系方式：18480704091 </w:t>
      </w:r>
      <w:r>
        <w:rPr>
          <w:rFonts w:hint="eastAsia" w:ascii="仿宋" w:hAnsi="仿宋" w:eastAsia="仿宋" w:cs="仿宋"/>
          <w:b/>
          <w:bCs/>
          <w:color w:val="auto"/>
          <w:sz w:val="24"/>
          <w:highlight w:val="none"/>
        </w:rPr>
        <w:t xml:space="preserve">  </w:t>
      </w:r>
    </w:p>
    <w:p w14:paraId="59157BBB">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3.同级政府采购监督管理部门   </w:t>
      </w:r>
      <w:r>
        <w:rPr>
          <w:rFonts w:hint="eastAsia" w:ascii="仿宋" w:hAnsi="仿宋" w:eastAsia="仿宋" w:cs="仿宋"/>
          <w:color w:val="auto"/>
          <w:sz w:val="24"/>
          <w:highlight w:val="none"/>
        </w:rPr>
        <w:t xml:space="preserve">         </w:t>
      </w:r>
    </w:p>
    <w:p w14:paraId="521627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名称：</w:t>
      </w:r>
      <w:bookmarkStart w:id="11" w:name="OLE_LINK1"/>
      <w:r>
        <w:rPr>
          <w:rFonts w:hint="eastAsia" w:ascii="仿宋" w:hAnsi="仿宋" w:eastAsia="仿宋" w:cs="仿宋"/>
          <w:color w:val="auto"/>
          <w:sz w:val="24"/>
          <w:highlight w:val="none"/>
        </w:rPr>
        <w:t>杭州市余杭区财政局、浙江省政府采购行政裁决服务中心</w:t>
      </w:r>
      <w:bookmarkEnd w:id="11"/>
      <w:r>
        <w:rPr>
          <w:rFonts w:hint="eastAsia" w:ascii="仿宋" w:hAnsi="仿宋" w:eastAsia="仿宋" w:cs="仿宋"/>
          <w:color w:val="auto"/>
          <w:sz w:val="24"/>
          <w:highlight w:val="none"/>
        </w:rPr>
        <w:t>（杭州）</w:t>
      </w:r>
    </w:p>
    <w:p w14:paraId="4ACCB3B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lang w:eastAsia="zh-CN"/>
        </w:rPr>
        <w:t>杭州市上城区清泰街549号城建综合大楼11楼（快递仅限ems或顺丰）</w:t>
      </w:r>
    </w:p>
    <w:p w14:paraId="3065FD1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 xml:space="preserve">朱女士、王女士          </w:t>
      </w: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eastAsia="zh-CN"/>
        </w:rPr>
        <w:t xml:space="preserve">0571-87227671,0571-87800218 </w:t>
      </w:r>
      <w:r>
        <w:rPr>
          <w:rFonts w:hint="eastAsia" w:ascii="仿宋" w:hAnsi="仿宋" w:eastAsia="仿宋" w:cs="仿宋"/>
          <w:color w:val="auto"/>
          <w:sz w:val="24"/>
          <w:highlight w:val="none"/>
        </w:rPr>
        <w:t xml:space="preserve">   </w:t>
      </w:r>
    </w:p>
    <w:p w14:paraId="22DA38A1">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p>
    <w:p w14:paraId="0264BE69">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453F16C">
      <w:pPr>
        <w:widowControl w:val="0"/>
        <w:wordWrap/>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5439BAC">
      <w:pPr>
        <w:spacing w:line="360" w:lineRule="auto"/>
        <w:ind w:firstLine="723" w:firstLineChars="20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D4090D4">
      <w:pPr>
        <w:pStyle w:val="3"/>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第二部分</w:t>
      </w:r>
      <w:bookmarkEnd w:id="7"/>
      <w:r>
        <w:rPr>
          <w:rFonts w:hint="eastAsia" w:ascii="仿宋" w:hAnsi="仿宋" w:eastAsia="仿宋" w:cs="仿宋"/>
          <w:color w:val="auto"/>
          <w:sz w:val="36"/>
          <w:szCs w:val="20"/>
          <w:highlight w:val="none"/>
        </w:rPr>
        <w:t xml:space="preserve"> 投标人须知</w:t>
      </w:r>
      <w:bookmarkEnd w:id="8"/>
    </w:p>
    <w:p w14:paraId="7132B974">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9"/>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478D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73DB9E6C">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093D31F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3A2651C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28D1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66D878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89E3E6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0DF90EC8">
            <w:pPr>
              <w:spacing w:line="360" w:lineRule="auto"/>
              <w:ind w:firstLine="241" w:firstLineChars="100"/>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服务类</w:t>
            </w:r>
            <w:r>
              <w:rPr>
                <w:rFonts w:hint="eastAsia" w:ascii="仿宋" w:hAnsi="仿宋" w:eastAsia="仿宋" w:cs="仿宋"/>
                <w:b/>
                <w:bCs/>
                <w:color w:val="auto"/>
                <w:sz w:val="24"/>
                <w:highlight w:val="none"/>
                <w:lang w:val="en-US" w:eastAsia="zh-CN"/>
              </w:rPr>
              <w:t>；</w:t>
            </w:r>
          </w:p>
        </w:tc>
      </w:tr>
      <w:tr w14:paraId="4162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A82F32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F9F6F3F">
            <w:pPr>
              <w:snapToGrid w:val="0"/>
              <w:spacing w:line="264"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22FE9657">
            <w:pPr>
              <w:numPr>
                <w:ilvl w:val="0"/>
                <w:numId w:val="0"/>
              </w:numPr>
              <w:snapToGrid w:val="0"/>
              <w:spacing w:line="24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val="en-US" w:eastAsia="zh-CN"/>
              </w:rPr>
              <w:t>居家养老服务</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其他未列明</w:t>
            </w:r>
            <w:r>
              <w:rPr>
                <w:rFonts w:hint="eastAsia" w:ascii="仿宋" w:hAnsi="仿宋" w:eastAsia="仿宋" w:cs="仿宋"/>
                <w:color w:val="auto"/>
                <w:kern w:val="0"/>
                <w:sz w:val="24"/>
                <w:highlight w:val="none"/>
              </w:rPr>
              <w:t>；</w:t>
            </w:r>
          </w:p>
          <w:p w14:paraId="732AC234">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149DA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2C446F17">
            <w:pPr>
              <w:snapToGrid w:val="0"/>
              <w:spacing w:line="360" w:lineRule="auto"/>
              <w:jc w:val="center"/>
              <w:rPr>
                <w:rFonts w:hint="eastAsia" w:ascii="仿宋" w:hAnsi="仿宋" w:eastAsia="仿宋" w:cs="仿宋"/>
                <w:color w:val="auto"/>
                <w:sz w:val="24"/>
                <w:highlight w:val="none"/>
              </w:rPr>
            </w:pPr>
          </w:p>
          <w:p w14:paraId="732FCA3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551F099A">
            <w:pPr>
              <w:snapToGrid/>
              <w:spacing w:line="312"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是否允许采购进口产品</w:t>
            </w:r>
            <w:r>
              <w:rPr>
                <w:rFonts w:hint="eastAsia" w:ascii="仿宋" w:hAnsi="仿宋" w:eastAsia="仿宋" w:cs="仿宋"/>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1CB8FFCF">
            <w:pPr>
              <w:spacing w:line="312"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77708D24">
            <w:pPr>
              <w:spacing w:line="312"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59B0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3629AE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6378686">
            <w:pPr>
              <w:snapToGri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2CF007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AA0A82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820D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137D979E">
            <w:pPr>
              <w:snapToGrid w:val="0"/>
              <w:spacing w:line="360" w:lineRule="auto"/>
              <w:jc w:val="center"/>
              <w:rPr>
                <w:rFonts w:hint="eastAsia" w:ascii="仿宋" w:hAnsi="仿宋" w:eastAsia="仿宋" w:cs="仿宋"/>
                <w:color w:val="auto"/>
                <w:sz w:val="24"/>
                <w:highlight w:val="none"/>
              </w:rPr>
            </w:pPr>
          </w:p>
          <w:p w14:paraId="39FE521A">
            <w:pPr>
              <w:snapToGrid w:val="0"/>
              <w:spacing w:line="360" w:lineRule="auto"/>
              <w:jc w:val="center"/>
              <w:rPr>
                <w:rFonts w:hint="eastAsia" w:ascii="仿宋" w:hAnsi="仿宋" w:eastAsia="仿宋" w:cs="仿宋"/>
                <w:color w:val="auto"/>
                <w:sz w:val="24"/>
                <w:highlight w:val="none"/>
              </w:rPr>
            </w:pPr>
          </w:p>
          <w:p w14:paraId="4BF1E0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1AC0A1E2">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019EDE5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r>
              <w:rPr>
                <w:rFonts w:hint="eastAsia" w:ascii="仿宋" w:hAnsi="仿宋" w:eastAsia="仿宋" w:cs="仿宋"/>
                <w:color w:val="auto"/>
                <w:sz w:val="24"/>
                <w:highlight w:val="none"/>
                <w:lang w:eastAsia="zh-CN"/>
              </w:rPr>
              <w:t>，自行勘察</w:t>
            </w:r>
            <w:r>
              <w:rPr>
                <w:rFonts w:hint="eastAsia" w:ascii="仿宋" w:hAnsi="仿宋" w:eastAsia="仿宋" w:cs="仿宋"/>
                <w:color w:val="auto"/>
                <w:sz w:val="24"/>
                <w:highlight w:val="none"/>
              </w:rPr>
              <w:t>。</w:t>
            </w:r>
          </w:p>
          <w:p w14:paraId="26D167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14:paraId="7888A60B">
            <w:pPr>
              <w:pStyle w:val="86"/>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szCs w:val="24"/>
                <w:highlight w:val="none"/>
                <w:lang w:eastAsia="zh-CN"/>
              </w:rPr>
              <w:t xml:space="preserve">C不统一组织，供应商在获取采购文件后，自行至项目现场考察。地点： ，联系人： ，联系方式： </w:t>
            </w:r>
          </w:p>
        </w:tc>
      </w:tr>
      <w:tr w14:paraId="754DB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2905327E">
            <w:pPr>
              <w:snapToGrid w:val="0"/>
              <w:spacing w:line="360" w:lineRule="auto"/>
              <w:jc w:val="center"/>
              <w:rPr>
                <w:rFonts w:hint="eastAsia" w:ascii="仿宋" w:hAnsi="仿宋" w:eastAsia="仿宋" w:cs="仿宋"/>
                <w:color w:val="auto"/>
                <w:sz w:val="24"/>
                <w:highlight w:val="none"/>
              </w:rPr>
            </w:pPr>
          </w:p>
          <w:p w14:paraId="39B5A8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6FC877E3">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638825AC">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5B800E8">
            <w:pP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p w14:paraId="73F5D7C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64C086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D2F565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B9840F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EB14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E1927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292F7BFE">
            <w:pPr>
              <w:pStyle w:val="4"/>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（7）制作、运输、安装和保管样品所发生的一切费用由投标人</w:t>
            </w:r>
          </w:p>
          <w:p w14:paraId="1F8B643B">
            <w:pPr>
              <w:pStyle w:val="4"/>
              <w:jc w:val="both"/>
              <w:rPr>
                <w:rFonts w:hint="eastAsia" w:ascii="仿宋" w:hAnsi="仿宋" w:eastAsia="仿宋" w:cs="仿宋"/>
                <w:color w:val="auto"/>
                <w:highlight w:val="none"/>
                <w:lang w:eastAsia="zh-CN"/>
              </w:rPr>
            </w:pPr>
            <w:r>
              <w:rPr>
                <w:rFonts w:hint="eastAsia" w:ascii="仿宋" w:hAnsi="仿宋" w:eastAsia="仿宋" w:cs="仿宋"/>
                <w:b w:val="0"/>
                <w:bCs w:val="0"/>
                <w:color w:val="auto"/>
                <w:sz w:val="24"/>
                <w:highlight w:val="none"/>
              </w:rPr>
              <w:t>自理。</w:t>
            </w:r>
          </w:p>
        </w:tc>
      </w:tr>
      <w:tr w14:paraId="3255E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CF1DB3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0A948284">
            <w:pPr>
              <w:snapToGrid/>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C203745">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F68DA07">
            <w:pP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组织。</w:t>
            </w:r>
          </w:p>
          <w:p w14:paraId="6C060DA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color w:val="auto"/>
                <w:sz w:val="24"/>
                <w:highlight w:val="none"/>
              </w:rPr>
              <w:t>1）在评标时安排每个投标人进行方案讲解演示。每个投标人时间不超过</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分钟，讲解次序以投标文件解密时间先后次序为准，讲解演示人员不超过3人。讲解演示结束后按要求解答评标委员会提问。</w:t>
            </w:r>
          </w:p>
          <w:p w14:paraId="5FEE192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（2）方案讲解演示方式：</w:t>
            </w:r>
          </w:p>
          <w:p w14:paraId="5B82AE12">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现场讲解演示。现场讲解地点为：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，讲解演示所用电脑等设备由投标人自备。现场讲解演示人员进场时提供讲解人员名单（加盖公章或授权代表签名）及身份证明，否则不得讲解演示。</w:t>
            </w:r>
          </w:p>
          <w:p w14:paraId="5456DF07">
            <w:pPr>
              <w:spacing w:before="0" w:beforeAutospacing="0" w:after="0" w:afterAutospacing="0" w:line="360" w:lineRule="auto"/>
              <w:ind w:left="0" w:right="0"/>
              <w:rPr>
                <w:rFonts w:hint="eastAsia" w:ascii="仿宋" w:hAnsi="仿宋" w:eastAsia="仿宋" w:cs="仿宋"/>
                <w:b/>
                <w:color w:val="auto"/>
                <w:kern w:val="0"/>
                <w:sz w:val="24"/>
                <w:highlight w:val="none"/>
                <w:lang w:val="zh-CN" w:eastAsia="zh-CN"/>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80F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72D20F9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23D5502C">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177FA4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C5371A0">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6A9E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563A882F">
            <w:pPr>
              <w:snapToGrid w:val="0"/>
              <w:spacing w:line="360" w:lineRule="auto"/>
              <w:jc w:val="center"/>
              <w:rPr>
                <w:rFonts w:hint="eastAsia" w:ascii="仿宋" w:hAnsi="仿宋" w:eastAsia="仿宋" w:cs="仿宋"/>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04DFB964">
            <w:pPr>
              <w:snapToGrid/>
              <w:spacing w:line="360" w:lineRule="auto"/>
              <w:jc w:val="center"/>
              <w:rPr>
                <w:rFonts w:hint="eastAsia" w:ascii="仿宋" w:hAnsi="仿宋" w:eastAsia="仿宋" w:cs="仿宋"/>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48BBA9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CBB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7CF6E5D2">
            <w:pPr>
              <w:snapToGrid w:val="0"/>
              <w:spacing w:line="360" w:lineRule="auto"/>
              <w:jc w:val="center"/>
              <w:rPr>
                <w:rFonts w:hint="eastAsia" w:ascii="仿宋" w:hAnsi="仿宋" w:eastAsia="仿宋" w:cs="仿宋"/>
                <w:color w:val="auto"/>
                <w:sz w:val="24"/>
                <w:highlight w:val="none"/>
              </w:rPr>
            </w:pPr>
          </w:p>
          <w:p w14:paraId="44B8CF39">
            <w:pPr>
              <w:snapToGrid w:val="0"/>
              <w:spacing w:line="360" w:lineRule="auto"/>
              <w:jc w:val="center"/>
              <w:rPr>
                <w:rFonts w:hint="eastAsia" w:ascii="仿宋" w:hAnsi="仿宋" w:eastAsia="仿宋" w:cs="仿宋"/>
                <w:color w:val="auto"/>
                <w:sz w:val="24"/>
                <w:highlight w:val="none"/>
              </w:rPr>
            </w:pPr>
          </w:p>
          <w:p w14:paraId="2A917CF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3A4B918">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34DAF439">
            <w:pPr>
              <w:pStyle w:val="86"/>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7209E7">
            <w:pPr>
              <w:pStyle w:val="86"/>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强制采购。产品：</w:t>
            </w:r>
            <w:r>
              <w:rPr>
                <w:rFonts w:hint="eastAsia" w:ascii="仿宋" w:hAnsi="仿宋" w:eastAsia="仿宋" w:cs="仿宋"/>
                <w:color w:val="auto"/>
                <w:kern w:val="0"/>
                <w:sz w:val="24"/>
                <w:highlight w:val="none"/>
                <w:lang w:val="en-US" w:eastAsia="zh-CN"/>
              </w:rPr>
              <w:t xml:space="preserve">    </w:t>
            </w:r>
          </w:p>
          <w:p w14:paraId="53F2E364">
            <w:pPr>
              <w:pStyle w:val="86"/>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□优先采购节能产品。产品：</w:t>
            </w:r>
            <w:r>
              <w:rPr>
                <w:rFonts w:hint="eastAsia" w:ascii="仿宋" w:hAnsi="仿宋" w:eastAsia="仿宋" w:cs="仿宋"/>
                <w:color w:val="auto"/>
                <w:kern w:val="0"/>
                <w:sz w:val="24"/>
                <w:highlight w:val="none"/>
                <w:lang w:val="en-US" w:eastAsia="zh-CN"/>
              </w:rPr>
              <w:t xml:space="preserve">   </w:t>
            </w:r>
          </w:p>
          <w:p w14:paraId="10BE872E">
            <w:pPr>
              <w:pStyle w:val="86"/>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□优先采购环保产品。产品：</w:t>
            </w:r>
            <w:r>
              <w:rPr>
                <w:rFonts w:hint="eastAsia" w:ascii="仿宋" w:hAnsi="仿宋" w:eastAsia="仿宋" w:cs="仿宋"/>
                <w:color w:val="auto"/>
                <w:kern w:val="0"/>
                <w:sz w:val="24"/>
                <w:highlight w:val="none"/>
                <w:lang w:val="en-US" w:eastAsia="zh-CN"/>
              </w:rPr>
              <w:t xml:space="preserve">    </w:t>
            </w:r>
          </w:p>
          <w:p w14:paraId="30ED0421">
            <w:pPr>
              <w:pStyle w:val="86"/>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eastAsia="zh-CN"/>
              </w:rPr>
              <w:t>无</w:t>
            </w:r>
          </w:p>
        </w:tc>
      </w:tr>
      <w:tr w14:paraId="73367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0014DE3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17CDD722">
            <w:pPr>
              <w:snapToGrid/>
              <w:spacing w:line="312"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33554AF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有关本项目实施所需的所有费用（含税费）均计入报价。投标文件</w:t>
            </w:r>
            <w:r>
              <w:rPr>
                <w:rFonts w:hint="eastAsia" w:ascii="仿宋" w:hAnsi="仿宋" w:eastAsia="仿宋" w:cs="仿宋"/>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A4F57E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ECE3E55">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EDD5D23">
            <w:pPr>
              <w:pStyle w:val="2"/>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投标报价超过招标文件中规定的预算金额或者最高限价的；</w:t>
            </w:r>
          </w:p>
          <w:p w14:paraId="2E98E8FB">
            <w:pPr>
              <w:pStyle w:val="2"/>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投标报价高于该预算的作无效标处理。</w:t>
            </w:r>
          </w:p>
          <w:p w14:paraId="32622B6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B501F39">
            <w:pPr>
              <w:spacing w:line="312"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2EF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2F1A17B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4258753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7C3E2D90">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8B4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349784E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4719DF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0C31165B">
            <w:pPr>
              <w:pStyle w:val="36"/>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kern w:val="28"/>
                <w:sz w:val="24"/>
                <w:szCs w:val="24"/>
                <w:highlight w:val="none"/>
                <w:u w:val="single"/>
                <w:lang w:val="en-US" w:eastAsia="zh-CN"/>
              </w:rPr>
              <w:t>在投标截止时间前送至或</w:t>
            </w:r>
            <w:r>
              <w:rPr>
                <w:rFonts w:hint="eastAsia" w:ascii="仿宋" w:hAnsi="仿宋" w:eastAsia="仿宋" w:cs="仿宋"/>
                <w:color w:val="auto"/>
                <w:kern w:val="28"/>
                <w:sz w:val="24"/>
                <w:szCs w:val="24"/>
                <w:highlight w:val="none"/>
                <w:u w:val="single"/>
              </w:rPr>
              <w:t>快递邮寄</w:t>
            </w:r>
            <w:r>
              <w:rPr>
                <w:rFonts w:hint="eastAsia" w:ascii="仿宋" w:hAnsi="仿宋" w:eastAsia="仿宋" w:cs="仿宋"/>
                <w:color w:val="auto"/>
                <w:kern w:val="28"/>
                <w:sz w:val="24"/>
                <w:szCs w:val="24"/>
                <w:highlight w:val="none"/>
                <w:u w:val="single"/>
                <w:lang w:val="en-US" w:eastAsia="zh-CN"/>
              </w:rPr>
              <w:t>至</w:t>
            </w:r>
            <w:r>
              <w:rPr>
                <w:rFonts w:hint="eastAsia" w:ascii="仿宋" w:hAnsi="仿宋" w:eastAsia="仿宋" w:cs="仿宋"/>
                <w:color w:val="auto"/>
                <w:kern w:val="28"/>
                <w:sz w:val="24"/>
                <w:szCs w:val="24"/>
                <w:highlight w:val="none"/>
                <w:u w:val="single"/>
              </w:rPr>
              <w:t>：</w:t>
            </w:r>
            <w:r>
              <w:rPr>
                <w:rFonts w:hint="eastAsia" w:ascii="仿宋" w:hAnsi="仿宋" w:eastAsia="仿宋" w:cs="仿宋"/>
                <w:color w:val="auto"/>
                <w:sz w:val="24"/>
                <w:highlight w:val="none"/>
                <w:u w:val="single"/>
              </w:rPr>
              <w:t>临平区五洲路26号2幢401</w:t>
            </w:r>
            <w:r>
              <w:rPr>
                <w:rFonts w:hint="eastAsia" w:ascii="仿宋" w:hAnsi="仿宋" w:eastAsia="仿宋" w:cs="仿宋"/>
                <w:color w:val="auto"/>
                <w:sz w:val="24"/>
                <w:highlight w:val="none"/>
                <w:u w:val="single"/>
                <w:lang w:val="en-US" w:eastAsia="zh-CN"/>
              </w:rPr>
              <w:t>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汤工</w:t>
            </w:r>
            <w:r>
              <w:rPr>
                <w:rFonts w:hint="eastAsia" w:ascii="仿宋" w:hAnsi="仿宋" w:eastAsia="仿宋" w:cs="仿宋"/>
                <w:color w:val="auto"/>
                <w:sz w:val="24"/>
                <w:highlight w:val="none"/>
                <w:u w:val="single"/>
              </w:rPr>
              <w:t xml:space="preserve">  1</w:t>
            </w:r>
            <w:r>
              <w:rPr>
                <w:rFonts w:hint="eastAsia" w:ascii="仿宋" w:hAnsi="仿宋" w:eastAsia="仿宋" w:cs="仿宋"/>
                <w:color w:val="auto"/>
                <w:sz w:val="24"/>
                <w:highlight w:val="none"/>
                <w:u w:val="single"/>
                <w:lang w:val="en-US" w:eastAsia="zh-CN"/>
              </w:rPr>
              <w:t>8305812699</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21148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745E9D0">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05BCE69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27FCF96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0662279C">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w:t>
            </w:r>
            <w:r>
              <w:rPr>
                <w:rFonts w:hint="eastAsia" w:ascii="仿宋" w:hAnsi="仿宋" w:eastAsia="仿宋" w:cs="仿宋"/>
                <w:snapToGrid w:val="0"/>
                <w:color w:val="auto"/>
                <w:kern w:val="28"/>
                <w:sz w:val="24"/>
                <w:highlight w:val="none"/>
                <w:lang w:val="en-US"/>
              </w:rPr>
              <w:t>合体投标的，联合体各方均需按招标文件第四部分评标标准要求提供资信证明文件，否则视为不符合相关要求。</w:t>
            </w:r>
          </w:p>
          <w:p w14:paraId="0E5FF081">
            <w:pPr>
              <w:widowControl w:val="0"/>
              <w:wordWrap/>
              <w:snapToGrid/>
              <w:spacing w:line="36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lang w:val="en-US"/>
              </w:rPr>
              <w:sym w:font="Wingdings" w:char="F0FE"/>
            </w:r>
            <w:r>
              <w:rPr>
                <w:rFonts w:hint="eastAsia" w:ascii="仿宋" w:hAnsi="仿宋" w:eastAsia="仿宋" w:cs="仿宋"/>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6919E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646CAADD">
            <w:pPr>
              <w:snapToGrid w:val="0"/>
              <w:spacing w:line="360" w:lineRule="auto"/>
              <w:jc w:val="center"/>
              <w:rPr>
                <w:rFonts w:hint="eastAsia" w:ascii="仿宋" w:hAnsi="仿宋" w:eastAsia="仿宋" w:cs="仿宋"/>
                <w:b/>
                <w:bCs/>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51395572">
            <w:pPr>
              <w:snapToGrid w:val="0"/>
              <w:spacing w:line="360" w:lineRule="auto"/>
              <w:jc w:val="center"/>
              <w:rPr>
                <w:rFonts w:hint="eastAsia" w:ascii="仿宋" w:hAnsi="仿宋" w:eastAsia="仿宋" w:cs="仿宋"/>
                <w:b/>
                <w:bCs/>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621A094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▲供应商以联合体形式投标的：在按招标文件要求提供联合协议，联合体投标的联合体各方承担连带责任。</w:t>
            </w:r>
          </w:p>
          <w:p w14:paraId="55DB5FA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22DD88D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05EFE81">
            <w:pPr>
              <w:pStyle w:val="86"/>
              <w:keepNext w:val="0"/>
              <w:keepLines w:val="0"/>
              <w:pageBreakBefore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sz w:val="24"/>
                <w:szCs w:val="20"/>
                <w:highlight w:val="none"/>
              </w:rPr>
              <w:t>▲联合体中有同类资质的供应商按照联合体分工承担相同工作的，应当按照资质等级较低的供应商确定资质等级</w:t>
            </w:r>
          </w:p>
        </w:tc>
      </w:tr>
      <w:tr w14:paraId="6716C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trPr>
        <w:tc>
          <w:tcPr>
            <w:tcW w:w="820" w:type="dxa"/>
            <w:tcBorders>
              <w:top w:val="single" w:color="auto" w:sz="4" w:space="0"/>
              <w:left w:val="single" w:color="auto" w:sz="4" w:space="0"/>
              <w:bottom w:val="single" w:color="auto" w:sz="4" w:space="0"/>
              <w:right w:val="single" w:color="auto" w:sz="4" w:space="0"/>
            </w:tcBorders>
            <w:vAlign w:val="center"/>
          </w:tcPr>
          <w:p w14:paraId="1BCBF1D3">
            <w:pPr>
              <w:snapToGrid w:val="0"/>
              <w:spacing w:line="360" w:lineRule="auto"/>
              <w:jc w:val="center"/>
              <w:rPr>
                <w:rFonts w:hint="eastAsia" w:ascii="仿宋" w:hAnsi="仿宋" w:eastAsia="仿宋" w:cs="仿宋"/>
                <w:b/>
                <w:bCs/>
                <w:color w:val="auto"/>
                <w:sz w:val="24"/>
                <w:highlight w:val="none"/>
                <w:lang w:val="en-US" w:eastAsia="zh-CN"/>
              </w:rPr>
            </w:pPr>
            <w:bookmarkStart w:id="12" w:name="_Toc164416483"/>
            <w:bookmarkStart w:id="13" w:name="第三部分"/>
            <w:r>
              <w:rPr>
                <w:rFonts w:hint="eastAsia" w:ascii="仿宋" w:hAnsi="仿宋" w:eastAsia="仿宋" w:cs="仿宋"/>
                <w:b/>
                <w:bCs/>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23E7714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vAlign w:val="center"/>
          </w:tcPr>
          <w:p w14:paraId="0BBE09C1">
            <w:pPr>
              <w:widowControl w:val="0"/>
              <w:wordWrap/>
              <w:snapToGrid/>
              <w:spacing w:line="360" w:lineRule="auto"/>
              <w:ind w:firstLine="0" w:firstLineChars="0"/>
              <w:textAlignment w:val="auto"/>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本项目推荐的中标候选人数量：</w:t>
            </w:r>
            <w:r>
              <w:rPr>
                <w:rFonts w:hint="eastAsia" w:ascii="仿宋" w:hAnsi="仿宋" w:eastAsia="仿宋" w:cs="仿宋"/>
                <w:snapToGrid w:val="0"/>
                <w:color w:val="auto"/>
                <w:kern w:val="28"/>
                <w:sz w:val="24"/>
                <w:szCs w:val="24"/>
                <w:highlight w:val="none"/>
                <w:u w:val="single"/>
                <w:lang w:val="en-US" w:eastAsia="zh-CN"/>
              </w:rPr>
              <w:t xml:space="preserve"> 1家 </w:t>
            </w:r>
            <w:r>
              <w:rPr>
                <w:rFonts w:hint="eastAsia" w:ascii="仿宋" w:hAnsi="仿宋" w:eastAsia="仿宋" w:cs="仿宋"/>
                <w:snapToGrid w:val="0"/>
                <w:color w:val="auto"/>
                <w:kern w:val="28"/>
                <w:sz w:val="24"/>
                <w:szCs w:val="24"/>
                <w:highlight w:val="none"/>
                <w:lang w:val="en-US" w:eastAsia="zh-CN"/>
              </w:rPr>
              <w:t>。</w:t>
            </w:r>
          </w:p>
          <w:p w14:paraId="47E21B9E">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snapToGrid w:val="0"/>
                <w:color w:val="auto"/>
                <w:kern w:val="28"/>
                <w:sz w:val="24"/>
                <w:szCs w:val="24"/>
                <w:highlight w:val="none"/>
                <w:lang w:val="en-US" w:eastAsia="zh-CN"/>
              </w:rPr>
              <w:t>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snapToGrid w:val="0"/>
                <w:color w:val="auto"/>
                <w:kern w:val="28"/>
                <w:sz w:val="24"/>
                <w:szCs w:val="24"/>
                <w:highlight w:val="none"/>
                <w:lang w:val="en-US" w:eastAsia="zh-CN"/>
              </w:rPr>
              <w:sym w:font="Wingdings" w:char="F0FE"/>
            </w:r>
            <w:r>
              <w:rPr>
                <w:rFonts w:hint="eastAsia" w:ascii="仿宋" w:hAnsi="仿宋" w:eastAsia="仿宋" w:cs="仿宋"/>
                <w:snapToGrid w:val="0"/>
                <w:color w:val="auto"/>
                <w:kern w:val="28"/>
                <w:sz w:val="24"/>
                <w:szCs w:val="24"/>
                <w:highlight w:val="none"/>
                <w:lang w:val="en-US" w:eastAsia="zh-CN"/>
              </w:rPr>
              <w:t>重新招标 □按中标候选人名单排序依次确定其他中标候选人为中标人）</w:t>
            </w:r>
          </w:p>
        </w:tc>
      </w:tr>
      <w:tr w14:paraId="73513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FE110E8">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B0D2C03">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代理服务费</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332EC700">
            <w:pPr>
              <w:wordWrap/>
              <w:snapToGrid/>
              <w:spacing w:line="360" w:lineRule="auto"/>
              <w:ind w:firstLine="0" w:firstLineChars="0"/>
              <w:textAlignment w:val="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rPr>
              <w:t>中标人在领取中标通知书时需向招标代理机构支付</w:t>
            </w:r>
            <w:r>
              <w:rPr>
                <w:rFonts w:hint="eastAsia" w:ascii="仿宋" w:hAnsi="仿宋" w:eastAsia="仿宋" w:cs="仿宋"/>
                <w:color w:val="auto"/>
                <w:sz w:val="24"/>
                <w:highlight w:val="none"/>
                <w:lang w:val="zh-TW" w:eastAsia="zh-TW"/>
              </w:rPr>
              <w:t>，付款参照《招标代理服务收费管理暂行办法》的通知（计价格[2002]1980号）文件计取，投标人在报价时应综合考虑该笔费用，</w:t>
            </w:r>
            <w:r>
              <w:rPr>
                <w:rFonts w:hint="eastAsia" w:ascii="仿宋" w:hAnsi="仿宋" w:eastAsia="仿宋" w:cs="仿宋"/>
                <w:color w:val="auto"/>
                <w:sz w:val="24"/>
                <w:highlight w:val="none"/>
              </w:rPr>
              <w:t>费用包含在总报价中，不单独列项报价</w:t>
            </w:r>
            <w:r>
              <w:rPr>
                <w:rFonts w:hint="eastAsia" w:ascii="仿宋" w:hAnsi="仿宋" w:eastAsia="仿宋" w:cs="仿宋"/>
                <w:color w:val="auto"/>
                <w:sz w:val="24"/>
                <w:highlight w:val="none"/>
                <w:lang w:val="zh-TW" w:eastAsia="zh-TW"/>
              </w:rPr>
              <w:t>。</w:t>
            </w:r>
          </w:p>
          <w:p w14:paraId="1FB2C3AF">
            <w:pPr>
              <w:wordWrap/>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中标服务费的交纳方式：以转帐或支票的形式支付，开户行名称：中国银行杭州临平区经济技术开发区支行；帐号：381879897431，收款单位（账户名称）：浙江玖裕建设管理有限公司。</w:t>
            </w:r>
          </w:p>
        </w:tc>
      </w:tr>
      <w:tr w14:paraId="375A2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8" w:hRule="atLeast"/>
        </w:trPr>
        <w:tc>
          <w:tcPr>
            <w:tcW w:w="820" w:type="dxa"/>
            <w:tcBorders>
              <w:top w:val="single" w:color="auto" w:sz="4" w:space="0"/>
              <w:left w:val="single" w:color="auto" w:sz="4" w:space="0"/>
              <w:bottom w:val="single" w:color="auto" w:sz="4" w:space="0"/>
              <w:right w:val="single" w:color="auto" w:sz="4" w:space="0"/>
            </w:tcBorders>
            <w:vAlign w:val="center"/>
          </w:tcPr>
          <w:p w14:paraId="38058C26">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48FB8AFB">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4F9477DD">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中标单位需在领取中标通知书时，提供本项目纸质投标文件（“资格文件”、“报价文件”和“商务技术文件”）三份（正本一份红章版，副本二份，可为正本复印件）并提供电子投标文件与纸质投标文件内容一致承诺书（格式自拟）三份。</w:t>
            </w:r>
          </w:p>
        </w:tc>
      </w:tr>
      <w:bookmarkEnd w:id="9"/>
    </w:tbl>
    <w:p w14:paraId="1A589022">
      <w:pPr>
        <w:adjustRightInd/>
        <w:spacing w:line="360" w:lineRule="auto"/>
        <w:ind w:firstLine="0" w:firstLineChars="0"/>
        <w:jc w:val="center"/>
        <w:outlineLvl w:val="9"/>
        <w:rPr>
          <w:rFonts w:hint="eastAsia" w:ascii="仿宋" w:hAnsi="仿宋" w:eastAsia="仿宋" w:cs="仿宋"/>
          <w:b/>
          <w:color w:val="auto"/>
          <w:sz w:val="32"/>
          <w:szCs w:val="20"/>
          <w:highlight w:val="none"/>
        </w:rPr>
      </w:pPr>
    </w:p>
    <w:p w14:paraId="4E686058">
      <w:pPr>
        <w:adjustRightInd/>
        <w:spacing w:line="240" w:lineRule="auto"/>
        <w:ind w:firstLine="0" w:firstLineChars="0"/>
        <w:jc w:val="left"/>
        <w:outlineLvl w:val="9"/>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0CCB983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680946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60208D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27F7B80">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06300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28FD4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54B428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20DEC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D5EEE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2975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0F970D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3C6B7A1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8BD31D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721FB7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0C21BE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334F0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346A4D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704C62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59092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C841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9B051D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A4936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00A57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CBE0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4E1EE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E22E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EEA7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42860A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4B657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9BF17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38F14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1EC57BB">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051FAA4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46D48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145728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E746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B9542C6">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A61103">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37C61B">
      <w:pPr>
        <w:pStyle w:val="1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71EE9B71">
      <w:pPr>
        <w:pStyle w:val="36"/>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8EE9005">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2145E397">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07FB313">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FE5F80B">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8FD354B">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29C927E1">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9CDDF01">
      <w:pPr>
        <w:pStyle w:val="36"/>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F7B6A7C">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1BE26">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5604EB6">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55398B2">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A3F79C1">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9E17799">
      <w:pPr>
        <w:pStyle w:val="581"/>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C0B5FD1">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2AB71CD">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B52D437">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7B35F78">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D5860D9">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87C18C7">
      <w:pPr>
        <w:pStyle w:val="101"/>
        <w:snapToGrid w:val="0"/>
        <w:spacing w:before="0"/>
        <w:ind w:firstLine="360"/>
        <w:rPr>
          <w:rFonts w:hint="eastAsia" w:ascii="仿宋" w:hAnsi="仿宋" w:eastAsia="仿宋" w:cs="仿宋"/>
          <w:color w:val="auto"/>
          <w:sz w:val="18"/>
          <w:szCs w:val="18"/>
          <w:highlight w:val="none"/>
        </w:rPr>
      </w:pPr>
    </w:p>
    <w:p w14:paraId="4E3C9FA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7EC23F2">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291FBA7">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5566BFD">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2520FF7">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E793EB7">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07DB00D">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376BC5A">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DF61DBC">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A6768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57C5AE">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B7D48BC">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3460F54">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8DD046">
      <w:pPr>
        <w:pStyle w:val="25"/>
        <w:rPr>
          <w:rFonts w:hint="eastAsia" w:ascii="仿宋" w:hAnsi="仿宋" w:eastAsia="仿宋" w:cs="仿宋"/>
          <w:color w:val="auto"/>
          <w:sz w:val="18"/>
          <w:szCs w:val="18"/>
          <w:highlight w:val="none"/>
          <w:lang w:val="en-US"/>
        </w:rPr>
      </w:pPr>
    </w:p>
    <w:p w14:paraId="239CF20E">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9950A18">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BEA70F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0E53F90">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436E4F5">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7F2B938">
      <w:pPr>
        <w:pStyle w:val="36"/>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E59A3BD">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DF7288C">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5E83332">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43DE029">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72F40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30CED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FC41EE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63CED3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62DB7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0F06483">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4F26F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CBCE9A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922CA4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7569BC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50559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F1C61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ADE93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3486F22">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03625A7">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B0F59C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1C42D0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w:t>
      </w:r>
      <w:r>
        <w:rPr>
          <w:rFonts w:hint="eastAsia" w:ascii="仿宋" w:hAnsi="仿宋" w:eastAsia="仿宋" w:cs="仿宋"/>
          <w:color w:val="auto"/>
          <w:sz w:val="24"/>
          <w:highlight w:val="none"/>
          <w:lang w:val="en-US" w:eastAsia="zh-CN"/>
        </w:rPr>
        <w:t>三年服务期满后运维期的链路使用费、运维费进行报价；此报价作为最高限价，不作价格公示，同时也不计入本项目预算内。</w:t>
      </w:r>
    </w:p>
    <w:p w14:paraId="261E73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CAF52C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4E54D2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501F9BB">
      <w:pPr>
        <w:pStyle w:val="10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31C840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FFAC6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DBC6C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4AABF3">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CB5D4D1">
      <w:pPr>
        <w:pStyle w:val="10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5B6D9A9">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D6D71C">
      <w:pPr>
        <w:pStyle w:val="10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454B404">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7CDF55F">
      <w:pPr>
        <w:pStyle w:val="10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484C72">
      <w:pPr>
        <w:pStyle w:val="10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C9BC17">
      <w:pPr>
        <w:pStyle w:val="10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C39085">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7DC4978">
      <w:pPr>
        <w:pStyle w:val="36"/>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99B3F05">
      <w:pPr>
        <w:pStyle w:val="36"/>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288E11B">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21ED6C7">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1E10DD">
      <w:pPr>
        <w:pStyle w:val="36"/>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5020CDD">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50F8C13">
      <w:pPr>
        <w:pStyle w:val="28"/>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585CA22F">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297A1F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BB579B7">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489AFBA">
      <w:pPr>
        <w:pStyle w:val="101"/>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56E264">
      <w:pPr>
        <w:pStyle w:val="10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029CEF0">
      <w:pPr>
        <w:pStyle w:val="25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74298706">
      <w:pPr>
        <w:pStyle w:val="25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32C18C25">
      <w:pPr>
        <w:pStyle w:val="25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2BA0B24">
      <w:pPr>
        <w:pStyle w:val="25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0DBFD6B6">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0D941CF">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7838BED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2CEBF727">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2DA5DD35">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0999B472">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066FF63">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BC74404">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730373B">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577286">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013A86D">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五、评标</w:t>
      </w:r>
    </w:p>
    <w:p w14:paraId="0BB8F846">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04FC9A8">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六、定 标</w:t>
      </w:r>
    </w:p>
    <w:p w14:paraId="50830FA4">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0D29164">
      <w:pPr>
        <w:pStyle w:val="10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BD55284">
      <w:pPr>
        <w:pStyle w:val="10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22F9DD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D6D0E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6E140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83FF291">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C1BCDC7">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00CA9FD">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118EE48">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A12DCB">
      <w:pPr>
        <w:pStyle w:val="10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4716B5">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E23EC66">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43408D6">
      <w:pPr>
        <w:pStyle w:val="10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B0B2F39">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DF5E68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236C99">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D1B0AD">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5C2FE3CF">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8B45E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6D43993">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44F75D22">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1A8617FA">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0F29EDF0">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5746136E">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62DF0488">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24C2E8F6">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38B8D5F7">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5ED0A47">
      <w:pPr>
        <w:pStyle w:val="28"/>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D31C0F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DEE66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BC9CD8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E2D1C0">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65617F5">
      <w:pPr>
        <w:bidi w:val="0"/>
        <w:spacing w:line="360" w:lineRule="auto"/>
        <w:rPr>
          <w:rFonts w:hint="eastAsia" w:ascii="仿宋" w:hAnsi="仿宋" w:eastAsia="仿宋" w:cs="仿宋"/>
          <w:color w:val="auto"/>
          <w:highlight w:val="none"/>
        </w:rPr>
      </w:pPr>
    </w:p>
    <w:p w14:paraId="72E9811E">
      <w:pPr>
        <w:tabs>
          <w:tab w:val="left" w:pos="0"/>
        </w:tabs>
        <w:spacing w:line="360" w:lineRule="auto"/>
        <w:ind w:firstLine="480"/>
        <w:rPr>
          <w:rFonts w:hint="eastAsia" w:ascii="仿宋" w:hAnsi="仿宋" w:eastAsia="仿宋" w:cs="仿宋"/>
          <w:color w:val="auto"/>
          <w:kern w:val="0"/>
          <w:sz w:val="24"/>
          <w:szCs w:val="24"/>
          <w:highlight w:val="none"/>
        </w:rPr>
        <w:sectPr>
          <w:footerReference r:id="rId7" w:type="first"/>
          <w:footerReference r:id="rId6" w:type="default"/>
          <w:pgSz w:w="11906" w:h="16838"/>
          <w:pgMar w:top="1247" w:right="1474"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bookmarkEnd w:id="12"/>
    <w:bookmarkEnd w:id="13"/>
    <w:p w14:paraId="78A11853">
      <w:pPr>
        <w:pStyle w:val="3"/>
        <w:numPr>
          <w:ilvl w:val="0"/>
          <w:numId w:val="2"/>
        </w:numPr>
        <w:rPr>
          <w:rFonts w:hint="eastAsia" w:ascii="仿宋" w:hAnsi="仿宋" w:eastAsia="仿宋" w:cs="仿宋"/>
          <w:color w:val="auto"/>
          <w:sz w:val="44"/>
          <w:szCs w:val="44"/>
          <w:highlight w:val="none"/>
        </w:rPr>
      </w:pPr>
      <w:bookmarkStart w:id="15" w:name="第四部分"/>
      <w:r>
        <w:rPr>
          <w:rFonts w:hint="eastAsia" w:ascii="仿宋" w:hAnsi="仿宋" w:eastAsia="仿宋" w:cs="仿宋"/>
          <w:color w:val="auto"/>
          <w:sz w:val="44"/>
          <w:szCs w:val="44"/>
          <w:highlight w:val="none"/>
        </w:rPr>
        <w:t xml:space="preserve"> 采购需求</w:t>
      </w:r>
    </w:p>
    <w:p w14:paraId="47DC7DE4">
      <w:pPr>
        <w:widowControl w:val="0"/>
        <w:wordWrap/>
        <w:adjustRightInd w:val="0"/>
        <w:snapToGrid/>
        <w:spacing w:line="6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一、项目概况：</w:t>
      </w:r>
    </w:p>
    <w:p w14:paraId="754CB49C">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随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14:paraId="33509F4F">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落实上级部门购买居家养老服务项目，推进政府购买居家养老服务工作的规范化、专业化，满足老年人个性化、多样化定制服务需求，按照“政府主导、社区参与、实体服务、机构运作”的工作思路，根据上级部门相关要求，结合</w:t>
      </w:r>
      <w:r>
        <w:rPr>
          <w:rFonts w:hint="eastAsia" w:ascii="仿宋" w:hAnsi="仿宋" w:eastAsia="仿宋" w:cs="仿宋"/>
          <w:color w:val="auto"/>
          <w:sz w:val="24"/>
          <w:highlight w:val="none"/>
          <w:lang w:val="en-US" w:eastAsia="zh-CN"/>
        </w:rPr>
        <w:t>仁和街道</w:t>
      </w:r>
      <w:r>
        <w:rPr>
          <w:rFonts w:hint="eastAsia" w:ascii="仿宋" w:hAnsi="仿宋" w:eastAsia="仿宋" w:cs="仿宋"/>
          <w:color w:val="auto"/>
          <w:sz w:val="24"/>
          <w:highlight w:val="none"/>
        </w:rPr>
        <w:t>现有实际情况，对本次居家养老服务项目组织政府采购。</w:t>
      </w:r>
    </w:p>
    <w:p w14:paraId="0ED9BB5C">
      <w:pPr>
        <w:widowControl w:val="0"/>
        <w:wordWrap/>
        <w:adjustRightInd w:val="0"/>
        <w:snapToGrid/>
        <w:spacing w:line="6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二、招标项目概况（内容、用途、数量、简要技术要求等）：</w:t>
      </w:r>
    </w:p>
    <w:tbl>
      <w:tblPr>
        <w:tblStyle w:val="69"/>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09"/>
        <w:gridCol w:w="2537"/>
        <w:gridCol w:w="888"/>
        <w:gridCol w:w="1162"/>
        <w:gridCol w:w="1475"/>
        <w:gridCol w:w="843"/>
      </w:tblGrid>
      <w:tr w14:paraId="27CE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2109" w:type="dxa"/>
            <w:shd w:val="clear" w:color="auto" w:fill="F7F7F7"/>
            <w:tcMar>
              <w:top w:w="75" w:type="dxa"/>
              <w:left w:w="150" w:type="dxa"/>
              <w:bottom w:w="75" w:type="dxa"/>
              <w:right w:w="150" w:type="dxa"/>
            </w:tcMar>
            <w:vAlign w:val="center"/>
          </w:tcPr>
          <w:p w14:paraId="3DBC4A1A">
            <w:pPr>
              <w:jc w:val="center"/>
              <w:rPr>
                <w:rFonts w:hint="eastAsia" w:ascii="仿宋" w:hAnsi="仿宋" w:eastAsia="仿宋" w:cs="仿宋"/>
                <w:color w:val="auto"/>
                <w:szCs w:val="21"/>
                <w:highlight w:val="yellow"/>
              </w:rPr>
            </w:pPr>
            <w:r>
              <w:rPr>
                <w:rFonts w:hint="eastAsia" w:ascii="仿宋" w:hAnsi="仿宋" w:eastAsia="仿宋" w:cs="仿宋"/>
                <w:color w:val="auto"/>
                <w:szCs w:val="21"/>
                <w:highlight w:val="yellow"/>
              </w:rPr>
              <w:t>标项名称</w:t>
            </w:r>
          </w:p>
        </w:tc>
        <w:tc>
          <w:tcPr>
            <w:tcW w:w="2537" w:type="dxa"/>
            <w:shd w:val="clear" w:color="auto" w:fill="F7F7F7"/>
            <w:tcMar>
              <w:top w:w="75" w:type="dxa"/>
              <w:left w:w="150" w:type="dxa"/>
              <w:bottom w:w="75" w:type="dxa"/>
              <w:right w:w="150" w:type="dxa"/>
            </w:tcMar>
            <w:vAlign w:val="center"/>
          </w:tcPr>
          <w:p w14:paraId="7FCA1462">
            <w:pPr>
              <w:jc w:val="center"/>
              <w:rPr>
                <w:rFonts w:hint="eastAsia" w:ascii="仿宋" w:hAnsi="仿宋" w:eastAsia="仿宋" w:cs="仿宋"/>
                <w:color w:val="auto"/>
                <w:szCs w:val="21"/>
                <w:highlight w:val="yellow"/>
                <w:lang w:eastAsia="zh-CN"/>
              </w:rPr>
            </w:pPr>
            <w:r>
              <w:rPr>
                <w:rFonts w:hint="eastAsia" w:ascii="仿宋" w:hAnsi="仿宋" w:eastAsia="仿宋" w:cs="仿宋"/>
                <w:color w:val="auto"/>
                <w:szCs w:val="21"/>
                <w:highlight w:val="yellow"/>
                <w:lang w:eastAsia="zh-CN"/>
              </w:rPr>
              <w:t>服务范围</w:t>
            </w:r>
          </w:p>
        </w:tc>
        <w:tc>
          <w:tcPr>
            <w:tcW w:w="888" w:type="dxa"/>
            <w:shd w:val="clear" w:color="auto" w:fill="F7F7F7"/>
            <w:tcMar>
              <w:top w:w="75" w:type="dxa"/>
              <w:left w:w="150" w:type="dxa"/>
              <w:bottom w:w="75" w:type="dxa"/>
              <w:right w:w="150" w:type="dxa"/>
            </w:tcMar>
            <w:vAlign w:val="center"/>
          </w:tcPr>
          <w:p w14:paraId="63B79DF9">
            <w:pPr>
              <w:jc w:val="center"/>
              <w:rPr>
                <w:rFonts w:hint="eastAsia" w:ascii="仿宋" w:hAnsi="仿宋" w:eastAsia="仿宋" w:cs="仿宋"/>
                <w:color w:val="auto"/>
                <w:szCs w:val="21"/>
                <w:highlight w:val="yellow"/>
              </w:rPr>
            </w:pPr>
            <w:r>
              <w:rPr>
                <w:rFonts w:hint="eastAsia" w:ascii="仿宋" w:hAnsi="仿宋" w:eastAsia="仿宋" w:cs="仿宋"/>
                <w:color w:val="auto"/>
                <w:szCs w:val="21"/>
                <w:highlight w:val="yellow"/>
              </w:rPr>
              <w:t>数量（批）</w:t>
            </w:r>
          </w:p>
        </w:tc>
        <w:tc>
          <w:tcPr>
            <w:tcW w:w="1162" w:type="dxa"/>
            <w:shd w:val="clear" w:color="auto" w:fill="F7F7F7"/>
            <w:tcMar>
              <w:top w:w="75" w:type="dxa"/>
              <w:left w:w="150" w:type="dxa"/>
              <w:bottom w:w="75" w:type="dxa"/>
              <w:right w:w="150" w:type="dxa"/>
            </w:tcMar>
            <w:vAlign w:val="center"/>
          </w:tcPr>
          <w:p w14:paraId="6DE0E679">
            <w:pPr>
              <w:jc w:val="center"/>
              <w:rPr>
                <w:rFonts w:hint="eastAsia" w:ascii="仿宋" w:hAnsi="仿宋" w:eastAsia="仿宋" w:cs="仿宋"/>
                <w:color w:val="auto"/>
                <w:szCs w:val="21"/>
                <w:highlight w:val="yellow"/>
              </w:rPr>
            </w:pPr>
            <w:r>
              <w:rPr>
                <w:rFonts w:hint="eastAsia" w:ascii="仿宋" w:hAnsi="仿宋" w:eastAsia="仿宋" w:cs="仿宋"/>
                <w:color w:val="auto"/>
                <w:szCs w:val="21"/>
                <w:highlight w:val="yellow"/>
              </w:rPr>
              <w:t>预算价 （元）</w:t>
            </w:r>
          </w:p>
        </w:tc>
        <w:tc>
          <w:tcPr>
            <w:tcW w:w="1475" w:type="dxa"/>
            <w:shd w:val="clear" w:color="auto" w:fill="F7F7F7"/>
            <w:tcMar>
              <w:top w:w="75" w:type="dxa"/>
              <w:left w:w="150" w:type="dxa"/>
              <w:bottom w:w="75" w:type="dxa"/>
              <w:right w:w="150" w:type="dxa"/>
            </w:tcMar>
            <w:vAlign w:val="center"/>
          </w:tcPr>
          <w:p w14:paraId="216FEACF">
            <w:pPr>
              <w:jc w:val="center"/>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szCs w:val="21"/>
                <w:highlight w:val="yellow"/>
              </w:rPr>
              <w:t>简要规格描述</w:t>
            </w:r>
          </w:p>
        </w:tc>
        <w:tc>
          <w:tcPr>
            <w:tcW w:w="843" w:type="dxa"/>
            <w:shd w:val="clear" w:color="auto" w:fill="F7F7F7"/>
            <w:tcMar>
              <w:top w:w="75" w:type="dxa"/>
              <w:left w:w="150" w:type="dxa"/>
              <w:bottom w:w="75" w:type="dxa"/>
              <w:right w:w="150" w:type="dxa"/>
            </w:tcMar>
            <w:vAlign w:val="center"/>
          </w:tcPr>
          <w:p w14:paraId="7F0C80C9">
            <w:pPr>
              <w:jc w:val="center"/>
              <w:rPr>
                <w:rFonts w:hint="eastAsia" w:ascii="仿宋" w:hAnsi="仿宋" w:eastAsia="仿宋" w:cs="仿宋"/>
                <w:color w:val="auto"/>
                <w:szCs w:val="21"/>
                <w:highlight w:val="yellow"/>
              </w:rPr>
            </w:pPr>
            <w:r>
              <w:rPr>
                <w:rFonts w:hint="eastAsia" w:ascii="仿宋" w:hAnsi="仿宋" w:eastAsia="仿宋" w:cs="仿宋"/>
                <w:color w:val="auto"/>
                <w:szCs w:val="21"/>
                <w:highlight w:val="yellow"/>
              </w:rPr>
              <w:t>备注</w:t>
            </w:r>
          </w:p>
        </w:tc>
      </w:tr>
      <w:tr w14:paraId="5DFE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2109" w:type="dxa"/>
            <w:shd w:val="clear" w:color="auto" w:fill="F7F7F7"/>
            <w:tcMar>
              <w:top w:w="75" w:type="dxa"/>
              <w:left w:w="150" w:type="dxa"/>
              <w:bottom w:w="75" w:type="dxa"/>
              <w:right w:w="150" w:type="dxa"/>
            </w:tcMar>
            <w:vAlign w:val="center"/>
          </w:tcPr>
          <w:p w14:paraId="00AF23A2">
            <w:pPr>
              <w:jc w:val="center"/>
              <w:rPr>
                <w:rFonts w:hint="eastAsia" w:ascii="仿宋" w:hAnsi="仿宋" w:eastAsia="仿宋" w:cs="仿宋"/>
                <w:color w:val="auto"/>
                <w:szCs w:val="21"/>
                <w:highlight w:val="yellow"/>
              </w:rPr>
            </w:pPr>
            <w:r>
              <w:rPr>
                <w:rFonts w:hint="eastAsia" w:ascii="仿宋" w:hAnsi="仿宋" w:eastAsia="仿宋" w:cs="仿宋"/>
                <w:color w:val="auto"/>
                <w:szCs w:val="21"/>
                <w:highlight w:val="yellow"/>
              </w:rPr>
              <w:t>仁和街道居家养老服务项目 </w:t>
            </w:r>
          </w:p>
        </w:tc>
        <w:tc>
          <w:tcPr>
            <w:tcW w:w="2537" w:type="dxa"/>
            <w:shd w:val="clear" w:color="auto" w:fill="F7F7F7"/>
            <w:tcMar>
              <w:top w:w="75" w:type="dxa"/>
              <w:left w:w="150" w:type="dxa"/>
              <w:bottom w:w="75" w:type="dxa"/>
              <w:right w:w="150" w:type="dxa"/>
            </w:tcMar>
            <w:vAlign w:val="center"/>
          </w:tcPr>
          <w:p w14:paraId="6BBC2B86">
            <w:pPr>
              <w:jc w:val="center"/>
              <w:rPr>
                <w:rFonts w:hint="eastAsia" w:ascii="仿宋" w:hAnsi="仿宋" w:eastAsia="仿宋" w:cs="仿宋"/>
                <w:color w:val="auto"/>
                <w:szCs w:val="21"/>
                <w:highlight w:val="yellow"/>
                <w:lang w:eastAsia="zh-CN"/>
              </w:rPr>
            </w:pPr>
            <w:r>
              <w:rPr>
                <w:rFonts w:hint="eastAsia" w:ascii="仿宋" w:hAnsi="仿宋" w:eastAsia="仿宋" w:cs="仿宋"/>
                <w:color w:val="auto"/>
                <w:szCs w:val="21"/>
                <w:highlight w:val="yellow"/>
                <w:lang w:eastAsia="zh-CN"/>
              </w:rPr>
              <w:t>獐山社区、芳甸社区、永泰村、渔公桥村、永胜村、洛阳村、东风村、奉口村</w:t>
            </w:r>
          </w:p>
        </w:tc>
        <w:tc>
          <w:tcPr>
            <w:tcW w:w="888" w:type="dxa"/>
            <w:shd w:val="clear" w:color="auto" w:fill="F7F7F7"/>
            <w:tcMar>
              <w:top w:w="75" w:type="dxa"/>
              <w:left w:w="150" w:type="dxa"/>
              <w:bottom w:w="75" w:type="dxa"/>
              <w:right w:w="150" w:type="dxa"/>
            </w:tcMar>
            <w:vAlign w:val="center"/>
          </w:tcPr>
          <w:p w14:paraId="41FFC5DA">
            <w:pPr>
              <w:jc w:val="center"/>
              <w:rPr>
                <w:rFonts w:hint="eastAsia" w:ascii="仿宋" w:hAnsi="仿宋" w:eastAsia="仿宋" w:cs="仿宋"/>
                <w:color w:val="auto"/>
                <w:szCs w:val="21"/>
                <w:highlight w:val="yellow"/>
                <w:lang w:val="en-US" w:eastAsia="zh-CN"/>
              </w:rPr>
            </w:pPr>
            <w:r>
              <w:rPr>
                <w:rFonts w:hint="eastAsia" w:ascii="仿宋" w:hAnsi="仿宋" w:eastAsia="仿宋" w:cs="仿宋"/>
                <w:color w:val="auto"/>
                <w:szCs w:val="21"/>
                <w:highlight w:val="yellow"/>
                <w:lang w:eastAsia="zh-CN"/>
              </w:rPr>
              <w:t>1批</w:t>
            </w:r>
          </w:p>
        </w:tc>
        <w:tc>
          <w:tcPr>
            <w:tcW w:w="1162" w:type="dxa"/>
            <w:shd w:val="clear" w:color="auto" w:fill="F7F7F7"/>
            <w:tcMar>
              <w:top w:w="75" w:type="dxa"/>
              <w:left w:w="150" w:type="dxa"/>
              <w:bottom w:w="75" w:type="dxa"/>
              <w:right w:w="150" w:type="dxa"/>
            </w:tcMar>
            <w:vAlign w:val="center"/>
          </w:tcPr>
          <w:p w14:paraId="79AE25AB">
            <w:pPr>
              <w:jc w:val="center"/>
              <w:rPr>
                <w:rFonts w:hint="eastAsia" w:ascii="仿宋" w:hAnsi="仿宋" w:eastAsia="仿宋" w:cs="仿宋"/>
                <w:color w:val="auto"/>
                <w:szCs w:val="21"/>
                <w:highlight w:val="yellow"/>
                <w:lang w:val="en-US" w:eastAsia="zh-CN"/>
              </w:rPr>
            </w:pPr>
            <w:r>
              <w:rPr>
                <w:rFonts w:hint="eastAsia" w:ascii="仿宋" w:hAnsi="仿宋" w:eastAsia="仿宋" w:cs="仿宋"/>
                <w:color w:val="auto"/>
                <w:szCs w:val="21"/>
                <w:highlight w:val="yellow"/>
                <w:lang w:val="en-US" w:eastAsia="zh-CN"/>
              </w:rPr>
              <w:t>2100000</w:t>
            </w:r>
          </w:p>
        </w:tc>
        <w:tc>
          <w:tcPr>
            <w:tcW w:w="1475" w:type="dxa"/>
            <w:shd w:val="clear" w:color="auto" w:fill="F7F7F7"/>
            <w:tcMar>
              <w:top w:w="75" w:type="dxa"/>
              <w:left w:w="150" w:type="dxa"/>
              <w:bottom w:w="75" w:type="dxa"/>
              <w:right w:w="150" w:type="dxa"/>
            </w:tcMar>
            <w:vAlign w:val="center"/>
          </w:tcPr>
          <w:p w14:paraId="58551EF9">
            <w:pPr>
              <w:jc w:val="center"/>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szCs w:val="21"/>
                <w:highlight w:val="yellow"/>
                <w:lang w:eastAsia="zh-CN"/>
              </w:rPr>
              <w:t>本项目采购内容为仁和街道居家养老服务项目 ；详见招标文件第三部分采购需求。</w:t>
            </w:r>
          </w:p>
        </w:tc>
        <w:tc>
          <w:tcPr>
            <w:tcW w:w="843" w:type="dxa"/>
            <w:shd w:val="clear" w:color="auto" w:fill="F7F7F7"/>
            <w:tcMar>
              <w:top w:w="75" w:type="dxa"/>
              <w:left w:w="150" w:type="dxa"/>
              <w:bottom w:w="75" w:type="dxa"/>
              <w:right w:w="150" w:type="dxa"/>
            </w:tcMar>
            <w:vAlign w:val="center"/>
          </w:tcPr>
          <w:p w14:paraId="60918F8C">
            <w:pPr>
              <w:jc w:val="center"/>
              <w:rPr>
                <w:rFonts w:hint="eastAsia" w:ascii="仿宋" w:hAnsi="仿宋" w:eastAsia="仿宋" w:cs="仿宋"/>
                <w:color w:val="auto"/>
                <w:szCs w:val="21"/>
                <w:highlight w:val="yellow"/>
              </w:rPr>
            </w:pPr>
          </w:p>
        </w:tc>
      </w:tr>
    </w:tbl>
    <w:p w14:paraId="05CEA41C">
      <w:pPr>
        <w:widowControl w:val="0"/>
        <w:wordWrap/>
        <w:adjustRightInd w:val="0"/>
        <w:snapToGrid/>
        <w:spacing w:line="600" w:lineRule="exact"/>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三</w:t>
      </w:r>
      <w:r>
        <w:rPr>
          <w:rFonts w:hint="eastAsia" w:ascii="仿宋" w:hAnsi="仿宋" w:eastAsia="仿宋" w:cs="仿宋"/>
          <w:b/>
          <w:bCs/>
          <w:color w:val="auto"/>
          <w:sz w:val="24"/>
          <w:highlight w:val="none"/>
        </w:rPr>
        <w:t>、服务内容</w:t>
      </w:r>
    </w:p>
    <w:p w14:paraId="4B50ED72">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（一）居家养老服务对象</w:t>
      </w:r>
    </w:p>
    <w:p w14:paraId="213D13C0">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符合《杭州市余杭区养老服务电子津贴实施办法（试行）》（余民〔2022〕7号）的具有</w:t>
      </w:r>
      <w:r>
        <w:rPr>
          <w:rFonts w:hint="eastAsia" w:ascii="仿宋" w:hAnsi="仿宋" w:eastAsia="仿宋" w:cs="仿宋"/>
          <w:color w:val="auto"/>
          <w:sz w:val="24"/>
          <w:highlight w:val="none"/>
          <w:lang w:val="en-US" w:eastAsia="zh-CN"/>
        </w:rPr>
        <w:t>仁和街道</w:t>
      </w:r>
      <w:r>
        <w:rPr>
          <w:rFonts w:hint="eastAsia" w:ascii="仿宋" w:hAnsi="仿宋" w:eastAsia="仿宋" w:cs="仿宋"/>
          <w:color w:val="auto"/>
          <w:sz w:val="24"/>
          <w:highlight w:val="none"/>
        </w:rPr>
        <w:t>本地户籍并居住在本市，年满60周岁以上的老年人纳入政府居家养老服务范围。</w:t>
      </w:r>
    </w:p>
    <w:p w14:paraId="015FFD81">
      <w:pPr>
        <w:widowControl w:val="0"/>
        <w:wordWrap/>
        <w:adjustRightInd w:val="0"/>
        <w:snapToGrid/>
        <w:spacing w:line="6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）服务内容</w:t>
      </w:r>
    </w:p>
    <w:p w14:paraId="0DC65B81">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基本生活照料服务：为老年人提供日间照料和助餐、助洁、助浴、助行、助购等生活服务。上门服务照料时间上午6点—晚上6点，具体服务时间不能影响老人正常休息。</w:t>
      </w:r>
    </w:p>
    <w:p w14:paraId="3B49B525">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1.1日间照料</w:t>
      </w:r>
    </w:p>
    <w:p w14:paraId="7FE2D349">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1.1.1家务整理：日常物品整理、除尘、拖洗地面；</w:t>
      </w:r>
    </w:p>
    <w:p w14:paraId="1F163FF2">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1.1.2床铺整理：翻晒、更换床上用品。</w:t>
      </w:r>
    </w:p>
    <w:p w14:paraId="73CBA3A6">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1.2助餐服务</w:t>
      </w:r>
    </w:p>
    <w:p w14:paraId="37ED8876">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1.2.1上门做饭：包含代为买菜；</w:t>
      </w:r>
    </w:p>
    <w:p w14:paraId="1468C0BA">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1.2.2上门送餐：餐费自理、含快餐和社区配餐。</w:t>
      </w:r>
    </w:p>
    <w:p w14:paraId="2B13A878">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1.3助洁服务</w:t>
      </w:r>
    </w:p>
    <w:p w14:paraId="7393BDD7">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1.3.1上门理发，含修面；洗脚剪指甲；打扫居室卫生；清洁物具；衣物洗涤。</w:t>
      </w:r>
    </w:p>
    <w:p w14:paraId="0B8DCB1C">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1.4助浴服务</w:t>
      </w:r>
    </w:p>
    <w:p w14:paraId="42F4C0D3">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1.4.1上门助浴；</w:t>
      </w:r>
    </w:p>
    <w:p w14:paraId="79AD0B0E">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1.4.2外出助浴：按实际出行时间结算。</w:t>
      </w:r>
    </w:p>
    <w:p w14:paraId="5C7CDBC6">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1.5助行服务</w:t>
      </w:r>
    </w:p>
    <w:p w14:paraId="603DE66D">
      <w:pPr>
        <w:widowControl w:val="0"/>
        <w:wordWrap/>
        <w:adjustRightInd w:val="0"/>
        <w:snapToGrid/>
        <w:spacing w:line="6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1.5.1代办服务：代办各类手续、代缴费用；</w:t>
      </w:r>
    </w:p>
    <w:p w14:paraId="40FD6AFF">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1.5.2陪同外出：按实际出行时间结算。</w:t>
      </w:r>
    </w:p>
    <w:p w14:paraId="6CF130DA">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1.6助购服务</w:t>
      </w:r>
    </w:p>
    <w:p w14:paraId="16FEB824">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1.6.1 陪同购物：按实际出行时间结算；</w:t>
      </w:r>
    </w:p>
    <w:p w14:paraId="0BB7364D">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1.6.2代购物品：代购日常生活用品。</w:t>
      </w:r>
    </w:p>
    <w:p w14:paraId="07D95B4C">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康复护理服务：为老年人提供康复保健、医护协助、健康咨询服务，同时提倡“医养结合”，为互联网+养老系统等相关专业相融合做准备。</w:t>
      </w:r>
    </w:p>
    <w:p w14:paraId="722FE3FC">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2.1起居照顾：协助穿衣、洗漱、饮食、如厕，定时为卧床老年人翻身，无褥疮。</w:t>
      </w:r>
    </w:p>
    <w:p w14:paraId="11A623BA">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2.2代购药品：代购非处方药。</w:t>
      </w:r>
    </w:p>
    <w:p w14:paraId="4986B6B0">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2.3医疗协助服务：遵照医嘱及时提醒和监督老年人按时服药，或就近陪同就医；协助开展医疗协助性工作，应能正确测量血压、体温等。</w:t>
      </w:r>
    </w:p>
    <w:p w14:paraId="28F34D95">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2.4健康咨询服务：通过电话、网络及会议报告或老年学校等方式为老年人提供预防保健、康复护理及老年期营养、心理健康等知识教育。</w:t>
      </w:r>
    </w:p>
    <w:p w14:paraId="0AD883AB">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2.5康复理疗指导：现场理疗，及指导老年人正确执行医嘱。指导老年人正确使用康复、保健仪器。</w:t>
      </w:r>
    </w:p>
    <w:p w14:paraId="004CA64F">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2.6预防保健服务：掌握预防老年病的基本知识并进行基础性的预防；</w:t>
      </w:r>
    </w:p>
    <w:p w14:paraId="1A7B0FCC">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2.7健康管理：建立健康档案，服务对象健康档案建档率达100%。老年病养生指导，掌握预防老年病的基本知识并进行基础性的预防。</w:t>
      </w:r>
    </w:p>
    <w:p w14:paraId="54854516">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2.8“医养结合”，把专业的医疗技术检查和先进设备与康复训练、日常学习、日常饮食、生活养老等专业相融合。以医疗为保障，以康复为支撑，边医边养、综合治疗。</w:t>
      </w:r>
    </w:p>
    <w:p w14:paraId="190A268C">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精神慰藉服务：通过谈心、咨询、专业的心理干预，为老年人提供相关服务。</w:t>
      </w:r>
    </w:p>
    <w:p w14:paraId="3F5EA7B3">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3.1精神支持服务：读报，耐心倾听，能与老年人进行谈心、交流。</w:t>
      </w:r>
    </w:p>
    <w:p w14:paraId="0968A44A">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3.2心理疏导服务：掌握老年人心理特点和基本沟通技巧，能够观察老年人的情绪变化，并通过心理干预手段调整老年人心理状态。</w:t>
      </w:r>
    </w:p>
    <w:p w14:paraId="6F792529">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3.3尊重并保护老年人隐私。</w:t>
      </w:r>
    </w:p>
    <w:p w14:paraId="6BAC6860">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其他要求</w:t>
      </w:r>
    </w:p>
    <w:p w14:paraId="31B5AFD0">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其他未尽事宜可另行签订补充协议文本。</w:t>
      </w:r>
    </w:p>
    <w:p w14:paraId="5180C831">
      <w:pPr>
        <w:widowControl w:val="0"/>
        <w:wordWrap/>
        <w:adjustRightInd w:val="0"/>
        <w:snapToGrid/>
        <w:spacing w:line="6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四</w:t>
      </w:r>
      <w:r>
        <w:rPr>
          <w:rFonts w:hint="eastAsia" w:ascii="仿宋" w:hAnsi="仿宋" w:eastAsia="仿宋" w:cs="仿宋"/>
          <w:b/>
          <w:bCs/>
          <w:color w:val="auto"/>
          <w:sz w:val="24"/>
          <w:highlight w:val="none"/>
        </w:rPr>
        <w:t>、服务要求</w:t>
      </w:r>
    </w:p>
    <w:p w14:paraId="4EC6D900">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1、中标人需</w:t>
      </w:r>
      <w:r>
        <w:rPr>
          <w:rFonts w:hint="eastAsia" w:ascii="仿宋" w:hAnsi="仿宋" w:eastAsia="仿宋" w:cs="仿宋"/>
          <w:color w:val="auto"/>
          <w:sz w:val="24"/>
          <w:highlight w:val="none"/>
        </w:rPr>
        <w:t>老年人的服务预案，明确服务内容</w:t>
      </w:r>
      <w:r>
        <w:rPr>
          <w:rFonts w:hint="eastAsia" w:ascii="仿宋" w:hAnsi="仿宋" w:eastAsia="仿宋" w:cs="仿宋"/>
          <w:color w:val="auto"/>
          <w:sz w:val="24"/>
          <w:highlight w:val="none"/>
          <w:lang w:eastAsia="zh-CN"/>
        </w:rPr>
        <w:t>。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14:paraId="2A811B8E">
      <w:pPr>
        <w:widowControl w:val="0"/>
        <w:wordWrap/>
        <w:adjustRightInd w:val="0"/>
        <w:snapToGrid/>
        <w:spacing w:line="60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2、</w:t>
      </w:r>
      <w:r>
        <w:rPr>
          <w:rFonts w:hint="eastAsia" w:ascii="仿宋" w:hAnsi="仿宋" w:eastAsia="仿宋" w:cs="仿宋"/>
          <w:color w:val="auto"/>
          <w:sz w:val="24"/>
          <w:highlight w:val="none"/>
        </w:rPr>
        <w:t>定期进行检查，并记录检查结果（包含内容、时间、地点、人员、落实情况等）；</w:t>
      </w:r>
    </w:p>
    <w:p w14:paraId="548E65D2">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、护理员年龄不超过60周岁，新聘护理员不超过50周岁。持证护理员或有丰富经验的护理员年龄适当放宽，最高不超过65周岁。</w:t>
      </w:r>
    </w:p>
    <w:p w14:paraId="23A81314">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派驻本项目的主要负责人有养老服务</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lang w:eastAsia="zh-CN"/>
        </w:rPr>
        <w:t>医疗康复管理经验，并承诺中标后在</w:t>
      </w:r>
      <w:r>
        <w:rPr>
          <w:rFonts w:hint="eastAsia" w:ascii="仿宋" w:hAnsi="仿宋" w:eastAsia="仿宋" w:cs="仿宋"/>
          <w:color w:val="auto"/>
          <w:sz w:val="24"/>
          <w:highlight w:val="none"/>
          <w:lang w:val="en-US" w:eastAsia="zh-CN"/>
        </w:rPr>
        <w:t>仁和街道</w:t>
      </w:r>
      <w:r>
        <w:rPr>
          <w:rFonts w:hint="eastAsia" w:ascii="仿宋" w:hAnsi="仿宋" w:eastAsia="仿宋" w:cs="仿宋"/>
          <w:color w:val="auto"/>
          <w:sz w:val="24"/>
          <w:highlight w:val="none"/>
          <w:lang w:eastAsia="zh-CN"/>
        </w:rPr>
        <w:t>服务区域范围内自行落实办公场地</w:t>
      </w:r>
      <w:r>
        <w:rPr>
          <w:rFonts w:hint="eastAsia" w:ascii="仿宋" w:hAnsi="仿宋" w:eastAsia="仿宋" w:cs="仿宋"/>
          <w:b/>
          <w:bCs/>
          <w:color w:val="auto"/>
          <w:sz w:val="24"/>
          <w:highlight w:val="none"/>
          <w:lang w:eastAsia="zh-CN"/>
        </w:rPr>
        <w:t>（承诺函格式自拟）</w:t>
      </w:r>
      <w:r>
        <w:rPr>
          <w:rFonts w:hint="eastAsia" w:ascii="仿宋" w:hAnsi="仿宋" w:eastAsia="仿宋" w:cs="仿宋"/>
          <w:color w:val="auto"/>
          <w:sz w:val="24"/>
          <w:highlight w:val="none"/>
          <w:lang w:eastAsia="zh-CN"/>
        </w:rPr>
        <w:t>，便于更好的开展相关工作，并应按规定配备好相应资质的管理护理人员，建立健全各项规章制度、服务标准、工作流程，确保服务质量，并接受采购单位等相关部门的监督和考核；</w:t>
      </w:r>
    </w:p>
    <w:p w14:paraId="6F646F34">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 xml:space="preserve">、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14:paraId="4CAAB8AB">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、中标单位的服务人员需经专业培训，掌握相关专业知识，并积极组织培训与考证工作，服务员持证率</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 xml:space="preserve">0%。 </w:t>
      </w:r>
    </w:p>
    <w:p w14:paraId="788024CF">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 xml:space="preserve">、中标单位服务人员上门服务时必须穿统一的工作服、佩戴工作证，能在约定服务时间前5分钟到达服务岗位。 </w:t>
      </w:r>
    </w:p>
    <w:p w14:paraId="0AAE0061">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 xml:space="preserve">、中标单位服务人员进行服务时，应做好自身安全防护措施，离开后不得给服务对象家中遗留任何安全隐患。 </w:t>
      </w:r>
    </w:p>
    <w:p w14:paraId="5E61BECE">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 xml:space="preserve">、禁止服务人员接受或向服务对象索取任何形式的馈赠（金钱或物品）。 </w:t>
      </w:r>
    </w:p>
    <w:p w14:paraId="5AE2113D">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14:paraId="2835E2C8">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 xml:space="preserve">、服务人员与服务对象发生纠纷，由中标单位进行处理，处理期限不得超过5个工作日，处理结果应及时上报采购人备案。 </w:t>
      </w:r>
    </w:p>
    <w:p w14:paraId="752C690D">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 xml:space="preserve">、采购人或用人单位有权对中标单位服务人员上述情况进行监督检查。 </w:t>
      </w:r>
    </w:p>
    <w:p w14:paraId="05A4BF0D">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2个月向采购人提出申请，经批准后方可调整，否则将处罚罚款1万元/次。</w:t>
      </w:r>
    </w:p>
    <w:p w14:paraId="585DED99">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、在服务期间，中标单位认真执行《中华人民共和国老年人权益保障法》等规定要求，健全组织，狠抓服务质量，按省市下达的文件精神配足相关工作人员，定期组织养老护理职业资格培训、职称评定，达到</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lang w:eastAsia="zh-CN"/>
        </w:rPr>
        <w:t>%持证上岗的要求，切实维护入住老人的合法权益，提供优质贴心服务。</w:t>
      </w:r>
    </w:p>
    <w:p w14:paraId="08E43B50">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15、</w:t>
      </w:r>
      <w:r>
        <w:rPr>
          <w:rFonts w:hint="eastAsia" w:ascii="仿宋" w:hAnsi="仿宋" w:eastAsia="仿宋" w:cs="仿宋"/>
          <w:color w:val="auto"/>
          <w:sz w:val="24"/>
          <w:highlight w:val="none"/>
        </w:rPr>
        <w:t>为老年人提供的服务完成率达100%，老年人或监护人满意率≧</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w:t>
      </w:r>
    </w:p>
    <w:p w14:paraId="3CCB3313">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lang w:eastAsia="zh-CN"/>
        </w:rPr>
        <w:t>若遇街道、上级政策文件调整，以政策文件进行相应工作调整。</w:t>
      </w:r>
    </w:p>
    <w:p w14:paraId="24B700CC">
      <w:pPr>
        <w:widowControl w:val="0"/>
        <w:wordWrap/>
        <w:adjustRightInd w:val="0"/>
        <w:snapToGrid/>
        <w:spacing w:line="6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五、</w:t>
      </w:r>
      <w:r>
        <w:rPr>
          <w:rFonts w:hint="eastAsia" w:ascii="仿宋" w:hAnsi="仿宋" w:eastAsia="仿宋" w:cs="仿宋"/>
          <w:b/>
          <w:bCs/>
          <w:color w:val="auto"/>
          <w:sz w:val="24"/>
          <w:highlight w:val="none"/>
        </w:rPr>
        <w:t>其它要求：</w:t>
      </w:r>
    </w:p>
    <w:p w14:paraId="4F82B952">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1、中标人中标后不得将本项目的服务内容全部或部分转让、转包给他人经营。中标方独立承担运营过程中的债权债务和经济、安全、法律等责任，接受招标人和相关政府部门的监管。</w:t>
      </w:r>
    </w:p>
    <w:p w14:paraId="21F30A9C">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2、中标人受托服务后，服务内容应当为老年人提供生活照护、康复护理、精神慰藉等服务。不得以任何形式向老年人推销各类保健品和相关药品。</w:t>
      </w:r>
    </w:p>
    <w:p w14:paraId="63D3627E">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3、中标人应当及时向监管方、委托方报告重大情况。年底服务结束期内，向合同委托方提交年度工作报告（包括：服务范围、服务对象、服务质量、运营管理、经营收支等有关情况）。</w:t>
      </w:r>
    </w:p>
    <w:p w14:paraId="43B3A78D">
      <w:pPr>
        <w:widowControl w:val="0"/>
        <w:wordWrap/>
        <w:adjustRightInd w:val="0"/>
        <w:snapToGrid/>
        <w:spacing w:line="600" w:lineRule="exact"/>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六</w:t>
      </w:r>
      <w:r>
        <w:rPr>
          <w:rFonts w:hint="eastAsia" w:ascii="仿宋" w:hAnsi="仿宋" w:eastAsia="仿宋" w:cs="仿宋"/>
          <w:b/>
          <w:bCs/>
          <w:color w:val="auto"/>
          <w:sz w:val="24"/>
          <w:highlight w:val="none"/>
        </w:rPr>
        <w:t>、服务考核</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lang w:eastAsia="zh-CN"/>
        </w:rPr>
        <w:t>最终</w:t>
      </w:r>
      <w:r>
        <w:rPr>
          <w:rFonts w:hint="eastAsia" w:ascii="仿宋" w:hAnsi="仿宋" w:eastAsia="仿宋" w:cs="仿宋"/>
          <w:b/>
          <w:bCs/>
          <w:color w:val="auto"/>
          <w:sz w:val="24"/>
          <w:highlight w:val="none"/>
        </w:rPr>
        <w:t>考核办法以双方协商为准。</w:t>
      </w:r>
      <w:r>
        <w:rPr>
          <w:rFonts w:hint="eastAsia" w:ascii="仿宋" w:hAnsi="仿宋" w:eastAsia="仿宋" w:cs="仿宋"/>
          <w:b/>
          <w:bCs/>
          <w:color w:val="auto"/>
          <w:sz w:val="24"/>
          <w:highlight w:val="none"/>
          <w:lang w:eastAsia="zh-CN"/>
        </w:rPr>
        <w:t>）</w:t>
      </w:r>
    </w:p>
    <w:p w14:paraId="0B6836CB">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通过回访测评、投诉率、街道居家养老服务考核细则评分等相结合的方式，对政府购买居家养老服务进行考核。</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每年组织开展</w:t>
      </w:r>
      <w:r>
        <w:rPr>
          <w:rFonts w:hint="eastAsia" w:ascii="仿宋" w:hAnsi="仿宋" w:eastAsia="仿宋" w:cs="仿宋"/>
          <w:color w:val="auto"/>
          <w:sz w:val="24"/>
          <w:highlight w:val="none"/>
          <w:lang w:eastAsia="zh-CN"/>
        </w:rPr>
        <w:t>两次</w:t>
      </w:r>
      <w:r>
        <w:rPr>
          <w:rFonts w:hint="eastAsia" w:ascii="仿宋" w:hAnsi="仿宋" w:eastAsia="仿宋" w:cs="仿宋"/>
          <w:color w:val="auto"/>
          <w:sz w:val="24"/>
          <w:highlight w:val="none"/>
        </w:rPr>
        <w:t>第三方测评</w:t>
      </w:r>
      <w:r>
        <w:rPr>
          <w:rFonts w:hint="eastAsia" w:ascii="仿宋" w:hAnsi="仿宋" w:eastAsia="仿宋" w:cs="仿宋"/>
          <w:color w:val="auto"/>
          <w:sz w:val="24"/>
          <w:highlight w:val="none"/>
          <w:lang w:eastAsia="zh-CN"/>
        </w:rPr>
        <w:t>（时间由采购人决定）</w:t>
      </w:r>
      <w:r>
        <w:rPr>
          <w:rFonts w:hint="eastAsia" w:ascii="仿宋" w:hAnsi="仿宋" w:eastAsia="仿宋" w:cs="仿宋"/>
          <w:color w:val="auto"/>
          <w:sz w:val="24"/>
          <w:highlight w:val="none"/>
        </w:rPr>
        <w:t>，每次从享受服务的对象中抽取25%的比例进行满意度测评，根据平时有效投诉情况进行一季度汇总，服务对象对服务机构的满意度需达到9</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%以上，有效投拆需控制在3次以内。服务机构达到考核要求（满意度和投诉率需同时达到），则服务费足额发放。如测评满意率未达到9</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%的，服务机构需在十日内进行整改，未在规定时间内整改到位的，扣除本季度3-5%的服务费作为违约金；满意率未达</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甲方有权中止服务协议，并扣除当年5-7%的服务费作为违约金。如有效投诉超过3次，甲方应及时反馈给服务机构，督促其在次月整改到位；连续3次有效投诉，甲方有权中止服务协议，并扣除当年10%的服务费作为违约金</w:t>
      </w:r>
    </w:p>
    <w:p w14:paraId="334129EC">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服务期间，</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14:paraId="66461661">
      <w:pPr>
        <w:widowControl w:val="0"/>
        <w:wordWrap/>
        <w:adjustRightInd w:val="0"/>
        <w:snapToGrid/>
        <w:spacing w:line="6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、其他事项</w:t>
      </w:r>
    </w:p>
    <w:p w14:paraId="57FA0564">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1、中标单位发放的人工工资不得低于本区的最低工资标准，且需为其缴纳社保障和发放政府规定的其他福利（如高温费等）。</w:t>
      </w:r>
    </w:p>
    <w:p w14:paraId="503FB169">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2、监管措施</w:t>
      </w:r>
    </w:p>
    <w:p w14:paraId="399528EF">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（1）由采购人组织的考核机构进行电话回访调查服务情况及满意度情况考核。</w:t>
      </w:r>
    </w:p>
    <w:p w14:paraId="0EFFFE1C">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14:paraId="389C00CD">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（3）中标人接受主管部门监管和全社会监督。</w:t>
      </w:r>
    </w:p>
    <w:p w14:paraId="7D3EE3FE">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、人员配置需求（适用于每个标段）</w:t>
      </w:r>
    </w:p>
    <w:p w14:paraId="1F05E4F7">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bookmarkStart w:id="16" w:name="_Hlk527640682"/>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.1所需服务人员最低配置表</w:t>
      </w:r>
      <w:bookmarkEnd w:id="16"/>
    </w:p>
    <w:tbl>
      <w:tblPr>
        <w:tblStyle w:val="69"/>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14:paraId="0161997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14:paraId="46563B6F">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65" w:type="dxa"/>
            <w:tcBorders>
              <w:left w:val="single" w:color="auto" w:sz="4" w:space="0"/>
            </w:tcBorders>
            <w:vAlign w:val="center"/>
          </w:tcPr>
          <w:p w14:paraId="2D4DC694">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71" w:type="dxa"/>
            <w:tcBorders>
              <w:right w:val="single" w:color="auto" w:sz="4" w:space="0"/>
            </w:tcBorders>
            <w:vAlign w:val="center"/>
          </w:tcPr>
          <w:p w14:paraId="772E7821">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数量（人）</w:t>
            </w:r>
          </w:p>
        </w:tc>
        <w:tc>
          <w:tcPr>
            <w:tcW w:w="4338" w:type="dxa"/>
            <w:tcBorders>
              <w:left w:val="single" w:color="auto" w:sz="4" w:space="0"/>
            </w:tcBorders>
            <w:vAlign w:val="center"/>
          </w:tcPr>
          <w:p w14:paraId="6BDC3729">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7C4562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5AD223E1">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65" w:type="dxa"/>
            <w:tcBorders>
              <w:left w:val="single" w:color="auto" w:sz="4" w:space="0"/>
            </w:tcBorders>
            <w:vAlign w:val="center"/>
          </w:tcPr>
          <w:p w14:paraId="2844F885">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1271" w:type="dxa"/>
            <w:tcBorders>
              <w:right w:val="single" w:color="auto" w:sz="4" w:space="0"/>
            </w:tcBorders>
            <w:vAlign w:val="center"/>
          </w:tcPr>
          <w:p w14:paraId="16A26DBC">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38" w:type="dxa"/>
            <w:tcBorders>
              <w:left w:val="single" w:color="auto" w:sz="4" w:space="0"/>
            </w:tcBorders>
            <w:vAlign w:val="center"/>
          </w:tcPr>
          <w:p w14:paraId="40B493C8">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总负责全面日常协调、管理；</w:t>
            </w:r>
          </w:p>
        </w:tc>
      </w:tr>
      <w:tr w14:paraId="7473876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2315591C">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65" w:type="dxa"/>
            <w:tcBorders>
              <w:left w:val="single" w:color="auto" w:sz="4" w:space="0"/>
            </w:tcBorders>
            <w:vAlign w:val="center"/>
          </w:tcPr>
          <w:p w14:paraId="7E28B734">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管理人员</w:t>
            </w:r>
          </w:p>
        </w:tc>
        <w:tc>
          <w:tcPr>
            <w:tcW w:w="1271" w:type="dxa"/>
            <w:tcBorders>
              <w:right w:val="single" w:color="auto" w:sz="4" w:space="0"/>
            </w:tcBorders>
            <w:vAlign w:val="center"/>
          </w:tcPr>
          <w:p w14:paraId="0F7DA5BD">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38" w:type="dxa"/>
            <w:tcBorders>
              <w:left w:val="single" w:color="auto" w:sz="4" w:space="0"/>
            </w:tcBorders>
            <w:vAlign w:val="center"/>
          </w:tcPr>
          <w:p w14:paraId="3FC24874">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负责日常协调、管理；</w:t>
            </w:r>
          </w:p>
        </w:tc>
      </w:tr>
      <w:tr w14:paraId="772978C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14:paraId="2D3E63DC">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265" w:type="dxa"/>
            <w:tcBorders>
              <w:left w:val="single" w:color="auto" w:sz="4" w:space="0"/>
            </w:tcBorders>
            <w:vAlign w:val="center"/>
          </w:tcPr>
          <w:p w14:paraId="29928582">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护理人员</w:t>
            </w:r>
          </w:p>
        </w:tc>
        <w:tc>
          <w:tcPr>
            <w:tcW w:w="1271" w:type="dxa"/>
            <w:tcBorders>
              <w:right w:val="single" w:color="auto" w:sz="4" w:space="0"/>
            </w:tcBorders>
            <w:vAlign w:val="center"/>
          </w:tcPr>
          <w:p w14:paraId="14B6E864">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15</w:t>
            </w:r>
          </w:p>
        </w:tc>
        <w:tc>
          <w:tcPr>
            <w:tcW w:w="4338" w:type="dxa"/>
            <w:tcBorders>
              <w:left w:val="single" w:color="auto" w:sz="4" w:space="0"/>
            </w:tcBorders>
            <w:vAlign w:val="center"/>
          </w:tcPr>
          <w:p w14:paraId="32D2A0FA">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根据实际情况配置；</w:t>
            </w:r>
          </w:p>
        </w:tc>
      </w:tr>
      <w:tr w14:paraId="55C0352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14:paraId="3789F9AE">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265" w:type="dxa"/>
            <w:tcBorders>
              <w:left w:val="single" w:color="auto" w:sz="4" w:space="0"/>
            </w:tcBorders>
            <w:vAlign w:val="center"/>
          </w:tcPr>
          <w:p w14:paraId="1F4702A6">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人员配置数量合计</w:t>
            </w:r>
          </w:p>
        </w:tc>
        <w:tc>
          <w:tcPr>
            <w:tcW w:w="1271" w:type="dxa"/>
            <w:tcBorders>
              <w:right w:val="single" w:color="auto" w:sz="4" w:space="0"/>
            </w:tcBorders>
            <w:vAlign w:val="center"/>
          </w:tcPr>
          <w:p w14:paraId="5A25F514">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18</w:t>
            </w:r>
          </w:p>
        </w:tc>
        <w:tc>
          <w:tcPr>
            <w:tcW w:w="4338" w:type="dxa"/>
            <w:tcBorders>
              <w:left w:val="single" w:color="auto" w:sz="4" w:space="0"/>
            </w:tcBorders>
            <w:vAlign w:val="center"/>
          </w:tcPr>
          <w:p w14:paraId="51962011">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包括项目负责人。</w:t>
            </w:r>
          </w:p>
        </w:tc>
      </w:tr>
      <w:tr w14:paraId="6D29731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14:paraId="0C7330BC">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7874" w:type="dxa"/>
            <w:gridSpan w:val="3"/>
            <w:tcBorders>
              <w:bottom w:val="single" w:color="auto" w:sz="4" w:space="0"/>
            </w:tcBorders>
            <w:vAlign w:val="center"/>
          </w:tcPr>
          <w:p w14:paraId="31FDF986">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1、以上人员数量为服务过程中最低人数，如投标人中标前相关人员人数不足，则需承诺中标后10个工作内补齐不足人员（承诺书格式后附，内容自拟）。</w:t>
            </w:r>
          </w:p>
          <w:p w14:paraId="3B39D2D6">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2、服务社区的项目管理及服务人员根据投标方案自行配备。</w:t>
            </w:r>
          </w:p>
        </w:tc>
      </w:tr>
      <w:tr w14:paraId="73DDF04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14:paraId="4903FE3D">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p>
        </w:tc>
        <w:tc>
          <w:tcPr>
            <w:tcW w:w="7874" w:type="dxa"/>
            <w:gridSpan w:val="3"/>
            <w:tcBorders>
              <w:top w:val="single" w:color="auto" w:sz="4" w:space="0"/>
              <w:bottom w:val="single" w:color="auto" w:sz="4" w:space="0"/>
            </w:tcBorders>
            <w:vAlign w:val="center"/>
          </w:tcPr>
          <w:p w14:paraId="63727F77">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3、上表所需人员均由中标人负责招聘、落实，并依法签订劳动合同，严禁招聘超龄人员或未成年人员或无自主劳动能力人员；</w:t>
            </w:r>
          </w:p>
        </w:tc>
      </w:tr>
      <w:tr w14:paraId="4D5FC0E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14:paraId="202415AE">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p>
        </w:tc>
        <w:tc>
          <w:tcPr>
            <w:tcW w:w="7874" w:type="dxa"/>
            <w:gridSpan w:val="3"/>
            <w:tcBorders>
              <w:top w:val="single" w:color="auto" w:sz="4" w:space="0"/>
              <w:bottom w:val="single" w:color="auto" w:sz="4" w:space="0"/>
            </w:tcBorders>
            <w:vAlign w:val="center"/>
          </w:tcPr>
          <w:p w14:paraId="3F8591E8">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4、中标人应依法缴纳社会保障；依法办理社会保险（除必须的养老保险外，还应包括第三者责任保险和员工人身意外保险）；</w:t>
            </w:r>
          </w:p>
        </w:tc>
      </w:tr>
      <w:tr w14:paraId="17E3FBD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14:paraId="0111ED56">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仿宋" w:hAnsi="仿宋" w:eastAsia="仿宋" w:cs="仿宋"/>
                <w:color w:val="auto"/>
                <w:sz w:val="24"/>
                <w:szCs w:val="24"/>
                <w:highlight w:val="none"/>
              </w:rPr>
            </w:pPr>
          </w:p>
        </w:tc>
        <w:tc>
          <w:tcPr>
            <w:tcW w:w="7874" w:type="dxa"/>
            <w:gridSpan w:val="3"/>
            <w:tcBorders>
              <w:top w:val="single" w:color="auto" w:sz="4" w:space="0"/>
            </w:tcBorders>
            <w:vAlign w:val="center"/>
          </w:tcPr>
          <w:p w14:paraId="2445A510">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5、中标人应严格执行轮休、加班及高温补贴政策，按相关规定标准补贴；</w:t>
            </w:r>
          </w:p>
        </w:tc>
      </w:tr>
    </w:tbl>
    <w:p w14:paraId="288BA27D">
      <w:pPr>
        <w:widowControl w:val="0"/>
        <w:wordWrap/>
        <w:adjustRightInd w:val="0"/>
        <w:snapToGrid/>
        <w:spacing w:line="6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八</w:t>
      </w:r>
      <w:r>
        <w:rPr>
          <w:rFonts w:hint="eastAsia" w:ascii="仿宋" w:hAnsi="仿宋" w:eastAsia="仿宋" w:cs="仿宋"/>
          <w:b/>
          <w:bCs/>
          <w:color w:val="auto"/>
          <w:sz w:val="24"/>
          <w:highlight w:val="none"/>
        </w:rPr>
        <w:t>、服务期限</w:t>
      </w:r>
    </w:p>
    <w:p w14:paraId="05071D8C">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一年</w:t>
      </w:r>
      <w:r>
        <w:rPr>
          <w:rFonts w:hint="eastAsia" w:ascii="仿宋" w:hAnsi="仿宋" w:eastAsia="仿宋" w:cs="仿宋"/>
          <w:color w:val="auto"/>
          <w:sz w:val="24"/>
          <w:highlight w:val="none"/>
        </w:rPr>
        <w:t>。</w:t>
      </w:r>
    </w:p>
    <w:p w14:paraId="1235A16F">
      <w:pPr>
        <w:widowControl w:val="0"/>
        <w:numPr>
          <w:ilvl w:val="0"/>
          <w:numId w:val="3"/>
        </w:numPr>
        <w:wordWrap/>
        <w:adjustRightInd w:val="0"/>
        <w:snapToGrid/>
        <w:spacing w:line="6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服务费结算方式</w:t>
      </w:r>
    </w:p>
    <w:p w14:paraId="563FFD7D">
      <w:pPr>
        <w:widowControl w:val="0"/>
        <w:numPr>
          <w:ilvl w:val="0"/>
          <w:numId w:val="0"/>
        </w:numPr>
        <w:wordWrap/>
        <w:adjustRightInd w:val="0"/>
        <w:snapToGrid/>
        <w:spacing w:line="6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实际服务时间结算，但总支付金额不超过预算，杭州市民卡统一结算。（服务费为小时结算，每月月初服务商经杭州市“互联网+养老”工作平台申报，系统自动生成上月老人实际服务情况，根据政府购买居家养老服务资金承担比例,区民政局和相关镇街分别将资金充入杭州市民卡公司指定帐户(开具发票)，最终由杭州市民卡公司与服务商进行资金结算。（如上级出台新政策则按新政策规定执行））。</w:t>
      </w:r>
    </w:p>
    <w:p w14:paraId="5C7A6D64">
      <w:pPr>
        <w:widowControl w:val="0"/>
        <w:wordWrap/>
        <w:adjustRightInd w:val="0"/>
        <w:snapToGrid/>
        <w:spacing w:line="6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十</w:t>
      </w:r>
      <w:r>
        <w:rPr>
          <w:rFonts w:hint="eastAsia" w:ascii="仿宋" w:hAnsi="仿宋" w:eastAsia="仿宋" w:cs="仿宋"/>
          <w:b/>
          <w:bCs/>
          <w:color w:val="auto"/>
          <w:sz w:val="24"/>
          <w:highlight w:val="none"/>
        </w:rPr>
        <w:t>、采购人认为必须说明的其他内容</w:t>
      </w:r>
    </w:p>
    <w:p w14:paraId="08A57E22">
      <w:pPr>
        <w:widowControl w:val="0"/>
        <w:wordWrap/>
        <w:adjustRightInd w:val="0"/>
        <w:snapToGrid/>
        <w:spacing w:line="600" w:lineRule="exact"/>
        <w:ind w:firstLine="482"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 xml:space="preserve">1、报价特别说明：根据《杭州市余杭区养老服务电子津贴实施办法（试行）》的通知（余民[2022]7号）文件精神，本项目价格不列为评审因素，中标人最终执行价格按《杭州市余杭区养老服务电子津贴实施办法（试行）》的通知（余民[2022]7号）文件按实际服务进行结算，投标人在政采云系统填报投标价格时请统一填写总预算价格，如投标人填写的报价与预算不符，由评标委员会进行修正，投标人不接受修正的，做无效标处理。                 </w:t>
      </w:r>
    </w:p>
    <w:p w14:paraId="07820001">
      <w:pPr>
        <w:widowControl w:val="0"/>
        <w:wordWrap/>
        <w:adjustRightInd w:val="0"/>
        <w:snapToGrid/>
        <w:spacing w:line="600" w:lineRule="exact"/>
        <w:ind w:firstLine="482"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lang w:eastAsia="zh-CN"/>
        </w:rPr>
        <w:t>合同支付总额在预算框架范围内予以支付，中标方有义务提醒采购方合同费用总额不应超过项目预算。</w:t>
      </w:r>
    </w:p>
    <w:p w14:paraId="627A5694">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CE86981">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附件：考核表</w:t>
      </w:r>
    </w:p>
    <w:tbl>
      <w:tblPr>
        <w:tblStyle w:val="69"/>
        <w:tblpPr w:leftFromText="180" w:rightFromText="180" w:vertAnchor="text" w:horzAnchor="page" w:tblpX="1525" w:tblpY="646"/>
        <w:tblOverlap w:val="never"/>
        <w:tblW w:w="0" w:type="auto"/>
        <w:tblInd w:w="0" w:type="dxa"/>
        <w:tblLayout w:type="fixed"/>
        <w:tblCellMar>
          <w:top w:w="0" w:type="dxa"/>
          <w:left w:w="108" w:type="dxa"/>
          <w:bottom w:w="0" w:type="dxa"/>
          <w:right w:w="108" w:type="dxa"/>
        </w:tblCellMar>
      </w:tblPr>
      <w:tblGrid>
        <w:gridCol w:w="462"/>
        <w:gridCol w:w="144"/>
        <w:gridCol w:w="5015"/>
        <w:gridCol w:w="3339"/>
      </w:tblGrid>
      <w:tr w14:paraId="13D8053B">
        <w:tblPrEx>
          <w:tblCellMar>
            <w:top w:w="0" w:type="dxa"/>
            <w:left w:w="108" w:type="dxa"/>
            <w:bottom w:w="0" w:type="dxa"/>
            <w:right w:w="108" w:type="dxa"/>
          </w:tblCellMar>
        </w:tblPrEx>
        <w:trPr>
          <w:trHeight w:val="622" w:hRule="atLeast"/>
        </w:trPr>
        <w:tc>
          <w:tcPr>
            <w:tcW w:w="8960" w:type="dxa"/>
            <w:gridSpan w:val="4"/>
            <w:tcBorders>
              <w:top w:val="nil"/>
              <w:left w:val="nil"/>
              <w:bottom w:val="single" w:color="auto" w:sz="4" w:space="0"/>
              <w:right w:val="nil"/>
            </w:tcBorders>
            <w:vAlign w:val="center"/>
          </w:tcPr>
          <w:p w14:paraId="3BFDB405">
            <w:pPr>
              <w:rPr>
                <w:rFonts w:hint="eastAsia" w:ascii="仿宋" w:hAnsi="仿宋" w:eastAsia="仿宋" w:cs="仿宋"/>
                <w:color w:val="auto"/>
                <w:highlight w:val="none"/>
              </w:rPr>
            </w:pPr>
            <w:r>
              <w:rPr>
                <w:rFonts w:hint="eastAsia" w:ascii="仿宋" w:hAnsi="仿宋" w:eastAsia="仿宋" w:cs="仿宋"/>
                <w:color w:val="auto"/>
                <w:highlight w:val="none"/>
              </w:rPr>
              <w:t>余杭区政府购买居家养老服务满意率测评表</w:t>
            </w:r>
          </w:p>
        </w:tc>
      </w:tr>
      <w:tr w14:paraId="1275B6A0">
        <w:tblPrEx>
          <w:tblCellMar>
            <w:top w:w="0" w:type="dxa"/>
            <w:left w:w="108" w:type="dxa"/>
            <w:bottom w:w="0" w:type="dxa"/>
            <w:right w:w="108" w:type="dxa"/>
          </w:tblCellMar>
        </w:tblPrEx>
        <w:trPr>
          <w:trHeight w:val="1575" w:hRule="atLeast"/>
        </w:trPr>
        <w:tc>
          <w:tcPr>
            <w:tcW w:w="462" w:type="dxa"/>
            <w:tcBorders>
              <w:top w:val="nil"/>
              <w:left w:val="single" w:color="auto" w:sz="4" w:space="0"/>
              <w:bottom w:val="single" w:color="auto" w:sz="4" w:space="0"/>
              <w:right w:val="single" w:color="auto" w:sz="4" w:space="0"/>
            </w:tcBorders>
            <w:vAlign w:val="center"/>
          </w:tcPr>
          <w:p w14:paraId="0D6A50A4">
            <w:pPr>
              <w:rPr>
                <w:rFonts w:hint="eastAsia" w:ascii="仿宋" w:hAnsi="仿宋" w:eastAsia="仿宋" w:cs="仿宋"/>
                <w:color w:val="auto"/>
                <w:highlight w:val="none"/>
              </w:rPr>
            </w:pPr>
            <w:r>
              <w:rPr>
                <w:rFonts w:hint="eastAsia" w:ascii="仿宋" w:hAnsi="仿宋" w:eastAsia="仿宋" w:cs="仿宋"/>
                <w:color w:val="auto"/>
                <w:highlight w:val="none"/>
              </w:rPr>
              <w:t>老年人</w:t>
            </w:r>
          </w:p>
          <w:p w14:paraId="24145D9F">
            <w:pPr>
              <w:rPr>
                <w:rFonts w:hint="eastAsia" w:ascii="仿宋" w:hAnsi="仿宋" w:eastAsia="仿宋" w:cs="仿宋"/>
                <w:color w:val="auto"/>
                <w:highlight w:val="none"/>
              </w:rPr>
            </w:pPr>
            <w:r>
              <w:rPr>
                <w:rFonts w:hint="eastAsia" w:ascii="仿宋" w:hAnsi="仿宋" w:eastAsia="仿宋" w:cs="仿宋"/>
                <w:color w:val="auto"/>
                <w:highlight w:val="none"/>
              </w:rPr>
              <w:t>信息</w:t>
            </w:r>
          </w:p>
        </w:tc>
        <w:tc>
          <w:tcPr>
            <w:tcW w:w="8498" w:type="dxa"/>
            <w:gridSpan w:val="3"/>
            <w:tcBorders>
              <w:top w:val="single" w:color="auto" w:sz="4" w:space="0"/>
              <w:left w:val="nil"/>
              <w:bottom w:val="single" w:color="auto" w:sz="4" w:space="0"/>
              <w:right w:val="single" w:color="000000" w:sz="4" w:space="0"/>
            </w:tcBorders>
            <w:vAlign w:val="center"/>
          </w:tcPr>
          <w:p w14:paraId="5706F5E4">
            <w:pPr>
              <w:rPr>
                <w:rFonts w:hint="eastAsia" w:ascii="仿宋" w:hAnsi="仿宋" w:eastAsia="仿宋" w:cs="仿宋"/>
                <w:color w:val="auto"/>
                <w:highlight w:val="none"/>
              </w:rPr>
            </w:pPr>
            <w:r>
              <w:rPr>
                <w:rFonts w:hint="eastAsia" w:ascii="仿宋" w:hAnsi="仿宋" w:eastAsia="仿宋" w:cs="仿宋"/>
                <w:color w:val="auto"/>
                <w:highlight w:val="none"/>
              </w:rPr>
              <w:t>姓名：_______________          性别：○男    ○女                                                                          年龄：______周岁               联系电话：____________________________</w:t>
            </w:r>
          </w:p>
          <w:p w14:paraId="4A1F3840">
            <w:pPr>
              <w:rPr>
                <w:rFonts w:hint="eastAsia" w:ascii="仿宋" w:hAnsi="仿宋" w:eastAsia="仿宋" w:cs="仿宋"/>
                <w:color w:val="auto"/>
                <w:highlight w:val="none"/>
              </w:rPr>
            </w:pPr>
            <w:r>
              <w:rPr>
                <w:rFonts w:hint="eastAsia" w:ascii="仿宋" w:hAnsi="仿宋" w:eastAsia="仿宋" w:cs="仿宋"/>
                <w:color w:val="auto"/>
                <w:highlight w:val="none"/>
              </w:rPr>
              <w:t>家庭住址：______街道（镇）_______社区（村）__________________________</w:t>
            </w:r>
          </w:p>
        </w:tc>
      </w:tr>
      <w:tr w14:paraId="7595F7D7">
        <w:tblPrEx>
          <w:tblCellMar>
            <w:top w:w="0" w:type="dxa"/>
            <w:left w:w="108" w:type="dxa"/>
            <w:bottom w:w="0" w:type="dxa"/>
            <w:right w:w="108" w:type="dxa"/>
          </w:tblCellMar>
        </w:tblPrEx>
        <w:trPr>
          <w:trHeight w:val="976" w:hRule="atLeast"/>
        </w:trPr>
        <w:tc>
          <w:tcPr>
            <w:tcW w:w="462" w:type="dxa"/>
            <w:tcBorders>
              <w:top w:val="nil"/>
              <w:left w:val="single" w:color="auto" w:sz="4" w:space="0"/>
              <w:bottom w:val="single" w:color="auto" w:sz="4" w:space="0"/>
              <w:right w:val="single" w:color="auto" w:sz="4" w:space="0"/>
            </w:tcBorders>
            <w:vAlign w:val="center"/>
          </w:tcPr>
          <w:p w14:paraId="33C5EF1D">
            <w:pPr>
              <w:rPr>
                <w:rFonts w:hint="eastAsia" w:ascii="仿宋" w:hAnsi="仿宋" w:eastAsia="仿宋" w:cs="仿宋"/>
                <w:color w:val="auto"/>
                <w:highlight w:val="none"/>
              </w:rPr>
            </w:pPr>
            <w:r>
              <w:rPr>
                <w:rFonts w:hint="eastAsia" w:ascii="仿宋" w:hAnsi="仿宋" w:eastAsia="仿宋" w:cs="仿宋"/>
                <w:color w:val="auto"/>
                <w:highlight w:val="none"/>
              </w:rPr>
              <w:t>受访人</w:t>
            </w:r>
          </w:p>
        </w:tc>
        <w:tc>
          <w:tcPr>
            <w:tcW w:w="8498" w:type="dxa"/>
            <w:gridSpan w:val="3"/>
            <w:tcBorders>
              <w:top w:val="single" w:color="auto" w:sz="4" w:space="0"/>
              <w:left w:val="nil"/>
              <w:bottom w:val="single" w:color="auto" w:sz="4" w:space="0"/>
              <w:right w:val="single" w:color="000000" w:sz="4" w:space="0"/>
            </w:tcBorders>
            <w:vAlign w:val="center"/>
          </w:tcPr>
          <w:p w14:paraId="75F18E07">
            <w:pPr>
              <w:rPr>
                <w:rFonts w:hint="eastAsia" w:ascii="仿宋" w:hAnsi="仿宋" w:eastAsia="仿宋" w:cs="仿宋"/>
                <w:color w:val="auto"/>
                <w:highlight w:val="none"/>
              </w:rPr>
            </w:pPr>
            <w:r>
              <w:rPr>
                <w:rFonts w:hint="eastAsia" w:ascii="仿宋" w:hAnsi="仿宋" w:eastAsia="仿宋" w:cs="仿宋"/>
                <w:color w:val="auto"/>
                <w:highlight w:val="none"/>
              </w:rPr>
              <w:t>○老年人本人</w:t>
            </w:r>
          </w:p>
          <w:p w14:paraId="6B3E51A8">
            <w:pPr>
              <w:rPr>
                <w:rFonts w:hint="eastAsia" w:ascii="仿宋" w:hAnsi="仿宋" w:eastAsia="仿宋" w:cs="仿宋"/>
                <w:color w:val="auto"/>
                <w:highlight w:val="none"/>
              </w:rPr>
            </w:pPr>
            <w:r>
              <w:rPr>
                <w:rFonts w:hint="eastAsia" w:ascii="仿宋" w:hAnsi="仿宋" w:eastAsia="仿宋" w:cs="仿宋"/>
                <w:color w:val="auto"/>
                <w:highlight w:val="none"/>
              </w:rPr>
              <w:t>○非本人，与老年人关系_______________</w:t>
            </w:r>
          </w:p>
        </w:tc>
      </w:tr>
      <w:tr w14:paraId="55EC1030">
        <w:tblPrEx>
          <w:tblCellMar>
            <w:top w:w="0" w:type="dxa"/>
            <w:left w:w="108" w:type="dxa"/>
            <w:bottom w:w="0" w:type="dxa"/>
            <w:right w:w="108" w:type="dxa"/>
          </w:tblCellMar>
        </w:tblPrEx>
        <w:trPr>
          <w:trHeight w:val="588" w:hRule="atLeast"/>
        </w:trPr>
        <w:tc>
          <w:tcPr>
            <w:tcW w:w="5621" w:type="dxa"/>
            <w:gridSpan w:val="3"/>
            <w:tcBorders>
              <w:top w:val="single" w:color="auto" w:sz="4" w:space="0"/>
              <w:left w:val="single" w:color="auto" w:sz="4" w:space="0"/>
              <w:bottom w:val="single" w:color="auto" w:sz="4" w:space="0"/>
              <w:right w:val="single" w:color="auto" w:sz="4" w:space="0"/>
            </w:tcBorders>
            <w:vAlign w:val="center"/>
          </w:tcPr>
          <w:p w14:paraId="79DD60C5">
            <w:pPr>
              <w:rPr>
                <w:rFonts w:hint="eastAsia" w:ascii="仿宋" w:hAnsi="仿宋" w:eastAsia="仿宋" w:cs="仿宋"/>
                <w:color w:val="auto"/>
                <w:highlight w:val="none"/>
              </w:rPr>
            </w:pPr>
            <w:r>
              <w:rPr>
                <w:rFonts w:hint="eastAsia" w:ascii="仿宋" w:hAnsi="仿宋" w:eastAsia="仿宋" w:cs="仿宋"/>
                <w:color w:val="auto"/>
                <w:highlight w:val="none"/>
              </w:rPr>
              <w:t>测  评  内  容</w:t>
            </w:r>
          </w:p>
        </w:tc>
        <w:tc>
          <w:tcPr>
            <w:tcW w:w="3339" w:type="dxa"/>
            <w:tcBorders>
              <w:top w:val="nil"/>
              <w:left w:val="single" w:color="auto" w:sz="4" w:space="0"/>
              <w:bottom w:val="single" w:color="auto" w:sz="4" w:space="0"/>
              <w:right w:val="single" w:color="auto" w:sz="4" w:space="0"/>
            </w:tcBorders>
            <w:vAlign w:val="center"/>
          </w:tcPr>
          <w:p w14:paraId="46D61792">
            <w:pPr>
              <w:rPr>
                <w:rFonts w:hint="eastAsia" w:ascii="仿宋" w:hAnsi="仿宋" w:eastAsia="仿宋" w:cs="仿宋"/>
                <w:color w:val="auto"/>
                <w:highlight w:val="none"/>
              </w:rPr>
            </w:pPr>
            <w:r>
              <w:rPr>
                <w:rFonts w:hint="eastAsia" w:ascii="仿宋" w:hAnsi="仿宋" w:eastAsia="仿宋" w:cs="仿宋"/>
                <w:color w:val="auto"/>
                <w:highlight w:val="none"/>
              </w:rPr>
              <w:t>评分(1-10项每项10分）</w:t>
            </w:r>
          </w:p>
        </w:tc>
      </w:tr>
      <w:tr w14:paraId="27983764">
        <w:tblPrEx>
          <w:tblCellMar>
            <w:top w:w="0" w:type="dxa"/>
            <w:left w:w="108" w:type="dxa"/>
            <w:bottom w:w="0" w:type="dxa"/>
            <w:right w:w="108" w:type="dxa"/>
          </w:tblCellMar>
        </w:tblPrEx>
        <w:trPr>
          <w:trHeight w:val="468" w:hRule="atLeast"/>
        </w:trPr>
        <w:tc>
          <w:tcPr>
            <w:tcW w:w="606" w:type="dxa"/>
            <w:gridSpan w:val="2"/>
            <w:tcBorders>
              <w:top w:val="single" w:color="auto" w:sz="4" w:space="0"/>
              <w:left w:val="single" w:color="auto" w:sz="4" w:space="0"/>
              <w:bottom w:val="single" w:color="auto" w:sz="4" w:space="0"/>
              <w:right w:val="single" w:color="auto" w:sz="4" w:space="0"/>
            </w:tcBorders>
            <w:vAlign w:val="center"/>
          </w:tcPr>
          <w:p w14:paraId="34B85DFB">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5015" w:type="dxa"/>
            <w:tcBorders>
              <w:top w:val="single" w:color="auto" w:sz="4" w:space="0"/>
              <w:left w:val="nil"/>
              <w:bottom w:val="single" w:color="auto" w:sz="4" w:space="0"/>
              <w:right w:val="single" w:color="auto" w:sz="4" w:space="0"/>
            </w:tcBorders>
            <w:vAlign w:val="center"/>
          </w:tcPr>
          <w:p w14:paraId="573FB340">
            <w:pPr>
              <w:rPr>
                <w:rFonts w:hint="eastAsia" w:ascii="仿宋" w:hAnsi="仿宋" w:eastAsia="仿宋" w:cs="仿宋"/>
                <w:color w:val="auto"/>
                <w:highlight w:val="none"/>
              </w:rPr>
            </w:pPr>
            <w:r>
              <w:rPr>
                <w:rFonts w:hint="eastAsia" w:ascii="仿宋" w:hAnsi="仿宋" w:eastAsia="仿宋" w:cs="仿宋"/>
                <w:color w:val="auto"/>
                <w:highlight w:val="none"/>
              </w:rPr>
              <w:t>对服务机构安排的服务时间是否满意？</w:t>
            </w:r>
          </w:p>
        </w:tc>
        <w:tc>
          <w:tcPr>
            <w:tcW w:w="3339" w:type="dxa"/>
            <w:tcBorders>
              <w:top w:val="nil"/>
              <w:left w:val="nil"/>
              <w:bottom w:val="single" w:color="auto" w:sz="4" w:space="0"/>
              <w:right w:val="single" w:color="auto" w:sz="4" w:space="0"/>
            </w:tcBorders>
            <w:vAlign w:val="center"/>
          </w:tcPr>
          <w:p w14:paraId="2246768A">
            <w:pPr>
              <w:rPr>
                <w:rFonts w:hint="eastAsia" w:ascii="仿宋" w:hAnsi="仿宋" w:eastAsia="仿宋" w:cs="仿宋"/>
                <w:color w:val="auto"/>
                <w:highlight w:val="none"/>
              </w:rPr>
            </w:pPr>
          </w:p>
        </w:tc>
      </w:tr>
      <w:tr w14:paraId="5F62F535">
        <w:tblPrEx>
          <w:tblCellMar>
            <w:top w:w="0" w:type="dxa"/>
            <w:left w:w="108" w:type="dxa"/>
            <w:bottom w:w="0" w:type="dxa"/>
            <w:right w:w="108" w:type="dxa"/>
          </w:tblCellMar>
        </w:tblPrEx>
        <w:trPr>
          <w:trHeight w:val="704" w:hRule="atLeast"/>
        </w:trPr>
        <w:tc>
          <w:tcPr>
            <w:tcW w:w="606" w:type="dxa"/>
            <w:gridSpan w:val="2"/>
            <w:tcBorders>
              <w:top w:val="nil"/>
              <w:left w:val="single" w:color="auto" w:sz="4" w:space="0"/>
              <w:bottom w:val="single" w:color="auto" w:sz="4" w:space="0"/>
              <w:right w:val="single" w:color="auto" w:sz="4" w:space="0"/>
            </w:tcBorders>
            <w:vAlign w:val="center"/>
          </w:tcPr>
          <w:p w14:paraId="2B7FF0B8">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5015" w:type="dxa"/>
            <w:tcBorders>
              <w:top w:val="nil"/>
              <w:left w:val="nil"/>
              <w:bottom w:val="single" w:color="auto" w:sz="4" w:space="0"/>
              <w:right w:val="single" w:color="auto" w:sz="4" w:space="0"/>
            </w:tcBorders>
            <w:vAlign w:val="center"/>
          </w:tcPr>
          <w:p w14:paraId="05EEF712">
            <w:pPr>
              <w:rPr>
                <w:rFonts w:hint="eastAsia" w:ascii="仿宋" w:hAnsi="仿宋" w:eastAsia="仿宋" w:cs="仿宋"/>
                <w:color w:val="auto"/>
                <w:highlight w:val="none"/>
              </w:rPr>
            </w:pPr>
            <w:r>
              <w:rPr>
                <w:rFonts w:hint="eastAsia" w:ascii="仿宋" w:hAnsi="仿宋" w:eastAsia="仿宋" w:cs="仿宋"/>
                <w:color w:val="auto"/>
                <w:highlight w:val="none"/>
              </w:rPr>
              <w:t>对服务机构提供的服务内容是否满意？(服务项目是否能满足您的需求)</w:t>
            </w:r>
          </w:p>
        </w:tc>
        <w:tc>
          <w:tcPr>
            <w:tcW w:w="3339" w:type="dxa"/>
            <w:tcBorders>
              <w:top w:val="nil"/>
              <w:left w:val="nil"/>
              <w:bottom w:val="single" w:color="auto" w:sz="4" w:space="0"/>
              <w:right w:val="single" w:color="auto" w:sz="4" w:space="0"/>
            </w:tcBorders>
            <w:vAlign w:val="center"/>
          </w:tcPr>
          <w:p w14:paraId="4311647D">
            <w:pPr>
              <w:rPr>
                <w:rFonts w:hint="eastAsia" w:ascii="仿宋" w:hAnsi="仿宋" w:eastAsia="仿宋" w:cs="仿宋"/>
                <w:color w:val="auto"/>
                <w:highlight w:val="none"/>
              </w:rPr>
            </w:pPr>
          </w:p>
        </w:tc>
      </w:tr>
      <w:tr w14:paraId="6E94D0EB">
        <w:tblPrEx>
          <w:tblCellMar>
            <w:top w:w="0" w:type="dxa"/>
            <w:left w:w="108" w:type="dxa"/>
            <w:bottom w:w="0" w:type="dxa"/>
            <w:right w:w="108" w:type="dxa"/>
          </w:tblCellMar>
        </w:tblPrEx>
        <w:trPr>
          <w:trHeight w:val="784" w:hRule="atLeast"/>
        </w:trPr>
        <w:tc>
          <w:tcPr>
            <w:tcW w:w="606" w:type="dxa"/>
            <w:gridSpan w:val="2"/>
            <w:tcBorders>
              <w:top w:val="single" w:color="auto" w:sz="4" w:space="0"/>
              <w:left w:val="single" w:color="auto" w:sz="4" w:space="0"/>
              <w:bottom w:val="single" w:color="auto" w:sz="4" w:space="0"/>
              <w:right w:val="single" w:color="auto" w:sz="4" w:space="0"/>
            </w:tcBorders>
            <w:vAlign w:val="center"/>
          </w:tcPr>
          <w:p w14:paraId="229B2B6E">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5015" w:type="dxa"/>
            <w:tcBorders>
              <w:top w:val="single" w:color="auto" w:sz="4" w:space="0"/>
              <w:left w:val="nil"/>
              <w:bottom w:val="single" w:color="auto" w:sz="4" w:space="0"/>
              <w:right w:val="single" w:color="auto" w:sz="4" w:space="0"/>
            </w:tcBorders>
            <w:vAlign w:val="center"/>
          </w:tcPr>
          <w:p w14:paraId="211A3195">
            <w:pPr>
              <w:rPr>
                <w:rFonts w:hint="eastAsia" w:ascii="仿宋" w:hAnsi="仿宋" w:eastAsia="仿宋" w:cs="仿宋"/>
                <w:color w:val="auto"/>
                <w:highlight w:val="none"/>
              </w:rPr>
            </w:pPr>
            <w:r>
              <w:rPr>
                <w:rFonts w:hint="eastAsia" w:ascii="仿宋" w:hAnsi="仿宋" w:eastAsia="仿宋" w:cs="仿宋"/>
                <w:color w:val="auto"/>
                <w:highlight w:val="none"/>
              </w:rPr>
              <w:t>对服务员的服务时间是否满意？（服务员服务时间是否到位,是否有迟到或者早退现象）</w:t>
            </w:r>
          </w:p>
        </w:tc>
        <w:tc>
          <w:tcPr>
            <w:tcW w:w="3339" w:type="dxa"/>
            <w:tcBorders>
              <w:top w:val="single" w:color="auto" w:sz="4" w:space="0"/>
              <w:left w:val="nil"/>
              <w:bottom w:val="single" w:color="auto" w:sz="4" w:space="0"/>
              <w:right w:val="single" w:color="auto" w:sz="4" w:space="0"/>
            </w:tcBorders>
            <w:vAlign w:val="center"/>
          </w:tcPr>
          <w:p w14:paraId="1B04AA28">
            <w:pPr>
              <w:rPr>
                <w:rFonts w:hint="eastAsia" w:ascii="仿宋" w:hAnsi="仿宋" w:eastAsia="仿宋" w:cs="仿宋"/>
                <w:color w:val="auto"/>
                <w:highlight w:val="none"/>
              </w:rPr>
            </w:pPr>
          </w:p>
        </w:tc>
      </w:tr>
      <w:tr w14:paraId="3B1CA913">
        <w:tblPrEx>
          <w:tblCellMar>
            <w:top w:w="0" w:type="dxa"/>
            <w:left w:w="108" w:type="dxa"/>
            <w:bottom w:w="0" w:type="dxa"/>
            <w:right w:w="108" w:type="dxa"/>
          </w:tblCellMar>
        </w:tblPrEx>
        <w:trPr>
          <w:trHeight w:val="737" w:hRule="atLeast"/>
        </w:trPr>
        <w:tc>
          <w:tcPr>
            <w:tcW w:w="606" w:type="dxa"/>
            <w:gridSpan w:val="2"/>
            <w:tcBorders>
              <w:top w:val="nil"/>
              <w:left w:val="single" w:color="auto" w:sz="4" w:space="0"/>
              <w:bottom w:val="single" w:color="auto" w:sz="4" w:space="0"/>
              <w:right w:val="single" w:color="auto" w:sz="4" w:space="0"/>
            </w:tcBorders>
            <w:vAlign w:val="center"/>
          </w:tcPr>
          <w:p w14:paraId="29703263">
            <w:pP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5015" w:type="dxa"/>
            <w:tcBorders>
              <w:top w:val="nil"/>
              <w:left w:val="nil"/>
              <w:bottom w:val="single" w:color="auto" w:sz="4" w:space="0"/>
              <w:right w:val="single" w:color="auto" w:sz="4" w:space="0"/>
            </w:tcBorders>
            <w:vAlign w:val="center"/>
          </w:tcPr>
          <w:p w14:paraId="78370F42">
            <w:pPr>
              <w:rPr>
                <w:rFonts w:hint="eastAsia" w:ascii="仿宋" w:hAnsi="仿宋" w:eastAsia="仿宋" w:cs="仿宋"/>
                <w:color w:val="auto"/>
                <w:highlight w:val="none"/>
              </w:rPr>
            </w:pPr>
            <w:r>
              <w:rPr>
                <w:rFonts w:hint="eastAsia" w:ascii="仿宋" w:hAnsi="仿宋" w:eastAsia="仿宋" w:cs="仿宋"/>
                <w:color w:val="auto"/>
                <w:highlight w:val="none"/>
              </w:rPr>
              <w:t>对服务员的服务态度是否满意？(是否存在服务态度差、脏活累活不愿意做等情况)</w:t>
            </w:r>
          </w:p>
        </w:tc>
        <w:tc>
          <w:tcPr>
            <w:tcW w:w="3339" w:type="dxa"/>
            <w:tcBorders>
              <w:top w:val="nil"/>
              <w:left w:val="nil"/>
              <w:bottom w:val="single" w:color="auto" w:sz="4" w:space="0"/>
              <w:right w:val="single" w:color="auto" w:sz="4" w:space="0"/>
            </w:tcBorders>
            <w:vAlign w:val="center"/>
          </w:tcPr>
          <w:p w14:paraId="00F3F121">
            <w:pPr>
              <w:rPr>
                <w:rFonts w:hint="eastAsia" w:ascii="仿宋" w:hAnsi="仿宋" w:eastAsia="仿宋" w:cs="仿宋"/>
                <w:color w:val="auto"/>
                <w:highlight w:val="none"/>
              </w:rPr>
            </w:pPr>
          </w:p>
        </w:tc>
      </w:tr>
      <w:tr w14:paraId="52ED46A5">
        <w:tblPrEx>
          <w:tblCellMar>
            <w:top w:w="0" w:type="dxa"/>
            <w:left w:w="108" w:type="dxa"/>
            <w:bottom w:w="0" w:type="dxa"/>
            <w:right w:w="108" w:type="dxa"/>
          </w:tblCellMar>
        </w:tblPrEx>
        <w:trPr>
          <w:trHeight w:val="745" w:hRule="atLeast"/>
        </w:trPr>
        <w:tc>
          <w:tcPr>
            <w:tcW w:w="606" w:type="dxa"/>
            <w:gridSpan w:val="2"/>
            <w:tcBorders>
              <w:top w:val="nil"/>
              <w:left w:val="single" w:color="auto" w:sz="4" w:space="0"/>
              <w:bottom w:val="single" w:color="auto" w:sz="4" w:space="0"/>
              <w:right w:val="single" w:color="auto" w:sz="4" w:space="0"/>
            </w:tcBorders>
            <w:vAlign w:val="center"/>
          </w:tcPr>
          <w:p w14:paraId="03B8414F">
            <w:pP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5015" w:type="dxa"/>
            <w:tcBorders>
              <w:top w:val="nil"/>
              <w:left w:val="nil"/>
              <w:bottom w:val="single" w:color="auto" w:sz="4" w:space="0"/>
              <w:right w:val="single" w:color="auto" w:sz="4" w:space="0"/>
            </w:tcBorders>
            <w:vAlign w:val="center"/>
          </w:tcPr>
          <w:p w14:paraId="6BD02786">
            <w:pPr>
              <w:rPr>
                <w:rFonts w:hint="eastAsia" w:ascii="仿宋" w:hAnsi="仿宋" w:eastAsia="仿宋" w:cs="仿宋"/>
                <w:color w:val="auto"/>
                <w:highlight w:val="none"/>
              </w:rPr>
            </w:pPr>
            <w:r>
              <w:rPr>
                <w:rFonts w:hint="eastAsia" w:ascii="仿宋" w:hAnsi="仿宋" w:eastAsia="仿宋" w:cs="仿宋"/>
                <w:color w:val="auto"/>
                <w:highlight w:val="none"/>
              </w:rPr>
              <w:t>对服务员的工作效率是否满意？（是否存在手脚慢，工作拖拉、敷衍了事现象）</w:t>
            </w:r>
          </w:p>
        </w:tc>
        <w:tc>
          <w:tcPr>
            <w:tcW w:w="3339" w:type="dxa"/>
            <w:tcBorders>
              <w:top w:val="nil"/>
              <w:left w:val="nil"/>
              <w:bottom w:val="single" w:color="auto" w:sz="4" w:space="0"/>
              <w:right w:val="single" w:color="auto" w:sz="4" w:space="0"/>
            </w:tcBorders>
            <w:vAlign w:val="center"/>
          </w:tcPr>
          <w:p w14:paraId="54B52F75">
            <w:pPr>
              <w:rPr>
                <w:rFonts w:hint="eastAsia" w:ascii="仿宋" w:hAnsi="仿宋" w:eastAsia="仿宋" w:cs="仿宋"/>
                <w:color w:val="auto"/>
                <w:highlight w:val="none"/>
              </w:rPr>
            </w:pPr>
          </w:p>
        </w:tc>
      </w:tr>
      <w:tr w14:paraId="6AA6A27B">
        <w:tblPrEx>
          <w:tblCellMar>
            <w:top w:w="0" w:type="dxa"/>
            <w:left w:w="108" w:type="dxa"/>
            <w:bottom w:w="0" w:type="dxa"/>
            <w:right w:w="108" w:type="dxa"/>
          </w:tblCellMar>
        </w:tblPrEx>
        <w:trPr>
          <w:trHeight w:val="422" w:hRule="atLeast"/>
        </w:trPr>
        <w:tc>
          <w:tcPr>
            <w:tcW w:w="606" w:type="dxa"/>
            <w:gridSpan w:val="2"/>
            <w:tcBorders>
              <w:top w:val="nil"/>
              <w:left w:val="single" w:color="auto" w:sz="4" w:space="0"/>
              <w:bottom w:val="single" w:color="auto" w:sz="4" w:space="0"/>
              <w:right w:val="single" w:color="auto" w:sz="4" w:space="0"/>
            </w:tcBorders>
            <w:vAlign w:val="center"/>
          </w:tcPr>
          <w:p w14:paraId="220DB515">
            <w:pP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5015" w:type="dxa"/>
            <w:tcBorders>
              <w:top w:val="nil"/>
              <w:left w:val="nil"/>
              <w:bottom w:val="single" w:color="auto" w:sz="4" w:space="0"/>
              <w:right w:val="single" w:color="auto" w:sz="4" w:space="0"/>
            </w:tcBorders>
            <w:vAlign w:val="center"/>
          </w:tcPr>
          <w:p w14:paraId="74AD3FD0">
            <w:pPr>
              <w:rPr>
                <w:rFonts w:hint="eastAsia" w:ascii="仿宋" w:hAnsi="仿宋" w:eastAsia="仿宋" w:cs="仿宋"/>
                <w:color w:val="auto"/>
                <w:highlight w:val="none"/>
              </w:rPr>
            </w:pPr>
            <w:r>
              <w:rPr>
                <w:rFonts w:hint="eastAsia" w:ascii="仿宋" w:hAnsi="仿宋" w:eastAsia="仿宋" w:cs="仿宋"/>
                <w:color w:val="auto"/>
                <w:highlight w:val="none"/>
              </w:rPr>
              <w:t>服务员对老年人的关爱程度是否满意？</w:t>
            </w:r>
          </w:p>
        </w:tc>
        <w:tc>
          <w:tcPr>
            <w:tcW w:w="3339" w:type="dxa"/>
            <w:tcBorders>
              <w:top w:val="nil"/>
              <w:left w:val="nil"/>
              <w:bottom w:val="single" w:color="auto" w:sz="4" w:space="0"/>
              <w:right w:val="single" w:color="auto" w:sz="4" w:space="0"/>
            </w:tcBorders>
            <w:vAlign w:val="center"/>
          </w:tcPr>
          <w:p w14:paraId="08842A4D">
            <w:pPr>
              <w:rPr>
                <w:rFonts w:hint="eastAsia" w:ascii="仿宋" w:hAnsi="仿宋" w:eastAsia="仿宋" w:cs="仿宋"/>
                <w:color w:val="auto"/>
                <w:highlight w:val="none"/>
              </w:rPr>
            </w:pPr>
          </w:p>
        </w:tc>
      </w:tr>
      <w:tr w14:paraId="724F4230">
        <w:tblPrEx>
          <w:tblCellMar>
            <w:top w:w="0" w:type="dxa"/>
            <w:left w:w="108" w:type="dxa"/>
            <w:bottom w:w="0" w:type="dxa"/>
            <w:right w:w="108" w:type="dxa"/>
          </w:tblCellMar>
        </w:tblPrEx>
        <w:trPr>
          <w:trHeight w:val="446" w:hRule="atLeast"/>
        </w:trPr>
        <w:tc>
          <w:tcPr>
            <w:tcW w:w="606" w:type="dxa"/>
            <w:gridSpan w:val="2"/>
            <w:tcBorders>
              <w:top w:val="nil"/>
              <w:left w:val="single" w:color="auto" w:sz="4" w:space="0"/>
              <w:bottom w:val="single" w:color="auto" w:sz="4" w:space="0"/>
              <w:right w:val="single" w:color="auto" w:sz="4" w:space="0"/>
            </w:tcBorders>
            <w:vAlign w:val="center"/>
          </w:tcPr>
          <w:p w14:paraId="157B1912">
            <w:pP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5015" w:type="dxa"/>
            <w:tcBorders>
              <w:top w:val="nil"/>
              <w:left w:val="nil"/>
              <w:bottom w:val="single" w:color="auto" w:sz="4" w:space="0"/>
              <w:right w:val="single" w:color="auto" w:sz="4" w:space="0"/>
            </w:tcBorders>
            <w:vAlign w:val="center"/>
          </w:tcPr>
          <w:p w14:paraId="01C32F6A">
            <w:pPr>
              <w:rPr>
                <w:rFonts w:hint="eastAsia" w:ascii="仿宋" w:hAnsi="仿宋" w:eastAsia="仿宋" w:cs="仿宋"/>
                <w:color w:val="auto"/>
                <w:highlight w:val="none"/>
              </w:rPr>
            </w:pPr>
            <w:r>
              <w:rPr>
                <w:rFonts w:hint="eastAsia" w:ascii="仿宋" w:hAnsi="仿宋" w:eastAsia="仿宋" w:cs="仿宋"/>
                <w:color w:val="auto"/>
                <w:highlight w:val="none"/>
              </w:rPr>
              <w:t>服务员服务时的责任心是否满意？</w:t>
            </w:r>
          </w:p>
        </w:tc>
        <w:tc>
          <w:tcPr>
            <w:tcW w:w="3339" w:type="dxa"/>
            <w:tcBorders>
              <w:top w:val="nil"/>
              <w:left w:val="nil"/>
              <w:bottom w:val="single" w:color="auto" w:sz="4" w:space="0"/>
              <w:right w:val="single" w:color="auto" w:sz="4" w:space="0"/>
            </w:tcBorders>
            <w:vAlign w:val="center"/>
          </w:tcPr>
          <w:p w14:paraId="23D7CC4D">
            <w:pPr>
              <w:rPr>
                <w:rFonts w:hint="eastAsia" w:ascii="仿宋" w:hAnsi="仿宋" w:eastAsia="仿宋" w:cs="仿宋"/>
                <w:color w:val="auto"/>
                <w:highlight w:val="none"/>
              </w:rPr>
            </w:pPr>
          </w:p>
        </w:tc>
      </w:tr>
      <w:tr w14:paraId="0EFEC8CD">
        <w:tblPrEx>
          <w:tblCellMar>
            <w:top w:w="0" w:type="dxa"/>
            <w:left w:w="108" w:type="dxa"/>
            <w:bottom w:w="0" w:type="dxa"/>
            <w:right w:w="108" w:type="dxa"/>
          </w:tblCellMar>
        </w:tblPrEx>
        <w:trPr>
          <w:trHeight w:val="380" w:hRule="atLeast"/>
        </w:trPr>
        <w:tc>
          <w:tcPr>
            <w:tcW w:w="606" w:type="dxa"/>
            <w:gridSpan w:val="2"/>
            <w:tcBorders>
              <w:top w:val="nil"/>
              <w:left w:val="single" w:color="auto" w:sz="4" w:space="0"/>
              <w:bottom w:val="single" w:color="auto" w:sz="4" w:space="0"/>
              <w:right w:val="single" w:color="auto" w:sz="4" w:space="0"/>
            </w:tcBorders>
            <w:vAlign w:val="center"/>
          </w:tcPr>
          <w:p w14:paraId="0908989B">
            <w:pP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5015" w:type="dxa"/>
            <w:tcBorders>
              <w:top w:val="nil"/>
              <w:left w:val="nil"/>
              <w:bottom w:val="single" w:color="auto" w:sz="4" w:space="0"/>
              <w:right w:val="single" w:color="auto" w:sz="4" w:space="0"/>
            </w:tcBorders>
            <w:vAlign w:val="center"/>
          </w:tcPr>
          <w:p w14:paraId="1DBAB4FC">
            <w:pPr>
              <w:rPr>
                <w:rFonts w:hint="eastAsia" w:ascii="仿宋" w:hAnsi="仿宋" w:eastAsia="仿宋" w:cs="仿宋"/>
                <w:color w:val="auto"/>
                <w:highlight w:val="none"/>
              </w:rPr>
            </w:pPr>
            <w:r>
              <w:rPr>
                <w:rFonts w:hint="eastAsia" w:ascii="仿宋" w:hAnsi="仿宋" w:eastAsia="仿宋" w:cs="仿宋"/>
                <w:color w:val="auto"/>
                <w:highlight w:val="none"/>
              </w:rPr>
              <w:t>对服务员上门服务时的品德表现是否满意？</w:t>
            </w:r>
          </w:p>
        </w:tc>
        <w:tc>
          <w:tcPr>
            <w:tcW w:w="3339" w:type="dxa"/>
            <w:tcBorders>
              <w:top w:val="nil"/>
              <w:left w:val="nil"/>
              <w:bottom w:val="single" w:color="auto" w:sz="4" w:space="0"/>
              <w:right w:val="single" w:color="auto" w:sz="4" w:space="0"/>
            </w:tcBorders>
            <w:vAlign w:val="center"/>
          </w:tcPr>
          <w:p w14:paraId="2A8066D0">
            <w:pPr>
              <w:rPr>
                <w:rFonts w:hint="eastAsia" w:ascii="仿宋" w:hAnsi="仿宋" w:eastAsia="仿宋" w:cs="仿宋"/>
                <w:color w:val="auto"/>
                <w:highlight w:val="none"/>
              </w:rPr>
            </w:pPr>
          </w:p>
        </w:tc>
      </w:tr>
      <w:tr w14:paraId="08DF44D5">
        <w:tblPrEx>
          <w:tblCellMar>
            <w:top w:w="0" w:type="dxa"/>
            <w:left w:w="108" w:type="dxa"/>
            <w:bottom w:w="0" w:type="dxa"/>
            <w:right w:w="108" w:type="dxa"/>
          </w:tblCellMar>
        </w:tblPrEx>
        <w:trPr>
          <w:trHeight w:val="448" w:hRule="atLeast"/>
        </w:trPr>
        <w:tc>
          <w:tcPr>
            <w:tcW w:w="606" w:type="dxa"/>
            <w:gridSpan w:val="2"/>
            <w:tcBorders>
              <w:top w:val="nil"/>
              <w:left w:val="single" w:color="auto" w:sz="4" w:space="0"/>
              <w:bottom w:val="single" w:color="auto" w:sz="4" w:space="0"/>
              <w:right w:val="single" w:color="auto" w:sz="4" w:space="0"/>
            </w:tcBorders>
            <w:vAlign w:val="center"/>
          </w:tcPr>
          <w:p w14:paraId="429A9110">
            <w:pP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5015" w:type="dxa"/>
            <w:tcBorders>
              <w:top w:val="nil"/>
              <w:left w:val="nil"/>
              <w:bottom w:val="single" w:color="auto" w:sz="4" w:space="0"/>
              <w:right w:val="single" w:color="auto" w:sz="4" w:space="0"/>
            </w:tcBorders>
            <w:vAlign w:val="center"/>
          </w:tcPr>
          <w:p w14:paraId="00D4BB23">
            <w:pPr>
              <w:rPr>
                <w:rFonts w:hint="eastAsia" w:ascii="仿宋" w:hAnsi="仿宋" w:eastAsia="仿宋" w:cs="仿宋"/>
                <w:color w:val="auto"/>
                <w:highlight w:val="none"/>
              </w:rPr>
            </w:pPr>
            <w:r>
              <w:rPr>
                <w:rFonts w:hint="eastAsia" w:ascii="仿宋" w:hAnsi="仿宋" w:eastAsia="仿宋" w:cs="仿宋"/>
                <w:color w:val="auto"/>
                <w:highlight w:val="none"/>
              </w:rPr>
              <w:t>对服务员的服务质量是否满意？</w:t>
            </w:r>
          </w:p>
        </w:tc>
        <w:tc>
          <w:tcPr>
            <w:tcW w:w="3339" w:type="dxa"/>
            <w:tcBorders>
              <w:top w:val="nil"/>
              <w:left w:val="nil"/>
              <w:bottom w:val="single" w:color="auto" w:sz="4" w:space="0"/>
              <w:right w:val="single" w:color="auto" w:sz="4" w:space="0"/>
            </w:tcBorders>
            <w:vAlign w:val="center"/>
          </w:tcPr>
          <w:p w14:paraId="55AAFDFC">
            <w:pPr>
              <w:rPr>
                <w:rFonts w:hint="eastAsia" w:ascii="仿宋" w:hAnsi="仿宋" w:eastAsia="仿宋" w:cs="仿宋"/>
                <w:color w:val="auto"/>
                <w:highlight w:val="none"/>
              </w:rPr>
            </w:pPr>
          </w:p>
        </w:tc>
      </w:tr>
      <w:tr w14:paraId="0F25AC83">
        <w:tblPrEx>
          <w:tblCellMar>
            <w:top w:w="0" w:type="dxa"/>
            <w:left w:w="108" w:type="dxa"/>
            <w:bottom w:w="0" w:type="dxa"/>
            <w:right w:w="108" w:type="dxa"/>
          </w:tblCellMar>
        </w:tblPrEx>
        <w:trPr>
          <w:trHeight w:val="953" w:hRule="atLeast"/>
        </w:trPr>
        <w:tc>
          <w:tcPr>
            <w:tcW w:w="606" w:type="dxa"/>
            <w:gridSpan w:val="2"/>
            <w:tcBorders>
              <w:top w:val="nil"/>
              <w:left w:val="single" w:color="auto" w:sz="4" w:space="0"/>
              <w:bottom w:val="single" w:color="auto" w:sz="4" w:space="0"/>
              <w:right w:val="single" w:color="auto" w:sz="4" w:space="0"/>
            </w:tcBorders>
            <w:vAlign w:val="center"/>
          </w:tcPr>
          <w:p w14:paraId="1D41A9A0">
            <w:pP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5015" w:type="dxa"/>
            <w:tcBorders>
              <w:top w:val="nil"/>
              <w:left w:val="nil"/>
              <w:bottom w:val="single" w:color="auto" w:sz="4" w:space="0"/>
              <w:right w:val="single" w:color="auto" w:sz="4" w:space="0"/>
            </w:tcBorders>
            <w:vAlign w:val="center"/>
          </w:tcPr>
          <w:p w14:paraId="6BB0FFBF">
            <w:pPr>
              <w:rPr>
                <w:rFonts w:hint="eastAsia" w:ascii="仿宋" w:hAnsi="仿宋" w:eastAsia="仿宋" w:cs="仿宋"/>
                <w:color w:val="auto"/>
                <w:highlight w:val="none"/>
              </w:rPr>
            </w:pPr>
            <w:r>
              <w:rPr>
                <w:rFonts w:hint="eastAsia" w:ascii="仿宋" w:hAnsi="仿宋" w:eastAsia="仿宋" w:cs="仿宋"/>
                <w:color w:val="auto"/>
                <w:highlight w:val="none"/>
              </w:rPr>
              <w:t>对服务公司的监督管理是否满意？（服务公司是否有人上门或者电话回访，听取老年人的意见建议）</w:t>
            </w:r>
          </w:p>
        </w:tc>
        <w:tc>
          <w:tcPr>
            <w:tcW w:w="3339" w:type="dxa"/>
            <w:tcBorders>
              <w:top w:val="nil"/>
              <w:left w:val="nil"/>
              <w:bottom w:val="single" w:color="auto" w:sz="4" w:space="0"/>
              <w:right w:val="single" w:color="auto" w:sz="4" w:space="0"/>
            </w:tcBorders>
            <w:vAlign w:val="center"/>
          </w:tcPr>
          <w:p w14:paraId="0903CC05">
            <w:pPr>
              <w:rPr>
                <w:rFonts w:hint="eastAsia" w:ascii="仿宋" w:hAnsi="仿宋" w:eastAsia="仿宋" w:cs="仿宋"/>
                <w:color w:val="auto"/>
                <w:highlight w:val="none"/>
              </w:rPr>
            </w:pPr>
          </w:p>
        </w:tc>
      </w:tr>
      <w:tr w14:paraId="5ADFA9E7">
        <w:tblPrEx>
          <w:tblCellMar>
            <w:top w:w="0" w:type="dxa"/>
            <w:left w:w="108" w:type="dxa"/>
            <w:bottom w:w="0" w:type="dxa"/>
            <w:right w:w="108" w:type="dxa"/>
          </w:tblCellMar>
        </w:tblPrEx>
        <w:trPr>
          <w:trHeight w:val="570" w:hRule="atLeast"/>
        </w:trPr>
        <w:tc>
          <w:tcPr>
            <w:tcW w:w="606" w:type="dxa"/>
            <w:gridSpan w:val="2"/>
            <w:tcBorders>
              <w:top w:val="single" w:color="auto" w:sz="4" w:space="0"/>
              <w:left w:val="single" w:color="auto" w:sz="4" w:space="0"/>
              <w:bottom w:val="single" w:color="auto" w:sz="4" w:space="0"/>
              <w:right w:val="single" w:color="auto" w:sz="4" w:space="0"/>
            </w:tcBorders>
            <w:vAlign w:val="center"/>
          </w:tcPr>
          <w:p w14:paraId="5688C103">
            <w:pP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8354" w:type="dxa"/>
            <w:gridSpan w:val="2"/>
            <w:tcBorders>
              <w:top w:val="nil"/>
              <w:left w:val="nil"/>
              <w:bottom w:val="single" w:color="auto" w:sz="4" w:space="0"/>
              <w:right w:val="single" w:color="auto" w:sz="4" w:space="0"/>
            </w:tcBorders>
            <w:vAlign w:val="center"/>
          </w:tcPr>
          <w:p w14:paraId="69F46161">
            <w:pPr>
              <w:rPr>
                <w:rFonts w:hint="eastAsia" w:ascii="仿宋" w:hAnsi="仿宋" w:eastAsia="仿宋" w:cs="仿宋"/>
                <w:color w:val="auto"/>
                <w:highlight w:val="none"/>
              </w:rPr>
            </w:pPr>
            <w:r>
              <w:rPr>
                <w:rFonts w:hint="eastAsia" w:ascii="仿宋" w:hAnsi="仿宋" w:eastAsia="仿宋" w:cs="仿宋"/>
                <w:color w:val="auto"/>
                <w:highlight w:val="none"/>
              </w:rPr>
              <w:t>关于居家养老服务的意见和建议：</w:t>
            </w:r>
          </w:p>
        </w:tc>
      </w:tr>
      <w:tr w14:paraId="3852C700">
        <w:tblPrEx>
          <w:tblCellMar>
            <w:top w:w="0" w:type="dxa"/>
            <w:left w:w="108" w:type="dxa"/>
            <w:bottom w:w="0" w:type="dxa"/>
            <w:right w:w="108" w:type="dxa"/>
          </w:tblCellMar>
        </w:tblPrEx>
        <w:trPr>
          <w:trHeight w:val="441" w:hRule="atLeast"/>
        </w:trPr>
        <w:tc>
          <w:tcPr>
            <w:tcW w:w="606" w:type="dxa"/>
            <w:gridSpan w:val="2"/>
            <w:tcBorders>
              <w:top w:val="single" w:color="auto" w:sz="4" w:space="0"/>
              <w:left w:val="single" w:color="auto" w:sz="4" w:space="0"/>
              <w:bottom w:val="single" w:color="auto" w:sz="4" w:space="0"/>
              <w:right w:val="single" w:color="auto" w:sz="4" w:space="0"/>
            </w:tcBorders>
            <w:vAlign w:val="center"/>
          </w:tcPr>
          <w:p w14:paraId="0FE6F733">
            <w:pP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8354" w:type="dxa"/>
            <w:gridSpan w:val="2"/>
            <w:tcBorders>
              <w:top w:val="nil"/>
              <w:left w:val="nil"/>
              <w:bottom w:val="single" w:color="auto" w:sz="4" w:space="0"/>
              <w:right w:val="single" w:color="auto" w:sz="4" w:space="0"/>
            </w:tcBorders>
            <w:vAlign w:val="center"/>
          </w:tcPr>
          <w:p w14:paraId="18BED445">
            <w:pPr>
              <w:rPr>
                <w:rFonts w:hint="eastAsia" w:ascii="仿宋" w:hAnsi="仿宋" w:eastAsia="仿宋" w:cs="仿宋"/>
                <w:color w:val="auto"/>
                <w:highlight w:val="none"/>
              </w:rPr>
            </w:pPr>
            <w:r>
              <w:rPr>
                <w:rFonts w:hint="eastAsia" w:ascii="仿宋" w:hAnsi="仿宋" w:eastAsia="仿宋" w:cs="仿宋"/>
                <w:color w:val="auto"/>
                <w:highlight w:val="none"/>
              </w:rPr>
              <w:t>总分：</w:t>
            </w:r>
          </w:p>
        </w:tc>
      </w:tr>
    </w:tbl>
    <w:p w14:paraId="04345E14">
      <w:pPr>
        <w:widowControl w:val="0"/>
        <w:wordWrap/>
        <w:adjustRightInd w:val="0"/>
        <w:snapToGrid/>
        <w:spacing w:line="600" w:lineRule="exact"/>
        <w:ind w:firstLine="480" w:firstLineChars="200"/>
        <w:textAlignment w:val="auto"/>
        <w:rPr>
          <w:rFonts w:hint="eastAsia" w:ascii="仿宋" w:hAnsi="仿宋" w:eastAsia="仿宋" w:cs="仿宋"/>
          <w:color w:val="auto"/>
          <w:sz w:val="24"/>
          <w:highlight w:val="none"/>
        </w:rPr>
      </w:pPr>
    </w:p>
    <w:p w14:paraId="416B3ED7">
      <w:pPr>
        <w:widowControl w:val="0"/>
        <w:wordWrap/>
        <w:adjustRightInd w:val="0"/>
        <w:snapToGrid/>
        <w:spacing w:line="600" w:lineRule="exact"/>
        <w:ind w:firstLine="480" w:firstLineChars="20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测评人：</w:t>
      </w:r>
    </w:p>
    <w:p w14:paraId="49A7D4AC">
      <w:pPr>
        <w:widowControl w:val="0"/>
        <w:wordWrap/>
        <w:adjustRightInd w:val="0"/>
        <w:snapToGrid/>
        <w:spacing w:line="600" w:lineRule="exact"/>
        <w:ind w:firstLine="480" w:firstLineChars="20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测评时间：     年   月   日</w:t>
      </w:r>
    </w:p>
    <w:p w14:paraId="10FCE54C">
      <w:pPr>
        <w:pStyle w:val="86"/>
        <w:rPr>
          <w:rFonts w:hint="eastAsia" w:ascii="仿宋" w:hAnsi="仿宋" w:eastAsia="仿宋" w:cs="宋体"/>
          <w:b/>
          <w:color w:val="auto"/>
          <w:sz w:val="36"/>
          <w:szCs w:val="36"/>
          <w:highlight w:val="none"/>
          <w:lang w:eastAsia="zh-CN"/>
        </w:rPr>
      </w:pPr>
    </w:p>
    <w:p w14:paraId="7607A845">
      <w:pPr>
        <w:pStyle w:val="3"/>
        <w:numPr>
          <w:ilvl w:val="0"/>
          <w:numId w:val="4"/>
        </w:numPr>
        <w:ind w:firstLine="0" w:firstLineChars="0"/>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评标办法</w:t>
      </w:r>
    </w:p>
    <w:p w14:paraId="0D5FE79D">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bookmarkEnd w:id="15"/>
    <w:tbl>
      <w:tblPr>
        <w:tblStyle w:val="70"/>
        <w:tblW w:w="1017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27"/>
        <w:gridCol w:w="4878"/>
        <w:gridCol w:w="780"/>
        <w:gridCol w:w="1004"/>
        <w:gridCol w:w="1501"/>
      </w:tblGrid>
      <w:tr w14:paraId="125B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A489B5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105" w:type="dxa"/>
            <w:gridSpan w:val="2"/>
            <w:vAlign w:val="center"/>
          </w:tcPr>
          <w:p w14:paraId="2AA2EED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780" w:type="dxa"/>
            <w:vAlign w:val="center"/>
          </w:tcPr>
          <w:p w14:paraId="180E31E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004" w:type="dxa"/>
            <w:vAlign w:val="center"/>
          </w:tcPr>
          <w:p w14:paraId="359E0920">
            <w:pPr>
              <w:snapToGrid w:val="0"/>
              <w:spacing w:before="0" w:beforeAutospacing="0" w:after="0" w:afterAutospacing="0" w:line="360" w:lineRule="auto"/>
              <w:ind w:left="0" w:right="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501" w:type="dxa"/>
            <w:vAlign w:val="center"/>
          </w:tcPr>
          <w:p w14:paraId="46D7B36B">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70BC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FF778F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105" w:type="dxa"/>
            <w:gridSpan w:val="2"/>
            <w:vAlign w:val="center"/>
          </w:tcPr>
          <w:p w14:paraId="37CF5C9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根据本项目特点投标人提出合理的管理服务理念</w:t>
            </w:r>
            <w:r>
              <w:rPr>
                <w:rFonts w:hint="eastAsia" w:ascii="仿宋" w:hAnsi="仿宋" w:eastAsia="仿宋" w:cs="仿宋"/>
                <w:color w:val="auto"/>
                <w:sz w:val="24"/>
                <w:szCs w:val="24"/>
                <w:highlight w:val="none"/>
                <w:lang w:val="en-US" w:eastAsia="zh-CN"/>
              </w:rPr>
              <w:t>及服务定位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管理理念是否先进，阐述是否全面，提出的服务定位是否符合项目实际，目标是否明确进行打分，管理理念先进合理，服务定位符合实际，目标明确，阐述全面的得5分，管理理念较为先进合理，服务定位较符合实际，目标较为明确，阐述完整的得3分，管理理念落后不合理，服务定位不符合实际，目标不明确，阐述欠缺的得1分，未提供管理理念及服务定位的不得分；</w:t>
            </w:r>
          </w:p>
        </w:tc>
        <w:tc>
          <w:tcPr>
            <w:tcW w:w="780" w:type="dxa"/>
            <w:vAlign w:val="center"/>
          </w:tcPr>
          <w:p w14:paraId="0AFBEFA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0F2D6B8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677C34A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540E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F6AF40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105" w:type="dxa"/>
            <w:gridSpan w:val="2"/>
            <w:vAlign w:val="center"/>
          </w:tcPr>
          <w:p w14:paraId="40BD576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的实施方案提出的管理模式的合理性，管理模式是否切合实际，是否安全科学，是否体现保密性、专业性、文明服务的特点进行打分，管理模式合理，符合实际，体现保密性、专业性、文明服务特点的得3分，管理模式较为合理，满足实际要求，能够体现一定保密性、专业性、文明服务特点的得2分，管理模式不合理，不符合实际，无法体现保密性、专业性、文明服务特点的得1分，未提供管理模式的不得分；</w:t>
            </w:r>
          </w:p>
        </w:tc>
        <w:tc>
          <w:tcPr>
            <w:tcW w:w="780" w:type="dxa"/>
            <w:vAlign w:val="center"/>
          </w:tcPr>
          <w:p w14:paraId="691FB76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04" w:type="dxa"/>
            <w:vAlign w:val="center"/>
          </w:tcPr>
          <w:p w14:paraId="6B3AC91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0CFDDE2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401C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E1D9CE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105" w:type="dxa"/>
            <w:gridSpan w:val="2"/>
            <w:vAlign w:val="center"/>
          </w:tcPr>
          <w:p w14:paraId="4296BFD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根据投标人提出完整的组织架构，并能够清晰简练的列出主要管理流程，包括运作流程图、激励机制</w:t>
            </w:r>
            <w:r>
              <w:rPr>
                <w:rFonts w:hint="eastAsia" w:ascii="仿宋" w:hAnsi="仿宋" w:eastAsia="仿宋" w:cs="仿宋"/>
                <w:color w:val="auto"/>
                <w:sz w:val="24"/>
                <w:szCs w:val="24"/>
                <w:highlight w:val="none"/>
              </w:rPr>
              <w:t>、监督机制、自我约束机制、信息反馈渠道及处理机制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承诺管理指标达到居家养老标准，运作流程图是否合理，各项机制设置是否完整科学，管理流程是否阐述全面，管理指标承诺是否到位进行打分，运作流程图安排合理，各项机制设置完整科学，管理流程阐述全面，指标承诺到位的得5分，运作流程图安排较为合理，各项机制设置较为完整科学，管理流程阐述完整，指标承诺到位的得3分，运作流程图安排不合理，各项机制设置缺失、不科学，管理流程阐述不完整，指标承诺不到位的得1分，无完整的组织架构及管理流程的不得分；</w:t>
            </w:r>
          </w:p>
        </w:tc>
        <w:tc>
          <w:tcPr>
            <w:tcW w:w="780" w:type="dxa"/>
            <w:vAlign w:val="center"/>
          </w:tcPr>
          <w:p w14:paraId="7841F4D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5956810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60D40FF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485A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BDCA37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105" w:type="dxa"/>
            <w:gridSpan w:val="2"/>
            <w:vAlign w:val="center"/>
          </w:tcPr>
          <w:p w14:paraId="59C4D9E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具有完善的服务制度，作业流程、工作计划、档案管理制度、公众制度等体现标准化服务的相关制度计划，各项制度是否全面、科学，作业流程安排是否合理，工作计划安排是否妥当，是否能够满足本项目需求进行打分，各项制度全面、科学，作业流程安排合理，工作计划安排妥当，能够满足本项目需求的得5分，各项制度较全面、科学，作业流程安排较为合理，工作计划安排较为妥当，能够基本满足本项目需求的得3分，各项制度不全面、科学，作业流程安排不合理，工作计划安排不妥当，无法满足本项目需求的得1分，无服务制度、作业流程及工作计划的不得分；</w:t>
            </w:r>
          </w:p>
        </w:tc>
        <w:tc>
          <w:tcPr>
            <w:tcW w:w="780" w:type="dxa"/>
            <w:vAlign w:val="center"/>
          </w:tcPr>
          <w:p w14:paraId="12DB74C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5C68F09A">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w:t>
            </w:r>
          </w:p>
        </w:tc>
        <w:tc>
          <w:tcPr>
            <w:tcW w:w="1501" w:type="dxa"/>
            <w:vAlign w:val="center"/>
          </w:tcPr>
          <w:p w14:paraId="0F7EADC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77A2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D2A826E">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6105" w:type="dxa"/>
            <w:gridSpan w:val="2"/>
            <w:vAlign w:val="center"/>
          </w:tcPr>
          <w:p w14:paraId="04391A4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实施的岗前培训、继续教育的培训管理方案，岗前培训是否贴合本项目需求内容，培训方案是否阐述全面、科学，继续教育的培训管理是否可行进行打分，岗前培训内容贴合本项目需求，培训方案阐述全面，安排科学合理，继续教育培训管理设置可行的得5分，岗前培训内容能够满足本项目需求，培训方案阐述较为全面，安排较为科学合理，继续教育培训管理设置具有可行性的得3分，岗前培训内容无法满足本项目需求，培训方案阐述不全面，安排不科学合理，继续教育培训管理设置不可行的得1分，无培训方案的不得分；</w:t>
            </w:r>
          </w:p>
        </w:tc>
        <w:tc>
          <w:tcPr>
            <w:tcW w:w="780" w:type="dxa"/>
            <w:vAlign w:val="center"/>
          </w:tcPr>
          <w:p w14:paraId="5BBBAE2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45A7187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127C939F">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04E4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98756D7">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6105" w:type="dxa"/>
            <w:gridSpan w:val="2"/>
            <w:vAlign w:val="center"/>
          </w:tcPr>
          <w:p w14:paraId="3891F3A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的服务重点、难点进行分析，并提出解决方案，对本项目的整体情况了解是否全面，重难点剖析是独到，解决方案阐述是否完整，解决措施是否妥当，可行，解决措施是否具有保证项目稳定实施的可行性进行打分，对本项目了解全面，重难点剖析独到准确，解决方案完整、妥当，具有可行性的得4分，对本项目了解较为全面，重难点剖析较为准确，解决方案较为完整、妥当，具有一定可行性的得2分，对本项目了解不全面，重难点剖析不准确，解决方案不完整、妥当，不具有可行性的得1分，无重难点分析及解决措施的不得分；</w:t>
            </w:r>
          </w:p>
        </w:tc>
        <w:tc>
          <w:tcPr>
            <w:tcW w:w="780" w:type="dxa"/>
            <w:vAlign w:val="center"/>
          </w:tcPr>
          <w:p w14:paraId="207CEAD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004" w:type="dxa"/>
            <w:vAlign w:val="center"/>
          </w:tcPr>
          <w:p w14:paraId="4832B6F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67B9DFD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6B7A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7F67D8B">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6105" w:type="dxa"/>
            <w:gridSpan w:val="2"/>
            <w:vAlign w:val="center"/>
          </w:tcPr>
          <w:p w14:paraId="34887A9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提供的生活照料服务方案，包括助餐服务、助洁服务、助行服务、助浴服务、助急服务等，各项服务方案是否阐述全面，是否达到居家上面服务标准，能否满足老年人基本生活需求进行打分，服务方案阐述全面，达到居家上门服务标准，能够满足老年人基本生活需求的得5分，服务方案阐述较为全面，能够达到居家上门服务标准，能够基本满足老年人基本生活需求的得3分，服务方案阐述不全面，不能够达到居家上门服务标准，不能够满足老年人基本生活需求的得1分，无生活照料服务方案的不得分；</w:t>
            </w:r>
          </w:p>
        </w:tc>
        <w:tc>
          <w:tcPr>
            <w:tcW w:w="780" w:type="dxa"/>
            <w:vAlign w:val="center"/>
          </w:tcPr>
          <w:p w14:paraId="1AF65BA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49CAA58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172D9F9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0C64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D9CCF0C">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6105" w:type="dxa"/>
            <w:gridSpan w:val="2"/>
            <w:vAlign w:val="center"/>
          </w:tcPr>
          <w:p w14:paraId="62ABF2A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出的康复护理服务方案，包括医疗协助服务、健康咨询服务、康复理疗指导、个体康复训练服务、提供基本的医疗护理服务等内容，康复护理服务方案阐述是否全面，方案是否合理可行，能否达到居家上门服务标准进行打分，康复护理服务方案阐述全面，方案合理可行，能够达到居家上门服务标准的得5分，康复护理服务方案阐述较为全面，方案较为合理可行，能够基本达到居家上门服务标准的得3分，康复护理服务方案阐述不全面，方案不合理可行，不能够达到居家上门服务标准的得1分，无康复护理服务方案的不得分；</w:t>
            </w:r>
          </w:p>
        </w:tc>
        <w:tc>
          <w:tcPr>
            <w:tcW w:w="780" w:type="dxa"/>
            <w:vAlign w:val="center"/>
          </w:tcPr>
          <w:p w14:paraId="482D8C1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11766F2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00B10ED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3736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ED4824A">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6105" w:type="dxa"/>
            <w:gridSpan w:val="2"/>
            <w:vAlign w:val="center"/>
          </w:tcPr>
          <w:p w14:paraId="62E9D29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根据投标人提出的精神慰藉服务方案，包括</w:t>
            </w:r>
            <w:r>
              <w:rPr>
                <w:rFonts w:hint="eastAsia" w:ascii="仿宋" w:hAnsi="仿宋" w:eastAsia="仿宋" w:cs="仿宋"/>
                <w:color w:val="auto"/>
                <w:sz w:val="24"/>
                <w:szCs w:val="24"/>
                <w:highlight w:val="none"/>
              </w:rPr>
              <w:t>精神支持服务：读报，耐心倾听，能与老年人进行谈心、交流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心理疏导服务：掌握老年人心理特点和基本沟通技巧，能够观察老年人的情绪变化，并通过心理干预手段调整老年人心理状态；尊重并保护老年人隐私，达到居家上门服务标准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精神慰藉服务方案是否合理科学，是否具有专业性，阐述是否完整，具有心理咨询专业内容进行打分，精神慰藉服务阐述完整、合理科学，具有较强的专业性，体现心理咨询专业内容的得5分，精神慰藉服务阐述较为完整、合理科学，具有一定专业性，基本体现心理咨询专业内容的得3分，精神慰藉服务阐述不完整、不合理不科学，不具有专业性，未体现心理咨询专业内容的得1分，无精神慰藉服务方案的不得分；</w:t>
            </w:r>
          </w:p>
        </w:tc>
        <w:tc>
          <w:tcPr>
            <w:tcW w:w="780" w:type="dxa"/>
            <w:vAlign w:val="center"/>
          </w:tcPr>
          <w:p w14:paraId="28D6B6CF">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16ED541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35C5102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4429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A410FCD">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6105" w:type="dxa"/>
            <w:gridSpan w:val="2"/>
            <w:vAlign w:val="center"/>
          </w:tcPr>
          <w:p w14:paraId="209F233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服务人员调查评估方案，服务人员能否进行定期调查、评估服务对象，是否具备及时根据服务对象需求进行调整或更新服务项目能力，列明方案及计划，方案阐述是否全面，计划安排是否合理可行进行打分，调查评估方案完整合理，具有定期调查计划，计划安排合理可行，服务对象平复方案，具备及时调整或更新服务项目能力的得3分，调查评估方案较为完整合理，有调查计划，计划安排较为合理可行，有服务对象评估方案，具备一定能力调整或更新服务项目的得2分，调查评估方案不完整，定期调查计划安排简单，服务对象评估方案欠缺，不具备及时调整或更新服务项目能力的得1分，无调查评估方案的不得分；</w:t>
            </w:r>
          </w:p>
        </w:tc>
        <w:tc>
          <w:tcPr>
            <w:tcW w:w="780" w:type="dxa"/>
            <w:vAlign w:val="center"/>
          </w:tcPr>
          <w:p w14:paraId="232C568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04" w:type="dxa"/>
            <w:vAlign w:val="center"/>
          </w:tcPr>
          <w:p w14:paraId="4AA6A95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4471399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5DDF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4F3EC1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105" w:type="dxa"/>
            <w:gridSpan w:val="2"/>
            <w:vAlign w:val="center"/>
          </w:tcPr>
          <w:p w14:paraId="37098B4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拟派的项目团队专业服务力量，是否具备较强的服务能力，能否满足辖区老年人服务需求，能否确保服务时间和质量到位，是否人员出现迟到、早退、拖拉、推诿扯皮的处理措施进行打分，拟派团队专业力量强，能满足服务需求，确保服务时间和质量到位，有人员处理措施的得5分，拟派团队专业力量一般，能基本满足服务需求，基本能确保服务时间和质量到位，有一定人员处理措施的得3分，拟派团队专业力量弱，无法满足服务需求，无法确保服务时间和质量到位，人员处理措施不当的得1分，无项目团队专业服务力量阐述的不得分；</w:t>
            </w:r>
          </w:p>
        </w:tc>
        <w:tc>
          <w:tcPr>
            <w:tcW w:w="780" w:type="dxa"/>
            <w:vAlign w:val="center"/>
          </w:tcPr>
          <w:p w14:paraId="129AC43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3796FC1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68FE476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7856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FAF23A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105" w:type="dxa"/>
            <w:gridSpan w:val="2"/>
            <w:vAlign w:val="center"/>
          </w:tcPr>
          <w:p w14:paraId="76842E0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服务过程中实施的各项台账档案资料管理方案，包括需求调查表、服务反馈资料、老年人档案等台账资料的建立与管理方案，台账管理是否合理、科学，内容是否规范、详尽，是否有资料范本参考进行打分，台账档案资料管理方案规范、详尽，台账档案资料管理科学、合理，有详细规范的资料范本参考的得5分，台账档案资料管理方案较为规范、详尽，台账档案资料管理较为科学、合理，有资料范本参考的得3分，台账档案资料管理方案不规范，内容缺失，台账档案资料管理不科学、不合理，没有详细规范的资料范本参考的得1分，无台账档案资料管理方案的不得分；</w:t>
            </w:r>
          </w:p>
        </w:tc>
        <w:tc>
          <w:tcPr>
            <w:tcW w:w="780" w:type="dxa"/>
            <w:vAlign w:val="center"/>
          </w:tcPr>
          <w:p w14:paraId="0E8E6C9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205048F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03FF1E6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770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CA448E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105" w:type="dxa"/>
            <w:gridSpan w:val="2"/>
            <w:vAlign w:val="center"/>
          </w:tcPr>
          <w:p w14:paraId="63D6606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在服务过程中提出的服务回访和满意度调查机制，服务回访方案是否合理可行，回访内容是否全面，满意度调查机制阐述是否全面，满意度调查是否提供回访率信息进行打分，服务回访方案合理可行，回访内容全面，满意度调查阐述完整全面，回访率信息完善的得3分，服务回访方案较为合理可行，回访内容较全面，满意度调查阐述较完整，回访率信息较完善的得2分，服务回访方案不合理，回访内容欠缺，满意度调查阐述欠缺，回访率信息欠缺的得1分，无服务回访和满意度调查机制的不得分；</w:t>
            </w:r>
          </w:p>
        </w:tc>
        <w:tc>
          <w:tcPr>
            <w:tcW w:w="780" w:type="dxa"/>
            <w:vAlign w:val="center"/>
          </w:tcPr>
          <w:p w14:paraId="720678F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04" w:type="dxa"/>
            <w:vAlign w:val="center"/>
          </w:tcPr>
          <w:p w14:paraId="7FCFA39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706682A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FAA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B751B4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105" w:type="dxa"/>
            <w:gridSpan w:val="2"/>
            <w:vAlign w:val="center"/>
          </w:tcPr>
          <w:p w14:paraId="07701DF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拟派服务人员队伍的稳定保障措施，稳定保障措施是否阐述全面，设置是否合理可行，是否能够减小人员流动，是否能够持续保持团队的服务质量进行打分，稳定保障措施阐述全面，设置合理可行，能保持项目人员稳定，持续保持团队服务质量的得3分，稳定保障措施阐述较为全面，设置合理，能一定程度上保持项目人员稳定，能基本保持团队服务质量的得2分，稳定保障措施阐述欠缺，设置不合理，不能保持项目人员稳定，无法持续保持团队服务质量的得1分，无稳定保障措施的不得分；</w:t>
            </w:r>
          </w:p>
        </w:tc>
        <w:tc>
          <w:tcPr>
            <w:tcW w:w="780" w:type="dxa"/>
            <w:vAlign w:val="center"/>
          </w:tcPr>
          <w:p w14:paraId="190760A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04" w:type="dxa"/>
            <w:vAlign w:val="center"/>
          </w:tcPr>
          <w:p w14:paraId="71AB5D8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7CAE857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1EF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C84506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105" w:type="dxa"/>
            <w:gridSpan w:val="2"/>
            <w:vAlign w:val="center"/>
          </w:tcPr>
          <w:p w14:paraId="11795FA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建立居家养老服务意外事件处置应急预案，应急预案是否全面可行，是否考虑周全，应急措施安排是否妥当等内容进行打分，应急预案编制全面可行，措施考虑周全，安排妥当的得5分，应急预案编制较为全面可行，措施考虑较为周全，安排较为妥当的得3分，应急预案编制欠缺，措施考虑不周全的得1分，无应急预案的不得分；</w:t>
            </w:r>
          </w:p>
        </w:tc>
        <w:tc>
          <w:tcPr>
            <w:tcW w:w="780" w:type="dxa"/>
            <w:vAlign w:val="center"/>
          </w:tcPr>
          <w:p w14:paraId="4A81482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2246E47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4E8F79B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7EB8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14:paraId="6688BC9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227" w:type="dxa"/>
            <w:vMerge w:val="restart"/>
            <w:vAlign w:val="center"/>
          </w:tcPr>
          <w:p w14:paraId="0EB2C24F">
            <w:pPr>
              <w:keepNext w:val="0"/>
              <w:keepLines w:val="0"/>
              <w:pageBreakBefore w:val="0"/>
              <w:widowControl w:val="0"/>
              <w:kinsoku/>
              <w:wordWrap/>
              <w:overflowPunct/>
              <w:topLinePunct w:val="0"/>
              <w:autoSpaceDE/>
              <w:autoSpaceDN/>
              <w:bidi w:val="0"/>
              <w:adjustRightInd w:val="0"/>
              <w:spacing w:before="0" w:beforeAutospacing="0" w:after="0" w:afterAutospacing="0" w:line="240" w:lineRule="auto"/>
              <w:ind w:left="0" w:right="0"/>
              <w:contextualSpacing/>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拟派人员情况</w:t>
            </w:r>
          </w:p>
        </w:tc>
        <w:tc>
          <w:tcPr>
            <w:tcW w:w="4878" w:type="dxa"/>
            <w:vAlign w:val="center"/>
          </w:tcPr>
          <w:p w14:paraId="1E67BA64">
            <w:pPr>
              <w:keepNext w:val="0"/>
              <w:keepLines w:val="0"/>
              <w:pageBreakBefore w:val="0"/>
              <w:widowControl w:val="0"/>
              <w:kinsoku/>
              <w:wordWrap/>
              <w:overflowPunct/>
              <w:topLinePunct w:val="0"/>
              <w:autoSpaceDE/>
              <w:autoSpaceDN/>
              <w:bidi w:val="0"/>
              <w:adjustRightInd w:val="0"/>
              <w:spacing w:before="0" w:beforeAutospacing="0" w:after="0" w:afterAutospacing="0" w:line="240" w:lineRule="auto"/>
              <w:ind w:left="0" w:right="0"/>
              <w:contextualSpacing/>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拟派驻本项目的主要负责人有3年及以上养老服务管理经验</w:t>
            </w:r>
            <w:r>
              <w:rPr>
                <w:rFonts w:hint="eastAsia" w:ascii="仿宋" w:hAnsi="仿宋" w:eastAsia="仿宋" w:cs="仿宋"/>
                <w:color w:val="auto"/>
                <w:sz w:val="24"/>
                <w:szCs w:val="24"/>
                <w:highlight w:val="none"/>
                <w:lang w:val="en-US" w:eastAsia="zh-CN"/>
              </w:rPr>
              <w:t>的得3分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项目负责人具有本科</w:t>
            </w:r>
            <w:r>
              <w:rPr>
                <w:rFonts w:hint="eastAsia" w:ascii="仿宋" w:hAnsi="仿宋" w:eastAsia="仿宋" w:cs="仿宋"/>
                <w:color w:val="auto"/>
                <w:sz w:val="24"/>
                <w:szCs w:val="24"/>
                <w:highlight w:val="none"/>
              </w:rPr>
              <w:t>及以上学历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本项最多得6分；</w:t>
            </w:r>
          </w:p>
          <w:p w14:paraId="0119A5F7">
            <w:pPr>
              <w:keepNext w:val="0"/>
              <w:keepLines w:val="0"/>
              <w:pageBreakBefore w:val="0"/>
              <w:widowControl w:val="0"/>
              <w:kinsoku/>
              <w:wordWrap/>
              <w:overflowPunct/>
              <w:topLinePunct w:val="0"/>
              <w:autoSpaceDE/>
              <w:autoSpaceDN/>
              <w:bidi w:val="0"/>
              <w:adjustRightInd w:val="0"/>
              <w:spacing w:before="0" w:beforeAutospacing="0" w:after="0" w:afterAutospacing="0" w:line="240" w:lineRule="auto"/>
              <w:ind w:left="0" w:leftChars="0" w:right="0" w:rightChars="0"/>
              <w:contextualSpacing/>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投标文件中同时</w:t>
            </w:r>
            <w:r>
              <w:rPr>
                <w:rFonts w:hint="eastAsia" w:ascii="仿宋" w:hAnsi="仿宋" w:eastAsia="仿宋" w:cs="仿宋"/>
                <w:b/>
                <w:bCs/>
                <w:color w:val="auto"/>
                <w:sz w:val="24"/>
                <w:szCs w:val="24"/>
                <w:highlight w:val="none"/>
              </w:rPr>
              <w:t>提供人员身份证复印件、学历证书复印件、简历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从业经验的相关证明材料复印件</w:t>
            </w:r>
            <w:r>
              <w:rPr>
                <w:rFonts w:hint="eastAsia" w:ascii="仿宋" w:hAnsi="仿宋" w:eastAsia="仿宋" w:cs="仿宋"/>
                <w:b/>
                <w:bCs/>
                <w:color w:val="auto"/>
                <w:sz w:val="24"/>
                <w:szCs w:val="24"/>
                <w:highlight w:val="none"/>
                <w:lang w:eastAsia="zh-CN"/>
              </w:rPr>
              <w:t>及人员在本单位近一</w:t>
            </w:r>
            <w:r>
              <w:rPr>
                <w:rFonts w:hint="eastAsia" w:ascii="仿宋" w:hAnsi="仿宋" w:eastAsia="仿宋" w:cs="仿宋"/>
                <w:b/>
                <w:bCs/>
                <w:color w:val="auto"/>
                <w:sz w:val="24"/>
                <w:szCs w:val="24"/>
                <w:highlight w:val="none"/>
              </w:rPr>
              <w:t>个月内的社保缴纳证明</w:t>
            </w:r>
            <w:r>
              <w:rPr>
                <w:rFonts w:hint="eastAsia" w:ascii="仿宋" w:hAnsi="仿宋" w:eastAsia="仿宋" w:cs="仿宋"/>
                <w:b/>
                <w:bCs/>
                <w:color w:val="auto"/>
                <w:sz w:val="24"/>
                <w:szCs w:val="24"/>
                <w:highlight w:val="none"/>
                <w:lang w:eastAsia="zh-CN"/>
              </w:rPr>
              <w:t>材料复印件；</w:t>
            </w:r>
          </w:p>
        </w:tc>
        <w:tc>
          <w:tcPr>
            <w:tcW w:w="780" w:type="dxa"/>
            <w:vAlign w:val="center"/>
          </w:tcPr>
          <w:p w14:paraId="76876BB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004" w:type="dxa"/>
            <w:vAlign w:val="center"/>
          </w:tcPr>
          <w:p w14:paraId="3F27195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01" w:type="dxa"/>
            <w:vAlign w:val="center"/>
          </w:tcPr>
          <w:p w14:paraId="0E69886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1989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6C79012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c>
          <w:tcPr>
            <w:tcW w:w="1227" w:type="dxa"/>
            <w:vMerge w:val="continue"/>
            <w:vAlign w:val="center"/>
          </w:tcPr>
          <w:p w14:paraId="651BDD6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p>
        </w:tc>
        <w:tc>
          <w:tcPr>
            <w:tcW w:w="4878" w:type="dxa"/>
            <w:vAlign w:val="center"/>
          </w:tcPr>
          <w:p w14:paraId="59A66C3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拟派管理人员</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（不含主要负责人及养老护理员）具有本科及以上学历的不少于2人，每增加一</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D6E225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投标文件中同时</w:t>
            </w:r>
            <w:r>
              <w:rPr>
                <w:rFonts w:hint="eastAsia" w:ascii="仿宋" w:hAnsi="仿宋" w:eastAsia="仿宋" w:cs="仿宋"/>
                <w:b/>
                <w:bCs/>
                <w:color w:val="auto"/>
                <w:sz w:val="24"/>
                <w:szCs w:val="24"/>
                <w:highlight w:val="none"/>
              </w:rPr>
              <w:t>提供人员身份证复印件、学历证书复印件</w:t>
            </w:r>
            <w:r>
              <w:rPr>
                <w:rFonts w:hint="eastAsia" w:ascii="仿宋" w:hAnsi="仿宋" w:eastAsia="仿宋" w:cs="仿宋"/>
                <w:b/>
                <w:bCs/>
                <w:color w:val="auto"/>
                <w:sz w:val="24"/>
                <w:szCs w:val="24"/>
                <w:highlight w:val="none"/>
                <w:lang w:eastAsia="zh-CN"/>
              </w:rPr>
              <w:t>及人员在本单位近一</w:t>
            </w:r>
            <w:r>
              <w:rPr>
                <w:rFonts w:hint="eastAsia" w:ascii="仿宋" w:hAnsi="仿宋" w:eastAsia="仿宋" w:cs="仿宋"/>
                <w:b/>
                <w:bCs/>
                <w:color w:val="auto"/>
                <w:sz w:val="24"/>
                <w:szCs w:val="24"/>
                <w:highlight w:val="none"/>
              </w:rPr>
              <w:t>个月内的社保缴纳证明</w:t>
            </w:r>
            <w:r>
              <w:rPr>
                <w:rFonts w:hint="eastAsia" w:ascii="仿宋" w:hAnsi="仿宋" w:eastAsia="仿宋" w:cs="仿宋"/>
                <w:b/>
                <w:bCs/>
                <w:color w:val="auto"/>
                <w:sz w:val="24"/>
                <w:highlight w:val="none"/>
              </w:rPr>
              <w:t>或劳动合同</w:t>
            </w:r>
            <w:r>
              <w:rPr>
                <w:rFonts w:hint="eastAsia" w:ascii="仿宋" w:hAnsi="仿宋" w:eastAsia="仿宋" w:cs="仿宋"/>
                <w:b/>
                <w:bCs/>
                <w:color w:val="auto"/>
                <w:sz w:val="24"/>
                <w:szCs w:val="24"/>
                <w:highlight w:val="none"/>
                <w:lang w:eastAsia="zh-CN"/>
              </w:rPr>
              <w:t>；</w:t>
            </w:r>
          </w:p>
        </w:tc>
        <w:tc>
          <w:tcPr>
            <w:tcW w:w="780" w:type="dxa"/>
            <w:vAlign w:val="center"/>
          </w:tcPr>
          <w:p w14:paraId="3C8573F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004" w:type="dxa"/>
            <w:vAlign w:val="center"/>
          </w:tcPr>
          <w:p w14:paraId="3637A04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01" w:type="dxa"/>
            <w:vAlign w:val="center"/>
          </w:tcPr>
          <w:p w14:paraId="6FF9C5B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0782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14:paraId="5F566DD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c>
          <w:tcPr>
            <w:tcW w:w="1227" w:type="dxa"/>
            <w:vMerge w:val="continue"/>
            <w:vAlign w:val="center"/>
          </w:tcPr>
          <w:p w14:paraId="31A34B3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p>
        </w:tc>
        <w:tc>
          <w:tcPr>
            <w:tcW w:w="4878" w:type="dxa"/>
            <w:vAlign w:val="center"/>
          </w:tcPr>
          <w:p w14:paraId="139C0D9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拟派项目组人员中（人员可重复）配备医生不少于1人</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分，心理咨询师不少于1人</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投标文件中同时提供</w:t>
            </w:r>
            <w:r>
              <w:rPr>
                <w:rFonts w:hint="eastAsia" w:ascii="仿宋" w:hAnsi="仿宋" w:eastAsia="仿宋" w:cs="仿宋"/>
                <w:b/>
                <w:bCs/>
                <w:color w:val="auto"/>
                <w:sz w:val="24"/>
                <w:szCs w:val="24"/>
                <w:highlight w:val="none"/>
              </w:rPr>
              <w:t>人员名单</w:t>
            </w:r>
            <w:r>
              <w:rPr>
                <w:rFonts w:hint="eastAsia" w:ascii="仿宋" w:hAnsi="仿宋" w:eastAsia="仿宋" w:cs="仿宋"/>
                <w:b/>
                <w:bCs/>
                <w:color w:val="auto"/>
                <w:sz w:val="24"/>
                <w:szCs w:val="24"/>
                <w:highlight w:val="none"/>
                <w:lang w:eastAsia="zh-CN"/>
              </w:rPr>
              <w:t>及人员在本单位近一</w:t>
            </w:r>
            <w:r>
              <w:rPr>
                <w:rFonts w:hint="eastAsia" w:ascii="仿宋" w:hAnsi="仿宋" w:eastAsia="仿宋" w:cs="仿宋"/>
                <w:b/>
                <w:bCs/>
                <w:color w:val="auto"/>
                <w:sz w:val="24"/>
                <w:szCs w:val="24"/>
                <w:highlight w:val="none"/>
              </w:rPr>
              <w:t>个月内的社保缴纳证明</w:t>
            </w:r>
            <w:r>
              <w:rPr>
                <w:rFonts w:hint="eastAsia" w:ascii="仿宋" w:hAnsi="仿宋" w:eastAsia="仿宋" w:cs="仿宋"/>
                <w:b/>
                <w:bCs/>
                <w:color w:val="auto"/>
                <w:sz w:val="24"/>
                <w:highlight w:val="none"/>
              </w:rPr>
              <w:t>或劳动合同（含返聘协议）</w:t>
            </w:r>
            <w:r>
              <w:rPr>
                <w:rFonts w:hint="eastAsia" w:ascii="仿宋" w:hAnsi="仿宋" w:eastAsia="仿宋" w:cs="仿宋"/>
                <w:b/>
                <w:bCs/>
                <w:color w:val="auto"/>
                <w:sz w:val="24"/>
                <w:szCs w:val="24"/>
                <w:highlight w:val="none"/>
                <w:lang w:eastAsia="zh-CN"/>
              </w:rPr>
              <w:t>；</w:t>
            </w:r>
          </w:p>
          <w:p w14:paraId="5B09B97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拟派项目组人员中（人员可重复）具有救护员证</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投标文件中</w:t>
            </w:r>
            <w:r>
              <w:rPr>
                <w:rFonts w:hint="eastAsia" w:ascii="仿宋" w:hAnsi="仿宋" w:eastAsia="仿宋" w:cs="仿宋"/>
                <w:b/>
                <w:bCs/>
                <w:color w:val="auto"/>
                <w:sz w:val="24"/>
                <w:szCs w:val="24"/>
                <w:highlight w:val="none"/>
              </w:rPr>
              <w:t>提供证书</w:t>
            </w:r>
            <w:r>
              <w:rPr>
                <w:rFonts w:hint="eastAsia" w:ascii="仿宋" w:hAnsi="仿宋" w:eastAsia="仿宋" w:cs="仿宋"/>
                <w:b/>
                <w:bCs/>
                <w:color w:val="auto"/>
                <w:sz w:val="24"/>
                <w:szCs w:val="24"/>
                <w:highlight w:val="none"/>
                <w:lang w:eastAsia="zh-CN"/>
              </w:rPr>
              <w:t>复印件及人员在本单位近一</w:t>
            </w:r>
            <w:r>
              <w:rPr>
                <w:rFonts w:hint="eastAsia" w:ascii="仿宋" w:hAnsi="仿宋" w:eastAsia="仿宋" w:cs="仿宋"/>
                <w:b/>
                <w:bCs/>
                <w:color w:val="auto"/>
                <w:sz w:val="24"/>
                <w:szCs w:val="24"/>
                <w:highlight w:val="none"/>
              </w:rPr>
              <w:t>个月内的社保缴纳证明</w:t>
            </w:r>
            <w:r>
              <w:rPr>
                <w:rFonts w:hint="eastAsia" w:ascii="仿宋" w:hAnsi="仿宋" w:eastAsia="仿宋" w:cs="仿宋"/>
                <w:b/>
                <w:bCs/>
                <w:color w:val="auto"/>
                <w:sz w:val="24"/>
                <w:highlight w:val="none"/>
              </w:rPr>
              <w:t>或劳动合同（含返聘协议）</w:t>
            </w:r>
            <w:r>
              <w:rPr>
                <w:rFonts w:hint="eastAsia" w:ascii="仿宋" w:hAnsi="仿宋" w:eastAsia="仿宋" w:cs="仿宋"/>
                <w:b/>
                <w:bCs/>
                <w:color w:val="auto"/>
                <w:sz w:val="24"/>
                <w:szCs w:val="24"/>
                <w:highlight w:val="none"/>
                <w:lang w:eastAsia="zh-CN"/>
              </w:rPr>
              <w:t>；</w:t>
            </w:r>
          </w:p>
        </w:tc>
        <w:tc>
          <w:tcPr>
            <w:tcW w:w="780" w:type="dxa"/>
            <w:vAlign w:val="center"/>
          </w:tcPr>
          <w:p w14:paraId="5A49617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004" w:type="dxa"/>
            <w:vAlign w:val="center"/>
          </w:tcPr>
          <w:p w14:paraId="7319018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01" w:type="dxa"/>
            <w:vAlign w:val="center"/>
          </w:tcPr>
          <w:p w14:paraId="5647234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658B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5977DE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6105" w:type="dxa"/>
            <w:gridSpan w:val="2"/>
            <w:vAlign w:val="center"/>
          </w:tcPr>
          <w:p w14:paraId="6BC18F1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拟投入的服装及设备设施情况，包括电子设备、交通工具、其他服务相关设备（如工作服、血压计等），服装及设备设施配备是否齐全，是否符合本项目实际需求，配件及维修替换是否有具体措施进行打分，服装及设备设施配备齐全，罗列清晰，符合本项目实际需求，设施设备维修替换措施合理的得5分，服装及设备设施配备较齐全，罗列齐全，能够基本满足本项目实际需求，设施设备维修替换措施较为合理的得3分，服装及设备设施配备不齐，未清晰罗列，无法满足本项目实际需求，设施设备维修替换措施不合理的得1分，无服装及设备设施情况的不得分；</w:t>
            </w:r>
          </w:p>
        </w:tc>
        <w:tc>
          <w:tcPr>
            <w:tcW w:w="780" w:type="dxa"/>
            <w:vAlign w:val="center"/>
          </w:tcPr>
          <w:p w14:paraId="71CA57D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04" w:type="dxa"/>
            <w:vAlign w:val="center"/>
          </w:tcPr>
          <w:p w14:paraId="5AAC7B0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01" w:type="dxa"/>
            <w:vAlign w:val="center"/>
          </w:tcPr>
          <w:p w14:paraId="33893D3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E03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5931D0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105" w:type="dxa"/>
            <w:gridSpan w:val="2"/>
            <w:vAlign w:val="center"/>
          </w:tcPr>
          <w:p w14:paraId="59FAD84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类似项目实施业绩：投标人自202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年1月1日（含）以来（以合同签订时间为准）承担过类似服务项目，每提供一个业绩得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580506D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投标文件中提供</w:t>
            </w:r>
            <w:r>
              <w:rPr>
                <w:rFonts w:hint="eastAsia" w:ascii="仿宋" w:hAnsi="仿宋" w:eastAsia="仿宋" w:cs="仿宋"/>
                <w:b/>
                <w:bCs/>
                <w:color w:val="auto"/>
                <w:sz w:val="24"/>
                <w:highlight w:val="none"/>
                <w:lang w:eastAsia="zh-CN"/>
              </w:rPr>
              <w:t>合同</w:t>
            </w:r>
            <w:r>
              <w:rPr>
                <w:rFonts w:hint="eastAsia" w:ascii="仿宋" w:hAnsi="仿宋" w:eastAsia="仿宋" w:cs="仿宋"/>
                <w:b/>
                <w:bCs/>
                <w:color w:val="auto"/>
                <w:sz w:val="24"/>
                <w:highlight w:val="none"/>
              </w:rPr>
              <w:t>复印件；</w:t>
            </w:r>
          </w:p>
        </w:tc>
        <w:tc>
          <w:tcPr>
            <w:tcW w:w="780" w:type="dxa"/>
            <w:vAlign w:val="center"/>
          </w:tcPr>
          <w:p w14:paraId="151E271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04" w:type="dxa"/>
            <w:vAlign w:val="center"/>
          </w:tcPr>
          <w:p w14:paraId="3B82074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01" w:type="dxa"/>
            <w:vAlign w:val="center"/>
          </w:tcPr>
          <w:p w14:paraId="011F3E7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tc>
      </w:tr>
      <w:tr w14:paraId="3D7B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BFFEB5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6105" w:type="dxa"/>
            <w:gridSpan w:val="2"/>
            <w:vAlign w:val="center"/>
          </w:tcPr>
          <w:p w14:paraId="1D8D5E5B">
            <w:pPr>
              <w:keepNext w:val="0"/>
              <w:keepLines w:val="0"/>
              <w:pageBreakBefore w:val="0"/>
              <w:widowControl w:val="0"/>
              <w:kinsoku/>
              <w:wordWrap/>
              <w:overflowPunct/>
              <w:topLinePunct w:val="0"/>
              <w:autoSpaceDE/>
              <w:autoSpaceDN/>
              <w:bidi w:val="0"/>
              <w:adjustRightIn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报价特别说明：根据《杭州市余杭区养老服务电子津贴实施办法（试行）》的通知（余民[2022]7号）文件精神，本项目价格不列为评审因素，中标人最终执行价格按《杭州市余杭区养老服务电子津贴实施办法（试行）》的通知（余民[2022]7号）文件按实际服务进行结算，投标人在政采云系统填报投标价格时请统一填写</w:t>
            </w:r>
            <w:r>
              <w:rPr>
                <w:rFonts w:hint="eastAsia" w:ascii="仿宋" w:hAnsi="仿宋" w:eastAsia="仿宋" w:cs="仿宋"/>
                <w:b/>
                <w:color w:val="auto"/>
                <w:kern w:val="0"/>
                <w:sz w:val="24"/>
                <w:szCs w:val="24"/>
                <w:highlight w:val="none"/>
                <w:lang w:eastAsia="zh-CN"/>
              </w:rPr>
              <w:t>总</w:t>
            </w:r>
            <w:r>
              <w:rPr>
                <w:rFonts w:hint="eastAsia" w:ascii="仿宋" w:hAnsi="仿宋" w:eastAsia="仿宋" w:cs="仿宋"/>
                <w:b/>
                <w:color w:val="auto"/>
                <w:kern w:val="0"/>
                <w:sz w:val="24"/>
                <w:szCs w:val="24"/>
                <w:highlight w:val="none"/>
              </w:rPr>
              <w:t xml:space="preserve">预算价格，如投标人填写的报价与预算不符，由评标委员会进行修正，投标人不接受修正的，做无效标处理。 </w:t>
            </w:r>
          </w:p>
        </w:tc>
        <w:tc>
          <w:tcPr>
            <w:tcW w:w="780" w:type="dxa"/>
            <w:vAlign w:val="center"/>
          </w:tcPr>
          <w:p w14:paraId="77C439D9">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004" w:type="dxa"/>
            <w:vAlign w:val="center"/>
          </w:tcPr>
          <w:p w14:paraId="779D1E56">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501" w:type="dxa"/>
            <w:vAlign w:val="center"/>
          </w:tcPr>
          <w:p w14:paraId="7F29CC6D">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23AC1C96">
      <w:pPr>
        <w:snapToGrid w:val="0"/>
        <w:spacing w:line="360" w:lineRule="auto"/>
        <w:rPr>
          <w:rFonts w:hint="eastAsia" w:ascii="仿宋" w:hAnsi="仿宋" w:eastAsia="仿宋" w:cs="仿宋"/>
          <w:color w:val="auto"/>
          <w:sz w:val="20"/>
          <w:szCs w:val="20"/>
          <w:highlight w:val="none"/>
          <w:shd w:val="clear" w:color="auto" w:fill="FFFFFF"/>
        </w:rPr>
      </w:pPr>
    </w:p>
    <w:p w14:paraId="6CF27B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4F23E31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01E5C9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DAA1E70">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D9D5F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83B9580">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44E9C3D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C3F1EF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7A10D4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59A4A1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479816F">
      <w:pPr>
        <w:pStyle w:val="10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EEE9406">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900886C">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DB9AF35">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D31C5DE">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3C8C80D">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08413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6E1E86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6C87294">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3F4EE1">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1A462D5">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D7331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4CE75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01FC26">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21ACEBF">
      <w:pPr>
        <w:pStyle w:val="10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7B6084">
      <w:pPr>
        <w:pStyle w:val="28"/>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34D2DD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401FB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785E3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7A271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B3DB49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DFBF904">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F2DF2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88705C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ABEEE9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BC5840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14011B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2877B5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DF61AD4">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《中小企业声明函》填写企业类型错误或者未填写企业类型的，投标无效。</w:t>
      </w:r>
    </w:p>
    <w:p w14:paraId="141BA6B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4CFEB80">
      <w:pPr>
        <w:spacing w:line="360" w:lineRule="auto"/>
        <w:ind w:firstLine="240" w:firstLineChars="1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3679FDC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2D2A014">
      <w:pPr>
        <w:pStyle w:val="28"/>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D68CD23">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56CC253">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E0597CF">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D5AA950">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C7B30FD">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6BD99DC1">
      <w:pPr>
        <w:pStyle w:val="28"/>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3C071E2">
      <w:pPr>
        <w:pStyle w:val="28"/>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4148538">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E64349E">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2892BE91">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4B5291FB">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D6AC7A9">
      <w:pPr>
        <w:pStyle w:val="28"/>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17" w:name="第五部分"/>
      <w:bookmarkStart w:id="18" w:name="_Toc86217003"/>
    </w:p>
    <w:p w14:paraId="1A6051A0">
      <w:pPr>
        <w:spacing w:line="240" w:lineRule="auto"/>
        <w:ind w:left="0" w:leftChars="0" w:firstLine="0" w:firstLineChars="0"/>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5BB6BBE">
      <w:pPr>
        <w:spacing w:line="480" w:lineRule="auto"/>
        <w:jc w:val="center"/>
        <w:rPr>
          <w:rFonts w:hint="eastAsia" w:ascii="仿宋" w:hAnsi="仿宋" w:eastAsia="仿宋" w:cs="仿宋"/>
          <w:b/>
          <w:color w:val="auto"/>
          <w:sz w:val="24"/>
        </w:rPr>
      </w:pPr>
    </w:p>
    <w:p w14:paraId="3F50A0C8">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743DE451">
      <w:pPr>
        <w:spacing w:line="480" w:lineRule="auto"/>
        <w:jc w:val="center"/>
        <w:rPr>
          <w:rFonts w:hint="eastAsia" w:ascii="仿宋" w:hAnsi="仿宋" w:eastAsia="仿宋" w:cs="仿宋"/>
          <w:b/>
          <w:color w:val="auto"/>
          <w:sz w:val="28"/>
          <w:szCs w:val="28"/>
        </w:rPr>
      </w:pPr>
    </w:p>
    <w:p w14:paraId="69AF6AE7">
      <w:pPr>
        <w:spacing w:line="480" w:lineRule="auto"/>
        <w:jc w:val="center"/>
        <w:rPr>
          <w:rFonts w:hint="eastAsia" w:ascii="仿宋" w:hAnsi="仿宋" w:eastAsia="仿宋" w:cs="仿宋"/>
          <w:b/>
          <w:color w:val="auto"/>
          <w:sz w:val="24"/>
        </w:rPr>
      </w:pPr>
    </w:p>
    <w:p w14:paraId="1D15038D">
      <w:pPr>
        <w:spacing w:line="480" w:lineRule="auto"/>
        <w:jc w:val="center"/>
        <w:rPr>
          <w:rFonts w:hint="eastAsia" w:ascii="仿宋" w:hAnsi="仿宋" w:eastAsia="仿宋" w:cs="仿宋"/>
          <w:b/>
          <w:color w:val="auto"/>
          <w:sz w:val="24"/>
        </w:rPr>
      </w:pPr>
    </w:p>
    <w:p w14:paraId="1316922B">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0089947C">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34E81BA8">
      <w:pPr>
        <w:pStyle w:val="92"/>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2E369DBC">
      <w:pPr>
        <w:spacing w:before="120" w:line="22" w:lineRule="atLeast"/>
        <w:rPr>
          <w:rFonts w:hint="eastAsia" w:ascii="仿宋" w:hAnsi="仿宋" w:eastAsia="仿宋" w:cs="仿宋"/>
          <w:color w:val="auto"/>
          <w:sz w:val="24"/>
        </w:rPr>
      </w:pPr>
    </w:p>
    <w:p w14:paraId="102CE3A2">
      <w:pPr>
        <w:ind w:left="0"/>
        <w:outlineLvl w:val="9"/>
        <w:rPr>
          <w:rFonts w:hint="eastAsia" w:ascii="仿宋" w:hAnsi="仿宋" w:eastAsia="仿宋" w:cs="仿宋"/>
          <w:color w:val="auto"/>
        </w:rPr>
      </w:pPr>
    </w:p>
    <w:p w14:paraId="01C8DEB7">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4D90B4D1">
      <w:pPr>
        <w:pStyle w:val="294"/>
        <w:spacing w:before="120" w:line="22" w:lineRule="atLeast"/>
        <w:rPr>
          <w:rFonts w:hint="eastAsia" w:ascii="仿宋" w:hAnsi="仿宋" w:eastAsia="仿宋" w:cs="仿宋"/>
          <w:color w:val="auto"/>
          <w:szCs w:val="24"/>
        </w:rPr>
      </w:pPr>
    </w:p>
    <w:p w14:paraId="0B44B1EC">
      <w:pPr>
        <w:pStyle w:val="294"/>
        <w:spacing w:before="120" w:line="22" w:lineRule="atLeast"/>
        <w:rPr>
          <w:rFonts w:hint="eastAsia" w:ascii="仿宋" w:hAnsi="仿宋" w:eastAsia="仿宋" w:cs="仿宋"/>
          <w:color w:val="auto"/>
          <w:szCs w:val="24"/>
        </w:rPr>
      </w:pPr>
    </w:p>
    <w:p w14:paraId="6A42418E">
      <w:pPr>
        <w:rPr>
          <w:rFonts w:hint="eastAsia" w:ascii="仿宋" w:hAnsi="仿宋" w:eastAsia="仿宋" w:cs="仿宋"/>
          <w:color w:val="auto"/>
          <w:sz w:val="24"/>
        </w:rPr>
      </w:pPr>
    </w:p>
    <w:p w14:paraId="68996016">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7295F709">
      <w:pPr>
        <w:spacing w:before="120" w:line="22" w:lineRule="atLeast"/>
        <w:rPr>
          <w:rFonts w:hint="eastAsia" w:ascii="仿宋" w:hAnsi="仿宋" w:eastAsia="仿宋" w:cs="仿宋"/>
          <w:color w:val="auto"/>
          <w:sz w:val="24"/>
        </w:rPr>
      </w:pPr>
    </w:p>
    <w:p w14:paraId="4153DD01">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39300F8E">
      <w:pPr>
        <w:spacing w:before="120" w:line="22" w:lineRule="atLeast"/>
        <w:rPr>
          <w:rFonts w:hint="eastAsia" w:ascii="仿宋" w:hAnsi="仿宋" w:eastAsia="仿宋" w:cs="仿宋"/>
          <w:color w:val="auto"/>
          <w:sz w:val="24"/>
        </w:rPr>
      </w:pPr>
    </w:p>
    <w:p w14:paraId="38874047">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85D5D13">
      <w:pPr>
        <w:spacing w:before="120" w:line="22" w:lineRule="atLeast"/>
        <w:rPr>
          <w:rFonts w:hint="eastAsia" w:ascii="仿宋" w:hAnsi="仿宋" w:eastAsia="仿宋" w:cs="仿宋"/>
          <w:color w:val="auto"/>
          <w:sz w:val="24"/>
        </w:rPr>
      </w:pPr>
    </w:p>
    <w:p w14:paraId="3AE526E3">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3D13033">
      <w:pPr>
        <w:widowControl/>
        <w:jc w:val="left"/>
        <w:rPr>
          <w:rFonts w:hint="eastAsia" w:ascii="仿宋" w:hAnsi="仿宋" w:eastAsia="仿宋" w:cs="仿宋"/>
          <w:color w:val="auto"/>
          <w:kern w:val="0"/>
          <w:sz w:val="24"/>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2CA4786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rPr>
        <w:t>为该项目中标供应商。现于中标通知书发出之日起10个工作日内，按照采购文件确定的事项签订本合同。</w:t>
      </w:r>
    </w:p>
    <w:p w14:paraId="67B1BFE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6EC9AB59">
      <w:pPr>
        <w:spacing w:line="560" w:lineRule="exact"/>
        <w:ind w:firstLine="482" w:firstLineChars="200"/>
        <w:outlineLvl w:val="0"/>
        <w:rPr>
          <w:rFonts w:hint="eastAsia" w:ascii="仿宋" w:hAnsi="仿宋" w:eastAsia="仿宋" w:cs="仿宋"/>
          <w:color w:val="auto"/>
          <w:sz w:val="24"/>
        </w:rPr>
      </w:pPr>
      <w:bookmarkStart w:id="19" w:name="_Toc15367"/>
      <w:bookmarkStart w:id="20" w:name="_Toc20421"/>
      <w:bookmarkStart w:id="21" w:name="_Toc28855"/>
      <w:bookmarkStart w:id="22" w:name="_Toc19273"/>
      <w:bookmarkStart w:id="23" w:name="_Toc22967"/>
      <w:r>
        <w:rPr>
          <w:rFonts w:hint="eastAsia" w:ascii="仿宋" w:hAnsi="仿宋" w:eastAsia="仿宋" w:cs="仿宋"/>
          <w:b/>
          <w:color w:val="auto"/>
          <w:sz w:val="24"/>
        </w:rPr>
        <w:t>1.1 合同组成部分</w:t>
      </w:r>
      <w:bookmarkEnd w:id="19"/>
      <w:bookmarkEnd w:id="20"/>
      <w:bookmarkEnd w:id="21"/>
      <w:bookmarkEnd w:id="22"/>
      <w:bookmarkEnd w:id="23"/>
    </w:p>
    <w:p w14:paraId="64C016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E898E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70CCE2A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14:paraId="68E4439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14:paraId="6E4F88A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14:paraId="1E52F67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495974FC">
      <w:pPr>
        <w:spacing w:line="560" w:lineRule="exact"/>
        <w:ind w:firstLine="482" w:firstLineChars="200"/>
        <w:outlineLvl w:val="0"/>
        <w:rPr>
          <w:rFonts w:hint="eastAsia" w:ascii="仿宋" w:hAnsi="仿宋" w:eastAsia="仿宋" w:cs="仿宋"/>
          <w:b/>
          <w:color w:val="auto"/>
          <w:sz w:val="24"/>
        </w:rPr>
      </w:pPr>
      <w:bookmarkStart w:id="24" w:name="_Toc2918"/>
      <w:bookmarkStart w:id="25" w:name="_Toc6773"/>
      <w:bookmarkStart w:id="26" w:name="_Toc18585"/>
      <w:bookmarkStart w:id="27" w:name="_Toc6311"/>
      <w:bookmarkStart w:id="28" w:name="_Toc22185"/>
      <w:r>
        <w:rPr>
          <w:rFonts w:hint="eastAsia" w:ascii="仿宋" w:hAnsi="仿宋" w:eastAsia="仿宋" w:cs="仿宋"/>
          <w:b/>
          <w:color w:val="auto"/>
          <w:sz w:val="24"/>
        </w:rPr>
        <w:t>1.2 标的</w:t>
      </w:r>
      <w:bookmarkEnd w:id="24"/>
      <w:bookmarkEnd w:id="25"/>
      <w:bookmarkEnd w:id="26"/>
      <w:bookmarkEnd w:id="27"/>
      <w:bookmarkEnd w:id="28"/>
    </w:p>
    <w:p w14:paraId="73CF3CFA">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标的名称：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7D8FF20">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标的数量：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1680F9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标的质量：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1CFF4F4">
      <w:pPr>
        <w:spacing w:line="560" w:lineRule="exact"/>
        <w:ind w:firstLine="482" w:firstLineChars="200"/>
        <w:outlineLvl w:val="0"/>
        <w:rPr>
          <w:rFonts w:hint="eastAsia" w:ascii="仿宋" w:hAnsi="仿宋" w:eastAsia="仿宋" w:cs="仿宋"/>
          <w:b/>
          <w:color w:val="auto"/>
          <w:sz w:val="24"/>
        </w:rPr>
      </w:pPr>
      <w:bookmarkStart w:id="29" w:name="_Toc1386"/>
      <w:bookmarkStart w:id="30" w:name="_Toc4929"/>
      <w:bookmarkStart w:id="31" w:name="_Toc13918"/>
      <w:bookmarkStart w:id="32" w:name="_Toc21124"/>
      <w:bookmarkStart w:id="33" w:name="_Toc5635"/>
      <w:r>
        <w:rPr>
          <w:rFonts w:hint="eastAsia" w:ascii="仿宋" w:hAnsi="仿宋" w:eastAsia="仿宋" w:cs="仿宋"/>
          <w:b/>
          <w:color w:val="auto"/>
          <w:sz w:val="24"/>
        </w:rPr>
        <w:t>1.3 价款</w:t>
      </w:r>
      <w:bookmarkEnd w:id="29"/>
      <w:bookmarkEnd w:id="30"/>
      <w:bookmarkEnd w:id="31"/>
      <w:bookmarkEnd w:id="32"/>
      <w:bookmarkEnd w:id="33"/>
    </w:p>
    <w:p w14:paraId="5D0E5E8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4D60E5A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EA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B226D">
            <w:pPr>
              <w:pStyle w:val="120"/>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0173FEDD">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4F83A0EE">
            <w:pPr>
              <w:pStyle w:val="120"/>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bl>
    <w:p w14:paraId="48EE9361">
      <w:pPr>
        <w:rPr>
          <w:rFonts w:hint="eastAsia" w:ascii="仿宋" w:hAnsi="仿宋" w:eastAsia="仿宋" w:cs="仿宋"/>
          <w:color w:val="auto"/>
        </w:rPr>
        <w:sectPr>
          <w:headerReference r:id="rId10" w:type="first"/>
          <w:footerReference r:id="rId12" w:type="first"/>
          <w:headerReference r:id="rId9" w:type="default"/>
          <w:footerReference r:id="rId11" w:type="default"/>
          <w:pgSz w:w="11905" w:h="16838"/>
          <w:pgMar w:top="1247" w:right="1417" w:bottom="1276" w:left="1417" w:header="851" w:footer="992" w:gutter="0"/>
          <w:pgBorders>
            <w:top w:val="none" w:sz="0" w:space="0"/>
            <w:left w:val="none" w:sz="0" w:space="0"/>
            <w:bottom w:val="none" w:sz="0" w:space="0"/>
            <w:right w:val="none" w:sz="0" w:space="0"/>
          </w:pgBorders>
          <w:pgNumType w:fmt="decimal" w:start="1"/>
          <w:cols w:space="720" w:num="1"/>
          <w:titlePg/>
          <w:rtlGutter w:val="0"/>
          <w:docGrid w:linePitch="312" w:charSpace="0"/>
        </w:sectPr>
      </w:pPr>
    </w:p>
    <w:tbl>
      <w:tblPr>
        <w:tblStyle w:val="6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44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A1D96A">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3AB9F035">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4E883A85">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3819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76397">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03F2E030">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005F46F7">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688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B0768C">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5FAC4BFB">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6E79D3A6">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5DF8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9BFA00">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7F573F19">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7C8879BF">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3B28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A27811">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6CDB1722">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bl>
    <w:p w14:paraId="6097AE34">
      <w:pPr>
        <w:spacing w:line="560" w:lineRule="exact"/>
        <w:ind w:firstLine="482" w:firstLineChars="200"/>
        <w:outlineLvl w:val="0"/>
        <w:rPr>
          <w:rFonts w:hint="eastAsia" w:ascii="仿宋" w:hAnsi="仿宋" w:eastAsia="仿宋" w:cs="仿宋"/>
          <w:b/>
          <w:color w:val="auto"/>
          <w:sz w:val="24"/>
        </w:rPr>
      </w:pPr>
      <w:bookmarkStart w:id="34" w:name="_Toc30506"/>
      <w:bookmarkStart w:id="35" w:name="_Toc30158"/>
      <w:bookmarkStart w:id="36" w:name="_Toc14993"/>
      <w:bookmarkStart w:id="37" w:name="_Toc26916"/>
      <w:bookmarkStart w:id="38" w:name="_Toc3654"/>
      <w:r>
        <w:rPr>
          <w:rFonts w:hint="eastAsia" w:ascii="仿宋" w:hAnsi="仿宋" w:eastAsia="仿宋" w:cs="仿宋"/>
          <w:b/>
          <w:color w:val="auto"/>
          <w:sz w:val="24"/>
        </w:rPr>
        <w:t>1.4 付款方式和发票开具方式</w:t>
      </w:r>
      <w:bookmarkEnd w:id="34"/>
      <w:bookmarkEnd w:id="35"/>
      <w:bookmarkEnd w:id="36"/>
      <w:bookmarkEnd w:id="37"/>
      <w:bookmarkEnd w:id="38"/>
    </w:p>
    <w:p w14:paraId="53B7B62A">
      <w:pPr>
        <w:pStyle w:val="626"/>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16CC5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AEAC4E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A148C56">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2FEE158">
      <w:pPr>
        <w:spacing w:line="560" w:lineRule="exact"/>
        <w:ind w:firstLine="480" w:firstLineChars="200"/>
        <w:outlineLvl w:val="0"/>
        <w:rPr>
          <w:rFonts w:hint="eastAsia" w:ascii="仿宋" w:hAnsi="仿宋" w:eastAsia="仿宋" w:cs="仿宋"/>
          <w:color w:val="auto"/>
          <w:sz w:val="24"/>
        </w:rPr>
        <w:sectPr>
          <w:footerReference r:id="rId14" w:type="first"/>
          <w:footerReference r:id="rId13" w:type="default"/>
          <w:pgSz w:w="11905" w:h="16838"/>
          <w:pgMar w:top="1247" w:right="1417" w:bottom="1276" w:left="1417" w:header="851" w:footer="992" w:gutter="0"/>
          <w:pgBorders>
            <w:top w:val="none" w:sz="0" w:space="0"/>
            <w:left w:val="none" w:sz="0" w:space="0"/>
            <w:bottom w:val="none" w:sz="0" w:space="0"/>
            <w:right w:val="none" w:sz="0" w:space="0"/>
          </w:pgBorders>
          <w:pgNumType w:fmt="decimal" w:start="47"/>
          <w:cols w:space="720" w:num="1"/>
          <w:titlePg/>
          <w:rtlGutter w:val="0"/>
          <w:docGrid w:linePitch="312" w:charSpace="0"/>
        </w:sectPr>
      </w:pPr>
      <w:r>
        <w:rPr>
          <w:rFonts w:hint="eastAsia" w:ascii="仿宋" w:hAnsi="仿宋" w:eastAsia="仿宋" w:cs="仿宋"/>
          <w:color w:val="auto"/>
          <w:sz w:val="24"/>
        </w:rPr>
        <w:t>1.4.5乙方可以登录：http://czj.hangzhou.gov.cn/zfcg（杭州市政府采购网），</w:t>
      </w:r>
    </w:p>
    <w:p w14:paraId="78160D6C">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在线发起付款申请和提交发票，并可以在线查询支付信息。具体操作指南可以查询该网站文件《杭州市财政局关于进一步加强政府采购信息公开优化营商环境的通知》（杭财采监〔2021〕17号）。</w:t>
      </w:r>
    </w:p>
    <w:p w14:paraId="5254C3F2">
      <w:pPr>
        <w:spacing w:line="560" w:lineRule="exact"/>
        <w:ind w:firstLine="482" w:firstLineChars="200"/>
        <w:outlineLvl w:val="0"/>
        <w:rPr>
          <w:rFonts w:hint="eastAsia" w:ascii="仿宋" w:hAnsi="仿宋" w:eastAsia="仿宋" w:cs="仿宋"/>
          <w:b/>
          <w:color w:val="auto"/>
          <w:sz w:val="24"/>
        </w:rPr>
      </w:pPr>
      <w:bookmarkStart w:id="39" w:name="_Toc31421"/>
      <w:bookmarkStart w:id="40" w:name="_Toc11108"/>
      <w:bookmarkStart w:id="41" w:name="_Toc8772"/>
      <w:bookmarkStart w:id="42" w:name="_Toc4760"/>
      <w:bookmarkStart w:id="43" w:name="_Toc3625"/>
      <w:r>
        <w:rPr>
          <w:rFonts w:hint="eastAsia" w:ascii="仿宋" w:hAnsi="仿宋" w:eastAsia="仿宋" w:cs="仿宋"/>
          <w:b/>
          <w:color w:val="auto"/>
          <w:sz w:val="24"/>
        </w:rPr>
        <w:t>1.5 履行期限、地点和方式</w:t>
      </w:r>
      <w:bookmarkEnd w:id="39"/>
      <w:bookmarkEnd w:id="40"/>
      <w:bookmarkEnd w:id="41"/>
      <w:bookmarkEnd w:id="42"/>
      <w:bookmarkEnd w:id="43"/>
    </w:p>
    <w:p w14:paraId="574B1FB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履行期限：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ACB348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履行地点：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9C90FE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履行方式：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EE4BC20">
      <w:pPr>
        <w:spacing w:line="560" w:lineRule="exact"/>
        <w:ind w:firstLine="482" w:firstLineChars="200"/>
        <w:outlineLvl w:val="0"/>
        <w:rPr>
          <w:rFonts w:hint="eastAsia" w:ascii="仿宋" w:hAnsi="仿宋" w:eastAsia="仿宋" w:cs="仿宋"/>
          <w:color w:val="auto"/>
          <w:sz w:val="24"/>
          <w:u w:val="single"/>
        </w:rPr>
      </w:pPr>
      <w:bookmarkStart w:id="44" w:name="_Toc8586"/>
      <w:bookmarkStart w:id="45" w:name="_Toc5698"/>
      <w:bookmarkStart w:id="46" w:name="_Toc3079"/>
      <w:bookmarkStart w:id="47" w:name="_Toc2375"/>
      <w:bookmarkStart w:id="48" w:name="_Toc24662"/>
      <w:r>
        <w:rPr>
          <w:rFonts w:hint="eastAsia" w:ascii="仿宋" w:hAnsi="仿宋" w:eastAsia="仿宋" w:cs="仿宋"/>
          <w:b/>
          <w:color w:val="auto"/>
          <w:sz w:val="24"/>
        </w:rPr>
        <w:t>1.6 违约责任</w:t>
      </w:r>
      <w:bookmarkEnd w:id="44"/>
      <w:bookmarkEnd w:id="45"/>
      <w:bookmarkEnd w:id="46"/>
      <w:bookmarkEnd w:id="47"/>
      <w:bookmarkEnd w:id="48"/>
    </w:p>
    <w:p w14:paraId="114994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249BA26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21E815E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2CC88A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7FD7DD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FB942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679B154">
      <w:pPr>
        <w:spacing w:line="560" w:lineRule="exact"/>
        <w:ind w:left="-420" w:leftChars="-200" w:right="-420" w:rightChars="-200" w:firstLine="720" w:firstLineChars="3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14:paraId="638B1534">
      <w:pPr>
        <w:spacing w:line="560" w:lineRule="exact"/>
        <w:ind w:firstLine="482" w:firstLineChars="200"/>
        <w:outlineLvl w:val="0"/>
        <w:rPr>
          <w:rFonts w:hint="eastAsia" w:ascii="仿宋" w:hAnsi="仿宋" w:eastAsia="仿宋" w:cs="仿宋"/>
          <w:b/>
          <w:color w:val="auto"/>
          <w:sz w:val="24"/>
        </w:rPr>
      </w:pPr>
      <w:bookmarkStart w:id="49" w:name="_Toc18683"/>
      <w:bookmarkStart w:id="50" w:name="_Toc9497"/>
      <w:bookmarkStart w:id="51" w:name="_Toc32454"/>
      <w:bookmarkStart w:id="52" w:name="_Toc26807"/>
      <w:bookmarkStart w:id="53" w:name="_Toc30329"/>
      <w:r>
        <w:rPr>
          <w:rFonts w:hint="eastAsia" w:ascii="仿宋" w:hAnsi="仿宋" w:eastAsia="仿宋" w:cs="仿宋"/>
          <w:b/>
          <w:color w:val="auto"/>
          <w:sz w:val="24"/>
        </w:rPr>
        <w:t>1.7 合同争议的解决</w:t>
      </w:r>
      <w:bookmarkEnd w:id="49"/>
      <w:bookmarkEnd w:id="50"/>
      <w:bookmarkEnd w:id="51"/>
      <w:bookmarkEnd w:id="52"/>
      <w:bookmarkEnd w:id="53"/>
    </w:p>
    <w:p w14:paraId="768B5792">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14:paraId="4B41CA5C">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27773F48">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4A45D8BE">
      <w:pPr>
        <w:spacing w:line="560" w:lineRule="exact"/>
        <w:ind w:firstLine="241" w:firstLineChars="100"/>
        <w:outlineLvl w:val="0"/>
        <w:rPr>
          <w:rFonts w:hint="eastAsia" w:ascii="仿宋" w:hAnsi="仿宋" w:eastAsia="仿宋" w:cs="仿宋"/>
          <w:b/>
          <w:color w:val="auto"/>
          <w:sz w:val="24"/>
        </w:rPr>
      </w:pPr>
      <w:bookmarkStart w:id="54" w:name="_Toc15827"/>
      <w:bookmarkStart w:id="55" w:name="_Toc12273"/>
      <w:bookmarkStart w:id="56" w:name="_Toc16417"/>
      <w:bookmarkStart w:id="57" w:name="_Toc26227"/>
      <w:bookmarkStart w:id="58" w:name="_Toc23784"/>
      <w:r>
        <w:rPr>
          <w:rFonts w:hint="eastAsia" w:ascii="仿宋" w:hAnsi="仿宋" w:eastAsia="仿宋" w:cs="仿宋"/>
          <w:b/>
          <w:color w:val="auto"/>
          <w:sz w:val="24"/>
        </w:rPr>
        <w:t>1.8 合同生效</w:t>
      </w:r>
      <w:bookmarkEnd w:id="54"/>
      <w:bookmarkEnd w:id="55"/>
      <w:bookmarkEnd w:id="56"/>
      <w:bookmarkEnd w:id="57"/>
      <w:bookmarkEnd w:id="58"/>
    </w:p>
    <w:p w14:paraId="0BA0AE16">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14:paraId="52D43867">
      <w:pPr>
        <w:autoSpaceDE w:val="0"/>
        <w:autoSpaceDN w:val="0"/>
        <w:spacing w:line="560" w:lineRule="exact"/>
        <w:rPr>
          <w:rFonts w:hint="eastAsia" w:ascii="仿宋" w:hAnsi="仿宋" w:eastAsia="仿宋" w:cs="仿宋"/>
          <w:color w:val="auto"/>
          <w:sz w:val="24"/>
          <w:lang w:val="zh-CN"/>
        </w:rPr>
      </w:pPr>
    </w:p>
    <w:p w14:paraId="46D5A68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7839200C">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6C41EB36">
      <w:pPr>
        <w:autoSpaceDE w:val="0"/>
        <w:autoSpaceDN w:val="0"/>
        <w:spacing w:line="560" w:lineRule="exact"/>
        <w:rPr>
          <w:rFonts w:hint="eastAsia" w:ascii="仿宋" w:hAnsi="仿宋" w:eastAsia="仿宋" w:cs="仿宋"/>
          <w:color w:val="auto"/>
          <w:sz w:val="24"/>
          <w:lang w:val="zh-CN"/>
        </w:rPr>
      </w:pPr>
    </w:p>
    <w:p w14:paraId="1FB18004">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5626AAE7">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707CA4B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5094AD34">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39896D16">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75AB25E2">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01C57747">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7312930B">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1635B137">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5A00A29B">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16510722">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2148E874">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7E372A2A">
      <w:pPr>
        <w:widowControl/>
        <w:spacing w:line="560" w:lineRule="exact"/>
        <w:jc w:val="left"/>
        <w:rPr>
          <w:rFonts w:hint="eastAsia" w:ascii="仿宋" w:hAnsi="仿宋" w:eastAsia="仿宋" w:cs="仿宋"/>
          <w:b/>
          <w:color w:val="auto"/>
          <w:sz w:val="24"/>
        </w:rPr>
      </w:pPr>
    </w:p>
    <w:p w14:paraId="68AC32CF">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14:paraId="2EF7EFEE">
      <w:pPr>
        <w:pStyle w:val="92"/>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236B4BCA">
      <w:pPr>
        <w:spacing w:line="560" w:lineRule="exact"/>
        <w:ind w:firstLine="482" w:firstLineChars="200"/>
        <w:outlineLvl w:val="0"/>
        <w:rPr>
          <w:rFonts w:hint="eastAsia" w:ascii="仿宋" w:hAnsi="仿宋" w:eastAsia="仿宋" w:cs="仿宋"/>
          <w:b/>
          <w:color w:val="auto"/>
          <w:sz w:val="24"/>
        </w:rPr>
      </w:pPr>
      <w:bookmarkStart w:id="59" w:name="_Toc31297"/>
      <w:bookmarkStart w:id="60" w:name="_Toc19680"/>
      <w:bookmarkStart w:id="61" w:name="_Toc14021"/>
      <w:bookmarkStart w:id="62" w:name="_Toc5228"/>
      <w:bookmarkStart w:id="63" w:name="_Toc25079"/>
      <w:r>
        <w:rPr>
          <w:rFonts w:hint="eastAsia" w:ascii="仿宋" w:hAnsi="仿宋" w:eastAsia="仿宋" w:cs="仿宋"/>
          <w:b/>
          <w:color w:val="auto"/>
          <w:sz w:val="24"/>
        </w:rPr>
        <w:t>2.1 定义</w:t>
      </w:r>
      <w:bookmarkEnd w:id="59"/>
      <w:bookmarkEnd w:id="60"/>
      <w:bookmarkEnd w:id="61"/>
      <w:bookmarkEnd w:id="62"/>
      <w:bookmarkEnd w:id="63"/>
    </w:p>
    <w:p w14:paraId="4AFA74C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28655F0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14:paraId="5BD157A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14:paraId="2BC998F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“服务”系指中标供应商根据合同约定应向采购人履行的除货物和工程以外的其他政府采购对象，包括采购人自身需要的服务和向社会公众提供的公共服务。</w:t>
      </w:r>
    </w:p>
    <w:p w14:paraId="352A426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“甲方”系指与中标供应商签署合同的采购人；采购人委托采购代理机构代表其与乙方签订合同的，采购人的授权委托书作为合同附件。</w:t>
      </w:r>
    </w:p>
    <w:p w14:paraId="5AB2826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2B8C2C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46F1FD1D">
      <w:pPr>
        <w:spacing w:line="560" w:lineRule="exact"/>
        <w:ind w:firstLine="482" w:firstLineChars="200"/>
        <w:outlineLvl w:val="0"/>
        <w:rPr>
          <w:rFonts w:hint="eastAsia" w:ascii="仿宋" w:hAnsi="仿宋" w:eastAsia="仿宋" w:cs="仿宋"/>
          <w:b/>
          <w:color w:val="auto"/>
          <w:sz w:val="24"/>
        </w:rPr>
      </w:pPr>
      <w:bookmarkStart w:id="64" w:name="_Toc3769"/>
      <w:bookmarkStart w:id="65" w:name="_Toc19539"/>
      <w:bookmarkStart w:id="66" w:name="_Toc23289"/>
      <w:bookmarkStart w:id="67" w:name="_Toc31402"/>
      <w:bookmarkStart w:id="68" w:name="_Toc16752"/>
      <w:r>
        <w:rPr>
          <w:rFonts w:hint="eastAsia" w:ascii="仿宋" w:hAnsi="仿宋" w:eastAsia="仿宋" w:cs="仿宋"/>
          <w:b/>
          <w:color w:val="auto"/>
          <w:sz w:val="24"/>
        </w:rPr>
        <w:t>2.2 技术规范</w:t>
      </w:r>
      <w:bookmarkEnd w:id="64"/>
      <w:bookmarkEnd w:id="65"/>
      <w:bookmarkEnd w:id="66"/>
      <w:bookmarkEnd w:id="67"/>
      <w:bookmarkEnd w:id="68"/>
    </w:p>
    <w:p w14:paraId="76FCFA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B01115">
      <w:pPr>
        <w:spacing w:line="560" w:lineRule="exact"/>
        <w:ind w:firstLine="482" w:firstLineChars="200"/>
        <w:outlineLvl w:val="0"/>
        <w:rPr>
          <w:rFonts w:hint="eastAsia" w:ascii="仿宋" w:hAnsi="仿宋" w:eastAsia="仿宋" w:cs="仿宋"/>
          <w:b/>
          <w:color w:val="auto"/>
          <w:sz w:val="24"/>
        </w:rPr>
      </w:pPr>
      <w:bookmarkStart w:id="69" w:name="_Toc27945"/>
      <w:bookmarkStart w:id="70" w:name="_Toc12412"/>
      <w:bookmarkStart w:id="71" w:name="_Toc9161"/>
      <w:bookmarkStart w:id="72" w:name="_Toc4133"/>
      <w:bookmarkStart w:id="73" w:name="_Toc13673"/>
      <w:r>
        <w:rPr>
          <w:rFonts w:hint="eastAsia" w:ascii="仿宋" w:hAnsi="仿宋" w:eastAsia="仿宋" w:cs="仿宋"/>
          <w:b/>
          <w:color w:val="auto"/>
          <w:sz w:val="24"/>
        </w:rPr>
        <w:t>2.3 知识产权</w:t>
      </w:r>
      <w:bookmarkEnd w:id="69"/>
      <w:bookmarkEnd w:id="70"/>
      <w:bookmarkEnd w:id="71"/>
      <w:bookmarkEnd w:id="72"/>
      <w:bookmarkEnd w:id="73"/>
    </w:p>
    <w:p w14:paraId="3C1546A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810238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718398F">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7669605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D01E34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64E00C55">
      <w:pPr>
        <w:spacing w:line="560" w:lineRule="exact"/>
        <w:ind w:firstLine="482" w:firstLineChars="200"/>
        <w:outlineLvl w:val="0"/>
        <w:rPr>
          <w:rFonts w:hint="eastAsia" w:ascii="仿宋" w:hAnsi="仿宋" w:eastAsia="仿宋" w:cs="仿宋"/>
          <w:b/>
          <w:color w:val="auto"/>
          <w:sz w:val="24"/>
        </w:rPr>
      </w:pPr>
      <w:bookmarkStart w:id="74" w:name="_Toc15447"/>
      <w:bookmarkStart w:id="75" w:name="_Toc32670"/>
      <w:bookmarkStart w:id="76" w:name="_Toc26555"/>
      <w:bookmarkStart w:id="77" w:name="_Toc22011"/>
      <w:bookmarkStart w:id="78" w:name="_Toc31233"/>
      <w:r>
        <w:rPr>
          <w:rFonts w:hint="eastAsia" w:ascii="仿宋" w:hAnsi="仿宋" w:eastAsia="仿宋" w:cs="仿宋"/>
          <w:b/>
          <w:color w:val="auto"/>
          <w:sz w:val="24"/>
        </w:rPr>
        <w:t>2.5 结算方式和付款条件</w:t>
      </w:r>
      <w:bookmarkEnd w:id="74"/>
      <w:bookmarkEnd w:id="75"/>
      <w:bookmarkEnd w:id="76"/>
      <w:bookmarkEnd w:id="77"/>
      <w:bookmarkEnd w:id="78"/>
    </w:p>
    <w:p w14:paraId="7C5C494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A34B034">
      <w:pPr>
        <w:spacing w:line="560" w:lineRule="exact"/>
        <w:ind w:firstLine="482" w:firstLineChars="200"/>
        <w:outlineLvl w:val="0"/>
        <w:rPr>
          <w:rFonts w:hint="eastAsia" w:ascii="仿宋" w:hAnsi="仿宋" w:eastAsia="仿宋" w:cs="仿宋"/>
          <w:b/>
          <w:color w:val="auto"/>
          <w:sz w:val="24"/>
        </w:rPr>
      </w:pPr>
      <w:bookmarkStart w:id="79" w:name="_Toc13154"/>
      <w:bookmarkStart w:id="80" w:name="_Toc16163"/>
      <w:bookmarkStart w:id="81" w:name="_Toc30507"/>
      <w:bookmarkStart w:id="82" w:name="_Toc18990"/>
      <w:bookmarkStart w:id="83" w:name="_Toc13467"/>
      <w:r>
        <w:rPr>
          <w:rFonts w:hint="eastAsia" w:ascii="仿宋" w:hAnsi="仿宋" w:eastAsia="仿宋" w:cs="仿宋"/>
          <w:b/>
          <w:color w:val="auto"/>
          <w:sz w:val="24"/>
        </w:rPr>
        <w:t>2.6 技术资料和保密义务</w:t>
      </w:r>
      <w:bookmarkEnd w:id="79"/>
      <w:bookmarkEnd w:id="80"/>
      <w:bookmarkEnd w:id="81"/>
      <w:bookmarkEnd w:id="82"/>
      <w:bookmarkEnd w:id="83"/>
    </w:p>
    <w:p w14:paraId="6F5A26E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4C3D7CE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62BD4C6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9D30A4">
      <w:pPr>
        <w:spacing w:line="560" w:lineRule="exact"/>
        <w:ind w:firstLine="482" w:firstLineChars="200"/>
        <w:outlineLvl w:val="0"/>
        <w:rPr>
          <w:rFonts w:hint="eastAsia" w:ascii="仿宋" w:hAnsi="仿宋" w:eastAsia="仿宋" w:cs="仿宋"/>
          <w:b/>
          <w:color w:val="auto"/>
          <w:sz w:val="24"/>
        </w:rPr>
      </w:pPr>
      <w:bookmarkStart w:id="84" w:name="_Toc19069"/>
      <w:r>
        <w:rPr>
          <w:rFonts w:hint="eastAsia" w:ascii="仿宋" w:hAnsi="仿宋" w:eastAsia="仿宋" w:cs="仿宋"/>
          <w:b/>
          <w:color w:val="auto"/>
          <w:sz w:val="24"/>
        </w:rPr>
        <w:t>2.7 质量保证</w:t>
      </w:r>
      <w:bookmarkEnd w:id="84"/>
    </w:p>
    <w:p w14:paraId="2769FD6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0B6A874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32EFF6E4">
      <w:pPr>
        <w:spacing w:line="560" w:lineRule="exact"/>
        <w:ind w:firstLine="482" w:firstLineChars="200"/>
        <w:outlineLvl w:val="0"/>
        <w:rPr>
          <w:rFonts w:hint="eastAsia" w:ascii="仿宋" w:hAnsi="仿宋" w:eastAsia="仿宋" w:cs="仿宋"/>
          <w:b/>
          <w:color w:val="auto"/>
          <w:sz w:val="24"/>
        </w:rPr>
      </w:pPr>
      <w:bookmarkStart w:id="85" w:name="_Toc22267"/>
      <w:r>
        <w:rPr>
          <w:rFonts w:hint="eastAsia" w:ascii="仿宋" w:hAnsi="仿宋" w:eastAsia="仿宋" w:cs="仿宋"/>
          <w:b/>
          <w:color w:val="auto"/>
          <w:sz w:val="24"/>
        </w:rPr>
        <w:t>2.8 延迟履行</w:t>
      </w:r>
      <w:bookmarkEnd w:id="85"/>
    </w:p>
    <w:p w14:paraId="6A8E704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F647DAF">
      <w:pPr>
        <w:spacing w:line="560" w:lineRule="exact"/>
        <w:ind w:firstLine="482" w:firstLineChars="200"/>
        <w:outlineLvl w:val="0"/>
        <w:rPr>
          <w:rFonts w:hint="eastAsia" w:ascii="仿宋" w:hAnsi="仿宋" w:eastAsia="仿宋" w:cs="仿宋"/>
          <w:b/>
          <w:color w:val="auto"/>
          <w:sz w:val="24"/>
        </w:rPr>
      </w:pPr>
      <w:bookmarkStart w:id="86" w:name="_Toc10611"/>
      <w:r>
        <w:rPr>
          <w:rFonts w:hint="eastAsia" w:ascii="仿宋" w:hAnsi="仿宋" w:eastAsia="仿宋" w:cs="仿宋"/>
          <w:b/>
          <w:color w:val="auto"/>
          <w:sz w:val="24"/>
        </w:rPr>
        <w:t>2.9 合同变更</w:t>
      </w:r>
      <w:bookmarkEnd w:id="86"/>
    </w:p>
    <w:p w14:paraId="23F2967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5306531D">
      <w:pPr>
        <w:spacing w:line="560" w:lineRule="exact"/>
        <w:ind w:firstLine="482" w:firstLineChars="200"/>
        <w:outlineLvl w:val="0"/>
        <w:rPr>
          <w:rFonts w:hint="eastAsia" w:ascii="仿宋" w:hAnsi="仿宋" w:eastAsia="仿宋" w:cs="仿宋"/>
          <w:b/>
          <w:color w:val="auto"/>
          <w:sz w:val="24"/>
        </w:rPr>
      </w:pPr>
      <w:bookmarkStart w:id="87" w:name="_Toc21830"/>
      <w:bookmarkStart w:id="88" w:name="_Toc42"/>
      <w:bookmarkStart w:id="89" w:name="_Toc10663"/>
      <w:bookmarkStart w:id="90" w:name="_Toc23368"/>
      <w:bookmarkStart w:id="91" w:name="_Toc26689"/>
      <w:r>
        <w:rPr>
          <w:rFonts w:hint="eastAsia" w:ascii="仿宋" w:hAnsi="仿宋" w:eastAsia="仿宋" w:cs="仿宋"/>
          <w:b/>
          <w:color w:val="auto"/>
          <w:sz w:val="24"/>
        </w:rPr>
        <w:t>2.10 合同转让和分包</w:t>
      </w:r>
      <w:bookmarkEnd w:id="87"/>
      <w:bookmarkEnd w:id="88"/>
      <w:bookmarkEnd w:id="89"/>
      <w:bookmarkEnd w:id="90"/>
      <w:bookmarkEnd w:id="91"/>
    </w:p>
    <w:p w14:paraId="2193207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DEED40">
      <w:pPr>
        <w:spacing w:line="560" w:lineRule="exact"/>
        <w:ind w:firstLine="482" w:firstLineChars="200"/>
        <w:outlineLvl w:val="0"/>
        <w:rPr>
          <w:rFonts w:hint="eastAsia" w:ascii="仿宋" w:hAnsi="仿宋" w:eastAsia="仿宋" w:cs="仿宋"/>
          <w:b/>
          <w:color w:val="auto"/>
          <w:sz w:val="24"/>
        </w:rPr>
      </w:pPr>
      <w:bookmarkStart w:id="92" w:name="_Toc14371"/>
      <w:bookmarkStart w:id="93" w:name="_Toc4720"/>
      <w:bookmarkStart w:id="94" w:name="_Toc32494"/>
      <w:bookmarkStart w:id="95" w:name="_Toc26633"/>
      <w:bookmarkStart w:id="96" w:name="_Toc25571"/>
      <w:r>
        <w:rPr>
          <w:rFonts w:hint="eastAsia" w:ascii="仿宋" w:hAnsi="仿宋" w:eastAsia="仿宋" w:cs="仿宋"/>
          <w:b/>
          <w:color w:val="auto"/>
          <w:sz w:val="24"/>
        </w:rPr>
        <w:t>2.11 不可抗力</w:t>
      </w:r>
      <w:bookmarkEnd w:id="92"/>
      <w:bookmarkEnd w:id="93"/>
      <w:bookmarkEnd w:id="94"/>
      <w:bookmarkEnd w:id="95"/>
      <w:bookmarkEnd w:id="96"/>
    </w:p>
    <w:p w14:paraId="6D6033F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1E60DA6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3B96DDD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15D18E9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18F8A9CB">
      <w:pPr>
        <w:spacing w:line="560" w:lineRule="exact"/>
        <w:ind w:firstLine="482" w:firstLineChars="200"/>
        <w:outlineLvl w:val="0"/>
        <w:rPr>
          <w:rFonts w:hint="eastAsia" w:ascii="仿宋" w:hAnsi="仿宋" w:eastAsia="仿宋" w:cs="仿宋"/>
          <w:b/>
          <w:color w:val="auto"/>
          <w:sz w:val="24"/>
        </w:rPr>
      </w:pPr>
      <w:bookmarkStart w:id="97" w:name="_Toc3638"/>
      <w:bookmarkStart w:id="98" w:name="_Toc14115"/>
      <w:bookmarkStart w:id="99" w:name="_Toc24465"/>
      <w:bookmarkStart w:id="100" w:name="_Toc25783"/>
      <w:bookmarkStart w:id="101" w:name="_Toc23854"/>
      <w:r>
        <w:rPr>
          <w:rFonts w:hint="eastAsia" w:ascii="仿宋" w:hAnsi="仿宋" w:eastAsia="仿宋" w:cs="仿宋"/>
          <w:b/>
          <w:color w:val="auto"/>
          <w:sz w:val="24"/>
        </w:rPr>
        <w:t>2.12 税费</w:t>
      </w:r>
      <w:bookmarkEnd w:id="97"/>
      <w:bookmarkEnd w:id="98"/>
      <w:bookmarkEnd w:id="99"/>
      <w:bookmarkEnd w:id="100"/>
      <w:bookmarkEnd w:id="101"/>
    </w:p>
    <w:p w14:paraId="5B8A8E1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44342A1C">
      <w:pPr>
        <w:spacing w:line="560" w:lineRule="exact"/>
        <w:ind w:firstLine="482" w:firstLineChars="200"/>
        <w:outlineLvl w:val="0"/>
        <w:rPr>
          <w:rFonts w:hint="eastAsia" w:ascii="仿宋" w:hAnsi="仿宋" w:eastAsia="仿宋" w:cs="仿宋"/>
          <w:b/>
          <w:color w:val="auto"/>
          <w:sz w:val="24"/>
        </w:rPr>
      </w:pPr>
      <w:bookmarkStart w:id="102" w:name="_Toc25525"/>
      <w:bookmarkStart w:id="103" w:name="_Toc7315"/>
      <w:bookmarkStart w:id="104" w:name="_Toc14814"/>
      <w:bookmarkStart w:id="105" w:name="_Toc30105"/>
      <w:bookmarkStart w:id="106" w:name="_Toc26883"/>
      <w:r>
        <w:rPr>
          <w:rFonts w:hint="eastAsia" w:ascii="仿宋" w:hAnsi="仿宋" w:eastAsia="仿宋" w:cs="仿宋"/>
          <w:b/>
          <w:color w:val="auto"/>
          <w:sz w:val="24"/>
        </w:rPr>
        <w:t>2.13 乙方破产</w:t>
      </w:r>
      <w:bookmarkEnd w:id="102"/>
      <w:bookmarkEnd w:id="103"/>
      <w:bookmarkEnd w:id="104"/>
      <w:bookmarkEnd w:id="105"/>
      <w:bookmarkEnd w:id="106"/>
    </w:p>
    <w:p w14:paraId="2104725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7E8081">
      <w:pPr>
        <w:spacing w:line="560" w:lineRule="exact"/>
        <w:ind w:firstLine="482" w:firstLineChars="200"/>
        <w:outlineLvl w:val="0"/>
        <w:rPr>
          <w:rFonts w:hint="eastAsia" w:ascii="仿宋" w:hAnsi="仿宋" w:eastAsia="仿宋" w:cs="仿宋"/>
          <w:b/>
          <w:color w:val="auto"/>
          <w:sz w:val="24"/>
        </w:rPr>
      </w:pPr>
      <w:bookmarkStart w:id="107" w:name="_Toc1123"/>
      <w:bookmarkStart w:id="108" w:name="_Toc23323"/>
      <w:bookmarkStart w:id="109" w:name="_Toc2016"/>
      <w:r>
        <w:rPr>
          <w:rFonts w:hint="eastAsia" w:ascii="仿宋" w:hAnsi="仿宋" w:eastAsia="仿宋" w:cs="仿宋"/>
          <w:b/>
          <w:color w:val="auto"/>
          <w:sz w:val="24"/>
        </w:rPr>
        <w:t>2.14 合同中止、终止</w:t>
      </w:r>
      <w:bookmarkEnd w:id="107"/>
      <w:bookmarkEnd w:id="108"/>
      <w:bookmarkEnd w:id="109"/>
    </w:p>
    <w:p w14:paraId="522DF36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49B7AA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37AE5FC5">
      <w:pPr>
        <w:spacing w:line="560" w:lineRule="exact"/>
        <w:ind w:firstLine="482" w:firstLineChars="200"/>
        <w:outlineLvl w:val="0"/>
        <w:rPr>
          <w:rFonts w:hint="eastAsia" w:ascii="仿宋" w:hAnsi="仿宋" w:eastAsia="仿宋" w:cs="仿宋"/>
          <w:b/>
          <w:color w:val="auto"/>
          <w:sz w:val="24"/>
        </w:rPr>
      </w:pPr>
      <w:bookmarkStart w:id="110" w:name="_Toc17363"/>
      <w:bookmarkStart w:id="111" w:name="_Toc14525"/>
      <w:bookmarkStart w:id="112" w:name="_Toc1969"/>
      <w:r>
        <w:rPr>
          <w:rFonts w:hint="eastAsia" w:ascii="仿宋" w:hAnsi="仿宋" w:eastAsia="仿宋" w:cs="仿宋"/>
          <w:b/>
          <w:color w:val="auto"/>
          <w:sz w:val="24"/>
        </w:rPr>
        <w:t>2.15 检验和验收</w:t>
      </w:r>
      <w:bookmarkEnd w:id="110"/>
      <w:bookmarkEnd w:id="111"/>
      <w:bookmarkEnd w:id="112"/>
    </w:p>
    <w:p w14:paraId="653D85A2">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67DF0F63">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2666A8">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2AE10766">
      <w:pPr>
        <w:spacing w:line="560" w:lineRule="exact"/>
        <w:ind w:firstLine="482" w:firstLineChars="200"/>
        <w:outlineLvl w:val="0"/>
        <w:rPr>
          <w:rFonts w:hint="eastAsia" w:ascii="仿宋" w:hAnsi="仿宋" w:eastAsia="仿宋" w:cs="仿宋"/>
          <w:b/>
          <w:color w:val="auto"/>
          <w:sz w:val="24"/>
        </w:rPr>
      </w:pPr>
      <w:bookmarkStart w:id="113" w:name="_Toc9808"/>
      <w:bookmarkStart w:id="114" w:name="_Toc2308"/>
      <w:bookmarkStart w:id="115" w:name="_Toc31892"/>
      <w:bookmarkStart w:id="116" w:name="_Toc25198"/>
      <w:bookmarkStart w:id="117" w:name="_Toc12666"/>
      <w:r>
        <w:rPr>
          <w:rFonts w:hint="eastAsia" w:ascii="仿宋" w:hAnsi="仿宋" w:eastAsia="仿宋" w:cs="仿宋"/>
          <w:b/>
          <w:color w:val="auto"/>
          <w:sz w:val="24"/>
        </w:rPr>
        <w:t>2.16 通知和送达</w:t>
      </w:r>
      <w:bookmarkEnd w:id="113"/>
      <w:bookmarkEnd w:id="114"/>
      <w:bookmarkEnd w:id="115"/>
      <w:bookmarkEnd w:id="116"/>
      <w:bookmarkEnd w:id="117"/>
    </w:p>
    <w:p w14:paraId="26C20E1F">
      <w:pPr>
        <w:spacing w:line="560" w:lineRule="exact"/>
        <w:ind w:firstLine="480" w:firstLineChars="200"/>
        <w:rPr>
          <w:rFonts w:hint="eastAsia" w:ascii="仿宋" w:hAnsi="仿宋" w:eastAsia="仿宋" w:cs="仿宋"/>
          <w:color w:val="auto"/>
          <w:sz w:val="24"/>
        </w:rPr>
      </w:pPr>
      <w:bookmarkStart w:id="118" w:name="_Toc27674"/>
      <w:bookmarkStart w:id="119" w:name="_Toc1840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1C5E181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8"/>
      <w:bookmarkEnd w:id="119"/>
    </w:p>
    <w:p w14:paraId="729BEE81">
      <w:pPr>
        <w:spacing w:line="560" w:lineRule="exact"/>
        <w:ind w:firstLine="482" w:firstLineChars="200"/>
        <w:outlineLvl w:val="0"/>
        <w:rPr>
          <w:rFonts w:hint="eastAsia" w:ascii="仿宋" w:hAnsi="仿宋" w:eastAsia="仿宋" w:cs="仿宋"/>
          <w:b/>
          <w:color w:val="auto"/>
          <w:sz w:val="24"/>
        </w:rPr>
      </w:pPr>
      <w:bookmarkStart w:id="120" w:name="_Toc12254"/>
      <w:bookmarkStart w:id="121" w:name="_Toc27644"/>
      <w:bookmarkStart w:id="122" w:name="_Toc5063"/>
      <w:bookmarkStart w:id="123" w:name="_Toc20808"/>
      <w:bookmarkStart w:id="124" w:name="_Toc28906"/>
      <w:r>
        <w:rPr>
          <w:rFonts w:hint="eastAsia" w:ascii="仿宋" w:hAnsi="仿宋" w:eastAsia="仿宋" w:cs="仿宋"/>
          <w:b/>
          <w:color w:val="auto"/>
          <w:sz w:val="24"/>
        </w:rPr>
        <w:t>2.17 合同使用的文字和适用的法律</w:t>
      </w:r>
      <w:bookmarkEnd w:id="120"/>
      <w:bookmarkEnd w:id="121"/>
      <w:bookmarkEnd w:id="122"/>
      <w:bookmarkEnd w:id="123"/>
      <w:bookmarkEnd w:id="124"/>
    </w:p>
    <w:p w14:paraId="2939B71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0FFDED3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579EA6C2">
      <w:pPr>
        <w:spacing w:line="560" w:lineRule="exact"/>
        <w:ind w:firstLine="482" w:firstLineChars="200"/>
        <w:outlineLvl w:val="0"/>
        <w:rPr>
          <w:rFonts w:hint="eastAsia" w:ascii="仿宋" w:hAnsi="仿宋" w:eastAsia="仿宋" w:cs="仿宋"/>
          <w:b/>
          <w:color w:val="auto"/>
          <w:sz w:val="24"/>
        </w:rPr>
      </w:pPr>
      <w:bookmarkStart w:id="125" w:name="_Toc1492"/>
      <w:bookmarkStart w:id="126" w:name="_Toc27403"/>
      <w:bookmarkStart w:id="127" w:name="_Toc30096"/>
      <w:bookmarkStart w:id="128" w:name="_Toc22266"/>
      <w:bookmarkStart w:id="129" w:name="_Toc27127"/>
      <w:r>
        <w:rPr>
          <w:rFonts w:hint="eastAsia" w:ascii="仿宋" w:hAnsi="仿宋" w:eastAsia="仿宋" w:cs="仿宋"/>
          <w:b/>
          <w:color w:val="auto"/>
          <w:sz w:val="24"/>
        </w:rPr>
        <w:t>2.18 履约保证金</w:t>
      </w:r>
      <w:bookmarkEnd w:id="125"/>
      <w:bookmarkEnd w:id="126"/>
      <w:bookmarkEnd w:id="127"/>
      <w:bookmarkEnd w:id="128"/>
      <w:bookmarkEnd w:id="129"/>
    </w:p>
    <w:p w14:paraId="0C8A11F2">
      <w:pPr>
        <w:pStyle w:val="626"/>
        <w:spacing w:before="0" w:beforeAutospacing="0" w:after="0" w:afterAutospacing="0" w:line="360" w:lineRule="auto"/>
        <w:ind w:firstLine="420"/>
        <w:rPr>
          <w:rFonts w:hint="eastAsia" w:ascii="仿宋" w:hAnsi="仿宋" w:eastAsia="仿宋" w:cs="仿宋"/>
          <w:color w:val="auto"/>
        </w:rPr>
      </w:pPr>
      <w:r>
        <w:rPr>
          <w:rFonts w:hint="eastAsia" w:ascii="仿宋" w:hAnsi="仿宋" w:eastAsia="仿宋" w:cs="仿宋"/>
          <w:color w:val="auto"/>
        </w:rPr>
        <w:t>2.18.1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C12B20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2.18.2  甲方在项目验收结束后及时退还履约保证金。甲方在项目通过验收之日起</w:t>
      </w:r>
      <w:r>
        <w:rPr>
          <w:rFonts w:hint="eastAsia" w:ascii="仿宋" w:hAnsi="仿宋" w:eastAsia="仿宋" w:cs="仿宋"/>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14:paraId="40FCC7C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26CDDE">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sz w:val="24"/>
        </w:rPr>
        <w:t>2.18.4 甲方在乙方履行完合同约定义务事项后及时退还，延迟退还的，应当按照合同约定和法律规定承担相应的赔偿责任。</w:t>
      </w:r>
    </w:p>
    <w:p w14:paraId="3306A8BB">
      <w:pPr>
        <w:spacing w:line="560" w:lineRule="exact"/>
        <w:ind w:firstLine="482" w:firstLineChars="200"/>
        <w:rPr>
          <w:rFonts w:hint="eastAsia" w:ascii="仿宋" w:hAnsi="仿宋" w:eastAsia="仿宋" w:cs="仿宋"/>
          <w:color w:val="auto"/>
          <w:sz w:val="24"/>
        </w:rPr>
      </w:pPr>
      <w:r>
        <w:rPr>
          <w:rFonts w:hint="eastAsia" w:ascii="仿宋" w:hAnsi="仿宋" w:eastAsia="仿宋" w:cs="仿宋"/>
          <w:b/>
          <w:bCs/>
          <w:color w:val="auto"/>
          <w:sz w:val="24"/>
        </w:rPr>
        <w:t>2.19</w:t>
      </w:r>
      <w:r>
        <w:rPr>
          <w:rFonts w:hint="eastAsia" w:ascii="仿宋" w:hAnsi="仿宋" w:eastAsia="仿宋" w:cs="仿宋"/>
          <w:color w:val="auto"/>
          <w:sz w:val="24"/>
        </w:rPr>
        <w:t>对于因甲方原因导致变更、中止或者终止政府采购合同的，甲方应当依照合同约定对供应商受到的损失予以赔偿或者补偿。</w:t>
      </w:r>
    </w:p>
    <w:p w14:paraId="49FD7AFB">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2.20合同份数</w:t>
      </w:r>
    </w:p>
    <w:p w14:paraId="5CE12C0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31500BEA">
      <w:pPr>
        <w:spacing w:line="360" w:lineRule="auto"/>
        <w:jc w:val="center"/>
        <w:outlineLvl w:val="0"/>
        <w:rPr>
          <w:rFonts w:hint="eastAsia" w:ascii="仿宋" w:hAnsi="仿宋" w:eastAsia="仿宋" w:cs="仿宋"/>
          <w:b/>
          <w:color w:val="auto"/>
          <w:sz w:val="24"/>
        </w:rPr>
      </w:pPr>
      <w:r>
        <w:rPr>
          <w:rFonts w:hint="eastAsia" w:ascii="仿宋" w:hAnsi="仿宋" w:eastAsia="仿宋" w:cs="仿宋"/>
          <w:color w:val="auto"/>
          <w:kern w:val="0"/>
        </w:rPr>
        <w:br w:type="page"/>
      </w:r>
      <w:r>
        <w:rPr>
          <w:rFonts w:hint="eastAsia" w:ascii="仿宋" w:hAnsi="仿宋" w:eastAsia="仿宋" w:cs="仿宋"/>
          <w:b/>
          <w:color w:val="auto"/>
          <w:sz w:val="24"/>
        </w:rPr>
        <w:t xml:space="preserve"> 第三部分  合同专用条款</w:t>
      </w:r>
    </w:p>
    <w:p w14:paraId="29188CE4">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9"/>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77F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5B9ACB3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275" w:type="dxa"/>
            <w:vAlign w:val="center"/>
          </w:tcPr>
          <w:p w14:paraId="32FE8A3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3F6F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9636A78">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1.4.4</w:t>
            </w:r>
          </w:p>
        </w:tc>
        <w:tc>
          <w:tcPr>
            <w:tcW w:w="8275" w:type="dxa"/>
            <w:vAlign w:val="center"/>
          </w:tcPr>
          <w:p w14:paraId="33A6A08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35605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9033F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275" w:type="dxa"/>
            <w:vAlign w:val="center"/>
          </w:tcPr>
          <w:p w14:paraId="1FA3B38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2468F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ADFFA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1.5.2</w:t>
            </w:r>
          </w:p>
        </w:tc>
        <w:tc>
          <w:tcPr>
            <w:tcW w:w="8275" w:type="dxa"/>
            <w:vAlign w:val="center"/>
          </w:tcPr>
          <w:p w14:paraId="0C9E551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7B9C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44A40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275" w:type="dxa"/>
            <w:vAlign w:val="center"/>
          </w:tcPr>
          <w:p w14:paraId="62E566D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0319A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878437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1.6.7</w:t>
            </w:r>
          </w:p>
        </w:tc>
        <w:tc>
          <w:tcPr>
            <w:tcW w:w="8275" w:type="dxa"/>
            <w:vAlign w:val="center"/>
          </w:tcPr>
          <w:p w14:paraId="791D6ED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184A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BE142A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w:t>
            </w:r>
          </w:p>
        </w:tc>
        <w:tc>
          <w:tcPr>
            <w:tcW w:w="8275" w:type="dxa"/>
            <w:vAlign w:val="center"/>
          </w:tcPr>
          <w:p w14:paraId="3C61272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5008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958FF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1.7.1</w:t>
            </w:r>
          </w:p>
        </w:tc>
        <w:tc>
          <w:tcPr>
            <w:tcW w:w="8275" w:type="dxa"/>
            <w:vAlign w:val="center"/>
          </w:tcPr>
          <w:p w14:paraId="3C05DBD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1810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3FA85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1.7.2</w:t>
            </w:r>
          </w:p>
        </w:tc>
        <w:tc>
          <w:tcPr>
            <w:tcW w:w="8275" w:type="dxa"/>
            <w:vAlign w:val="center"/>
          </w:tcPr>
          <w:p w14:paraId="50F4C16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BD2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78FEB7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2.3.2</w:t>
            </w:r>
          </w:p>
        </w:tc>
        <w:tc>
          <w:tcPr>
            <w:tcW w:w="8275" w:type="dxa"/>
            <w:vAlign w:val="center"/>
          </w:tcPr>
          <w:p w14:paraId="0C724C4F">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rPr>
            </w:pPr>
          </w:p>
        </w:tc>
      </w:tr>
      <w:tr w14:paraId="66302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2B5063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2.5</w:t>
            </w:r>
          </w:p>
        </w:tc>
        <w:tc>
          <w:tcPr>
            <w:tcW w:w="8275" w:type="dxa"/>
            <w:vAlign w:val="center"/>
          </w:tcPr>
          <w:p w14:paraId="280E0AAC">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rPr>
            </w:pPr>
          </w:p>
        </w:tc>
      </w:tr>
      <w:tr w14:paraId="291B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47E4F3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2.11.3</w:t>
            </w:r>
          </w:p>
        </w:tc>
        <w:tc>
          <w:tcPr>
            <w:tcW w:w="8275" w:type="dxa"/>
            <w:vAlign w:val="center"/>
          </w:tcPr>
          <w:p w14:paraId="7329610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320C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5E5B022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275" w:type="dxa"/>
          </w:tcPr>
          <w:p w14:paraId="2C795AA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4D868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40E06D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2.15.1</w:t>
            </w:r>
          </w:p>
        </w:tc>
        <w:tc>
          <w:tcPr>
            <w:tcW w:w="8275" w:type="dxa"/>
            <w:vAlign w:val="center"/>
          </w:tcPr>
          <w:p w14:paraId="3C25E0D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BF8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2A7465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2.15.3</w:t>
            </w:r>
          </w:p>
        </w:tc>
        <w:tc>
          <w:tcPr>
            <w:tcW w:w="8275" w:type="dxa"/>
            <w:vAlign w:val="center"/>
          </w:tcPr>
          <w:p w14:paraId="1B4885F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256B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26C1F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2.18.1</w:t>
            </w:r>
          </w:p>
        </w:tc>
        <w:tc>
          <w:tcPr>
            <w:tcW w:w="8275" w:type="dxa"/>
            <w:vAlign w:val="center"/>
          </w:tcPr>
          <w:p w14:paraId="0C3937C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59A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4AF60EB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2.18.2</w:t>
            </w:r>
          </w:p>
        </w:tc>
        <w:tc>
          <w:tcPr>
            <w:tcW w:w="8275" w:type="dxa"/>
            <w:vAlign w:val="center"/>
          </w:tcPr>
          <w:p w14:paraId="165A0DF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730A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2DC2DC1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2.20</w:t>
            </w:r>
          </w:p>
        </w:tc>
        <w:tc>
          <w:tcPr>
            <w:tcW w:w="8275" w:type="dxa"/>
          </w:tcPr>
          <w:p w14:paraId="75A795C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bl>
    <w:p w14:paraId="18E0A82D">
      <w:pPr>
        <w:spacing w:line="360" w:lineRule="auto"/>
        <w:ind w:left="-420" w:leftChars="-200" w:right="-420" w:rightChars="-200" w:firstLine="480" w:firstLineChars="200"/>
        <w:rPr>
          <w:rFonts w:hint="eastAsia" w:ascii="仿宋" w:hAnsi="仿宋" w:eastAsia="仿宋" w:cs="仿宋"/>
          <w:color w:val="auto"/>
          <w:sz w:val="24"/>
        </w:rPr>
      </w:pPr>
    </w:p>
    <w:p w14:paraId="0E6C3BB3">
      <w:pPr>
        <w:spacing w:line="360" w:lineRule="auto"/>
        <w:ind w:left="-420" w:leftChars="-200" w:right="-420" w:rightChars="-200"/>
        <w:rPr>
          <w:rFonts w:hint="eastAsia" w:ascii="仿宋" w:hAnsi="仿宋" w:eastAsia="仿宋" w:cs="仿宋"/>
          <w:color w:val="auto"/>
          <w:sz w:val="24"/>
        </w:rPr>
      </w:pPr>
    </w:p>
    <w:p w14:paraId="7FAA5AD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color w:val="auto"/>
          <w:kern w:val="0"/>
          <w:szCs w:val="24"/>
          <w:highlight w:val="none"/>
        </w:rPr>
        <w:br w:type="page"/>
      </w:r>
      <w:r>
        <w:rPr>
          <w:rFonts w:hint="eastAsia" w:ascii="仿宋" w:hAnsi="仿宋" w:eastAsia="仿宋" w:cs="仿宋"/>
          <w:b/>
          <w:color w:val="auto"/>
          <w:sz w:val="36"/>
          <w:szCs w:val="20"/>
          <w:highlight w:val="none"/>
        </w:rPr>
        <w:t>第六部分</w:t>
      </w:r>
      <w:bookmarkEnd w:id="17"/>
      <w:r>
        <w:rPr>
          <w:rFonts w:hint="eastAsia" w:ascii="仿宋" w:hAnsi="仿宋" w:eastAsia="仿宋" w:cs="仿宋"/>
          <w:b/>
          <w:color w:val="auto"/>
          <w:sz w:val="36"/>
          <w:szCs w:val="20"/>
          <w:highlight w:val="none"/>
        </w:rPr>
        <w:t xml:space="preserve"> </w:t>
      </w:r>
      <w:bookmarkEnd w:id="18"/>
      <w:r>
        <w:rPr>
          <w:rFonts w:hint="eastAsia" w:ascii="仿宋" w:hAnsi="仿宋" w:eastAsia="仿宋" w:cs="仿宋"/>
          <w:b/>
          <w:color w:val="auto"/>
          <w:sz w:val="36"/>
          <w:szCs w:val="20"/>
          <w:highlight w:val="none"/>
        </w:rPr>
        <w:t>应提交的有关格式范例</w:t>
      </w:r>
    </w:p>
    <w:p w14:paraId="4305B3CA">
      <w:pPr>
        <w:snapToGrid w:val="0"/>
        <w:spacing w:line="360" w:lineRule="auto"/>
        <w:rPr>
          <w:rFonts w:hint="eastAsia" w:ascii="仿宋" w:hAnsi="仿宋" w:eastAsia="仿宋" w:cs="仿宋"/>
          <w:b/>
          <w:color w:val="auto"/>
          <w:sz w:val="24"/>
          <w:highlight w:val="none"/>
        </w:rPr>
      </w:pPr>
    </w:p>
    <w:p w14:paraId="3BA11709">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14:paraId="6E3C9F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468216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14:paraId="5084EB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14:paraId="712799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14:paraId="4092FF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14:paraId="21D2A94E">
      <w:pPr>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14:paraId="617683B0">
      <w:pPr>
        <w:spacing w:line="360" w:lineRule="auto"/>
        <w:jc w:val="center"/>
        <w:outlineLvl w:val="0"/>
        <w:rPr>
          <w:rFonts w:hint="eastAsia" w:ascii="仿宋" w:hAnsi="仿宋" w:eastAsia="仿宋" w:cs="仿宋"/>
          <w:b/>
          <w:color w:val="auto"/>
          <w:sz w:val="36"/>
          <w:szCs w:val="36"/>
          <w:highlight w:val="none"/>
          <w:lang w:val="en-US" w:eastAsia="zh-CN"/>
        </w:rPr>
      </w:pPr>
    </w:p>
    <w:p w14:paraId="76B24592">
      <w:pPr>
        <w:spacing w:line="240" w:lineRule="auto"/>
        <w:jc w:val="center"/>
        <w:rPr>
          <w:rFonts w:hint="eastAsia" w:ascii="仿宋" w:hAnsi="仿宋" w:eastAsia="仿宋" w:cs="仿宋"/>
          <w:color w:val="auto"/>
          <w:sz w:val="36"/>
          <w:szCs w:val="36"/>
          <w:highlight w:val="none"/>
        </w:rPr>
      </w:pPr>
    </w:p>
    <w:p w14:paraId="306C433D">
      <w:pPr>
        <w:pStyle w:val="4"/>
        <w:rPr>
          <w:rFonts w:hint="eastAsia" w:ascii="仿宋" w:hAnsi="仿宋" w:eastAsia="仿宋" w:cs="仿宋"/>
          <w:color w:val="auto"/>
          <w:sz w:val="36"/>
          <w:szCs w:val="36"/>
          <w:highlight w:val="none"/>
        </w:rPr>
      </w:pPr>
    </w:p>
    <w:p w14:paraId="2C392CC3">
      <w:pPr>
        <w:rPr>
          <w:rFonts w:hint="eastAsia" w:ascii="仿宋" w:hAnsi="仿宋" w:eastAsia="仿宋" w:cs="仿宋"/>
          <w:color w:val="auto"/>
          <w:sz w:val="36"/>
          <w:szCs w:val="36"/>
          <w:highlight w:val="none"/>
        </w:rPr>
      </w:pPr>
    </w:p>
    <w:p w14:paraId="5E9873F5">
      <w:pPr>
        <w:pStyle w:val="4"/>
        <w:rPr>
          <w:rFonts w:hint="eastAsia" w:ascii="仿宋" w:hAnsi="仿宋" w:eastAsia="仿宋" w:cs="仿宋"/>
          <w:color w:val="auto"/>
          <w:sz w:val="36"/>
          <w:szCs w:val="36"/>
          <w:highlight w:val="none"/>
        </w:rPr>
      </w:pPr>
    </w:p>
    <w:p w14:paraId="0CA0F953">
      <w:pPr>
        <w:rPr>
          <w:rFonts w:hint="eastAsia" w:ascii="仿宋" w:hAnsi="仿宋" w:eastAsia="仿宋" w:cs="仿宋"/>
          <w:color w:val="auto"/>
          <w:sz w:val="36"/>
          <w:szCs w:val="36"/>
          <w:highlight w:val="none"/>
        </w:rPr>
      </w:pPr>
    </w:p>
    <w:p w14:paraId="5F8861F7">
      <w:pPr>
        <w:pStyle w:val="4"/>
        <w:rPr>
          <w:rFonts w:hint="eastAsia" w:ascii="仿宋" w:hAnsi="仿宋" w:eastAsia="仿宋" w:cs="仿宋"/>
          <w:color w:val="auto"/>
          <w:sz w:val="36"/>
          <w:szCs w:val="36"/>
          <w:highlight w:val="none"/>
        </w:rPr>
      </w:pPr>
    </w:p>
    <w:p w14:paraId="3FDE3E0B">
      <w:pPr>
        <w:rPr>
          <w:rFonts w:hint="eastAsia" w:ascii="仿宋" w:hAnsi="仿宋" w:eastAsia="仿宋" w:cs="仿宋"/>
          <w:color w:val="auto"/>
          <w:sz w:val="36"/>
          <w:szCs w:val="36"/>
          <w:highlight w:val="none"/>
        </w:rPr>
      </w:pPr>
    </w:p>
    <w:p w14:paraId="63638EC8">
      <w:pPr>
        <w:pStyle w:val="4"/>
        <w:rPr>
          <w:rFonts w:hint="eastAsia" w:ascii="仿宋" w:hAnsi="仿宋" w:eastAsia="仿宋" w:cs="仿宋"/>
          <w:color w:val="auto"/>
          <w:sz w:val="36"/>
          <w:szCs w:val="36"/>
          <w:highlight w:val="none"/>
        </w:rPr>
      </w:pPr>
    </w:p>
    <w:p w14:paraId="76346A6E">
      <w:pPr>
        <w:rPr>
          <w:rFonts w:hint="eastAsia" w:ascii="仿宋" w:hAnsi="仿宋" w:eastAsia="仿宋" w:cs="仿宋"/>
          <w:color w:val="auto"/>
          <w:sz w:val="36"/>
          <w:szCs w:val="36"/>
          <w:highlight w:val="none"/>
        </w:rPr>
      </w:pPr>
    </w:p>
    <w:p w14:paraId="5538D2A0">
      <w:pPr>
        <w:pStyle w:val="4"/>
        <w:rPr>
          <w:rFonts w:hint="eastAsia" w:ascii="仿宋" w:hAnsi="仿宋" w:eastAsia="仿宋" w:cs="仿宋"/>
          <w:color w:val="auto"/>
          <w:sz w:val="36"/>
          <w:szCs w:val="36"/>
          <w:highlight w:val="none"/>
        </w:rPr>
      </w:pPr>
    </w:p>
    <w:p w14:paraId="73E9F0B9">
      <w:pPr>
        <w:rPr>
          <w:rFonts w:hint="eastAsia" w:ascii="仿宋" w:hAnsi="仿宋" w:eastAsia="仿宋" w:cs="仿宋"/>
          <w:color w:val="auto"/>
          <w:sz w:val="36"/>
          <w:szCs w:val="36"/>
          <w:highlight w:val="none"/>
        </w:rPr>
      </w:pPr>
    </w:p>
    <w:p w14:paraId="60749417">
      <w:pPr>
        <w:spacing w:line="240" w:lineRule="auto"/>
        <w:jc w:val="center"/>
        <w:rPr>
          <w:rFonts w:hint="eastAsia" w:ascii="仿宋" w:hAnsi="仿宋" w:eastAsia="仿宋" w:cs="仿宋"/>
          <w:color w:val="auto"/>
          <w:sz w:val="36"/>
          <w:szCs w:val="36"/>
          <w:highlight w:val="none"/>
        </w:rPr>
      </w:pPr>
    </w:p>
    <w:p w14:paraId="63728016">
      <w:pPr>
        <w:spacing w:line="24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电子备份投标文件的外包装封面格式</w:t>
      </w:r>
    </w:p>
    <w:p w14:paraId="2FC3AEE3">
      <w:pPr>
        <w:rPr>
          <w:rFonts w:hint="eastAsia" w:ascii="仿宋" w:hAnsi="仿宋" w:eastAsia="仿宋" w:cs="仿宋"/>
          <w:color w:val="auto"/>
          <w:highlight w:val="none"/>
        </w:rPr>
      </w:pPr>
    </w:p>
    <w:p w14:paraId="19F6C565">
      <w:pPr>
        <w:spacing w:line="240" w:lineRule="auto"/>
        <w:jc w:val="center"/>
        <w:rPr>
          <w:rFonts w:hint="eastAsia" w:ascii="仿宋" w:hAnsi="仿宋" w:eastAsia="仿宋" w:cs="仿宋"/>
          <w:color w:val="auto"/>
          <w:sz w:val="36"/>
          <w:szCs w:val="36"/>
          <w:highlight w:val="none"/>
        </w:rPr>
      </w:pPr>
      <w:bookmarkStart w:id="130" w:name="_Toc13184"/>
      <w:r>
        <w:rPr>
          <w:rFonts w:hint="eastAsia" w:ascii="仿宋" w:hAnsi="仿宋" w:eastAsia="仿宋" w:cs="仿宋"/>
          <w:color w:val="auto"/>
          <w:sz w:val="36"/>
          <w:szCs w:val="36"/>
          <w:highlight w:val="none"/>
        </w:rPr>
        <w:t>电子备份投标文件</w:t>
      </w:r>
      <w:bookmarkEnd w:id="130"/>
    </w:p>
    <w:p w14:paraId="781E7ACE">
      <w:pPr>
        <w:spacing w:line="240" w:lineRule="auto"/>
        <w:jc w:val="center"/>
        <w:rPr>
          <w:rFonts w:hint="eastAsia" w:ascii="仿宋" w:hAnsi="仿宋" w:eastAsia="仿宋" w:cs="仿宋"/>
          <w:color w:val="auto"/>
          <w:sz w:val="36"/>
          <w:szCs w:val="36"/>
          <w:highlight w:val="none"/>
        </w:rPr>
      </w:pPr>
    </w:p>
    <w:p w14:paraId="03FDCC5B">
      <w:pPr>
        <w:spacing w:line="240" w:lineRule="auto"/>
        <w:jc w:val="center"/>
        <w:rPr>
          <w:rFonts w:hint="eastAsia" w:ascii="仿宋" w:hAnsi="仿宋" w:eastAsia="仿宋" w:cs="仿宋"/>
          <w:color w:val="auto"/>
          <w:sz w:val="36"/>
          <w:szCs w:val="36"/>
          <w:highlight w:val="none"/>
        </w:rPr>
      </w:pPr>
      <w:bookmarkStart w:id="131" w:name="_Toc18701"/>
      <w:r>
        <w:rPr>
          <w:rFonts w:hint="eastAsia" w:ascii="仿宋" w:hAnsi="仿宋" w:eastAsia="仿宋" w:cs="仿宋"/>
          <w:color w:val="auto"/>
          <w:sz w:val="36"/>
          <w:szCs w:val="36"/>
          <w:highlight w:val="none"/>
        </w:rPr>
        <w:t>项目名称：</w:t>
      </w:r>
      <w:bookmarkEnd w:id="131"/>
    </w:p>
    <w:p w14:paraId="007A9D6D">
      <w:pPr>
        <w:spacing w:line="240" w:lineRule="auto"/>
        <w:jc w:val="center"/>
        <w:rPr>
          <w:rFonts w:hint="eastAsia" w:ascii="仿宋" w:hAnsi="仿宋" w:eastAsia="仿宋" w:cs="仿宋"/>
          <w:color w:val="auto"/>
          <w:sz w:val="36"/>
          <w:szCs w:val="36"/>
          <w:highlight w:val="none"/>
        </w:rPr>
      </w:pPr>
    </w:p>
    <w:p w14:paraId="25EFFC9E">
      <w:pPr>
        <w:spacing w:line="240" w:lineRule="auto"/>
        <w:jc w:val="center"/>
        <w:rPr>
          <w:rFonts w:hint="eastAsia" w:ascii="仿宋" w:hAnsi="仿宋" w:eastAsia="仿宋" w:cs="仿宋"/>
          <w:color w:val="auto"/>
          <w:sz w:val="36"/>
          <w:szCs w:val="36"/>
          <w:highlight w:val="none"/>
        </w:rPr>
      </w:pPr>
      <w:bookmarkStart w:id="132" w:name="_Toc20693"/>
      <w:r>
        <w:rPr>
          <w:rFonts w:hint="eastAsia" w:ascii="仿宋" w:hAnsi="仿宋" w:eastAsia="仿宋" w:cs="仿宋"/>
          <w:color w:val="auto"/>
          <w:sz w:val="36"/>
          <w:szCs w:val="36"/>
          <w:highlight w:val="none"/>
        </w:rPr>
        <w:t>项目编号：</w:t>
      </w:r>
      <w:bookmarkEnd w:id="132"/>
    </w:p>
    <w:p w14:paraId="3BB4A6A0">
      <w:pPr>
        <w:spacing w:line="240" w:lineRule="auto"/>
        <w:jc w:val="both"/>
        <w:rPr>
          <w:rFonts w:hint="eastAsia" w:ascii="仿宋" w:hAnsi="仿宋" w:eastAsia="仿宋" w:cs="仿宋"/>
          <w:color w:val="auto"/>
          <w:sz w:val="36"/>
          <w:szCs w:val="36"/>
          <w:highlight w:val="none"/>
        </w:rPr>
      </w:pPr>
    </w:p>
    <w:p w14:paraId="32383266">
      <w:pPr>
        <w:spacing w:line="240" w:lineRule="auto"/>
        <w:jc w:val="center"/>
        <w:rPr>
          <w:rFonts w:hint="eastAsia" w:ascii="仿宋" w:hAnsi="仿宋" w:eastAsia="仿宋" w:cs="仿宋"/>
          <w:color w:val="auto"/>
          <w:sz w:val="36"/>
          <w:szCs w:val="36"/>
          <w:highlight w:val="none"/>
        </w:rPr>
      </w:pPr>
    </w:p>
    <w:p w14:paraId="6537FAAC">
      <w:pPr>
        <w:spacing w:line="240" w:lineRule="auto"/>
        <w:jc w:val="center"/>
        <w:rPr>
          <w:rFonts w:hint="eastAsia" w:ascii="仿宋" w:hAnsi="仿宋" w:eastAsia="仿宋" w:cs="仿宋"/>
          <w:color w:val="auto"/>
          <w:sz w:val="36"/>
          <w:szCs w:val="36"/>
          <w:highlight w:val="none"/>
        </w:rPr>
      </w:pPr>
      <w:bookmarkStart w:id="133" w:name="_Toc27616"/>
    </w:p>
    <w:p w14:paraId="68CF5B57">
      <w:pPr>
        <w:spacing w:line="240" w:lineRule="auto"/>
        <w:jc w:val="center"/>
        <w:rPr>
          <w:rFonts w:hint="eastAsia" w:ascii="仿宋" w:hAnsi="仿宋" w:eastAsia="仿宋" w:cs="仿宋"/>
          <w:color w:val="auto"/>
          <w:sz w:val="36"/>
          <w:szCs w:val="36"/>
          <w:highlight w:val="none"/>
        </w:rPr>
      </w:pPr>
    </w:p>
    <w:p w14:paraId="32F3C55A">
      <w:pPr>
        <w:spacing w:line="240" w:lineRule="auto"/>
        <w:jc w:val="center"/>
        <w:rPr>
          <w:rFonts w:hint="eastAsia" w:ascii="仿宋" w:hAnsi="仿宋" w:eastAsia="仿宋" w:cs="仿宋"/>
          <w:color w:val="auto"/>
          <w:sz w:val="36"/>
          <w:szCs w:val="36"/>
          <w:highlight w:val="none"/>
        </w:rPr>
      </w:pPr>
    </w:p>
    <w:p w14:paraId="097AF5E9">
      <w:pPr>
        <w:spacing w:line="240" w:lineRule="auto"/>
        <w:jc w:val="center"/>
        <w:rPr>
          <w:rFonts w:hint="eastAsia" w:ascii="仿宋" w:hAnsi="仿宋" w:eastAsia="仿宋" w:cs="仿宋"/>
          <w:color w:val="auto"/>
          <w:sz w:val="36"/>
          <w:szCs w:val="36"/>
          <w:highlight w:val="none"/>
        </w:rPr>
      </w:pPr>
    </w:p>
    <w:p w14:paraId="598FBAEC">
      <w:pPr>
        <w:spacing w:line="240" w:lineRule="auto"/>
        <w:jc w:val="center"/>
        <w:rPr>
          <w:rFonts w:hint="eastAsia" w:ascii="仿宋" w:hAnsi="仿宋" w:eastAsia="仿宋" w:cs="仿宋"/>
          <w:color w:val="auto"/>
          <w:sz w:val="36"/>
          <w:szCs w:val="36"/>
          <w:highlight w:val="none"/>
        </w:rPr>
      </w:pPr>
    </w:p>
    <w:p w14:paraId="0357A9B4">
      <w:pPr>
        <w:spacing w:line="240" w:lineRule="auto"/>
        <w:jc w:val="center"/>
        <w:rPr>
          <w:rFonts w:hint="eastAsia" w:ascii="仿宋" w:hAnsi="仿宋" w:eastAsia="仿宋" w:cs="仿宋"/>
          <w:color w:val="auto"/>
          <w:sz w:val="36"/>
          <w:szCs w:val="36"/>
          <w:highlight w:val="none"/>
        </w:rPr>
      </w:pPr>
    </w:p>
    <w:p w14:paraId="7FFABC14">
      <w:pPr>
        <w:spacing w:line="240" w:lineRule="auto"/>
        <w:jc w:val="center"/>
        <w:rPr>
          <w:rFonts w:hint="eastAsia" w:ascii="仿宋" w:hAnsi="仿宋" w:eastAsia="仿宋" w:cs="仿宋"/>
          <w:color w:val="auto"/>
          <w:sz w:val="36"/>
          <w:szCs w:val="36"/>
          <w:highlight w:val="none"/>
        </w:rPr>
      </w:pPr>
    </w:p>
    <w:p w14:paraId="31561B77">
      <w:pPr>
        <w:spacing w:line="24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投标人名称：（盖章）</w:t>
      </w:r>
      <w:bookmarkEnd w:id="133"/>
    </w:p>
    <w:p w14:paraId="1ABCF76F">
      <w:pPr>
        <w:spacing w:line="240" w:lineRule="auto"/>
        <w:jc w:val="center"/>
        <w:rPr>
          <w:rFonts w:hint="eastAsia" w:ascii="仿宋" w:hAnsi="仿宋" w:eastAsia="仿宋" w:cs="仿宋"/>
          <w:color w:val="auto"/>
          <w:sz w:val="36"/>
          <w:szCs w:val="36"/>
          <w:highlight w:val="none"/>
        </w:rPr>
      </w:pPr>
    </w:p>
    <w:p w14:paraId="2B3BEEBC">
      <w:pPr>
        <w:spacing w:line="240" w:lineRule="auto"/>
        <w:jc w:val="center"/>
        <w:rPr>
          <w:rFonts w:hint="eastAsia" w:ascii="仿宋" w:hAnsi="仿宋" w:eastAsia="仿宋" w:cs="仿宋"/>
          <w:color w:val="auto"/>
          <w:sz w:val="36"/>
          <w:szCs w:val="36"/>
          <w:highlight w:val="none"/>
        </w:rPr>
      </w:pPr>
      <w:bookmarkStart w:id="134" w:name="_Toc8328"/>
      <w:r>
        <w:rPr>
          <w:rFonts w:hint="eastAsia" w:ascii="仿宋" w:hAnsi="仿宋" w:eastAsia="仿宋" w:cs="仿宋"/>
          <w:color w:val="auto"/>
          <w:sz w:val="36"/>
          <w:szCs w:val="36"/>
          <w:highlight w:val="none"/>
        </w:rPr>
        <w:t>投标人地址：</w:t>
      </w:r>
      <w:bookmarkEnd w:id="134"/>
    </w:p>
    <w:p w14:paraId="0CE5704A">
      <w:pPr>
        <w:spacing w:line="240" w:lineRule="auto"/>
        <w:jc w:val="center"/>
        <w:rPr>
          <w:rFonts w:hint="eastAsia" w:ascii="仿宋" w:hAnsi="仿宋" w:eastAsia="仿宋" w:cs="仿宋"/>
          <w:color w:val="auto"/>
          <w:sz w:val="36"/>
          <w:szCs w:val="36"/>
          <w:highlight w:val="none"/>
        </w:rPr>
      </w:pPr>
    </w:p>
    <w:p w14:paraId="5DE79052">
      <w:pPr>
        <w:spacing w:line="240" w:lineRule="auto"/>
        <w:jc w:val="center"/>
        <w:rPr>
          <w:rFonts w:hint="eastAsia" w:ascii="仿宋" w:hAnsi="仿宋" w:eastAsia="仿宋" w:cs="仿宋"/>
          <w:color w:val="auto"/>
          <w:sz w:val="36"/>
          <w:szCs w:val="36"/>
          <w:highlight w:val="none"/>
        </w:rPr>
      </w:pPr>
      <w:bookmarkStart w:id="135" w:name="_Toc23143"/>
      <w:r>
        <w:rPr>
          <w:rFonts w:hint="eastAsia" w:ascii="仿宋" w:hAnsi="仿宋" w:eastAsia="仿宋" w:cs="仿宋"/>
          <w:color w:val="auto"/>
          <w:sz w:val="36"/>
          <w:szCs w:val="36"/>
          <w:highlight w:val="none"/>
        </w:rPr>
        <w:t>在</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年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日</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时</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分之前不得启封。</w:t>
      </w:r>
      <w:bookmarkEnd w:id="135"/>
    </w:p>
    <w:p w14:paraId="171A8C52">
      <w:pPr>
        <w:spacing w:line="240" w:lineRule="auto"/>
        <w:jc w:val="center"/>
        <w:rPr>
          <w:rFonts w:hint="eastAsia" w:ascii="仿宋" w:hAnsi="仿宋" w:eastAsia="仿宋" w:cs="仿宋"/>
          <w:color w:val="auto"/>
          <w:sz w:val="36"/>
          <w:szCs w:val="36"/>
          <w:highlight w:val="none"/>
        </w:rPr>
      </w:pPr>
    </w:p>
    <w:p w14:paraId="7DA22B15">
      <w:pPr>
        <w:spacing w:line="240" w:lineRule="auto"/>
        <w:jc w:val="center"/>
        <w:rPr>
          <w:rFonts w:hint="eastAsia" w:ascii="仿宋" w:hAnsi="仿宋" w:eastAsia="仿宋" w:cs="仿宋"/>
          <w:b/>
          <w:bCs/>
          <w:color w:val="auto"/>
          <w:szCs w:val="48"/>
          <w:highlight w:val="none"/>
        </w:rPr>
      </w:pPr>
      <w:bookmarkStart w:id="136" w:name="_Toc10680"/>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月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日</w:t>
      </w:r>
      <w:bookmarkEnd w:id="136"/>
    </w:p>
    <w:p w14:paraId="4F78EAA8">
      <w:pPr>
        <w:jc w:val="left"/>
        <w:rPr>
          <w:rFonts w:hint="eastAsia" w:ascii="仿宋" w:hAnsi="仿宋" w:eastAsia="仿宋" w:cs="仿宋"/>
          <w:color w:val="auto"/>
          <w:highlight w:val="none"/>
        </w:rPr>
      </w:pPr>
    </w:p>
    <w:p w14:paraId="433A96C3">
      <w:pPr>
        <w:spacing w:line="360" w:lineRule="auto"/>
        <w:jc w:val="cente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0EA51D01">
      <w:pPr>
        <w:spacing w:line="360" w:lineRule="auto"/>
        <w:jc w:val="left"/>
        <w:outlineLvl w:val="9"/>
        <w:rPr>
          <w:rFonts w:hint="eastAsia" w:ascii="仿宋" w:hAnsi="仿宋" w:eastAsia="仿宋" w:cs="仿宋"/>
          <w:color w:val="auto"/>
          <w:highlight w:val="none"/>
        </w:rPr>
      </w:pPr>
    </w:p>
    <w:p w14:paraId="7CB546BF">
      <w:pPr>
        <w:shd w:val="clear" w:color="000000" w:fill="auto"/>
        <w:snapToGrid/>
        <w:spacing w:line="360" w:lineRule="auto"/>
        <w:jc w:val="center"/>
        <w:outlineLvl w:val="9"/>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（项目名称）</w:t>
      </w:r>
    </w:p>
    <w:p w14:paraId="5BE6C13E">
      <w:pPr>
        <w:shd w:val="clear" w:color="000000" w:fill="auto"/>
        <w:snapToGrid/>
        <w:spacing w:line="360" w:lineRule="auto"/>
        <w:jc w:val="left"/>
        <w:outlineLvl w:val="9"/>
        <w:rPr>
          <w:rFonts w:hint="eastAsia" w:ascii="仿宋" w:hAnsi="仿宋" w:eastAsia="仿宋" w:cs="仿宋"/>
          <w:color w:val="auto"/>
          <w:highlight w:val="none"/>
        </w:rPr>
      </w:pPr>
    </w:p>
    <w:p w14:paraId="0D513758">
      <w:pPr>
        <w:shd w:val="clear" w:color="000000" w:fill="auto"/>
        <w:snapToGrid/>
        <w:spacing w:line="360" w:lineRule="auto"/>
        <w:jc w:val="center"/>
        <w:outlineLvl w:val="9"/>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14:paraId="51C85949">
      <w:pPr>
        <w:widowControl/>
        <w:spacing w:line="360" w:lineRule="auto"/>
        <w:ind w:right="0"/>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（线上电子招投标）</w:t>
      </w:r>
    </w:p>
    <w:p w14:paraId="66366985">
      <w:pPr>
        <w:spacing w:line="360" w:lineRule="auto"/>
        <w:jc w:val="center"/>
        <w:rPr>
          <w:rFonts w:hint="eastAsia" w:ascii="仿宋" w:hAnsi="仿宋" w:eastAsia="仿宋" w:cs="仿宋"/>
          <w:b/>
          <w:bCs/>
          <w:color w:val="auto"/>
          <w:sz w:val="32"/>
          <w:szCs w:val="32"/>
          <w:highlight w:val="none"/>
        </w:rPr>
      </w:pPr>
    </w:p>
    <w:p w14:paraId="3472178C">
      <w:pPr>
        <w:shd w:val="clear" w:color="000000" w:fill="auto"/>
        <w:snapToGrid/>
        <w:spacing w:line="360" w:lineRule="auto"/>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w:t>
      </w:r>
    </w:p>
    <w:p w14:paraId="6A2F482B">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5DC4DA1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645BC125">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550E30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0AC4DC87">
      <w:pPr>
        <w:snapToGrid w:val="0"/>
        <w:spacing w:line="360" w:lineRule="auto"/>
        <w:rPr>
          <w:rFonts w:hint="eastAsia" w:ascii="仿宋" w:hAnsi="仿宋" w:eastAsia="仿宋" w:cs="仿宋"/>
          <w:color w:val="auto"/>
          <w:sz w:val="32"/>
          <w:szCs w:val="32"/>
          <w:highlight w:val="none"/>
        </w:rPr>
      </w:pPr>
    </w:p>
    <w:p w14:paraId="1E601F1E">
      <w:pPr>
        <w:snapToGrid w:val="0"/>
        <w:spacing w:line="360" w:lineRule="auto"/>
        <w:ind w:firstLine="1920" w:firstLineChars="600"/>
        <w:rPr>
          <w:rFonts w:hint="eastAsia" w:ascii="仿宋" w:hAnsi="仿宋" w:eastAsia="仿宋" w:cs="仿宋"/>
          <w:color w:val="auto"/>
          <w:sz w:val="32"/>
          <w:szCs w:val="32"/>
          <w:highlight w:val="none"/>
        </w:rPr>
      </w:pPr>
    </w:p>
    <w:p w14:paraId="17F9533E">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5D62F595">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7992EFA6">
      <w:pPr>
        <w:spacing w:line="240" w:lineRule="auto"/>
        <w:jc w:val="center"/>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年   月   日</w:t>
      </w:r>
    </w:p>
    <w:p w14:paraId="37B8BD01">
      <w:pPr>
        <w:spacing w:line="240" w:lineRule="auto"/>
        <w:jc w:val="left"/>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E9C771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47FFF9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43288D0">
      <w:pPr>
        <w:spacing w:line="360" w:lineRule="auto"/>
        <w:jc w:val="center"/>
        <w:outlineLvl w:val="0"/>
        <w:rPr>
          <w:rFonts w:hint="eastAsia" w:ascii="仿宋" w:hAnsi="仿宋" w:eastAsia="仿宋" w:cs="仿宋"/>
          <w:b/>
          <w:color w:val="auto"/>
          <w:kern w:val="0"/>
          <w:sz w:val="36"/>
          <w:szCs w:val="36"/>
          <w:highlight w:val="none"/>
        </w:rPr>
      </w:pPr>
    </w:p>
    <w:p w14:paraId="3465CB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1537CF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B2083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64BEA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D5AD9C3">
      <w:pPr>
        <w:snapToGrid w:val="0"/>
        <w:spacing w:line="360" w:lineRule="auto"/>
        <w:ind w:firstLine="480" w:firstLineChars="200"/>
        <w:rPr>
          <w:rFonts w:hint="eastAsia" w:ascii="仿宋" w:hAnsi="仿宋" w:eastAsia="仿宋" w:cs="仿宋"/>
          <w:color w:val="auto"/>
          <w:sz w:val="24"/>
          <w:highlight w:val="none"/>
        </w:rPr>
      </w:pPr>
    </w:p>
    <w:p w14:paraId="6867D1C7">
      <w:pPr>
        <w:spacing w:line="360" w:lineRule="auto"/>
        <w:ind w:firstLine="480" w:firstLineChars="200"/>
        <w:rPr>
          <w:rFonts w:hint="eastAsia" w:ascii="仿宋" w:hAnsi="仿宋" w:eastAsia="仿宋" w:cs="仿宋"/>
          <w:color w:val="auto"/>
          <w:sz w:val="24"/>
          <w:highlight w:val="none"/>
        </w:rPr>
      </w:pPr>
    </w:p>
    <w:p w14:paraId="52F8C71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7B3C4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21DF6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3C9847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CA629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4594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B0167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7B490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05A1C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A934D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E433C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DE972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C106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0B62C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302F38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C4CBB6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A8B43D4">
      <w:pPr>
        <w:snapToGrid w:val="0"/>
        <w:spacing w:line="360" w:lineRule="auto"/>
        <w:ind w:right="480"/>
        <w:jc w:val="both"/>
        <w:rPr>
          <w:rFonts w:hint="eastAsia" w:ascii="仿宋" w:hAnsi="仿宋" w:eastAsia="仿宋" w:cs="仿宋"/>
          <w:b/>
          <w:color w:val="auto"/>
          <w:kern w:val="0"/>
          <w:sz w:val="32"/>
          <w:szCs w:val="32"/>
          <w:highlight w:val="none"/>
        </w:rPr>
      </w:pPr>
    </w:p>
    <w:p w14:paraId="4925BE8A">
      <w:pPr>
        <w:snapToGrid w:val="0"/>
        <w:spacing w:line="360" w:lineRule="auto"/>
        <w:ind w:right="480" w:firstLine="480" w:firstLineChars="200"/>
        <w:jc w:val="left"/>
        <w:rPr>
          <w:rFonts w:hint="eastAsia" w:ascii="仿宋" w:hAnsi="仿宋" w:eastAsia="仿宋" w:cs="仿宋"/>
          <w:b/>
          <w:color w:val="auto"/>
          <w:kern w:val="0"/>
          <w:sz w:val="32"/>
          <w:szCs w:val="32"/>
          <w:highlight w:val="none"/>
        </w:rPr>
      </w:pPr>
      <w:bookmarkStart w:id="137" w:name="OLE_LINK9"/>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w:t>
      </w:r>
      <w:r>
        <w:rPr>
          <w:rFonts w:hint="eastAsia" w:ascii="仿宋" w:hAnsi="仿宋" w:eastAsia="仿宋" w:cs="仿宋"/>
          <w:b/>
          <w:bCs/>
          <w:color w:val="auto"/>
          <w:sz w:val="24"/>
          <w:highlight w:val="none"/>
        </w:rPr>
        <w:t>区域性分支机构，以及个体工商户、个人独资企业、合伙企业，参与政府采购活动，</w:t>
      </w:r>
      <w:r>
        <w:rPr>
          <w:rFonts w:hint="eastAsia" w:ascii="仿宋" w:hAnsi="仿宋" w:eastAsia="仿宋" w:cs="仿宋"/>
          <w:color w:val="auto"/>
          <w:sz w:val="24"/>
          <w:highlight w:val="none"/>
        </w:rPr>
        <w:t>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w:t>
      </w:r>
      <w:bookmarkStart w:id="138" w:name="OLE_LINK6"/>
      <w:r>
        <w:rPr>
          <w:rFonts w:hint="eastAsia" w:ascii="仿宋" w:hAnsi="仿宋" w:eastAsia="仿宋" w:cs="仿宋"/>
          <w:b/>
          <w:color w:val="auto"/>
          <w:sz w:val="24"/>
          <w:highlight w:val="none"/>
          <w:u w:val="single"/>
        </w:rPr>
        <w:t>还需提供下列材料：</w:t>
      </w:r>
      <w:bookmarkStart w:id="139" w:name="OLE_LINK10"/>
      <w:r>
        <w:rPr>
          <w:rFonts w:hint="eastAsia" w:ascii="仿宋" w:hAnsi="仿宋" w:eastAsia="仿宋" w:cs="仿宋"/>
          <w:b/>
          <w:color w:val="auto"/>
          <w:sz w:val="24"/>
          <w:highlight w:val="none"/>
          <w:u w:val="single"/>
        </w:rPr>
        <w:t>总公司（总机构）的授权书或提供房产权证或其他有效财产证明材料</w:t>
      </w:r>
      <w:bookmarkEnd w:id="139"/>
      <w:r>
        <w:rPr>
          <w:rFonts w:hint="eastAsia" w:ascii="仿宋" w:hAnsi="仿宋" w:eastAsia="仿宋" w:cs="仿宋"/>
          <w:b/>
          <w:color w:val="auto"/>
          <w:sz w:val="24"/>
          <w:highlight w:val="none"/>
          <w:u w:val="single"/>
        </w:rPr>
        <w:t>，证明其具备实际承担责任的能力和法定的缔结合同能力，可以独立参加政府采购活动，由单位负责人签署相关文件材料。</w:t>
      </w:r>
      <w:bookmarkEnd w:id="137"/>
      <w:bookmarkEnd w:id="138"/>
    </w:p>
    <w:p w14:paraId="22B98AA7">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35071A9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2ED70D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5CFC4EF">
      <w:pPr>
        <w:snapToGrid w:val="0"/>
        <w:spacing w:line="360" w:lineRule="auto"/>
        <w:ind w:right="480"/>
        <w:jc w:val="center"/>
        <w:rPr>
          <w:rFonts w:hint="eastAsia" w:ascii="仿宋" w:hAnsi="仿宋" w:eastAsia="仿宋" w:cs="仿宋"/>
          <w:b/>
          <w:color w:val="auto"/>
          <w:kern w:val="0"/>
          <w:sz w:val="32"/>
          <w:szCs w:val="32"/>
          <w:highlight w:val="none"/>
        </w:rPr>
      </w:pPr>
    </w:p>
    <w:p w14:paraId="2241429C">
      <w:pPr>
        <w:snapToGrid w:val="0"/>
        <w:spacing w:line="360" w:lineRule="auto"/>
        <w:ind w:right="480"/>
        <w:jc w:val="center"/>
        <w:rPr>
          <w:rFonts w:hint="eastAsia" w:ascii="仿宋" w:hAnsi="仿宋" w:eastAsia="仿宋" w:cs="仿宋"/>
          <w:b/>
          <w:color w:val="auto"/>
          <w:kern w:val="0"/>
          <w:sz w:val="32"/>
          <w:szCs w:val="32"/>
          <w:highlight w:val="none"/>
        </w:rPr>
      </w:pPr>
    </w:p>
    <w:p w14:paraId="4F5CA60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02B90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53AECA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企业，服务全部由符合政策要求的</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企业承接的，提供相应的</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 xml:space="preserve">企业声明函（附件7）。 </w:t>
      </w:r>
    </w:p>
    <w:p w14:paraId="780FDFE1">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本项目为专门面向</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lang w:eastAsia="zh-CN"/>
        </w:rPr>
        <w:t>企业采购的项目,投标单位应为</w:t>
      </w:r>
      <w:r>
        <w:rPr>
          <w:rFonts w:hint="eastAsia" w:ascii="仿宋" w:hAnsi="仿宋" w:eastAsia="仿宋" w:cs="仿宋"/>
          <w:b/>
          <w:bCs/>
          <w:color w:val="auto"/>
          <w:sz w:val="24"/>
          <w:highlight w:val="none"/>
          <w:lang w:val="en-US" w:eastAsia="zh-CN"/>
        </w:rPr>
        <w:t>中型、</w:t>
      </w:r>
      <w:r>
        <w:rPr>
          <w:rFonts w:hint="eastAsia" w:ascii="仿宋" w:hAnsi="仿宋" w:eastAsia="仿宋" w:cs="仿宋"/>
          <w:b/>
          <w:bCs/>
          <w:color w:val="auto"/>
          <w:sz w:val="24"/>
          <w:highlight w:val="none"/>
          <w:lang w:eastAsia="zh-CN"/>
        </w:rPr>
        <w:t>小型企业或微型企业或监狱企业和残疾人福利性单位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投标时提供</w:t>
      </w:r>
      <w:r>
        <w:rPr>
          <w:rFonts w:hint="eastAsia" w:ascii="仿宋" w:hAnsi="仿宋" w:eastAsia="仿宋" w:cs="仿宋"/>
          <w:b/>
          <w:bCs/>
          <w:color w:val="auto"/>
          <w:sz w:val="24"/>
          <w:highlight w:val="none"/>
          <w:lang w:val="en-US" w:eastAsia="zh-CN"/>
        </w:rPr>
        <w:t>中小</w:t>
      </w:r>
      <w:r>
        <w:rPr>
          <w:rFonts w:hint="eastAsia" w:ascii="仿宋" w:hAnsi="仿宋" w:eastAsia="仿宋" w:cs="仿宋"/>
          <w:b/>
          <w:bCs/>
          <w:color w:val="auto"/>
          <w:sz w:val="24"/>
          <w:highlight w:val="none"/>
          <w:lang w:eastAsia="zh-CN"/>
        </w:rPr>
        <w:t>企业声明函（格式后附），否则其投标文件作无效投标处理。</w:t>
      </w:r>
    </w:p>
    <w:p w14:paraId="260D06C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CE5F46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5A4900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53FF97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67DDCB1">
      <w:pPr>
        <w:rPr>
          <w:rFonts w:hint="eastAsia" w:ascii="仿宋" w:hAnsi="仿宋" w:eastAsia="仿宋" w:cs="仿宋"/>
          <w:color w:val="auto"/>
          <w:highlight w:val="none"/>
        </w:rPr>
      </w:pPr>
    </w:p>
    <w:p w14:paraId="238F49D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D317E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D347691">
      <w:pPr>
        <w:rPr>
          <w:rFonts w:hint="eastAsia" w:ascii="仿宋" w:hAnsi="仿宋" w:eastAsia="仿宋" w:cs="仿宋"/>
          <w:color w:val="auto"/>
          <w:sz w:val="24"/>
          <w:szCs w:val="32"/>
          <w:highlight w:val="none"/>
        </w:rPr>
      </w:pPr>
    </w:p>
    <w:p w14:paraId="0935ABF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17709BE">
      <w:pPr>
        <w:spacing w:line="360" w:lineRule="auto"/>
        <w:ind w:right="420" w:firstLine="2209" w:firstLineChars="50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10B443D4">
      <w:pPr>
        <w:spacing w:line="360" w:lineRule="auto"/>
        <w:jc w:val="center"/>
        <w:outlineLvl w:val="0"/>
        <w:rPr>
          <w:rFonts w:hint="eastAsia" w:ascii="仿宋" w:hAnsi="仿宋" w:eastAsia="仿宋" w:cs="仿宋"/>
          <w:b/>
          <w:color w:val="auto"/>
          <w:kern w:val="0"/>
          <w:sz w:val="24"/>
          <w:highlight w:val="none"/>
        </w:rPr>
      </w:pPr>
    </w:p>
    <w:p w14:paraId="70BFA523">
      <w:pPr>
        <w:shd w:val="clear" w:color="auto" w:fill="FFFFFF"/>
        <w:snapToGrid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301CAF26">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140" w:name="_Toc17190"/>
    </w:p>
    <w:p w14:paraId="69DDFBCA">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140"/>
    </w:p>
    <w:p w14:paraId="4F70817E">
      <w:pPr>
        <w:widowControl/>
        <w:spacing w:line="360" w:lineRule="auto"/>
        <w:ind w:right="-2"/>
        <w:jc w:val="center"/>
        <w:outlineLvl w:val="1"/>
        <w:rPr>
          <w:rFonts w:hint="eastAsia" w:ascii="仿宋" w:hAnsi="仿宋" w:eastAsia="仿宋" w:cs="仿宋"/>
          <w:b/>
          <w:color w:val="auto"/>
          <w:sz w:val="36"/>
          <w:szCs w:val="36"/>
          <w:highlight w:val="none"/>
        </w:rPr>
      </w:pPr>
      <w:bookmarkStart w:id="141" w:name="_Toc27078"/>
      <w:r>
        <w:rPr>
          <w:rFonts w:hint="eastAsia" w:ascii="仿宋" w:hAnsi="仿宋" w:eastAsia="仿宋" w:cs="仿宋"/>
          <w:b/>
          <w:color w:val="auto"/>
          <w:sz w:val="36"/>
          <w:szCs w:val="36"/>
          <w:highlight w:val="none"/>
        </w:rPr>
        <w:t>（线上电子招投标）</w:t>
      </w:r>
      <w:bookmarkEnd w:id="141"/>
    </w:p>
    <w:p w14:paraId="6AE17236">
      <w:pPr>
        <w:pStyle w:val="2"/>
        <w:spacing w:line="360" w:lineRule="auto"/>
        <w:rPr>
          <w:rFonts w:hint="eastAsia" w:ascii="仿宋" w:hAnsi="仿宋" w:eastAsia="仿宋" w:cs="仿宋"/>
          <w:color w:val="auto"/>
          <w:sz w:val="36"/>
          <w:szCs w:val="36"/>
          <w:highlight w:val="none"/>
        </w:rPr>
      </w:pPr>
    </w:p>
    <w:p w14:paraId="72688207">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bookmarkStart w:id="142" w:name="_Toc28851"/>
      <w:r>
        <w:rPr>
          <w:rFonts w:hint="eastAsia" w:ascii="仿宋" w:hAnsi="仿宋" w:eastAsia="仿宋" w:cs="仿宋"/>
          <w:b/>
          <w:bCs/>
          <w:color w:val="auto"/>
          <w:sz w:val="36"/>
          <w:szCs w:val="36"/>
          <w:highlight w:val="none"/>
        </w:rPr>
        <w:t xml:space="preserve">  招标编号：</w:t>
      </w:r>
      <w:bookmarkEnd w:id="142"/>
    </w:p>
    <w:p w14:paraId="10672E8C">
      <w:pPr>
        <w:pStyle w:val="2"/>
        <w:spacing w:line="360" w:lineRule="auto"/>
        <w:rPr>
          <w:rFonts w:hint="eastAsia" w:ascii="仿宋" w:hAnsi="仿宋" w:eastAsia="仿宋" w:cs="仿宋"/>
          <w:color w:val="auto"/>
          <w:highlight w:val="none"/>
        </w:rPr>
      </w:pPr>
    </w:p>
    <w:p w14:paraId="3FDF524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1625E1CC">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28B7690A">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E43C4E9">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5B263152">
      <w:pPr>
        <w:snapToGrid w:val="0"/>
        <w:spacing w:line="360" w:lineRule="auto"/>
        <w:ind w:firstLine="1920" w:firstLineChars="600"/>
        <w:rPr>
          <w:rFonts w:hint="eastAsia" w:ascii="仿宋" w:hAnsi="仿宋" w:eastAsia="仿宋" w:cs="仿宋"/>
          <w:color w:val="auto"/>
          <w:sz w:val="32"/>
          <w:szCs w:val="32"/>
          <w:highlight w:val="none"/>
        </w:rPr>
      </w:pPr>
    </w:p>
    <w:p w14:paraId="6B95944F">
      <w:pPr>
        <w:snapToGrid w:val="0"/>
        <w:spacing w:line="360" w:lineRule="auto"/>
        <w:ind w:firstLine="1920" w:firstLineChars="600"/>
        <w:rPr>
          <w:rFonts w:hint="eastAsia" w:ascii="仿宋" w:hAnsi="仿宋" w:eastAsia="仿宋" w:cs="仿宋"/>
          <w:color w:val="auto"/>
          <w:sz w:val="32"/>
          <w:szCs w:val="32"/>
          <w:highlight w:val="none"/>
        </w:rPr>
      </w:pPr>
    </w:p>
    <w:p w14:paraId="7D723851">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2CE9DF92">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6BEE5E1A">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164E513F">
      <w:pPr>
        <w:pStyle w:val="3"/>
        <w:snapToGrid w:val="0"/>
        <w:rPr>
          <w:rFonts w:hint="eastAsia" w:ascii="仿宋" w:hAnsi="仿宋" w:eastAsia="仿宋" w:cs="仿宋"/>
          <w:color w:val="auto"/>
          <w:kern w:val="0"/>
          <w:sz w:val="32"/>
          <w:szCs w:val="32"/>
          <w:highlight w:val="none"/>
        </w:rPr>
        <w:sectPr>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pPr>
    </w:p>
    <w:p w14:paraId="331CEF22">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24F2B4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38FC40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730532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9E09D6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07A729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4EBB55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910F3A8">
      <w:pPr>
        <w:snapToGrid w:val="0"/>
        <w:spacing w:line="360" w:lineRule="auto"/>
        <w:jc w:val="center"/>
        <w:rPr>
          <w:rFonts w:hint="eastAsia" w:ascii="仿宋" w:hAnsi="仿宋" w:eastAsia="仿宋" w:cs="仿宋"/>
          <w:b/>
          <w:color w:val="auto"/>
          <w:kern w:val="0"/>
          <w:sz w:val="32"/>
          <w:szCs w:val="32"/>
          <w:highlight w:val="none"/>
          <w:lang w:val="zh-CN"/>
        </w:rPr>
      </w:pPr>
    </w:p>
    <w:p w14:paraId="13A06413">
      <w:pPr>
        <w:snapToGrid w:val="0"/>
        <w:spacing w:line="360" w:lineRule="auto"/>
        <w:jc w:val="center"/>
        <w:rPr>
          <w:rFonts w:hint="eastAsia" w:ascii="仿宋" w:hAnsi="仿宋" w:eastAsia="仿宋" w:cs="仿宋"/>
          <w:b/>
          <w:color w:val="auto"/>
          <w:kern w:val="0"/>
          <w:sz w:val="32"/>
          <w:szCs w:val="32"/>
          <w:highlight w:val="none"/>
          <w:lang w:val="zh-CN"/>
        </w:rPr>
      </w:pPr>
    </w:p>
    <w:p w14:paraId="24475A89">
      <w:pPr>
        <w:snapToGrid w:val="0"/>
        <w:spacing w:line="360" w:lineRule="auto"/>
        <w:jc w:val="center"/>
        <w:rPr>
          <w:rFonts w:hint="eastAsia" w:ascii="仿宋" w:hAnsi="仿宋" w:eastAsia="仿宋" w:cs="仿宋"/>
          <w:b/>
          <w:color w:val="auto"/>
          <w:kern w:val="0"/>
          <w:sz w:val="32"/>
          <w:szCs w:val="32"/>
          <w:highlight w:val="none"/>
          <w:lang w:val="zh-CN"/>
        </w:rPr>
      </w:pPr>
    </w:p>
    <w:p w14:paraId="798BB22F">
      <w:pPr>
        <w:snapToGrid w:val="0"/>
        <w:spacing w:line="360" w:lineRule="auto"/>
        <w:jc w:val="center"/>
        <w:rPr>
          <w:rFonts w:hint="eastAsia" w:ascii="仿宋" w:hAnsi="仿宋" w:eastAsia="仿宋" w:cs="仿宋"/>
          <w:b/>
          <w:color w:val="auto"/>
          <w:kern w:val="0"/>
          <w:sz w:val="32"/>
          <w:szCs w:val="32"/>
          <w:highlight w:val="none"/>
          <w:lang w:val="zh-CN"/>
        </w:rPr>
      </w:pPr>
    </w:p>
    <w:p w14:paraId="71DEE751">
      <w:pPr>
        <w:snapToGrid w:val="0"/>
        <w:spacing w:line="360" w:lineRule="auto"/>
        <w:jc w:val="center"/>
        <w:rPr>
          <w:rFonts w:hint="eastAsia" w:ascii="仿宋" w:hAnsi="仿宋" w:eastAsia="仿宋" w:cs="仿宋"/>
          <w:b/>
          <w:color w:val="auto"/>
          <w:kern w:val="0"/>
          <w:sz w:val="32"/>
          <w:szCs w:val="32"/>
          <w:highlight w:val="none"/>
          <w:lang w:val="zh-CN"/>
        </w:rPr>
      </w:pPr>
    </w:p>
    <w:p w14:paraId="0E82B033">
      <w:pPr>
        <w:snapToGrid w:val="0"/>
        <w:spacing w:line="360" w:lineRule="auto"/>
        <w:jc w:val="center"/>
        <w:rPr>
          <w:rFonts w:hint="eastAsia" w:ascii="仿宋" w:hAnsi="仿宋" w:eastAsia="仿宋" w:cs="仿宋"/>
          <w:b/>
          <w:color w:val="auto"/>
          <w:kern w:val="0"/>
          <w:sz w:val="32"/>
          <w:szCs w:val="32"/>
          <w:highlight w:val="none"/>
          <w:lang w:val="zh-CN"/>
        </w:rPr>
      </w:pPr>
    </w:p>
    <w:p w14:paraId="1475C7A6">
      <w:pPr>
        <w:snapToGrid w:val="0"/>
        <w:spacing w:line="360" w:lineRule="auto"/>
        <w:jc w:val="center"/>
        <w:rPr>
          <w:rFonts w:hint="eastAsia" w:ascii="仿宋" w:hAnsi="仿宋" w:eastAsia="仿宋" w:cs="仿宋"/>
          <w:b/>
          <w:color w:val="auto"/>
          <w:kern w:val="0"/>
          <w:sz w:val="32"/>
          <w:szCs w:val="32"/>
          <w:highlight w:val="none"/>
          <w:lang w:val="zh-CN"/>
        </w:rPr>
      </w:pPr>
    </w:p>
    <w:p w14:paraId="33AA8EDE">
      <w:pPr>
        <w:snapToGrid w:val="0"/>
        <w:spacing w:line="360" w:lineRule="auto"/>
        <w:jc w:val="center"/>
        <w:rPr>
          <w:rFonts w:hint="eastAsia" w:ascii="仿宋" w:hAnsi="仿宋" w:eastAsia="仿宋" w:cs="仿宋"/>
          <w:b/>
          <w:color w:val="auto"/>
          <w:kern w:val="0"/>
          <w:sz w:val="32"/>
          <w:szCs w:val="32"/>
          <w:highlight w:val="none"/>
          <w:lang w:val="zh-CN"/>
        </w:rPr>
      </w:pPr>
    </w:p>
    <w:p w14:paraId="1F65D7B5">
      <w:pPr>
        <w:snapToGrid w:val="0"/>
        <w:spacing w:line="360" w:lineRule="auto"/>
        <w:jc w:val="center"/>
        <w:rPr>
          <w:rFonts w:hint="eastAsia" w:ascii="仿宋" w:hAnsi="仿宋" w:eastAsia="仿宋" w:cs="仿宋"/>
          <w:b/>
          <w:color w:val="auto"/>
          <w:kern w:val="0"/>
          <w:sz w:val="32"/>
          <w:szCs w:val="32"/>
          <w:highlight w:val="none"/>
          <w:lang w:val="zh-CN"/>
        </w:rPr>
      </w:pPr>
    </w:p>
    <w:p w14:paraId="79F25E81">
      <w:pPr>
        <w:snapToGrid w:val="0"/>
        <w:spacing w:line="360" w:lineRule="auto"/>
        <w:jc w:val="center"/>
        <w:rPr>
          <w:rFonts w:hint="eastAsia" w:ascii="仿宋" w:hAnsi="仿宋" w:eastAsia="仿宋" w:cs="仿宋"/>
          <w:b/>
          <w:color w:val="auto"/>
          <w:kern w:val="0"/>
          <w:sz w:val="32"/>
          <w:szCs w:val="32"/>
          <w:highlight w:val="none"/>
          <w:lang w:val="zh-CN"/>
        </w:rPr>
      </w:pPr>
    </w:p>
    <w:p w14:paraId="24F36B46">
      <w:pPr>
        <w:snapToGrid w:val="0"/>
        <w:spacing w:line="360" w:lineRule="auto"/>
        <w:jc w:val="center"/>
        <w:rPr>
          <w:rFonts w:hint="eastAsia" w:ascii="仿宋" w:hAnsi="仿宋" w:eastAsia="仿宋" w:cs="仿宋"/>
          <w:b/>
          <w:color w:val="auto"/>
          <w:kern w:val="0"/>
          <w:sz w:val="32"/>
          <w:szCs w:val="32"/>
          <w:highlight w:val="none"/>
          <w:lang w:val="zh-CN"/>
        </w:rPr>
      </w:pPr>
    </w:p>
    <w:p w14:paraId="30A87D53">
      <w:pPr>
        <w:snapToGrid w:val="0"/>
        <w:spacing w:line="360" w:lineRule="auto"/>
        <w:jc w:val="center"/>
        <w:rPr>
          <w:rFonts w:hint="eastAsia" w:ascii="仿宋" w:hAnsi="仿宋" w:eastAsia="仿宋" w:cs="仿宋"/>
          <w:b/>
          <w:color w:val="auto"/>
          <w:kern w:val="0"/>
          <w:sz w:val="32"/>
          <w:szCs w:val="32"/>
          <w:highlight w:val="none"/>
          <w:lang w:val="zh-CN"/>
        </w:rPr>
      </w:pPr>
    </w:p>
    <w:p w14:paraId="287CD296">
      <w:pPr>
        <w:rPr>
          <w:rFonts w:hint="eastAsia" w:ascii="仿宋" w:hAnsi="仿宋" w:eastAsia="仿宋" w:cs="仿宋"/>
          <w:b/>
          <w:color w:val="auto"/>
          <w:kern w:val="0"/>
          <w:sz w:val="32"/>
          <w:szCs w:val="32"/>
          <w:highlight w:val="none"/>
          <w:lang w:val="zh-CN"/>
        </w:rPr>
      </w:pPr>
    </w:p>
    <w:p w14:paraId="231BFA5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F1F8A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467CF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62C75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9123D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C911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36712D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3E55AD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F5047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143" w:name="_Hlk101257010"/>
      <w:r>
        <w:rPr>
          <w:rFonts w:hint="eastAsia" w:ascii="仿宋" w:hAnsi="仿宋" w:eastAsia="仿宋" w:cs="仿宋"/>
          <w:color w:val="auto"/>
          <w:sz w:val="24"/>
          <w:highlight w:val="none"/>
        </w:rPr>
        <w:t>（如果有)</w:t>
      </w:r>
      <w:bookmarkEnd w:id="143"/>
      <w:r>
        <w:rPr>
          <w:rFonts w:hint="eastAsia" w:ascii="仿宋" w:hAnsi="仿宋" w:eastAsia="仿宋" w:cs="仿宋"/>
          <w:snapToGrid w:val="0"/>
          <w:color w:val="auto"/>
          <w:kern w:val="28"/>
          <w:sz w:val="24"/>
          <w:szCs w:val="20"/>
          <w:highlight w:val="none"/>
        </w:rPr>
        <w:t>；</w:t>
      </w:r>
    </w:p>
    <w:p w14:paraId="7199AF7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84FEB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89072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E5130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552A9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4BB82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FB767A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51A8E5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64E2E8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0F18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C44CE2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FAB041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97AD0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A8E06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19EB5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350145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784B98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053E1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039D8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8460B5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029DB0C">
      <w:pPr>
        <w:snapToGrid w:val="0"/>
        <w:spacing w:line="360" w:lineRule="auto"/>
        <w:ind w:left="210" w:leftChars="10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018B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25490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CAF12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CEB20A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D141A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43020B">
      <w:pPr>
        <w:snapToGrid w:val="0"/>
        <w:spacing w:line="360" w:lineRule="auto"/>
        <w:jc w:val="center"/>
        <w:rPr>
          <w:rFonts w:hint="eastAsia" w:ascii="仿宋" w:hAnsi="仿宋" w:eastAsia="仿宋" w:cs="仿宋"/>
          <w:b/>
          <w:color w:val="auto"/>
          <w:kern w:val="0"/>
          <w:sz w:val="32"/>
          <w:szCs w:val="32"/>
          <w:highlight w:val="none"/>
        </w:rPr>
      </w:pPr>
    </w:p>
    <w:p w14:paraId="68A8AE4D">
      <w:pPr>
        <w:snapToGrid w:val="0"/>
        <w:spacing w:line="360" w:lineRule="auto"/>
        <w:rPr>
          <w:rFonts w:hint="eastAsia" w:ascii="仿宋" w:hAnsi="仿宋" w:eastAsia="仿宋" w:cs="仿宋"/>
          <w:color w:val="auto"/>
          <w:sz w:val="24"/>
          <w:highlight w:val="none"/>
        </w:rPr>
      </w:pPr>
    </w:p>
    <w:p w14:paraId="43FA5DE3">
      <w:pPr>
        <w:jc w:val="center"/>
        <w:rPr>
          <w:rFonts w:hint="eastAsia" w:ascii="仿宋" w:hAnsi="仿宋" w:eastAsia="仿宋" w:cs="仿宋"/>
          <w:b/>
          <w:color w:val="auto"/>
          <w:kern w:val="0"/>
          <w:sz w:val="32"/>
          <w:szCs w:val="32"/>
          <w:highlight w:val="none"/>
        </w:rPr>
      </w:pPr>
    </w:p>
    <w:p w14:paraId="60F911FF">
      <w:pPr>
        <w:jc w:val="center"/>
        <w:rPr>
          <w:rFonts w:hint="eastAsia" w:ascii="仿宋" w:hAnsi="仿宋" w:eastAsia="仿宋" w:cs="仿宋"/>
          <w:b/>
          <w:color w:val="auto"/>
          <w:kern w:val="0"/>
          <w:sz w:val="32"/>
          <w:szCs w:val="32"/>
          <w:highlight w:val="none"/>
        </w:rPr>
      </w:pPr>
    </w:p>
    <w:p w14:paraId="1C512303">
      <w:pPr>
        <w:jc w:val="center"/>
        <w:rPr>
          <w:rFonts w:hint="eastAsia" w:ascii="仿宋" w:hAnsi="仿宋" w:eastAsia="仿宋" w:cs="仿宋"/>
          <w:b/>
          <w:color w:val="auto"/>
          <w:kern w:val="0"/>
          <w:sz w:val="32"/>
          <w:szCs w:val="32"/>
          <w:highlight w:val="none"/>
        </w:rPr>
      </w:pPr>
    </w:p>
    <w:p w14:paraId="42148826">
      <w:pPr>
        <w:jc w:val="center"/>
        <w:rPr>
          <w:rFonts w:hint="eastAsia" w:ascii="仿宋" w:hAnsi="仿宋" w:eastAsia="仿宋" w:cs="仿宋"/>
          <w:b/>
          <w:color w:val="auto"/>
          <w:kern w:val="0"/>
          <w:sz w:val="32"/>
          <w:szCs w:val="32"/>
          <w:highlight w:val="none"/>
        </w:rPr>
      </w:pPr>
    </w:p>
    <w:p w14:paraId="2351CE07">
      <w:pPr>
        <w:jc w:val="center"/>
        <w:rPr>
          <w:rFonts w:hint="eastAsia" w:ascii="仿宋" w:hAnsi="仿宋" w:eastAsia="仿宋" w:cs="仿宋"/>
          <w:b/>
          <w:color w:val="auto"/>
          <w:kern w:val="0"/>
          <w:sz w:val="32"/>
          <w:szCs w:val="32"/>
          <w:highlight w:val="none"/>
        </w:rPr>
      </w:pPr>
    </w:p>
    <w:p w14:paraId="12D96CC4">
      <w:pPr>
        <w:jc w:val="center"/>
        <w:rPr>
          <w:rFonts w:hint="eastAsia" w:ascii="仿宋" w:hAnsi="仿宋" w:eastAsia="仿宋" w:cs="仿宋"/>
          <w:b/>
          <w:color w:val="auto"/>
          <w:kern w:val="0"/>
          <w:sz w:val="32"/>
          <w:szCs w:val="32"/>
          <w:highlight w:val="none"/>
        </w:rPr>
      </w:pPr>
    </w:p>
    <w:p w14:paraId="0CA8F83C">
      <w:pPr>
        <w:jc w:val="center"/>
        <w:rPr>
          <w:rFonts w:hint="eastAsia" w:ascii="仿宋" w:hAnsi="仿宋" w:eastAsia="仿宋" w:cs="仿宋"/>
          <w:b/>
          <w:color w:val="auto"/>
          <w:kern w:val="0"/>
          <w:sz w:val="32"/>
          <w:szCs w:val="32"/>
          <w:highlight w:val="none"/>
        </w:rPr>
      </w:pPr>
    </w:p>
    <w:p w14:paraId="4978EDF1">
      <w:pPr>
        <w:jc w:val="center"/>
        <w:rPr>
          <w:rFonts w:hint="eastAsia" w:ascii="仿宋" w:hAnsi="仿宋" w:eastAsia="仿宋" w:cs="仿宋"/>
          <w:b/>
          <w:color w:val="auto"/>
          <w:kern w:val="0"/>
          <w:sz w:val="32"/>
          <w:szCs w:val="32"/>
          <w:highlight w:val="none"/>
        </w:rPr>
      </w:pPr>
    </w:p>
    <w:p w14:paraId="4E8E34F0">
      <w:pPr>
        <w:jc w:val="center"/>
        <w:rPr>
          <w:rFonts w:hint="eastAsia" w:ascii="仿宋" w:hAnsi="仿宋" w:eastAsia="仿宋" w:cs="仿宋"/>
          <w:b/>
          <w:color w:val="auto"/>
          <w:kern w:val="0"/>
          <w:sz w:val="32"/>
          <w:szCs w:val="32"/>
          <w:highlight w:val="none"/>
        </w:rPr>
      </w:pPr>
    </w:p>
    <w:p w14:paraId="3309CBA9">
      <w:pPr>
        <w:jc w:val="center"/>
        <w:rPr>
          <w:rFonts w:hint="eastAsia" w:ascii="仿宋" w:hAnsi="仿宋" w:eastAsia="仿宋" w:cs="仿宋"/>
          <w:b/>
          <w:color w:val="auto"/>
          <w:kern w:val="0"/>
          <w:sz w:val="32"/>
          <w:szCs w:val="32"/>
          <w:highlight w:val="none"/>
        </w:rPr>
      </w:pPr>
    </w:p>
    <w:p w14:paraId="3A6EB3BD">
      <w:pPr>
        <w:jc w:val="center"/>
        <w:rPr>
          <w:rFonts w:hint="eastAsia" w:ascii="仿宋" w:hAnsi="仿宋" w:eastAsia="仿宋" w:cs="仿宋"/>
          <w:b/>
          <w:color w:val="auto"/>
          <w:kern w:val="0"/>
          <w:sz w:val="32"/>
          <w:szCs w:val="32"/>
          <w:highlight w:val="none"/>
        </w:rPr>
      </w:pPr>
    </w:p>
    <w:p w14:paraId="0F8CD530">
      <w:pPr>
        <w:jc w:val="center"/>
        <w:rPr>
          <w:rFonts w:hint="eastAsia" w:ascii="仿宋" w:hAnsi="仿宋" w:eastAsia="仿宋" w:cs="仿宋"/>
          <w:b/>
          <w:color w:val="auto"/>
          <w:kern w:val="0"/>
          <w:sz w:val="32"/>
          <w:szCs w:val="32"/>
          <w:highlight w:val="none"/>
        </w:rPr>
      </w:pPr>
    </w:p>
    <w:p w14:paraId="48338553">
      <w:pPr>
        <w:jc w:val="center"/>
        <w:rPr>
          <w:rFonts w:hint="eastAsia" w:ascii="仿宋" w:hAnsi="仿宋" w:eastAsia="仿宋" w:cs="仿宋"/>
          <w:b/>
          <w:color w:val="auto"/>
          <w:kern w:val="0"/>
          <w:sz w:val="32"/>
          <w:szCs w:val="32"/>
          <w:highlight w:val="none"/>
        </w:rPr>
      </w:pPr>
    </w:p>
    <w:p w14:paraId="1ECD8743">
      <w:pPr>
        <w:jc w:val="center"/>
        <w:rPr>
          <w:rFonts w:hint="eastAsia" w:ascii="仿宋" w:hAnsi="仿宋" w:eastAsia="仿宋" w:cs="仿宋"/>
          <w:b/>
          <w:color w:val="auto"/>
          <w:kern w:val="0"/>
          <w:sz w:val="32"/>
          <w:szCs w:val="32"/>
          <w:highlight w:val="none"/>
        </w:rPr>
      </w:pPr>
    </w:p>
    <w:p w14:paraId="077E9B24">
      <w:pPr>
        <w:jc w:val="center"/>
        <w:rPr>
          <w:rFonts w:hint="eastAsia" w:ascii="仿宋" w:hAnsi="仿宋" w:eastAsia="仿宋" w:cs="仿宋"/>
          <w:b/>
          <w:color w:val="auto"/>
          <w:kern w:val="0"/>
          <w:sz w:val="32"/>
          <w:szCs w:val="32"/>
          <w:highlight w:val="none"/>
        </w:rPr>
      </w:pPr>
    </w:p>
    <w:p w14:paraId="50A08D37">
      <w:pPr>
        <w:jc w:val="center"/>
        <w:rPr>
          <w:rFonts w:hint="eastAsia" w:ascii="仿宋" w:hAnsi="仿宋" w:eastAsia="仿宋" w:cs="仿宋"/>
          <w:b/>
          <w:color w:val="auto"/>
          <w:kern w:val="0"/>
          <w:sz w:val="32"/>
          <w:szCs w:val="32"/>
          <w:highlight w:val="none"/>
        </w:rPr>
      </w:pPr>
    </w:p>
    <w:p w14:paraId="1EC68B59">
      <w:pPr>
        <w:jc w:val="center"/>
        <w:rPr>
          <w:rFonts w:hint="eastAsia" w:ascii="仿宋" w:hAnsi="仿宋" w:eastAsia="仿宋" w:cs="仿宋"/>
          <w:b/>
          <w:color w:val="auto"/>
          <w:kern w:val="0"/>
          <w:sz w:val="32"/>
          <w:szCs w:val="32"/>
          <w:highlight w:val="none"/>
        </w:rPr>
      </w:pPr>
    </w:p>
    <w:p w14:paraId="3C521E2C">
      <w:pPr>
        <w:jc w:val="center"/>
        <w:rPr>
          <w:rFonts w:hint="eastAsia" w:ascii="仿宋" w:hAnsi="仿宋" w:eastAsia="仿宋" w:cs="仿宋"/>
          <w:b/>
          <w:color w:val="auto"/>
          <w:kern w:val="0"/>
          <w:sz w:val="32"/>
          <w:szCs w:val="32"/>
          <w:highlight w:val="none"/>
        </w:rPr>
      </w:pPr>
    </w:p>
    <w:p w14:paraId="766257B4">
      <w:pPr>
        <w:jc w:val="center"/>
        <w:rPr>
          <w:rFonts w:hint="eastAsia" w:ascii="仿宋" w:hAnsi="仿宋" w:eastAsia="仿宋" w:cs="仿宋"/>
          <w:b/>
          <w:color w:val="auto"/>
          <w:kern w:val="0"/>
          <w:sz w:val="32"/>
          <w:szCs w:val="32"/>
          <w:highlight w:val="none"/>
        </w:rPr>
      </w:pPr>
    </w:p>
    <w:p w14:paraId="3885DD87">
      <w:pPr>
        <w:jc w:val="center"/>
        <w:rPr>
          <w:rFonts w:hint="eastAsia" w:ascii="仿宋" w:hAnsi="仿宋" w:eastAsia="仿宋" w:cs="仿宋"/>
          <w:b/>
          <w:color w:val="auto"/>
          <w:kern w:val="0"/>
          <w:sz w:val="32"/>
          <w:szCs w:val="32"/>
          <w:highlight w:val="none"/>
        </w:rPr>
      </w:pPr>
    </w:p>
    <w:p w14:paraId="26338B71">
      <w:pPr>
        <w:jc w:val="center"/>
        <w:rPr>
          <w:rFonts w:hint="eastAsia" w:ascii="仿宋" w:hAnsi="仿宋" w:eastAsia="仿宋" w:cs="仿宋"/>
          <w:b/>
          <w:color w:val="auto"/>
          <w:kern w:val="0"/>
          <w:sz w:val="32"/>
          <w:szCs w:val="32"/>
          <w:highlight w:val="none"/>
          <w:lang w:val="zh-CN"/>
        </w:rPr>
      </w:pPr>
    </w:p>
    <w:p w14:paraId="078A9575">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E5C7F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31EFF95">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8A208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533EC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D9D296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350D0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C2510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6F29E1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68DAC32">
      <w:pPr>
        <w:snapToGrid w:val="0"/>
        <w:spacing w:line="360" w:lineRule="auto"/>
        <w:rPr>
          <w:rFonts w:hint="eastAsia" w:ascii="仿宋" w:hAnsi="仿宋" w:eastAsia="仿宋" w:cs="仿宋"/>
          <w:color w:val="auto"/>
          <w:sz w:val="24"/>
          <w:highlight w:val="none"/>
        </w:rPr>
      </w:pPr>
    </w:p>
    <w:p w14:paraId="4594827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8A507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D307A6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AA452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CF760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734F177">
      <w:pPr>
        <w:jc w:val="center"/>
        <w:rPr>
          <w:rFonts w:hint="eastAsia" w:ascii="仿宋" w:hAnsi="仿宋" w:eastAsia="仿宋" w:cs="仿宋"/>
          <w:b/>
          <w:color w:val="auto"/>
          <w:kern w:val="0"/>
          <w:sz w:val="32"/>
          <w:szCs w:val="32"/>
          <w:highlight w:val="none"/>
        </w:rPr>
      </w:pPr>
    </w:p>
    <w:p w14:paraId="2F775BA6">
      <w:pPr>
        <w:rPr>
          <w:rFonts w:hint="eastAsia" w:ascii="仿宋" w:hAnsi="仿宋" w:eastAsia="仿宋" w:cs="仿宋"/>
          <w:color w:val="auto"/>
          <w:highlight w:val="none"/>
        </w:rPr>
      </w:pPr>
    </w:p>
    <w:p w14:paraId="3FB0184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3A2633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928F8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97614E6">
      <w:pPr>
        <w:autoSpaceDE/>
        <w:autoSpaceDN/>
        <w:snapToGrid w:val="0"/>
        <w:spacing w:line="36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p>
    <w:p w14:paraId="13B971F4">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1A8ADC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81EA32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A7179EB">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AA7E7FA">
      <w:pPr>
        <w:pStyle w:val="10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AB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8C8B1E8">
            <w:pPr>
              <w:pStyle w:val="10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96463CC">
            <w:pPr>
              <w:pStyle w:val="104"/>
              <w:adjustRightInd w:val="0"/>
              <w:spacing w:line="360" w:lineRule="auto"/>
              <w:rPr>
                <w:rFonts w:hint="eastAsia" w:ascii="仿宋" w:hAnsi="仿宋" w:eastAsia="仿宋" w:cs="仿宋"/>
                <w:bCs/>
                <w:color w:val="auto"/>
                <w:sz w:val="24"/>
                <w:highlight w:val="none"/>
              </w:rPr>
            </w:pPr>
          </w:p>
        </w:tc>
      </w:tr>
    </w:tbl>
    <w:p w14:paraId="7E28DFC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E3D699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954A7D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C8A192F">
      <w:pPr>
        <w:jc w:val="center"/>
        <w:rPr>
          <w:rFonts w:hint="eastAsia" w:ascii="仿宋" w:hAnsi="仿宋" w:eastAsia="仿宋" w:cs="仿宋"/>
          <w:b/>
          <w:color w:val="auto"/>
          <w:kern w:val="0"/>
          <w:sz w:val="32"/>
          <w:szCs w:val="32"/>
          <w:highlight w:val="none"/>
        </w:rPr>
      </w:pPr>
    </w:p>
    <w:p w14:paraId="0811FBD1">
      <w:pPr>
        <w:jc w:val="center"/>
        <w:rPr>
          <w:rFonts w:hint="eastAsia" w:ascii="仿宋" w:hAnsi="仿宋" w:eastAsia="仿宋" w:cs="仿宋"/>
          <w:b/>
          <w:color w:val="auto"/>
          <w:kern w:val="0"/>
          <w:sz w:val="32"/>
          <w:szCs w:val="32"/>
          <w:highlight w:val="none"/>
        </w:rPr>
      </w:pPr>
    </w:p>
    <w:p w14:paraId="39A54F9A">
      <w:pPr>
        <w:jc w:val="center"/>
        <w:rPr>
          <w:rFonts w:hint="eastAsia" w:ascii="仿宋" w:hAnsi="仿宋" w:eastAsia="仿宋" w:cs="仿宋"/>
          <w:b/>
          <w:color w:val="auto"/>
          <w:kern w:val="0"/>
          <w:sz w:val="32"/>
          <w:szCs w:val="32"/>
          <w:highlight w:val="none"/>
        </w:rPr>
      </w:pPr>
    </w:p>
    <w:p w14:paraId="51424BA8">
      <w:pPr>
        <w:jc w:val="center"/>
        <w:rPr>
          <w:rFonts w:hint="eastAsia" w:ascii="仿宋" w:hAnsi="仿宋" w:eastAsia="仿宋" w:cs="仿宋"/>
          <w:b/>
          <w:color w:val="auto"/>
          <w:kern w:val="0"/>
          <w:sz w:val="32"/>
          <w:szCs w:val="32"/>
          <w:highlight w:val="none"/>
        </w:rPr>
      </w:pPr>
    </w:p>
    <w:p w14:paraId="77005231">
      <w:pPr>
        <w:jc w:val="center"/>
        <w:rPr>
          <w:rFonts w:hint="eastAsia" w:ascii="仿宋" w:hAnsi="仿宋" w:eastAsia="仿宋" w:cs="仿宋"/>
          <w:b/>
          <w:color w:val="auto"/>
          <w:kern w:val="0"/>
          <w:sz w:val="32"/>
          <w:szCs w:val="32"/>
          <w:highlight w:val="none"/>
        </w:rPr>
      </w:pPr>
    </w:p>
    <w:p w14:paraId="794FE82F">
      <w:pPr>
        <w:jc w:val="center"/>
        <w:rPr>
          <w:rFonts w:hint="eastAsia" w:ascii="仿宋" w:hAnsi="仿宋" w:eastAsia="仿宋" w:cs="仿宋"/>
          <w:b/>
          <w:color w:val="auto"/>
          <w:kern w:val="0"/>
          <w:sz w:val="32"/>
          <w:szCs w:val="32"/>
          <w:highlight w:val="none"/>
        </w:rPr>
      </w:pPr>
    </w:p>
    <w:p w14:paraId="7ED3C982">
      <w:pPr>
        <w:jc w:val="center"/>
        <w:rPr>
          <w:rFonts w:hint="eastAsia" w:ascii="仿宋" w:hAnsi="仿宋" w:eastAsia="仿宋" w:cs="仿宋"/>
          <w:b/>
          <w:color w:val="auto"/>
          <w:kern w:val="0"/>
          <w:sz w:val="32"/>
          <w:szCs w:val="32"/>
          <w:highlight w:val="none"/>
        </w:rPr>
      </w:pPr>
    </w:p>
    <w:p w14:paraId="54EE69A3">
      <w:pPr>
        <w:jc w:val="center"/>
        <w:rPr>
          <w:rFonts w:hint="eastAsia" w:ascii="仿宋" w:hAnsi="仿宋" w:eastAsia="仿宋" w:cs="仿宋"/>
          <w:b/>
          <w:color w:val="auto"/>
          <w:kern w:val="0"/>
          <w:sz w:val="32"/>
          <w:szCs w:val="32"/>
          <w:highlight w:val="none"/>
        </w:rPr>
      </w:pPr>
    </w:p>
    <w:p w14:paraId="7269C3EC">
      <w:pPr>
        <w:jc w:val="center"/>
        <w:rPr>
          <w:rFonts w:hint="eastAsia" w:ascii="仿宋" w:hAnsi="仿宋" w:eastAsia="仿宋" w:cs="仿宋"/>
          <w:b/>
          <w:color w:val="auto"/>
          <w:kern w:val="0"/>
          <w:sz w:val="32"/>
          <w:szCs w:val="32"/>
          <w:highlight w:val="none"/>
        </w:rPr>
      </w:pPr>
    </w:p>
    <w:p w14:paraId="2593E394">
      <w:pPr>
        <w:jc w:val="center"/>
        <w:rPr>
          <w:rFonts w:hint="eastAsia" w:ascii="仿宋" w:hAnsi="仿宋" w:eastAsia="仿宋" w:cs="仿宋"/>
          <w:b/>
          <w:color w:val="auto"/>
          <w:kern w:val="0"/>
          <w:sz w:val="32"/>
          <w:szCs w:val="32"/>
          <w:highlight w:val="none"/>
        </w:rPr>
      </w:pPr>
    </w:p>
    <w:p w14:paraId="1A993B38">
      <w:pPr>
        <w:snapToGrid w:val="0"/>
        <w:spacing w:line="360" w:lineRule="auto"/>
        <w:ind w:right="480"/>
        <w:rPr>
          <w:rFonts w:hint="eastAsia" w:ascii="仿宋" w:hAnsi="仿宋" w:eastAsia="仿宋" w:cs="仿宋"/>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8ED9E4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58F9EC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F170BA8">
      <w:pPr>
        <w:snapToGrid w:val="0"/>
        <w:spacing w:line="360" w:lineRule="auto"/>
        <w:rPr>
          <w:rFonts w:hint="eastAsia" w:ascii="仿宋" w:hAnsi="仿宋" w:eastAsia="仿宋" w:cs="仿宋"/>
          <w:color w:val="auto"/>
          <w:kern w:val="0"/>
          <w:sz w:val="24"/>
          <w:highlight w:val="none"/>
        </w:rPr>
      </w:pPr>
    </w:p>
    <w:p w14:paraId="3F7851B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ACFC14F">
      <w:pPr>
        <w:jc w:val="center"/>
        <w:rPr>
          <w:rFonts w:hint="eastAsia" w:ascii="仿宋" w:hAnsi="仿宋" w:eastAsia="仿宋" w:cs="仿宋"/>
          <w:b/>
          <w:color w:val="auto"/>
          <w:kern w:val="0"/>
          <w:sz w:val="32"/>
          <w:szCs w:val="32"/>
          <w:highlight w:val="none"/>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C87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8BD84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9792EA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043A3F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28209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5E8C05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A96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16930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14:paraId="453F36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E8712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3427A70">
            <w:pPr>
              <w:rPr>
                <w:rFonts w:hint="eastAsia" w:ascii="仿宋" w:hAnsi="仿宋" w:eastAsia="仿宋" w:cs="仿宋"/>
                <w:color w:val="auto"/>
                <w:sz w:val="24"/>
                <w:highlight w:val="none"/>
              </w:rPr>
            </w:pPr>
          </w:p>
          <w:p w14:paraId="2F5F4A9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91A4804">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BE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83A4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14:paraId="202AED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6AE55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49FBACB4">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5D7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D4C54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14:paraId="76AAF0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4361633">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14:paraId="2D763EE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0B5A81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按本格式和要求提供。2、招标文件中实质性要求必须明确响应。</w:t>
      </w:r>
    </w:p>
    <w:p w14:paraId="2FE43892">
      <w:pPr>
        <w:jc w:val="center"/>
        <w:rPr>
          <w:rFonts w:hint="eastAsia" w:ascii="仿宋" w:hAnsi="仿宋" w:eastAsia="仿宋" w:cs="仿宋"/>
          <w:b/>
          <w:color w:val="auto"/>
          <w:kern w:val="0"/>
          <w:sz w:val="32"/>
          <w:szCs w:val="32"/>
          <w:highlight w:val="none"/>
        </w:rPr>
      </w:pPr>
    </w:p>
    <w:p w14:paraId="749ABA6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B9543D5">
      <w:pPr>
        <w:jc w:val="center"/>
        <w:rPr>
          <w:rFonts w:hint="eastAsia" w:ascii="仿宋" w:hAnsi="仿宋" w:eastAsia="仿宋" w:cs="仿宋"/>
          <w:b/>
          <w:color w:val="auto"/>
          <w:kern w:val="0"/>
          <w:sz w:val="32"/>
          <w:szCs w:val="32"/>
          <w:highlight w:val="none"/>
        </w:rPr>
      </w:pPr>
    </w:p>
    <w:p w14:paraId="474CF7E6">
      <w:pPr>
        <w:jc w:val="center"/>
        <w:rPr>
          <w:rFonts w:hint="eastAsia" w:ascii="仿宋" w:hAnsi="仿宋" w:eastAsia="仿宋" w:cs="仿宋"/>
          <w:b/>
          <w:color w:val="auto"/>
          <w:kern w:val="0"/>
          <w:sz w:val="32"/>
          <w:szCs w:val="32"/>
          <w:highlight w:val="none"/>
        </w:rPr>
      </w:pPr>
    </w:p>
    <w:p w14:paraId="3D7604FF">
      <w:pPr>
        <w:jc w:val="center"/>
        <w:rPr>
          <w:rFonts w:hint="eastAsia" w:ascii="仿宋" w:hAnsi="仿宋" w:eastAsia="仿宋" w:cs="仿宋"/>
          <w:b/>
          <w:color w:val="auto"/>
          <w:kern w:val="0"/>
          <w:sz w:val="32"/>
          <w:szCs w:val="32"/>
          <w:highlight w:val="none"/>
        </w:rPr>
      </w:pPr>
    </w:p>
    <w:p w14:paraId="1F00C1DD">
      <w:pPr>
        <w:jc w:val="center"/>
        <w:rPr>
          <w:rFonts w:hint="eastAsia" w:ascii="仿宋" w:hAnsi="仿宋" w:eastAsia="仿宋" w:cs="仿宋"/>
          <w:b/>
          <w:color w:val="auto"/>
          <w:kern w:val="0"/>
          <w:sz w:val="32"/>
          <w:szCs w:val="32"/>
          <w:highlight w:val="none"/>
        </w:rPr>
      </w:pPr>
    </w:p>
    <w:p w14:paraId="74667B33">
      <w:pPr>
        <w:jc w:val="center"/>
        <w:rPr>
          <w:rFonts w:hint="eastAsia" w:ascii="仿宋" w:hAnsi="仿宋" w:eastAsia="仿宋" w:cs="仿宋"/>
          <w:b/>
          <w:color w:val="auto"/>
          <w:kern w:val="0"/>
          <w:sz w:val="32"/>
          <w:szCs w:val="32"/>
          <w:highlight w:val="none"/>
        </w:rPr>
      </w:pPr>
    </w:p>
    <w:p w14:paraId="736111C3">
      <w:pPr>
        <w:jc w:val="center"/>
        <w:rPr>
          <w:rFonts w:hint="eastAsia" w:ascii="仿宋" w:hAnsi="仿宋" w:eastAsia="仿宋" w:cs="仿宋"/>
          <w:b/>
          <w:color w:val="auto"/>
          <w:kern w:val="0"/>
          <w:sz w:val="32"/>
          <w:szCs w:val="32"/>
          <w:highlight w:val="none"/>
        </w:rPr>
      </w:pPr>
    </w:p>
    <w:p w14:paraId="2DC1373C">
      <w:pPr>
        <w:jc w:val="center"/>
        <w:rPr>
          <w:rFonts w:hint="eastAsia" w:ascii="仿宋" w:hAnsi="仿宋" w:eastAsia="仿宋" w:cs="仿宋"/>
          <w:b/>
          <w:color w:val="auto"/>
          <w:kern w:val="0"/>
          <w:sz w:val="32"/>
          <w:szCs w:val="32"/>
          <w:highlight w:val="none"/>
        </w:rPr>
      </w:pPr>
    </w:p>
    <w:p w14:paraId="41A6C03D">
      <w:pPr>
        <w:jc w:val="center"/>
        <w:rPr>
          <w:rFonts w:hint="eastAsia" w:ascii="仿宋" w:hAnsi="仿宋" w:eastAsia="仿宋" w:cs="仿宋"/>
          <w:b/>
          <w:color w:val="auto"/>
          <w:kern w:val="0"/>
          <w:sz w:val="32"/>
          <w:szCs w:val="32"/>
          <w:highlight w:val="none"/>
        </w:rPr>
      </w:pPr>
    </w:p>
    <w:p w14:paraId="7D650C1D">
      <w:pPr>
        <w:jc w:val="center"/>
        <w:rPr>
          <w:rFonts w:hint="eastAsia" w:ascii="仿宋" w:hAnsi="仿宋" w:eastAsia="仿宋" w:cs="仿宋"/>
          <w:b/>
          <w:color w:val="auto"/>
          <w:kern w:val="0"/>
          <w:sz w:val="32"/>
          <w:szCs w:val="32"/>
          <w:highlight w:val="none"/>
        </w:rPr>
      </w:pPr>
    </w:p>
    <w:p w14:paraId="5A5B20C9">
      <w:pPr>
        <w:jc w:val="center"/>
        <w:rPr>
          <w:rFonts w:hint="eastAsia" w:ascii="仿宋" w:hAnsi="仿宋" w:eastAsia="仿宋" w:cs="仿宋"/>
          <w:b/>
          <w:color w:val="auto"/>
          <w:kern w:val="0"/>
          <w:sz w:val="32"/>
          <w:szCs w:val="32"/>
          <w:highlight w:val="none"/>
        </w:rPr>
      </w:pPr>
    </w:p>
    <w:p w14:paraId="1AF40534">
      <w:pPr>
        <w:jc w:val="center"/>
        <w:rPr>
          <w:rFonts w:hint="eastAsia" w:ascii="仿宋" w:hAnsi="仿宋" w:eastAsia="仿宋" w:cs="仿宋"/>
          <w:b/>
          <w:color w:val="auto"/>
          <w:kern w:val="0"/>
          <w:sz w:val="32"/>
          <w:szCs w:val="32"/>
          <w:highlight w:val="none"/>
        </w:rPr>
      </w:pPr>
    </w:p>
    <w:p w14:paraId="394F3BC2">
      <w:pPr>
        <w:jc w:val="center"/>
        <w:rPr>
          <w:rFonts w:hint="eastAsia" w:ascii="仿宋" w:hAnsi="仿宋" w:eastAsia="仿宋" w:cs="仿宋"/>
          <w:b/>
          <w:color w:val="auto"/>
          <w:kern w:val="0"/>
          <w:sz w:val="32"/>
          <w:szCs w:val="32"/>
          <w:highlight w:val="none"/>
        </w:rPr>
      </w:pPr>
    </w:p>
    <w:p w14:paraId="3E10FC3C">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D0A036">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3C9DD9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70"/>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02D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3E5647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3E766C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4B22211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投标文件中的页码位置</w:t>
            </w:r>
          </w:p>
        </w:tc>
      </w:tr>
      <w:tr w14:paraId="53D2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1F234F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60F540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4393CB2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r w14:paraId="6E75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F7EF03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1E897AD2">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0CEB14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r w14:paraId="4C70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EB3C73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color w:val="auto"/>
                <w:kern w:val="2"/>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7071D93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p>
        </w:tc>
        <w:tc>
          <w:tcPr>
            <w:tcW w:w="3046" w:type="dxa"/>
            <w:tcBorders>
              <w:top w:val="single" w:color="auto" w:sz="4" w:space="0"/>
              <w:left w:val="nil"/>
              <w:bottom w:val="single" w:color="auto" w:sz="4" w:space="0"/>
              <w:right w:val="single" w:color="auto" w:sz="4" w:space="0"/>
            </w:tcBorders>
            <w:noWrap w:val="0"/>
            <w:vAlign w:val="top"/>
          </w:tcPr>
          <w:p w14:paraId="6FBB40A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bl>
    <w:p w14:paraId="150479F5">
      <w:pPr>
        <w:jc w:val="center"/>
        <w:rPr>
          <w:rFonts w:hint="eastAsia" w:ascii="仿宋" w:hAnsi="仿宋" w:eastAsia="仿宋" w:cs="仿宋"/>
          <w:b/>
          <w:color w:val="auto"/>
          <w:kern w:val="0"/>
          <w:sz w:val="32"/>
          <w:szCs w:val="32"/>
          <w:highlight w:val="none"/>
        </w:rPr>
      </w:pPr>
    </w:p>
    <w:p w14:paraId="02DD37BA">
      <w:pPr>
        <w:jc w:val="center"/>
        <w:rPr>
          <w:rFonts w:hint="eastAsia" w:ascii="仿宋" w:hAnsi="仿宋" w:eastAsia="仿宋" w:cs="仿宋"/>
          <w:b/>
          <w:color w:val="auto"/>
          <w:kern w:val="0"/>
          <w:sz w:val="32"/>
          <w:szCs w:val="32"/>
          <w:highlight w:val="none"/>
        </w:rPr>
      </w:pPr>
    </w:p>
    <w:p w14:paraId="3E7F660C">
      <w:pPr>
        <w:jc w:val="center"/>
        <w:rPr>
          <w:rFonts w:hint="eastAsia" w:ascii="仿宋" w:hAnsi="仿宋" w:eastAsia="仿宋" w:cs="仿宋"/>
          <w:b/>
          <w:color w:val="auto"/>
          <w:kern w:val="0"/>
          <w:sz w:val="32"/>
          <w:szCs w:val="32"/>
          <w:highlight w:val="none"/>
        </w:rPr>
      </w:pPr>
    </w:p>
    <w:p w14:paraId="1088EBBE">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469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0ED1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9CDB00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53D49DF">
            <w:pPr>
              <w:spacing w:line="360" w:lineRule="auto"/>
              <w:jc w:val="center"/>
              <w:rPr>
                <w:rFonts w:hint="eastAsia" w:ascii="仿宋" w:hAnsi="仿宋" w:eastAsia="仿宋" w:cs="仿宋"/>
                <w:b/>
                <w:color w:val="auto"/>
                <w:sz w:val="24"/>
                <w:highlight w:val="none"/>
              </w:rPr>
            </w:pPr>
          </w:p>
          <w:p w14:paraId="777117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5343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0EAA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1567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522B313">
            <w:pPr>
              <w:spacing w:line="360" w:lineRule="auto"/>
              <w:jc w:val="center"/>
              <w:rPr>
                <w:rFonts w:hint="eastAsia" w:ascii="仿宋" w:hAnsi="仿宋" w:eastAsia="仿宋" w:cs="仿宋"/>
                <w:b/>
                <w:color w:val="auto"/>
                <w:sz w:val="24"/>
                <w:highlight w:val="none"/>
              </w:rPr>
            </w:pPr>
          </w:p>
          <w:p w14:paraId="592EC6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52904A7">
            <w:pPr>
              <w:spacing w:line="360" w:lineRule="auto"/>
              <w:jc w:val="center"/>
              <w:rPr>
                <w:rFonts w:hint="eastAsia" w:ascii="仿宋" w:hAnsi="仿宋" w:eastAsia="仿宋" w:cs="仿宋"/>
                <w:b/>
                <w:color w:val="auto"/>
                <w:sz w:val="24"/>
                <w:highlight w:val="none"/>
              </w:rPr>
            </w:pPr>
          </w:p>
        </w:tc>
      </w:tr>
      <w:tr w14:paraId="6CAF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24BE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2D170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DCDE2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07193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991FE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8232C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6EA568">
            <w:pPr>
              <w:spacing w:line="360" w:lineRule="auto"/>
              <w:jc w:val="center"/>
              <w:rPr>
                <w:rFonts w:hint="eastAsia" w:ascii="仿宋" w:hAnsi="仿宋" w:eastAsia="仿宋" w:cs="仿宋"/>
                <w:color w:val="auto"/>
                <w:sz w:val="24"/>
                <w:highlight w:val="none"/>
              </w:rPr>
            </w:pPr>
          </w:p>
        </w:tc>
      </w:tr>
      <w:tr w14:paraId="08A1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703A8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C1A6C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2549A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16626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FFE9F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2B3B2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2E76BE">
            <w:pPr>
              <w:spacing w:line="360" w:lineRule="auto"/>
              <w:jc w:val="center"/>
              <w:rPr>
                <w:rFonts w:hint="eastAsia" w:ascii="仿宋" w:hAnsi="仿宋" w:eastAsia="仿宋" w:cs="仿宋"/>
                <w:color w:val="auto"/>
                <w:sz w:val="24"/>
                <w:highlight w:val="none"/>
              </w:rPr>
            </w:pPr>
          </w:p>
        </w:tc>
      </w:tr>
      <w:tr w14:paraId="5B5B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A6B0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1CD67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E4585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0168D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EC2DB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2486A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0574EE">
            <w:pPr>
              <w:spacing w:line="360" w:lineRule="auto"/>
              <w:jc w:val="center"/>
              <w:rPr>
                <w:rFonts w:hint="eastAsia" w:ascii="仿宋" w:hAnsi="仿宋" w:eastAsia="仿宋" w:cs="仿宋"/>
                <w:color w:val="auto"/>
                <w:sz w:val="24"/>
                <w:highlight w:val="none"/>
              </w:rPr>
            </w:pPr>
          </w:p>
        </w:tc>
      </w:tr>
    </w:tbl>
    <w:p w14:paraId="2D25776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758D8F">
      <w:pPr>
        <w:jc w:val="center"/>
        <w:rPr>
          <w:rFonts w:hint="eastAsia" w:ascii="仿宋" w:hAnsi="仿宋" w:eastAsia="仿宋" w:cs="仿宋"/>
          <w:b/>
          <w:color w:val="auto"/>
          <w:kern w:val="0"/>
          <w:sz w:val="32"/>
          <w:szCs w:val="32"/>
          <w:highlight w:val="none"/>
        </w:rPr>
      </w:pPr>
    </w:p>
    <w:p w14:paraId="7F092DB6">
      <w:pPr>
        <w:jc w:val="center"/>
        <w:rPr>
          <w:rFonts w:hint="eastAsia" w:ascii="仿宋" w:hAnsi="仿宋" w:eastAsia="仿宋" w:cs="仿宋"/>
          <w:b/>
          <w:color w:val="auto"/>
          <w:kern w:val="0"/>
          <w:sz w:val="32"/>
          <w:szCs w:val="32"/>
          <w:highlight w:val="none"/>
        </w:rPr>
      </w:pPr>
    </w:p>
    <w:p w14:paraId="3ADEC386">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6D93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7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4948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vAlign w:val="top"/>
          </w:tcPr>
          <w:p w14:paraId="611C7DA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588" w:type="dxa"/>
            <w:vAlign w:val="top"/>
          </w:tcPr>
          <w:p w14:paraId="6CD2A7B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454" w:type="dxa"/>
            <w:vAlign w:val="top"/>
          </w:tcPr>
          <w:p w14:paraId="4E8146D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43" w:type="dxa"/>
            <w:vAlign w:val="top"/>
          </w:tcPr>
          <w:p w14:paraId="6E195E3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97C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2A04613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88" w:type="dxa"/>
            <w:vAlign w:val="top"/>
          </w:tcPr>
          <w:p w14:paraId="3059172A">
            <w:pPr>
              <w:jc w:val="center"/>
              <w:rPr>
                <w:rFonts w:hint="eastAsia" w:ascii="仿宋" w:hAnsi="仿宋" w:eastAsia="仿宋" w:cs="仿宋"/>
                <w:b/>
                <w:color w:val="auto"/>
                <w:kern w:val="0"/>
                <w:sz w:val="32"/>
                <w:szCs w:val="32"/>
                <w:highlight w:val="none"/>
              </w:rPr>
            </w:pPr>
          </w:p>
        </w:tc>
        <w:tc>
          <w:tcPr>
            <w:tcW w:w="3454" w:type="dxa"/>
            <w:vAlign w:val="top"/>
          </w:tcPr>
          <w:p w14:paraId="2C76A374">
            <w:pPr>
              <w:jc w:val="center"/>
              <w:rPr>
                <w:rFonts w:hint="eastAsia" w:ascii="仿宋" w:hAnsi="仿宋" w:eastAsia="仿宋" w:cs="仿宋"/>
                <w:b/>
                <w:color w:val="auto"/>
                <w:kern w:val="0"/>
                <w:sz w:val="32"/>
                <w:szCs w:val="32"/>
                <w:highlight w:val="none"/>
              </w:rPr>
            </w:pPr>
          </w:p>
        </w:tc>
        <w:tc>
          <w:tcPr>
            <w:tcW w:w="1243" w:type="dxa"/>
            <w:vAlign w:val="top"/>
          </w:tcPr>
          <w:p w14:paraId="75947DE0">
            <w:pPr>
              <w:jc w:val="center"/>
              <w:rPr>
                <w:rFonts w:hint="eastAsia" w:ascii="仿宋" w:hAnsi="仿宋" w:eastAsia="仿宋" w:cs="仿宋"/>
                <w:b/>
                <w:color w:val="auto"/>
                <w:kern w:val="0"/>
                <w:sz w:val="32"/>
                <w:szCs w:val="32"/>
                <w:highlight w:val="none"/>
              </w:rPr>
            </w:pPr>
          </w:p>
        </w:tc>
      </w:tr>
      <w:tr w14:paraId="0F4C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5197E76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588" w:type="dxa"/>
            <w:vAlign w:val="top"/>
          </w:tcPr>
          <w:p w14:paraId="24F5A179">
            <w:pPr>
              <w:jc w:val="center"/>
              <w:rPr>
                <w:rFonts w:hint="eastAsia" w:ascii="仿宋" w:hAnsi="仿宋" w:eastAsia="仿宋" w:cs="仿宋"/>
                <w:b/>
                <w:color w:val="auto"/>
                <w:kern w:val="0"/>
                <w:sz w:val="32"/>
                <w:szCs w:val="32"/>
                <w:highlight w:val="none"/>
              </w:rPr>
            </w:pPr>
          </w:p>
        </w:tc>
        <w:tc>
          <w:tcPr>
            <w:tcW w:w="3454" w:type="dxa"/>
            <w:vAlign w:val="top"/>
          </w:tcPr>
          <w:p w14:paraId="217371AC">
            <w:pPr>
              <w:jc w:val="center"/>
              <w:rPr>
                <w:rFonts w:hint="eastAsia" w:ascii="仿宋" w:hAnsi="仿宋" w:eastAsia="仿宋" w:cs="仿宋"/>
                <w:b/>
                <w:color w:val="auto"/>
                <w:kern w:val="0"/>
                <w:sz w:val="32"/>
                <w:szCs w:val="32"/>
                <w:highlight w:val="none"/>
              </w:rPr>
            </w:pPr>
          </w:p>
        </w:tc>
        <w:tc>
          <w:tcPr>
            <w:tcW w:w="1243" w:type="dxa"/>
            <w:vAlign w:val="top"/>
          </w:tcPr>
          <w:p w14:paraId="0CC9CFBC">
            <w:pPr>
              <w:jc w:val="center"/>
              <w:rPr>
                <w:rFonts w:hint="eastAsia" w:ascii="仿宋" w:hAnsi="仿宋" w:eastAsia="仿宋" w:cs="仿宋"/>
                <w:b/>
                <w:color w:val="auto"/>
                <w:kern w:val="0"/>
                <w:sz w:val="32"/>
                <w:szCs w:val="32"/>
                <w:highlight w:val="none"/>
              </w:rPr>
            </w:pPr>
          </w:p>
        </w:tc>
      </w:tr>
      <w:tr w14:paraId="68B6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vAlign w:val="top"/>
          </w:tcPr>
          <w:p w14:paraId="023EA77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588" w:type="dxa"/>
            <w:vAlign w:val="top"/>
          </w:tcPr>
          <w:p w14:paraId="733A0215">
            <w:pPr>
              <w:jc w:val="center"/>
              <w:rPr>
                <w:rFonts w:hint="eastAsia" w:ascii="仿宋" w:hAnsi="仿宋" w:eastAsia="仿宋" w:cs="仿宋"/>
                <w:b/>
                <w:color w:val="auto"/>
                <w:kern w:val="0"/>
                <w:sz w:val="32"/>
                <w:szCs w:val="32"/>
                <w:highlight w:val="none"/>
              </w:rPr>
            </w:pPr>
          </w:p>
        </w:tc>
        <w:tc>
          <w:tcPr>
            <w:tcW w:w="3454" w:type="dxa"/>
            <w:vAlign w:val="top"/>
          </w:tcPr>
          <w:p w14:paraId="7627F0BC">
            <w:pPr>
              <w:jc w:val="center"/>
              <w:rPr>
                <w:rFonts w:hint="eastAsia" w:ascii="仿宋" w:hAnsi="仿宋" w:eastAsia="仿宋" w:cs="仿宋"/>
                <w:b/>
                <w:color w:val="auto"/>
                <w:kern w:val="0"/>
                <w:sz w:val="32"/>
                <w:szCs w:val="32"/>
                <w:highlight w:val="none"/>
              </w:rPr>
            </w:pPr>
          </w:p>
        </w:tc>
        <w:tc>
          <w:tcPr>
            <w:tcW w:w="1243" w:type="dxa"/>
            <w:vAlign w:val="top"/>
          </w:tcPr>
          <w:p w14:paraId="51817628">
            <w:pPr>
              <w:jc w:val="center"/>
              <w:rPr>
                <w:rFonts w:hint="eastAsia" w:ascii="仿宋" w:hAnsi="仿宋" w:eastAsia="仿宋" w:cs="仿宋"/>
                <w:b/>
                <w:color w:val="auto"/>
                <w:kern w:val="0"/>
                <w:sz w:val="32"/>
                <w:szCs w:val="32"/>
                <w:highlight w:val="none"/>
              </w:rPr>
            </w:pPr>
          </w:p>
        </w:tc>
      </w:tr>
    </w:tbl>
    <w:p w14:paraId="444797CF">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hint="eastAsia" w:ascii="仿宋" w:hAnsi="仿宋" w:eastAsia="仿宋" w:cs="仿宋"/>
          <w:color w:val="auto"/>
          <w:sz w:val="24"/>
          <w:highlight w:val="none"/>
        </w:rPr>
      </w:pPr>
    </w:p>
    <w:p w14:paraId="1919E9AE">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1BEBFBA6">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right="3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本表格所反映的偏离情况与“符合性审查资料”、“评标标准相应的商务技术资料”不一致的，以“符合性审查资料”、“评标标准相应的商务技术资料”为准。</w:t>
      </w:r>
    </w:p>
    <w:p w14:paraId="3DC02089">
      <w:pPr>
        <w:keepNext w:val="0"/>
        <w:keepLines w:val="0"/>
        <w:pageBreakBefore w:val="0"/>
        <w:widowControl w:val="0"/>
        <w:kinsoku/>
        <w:wordWrap/>
        <w:overflowPunct/>
        <w:topLinePunct w:val="0"/>
        <w:autoSpaceDE/>
        <w:autoSpaceDN/>
        <w:bidi w:val="0"/>
        <w:adjustRightInd w:val="0"/>
        <w:snapToGrid/>
        <w:spacing w:line="360" w:lineRule="auto"/>
        <w:ind w:right="30" w:firstLine="0" w:firstLineChars="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en-US" w:eastAsia="zh-CN"/>
        </w:rPr>
        <w:t xml:space="preserve">    3、投标人须保证：除商务技术偏离表列出的偏离外，投标人响应招标文件的全部非实质性要求。对投标文件中材料的真实性、合法性负责。</w:t>
      </w:r>
    </w:p>
    <w:p w14:paraId="272839B8">
      <w:pPr>
        <w:ind w:firstLine="1911" w:firstLineChars="595"/>
        <w:rPr>
          <w:rFonts w:hint="eastAsia" w:ascii="仿宋" w:hAnsi="仿宋" w:eastAsia="仿宋" w:cs="仿宋"/>
          <w:b/>
          <w:bCs/>
          <w:color w:val="auto"/>
          <w:sz w:val="32"/>
          <w:szCs w:val="32"/>
          <w:highlight w:val="none"/>
        </w:rPr>
      </w:pPr>
    </w:p>
    <w:p w14:paraId="06F5DA87">
      <w:pPr>
        <w:ind w:firstLine="1911" w:firstLineChars="595"/>
        <w:rPr>
          <w:rFonts w:hint="eastAsia" w:ascii="仿宋" w:hAnsi="仿宋" w:eastAsia="仿宋" w:cs="仿宋"/>
          <w:b/>
          <w:bCs/>
          <w:color w:val="auto"/>
          <w:sz w:val="32"/>
          <w:szCs w:val="32"/>
          <w:highlight w:val="none"/>
        </w:rPr>
      </w:pPr>
    </w:p>
    <w:p w14:paraId="1CA11CF3">
      <w:pPr>
        <w:ind w:firstLine="1911" w:firstLineChars="595"/>
        <w:rPr>
          <w:rFonts w:hint="eastAsia" w:ascii="仿宋" w:hAnsi="仿宋" w:eastAsia="仿宋" w:cs="仿宋"/>
          <w:b/>
          <w:bCs/>
          <w:color w:val="auto"/>
          <w:sz w:val="32"/>
          <w:szCs w:val="32"/>
          <w:highlight w:val="none"/>
        </w:rPr>
      </w:pPr>
    </w:p>
    <w:p w14:paraId="090443FC">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E01AFEA">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3887D86">
      <w:pPr>
        <w:snapToGrid w:val="0"/>
        <w:spacing w:line="360" w:lineRule="auto"/>
        <w:rPr>
          <w:rFonts w:hint="eastAsia" w:ascii="仿宋" w:hAnsi="仿宋" w:eastAsia="仿宋" w:cs="仿宋"/>
          <w:color w:val="auto"/>
          <w:sz w:val="24"/>
          <w:highlight w:val="none"/>
        </w:rPr>
      </w:pPr>
    </w:p>
    <w:p w14:paraId="6932B2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A5D095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06AA12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4CEECB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873372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7B9EBC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63DC24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E73958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63FEE0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629649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E7C909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9251CC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1E14D3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9D0757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C2B79E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3BE4438">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9CA3A0F">
      <w:pPr>
        <w:spacing w:line="360" w:lineRule="auto"/>
        <w:jc w:val="center"/>
        <w:rPr>
          <w:rFonts w:hint="eastAsia" w:ascii="仿宋" w:hAnsi="仿宋" w:eastAsia="仿宋" w:cs="仿宋"/>
          <w:b/>
          <w:bCs/>
          <w:color w:val="auto"/>
          <w:sz w:val="24"/>
          <w:highlight w:val="none"/>
        </w:rPr>
      </w:pPr>
    </w:p>
    <w:p w14:paraId="27333D4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190D4A8">
      <w:pPr>
        <w:spacing w:line="360" w:lineRule="auto"/>
        <w:jc w:val="center"/>
        <w:rPr>
          <w:rFonts w:hint="eastAsia" w:ascii="仿宋" w:hAnsi="仿宋" w:eastAsia="仿宋" w:cs="仿宋"/>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02D995">
      <w:pPr>
        <w:pStyle w:val="628"/>
        <w:snapToGrid w:val="0"/>
        <w:spacing w:before="157" w:after="15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确认声明书（将以下表格填写完成后，与投标文件同步制作递交）</w:t>
      </w:r>
    </w:p>
    <w:p w14:paraId="2CBFFC05">
      <w:pPr>
        <w:pStyle w:val="628"/>
        <w:snapToGrid w:val="0"/>
        <w:spacing w:before="157" w:after="157"/>
        <w:jc w:val="center"/>
        <w:rPr>
          <w:rFonts w:hint="eastAsia" w:ascii="仿宋" w:hAnsi="仿宋" w:eastAsia="仿宋" w:cs="仿宋"/>
          <w:color w:val="auto"/>
          <w:kern w:val="0"/>
          <w:sz w:val="21"/>
          <w:szCs w:val="21"/>
          <w:highlight w:val="none"/>
        </w:rPr>
      </w:pPr>
      <w:r>
        <w:rPr>
          <w:rFonts w:hint="eastAsia" w:ascii="仿宋" w:hAnsi="仿宋" w:eastAsia="仿宋" w:cs="仿宋"/>
          <w:b/>
          <w:color w:val="auto"/>
          <w:highlight w:val="none"/>
        </w:rPr>
        <w:t>（要求在电子投标文件解密后，自行核实下述承诺内容，如有不符，重新联系代理公司重新按新的内容邮箱递交）</w:t>
      </w:r>
    </w:p>
    <w:p w14:paraId="02B4C342">
      <w:pPr>
        <w:pStyle w:val="628"/>
        <w:snapToGrid w:val="0"/>
        <w:spacing w:before="157" w:after="157"/>
        <w:jc w:val="center"/>
        <w:rPr>
          <w:rFonts w:hint="eastAsia" w:ascii="仿宋" w:hAnsi="仿宋" w:eastAsia="仿宋" w:cs="仿宋"/>
          <w:b/>
          <w:color w:val="auto"/>
          <w:sz w:val="32"/>
          <w:szCs w:val="32"/>
          <w:highlight w:val="none"/>
        </w:rPr>
      </w:pPr>
    </w:p>
    <w:p w14:paraId="1D73DB23">
      <w:pPr>
        <w:pStyle w:val="628"/>
        <w:snapToGrid w:val="0"/>
        <w:spacing w:before="157" w:after="157"/>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1E8AB1F9">
      <w:pPr>
        <w:pStyle w:val="628"/>
        <w:snapToGrid w:val="0"/>
        <w:spacing w:before="157" w:after="157"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采购人、代理机构        </w:t>
      </w:r>
      <w:r>
        <w:rPr>
          <w:rFonts w:hint="eastAsia" w:ascii="仿宋" w:hAnsi="仿宋" w:eastAsia="仿宋" w:cs="仿宋"/>
          <w:color w:val="auto"/>
          <w:kern w:val="0"/>
          <w:sz w:val="21"/>
          <w:szCs w:val="21"/>
          <w:highlight w:val="none"/>
        </w:rPr>
        <w:t>：</w:t>
      </w:r>
    </w:p>
    <w:p w14:paraId="23005F9B">
      <w:pPr>
        <w:pStyle w:val="628"/>
        <w:snapToGrid w:val="0"/>
        <w:spacing w:before="157" w:after="157"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14:paraId="3E737F59">
      <w:pPr>
        <w:pStyle w:val="629"/>
        <w:widowControl/>
        <w:numPr>
          <w:ilvl w:val="0"/>
          <w:numId w:val="6"/>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0B5BAC94">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4BF95E53">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078D0326">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486AF503">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06C48861">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3C6BD716">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12701E5">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6DDF3EB3">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3B87666F">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35F13E0C">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4EDC1391">
      <w:pPr>
        <w:pStyle w:val="628"/>
        <w:adjustRightInd/>
        <w:snapToGrid w:val="0"/>
        <w:spacing w:before="157" w:after="157" w:line="3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4D53DAF9">
      <w:pPr>
        <w:pStyle w:val="628"/>
        <w:snapToGrid w:val="0"/>
        <w:spacing w:before="157" w:after="157"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6ED512CF">
      <w:pPr>
        <w:pStyle w:val="629"/>
        <w:widowControl/>
        <w:numPr>
          <w:ilvl w:val="0"/>
          <w:numId w:val="7"/>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1A53148C">
      <w:pPr>
        <w:pStyle w:val="629"/>
        <w:widowControl/>
        <w:numPr>
          <w:ilvl w:val="0"/>
          <w:numId w:val="7"/>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14:paraId="32E9A6B2">
      <w:pPr>
        <w:pStyle w:val="628"/>
        <w:snapToGrid w:val="0"/>
        <w:spacing w:before="157" w:after="157"/>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供应商盖章：</w:t>
      </w:r>
    </w:p>
    <w:p w14:paraId="51A45604">
      <w:pPr>
        <w:pStyle w:val="628"/>
        <w:snapToGrid w:val="0"/>
        <w:spacing w:before="157" w:after="157"/>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授权委托代表签名：</w:t>
      </w:r>
    </w:p>
    <w:p w14:paraId="34B014E0">
      <w:pPr>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62C3E12E">
      <w:pPr>
        <w:spacing w:line="360" w:lineRule="auto"/>
        <w:jc w:val="center"/>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7F58A309">
      <w:pPr>
        <w:spacing w:line="360" w:lineRule="auto"/>
        <w:jc w:val="center"/>
        <w:outlineLvl w:val="0"/>
        <w:rPr>
          <w:rFonts w:hint="eastAsia" w:ascii="仿宋" w:hAnsi="仿宋" w:eastAsia="仿宋" w:cs="仿宋"/>
          <w:b/>
          <w:color w:val="auto"/>
          <w:kern w:val="0"/>
          <w:sz w:val="36"/>
          <w:szCs w:val="36"/>
          <w:highlight w:val="none"/>
        </w:rPr>
      </w:pPr>
    </w:p>
    <w:p w14:paraId="4916E0F4">
      <w:pPr>
        <w:shd w:val="clear" w:color="auto" w:fill="FFFFFF"/>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6AD656CF">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144" w:name="_Toc105"/>
      <w:r>
        <w:rPr>
          <w:rFonts w:hint="eastAsia" w:ascii="仿宋" w:hAnsi="仿宋" w:eastAsia="仿宋" w:cs="仿宋"/>
          <w:b/>
          <w:bCs/>
          <w:color w:val="auto"/>
          <w:sz w:val="52"/>
          <w:szCs w:val="52"/>
          <w:highlight w:val="none"/>
        </w:rPr>
        <w:t>报 价 文 件</w:t>
      </w:r>
      <w:bookmarkEnd w:id="144"/>
    </w:p>
    <w:p w14:paraId="7ADF4A5F">
      <w:pPr>
        <w:widowControl/>
        <w:spacing w:line="360" w:lineRule="auto"/>
        <w:ind w:right="-2"/>
        <w:jc w:val="center"/>
        <w:outlineLvl w:val="1"/>
        <w:rPr>
          <w:rFonts w:hint="eastAsia" w:ascii="仿宋" w:hAnsi="仿宋" w:eastAsia="仿宋" w:cs="仿宋"/>
          <w:b/>
          <w:color w:val="auto"/>
          <w:sz w:val="36"/>
          <w:szCs w:val="36"/>
          <w:highlight w:val="none"/>
        </w:rPr>
      </w:pPr>
      <w:bookmarkStart w:id="145" w:name="_Toc22501"/>
      <w:r>
        <w:rPr>
          <w:rFonts w:hint="eastAsia" w:ascii="仿宋" w:hAnsi="仿宋" w:eastAsia="仿宋" w:cs="仿宋"/>
          <w:b/>
          <w:color w:val="auto"/>
          <w:sz w:val="36"/>
          <w:szCs w:val="36"/>
          <w:highlight w:val="none"/>
        </w:rPr>
        <w:t>（线上电子招投标）</w:t>
      </w:r>
      <w:bookmarkEnd w:id="145"/>
    </w:p>
    <w:p w14:paraId="19E92B6A">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bookmarkStart w:id="146" w:name="_Toc13670"/>
    </w:p>
    <w:p w14:paraId="6791331D">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146"/>
    </w:p>
    <w:p w14:paraId="3B8CDB32">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27043E90">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28489A36">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5AE46926">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01E99AC2">
      <w:pPr>
        <w:snapToGrid w:val="0"/>
        <w:spacing w:line="360" w:lineRule="auto"/>
        <w:ind w:firstLine="1680" w:firstLineChars="600"/>
        <w:rPr>
          <w:rFonts w:hint="eastAsia" w:ascii="仿宋" w:hAnsi="仿宋" w:eastAsia="仿宋" w:cs="仿宋"/>
          <w:color w:val="auto"/>
          <w:sz w:val="28"/>
          <w:szCs w:val="28"/>
          <w:highlight w:val="none"/>
        </w:rPr>
      </w:pPr>
    </w:p>
    <w:p w14:paraId="457D6A1C">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52526C6F">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02C4C2D8">
      <w:pPr>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489EBAC4">
      <w:pPr>
        <w:pageBreakBefore/>
        <w:shd w:val="clear" w:color="auto" w:fill="FFFFFF"/>
        <w:snapToGrid w:val="0"/>
        <w:spacing w:line="360" w:lineRule="auto"/>
        <w:jc w:val="center"/>
        <w:rPr>
          <w:rFonts w:hint="eastAsia" w:ascii="仿宋" w:hAnsi="仿宋" w:eastAsia="仿宋" w:cs="仿宋"/>
          <w:b/>
          <w:bCs/>
          <w:color w:val="auto"/>
          <w:kern w:val="0"/>
          <w:sz w:val="32"/>
          <w:szCs w:val="32"/>
          <w:highlight w:val="none"/>
        </w:rPr>
        <w:sectPr>
          <w:headerReference r:id="rId23" w:type="default"/>
          <w:footerReference r:id="rId24" w:type="default"/>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pPr>
    </w:p>
    <w:p w14:paraId="28FA7780">
      <w:pPr>
        <w:spacing w:line="360" w:lineRule="auto"/>
        <w:jc w:val="center"/>
        <w:outlineLvl w:val="0"/>
        <w:rPr>
          <w:rFonts w:hint="eastAsia" w:ascii="仿宋" w:hAnsi="仿宋" w:eastAsia="仿宋" w:cs="仿宋"/>
          <w:b/>
          <w:color w:val="auto"/>
          <w:kern w:val="0"/>
          <w:sz w:val="36"/>
          <w:szCs w:val="36"/>
          <w:highlight w:val="none"/>
        </w:rPr>
      </w:pPr>
    </w:p>
    <w:p w14:paraId="4B14E5E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BB64DC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w:t>
      </w: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rPr>
        <w:t>录</w:t>
      </w:r>
    </w:p>
    <w:p w14:paraId="4F2C5C62">
      <w:pPr>
        <w:spacing w:line="360" w:lineRule="auto"/>
        <w:jc w:val="center"/>
        <w:outlineLvl w:val="0"/>
        <w:rPr>
          <w:rFonts w:hint="eastAsia" w:ascii="仿宋" w:hAnsi="仿宋" w:eastAsia="仿宋" w:cs="仿宋"/>
          <w:b/>
          <w:color w:val="auto"/>
          <w:kern w:val="0"/>
          <w:sz w:val="36"/>
          <w:szCs w:val="36"/>
          <w:highlight w:val="none"/>
        </w:rPr>
      </w:pPr>
    </w:p>
    <w:p w14:paraId="0EB5D2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4050E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（如需）</w:t>
      </w:r>
      <w:r>
        <w:rPr>
          <w:rFonts w:hint="eastAsia" w:ascii="仿宋" w:hAnsi="仿宋" w:eastAsia="仿宋" w:cs="仿宋"/>
          <w:color w:val="auto"/>
          <w:sz w:val="24"/>
          <w:highlight w:val="none"/>
        </w:rPr>
        <w:t>……………………………………………………（页码）</w:t>
      </w:r>
    </w:p>
    <w:p w14:paraId="25B8F366">
      <w:pPr>
        <w:snapToGrid w:val="0"/>
        <w:spacing w:line="360" w:lineRule="auto"/>
        <w:ind w:right="480"/>
        <w:jc w:val="center"/>
        <w:rPr>
          <w:rFonts w:hint="eastAsia" w:ascii="仿宋" w:hAnsi="仿宋" w:eastAsia="仿宋" w:cs="仿宋"/>
          <w:b/>
          <w:color w:val="auto"/>
          <w:kern w:val="0"/>
          <w:sz w:val="32"/>
          <w:szCs w:val="32"/>
          <w:highlight w:val="none"/>
        </w:rPr>
      </w:pPr>
    </w:p>
    <w:p w14:paraId="431B7D95">
      <w:pPr>
        <w:snapToGrid w:val="0"/>
        <w:spacing w:line="360" w:lineRule="auto"/>
        <w:ind w:right="480"/>
        <w:jc w:val="center"/>
        <w:rPr>
          <w:rFonts w:hint="eastAsia" w:ascii="仿宋" w:hAnsi="仿宋" w:eastAsia="仿宋" w:cs="仿宋"/>
          <w:b/>
          <w:color w:val="auto"/>
          <w:kern w:val="0"/>
          <w:sz w:val="32"/>
          <w:szCs w:val="32"/>
          <w:highlight w:val="none"/>
        </w:rPr>
      </w:pPr>
    </w:p>
    <w:p w14:paraId="6613DA2F">
      <w:pPr>
        <w:snapToGrid w:val="0"/>
        <w:spacing w:line="360" w:lineRule="auto"/>
        <w:ind w:right="480"/>
        <w:jc w:val="center"/>
        <w:rPr>
          <w:rFonts w:hint="eastAsia" w:ascii="仿宋" w:hAnsi="仿宋" w:eastAsia="仿宋" w:cs="仿宋"/>
          <w:b/>
          <w:color w:val="auto"/>
          <w:kern w:val="0"/>
          <w:sz w:val="32"/>
          <w:szCs w:val="32"/>
          <w:highlight w:val="none"/>
        </w:rPr>
      </w:pPr>
    </w:p>
    <w:p w14:paraId="12568F0A">
      <w:pPr>
        <w:snapToGrid w:val="0"/>
        <w:spacing w:line="360" w:lineRule="auto"/>
        <w:ind w:right="480"/>
        <w:jc w:val="center"/>
        <w:rPr>
          <w:rFonts w:hint="eastAsia" w:ascii="仿宋" w:hAnsi="仿宋" w:eastAsia="仿宋" w:cs="仿宋"/>
          <w:b/>
          <w:color w:val="auto"/>
          <w:kern w:val="0"/>
          <w:sz w:val="32"/>
          <w:szCs w:val="32"/>
          <w:highlight w:val="none"/>
        </w:rPr>
      </w:pPr>
    </w:p>
    <w:p w14:paraId="69E793C3">
      <w:pPr>
        <w:snapToGrid w:val="0"/>
        <w:spacing w:line="360" w:lineRule="auto"/>
        <w:ind w:right="480"/>
        <w:jc w:val="center"/>
        <w:rPr>
          <w:rFonts w:hint="eastAsia" w:ascii="仿宋" w:hAnsi="仿宋" w:eastAsia="仿宋" w:cs="仿宋"/>
          <w:b/>
          <w:color w:val="auto"/>
          <w:kern w:val="0"/>
          <w:sz w:val="32"/>
          <w:szCs w:val="32"/>
          <w:highlight w:val="none"/>
        </w:rPr>
      </w:pPr>
    </w:p>
    <w:p w14:paraId="3A57E8DD">
      <w:pPr>
        <w:snapToGrid w:val="0"/>
        <w:spacing w:line="360" w:lineRule="auto"/>
        <w:ind w:right="480"/>
        <w:jc w:val="center"/>
        <w:rPr>
          <w:rFonts w:hint="eastAsia" w:ascii="仿宋" w:hAnsi="仿宋" w:eastAsia="仿宋" w:cs="仿宋"/>
          <w:b/>
          <w:color w:val="auto"/>
          <w:kern w:val="0"/>
          <w:sz w:val="32"/>
          <w:szCs w:val="32"/>
          <w:highlight w:val="none"/>
        </w:rPr>
      </w:pPr>
    </w:p>
    <w:p w14:paraId="18EFA3AC">
      <w:pPr>
        <w:snapToGrid w:val="0"/>
        <w:spacing w:line="360" w:lineRule="auto"/>
        <w:ind w:right="480"/>
        <w:jc w:val="center"/>
        <w:rPr>
          <w:rFonts w:hint="eastAsia" w:ascii="仿宋" w:hAnsi="仿宋" w:eastAsia="仿宋" w:cs="仿宋"/>
          <w:b/>
          <w:color w:val="auto"/>
          <w:kern w:val="0"/>
          <w:sz w:val="32"/>
          <w:szCs w:val="32"/>
          <w:highlight w:val="none"/>
        </w:rPr>
      </w:pPr>
    </w:p>
    <w:p w14:paraId="5C96F5C1">
      <w:pPr>
        <w:snapToGrid w:val="0"/>
        <w:spacing w:line="360" w:lineRule="auto"/>
        <w:ind w:right="480"/>
        <w:jc w:val="center"/>
        <w:rPr>
          <w:rFonts w:hint="eastAsia" w:ascii="仿宋" w:hAnsi="仿宋" w:eastAsia="仿宋" w:cs="仿宋"/>
          <w:b/>
          <w:color w:val="auto"/>
          <w:kern w:val="0"/>
          <w:sz w:val="32"/>
          <w:szCs w:val="32"/>
          <w:highlight w:val="none"/>
        </w:rPr>
      </w:pPr>
    </w:p>
    <w:p w14:paraId="6EF02261">
      <w:pPr>
        <w:snapToGrid w:val="0"/>
        <w:spacing w:line="360" w:lineRule="auto"/>
        <w:ind w:right="480"/>
        <w:jc w:val="center"/>
        <w:rPr>
          <w:rFonts w:hint="eastAsia" w:ascii="仿宋" w:hAnsi="仿宋" w:eastAsia="仿宋" w:cs="仿宋"/>
          <w:b/>
          <w:color w:val="auto"/>
          <w:kern w:val="0"/>
          <w:sz w:val="32"/>
          <w:szCs w:val="32"/>
          <w:highlight w:val="none"/>
        </w:rPr>
      </w:pPr>
    </w:p>
    <w:p w14:paraId="46466999">
      <w:pPr>
        <w:snapToGrid w:val="0"/>
        <w:spacing w:line="360" w:lineRule="auto"/>
        <w:ind w:right="480"/>
        <w:jc w:val="center"/>
        <w:rPr>
          <w:rFonts w:hint="eastAsia" w:ascii="仿宋" w:hAnsi="仿宋" w:eastAsia="仿宋" w:cs="仿宋"/>
          <w:b/>
          <w:color w:val="auto"/>
          <w:kern w:val="0"/>
          <w:sz w:val="32"/>
          <w:szCs w:val="32"/>
          <w:highlight w:val="none"/>
        </w:rPr>
      </w:pPr>
    </w:p>
    <w:p w14:paraId="619F97BE">
      <w:pPr>
        <w:snapToGrid w:val="0"/>
        <w:spacing w:line="360" w:lineRule="auto"/>
        <w:ind w:right="480"/>
        <w:jc w:val="center"/>
        <w:rPr>
          <w:rFonts w:hint="eastAsia" w:ascii="仿宋" w:hAnsi="仿宋" w:eastAsia="仿宋" w:cs="仿宋"/>
          <w:b/>
          <w:color w:val="auto"/>
          <w:kern w:val="0"/>
          <w:sz w:val="32"/>
          <w:szCs w:val="32"/>
          <w:highlight w:val="none"/>
        </w:rPr>
      </w:pPr>
    </w:p>
    <w:p w14:paraId="0878DA33">
      <w:pPr>
        <w:snapToGrid w:val="0"/>
        <w:spacing w:line="360" w:lineRule="auto"/>
        <w:ind w:right="480"/>
        <w:jc w:val="center"/>
        <w:rPr>
          <w:rFonts w:hint="eastAsia" w:ascii="仿宋" w:hAnsi="仿宋" w:eastAsia="仿宋" w:cs="仿宋"/>
          <w:b/>
          <w:color w:val="auto"/>
          <w:kern w:val="0"/>
          <w:sz w:val="32"/>
          <w:szCs w:val="32"/>
          <w:highlight w:val="none"/>
        </w:rPr>
      </w:pPr>
    </w:p>
    <w:p w14:paraId="4C18A13D">
      <w:pPr>
        <w:snapToGrid w:val="0"/>
        <w:spacing w:line="360" w:lineRule="auto"/>
        <w:ind w:right="480"/>
        <w:jc w:val="center"/>
        <w:rPr>
          <w:rFonts w:hint="eastAsia" w:ascii="仿宋" w:hAnsi="仿宋" w:eastAsia="仿宋" w:cs="仿宋"/>
          <w:b/>
          <w:color w:val="auto"/>
          <w:kern w:val="0"/>
          <w:sz w:val="32"/>
          <w:szCs w:val="32"/>
          <w:highlight w:val="none"/>
        </w:rPr>
      </w:pPr>
    </w:p>
    <w:p w14:paraId="44F6BA48">
      <w:pPr>
        <w:snapToGrid w:val="0"/>
        <w:spacing w:line="360" w:lineRule="auto"/>
        <w:ind w:right="480"/>
        <w:jc w:val="center"/>
        <w:rPr>
          <w:rFonts w:hint="eastAsia" w:ascii="仿宋" w:hAnsi="仿宋" w:eastAsia="仿宋" w:cs="仿宋"/>
          <w:b/>
          <w:color w:val="auto"/>
          <w:kern w:val="0"/>
          <w:sz w:val="32"/>
          <w:szCs w:val="32"/>
          <w:highlight w:val="none"/>
        </w:rPr>
      </w:pPr>
    </w:p>
    <w:p w14:paraId="60BD135E">
      <w:pPr>
        <w:snapToGrid w:val="0"/>
        <w:spacing w:line="360" w:lineRule="auto"/>
        <w:ind w:right="480"/>
        <w:jc w:val="center"/>
        <w:rPr>
          <w:rFonts w:hint="eastAsia" w:ascii="仿宋" w:hAnsi="仿宋" w:eastAsia="仿宋" w:cs="仿宋"/>
          <w:b/>
          <w:color w:val="auto"/>
          <w:kern w:val="0"/>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3DF9985">
      <w:pPr>
        <w:pStyle w:val="38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67343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0B385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7F02122">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7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14:paraId="0C2C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471ECBFE">
            <w:pPr>
              <w:pStyle w:val="28"/>
              <w:spacing w:line="240" w:lineRule="auto"/>
              <w:ind w:left="0" w:leftChars="0" w:firstLine="0" w:firstLineChars="0"/>
              <w:jc w:val="center"/>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序号</w:t>
            </w:r>
          </w:p>
        </w:tc>
        <w:tc>
          <w:tcPr>
            <w:tcW w:w="3496" w:type="dxa"/>
            <w:vAlign w:val="center"/>
          </w:tcPr>
          <w:p w14:paraId="58D08424">
            <w:pPr>
              <w:pStyle w:val="28"/>
              <w:spacing w:line="240" w:lineRule="auto"/>
              <w:ind w:left="0" w:leftChars="0" w:firstLine="0" w:firstLineChars="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项目板块</w:t>
            </w:r>
          </w:p>
        </w:tc>
        <w:tc>
          <w:tcPr>
            <w:tcW w:w="1830" w:type="dxa"/>
            <w:vAlign w:val="center"/>
          </w:tcPr>
          <w:p w14:paraId="38736509">
            <w:pPr>
              <w:pStyle w:val="28"/>
              <w:spacing w:line="240" w:lineRule="auto"/>
              <w:ind w:left="0" w:leftChars="0" w:firstLine="0" w:firstLineChars="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报价（元）</w:t>
            </w:r>
          </w:p>
        </w:tc>
        <w:tc>
          <w:tcPr>
            <w:tcW w:w="2981" w:type="dxa"/>
            <w:vAlign w:val="center"/>
          </w:tcPr>
          <w:p w14:paraId="324CE5F6">
            <w:pPr>
              <w:pStyle w:val="28"/>
              <w:spacing w:line="240" w:lineRule="auto"/>
              <w:ind w:left="0" w:leftChars="0" w:firstLine="0" w:firstLineChars="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备注</w:t>
            </w:r>
          </w:p>
        </w:tc>
      </w:tr>
      <w:tr w14:paraId="2CD6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6465EB55">
            <w:pPr>
              <w:pStyle w:val="28"/>
              <w:spacing w:line="240" w:lineRule="auto"/>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3496" w:type="dxa"/>
            <w:vAlign w:val="center"/>
          </w:tcPr>
          <w:p w14:paraId="2E9706C9">
            <w:pPr>
              <w:pStyle w:val="28"/>
              <w:spacing w:line="240" w:lineRule="auto"/>
              <w:ind w:left="0" w:leftChars="0" w:firstLine="0" w:firstLineChars="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eastAsia="zh-CN"/>
              </w:rPr>
              <w:t xml:space="preserve">仁和街道居家养老服务项目 </w:t>
            </w:r>
          </w:p>
        </w:tc>
        <w:tc>
          <w:tcPr>
            <w:tcW w:w="1830" w:type="dxa"/>
            <w:vAlign w:val="center"/>
          </w:tcPr>
          <w:p w14:paraId="0B8496A4">
            <w:pPr>
              <w:pStyle w:val="28"/>
              <w:spacing w:line="240" w:lineRule="auto"/>
              <w:jc w:val="center"/>
              <w:rPr>
                <w:rFonts w:hint="eastAsia" w:ascii="仿宋" w:hAnsi="仿宋" w:eastAsia="仿宋" w:cs="仿宋"/>
                <w:color w:val="auto"/>
                <w:highlight w:val="none"/>
                <w:lang w:val="zh-CN"/>
              </w:rPr>
            </w:pPr>
          </w:p>
        </w:tc>
        <w:tc>
          <w:tcPr>
            <w:tcW w:w="2981" w:type="dxa"/>
            <w:vAlign w:val="center"/>
          </w:tcPr>
          <w:p w14:paraId="1A15CC75">
            <w:pPr>
              <w:pStyle w:val="28"/>
              <w:spacing w:line="240" w:lineRule="auto"/>
              <w:ind w:left="0" w:leftChars="0" w:firstLine="0" w:firstLineChars="0"/>
              <w:jc w:val="center"/>
              <w:rPr>
                <w:rFonts w:hint="eastAsia" w:ascii="仿宋" w:hAnsi="仿宋" w:eastAsia="仿宋" w:cs="仿宋"/>
                <w:color w:val="auto"/>
                <w:highlight w:val="none"/>
                <w:lang w:val="en-US" w:eastAsia="zh-CN"/>
              </w:rPr>
            </w:pPr>
          </w:p>
        </w:tc>
      </w:tr>
      <w:tr w14:paraId="4807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14:paraId="210BC77C">
            <w:pPr>
              <w:pStyle w:val="28"/>
              <w:spacing w:line="240" w:lineRule="auto"/>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合计</w:t>
            </w:r>
          </w:p>
        </w:tc>
        <w:tc>
          <w:tcPr>
            <w:tcW w:w="3496" w:type="dxa"/>
            <w:vAlign w:val="center"/>
          </w:tcPr>
          <w:p w14:paraId="6FB527B5">
            <w:pPr>
              <w:pStyle w:val="28"/>
              <w:spacing w:line="240" w:lineRule="auto"/>
              <w:ind w:left="0" w:leftChars="0" w:firstLine="0" w:firstLineChars="0"/>
              <w:jc w:val="center"/>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小写（元）</w:t>
            </w:r>
          </w:p>
        </w:tc>
        <w:tc>
          <w:tcPr>
            <w:tcW w:w="4811" w:type="dxa"/>
            <w:gridSpan w:val="2"/>
            <w:vAlign w:val="center"/>
          </w:tcPr>
          <w:p w14:paraId="04ABD786">
            <w:pPr>
              <w:pStyle w:val="28"/>
              <w:spacing w:line="240" w:lineRule="auto"/>
              <w:ind w:left="0" w:leftChars="0" w:firstLine="0" w:firstLineChars="0"/>
              <w:jc w:val="center"/>
              <w:rPr>
                <w:rFonts w:hint="eastAsia" w:ascii="仿宋" w:hAnsi="仿宋" w:eastAsia="仿宋" w:cs="仿宋"/>
                <w:color w:val="auto"/>
                <w:highlight w:val="none"/>
                <w:lang w:val="zh-CN" w:eastAsia="zh-CN"/>
              </w:rPr>
            </w:pPr>
          </w:p>
        </w:tc>
      </w:tr>
      <w:tr w14:paraId="7AC0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14:paraId="648A113E">
            <w:pPr>
              <w:pStyle w:val="28"/>
              <w:spacing w:line="240" w:lineRule="auto"/>
              <w:ind w:left="0" w:leftChars="0" w:firstLine="0" w:firstLineChars="0"/>
              <w:jc w:val="center"/>
              <w:rPr>
                <w:rFonts w:hint="eastAsia" w:ascii="仿宋" w:hAnsi="仿宋" w:eastAsia="仿宋" w:cs="仿宋"/>
                <w:color w:val="auto"/>
                <w:highlight w:val="none"/>
                <w:lang w:val="en-US" w:eastAsia="zh-CN"/>
              </w:rPr>
            </w:pPr>
          </w:p>
        </w:tc>
        <w:tc>
          <w:tcPr>
            <w:tcW w:w="3496" w:type="dxa"/>
            <w:vAlign w:val="center"/>
          </w:tcPr>
          <w:p w14:paraId="71C8E4A5">
            <w:pPr>
              <w:pStyle w:val="28"/>
              <w:spacing w:line="240" w:lineRule="auto"/>
              <w:ind w:left="0" w:leftChars="0" w:firstLine="0" w:firstLineChars="0"/>
              <w:jc w:val="center"/>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大写（元）</w:t>
            </w:r>
          </w:p>
        </w:tc>
        <w:tc>
          <w:tcPr>
            <w:tcW w:w="4811" w:type="dxa"/>
            <w:gridSpan w:val="2"/>
            <w:vAlign w:val="center"/>
          </w:tcPr>
          <w:p w14:paraId="34258A0B">
            <w:pPr>
              <w:pStyle w:val="28"/>
              <w:spacing w:line="240" w:lineRule="auto"/>
              <w:ind w:left="0" w:leftChars="0" w:firstLine="0" w:firstLineChars="0"/>
              <w:jc w:val="center"/>
              <w:rPr>
                <w:rFonts w:hint="eastAsia" w:ascii="仿宋" w:hAnsi="仿宋" w:eastAsia="仿宋" w:cs="仿宋"/>
                <w:color w:val="auto"/>
                <w:highlight w:val="none"/>
                <w:lang w:val="zh-CN" w:eastAsia="zh-CN"/>
              </w:rPr>
            </w:pPr>
          </w:p>
        </w:tc>
      </w:tr>
    </w:tbl>
    <w:p w14:paraId="1C2C61FB">
      <w:pPr>
        <w:snapToGrid w:val="0"/>
        <w:spacing w:line="360" w:lineRule="auto"/>
        <w:ind w:left="480"/>
        <w:rPr>
          <w:rFonts w:hint="eastAsia" w:ascii="仿宋" w:hAnsi="仿宋" w:eastAsia="仿宋" w:cs="仿宋"/>
          <w:b/>
          <w:color w:val="auto"/>
          <w:kern w:val="0"/>
          <w:sz w:val="24"/>
          <w:highlight w:val="none"/>
          <w:lang w:val="zh-CN"/>
        </w:rPr>
      </w:pPr>
    </w:p>
    <w:p w14:paraId="77EF7CB4">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84CF4CE">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34A033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AE2613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D195C34">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E33925F">
      <w:pPr>
        <w:pStyle w:val="388"/>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38D4373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6CBADE3">
      <w:pPr>
        <w:pStyle w:val="3"/>
        <w:pageBreakBefore/>
        <w:widowControl/>
        <w:spacing w:before="100" w:beforeAutospacing="1" w:after="100" w:afterAutospacing="1" w:line="360"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附件</w:t>
      </w:r>
    </w:p>
    <w:p w14:paraId="6956CBA1">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BDD4A31">
      <w:pPr>
        <w:spacing w:line="360" w:lineRule="auto"/>
        <w:jc w:val="center"/>
        <w:rPr>
          <w:rFonts w:hint="eastAsia" w:ascii="仿宋" w:hAnsi="仿宋" w:eastAsia="仿宋" w:cs="仿宋"/>
          <w:b/>
          <w:color w:val="auto"/>
          <w:spacing w:val="6"/>
          <w:sz w:val="32"/>
          <w:szCs w:val="32"/>
          <w:highlight w:val="none"/>
        </w:rPr>
      </w:pPr>
      <w:bookmarkStart w:id="147" w:name="OLE_LINK14"/>
      <w:bookmarkStart w:id="148" w:name="OLE_LINK13"/>
      <w:r>
        <w:rPr>
          <w:rFonts w:hint="eastAsia" w:ascii="仿宋" w:hAnsi="仿宋" w:eastAsia="仿宋" w:cs="仿宋"/>
          <w:b/>
          <w:color w:val="auto"/>
          <w:spacing w:val="6"/>
          <w:sz w:val="32"/>
          <w:szCs w:val="32"/>
          <w:highlight w:val="none"/>
        </w:rPr>
        <w:t>残疾人福利性单位声明函</w:t>
      </w:r>
    </w:p>
    <w:bookmarkEnd w:id="147"/>
    <w:bookmarkEnd w:id="148"/>
    <w:p w14:paraId="198A3ADE">
      <w:pPr>
        <w:spacing w:line="360" w:lineRule="auto"/>
        <w:rPr>
          <w:rFonts w:hint="eastAsia" w:ascii="仿宋" w:hAnsi="仿宋" w:eastAsia="仿宋" w:cs="仿宋"/>
          <w:b/>
          <w:color w:val="auto"/>
          <w:spacing w:val="6"/>
          <w:sz w:val="30"/>
          <w:szCs w:val="30"/>
          <w:highlight w:val="none"/>
        </w:rPr>
      </w:pPr>
    </w:p>
    <w:p w14:paraId="1674EC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0331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E38246D">
      <w:pPr>
        <w:spacing w:line="360" w:lineRule="auto"/>
        <w:ind w:firstLine="480" w:firstLineChars="200"/>
        <w:rPr>
          <w:rFonts w:hint="eastAsia" w:ascii="仿宋" w:hAnsi="仿宋" w:eastAsia="仿宋" w:cs="仿宋"/>
          <w:color w:val="auto"/>
          <w:sz w:val="24"/>
          <w:highlight w:val="none"/>
        </w:rPr>
      </w:pPr>
    </w:p>
    <w:p w14:paraId="4B7BE701">
      <w:pPr>
        <w:spacing w:line="360" w:lineRule="auto"/>
        <w:ind w:firstLine="480" w:firstLineChars="200"/>
        <w:rPr>
          <w:rFonts w:hint="eastAsia" w:ascii="仿宋" w:hAnsi="仿宋" w:eastAsia="仿宋" w:cs="仿宋"/>
          <w:color w:val="auto"/>
          <w:sz w:val="24"/>
          <w:highlight w:val="none"/>
        </w:rPr>
      </w:pPr>
    </w:p>
    <w:p w14:paraId="017021E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D80824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F424E7F">
      <w:pPr>
        <w:spacing w:line="360" w:lineRule="auto"/>
        <w:ind w:firstLine="480" w:firstLineChars="200"/>
        <w:rPr>
          <w:rFonts w:hint="eastAsia" w:ascii="仿宋" w:hAnsi="仿宋" w:eastAsia="仿宋" w:cs="仿宋"/>
          <w:color w:val="auto"/>
          <w:sz w:val="24"/>
          <w:highlight w:val="none"/>
        </w:rPr>
      </w:pPr>
    </w:p>
    <w:p w14:paraId="56397F96">
      <w:pPr>
        <w:spacing w:line="360" w:lineRule="auto"/>
        <w:ind w:firstLine="420" w:firstLineChars="200"/>
        <w:rPr>
          <w:rFonts w:hint="eastAsia" w:ascii="仿宋" w:hAnsi="仿宋" w:eastAsia="仿宋" w:cs="仿宋"/>
          <w:color w:val="auto"/>
          <w:highlight w:val="none"/>
        </w:rPr>
      </w:pPr>
    </w:p>
    <w:p w14:paraId="0F724EB7">
      <w:pPr>
        <w:spacing w:line="360" w:lineRule="auto"/>
        <w:ind w:firstLine="420" w:firstLineChars="200"/>
        <w:rPr>
          <w:rFonts w:hint="eastAsia" w:ascii="仿宋" w:hAnsi="仿宋" w:eastAsia="仿宋" w:cs="仿宋"/>
          <w:color w:val="auto"/>
          <w:highlight w:val="none"/>
        </w:rPr>
      </w:pPr>
    </w:p>
    <w:p w14:paraId="2C83FA77">
      <w:pPr>
        <w:spacing w:line="360" w:lineRule="auto"/>
        <w:ind w:firstLine="420" w:firstLineChars="200"/>
        <w:rPr>
          <w:rFonts w:hint="eastAsia" w:ascii="仿宋" w:hAnsi="仿宋" w:eastAsia="仿宋" w:cs="仿宋"/>
          <w:color w:val="auto"/>
          <w:highlight w:val="none"/>
        </w:rPr>
      </w:pPr>
    </w:p>
    <w:p w14:paraId="5B7E64F1">
      <w:pPr>
        <w:spacing w:line="360" w:lineRule="auto"/>
        <w:ind w:firstLine="420" w:firstLineChars="200"/>
        <w:rPr>
          <w:rFonts w:hint="eastAsia" w:ascii="仿宋" w:hAnsi="仿宋" w:eastAsia="仿宋" w:cs="仿宋"/>
          <w:color w:val="auto"/>
          <w:highlight w:val="none"/>
        </w:rPr>
      </w:pPr>
    </w:p>
    <w:p w14:paraId="49126089">
      <w:pPr>
        <w:spacing w:line="360" w:lineRule="auto"/>
        <w:rPr>
          <w:rFonts w:hint="eastAsia" w:ascii="仿宋" w:hAnsi="仿宋" w:eastAsia="仿宋" w:cs="仿宋"/>
          <w:b/>
          <w:color w:val="auto"/>
          <w:sz w:val="24"/>
          <w:highlight w:val="none"/>
        </w:rPr>
      </w:pPr>
    </w:p>
    <w:p w14:paraId="01EF52DB">
      <w:pPr>
        <w:spacing w:line="360" w:lineRule="auto"/>
        <w:rPr>
          <w:rFonts w:hint="eastAsia" w:ascii="仿宋" w:hAnsi="仿宋" w:eastAsia="仿宋" w:cs="仿宋"/>
          <w:b/>
          <w:color w:val="auto"/>
          <w:sz w:val="24"/>
          <w:highlight w:val="none"/>
        </w:rPr>
      </w:pPr>
    </w:p>
    <w:p w14:paraId="1C02A302">
      <w:pPr>
        <w:spacing w:line="360" w:lineRule="auto"/>
        <w:rPr>
          <w:rFonts w:hint="eastAsia" w:ascii="仿宋" w:hAnsi="仿宋" w:eastAsia="仿宋" w:cs="仿宋"/>
          <w:b/>
          <w:color w:val="auto"/>
          <w:sz w:val="24"/>
          <w:highlight w:val="none"/>
        </w:rPr>
      </w:pPr>
    </w:p>
    <w:p w14:paraId="7C1EFD90">
      <w:pPr>
        <w:spacing w:line="360" w:lineRule="auto"/>
        <w:rPr>
          <w:rFonts w:hint="eastAsia" w:ascii="仿宋" w:hAnsi="仿宋" w:eastAsia="仿宋" w:cs="仿宋"/>
          <w:b/>
          <w:color w:val="auto"/>
          <w:sz w:val="24"/>
          <w:highlight w:val="none"/>
        </w:rPr>
      </w:pPr>
    </w:p>
    <w:p w14:paraId="60433547">
      <w:pPr>
        <w:spacing w:line="360" w:lineRule="auto"/>
        <w:rPr>
          <w:rFonts w:hint="eastAsia" w:ascii="仿宋" w:hAnsi="仿宋" w:eastAsia="仿宋" w:cs="仿宋"/>
          <w:b/>
          <w:color w:val="auto"/>
          <w:sz w:val="24"/>
          <w:highlight w:val="none"/>
        </w:rPr>
      </w:pPr>
    </w:p>
    <w:p w14:paraId="3950A72F">
      <w:pPr>
        <w:spacing w:line="360" w:lineRule="auto"/>
        <w:rPr>
          <w:rFonts w:hint="eastAsia" w:ascii="仿宋" w:hAnsi="仿宋" w:eastAsia="仿宋" w:cs="仿宋"/>
          <w:b/>
          <w:color w:val="auto"/>
          <w:sz w:val="24"/>
          <w:highlight w:val="none"/>
        </w:rPr>
      </w:pPr>
    </w:p>
    <w:p w14:paraId="59771BA5">
      <w:pPr>
        <w:spacing w:line="360" w:lineRule="auto"/>
        <w:rPr>
          <w:rFonts w:hint="eastAsia" w:ascii="仿宋" w:hAnsi="仿宋" w:eastAsia="仿宋" w:cs="仿宋"/>
          <w:b/>
          <w:color w:val="auto"/>
          <w:sz w:val="24"/>
          <w:highlight w:val="none"/>
        </w:rPr>
      </w:pPr>
    </w:p>
    <w:p w14:paraId="0DCA15BE">
      <w:pPr>
        <w:spacing w:line="360" w:lineRule="auto"/>
        <w:rPr>
          <w:rFonts w:hint="eastAsia" w:ascii="仿宋" w:hAnsi="仿宋" w:eastAsia="仿宋" w:cs="仿宋"/>
          <w:b/>
          <w:color w:val="auto"/>
          <w:sz w:val="24"/>
          <w:highlight w:val="none"/>
        </w:rPr>
      </w:pPr>
    </w:p>
    <w:p w14:paraId="4EB7862D">
      <w:pPr>
        <w:spacing w:line="360" w:lineRule="auto"/>
        <w:rPr>
          <w:rFonts w:hint="eastAsia" w:ascii="仿宋" w:hAnsi="仿宋" w:eastAsia="仿宋" w:cs="仿宋"/>
          <w:b/>
          <w:color w:val="auto"/>
          <w:sz w:val="24"/>
          <w:highlight w:val="none"/>
        </w:rPr>
      </w:pPr>
    </w:p>
    <w:p w14:paraId="1944554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4C10C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AE7494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8939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7AF3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6562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DF6C0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DF8B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A9541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7CDA5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E42AA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F2424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0B797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9E81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77B7A9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0FBC3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CF338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299FE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80C52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5EB1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E0A0B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A9E78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28C1FF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A6705E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6C707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EC96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B072A1D">
      <w:pPr>
        <w:spacing w:line="360" w:lineRule="auto"/>
        <w:jc w:val="center"/>
        <w:rPr>
          <w:rFonts w:hint="eastAsia" w:ascii="仿宋" w:hAnsi="仿宋" w:eastAsia="仿宋" w:cs="仿宋"/>
          <w:b/>
          <w:bCs/>
          <w:color w:val="auto"/>
          <w:sz w:val="24"/>
          <w:highlight w:val="none"/>
        </w:rPr>
      </w:pPr>
    </w:p>
    <w:p w14:paraId="7B3BF554">
      <w:pPr>
        <w:spacing w:line="360" w:lineRule="auto"/>
        <w:rPr>
          <w:rFonts w:hint="eastAsia" w:ascii="仿宋" w:hAnsi="仿宋" w:eastAsia="仿宋" w:cs="仿宋"/>
          <w:b/>
          <w:color w:val="auto"/>
          <w:sz w:val="24"/>
          <w:highlight w:val="none"/>
        </w:rPr>
      </w:pPr>
    </w:p>
    <w:p w14:paraId="6A678FFC">
      <w:pPr>
        <w:spacing w:line="360" w:lineRule="auto"/>
        <w:rPr>
          <w:rFonts w:hint="eastAsia" w:ascii="仿宋" w:hAnsi="仿宋" w:eastAsia="仿宋" w:cs="仿宋"/>
          <w:b/>
          <w:color w:val="auto"/>
          <w:sz w:val="24"/>
          <w:highlight w:val="none"/>
        </w:rPr>
      </w:pPr>
    </w:p>
    <w:p w14:paraId="1CF545B7">
      <w:pPr>
        <w:spacing w:line="360" w:lineRule="auto"/>
        <w:rPr>
          <w:rFonts w:hint="eastAsia" w:ascii="仿宋" w:hAnsi="仿宋" w:eastAsia="仿宋" w:cs="仿宋"/>
          <w:b/>
          <w:color w:val="auto"/>
          <w:sz w:val="24"/>
          <w:highlight w:val="none"/>
        </w:rPr>
      </w:pPr>
    </w:p>
    <w:p w14:paraId="6948F11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096C3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B8131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264B67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A7662B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15B04E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CE8B0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925817">
      <w:pPr>
        <w:widowControl/>
        <w:spacing w:line="360" w:lineRule="auto"/>
        <w:ind w:firstLine="600" w:firstLineChars="200"/>
        <w:jc w:val="left"/>
        <w:rPr>
          <w:rFonts w:hint="eastAsia" w:ascii="仿宋" w:hAnsi="仿宋" w:eastAsia="仿宋" w:cs="仿宋"/>
          <w:color w:val="auto"/>
          <w:sz w:val="30"/>
          <w:szCs w:val="30"/>
          <w:highlight w:val="none"/>
        </w:rPr>
      </w:pPr>
    </w:p>
    <w:p w14:paraId="220C5731">
      <w:pPr>
        <w:spacing w:line="360" w:lineRule="auto"/>
        <w:jc w:val="center"/>
        <w:rPr>
          <w:rFonts w:hint="eastAsia" w:ascii="仿宋" w:hAnsi="仿宋" w:eastAsia="仿宋" w:cs="仿宋"/>
          <w:b/>
          <w:color w:val="auto"/>
          <w:spacing w:val="6"/>
          <w:sz w:val="32"/>
          <w:szCs w:val="32"/>
          <w:highlight w:val="none"/>
        </w:rPr>
      </w:pPr>
    </w:p>
    <w:p w14:paraId="6CDF9536">
      <w:pPr>
        <w:spacing w:line="360" w:lineRule="auto"/>
        <w:jc w:val="center"/>
        <w:rPr>
          <w:rFonts w:hint="eastAsia" w:ascii="仿宋" w:hAnsi="仿宋" w:eastAsia="仿宋" w:cs="仿宋"/>
          <w:b/>
          <w:color w:val="auto"/>
          <w:spacing w:val="6"/>
          <w:sz w:val="32"/>
          <w:szCs w:val="32"/>
          <w:highlight w:val="none"/>
        </w:rPr>
      </w:pPr>
    </w:p>
    <w:p w14:paraId="5057C029">
      <w:pPr>
        <w:spacing w:line="360" w:lineRule="auto"/>
        <w:jc w:val="center"/>
        <w:rPr>
          <w:rFonts w:hint="eastAsia" w:ascii="仿宋" w:hAnsi="仿宋" w:eastAsia="仿宋" w:cs="仿宋"/>
          <w:b/>
          <w:color w:val="auto"/>
          <w:spacing w:val="6"/>
          <w:sz w:val="32"/>
          <w:szCs w:val="32"/>
          <w:highlight w:val="none"/>
        </w:rPr>
      </w:pPr>
    </w:p>
    <w:p w14:paraId="0C424E07">
      <w:pPr>
        <w:spacing w:line="360" w:lineRule="auto"/>
        <w:jc w:val="center"/>
        <w:rPr>
          <w:rFonts w:hint="eastAsia" w:ascii="仿宋" w:hAnsi="仿宋" w:eastAsia="仿宋" w:cs="仿宋"/>
          <w:b/>
          <w:color w:val="auto"/>
          <w:spacing w:val="6"/>
          <w:sz w:val="32"/>
          <w:szCs w:val="32"/>
          <w:highlight w:val="none"/>
        </w:rPr>
      </w:pPr>
    </w:p>
    <w:p w14:paraId="32747EAE">
      <w:pPr>
        <w:spacing w:line="360" w:lineRule="auto"/>
        <w:jc w:val="center"/>
        <w:rPr>
          <w:rFonts w:hint="eastAsia" w:ascii="仿宋" w:hAnsi="仿宋" w:eastAsia="仿宋" w:cs="仿宋"/>
          <w:b/>
          <w:color w:val="auto"/>
          <w:spacing w:val="6"/>
          <w:sz w:val="32"/>
          <w:szCs w:val="32"/>
          <w:highlight w:val="none"/>
        </w:rPr>
      </w:pPr>
    </w:p>
    <w:p w14:paraId="13260A0F">
      <w:pPr>
        <w:spacing w:line="360" w:lineRule="auto"/>
        <w:jc w:val="center"/>
        <w:rPr>
          <w:rFonts w:hint="eastAsia" w:ascii="仿宋" w:hAnsi="仿宋" w:eastAsia="仿宋" w:cs="仿宋"/>
          <w:b/>
          <w:color w:val="auto"/>
          <w:spacing w:val="6"/>
          <w:sz w:val="32"/>
          <w:szCs w:val="32"/>
          <w:highlight w:val="none"/>
        </w:rPr>
      </w:pPr>
    </w:p>
    <w:p w14:paraId="309F831F">
      <w:pPr>
        <w:spacing w:line="360" w:lineRule="auto"/>
        <w:jc w:val="center"/>
        <w:rPr>
          <w:rFonts w:hint="eastAsia" w:ascii="仿宋" w:hAnsi="仿宋" w:eastAsia="仿宋" w:cs="仿宋"/>
          <w:b/>
          <w:color w:val="auto"/>
          <w:spacing w:val="6"/>
          <w:sz w:val="32"/>
          <w:szCs w:val="32"/>
          <w:highlight w:val="none"/>
        </w:rPr>
      </w:pPr>
    </w:p>
    <w:p w14:paraId="7016232E">
      <w:pPr>
        <w:spacing w:line="360" w:lineRule="auto"/>
        <w:jc w:val="center"/>
        <w:rPr>
          <w:rFonts w:hint="eastAsia" w:ascii="仿宋" w:hAnsi="仿宋" w:eastAsia="仿宋" w:cs="仿宋"/>
          <w:b/>
          <w:color w:val="auto"/>
          <w:spacing w:val="6"/>
          <w:sz w:val="32"/>
          <w:szCs w:val="32"/>
          <w:highlight w:val="none"/>
        </w:rPr>
      </w:pPr>
    </w:p>
    <w:p w14:paraId="661EE4B5">
      <w:pPr>
        <w:spacing w:line="360" w:lineRule="auto"/>
        <w:jc w:val="center"/>
        <w:rPr>
          <w:rFonts w:hint="eastAsia" w:ascii="仿宋" w:hAnsi="仿宋" w:eastAsia="仿宋" w:cs="仿宋"/>
          <w:b/>
          <w:color w:val="auto"/>
          <w:spacing w:val="6"/>
          <w:sz w:val="32"/>
          <w:szCs w:val="32"/>
          <w:highlight w:val="none"/>
        </w:rPr>
      </w:pPr>
    </w:p>
    <w:p w14:paraId="58057761">
      <w:pPr>
        <w:spacing w:line="360" w:lineRule="auto"/>
        <w:jc w:val="center"/>
        <w:rPr>
          <w:rFonts w:hint="eastAsia" w:ascii="仿宋" w:hAnsi="仿宋" w:eastAsia="仿宋" w:cs="仿宋"/>
          <w:b/>
          <w:color w:val="auto"/>
          <w:spacing w:val="6"/>
          <w:sz w:val="32"/>
          <w:szCs w:val="32"/>
          <w:highlight w:val="none"/>
        </w:rPr>
      </w:pPr>
    </w:p>
    <w:p w14:paraId="1C9558F4">
      <w:pPr>
        <w:spacing w:line="360" w:lineRule="auto"/>
        <w:jc w:val="center"/>
        <w:rPr>
          <w:rFonts w:hint="eastAsia" w:ascii="仿宋" w:hAnsi="仿宋" w:eastAsia="仿宋" w:cs="仿宋"/>
          <w:b/>
          <w:color w:val="auto"/>
          <w:spacing w:val="6"/>
          <w:sz w:val="32"/>
          <w:szCs w:val="32"/>
          <w:highlight w:val="none"/>
        </w:rPr>
      </w:pPr>
    </w:p>
    <w:p w14:paraId="40B3FBF7">
      <w:pPr>
        <w:spacing w:line="360" w:lineRule="auto"/>
        <w:jc w:val="center"/>
        <w:rPr>
          <w:rFonts w:hint="eastAsia" w:ascii="仿宋" w:hAnsi="仿宋" w:eastAsia="仿宋" w:cs="仿宋"/>
          <w:b/>
          <w:color w:val="auto"/>
          <w:spacing w:val="6"/>
          <w:sz w:val="32"/>
          <w:szCs w:val="32"/>
          <w:highlight w:val="none"/>
        </w:rPr>
      </w:pPr>
    </w:p>
    <w:p w14:paraId="3FE798C8">
      <w:pPr>
        <w:spacing w:line="360" w:lineRule="auto"/>
        <w:jc w:val="left"/>
        <w:rPr>
          <w:rFonts w:hint="eastAsia" w:ascii="仿宋" w:hAnsi="仿宋" w:eastAsia="仿宋" w:cs="仿宋"/>
          <w:b/>
          <w:color w:val="auto"/>
          <w:spacing w:val="6"/>
          <w:sz w:val="32"/>
          <w:szCs w:val="32"/>
          <w:highlight w:val="none"/>
        </w:rPr>
      </w:pPr>
    </w:p>
    <w:p w14:paraId="0D017346">
      <w:pPr>
        <w:spacing w:line="360" w:lineRule="auto"/>
        <w:jc w:val="left"/>
        <w:rPr>
          <w:rFonts w:hint="eastAsia" w:ascii="仿宋" w:hAnsi="仿宋" w:eastAsia="仿宋" w:cs="仿宋"/>
          <w:b/>
          <w:color w:val="auto"/>
          <w:spacing w:val="6"/>
          <w:sz w:val="32"/>
          <w:szCs w:val="32"/>
          <w:highlight w:val="none"/>
        </w:rPr>
      </w:pPr>
    </w:p>
    <w:p w14:paraId="5363A7B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3D8F34E">
      <w:pPr>
        <w:spacing w:line="360" w:lineRule="auto"/>
        <w:jc w:val="center"/>
        <w:rPr>
          <w:rFonts w:hint="eastAsia" w:ascii="仿宋" w:hAnsi="仿宋" w:eastAsia="仿宋" w:cs="仿宋"/>
          <w:b/>
          <w:color w:val="auto"/>
          <w:sz w:val="24"/>
          <w:highlight w:val="none"/>
        </w:rPr>
      </w:pPr>
    </w:p>
    <w:p w14:paraId="6D0F552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EFFFF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73056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B09C0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382C8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12AA66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7AA65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2A94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4E2F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C270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997F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43FE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D5A14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E853D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C5C9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8CE0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F827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2C8E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5FD1B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0922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D777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EA447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1F8F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11D16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EEB75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1E844D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CD1BB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96626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EFF2A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C1321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2369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4C7F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0C90C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C4D62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24EE1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3373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1D688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9B36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E223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1FC56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DE858D5">
      <w:pPr>
        <w:spacing w:line="360" w:lineRule="auto"/>
        <w:rPr>
          <w:rFonts w:hint="eastAsia" w:ascii="仿宋" w:hAnsi="仿宋" w:eastAsia="仿宋" w:cs="仿宋"/>
          <w:b/>
          <w:color w:val="auto"/>
          <w:sz w:val="24"/>
          <w:highlight w:val="none"/>
        </w:rPr>
      </w:pPr>
    </w:p>
    <w:p w14:paraId="4CB7A70F">
      <w:pPr>
        <w:spacing w:line="360" w:lineRule="auto"/>
        <w:rPr>
          <w:rFonts w:hint="eastAsia" w:ascii="仿宋" w:hAnsi="仿宋" w:eastAsia="仿宋" w:cs="仿宋"/>
          <w:b/>
          <w:color w:val="auto"/>
          <w:sz w:val="24"/>
          <w:highlight w:val="none"/>
        </w:rPr>
      </w:pPr>
    </w:p>
    <w:p w14:paraId="4441B4B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2AE197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EF8DA7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5BDF7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AC06B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95137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19257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5D7B8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58E47DE">
      <w:pPr>
        <w:spacing w:line="360" w:lineRule="auto"/>
        <w:rPr>
          <w:rFonts w:hint="eastAsia" w:ascii="仿宋" w:hAnsi="仿宋" w:eastAsia="仿宋" w:cs="仿宋"/>
          <w:b/>
          <w:color w:val="auto"/>
          <w:sz w:val="24"/>
          <w:highlight w:val="none"/>
        </w:rPr>
      </w:pPr>
    </w:p>
    <w:p w14:paraId="09876C69">
      <w:pPr>
        <w:autoSpaceDE w:val="0"/>
        <w:autoSpaceDN w:val="0"/>
        <w:jc w:val="center"/>
        <w:rPr>
          <w:rFonts w:hint="eastAsia" w:ascii="仿宋" w:hAnsi="仿宋" w:eastAsia="仿宋" w:cs="仿宋"/>
          <w:b/>
          <w:color w:val="auto"/>
          <w:spacing w:val="6"/>
          <w:sz w:val="32"/>
          <w:szCs w:val="32"/>
          <w:highlight w:val="none"/>
        </w:rPr>
      </w:pPr>
    </w:p>
    <w:p w14:paraId="6769195F">
      <w:pPr>
        <w:autoSpaceDE w:val="0"/>
        <w:autoSpaceDN w:val="0"/>
        <w:jc w:val="center"/>
        <w:rPr>
          <w:rFonts w:hint="eastAsia" w:ascii="仿宋" w:hAnsi="仿宋" w:eastAsia="仿宋" w:cs="仿宋"/>
          <w:b/>
          <w:color w:val="auto"/>
          <w:spacing w:val="6"/>
          <w:sz w:val="32"/>
          <w:szCs w:val="32"/>
          <w:highlight w:val="none"/>
        </w:rPr>
      </w:pPr>
    </w:p>
    <w:p w14:paraId="1851E38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2E74B0F">
      <w:pPr>
        <w:spacing w:line="360" w:lineRule="auto"/>
        <w:rPr>
          <w:rFonts w:hint="eastAsia" w:ascii="仿宋" w:hAnsi="仿宋" w:eastAsia="仿宋" w:cs="仿宋"/>
          <w:color w:val="auto"/>
          <w:sz w:val="24"/>
          <w:highlight w:val="none"/>
          <w:u w:val="single"/>
        </w:rPr>
      </w:pPr>
    </w:p>
    <w:p w14:paraId="7E3565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CBEE9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43614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795248C">
      <w:pPr>
        <w:spacing w:line="360" w:lineRule="auto"/>
        <w:ind w:firstLine="494"/>
        <w:rPr>
          <w:rFonts w:hint="eastAsia" w:ascii="仿宋" w:hAnsi="仿宋" w:eastAsia="仿宋" w:cs="仿宋"/>
          <w:color w:val="auto"/>
          <w:sz w:val="24"/>
          <w:highlight w:val="none"/>
        </w:rPr>
      </w:pPr>
    </w:p>
    <w:p w14:paraId="44FB9BA5">
      <w:pPr>
        <w:spacing w:line="360" w:lineRule="auto"/>
        <w:ind w:firstLine="494"/>
        <w:rPr>
          <w:rFonts w:hint="eastAsia" w:ascii="仿宋" w:hAnsi="仿宋" w:eastAsia="仿宋" w:cs="仿宋"/>
          <w:color w:val="auto"/>
          <w:sz w:val="24"/>
          <w:highlight w:val="none"/>
        </w:rPr>
      </w:pPr>
    </w:p>
    <w:p w14:paraId="0F150979">
      <w:pPr>
        <w:spacing w:line="360" w:lineRule="auto"/>
        <w:ind w:firstLine="494"/>
        <w:rPr>
          <w:rFonts w:hint="eastAsia" w:ascii="仿宋" w:hAnsi="仿宋" w:eastAsia="仿宋" w:cs="仿宋"/>
          <w:color w:val="auto"/>
          <w:sz w:val="24"/>
          <w:highlight w:val="none"/>
        </w:rPr>
      </w:pPr>
    </w:p>
    <w:p w14:paraId="35FD8631">
      <w:pPr>
        <w:spacing w:line="360" w:lineRule="auto"/>
        <w:ind w:firstLine="494"/>
        <w:rPr>
          <w:rFonts w:hint="eastAsia" w:ascii="仿宋" w:hAnsi="仿宋" w:eastAsia="仿宋" w:cs="仿宋"/>
          <w:color w:val="auto"/>
          <w:sz w:val="24"/>
          <w:highlight w:val="none"/>
        </w:rPr>
      </w:pPr>
    </w:p>
    <w:p w14:paraId="7B9DBBD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FFFEF5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6317F31">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27E4F5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F3CA4">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A3F3CA4">
                      <w:pPr>
                        <w:jc w:val="center"/>
                      </w:pPr>
                    </w:p>
                  </w:txbxContent>
                </v:textbox>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82C732">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6E82C732">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69D600D4">
      <w:pPr>
        <w:autoSpaceDE w:val="0"/>
        <w:autoSpaceDN w:val="0"/>
        <w:jc w:val="center"/>
        <w:rPr>
          <w:rFonts w:hint="eastAsia" w:ascii="仿宋" w:hAnsi="仿宋" w:eastAsia="仿宋" w:cs="仿宋"/>
          <w:b/>
          <w:color w:val="auto"/>
          <w:spacing w:val="6"/>
          <w:sz w:val="32"/>
          <w:szCs w:val="32"/>
          <w:highlight w:val="none"/>
        </w:rPr>
      </w:pPr>
    </w:p>
    <w:p w14:paraId="719D84F9">
      <w:pPr>
        <w:autoSpaceDE w:val="0"/>
        <w:autoSpaceDN w:val="0"/>
        <w:jc w:val="center"/>
        <w:rPr>
          <w:rFonts w:hint="eastAsia" w:ascii="仿宋" w:hAnsi="仿宋" w:eastAsia="仿宋" w:cs="仿宋"/>
          <w:b/>
          <w:color w:val="auto"/>
          <w:spacing w:val="6"/>
          <w:sz w:val="32"/>
          <w:szCs w:val="32"/>
          <w:highlight w:val="none"/>
        </w:rPr>
      </w:pPr>
    </w:p>
    <w:p w14:paraId="1DA309E8">
      <w:pPr>
        <w:autoSpaceDE w:val="0"/>
        <w:autoSpaceDN w:val="0"/>
        <w:jc w:val="center"/>
        <w:rPr>
          <w:rFonts w:hint="eastAsia" w:ascii="仿宋" w:hAnsi="仿宋" w:eastAsia="仿宋" w:cs="仿宋"/>
          <w:b/>
          <w:color w:val="auto"/>
          <w:spacing w:val="6"/>
          <w:sz w:val="32"/>
          <w:szCs w:val="32"/>
          <w:highlight w:val="none"/>
        </w:rPr>
      </w:pPr>
    </w:p>
    <w:p w14:paraId="4EBE90D9">
      <w:pPr>
        <w:autoSpaceDE w:val="0"/>
        <w:autoSpaceDN w:val="0"/>
        <w:jc w:val="center"/>
        <w:rPr>
          <w:rFonts w:hint="eastAsia" w:ascii="仿宋" w:hAnsi="仿宋" w:eastAsia="仿宋" w:cs="仿宋"/>
          <w:b/>
          <w:color w:val="auto"/>
          <w:spacing w:val="6"/>
          <w:sz w:val="32"/>
          <w:szCs w:val="32"/>
          <w:highlight w:val="none"/>
        </w:rPr>
      </w:pPr>
    </w:p>
    <w:p w14:paraId="5DF4A4A5">
      <w:pPr>
        <w:autoSpaceDE w:val="0"/>
        <w:autoSpaceDN w:val="0"/>
        <w:jc w:val="center"/>
        <w:rPr>
          <w:rFonts w:hint="eastAsia" w:ascii="仿宋" w:hAnsi="仿宋" w:eastAsia="仿宋" w:cs="仿宋"/>
          <w:b/>
          <w:color w:val="auto"/>
          <w:spacing w:val="6"/>
          <w:sz w:val="32"/>
          <w:szCs w:val="32"/>
          <w:highlight w:val="none"/>
        </w:rPr>
      </w:pPr>
    </w:p>
    <w:p w14:paraId="203E8C27">
      <w:pPr>
        <w:autoSpaceDE w:val="0"/>
        <w:autoSpaceDN w:val="0"/>
        <w:jc w:val="center"/>
        <w:rPr>
          <w:rFonts w:hint="eastAsia" w:ascii="仿宋" w:hAnsi="仿宋" w:eastAsia="仿宋" w:cs="仿宋"/>
          <w:b/>
          <w:color w:val="auto"/>
          <w:spacing w:val="6"/>
          <w:sz w:val="32"/>
          <w:szCs w:val="32"/>
          <w:highlight w:val="none"/>
        </w:rPr>
      </w:pPr>
    </w:p>
    <w:p w14:paraId="38DF92CA">
      <w:pPr>
        <w:autoSpaceDE w:val="0"/>
        <w:autoSpaceDN w:val="0"/>
        <w:jc w:val="center"/>
        <w:rPr>
          <w:rFonts w:hint="eastAsia" w:ascii="仿宋" w:hAnsi="仿宋" w:eastAsia="仿宋" w:cs="仿宋"/>
          <w:b/>
          <w:color w:val="auto"/>
          <w:spacing w:val="6"/>
          <w:sz w:val="32"/>
          <w:szCs w:val="32"/>
          <w:highlight w:val="none"/>
        </w:rPr>
      </w:pPr>
    </w:p>
    <w:p w14:paraId="746BE5D2">
      <w:pPr>
        <w:autoSpaceDE w:val="0"/>
        <w:autoSpaceDN w:val="0"/>
        <w:jc w:val="center"/>
        <w:rPr>
          <w:rFonts w:hint="eastAsia" w:ascii="仿宋" w:hAnsi="仿宋" w:eastAsia="仿宋" w:cs="仿宋"/>
          <w:b/>
          <w:color w:val="auto"/>
          <w:spacing w:val="6"/>
          <w:sz w:val="32"/>
          <w:szCs w:val="32"/>
          <w:highlight w:val="none"/>
        </w:rPr>
      </w:pPr>
    </w:p>
    <w:p w14:paraId="7743AD14">
      <w:pPr>
        <w:autoSpaceDE w:val="0"/>
        <w:autoSpaceDN w:val="0"/>
        <w:jc w:val="center"/>
        <w:rPr>
          <w:rFonts w:hint="eastAsia" w:ascii="仿宋" w:hAnsi="仿宋" w:eastAsia="仿宋" w:cs="仿宋"/>
          <w:b/>
          <w:color w:val="auto"/>
          <w:spacing w:val="6"/>
          <w:sz w:val="32"/>
          <w:szCs w:val="32"/>
          <w:highlight w:val="none"/>
        </w:rPr>
      </w:pPr>
    </w:p>
    <w:p w14:paraId="7AC3A2B5">
      <w:pPr>
        <w:autoSpaceDE w:val="0"/>
        <w:autoSpaceDN w:val="0"/>
        <w:jc w:val="center"/>
        <w:rPr>
          <w:rFonts w:hint="eastAsia" w:ascii="仿宋" w:hAnsi="仿宋" w:eastAsia="仿宋" w:cs="仿宋"/>
          <w:b/>
          <w:color w:val="auto"/>
          <w:spacing w:val="6"/>
          <w:sz w:val="32"/>
          <w:szCs w:val="32"/>
          <w:highlight w:val="none"/>
        </w:rPr>
      </w:pPr>
    </w:p>
    <w:p w14:paraId="517A924E">
      <w:pPr>
        <w:autoSpaceDE w:val="0"/>
        <w:autoSpaceDN w:val="0"/>
        <w:jc w:val="center"/>
        <w:rPr>
          <w:rFonts w:hint="eastAsia" w:ascii="仿宋" w:hAnsi="仿宋" w:eastAsia="仿宋" w:cs="仿宋"/>
          <w:b/>
          <w:color w:val="auto"/>
          <w:spacing w:val="6"/>
          <w:sz w:val="32"/>
          <w:szCs w:val="32"/>
          <w:highlight w:val="none"/>
        </w:rPr>
      </w:pPr>
    </w:p>
    <w:p w14:paraId="1F505C80">
      <w:pPr>
        <w:autoSpaceDE w:val="0"/>
        <w:autoSpaceDN w:val="0"/>
        <w:jc w:val="center"/>
        <w:rPr>
          <w:rFonts w:hint="eastAsia" w:ascii="仿宋" w:hAnsi="仿宋" w:eastAsia="仿宋" w:cs="仿宋"/>
          <w:b/>
          <w:color w:val="auto"/>
          <w:spacing w:val="6"/>
          <w:sz w:val="32"/>
          <w:szCs w:val="32"/>
          <w:highlight w:val="none"/>
        </w:rPr>
      </w:pPr>
    </w:p>
    <w:p w14:paraId="0B29C4AC">
      <w:pPr>
        <w:autoSpaceDE w:val="0"/>
        <w:autoSpaceDN w:val="0"/>
        <w:jc w:val="center"/>
        <w:rPr>
          <w:rFonts w:hint="eastAsia" w:ascii="仿宋" w:hAnsi="仿宋" w:eastAsia="仿宋" w:cs="仿宋"/>
          <w:b/>
          <w:color w:val="auto"/>
          <w:spacing w:val="6"/>
          <w:sz w:val="32"/>
          <w:szCs w:val="32"/>
          <w:highlight w:val="none"/>
        </w:rPr>
      </w:pPr>
    </w:p>
    <w:p w14:paraId="56292696">
      <w:pPr>
        <w:autoSpaceDE w:val="0"/>
        <w:autoSpaceDN w:val="0"/>
        <w:jc w:val="center"/>
        <w:rPr>
          <w:rFonts w:hint="eastAsia" w:ascii="仿宋" w:hAnsi="仿宋" w:eastAsia="仿宋" w:cs="仿宋"/>
          <w:b/>
          <w:color w:val="auto"/>
          <w:spacing w:val="6"/>
          <w:sz w:val="32"/>
          <w:szCs w:val="32"/>
          <w:highlight w:val="none"/>
        </w:rPr>
      </w:pPr>
    </w:p>
    <w:p w14:paraId="4DA90039">
      <w:pPr>
        <w:autoSpaceDE w:val="0"/>
        <w:autoSpaceDN w:val="0"/>
        <w:jc w:val="center"/>
        <w:rPr>
          <w:rFonts w:hint="eastAsia" w:ascii="仿宋" w:hAnsi="仿宋" w:eastAsia="仿宋" w:cs="仿宋"/>
          <w:b/>
          <w:color w:val="auto"/>
          <w:spacing w:val="6"/>
          <w:sz w:val="32"/>
          <w:szCs w:val="32"/>
          <w:highlight w:val="none"/>
        </w:rPr>
      </w:pPr>
    </w:p>
    <w:p w14:paraId="31AC5931">
      <w:pPr>
        <w:autoSpaceDE w:val="0"/>
        <w:autoSpaceDN w:val="0"/>
        <w:jc w:val="center"/>
        <w:rPr>
          <w:rFonts w:hint="eastAsia" w:ascii="仿宋" w:hAnsi="仿宋" w:eastAsia="仿宋" w:cs="仿宋"/>
          <w:b/>
          <w:color w:val="auto"/>
          <w:spacing w:val="6"/>
          <w:sz w:val="32"/>
          <w:szCs w:val="32"/>
          <w:highlight w:val="none"/>
        </w:rPr>
      </w:pPr>
    </w:p>
    <w:p w14:paraId="194AA467">
      <w:pPr>
        <w:autoSpaceDE w:val="0"/>
        <w:autoSpaceDN w:val="0"/>
        <w:jc w:val="center"/>
        <w:rPr>
          <w:rFonts w:hint="eastAsia" w:ascii="仿宋" w:hAnsi="仿宋" w:eastAsia="仿宋" w:cs="仿宋"/>
          <w:b/>
          <w:color w:val="auto"/>
          <w:spacing w:val="6"/>
          <w:sz w:val="32"/>
          <w:szCs w:val="32"/>
          <w:highlight w:val="none"/>
        </w:rPr>
      </w:pPr>
    </w:p>
    <w:p w14:paraId="13EEF22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507AF7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ACA99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AA6F2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06723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60D21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2BDA5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56907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4A1B6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5ADBB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B55FB2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49" w:name="_Hlk101131882"/>
      <w:r>
        <w:rPr>
          <w:rFonts w:hint="eastAsia" w:ascii="仿宋" w:hAnsi="仿宋" w:eastAsia="仿宋" w:cs="仿宋"/>
          <w:color w:val="auto"/>
          <w:kern w:val="0"/>
          <w:sz w:val="24"/>
          <w:highlight w:val="none"/>
          <w:u w:val="single"/>
        </w:rPr>
        <w:t>联合体成员X,……</w:t>
      </w:r>
      <w:bookmarkEnd w:id="149"/>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50"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50"/>
      <w:r>
        <w:rPr>
          <w:rFonts w:hint="eastAsia" w:ascii="仿宋" w:hAnsi="仿宋" w:eastAsia="仿宋" w:cs="仿宋"/>
          <w:b/>
          <w:color w:val="auto"/>
          <w:kern w:val="0"/>
          <w:sz w:val="24"/>
          <w:highlight w:val="none"/>
          <w:lang w:val="zh-CN"/>
        </w:rPr>
        <w:t>）</w:t>
      </w:r>
    </w:p>
    <w:p w14:paraId="41FF3188">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5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51"/>
    </w:p>
    <w:p w14:paraId="675445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86338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D02C3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13D5B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78DCE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312AEBF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FEDBB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C892F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B51F76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C6285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E77A46">
      <w:pPr>
        <w:autoSpaceDE w:val="0"/>
        <w:autoSpaceDN w:val="0"/>
        <w:jc w:val="center"/>
        <w:rPr>
          <w:rFonts w:hint="eastAsia" w:ascii="仿宋" w:hAnsi="仿宋" w:eastAsia="仿宋" w:cs="仿宋"/>
          <w:b/>
          <w:color w:val="auto"/>
          <w:spacing w:val="6"/>
          <w:sz w:val="32"/>
          <w:szCs w:val="32"/>
          <w:highlight w:val="none"/>
        </w:rPr>
      </w:pPr>
    </w:p>
    <w:p w14:paraId="352886C6">
      <w:pPr>
        <w:autoSpaceDE w:val="0"/>
        <w:autoSpaceDN w:val="0"/>
        <w:jc w:val="center"/>
        <w:rPr>
          <w:rFonts w:hint="eastAsia" w:ascii="仿宋" w:hAnsi="仿宋" w:eastAsia="仿宋" w:cs="仿宋"/>
          <w:b/>
          <w:color w:val="auto"/>
          <w:spacing w:val="6"/>
          <w:sz w:val="32"/>
          <w:szCs w:val="32"/>
          <w:highlight w:val="none"/>
        </w:rPr>
      </w:pPr>
    </w:p>
    <w:p w14:paraId="5B1A980C">
      <w:pPr>
        <w:autoSpaceDE w:val="0"/>
        <w:autoSpaceDN w:val="0"/>
        <w:jc w:val="center"/>
        <w:rPr>
          <w:rFonts w:hint="eastAsia" w:ascii="仿宋" w:hAnsi="仿宋" w:eastAsia="仿宋" w:cs="仿宋"/>
          <w:b/>
          <w:color w:val="auto"/>
          <w:spacing w:val="6"/>
          <w:sz w:val="32"/>
          <w:szCs w:val="32"/>
          <w:highlight w:val="none"/>
        </w:rPr>
      </w:pPr>
    </w:p>
    <w:p w14:paraId="57C2912E">
      <w:pPr>
        <w:autoSpaceDE w:val="0"/>
        <w:autoSpaceDN w:val="0"/>
        <w:jc w:val="center"/>
        <w:rPr>
          <w:rFonts w:hint="eastAsia" w:ascii="仿宋" w:hAnsi="仿宋" w:eastAsia="仿宋" w:cs="仿宋"/>
          <w:b/>
          <w:color w:val="auto"/>
          <w:spacing w:val="6"/>
          <w:sz w:val="32"/>
          <w:szCs w:val="32"/>
          <w:highlight w:val="none"/>
        </w:rPr>
      </w:pPr>
    </w:p>
    <w:p w14:paraId="04D96B01">
      <w:pPr>
        <w:autoSpaceDE w:val="0"/>
        <w:autoSpaceDN w:val="0"/>
        <w:jc w:val="center"/>
        <w:rPr>
          <w:rFonts w:hint="eastAsia" w:ascii="仿宋" w:hAnsi="仿宋" w:eastAsia="仿宋" w:cs="仿宋"/>
          <w:b/>
          <w:color w:val="auto"/>
          <w:spacing w:val="6"/>
          <w:sz w:val="32"/>
          <w:szCs w:val="32"/>
          <w:highlight w:val="none"/>
        </w:rPr>
      </w:pPr>
    </w:p>
    <w:p w14:paraId="7F81CA21">
      <w:pPr>
        <w:autoSpaceDE w:val="0"/>
        <w:autoSpaceDN w:val="0"/>
        <w:jc w:val="center"/>
        <w:rPr>
          <w:rFonts w:hint="eastAsia" w:ascii="仿宋" w:hAnsi="仿宋" w:eastAsia="仿宋" w:cs="仿宋"/>
          <w:b/>
          <w:color w:val="auto"/>
          <w:spacing w:val="6"/>
          <w:sz w:val="32"/>
          <w:szCs w:val="32"/>
          <w:highlight w:val="none"/>
        </w:rPr>
      </w:pPr>
    </w:p>
    <w:p w14:paraId="55F5F20D">
      <w:pPr>
        <w:autoSpaceDE w:val="0"/>
        <w:autoSpaceDN w:val="0"/>
        <w:jc w:val="center"/>
        <w:rPr>
          <w:rFonts w:hint="eastAsia" w:ascii="仿宋" w:hAnsi="仿宋" w:eastAsia="仿宋" w:cs="仿宋"/>
          <w:b/>
          <w:color w:val="auto"/>
          <w:spacing w:val="6"/>
          <w:sz w:val="32"/>
          <w:szCs w:val="32"/>
          <w:highlight w:val="none"/>
        </w:rPr>
      </w:pPr>
    </w:p>
    <w:p w14:paraId="23404A70">
      <w:pPr>
        <w:autoSpaceDE w:val="0"/>
        <w:autoSpaceDN w:val="0"/>
        <w:jc w:val="center"/>
        <w:rPr>
          <w:rFonts w:hint="eastAsia" w:ascii="仿宋" w:hAnsi="仿宋" w:eastAsia="仿宋" w:cs="仿宋"/>
          <w:b/>
          <w:color w:val="auto"/>
          <w:spacing w:val="6"/>
          <w:sz w:val="32"/>
          <w:szCs w:val="32"/>
          <w:highlight w:val="none"/>
        </w:rPr>
      </w:pPr>
    </w:p>
    <w:p w14:paraId="01AF35B5">
      <w:pPr>
        <w:autoSpaceDE w:val="0"/>
        <w:autoSpaceDN w:val="0"/>
        <w:jc w:val="center"/>
        <w:rPr>
          <w:rFonts w:hint="eastAsia" w:ascii="仿宋" w:hAnsi="仿宋" w:eastAsia="仿宋" w:cs="仿宋"/>
          <w:b/>
          <w:color w:val="auto"/>
          <w:spacing w:val="6"/>
          <w:sz w:val="32"/>
          <w:szCs w:val="32"/>
          <w:highlight w:val="none"/>
        </w:rPr>
      </w:pPr>
    </w:p>
    <w:p w14:paraId="14ABF716">
      <w:pPr>
        <w:autoSpaceDE w:val="0"/>
        <w:autoSpaceDN w:val="0"/>
        <w:jc w:val="center"/>
        <w:rPr>
          <w:rFonts w:hint="eastAsia" w:ascii="仿宋" w:hAnsi="仿宋" w:eastAsia="仿宋" w:cs="仿宋"/>
          <w:b/>
          <w:color w:val="auto"/>
          <w:spacing w:val="6"/>
          <w:sz w:val="32"/>
          <w:szCs w:val="32"/>
          <w:highlight w:val="none"/>
        </w:rPr>
      </w:pPr>
    </w:p>
    <w:p w14:paraId="6A9C7011">
      <w:pPr>
        <w:autoSpaceDE w:val="0"/>
        <w:autoSpaceDN w:val="0"/>
        <w:jc w:val="center"/>
        <w:rPr>
          <w:rFonts w:hint="eastAsia" w:ascii="仿宋" w:hAnsi="仿宋" w:eastAsia="仿宋" w:cs="仿宋"/>
          <w:b/>
          <w:color w:val="auto"/>
          <w:spacing w:val="6"/>
          <w:sz w:val="32"/>
          <w:szCs w:val="32"/>
          <w:highlight w:val="none"/>
        </w:rPr>
      </w:pPr>
    </w:p>
    <w:p w14:paraId="3D49DA71">
      <w:pPr>
        <w:autoSpaceDE w:val="0"/>
        <w:autoSpaceDN w:val="0"/>
        <w:jc w:val="center"/>
        <w:rPr>
          <w:rFonts w:hint="eastAsia" w:ascii="仿宋" w:hAnsi="仿宋" w:eastAsia="仿宋" w:cs="仿宋"/>
          <w:b/>
          <w:color w:val="auto"/>
          <w:spacing w:val="6"/>
          <w:sz w:val="32"/>
          <w:szCs w:val="32"/>
          <w:highlight w:val="none"/>
        </w:rPr>
      </w:pPr>
    </w:p>
    <w:p w14:paraId="685FD83E">
      <w:pPr>
        <w:autoSpaceDE w:val="0"/>
        <w:autoSpaceDN w:val="0"/>
        <w:jc w:val="center"/>
        <w:rPr>
          <w:rFonts w:hint="eastAsia" w:ascii="仿宋" w:hAnsi="仿宋" w:eastAsia="仿宋" w:cs="仿宋"/>
          <w:b/>
          <w:color w:val="auto"/>
          <w:spacing w:val="6"/>
          <w:sz w:val="32"/>
          <w:szCs w:val="32"/>
          <w:highlight w:val="none"/>
        </w:rPr>
      </w:pPr>
    </w:p>
    <w:p w14:paraId="7C2459EF">
      <w:pPr>
        <w:autoSpaceDE w:val="0"/>
        <w:autoSpaceDN w:val="0"/>
        <w:jc w:val="center"/>
        <w:rPr>
          <w:rFonts w:hint="eastAsia" w:ascii="仿宋" w:hAnsi="仿宋" w:eastAsia="仿宋" w:cs="仿宋"/>
          <w:b/>
          <w:color w:val="auto"/>
          <w:spacing w:val="6"/>
          <w:sz w:val="32"/>
          <w:szCs w:val="32"/>
          <w:highlight w:val="none"/>
        </w:rPr>
      </w:pPr>
    </w:p>
    <w:p w14:paraId="79F0443F">
      <w:pPr>
        <w:autoSpaceDE w:val="0"/>
        <w:autoSpaceDN w:val="0"/>
        <w:jc w:val="center"/>
        <w:rPr>
          <w:rFonts w:hint="eastAsia" w:ascii="仿宋" w:hAnsi="仿宋" w:eastAsia="仿宋" w:cs="仿宋"/>
          <w:b/>
          <w:color w:val="auto"/>
          <w:spacing w:val="6"/>
          <w:sz w:val="32"/>
          <w:szCs w:val="32"/>
          <w:highlight w:val="none"/>
        </w:rPr>
      </w:pPr>
    </w:p>
    <w:p w14:paraId="51127B33">
      <w:pPr>
        <w:autoSpaceDE w:val="0"/>
        <w:autoSpaceDN w:val="0"/>
        <w:jc w:val="center"/>
        <w:rPr>
          <w:rFonts w:hint="eastAsia" w:ascii="仿宋" w:hAnsi="仿宋" w:eastAsia="仿宋" w:cs="仿宋"/>
          <w:b/>
          <w:color w:val="auto"/>
          <w:spacing w:val="6"/>
          <w:sz w:val="32"/>
          <w:szCs w:val="32"/>
          <w:highlight w:val="none"/>
        </w:rPr>
      </w:pPr>
    </w:p>
    <w:p w14:paraId="7ACA5415">
      <w:pPr>
        <w:autoSpaceDE w:val="0"/>
        <w:autoSpaceDN w:val="0"/>
        <w:jc w:val="center"/>
        <w:rPr>
          <w:rFonts w:hint="eastAsia" w:ascii="仿宋" w:hAnsi="仿宋" w:eastAsia="仿宋" w:cs="仿宋"/>
          <w:b/>
          <w:color w:val="auto"/>
          <w:spacing w:val="6"/>
          <w:sz w:val="32"/>
          <w:szCs w:val="32"/>
          <w:highlight w:val="none"/>
        </w:rPr>
      </w:pPr>
    </w:p>
    <w:p w14:paraId="12E5890C">
      <w:pPr>
        <w:autoSpaceDE w:val="0"/>
        <w:autoSpaceDN w:val="0"/>
        <w:jc w:val="center"/>
        <w:rPr>
          <w:rFonts w:hint="eastAsia" w:ascii="仿宋" w:hAnsi="仿宋" w:eastAsia="仿宋" w:cs="仿宋"/>
          <w:b/>
          <w:color w:val="auto"/>
          <w:spacing w:val="6"/>
          <w:sz w:val="32"/>
          <w:szCs w:val="32"/>
          <w:highlight w:val="none"/>
        </w:rPr>
      </w:pPr>
    </w:p>
    <w:p w14:paraId="1AE64B84">
      <w:pPr>
        <w:autoSpaceDE w:val="0"/>
        <w:autoSpaceDN w:val="0"/>
        <w:jc w:val="center"/>
        <w:rPr>
          <w:rFonts w:hint="eastAsia" w:ascii="仿宋" w:hAnsi="仿宋" w:eastAsia="仿宋" w:cs="仿宋"/>
          <w:b/>
          <w:color w:val="auto"/>
          <w:spacing w:val="6"/>
          <w:sz w:val="32"/>
          <w:szCs w:val="32"/>
          <w:highlight w:val="none"/>
        </w:rPr>
      </w:pPr>
    </w:p>
    <w:p w14:paraId="74859899">
      <w:pPr>
        <w:autoSpaceDE w:val="0"/>
        <w:autoSpaceDN w:val="0"/>
        <w:jc w:val="center"/>
        <w:rPr>
          <w:rFonts w:hint="eastAsia" w:ascii="仿宋" w:hAnsi="仿宋" w:eastAsia="仿宋" w:cs="仿宋"/>
          <w:b/>
          <w:color w:val="auto"/>
          <w:spacing w:val="6"/>
          <w:sz w:val="32"/>
          <w:szCs w:val="32"/>
          <w:highlight w:val="none"/>
        </w:rPr>
      </w:pPr>
    </w:p>
    <w:p w14:paraId="2C6BE9E4">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C773FC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0B24F2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0B8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28FA5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4E0A0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F190817">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68DC979">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CB35C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959CC5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FF746D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3100B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E293056">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57B60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3B7BC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00BC6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7B9F5D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C86E0B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CF247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ABD0B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C493B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2F1F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E345E5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0AE80A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2F175D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CB7BF4">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9FB2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70EBBFE">
      <w:pPr>
        <w:autoSpaceDE w:val="0"/>
        <w:autoSpaceDN w:val="0"/>
        <w:jc w:val="center"/>
        <w:rPr>
          <w:rFonts w:hint="eastAsia" w:ascii="仿宋" w:hAnsi="仿宋" w:eastAsia="仿宋" w:cs="仿宋"/>
          <w:b/>
          <w:color w:val="auto"/>
          <w:spacing w:val="6"/>
          <w:sz w:val="32"/>
          <w:szCs w:val="32"/>
          <w:highlight w:val="none"/>
        </w:rPr>
      </w:pPr>
    </w:p>
    <w:p w14:paraId="69DBC954">
      <w:pPr>
        <w:autoSpaceDE w:val="0"/>
        <w:autoSpaceDN w:val="0"/>
        <w:jc w:val="center"/>
        <w:rPr>
          <w:rFonts w:hint="eastAsia" w:ascii="仿宋" w:hAnsi="仿宋" w:eastAsia="仿宋" w:cs="仿宋"/>
          <w:b/>
          <w:color w:val="auto"/>
          <w:spacing w:val="6"/>
          <w:sz w:val="32"/>
          <w:szCs w:val="32"/>
          <w:highlight w:val="none"/>
        </w:rPr>
      </w:pPr>
    </w:p>
    <w:p w14:paraId="1D3D603A">
      <w:pPr>
        <w:autoSpaceDE w:val="0"/>
        <w:autoSpaceDN w:val="0"/>
        <w:jc w:val="center"/>
        <w:rPr>
          <w:rFonts w:hint="eastAsia" w:ascii="仿宋" w:hAnsi="仿宋" w:eastAsia="仿宋" w:cs="仿宋"/>
          <w:b/>
          <w:color w:val="auto"/>
          <w:spacing w:val="6"/>
          <w:sz w:val="32"/>
          <w:szCs w:val="32"/>
          <w:highlight w:val="none"/>
        </w:rPr>
      </w:pPr>
    </w:p>
    <w:p w14:paraId="6A99E6FF">
      <w:pPr>
        <w:autoSpaceDE w:val="0"/>
        <w:autoSpaceDN w:val="0"/>
        <w:jc w:val="center"/>
        <w:rPr>
          <w:rFonts w:hint="eastAsia" w:ascii="仿宋" w:hAnsi="仿宋" w:eastAsia="仿宋" w:cs="仿宋"/>
          <w:b/>
          <w:color w:val="auto"/>
          <w:spacing w:val="6"/>
          <w:sz w:val="32"/>
          <w:szCs w:val="32"/>
          <w:highlight w:val="none"/>
        </w:rPr>
      </w:pPr>
    </w:p>
    <w:p w14:paraId="7A22124D">
      <w:pPr>
        <w:autoSpaceDE w:val="0"/>
        <w:autoSpaceDN w:val="0"/>
        <w:jc w:val="center"/>
        <w:rPr>
          <w:rFonts w:hint="eastAsia" w:ascii="仿宋" w:hAnsi="仿宋" w:eastAsia="仿宋" w:cs="仿宋"/>
          <w:b/>
          <w:color w:val="auto"/>
          <w:spacing w:val="6"/>
          <w:sz w:val="32"/>
          <w:szCs w:val="32"/>
          <w:highlight w:val="none"/>
        </w:rPr>
      </w:pPr>
    </w:p>
    <w:p w14:paraId="0E98543C">
      <w:pPr>
        <w:autoSpaceDE w:val="0"/>
        <w:autoSpaceDN w:val="0"/>
        <w:jc w:val="center"/>
        <w:rPr>
          <w:rFonts w:hint="eastAsia" w:ascii="仿宋" w:hAnsi="仿宋" w:eastAsia="仿宋" w:cs="仿宋"/>
          <w:b/>
          <w:color w:val="auto"/>
          <w:spacing w:val="6"/>
          <w:sz w:val="32"/>
          <w:szCs w:val="32"/>
          <w:highlight w:val="none"/>
        </w:rPr>
      </w:pPr>
    </w:p>
    <w:p w14:paraId="3D75BD60">
      <w:pPr>
        <w:autoSpaceDE w:val="0"/>
        <w:autoSpaceDN w:val="0"/>
        <w:jc w:val="center"/>
        <w:rPr>
          <w:rFonts w:hint="eastAsia" w:ascii="仿宋" w:hAnsi="仿宋" w:eastAsia="仿宋" w:cs="仿宋"/>
          <w:b/>
          <w:color w:val="auto"/>
          <w:spacing w:val="6"/>
          <w:sz w:val="32"/>
          <w:szCs w:val="32"/>
          <w:highlight w:val="none"/>
        </w:rPr>
      </w:pPr>
    </w:p>
    <w:p w14:paraId="173F2A3F">
      <w:pPr>
        <w:autoSpaceDE w:val="0"/>
        <w:autoSpaceDN w:val="0"/>
        <w:jc w:val="center"/>
        <w:rPr>
          <w:rFonts w:hint="eastAsia" w:ascii="仿宋" w:hAnsi="仿宋" w:eastAsia="仿宋" w:cs="仿宋"/>
          <w:b/>
          <w:color w:val="auto"/>
          <w:spacing w:val="6"/>
          <w:sz w:val="32"/>
          <w:szCs w:val="32"/>
          <w:highlight w:val="none"/>
        </w:rPr>
      </w:pPr>
    </w:p>
    <w:p w14:paraId="355D00D3">
      <w:pPr>
        <w:autoSpaceDE w:val="0"/>
        <w:autoSpaceDN w:val="0"/>
        <w:jc w:val="center"/>
        <w:rPr>
          <w:rFonts w:hint="eastAsia" w:ascii="仿宋" w:hAnsi="仿宋" w:eastAsia="仿宋" w:cs="仿宋"/>
          <w:b/>
          <w:color w:val="auto"/>
          <w:spacing w:val="6"/>
          <w:sz w:val="32"/>
          <w:szCs w:val="32"/>
          <w:highlight w:val="none"/>
        </w:rPr>
      </w:pPr>
    </w:p>
    <w:p w14:paraId="6ADA74A8">
      <w:pPr>
        <w:autoSpaceDE w:val="0"/>
        <w:autoSpaceDN w:val="0"/>
        <w:jc w:val="center"/>
        <w:rPr>
          <w:rFonts w:hint="eastAsia" w:ascii="仿宋" w:hAnsi="仿宋" w:eastAsia="仿宋" w:cs="仿宋"/>
          <w:b/>
          <w:color w:val="auto"/>
          <w:spacing w:val="6"/>
          <w:sz w:val="32"/>
          <w:szCs w:val="32"/>
          <w:highlight w:val="none"/>
        </w:rPr>
      </w:pPr>
    </w:p>
    <w:p w14:paraId="346D7C6F">
      <w:pPr>
        <w:autoSpaceDE w:val="0"/>
        <w:autoSpaceDN w:val="0"/>
        <w:jc w:val="center"/>
        <w:rPr>
          <w:rFonts w:hint="eastAsia" w:ascii="仿宋" w:hAnsi="仿宋" w:eastAsia="仿宋" w:cs="仿宋"/>
          <w:b/>
          <w:color w:val="auto"/>
          <w:spacing w:val="6"/>
          <w:sz w:val="32"/>
          <w:szCs w:val="32"/>
          <w:highlight w:val="none"/>
        </w:rPr>
      </w:pPr>
    </w:p>
    <w:p w14:paraId="13233F6F">
      <w:pPr>
        <w:autoSpaceDE w:val="0"/>
        <w:autoSpaceDN w:val="0"/>
        <w:jc w:val="center"/>
        <w:rPr>
          <w:rFonts w:hint="eastAsia" w:ascii="仿宋" w:hAnsi="仿宋" w:eastAsia="仿宋" w:cs="仿宋"/>
          <w:b/>
          <w:color w:val="auto"/>
          <w:spacing w:val="6"/>
          <w:sz w:val="32"/>
          <w:szCs w:val="32"/>
          <w:highlight w:val="none"/>
        </w:rPr>
      </w:pPr>
    </w:p>
    <w:p w14:paraId="740EB17F">
      <w:pPr>
        <w:autoSpaceDE w:val="0"/>
        <w:autoSpaceDN w:val="0"/>
        <w:jc w:val="center"/>
        <w:rPr>
          <w:rFonts w:hint="eastAsia" w:ascii="仿宋" w:hAnsi="仿宋" w:eastAsia="仿宋" w:cs="仿宋"/>
          <w:b/>
          <w:color w:val="auto"/>
          <w:spacing w:val="6"/>
          <w:sz w:val="32"/>
          <w:szCs w:val="32"/>
          <w:highlight w:val="none"/>
        </w:rPr>
      </w:pPr>
    </w:p>
    <w:p w14:paraId="40D233FE">
      <w:pPr>
        <w:autoSpaceDE w:val="0"/>
        <w:autoSpaceDN w:val="0"/>
        <w:jc w:val="center"/>
        <w:rPr>
          <w:rFonts w:hint="eastAsia" w:ascii="仿宋" w:hAnsi="仿宋" w:eastAsia="仿宋" w:cs="仿宋"/>
          <w:b/>
          <w:color w:val="auto"/>
          <w:spacing w:val="6"/>
          <w:sz w:val="32"/>
          <w:szCs w:val="32"/>
          <w:highlight w:val="none"/>
        </w:rPr>
      </w:pPr>
    </w:p>
    <w:p w14:paraId="7551EC95">
      <w:pPr>
        <w:autoSpaceDE w:val="0"/>
        <w:autoSpaceDN w:val="0"/>
        <w:jc w:val="center"/>
        <w:rPr>
          <w:rFonts w:hint="eastAsia" w:ascii="仿宋" w:hAnsi="仿宋" w:eastAsia="仿宋" w:cs="仿宋"/>
          <w:b/>
          <w:color w:val="auto"/>
          <w:spacing w:val="6"/>
          <w:sz w:val="32"/>
          <w:szCs w:val="32"/>
          <w:highlight w:val="none"/>
        </w:rPr>
      </w:pPr>
    </w:p>
    <w:p w14:paraId="14B82C7D">
      <w:pPr>
        <w:autoSpaceDE w:val="0"/>
        <w:autoSpaceDN w:val="0"/>
        <w:jc w:val="center"/>
        <w:rPr>
          <w:rFonts w:hint="eastAsia" w:ascii="仿宋" w:hAnsi="仿宋" w:eastAsia="仿宋" w:cs="仿宋"/>
          <w:b/>
          <w:color w:val="auto"/>
          <w:spacing w:val="6"/>
          <w:sz w:val="32"/>
          <w:szCs w:val="32"/>
          <w:highlight w:val="none"/>
        </w:rPr>
      </w:pPr>
    </w:p>
    <w:p w14:paraId="2C1BAB36">
      <w:pPr>
        <w:autoSpaceDE w:val="0"/>
        <w:autoSpaceDN w:val="0"/>
        <w:jc w:val="center"/>
        <w:rPr>
          <w:rFonts w:hint="eastAsia" w:ascii="仿宋" w:hAnsi="仿宋" w:eastAsia="仿宋" w:cs="仿宋"/>
          <w:b/>
          <w:color w:val="auto"/>
          <w:spacing w:val="6"/>
          <w:sz w:val="32"/>
          <w:szCs w:val="32"/>
          <w:highlight w:val="none"/>
        </w:rPr>
      </w:pPr>
    </w:p>
    <w:p w14:paraId="11855392">
      <w:pPr>
        <w:autoSpaceDE w:val="0"/>
        <w:autoSpaceDN w:val="0"/>
        <w:jc w:val="center"/>
        <w:rPr>
          <w:rFonts w:hint="eastAsia" w:ascii="仿宋" w:hAnsi="仿宋" w:eastAsia="仿宋" w:cs="仿宋"/>
          <w:b/>
          <w:color w:val="auto"/>
          <w:spacing w:val="6"/>
          <w:sz w:val="32"/>
          <w:szCs w:val="32"/>
          <w:highlight w:val="none"/>
        </w:rPr>
      </w:pPr>
    </w:p>
    <w:p w14:paraId="33923087">
      <w:pPr>
        <w:autoSpaceDE w:val="0"/>
        <w:autoSpaceDN w:val="0"/>
        <w:jc w:val="center"/>
        <w:rPr>
          <w:rFonts w:hint="eastAsia" w:ascii="仿宋" w:hAnsi="仿宋" w:eastAsia="仿宋" w:cs="仿宋"/>
          <w:b/>
          <w:color w:val="auto"/>
          <w:spacing w:val="6"/>
          <w:sz w:val="32"/>
          <w:szCs w:val="32"/>
          <w:highlight w:val="none"/>
        </w:rPr>
      </w:pPr>
    </w:p>
    <w:p w14:paraId="4EC755F4">
      <w:pPr>
        <w:autoSpaceDE w:val="0"/>
        <w:autoSpaceDN w:val="0"/>
        <w:jc w:val="center"/>
        <w:rPr>
          <w:rFonts w:hint="eastAsia" w:ascii="仿宋" w:hAnsi="仿宋" w:eastAsia="仿宋" w:cs="仿宋"/>
          <w:b/>
          <w:color w:val="auto"/>
          <w:spacing w:val="6"/>
          <w:sz w:val="32"/>
          <w:szCs w:val="32"/>
          <w:highlight w:val="none"/>
        </w:rPr>
      </w:pPr>
    </w:p>
    <w:p w14:paraId="4648369B">
      <w:pPr>
        <w:autoSpaceDE w:val="0"/>
        <w:autoSpaceDN w:val="0"/>
        <w:jc w:val="center"/>
        <w:rPr>
          <w:rFonts w:hint="eastAsia" w:ascii="仿宋" w:hAnsi="仿宋" w:eastAsia="仿宋" w:cs="仿宋"/>
          <w:b/>
          <w:color w:val="auto"/>
          <w:spacing w:val="6"/>
          <w:sz w:val="32"/>
          <w:szCs w:val="32"/>
          <w:highlight w:val="none"/>
        </w:rPr>
      </w:pPr>
    </w:p>
    <w:p w14:paraId="22639320">
      <w:pPr>
        <w:autoSpaceDE w:val="0"/>
        <w:autoSpaceDN w:val="0"/>
        <w:jc w:val="center"/>
        <w:rPr>
          <w:rFonts w:hint="eastAsia" w:ascii="仿宋" w:hAnsi="仿宋" w:eastAsia="仿宋" w:cs="仿宋"/>
          <w:b/>
          <w:color w:val="auto"/>
          <w:spacing w:val="6"/>
          <w:sz w:val="32"/>
          <w:szCs w:val="32"/>
          <w:highlight w:val="none"/>
        </w:rPr>
      </w:pPr>
    </w:p>
    <w:p w14:paraId="5B1763A3">
      <w:pPr>
        <w:autoSpaceDE w:val="0"/>
        <w:autoSpaceDN w:val="0"/>
        <w:jc w:val="center"/>
        <w:rPr>
          <w:rFonts w:hint="eastAsia" w:ascii="仿宋" w:hAnsi="仿宋" w:eastAsia="仿宋" w:cs="仿宋"/>
          <w:b/>
          <w:color w:val="auto"/>
          <w:spacing w:val="6"/>
          <w:sz w:val="32"/>
          <w:szCs w:val="32"/>
          <w:highlight w:val="none"/>
        </w:rPr>
      </w:pPr>
    </w:p>
    <w:p w14:paraId="4E360DB6">
      <w:pPr>
        <w:autoSpaceDE w:val="0"/>
        <w:autoSpaceDN w:val="0"/>
        <w:jc w:val="center"/>
        <w:rPr>
          <w:rFonts w:hint="eastAsia" w:ascii="仿宋" w:hAnsi="仿宋" w:eastAsia="仿宋" w:cs="仿宋"/>
          <w:b/>
          <w:color w:val="auto"/>
          <w:spacing w:val="6"/>
          <w:sz w:val="32"/>
          <w:szCs w:val="32"/>
          <w:highlight w:val="none"/>
        </w:rPr>
      </w:pPr>
    </w:p>
    <w:p w14:paraId="11E62FE2">
      <w:pPr>
        <w:autoSpaceDE w:val="0"/>
        <w:autoSpaceDN w:val="0"/>
        <w:jc w:val="center"/>
        <w:rPr>
          <w:rFonts w:hint="eastAsia" w:ascii="仿宋" w:hAnsi="仿宋" w:eastAsia="仿宋" w:cs="仿宋"/>
          <w:b/>
          <w:color w:val="auto"/>
          <w:spacing w:val="6"/>
          <w:sz w:val="32"/>
          <w:szCs w:val="32"/>
          <w:highlight w:val="none"/>
        </w:rPr>
      </w:pPr>
    </w:p>
    <w:p w14:paraId="51DA54F0">
      <w:pPr>
        <w:autoSpaceDE w:val="0"/>
        <w:autoSpaceDN w:val="0"/>
        <w:jc w:val="center"/>
        <w:rPr>
          <w:rFonts w:hint="eastAsia" w:ascii="仿宋" w:hAnsi="仿宋" w:eastAsia="仿宋" w:cs="仿宋"/>
          <w:b/>
          <w:color w:val="auto"/>
          <w:spacing w:val="6"/>
          <w:sz w:val="32"/>
          <w:szCs w:val="32"/>
          <w:highlight w:val="none"/>
        </w:rPr>
      </w:pPr>
    </w:p>
    <w:p w14:paraId="4EA19EDF">
      <w:pPr>
        <w:autoSpaceDE w:val="0"/>
        <w:autoSpaceDN w:val="0"/>
        <w:jc w:val="center"/>
        <w:rPr>
          <w:rFonts w:hint="eastAsia" w:ascii="仿宋" w:hAnsi="仿宋" w:eastAsia="仿宋" w:cs="仿宋"/>
          <w:b/>
          <w:color w:val="auto"/>
          <w:spacing w:val="6"/>
          <w:sz w:val="32"/>
          <w:szCs w:val="32"/>
          <w:highlight w:val="none"/>
        </w:rPr>
      </w:pPr>
    </w:p>
    <w:p w14:paraId="7B3697DD">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r>
        <w:rPr>
          <w:rFonts w:hint="eastAsia" w:ascii="仿宋" w:hAnsi="仿宋" w:eastAsia="仿宋" w:cs="仿宋"/>
          <w:b/>
          <w:color w:val="auto"/>
          <w:sz w:val="36"/>
          <w:szCs w:val="20"/>
          <w:highlight w:val="none"/>
          <w:lang w:val="en-US" w:eastAsia="zh-CN"/>
        </w:rPr>
        <w:t>中小</w:t>
      </w:r>
      <w:r>
        <w:rPr>
          <w:rFonts w:hint="eastAsia" w:ascii="仿宋" w:hAnsi="仿宋" w:eastAsia="仿宋" w:cs="仿宋"/>
          <w:b/>
          <w:color w:val="auto"/>
          <w:sz w:val="36"/>
          <w:szCs w:val="20"/>
          <w:highlight w:val="none"/>
        </w:rPr>
        <w:t>企业声明函</w:t>
      </w:r>
    </w:p>
    <w:p w14:paraId="1A153EF8">
      <w:pPr>
        <w:spacing w:line="360" w:lineRule="auto"/>
        <w:jc w:val="center"/>
        <w:rPr>
          <w:rFonts w:hint="eastAsia" w:ascii="仿宋" w:hAnsi="仿宋" w:eastAsia="仿宋" w:cs="仿宋"/>
          <w:color w:val="auto"/>
          <w:sz w:val="24"/>
          <w:highlight w:val="none"/>
          <w:u w:val="single"/>
        </w:rPr>
      </w:pPr>
    </w:p>
    <w:p w14:paraId="3817CEB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中小</w:t>
      </w:r>
      <w:r>
        <w:rPr>
          <w:rFonts w:hint="eastAsia" w:ascii="仿宋" w:hAnsi="仿宋" w:eastAsia="仿宋" w:cs="仿宋"/>
          <w:b/>
          <w:color w:val="auto"/>
          <w:sz w:val="32"/>
          <w:szCs w:val="32"/>
          <w:highlight w:val="none"/>
        </w:rPr>
        <w:t>企业声明函（服务）</w:t>
      </w:r>
    </w:p>
    <w:p w14:paraId="59B5490F">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采购活动，服务全部由符合政策要求的中小企业承接。相关企业（含联合体中的中小企业、签订分包意向协议的中小企业）的具体情况如下：</w:t>
      </w:r>
    </w:p>
    <w:p w14:paraId="68EA9E3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b/>
          <w:bCs/>
          <w:color w:val="auto"/>
          <w:spacing w:val="-7"/>
          <w:sz w:val="24"/>
          <w:szCs w:val="24"/>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DD99FF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b/>
          <w:bCs/>
          <w:color w:val="auto"/>
          <w:spacing w:val="-7"/>
          <w:sz w:val="24"/>
          <w:szCs w:val="24"/>
          <w:u w:val="singl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中型企业、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小型企业、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 xml:space="preserve">微型企业） </w:t>
      </w:r>
      <w:r>
        <w:rPr>
          <w:rFonts w:hint="eastAsia" w:ascii="仿宋" w:hAnsi="仿宋" w:eastAsia="仿宋" w:cs="仿宋"/>
          <w:color w:val="auto"/>
          <w:sz w:val="24"/>
        </w:rPr>
        <w:t>；</w:t>
      </w:r>
    </w:p>
    <w:p w14:paraId="6248F30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7743BF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DE972E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0E5BB555">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7E153543">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13699296">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FB2C4D3">
      <w:pPr>
        <w:spacing w:line="360" w:lineRule="auto"/>
        <w:ind w:right="420"/>
        <w:rPr>
          <w:rFonts w:hint="eastAsia" w:ascii="仿宋" w:hAnsi="仿宋" w:eastAsia="仿宋" w:cs="仿宋"/>
          <w:color w:val="auto"/>
          <w:sz w:val="24"/>
          <w:highlight w:val="none"/>
        </w:rPr>
      </w:pPr>
    </w:p>
    <w:p w14:paraId="4EFFD4F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DECA33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6AD2BE">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22AB1E">
      <w:pPr>
        <w:spacing w:line="360" w:lineRule="auto"/>
        <w:rPr>
          <w:rFonts w:hint="eastAsia" w:ascii="仿宋" w:hAnsi="仿宋" w:eastAsia="仿宋" w:cs="仿宋"/>
          <w:bCs/>
          <w:color w:val="auto"/>
          <w:sz w:val="24"/>
          <w:highlight w:val="none"/>
        </w:rPr>
      </w:pPr>
    </w:p>
    <w:p w14:paraId="2546B75F">
      <w:pPr>
        <w:rPr>
          <w:rFonts w:hint="eastAsia" w:ascii="仿宋" w:hAnsi="仿宋" w:eastAsia="仿宋" w:cs="仿宋"/>
          <w:color w:val="auto"/>
          <w:highlight w:val="none"/>
        </w:rPr>
      </w:pPr>
    </w:p>
    <w:p w14:paraId="472C5F91">
      <w:pPr>
        <w:rPr>
          <w:rFonts w:hint="eastAsia" w:ascii="仿宋" w:hAnsi="仿宋" w:eastAsia="仿宋" w:cs="仿宋"/>
          <w:color w:val="auto"/>
          <w:highlight w:val="none"/>
        </w:rPr>
        <w:sectPr>
          <w:footerReference r:id="rId29"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E71CA5A">
      <w:pPr>
        <w:pStyle w:val="26"/>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3AF9AFFE">
      <w:pPr>
        <w:pStyle w:val="26"/>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6CF81F6F">
      <w:pPr>
        <w:pStyle w:val="628"/>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62FF62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2E15C99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515648F7">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4282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47C95D8">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EBBD9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51A063">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8AD9E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8246A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687906">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1A7274">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4F8B7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2F022D">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C96A38">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CD3094">
      <w:pPr>
        <w:pStyle w:val="26"/>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103962">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27D5B3">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61CCB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B527A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548A50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74F4D6D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5C6BA09">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E03B80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6F1706C5">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0609F2BE">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445A8731">
      <w:pPr>
        <w:pStyle w:val="407"/>
        <w:ind w:firstLine="480"/>
        <w:rPr>
          <w:rFonts w:hint="eastAsia" w:ascii="仿宋" w:hAnsi="仿宋" w:eastAsia="仿宋" w:cs="仿宋"/>
          <w:color w:val="auto"/>
          <w:highlight w:val="none"/>
        </w:rPr>
      </w:pPr>
    </w:p>
    <w:p w14:paraId="3B138777">
      <w:pPr>
        <w:pStyle w:val="407"/>
        <w:ind w:firstLine="480"/>
        <w:rPr>
          <w:rFonts w:hint="eastAsia" w:ascii="仿宋" w:hAnsi="仿宋" w:eastAsia="仿宋" w:cs="仿宋"/>
          <w:color w:val="auto"/>
          <w:highlight w:val="none"/>
        </w:rPr>
      </w:pPr>
    </w:p>
    <w:p w14:paraId="1C3FB70A">
      <w:pPr>
        <w:pStyle w:val="26"/>
        <w:ind w:firstLine="0"/>
        <w:rPr>
          <w:rFonts w:hint="eastAsia" w:ascii="仿宋" w:hAnsi="仿宋" w:eastAsia="仿宋" w:cs="仿宋"/>
          <w:b/>
          <w:color w:val="auto"/>
          <w:sz w:val="36"/>
          <w:highlight w:val="none"/>
          <w:lang w:val="en-US"/>
        </w:rPr>
      </w:pPr>
    </w:p>
    <w:p w14:paraId="468E9785">
      <w:pPr>
        <w:pStyle w:val="26"/>
        <w:ind w:firstLine="0"/>
        <w:rPr>
          <w:rFonts w:hint="eastAsia" w:ascii="仿宋" w:hAnsi="仿宋" w:eastAsia="仿宋" w:cs="仿宋"/>
          <w:b/>
          <w:color w:val="auto"/>
          <w:sz w:val="36"/>
          <w:highlight w:val="none"/>
          <w:lang w:val="en-US"/>
        </w:rPr>
      </w:pPr>
    </w:p>
    <w:p w14:paraId="733C47EE">
      <w:pPr>
        <w:pStyle w:val="26"/>
        <w:ind w:firstLine="0"/>
        <w:rPr>
          <w:rFonts w:hint="eastAsia" w:ascii="仿宋" w:hAnsi="仿宋" w:eastAsia="仿宋" w:cs="仿宋"/>
          <w:b/>
          <w:color w:val="auto"/>
          <w:sz w:val="36"/>
          <w:highlight w:val="none"/>
          <w:lang w:val="en-US"/>
        </w:rPr>
      </w:pPr>
    </w:p>
    <w:p w14:paraId="4859854B">
      <w:pPr>
        <w:pStyle w:val="26"/>
        <w:ind w:firstLine="0"/>
        <w:rPr>
          <w:rFonts w:hint="eastAsia" w:ascii="仿宋" w:hAnsi="仿宋" w:eastAsia="仿宋" w:cs="仿宋"/>
          <w:b/>
          <w:color w:val="auto"/>
          <w:sz w:val="36"/>
          <w:highlight w:val="none"/>
          <w:lang w:val="en-US"/>
        </w:rPr>
      </w:pPr>
    </w:p>
    <w:p w14:paraId="58D077C6">
      <w:pPr>
        <w:pStyle w:val="26"/>
        <w:ind w:firstLine="0"/>
        <w:rPr>
          <w:rFonts w:hint="eastAsia" w:ascii="仿宋" w:hAnsi="仿宋" w:eastAsia="仿宋" w:cs="仿宋"/>
          <w:b/>
          <w:color w:val="auto"/>
          <w:sz w:val="36"/>
          <w:highlight w:val="none"/>
          <w:lang w:val="en-US"/>
        </w:rPr>
      </w:pPr>
    </w:p>
    <w:p w14:paraId="480999B9">
      <w:pPr>
        <w:pStyle w:val="26"/>
        <w:ind w:firstLine="0"/>
        <w:rPr>
          <w:rFonts w:hint="eastAsia" w:ascii="仿宋" w:hAnsi="仿宋" w:eastAsia="仿宋" w:cs="仿宋"/>
          <w:b/>
          <w:color w:val="auto"/>
          <w:sz w:val="36"/>
          <w:highlight w:val="none"/>
          <w:lang w:val="en-US"/>
        </w:rPr>
      </w:pPr>
    </w:p>
    <w:p w14:paraId="0C54AC61">
      <w:pPr>
        <w:pStyle w:val="27"/>
        <w:rPr>
          <w:rFonts w:hint="eastAsia" w:ascii="仿宋" w:hAnsi="仿宋" w:eastAsia="仿宋" w:cs="仿宋"/>
          <w:b/>
          <w:color w:val="auto"/>
          <w:sz w:val="36"/>
          <w:highlight w:val="none"/>
          <w:lang w:val="en-US"/>
        </w:rPr>
      </w:pPr>
    </w:p>
    <w:p w14:paraId="22039011">
      <w:pPr>
        <w:rPr>
          <w:rFonts w:hint="eastAsia" w:ascii="仿宋" w:hAnsi="仿宋" w:eastAsia="仿宋" w:cs="仿宋"/>
          <w:b/>
          <w:color w:val="auto"/>
          <w:sz w:val="36"/>
          <w:highlight w:val="none"/>
          <w:lang w:val="en-US"/>
        </w:rPr>
      </w:pPr>
    </w:p>
    <w:p w14:paraId="590162E8">
      <w:pPr>
        <w:pStyle w:val="2"/>
        <w:rPr>
          <w:rFonts w:hint="eastAsia" w:ascii="仿宋" w:hAnsi="仿宋" w:eastAsia="仿宋" w:cs="仿宋"/>
          <w:b/>
          <w:color w:val="auto"/>
          <w:sz w:val="36"/>
          <w:highlight w:val="none"/>
          <w:lang w:val="en-US"/>
        </w:rPr>
      </w:pPr>
    </w:p>
    <w:p w14:paraId="69D7B4C4">
      <w:pPr>
        <w:pStyle w:val="2"/>
        <w:rPr>
          <w:rFonts w:hint="eastAsia" w:ascii="仿宋" w:hAnsi="仿宋" w:eastAsia="仿宋" w:cs="仿宋"/>
          <w:b/>
          <w:color w:val="auto"/>
          <w:sz w:val="36"/>
          <w:highlight w:val="none"/>
          <w:lang w:val="en-US"/>
        </w:rPr>
      </w:pPr>
    </w:p>
    <w:p w14:paraId="3F9194F9">
      <w:pPr>
        <w:pStyle w:val="2"/>
        <w:rPr>
          <w:rFonts w:hint="eastAsia" w:ascii="仿宋" w:hAnsi="仿宋" w:eastAsia="仿宋" w:cs="仿宋"/>
          <w:b/>
          <w:color w:val="auto"/>
          <w:sz w:val="36"/>
          <w:highlight w:val="none"/>
          <w:lang w:val="en-US"/>
        </w:rPr>
      </w:pPr>
    </w:p>
    <w:p w14:paraId="07BD98B6">
      <w:pPr>
        <w:pStyle w:val="2"/>
        <w:rPr>
          <w:rFonts w:hint="eastAsia" w:ascii="仿宋" w:hAnsi="仿宋" w:eastAsia="仿宋" w:cs="仿宋"/>
          <w:b/>
          <w:color w:val="auto"/>
          <w:sz w:val="36"/>
          <w:highlight w:val="none"/>
          <w:lang w:val="en-US"/>
        </w:rPr>
      </w:pPr>
    </w:p>
    <w:p w14:paraId="66B8D2CA">
      <w:pPr>
        <w:pStyle w:val="2"/>
        <w:rPr>
          <w:rFonts w:hint="eastAsia" w:ascii="仿宋" w:hAnsi="仿宋" w:eastAsia="仿宋" w:cs="仿宋"/>
          <w:b/>
          <w:color w:val="auto"/>
          <w:sz w:val="36"/>
          <w:highlight w:val="none"/>
          <w:lang w:val="en-US"/>
        </w:rPr>
      </w:pPr>
    </w:p>
    <w:p w14:paraId="4F8D7817">
      <w:pPr>
        <w:pStyle w:val="2"/>
        <w:rPr>
          <w:rFonts w:hint="eastAsia" w:ascii="仿宋" w:hAnsi="仿宋" w:eastAsia="仿宋" w:cs="仿宋"/>
          <w:b/>
          <w:color w:val="auto"/>
          <w:sz w:val="36"/>
          <w:highlight w:val="none"/>
          <w:lang w:val="en-US"/>
        </w:rPr>
      </w:pPr>
    </w:p>
    <w:p w14:paraId="2F720B44">
      <w:pPr>
        <w:pStyle w:val="2"/>
        <w:rPr>
          <w:rFonts w:hint="eastAsia" w:ascii="仿宋" w:hAnsi="仿宋" w:eastAsia="仿宋" w:cs="仿宋"/>
          <w:b/>
          <w:color w:val="auto"/>
          <w:sz w:val="36"/>
          <w:highlight w:val="none"/>
          <w:lang w:val="en-US"/>
        </w:rPr>
      </w:pPr>
    </w:p>
    <w:p w14:paraId="7D3F3F73">
      <w:pPr>
        <w:pStyle w:val="2"/>
        <w:rPr>
          <w:rFonts w:hint="eastAsia" w:ascii="仿宋" w:hAnsi="仿宋" w:eastAsia="仿宋" w:cs="仿宋"/>
          <w:b/>
          <w:color w:val="auto"/>
          <w:sz w:val="36"/>
          <w:highlight w:val="none"/>
          <w:lang w:val="en-US"/>
        </w:rPr>
      </w:pPr>
    </w:p>
    <w:p w14:paraId="57215734">
      <w:pPr>
        <w:pStyle w:val="2"/>
        <w:rPr>
          <w:rFonts w:hint="eastAsia" w:ascii="仿宋" w:hAnsi="仿宋" w:eastAsia="仿宋" w:cs="仿宋"/>
          <w:b/>
          <w:color w:val="auto"/>
          <w:sz w:val="36"/>
          <w:highlight w:val="none"/>
          <w:lang w:val="en-US"/>
        </w:rPr>
      </w:pPr>
    </w:p>
    <w:p w14:paraId="08D6AF48">
      <w:pPr>
        <w:rPr>
          <w:rFonts w:hint="eastAsia" w:ascii="仿宋" w:hAnsi="仿宋" w:eastAsia="仿宋" w:cs="仿宋"/>
          <w:b/>
          <w:color w:val="auto"/>
          <w:sz w:val="36"/>
          <w:highlight w:val="none"/>
          <w:lang w:val="en-US"/>
        </w:rPr>
      </w:pPr>
    </w:p>
    <w:p w14:paraId="7BF8F78B">
      <w:pPr>
        <w:rPr>
          <w:rFonts w:hint="eastAsia" w:ascii="仿宋" w:hAnsi="仿宋" w:eastAsia="仿宋" w:cs="仿宋"/>
          <w:b/>
          <w:color w:val="auto"/>
          <w:sz w:val="36"/>
          <w:highlight w:val="none"/>
          <w:lang w:val="en-US"/>
        </w:rPr>
      </w:pPr>
    </w:p>
    <w:p w14:paraId="3A5110F6">
      <w:pPr>
        <w:rPr>
          <w:rFonts w:hint="eastAsia" w:ascii="仿宋" w:hAnsi="仿宋" w:eastAsia="仿宋" w:cs="仿宋"/>
          <w:b/>
          <w:color w:val="auto"/>
          <w:sz w:val="36"/>
          <w:highlight w:val="none"/>
          <w:lang w:val="en-US"/>
        </w:rPr>
      </w:pPr>
    </w:p>
    <w:p w14:paraId="322793F4">
      <w:pPr>
        <w:rPr>
          <w:rFonts w:hint="eastAsia" w:ascii="仿宋" w:hAnsi="仿宋" w:eastAsia="仿宋" w:cs="仿宋"/>
          <w:b/>
          <w:color w:val="auto"/>
          <w:sz w:val="48"/>
          <w:szCs w:val="48"/>
          <w:highlight w:val="none"/>
        </w:rPr>
      </w:pPr>
      <w:r>
        <w:rPr>
          <w:rFonts w:hint="eastAsia" w:ascii="仿宋" w:hAnsi="仿宋" w:eastAsia="仿宋" w:cs="仿宋"/>
          <w:b/>
          <w:color w:val="auto"/>
          <w:sz w:val="36"/>
          <w:highlight w:val="none"/>
          <w:lang w:val="en-US"/>
        </w:rPr>
        <w:t>附件9：</w:t>
      </w:r>
      <w:r>
        <w:rPr>
          <w:rFonts w:hint="eastAsia" w:ascii="仿宋" w:hAnsi="仿宋" w:eastAsia="仿宋" w:cs="仿宋"/>
          <w:color w:val="auto"/>
          <w:sz w:val="30"/>
          <w:szCs w:val="30"/>
          <w:highlight w:val="none"/>
        </w:rPr>
        <w:t>（中标后提供）：</w:t>
      </w:r>
    </w:p>
    <w:p w14:paraId="03A26D89">
      <w:pPr>
        <w:jc w:val="center"/>
        <w:rPr>
          <w:rFonts w:hint="eastAsia" w:ascii="仿宋" w:hAnsi="仿宋" w:eastAsia="仿宋" w:cs="仿宋"/>
          <w:b/>
          <w:color w:val="auto"/>
          <w:sz w:val="48"/>
          <w:szCs w:val="48"/>
          <w:highlight w:val="none"/>
        </w:rPr>
      </w:pPr>
    </w:p>
    <w:p w14:paraId="28C834DB">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承 诺 书</w:t>
      </w:r>
    </w:p>
    <w:p w14:paraId="44289984">
      <w:pPr>
        <w:rPr>
          <w:rFonts w:hint="eastAsia" w:ascii="仿宋" w:hAnsi="仿宋" w:eastAsia="仿宋" w:cs="仿宋"/>
          <w:color w:val="auto"/>
          <w:sz w:val="30"/>
          <w:szCs w:val="30"/>
          <w:highlight w:val="none"/>
        </w:rPr>
      </w:pPr>
    </w:p>
    <w:p w14:paraId="4967B17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eastAsia="zh-CN"/>
        </w:rPr>
        <w:t>浙江玖裕建设管理有限公司</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6FE9E31D">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我单位参与投标的</w:t>
      </w:r>
      <w:r>
        <w:rPr>
          <w:rFonts w:hint="eastAsia" w:ascii="仿宋" w:hAnsi="仿宋" w:eastAsia="仿宋" w:cs="仿宋"/>
          <w:color w:val="auto"/>
          <w:sz w:val="30"/>
          <w:szCs w:val="30"/>
          <w:highlight w:val="none"/>
          <w:u w:val="single"/>
        </w:rPr>
        <w:t xml:space="preserve">   （项目名称）   </w:t>
      </w:r>
      <w:r>
        <w:rPr>
          <w:rFonts w:hint="eastAsia" w:ascii="仿宋" w:hAnsi="仿宋" w:eastAsia="仿宋" w:cs="仿宋"/>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663290D4">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本单位提交给招标代理机构备案的</w:t>
      </w:r>
      <w:r>
        <w:rPr>
          <w:rFonts w:hint="eastAsia" w:ascii="仿宋" w:hAnsi="仿宋" w:eastAsia="仿宋" w:cs="仿宋"/>
          <w:color w:val="auto"/>
          <w:sz w:val="30"/>
          <w:szCs w:val="30"/>
          <w:highlight w:val="none"/>
          <w:u w:val="single"/>
        </w:rPr>
        <w:t>投标文件纸质版</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电子投标文件</w:t>
      </w:r>
      <w:r>
        <w:rPr>
          <w:rFonts w:hint="eastAsia" w:ascii="仿宋" w:hAnsi="仿宋" w:eastAsia="仿宋" w:cs="仿宋"/>
          <w:color w:val="auto"/>
          <w:sz w:val="30"/>
          <w:szCs w:val="30"/>
          <w:highlight w:val="none"/>
        </w:rPr>
        <w:t>内容均一致，如不一致导致的任何法律责任自负。特此承诺！</w:t>
      </w:r>
    </w:p>
    <w:p w14:paraId="11A0611A">
      <w:pPr>
        <w:spacing w:line="780" w:lineRule="exact"/>
        <w:ind w:firstLine="450" w:firstLineChars="150"/>
        <w:rPr>
          <w:rFonts w:hint="eastAsia" w:ascii="仿宋" w:hAnsi="仿宋" w:eastAsia="仿宋" w:cs="仿宋"/>
          <w:color w:val="auto"/>
          <w:sz w:val="30"/>
          <w:szCs w:val="30"/>
          <w:highlight w:val="none"/>
        </w:rPr>
      </w:pPr>
    </w:p>
    <w:p w14:paraId="5B68132F">
      <w:pPr>
        <w:spacing w:line="780" w:lineRule="exact"/>
        <w:rPr>
          <w:rFonts w:hint="eastAsia" w:ascii="仿宋" w:hAnsi="仿宋" w:eastAsia="仿宋" w:cs="仿宋"/>
          <w:color w:val="auto"/>
          <w:sz w:val="30"/>
          <w:szCs w:val="30"/>
          <w:highlight w:val="none"/>
        </w:rPr>
      </w:pPr>
    </w:p>
    <w:p w14:paraId="56B0DDCB">
      <w:pPr>
        <w:spacing w:line="780" w:lineRule="exact"/>
        <w:rPr>
          <w:rFonts w:hint="eastAsia" w:ascii="仿宋" w:hAnsi="仿宋" w:eastAsia="仿宋" w:cs="仿宋"/>
          <w:color w:val="auto"/>
          <w:sz w:val="30"/>
          <w:szCs w:val="30"/>
          <w:highlight w:val="none"/>
        </w:rPr>
      </w:pPr>
    </w:p>
    <w:p w14:paraId="38EB2DCA">
      <w:pPr>
        <w:spacing w:line="7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投标人名称（盖公章）：</w:t>
      </w:r>
    </w:p>
    <w:p w14:paraId="14521973">
      <w:pPr>
        <w:spacing w:line="780" w:lineRule="exact"/>
        <w:ind w:firstLine="6750" w:firstLineChars="22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7685A6ED">
      <w:pPr>
        <w:rPr>
          <w:rFonts w:hint="eastAsia" w:ascii="仿宋" w:hAnsi="仿宋" w:eastAsia="仿宋" w:cs="仿宋"/>
          <w:color w:val="auto"/>
          <w:highlight w:val="none"/>
        </w:rPr>
      </w:pPr>
    </w:p>
    <w:p w14:paraId="734F20AC">
      <w:pPr>
        <w:spacing w:line="360" w:lineRule="auto"/>
        <w:rPr>
          <w:rFonts w:hint="eastAsia" w:ascii="仿宋" w:hAnsi="仿宋" w:eastAsia="仿宋" w:cs="仿宋"/>
          <w:bCs/>
          <w:color w:val="auto"/>
          <w:sz w:val="24"/>
          <w:highlight w:val="none"/>
        </w:rPr>
      </w:pPr>
    </w:p>
    <w:p w14:paraId="5B7FDA09">
      <w:pPr>
        <w:rPr>
          <w:rFonts w:hint="eastAsia" w:ascii="仿宋" w:hAnsi="仿宋" w:eastAsia="仿宋" w:cs="仿宋"/>
          <w:color w:val="auto"/>
          <w:highlight w:val="none"/>
        </w:rPr>
      </w:pPr>
    </w:p>
    <w:p w14:paraId="3B41E153">
      <w:pPr>
        <w:rPr>
          <w:rFonts w:hint="eastAsia" w:ascii="仿宋" w:hAnsi="仿宋" w:eastAsia="仿宋" w:cs="仿宋"/>
          <w:color w:val="auto"/>
          <w:highlight w:val="none"/>
        </w:rPr>
      </w:pPr>
    </w:p>
    <w:p w14:paraId="35C81B82">
      <w:pPr>
        <w:rPr>
          <w:rFonts w:hint="eastAsia" w:ascii="仿宋" w:hAnsi="仿宋" w:eastAsia="仿宋" w:cs="仿宋"/>
          <w:color w:val="auto"/>
          <w:highlight w:val="none"/>
        </w:rPr>
      </w:pPr>
    </w:p>
    <w:sectPr>
      <w:headerReference r:id="rId31" w:type="first"/>
      <w:footerReference r:id="rId33" w:type="first"/>
      <w:headerReference r:id="rId30" w:type="default"/>
      <w:footerReference r:id="rId3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华文楷体">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F609">
    <w:pPr>
      <w:pStyle w:val="43"/>
      <w:framePr w:wrap="around" w:vAnchor="text" w:hAnchor="margin" w:xAlign="right" w:y="1"/>
      <w:rPr>
        <w:rStyle w:val="79"/>
      </w:rPr>
    </w:pPr>
    <w:r>
      <w:fldChar w:fldCharType="begin"/>
    </w:r>
    <w:r>
      <w:rPr>
        <w:rStyle w:val="79"/>
      </w:rPr>
      <w:instrText xml:space="preserve">PAGE  </w:instrText>
    </w:r>
    <w:r>
      <w:fldChar w:fldCharType="end"/>
    </w:r>
  </w:p>
  <w:p w14:paraId="0B582B15">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B44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CD40D">
                          <w:pPr>
                            <w:pStyle w:val="4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FCD40D">
                    <w:pPr>
                      <w:pStyle w:val="4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48B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6A253">
                          <w:pPr>
                            <w:pStyle w:val="4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46A253">
                    <w:pPr>
                      <w:pStyle w:val="4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BD4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44194">
                          <w:pPr>
                            <w:pStyle w:val="4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44194">
                    <w:pPr>
                      <w:pStyle w:val="4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CE2D">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A42529">
                          <w:pPr>
                            <w:pStyle w:val="4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DA42529">
                    <w:pPr>
                      <w:pStyle w:val="4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D2A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B4590">
                          <w:pPr>
                            <w:pStyle w:val="4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6B4590">
                    <w:pPr>
                      <w:pStyle w:val="4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19B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148CE">
                          <w:pPr>
                            <w:pStyle w:val="4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7148CE">
                    <w:pPr>
                      <w:pStyle w:val="4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9566">
    <w:pPr>
      <w:pStyle w:val="43"/>
      <w:framePr w:wrap="around" w:vAnchor="text" w:hAnchor="margin" w:xAlign="right" w:y="1"/>
      <w:rPr>
        <w:rStyle w:val="79"/>
      </w:rPr>
    </w:pPr>
    <w:r>
      <w:fldChar w:fldCharType="begin"/>
    </w:r>
    <w:r>
      <w:rPr>
        <w:rStyle w:val="79"/>
      </w:rPr>
      <w:instrText xml:space="preserve">PAGE  </w:instrText>
    </w:r>
    <w:r>
      <w:fldChar w:fldCharType="end"/>
    </w:r>
  </w:p>
  <w:p w14:paraId="70FE3C48">
    <w:pPr>
      <w:pStyle w:val="43"/>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C2CD">
    <w:pPr>
      <w:pStyle w:val="43"/>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E6718">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DE6718">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ED2A">
    <w:pPr>
      <w:pStyle w:val="43"/>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5BB79">
                          <w:pPr>
                            <w:pStyle w:val="4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A5BB79">
                    <w:pPr>
                      <w:pStyle w:val="4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3D4C">
    <w:pPr>
      <w:pStyle w:val="43"/>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F8D5B">
                          <w:pPr>
                            <w:pStyle w:val="4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BF8D5B">
                    <w:pPr>
                      <w:pStyle w:val="4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2B49">
    <w:pPr>
      <w:pStyle w:val="43"/>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4A03F">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74A03F">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4784">
    <w:pPr>
      <w:pStyle w:val="4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9DFE6">
                          <w:pPr>
                            <w:pStyle w:val="4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BA9DFE6">
                    <w:pPr>
                      <w:pStyle w:val="4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B168">
    <w:pPr>
      <w:pStyle w:val="43"/>
      <w:rPr>
        <w:rFonts w:ascii="仿宋_GB2312" w:eastAsia="仿宋_GB2312"/>
        <w:szCs w:val="24"/>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52935">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8C52935">
                    <w:pPr>
                      <w:pStyle w:val="4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D6D5A49">
                          <w:pPr>
                            <w:pStyle w:val="43"/>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Vfc7F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3nH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VX3OxQEAAJEDAAAOAAAAAAAAAAEAIAAAAB8BAABkcnMvZTJvRG9jLnht&#10;bFBLBQYAAAAABgAGAFkBAABWBQAAAAA=&#10;">
              <v:fill on="f" focussize="0,0"/>
              <v:stroke on="f"/>
              <v:imagedata o:title=""/>
              <o:lock v:ext="edit" aspectratio="f"/>
              <v:textbox inset="0mm,0mm,0mm,0mm" style="mso-fit-shape-to-text:t;">
                <w:txbxContent>
                  <w:p w14:paraId="5D6D5A49">
                    <w:pPr>
                      <w:pStyle w:val="43"/>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FF35">
    <w:pPr>
      <w:pStyle w:val="43"/>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68FAC">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7C68FAC">
                    <w:pPr>
                      <w:pStyle w:val="43"/>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FED73">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A8FED73">
                    <w:pPr>
                      <w:pStyle w:val="43"/>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84088">
                          <w:pPr>
                            <w:pStyle w:val="43"/>
                            <w:rPr>
                              <w:rFonts w:hint="default" w:eastAsia="宋体"/>
                              <w:lang w:val="en-US" w:eastAsia="zh-CN"/>
                            </w:rPr>
                          </w:pPr>
                          <w:r>
                            <w:rPr>
                              <w:rFonts w:hint="eastAsia"/>
                              <w:lang w:val="en-US" w:eastAsia="zh-CN"/>
                            </w:rPr>
                            <w:t>46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6B84088">
                    <w:pPr>
                      <w:pStyle w:val="43"/>
                      <w:rPr>
                        <w:rFonts w:hint="default" w:eastAsia="宋体"/>
                        <w:lang w:val="en-US" w:eastAsia="zh-CN"/>
                      </w:rPr>
                    </w:pPr>
                    <w:r>
                      <w:rPr>
                        <w:rFonts w:hint="eastAsia"/>
                        <w:lang w:val="en-US" w:eastAsia="zh-CN"/>
                      </w:rPr>
                      <w:t>46</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96E20B">
                          <w:pPr>
                            <w:pStyle w:val="43"/>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EVyrE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ixxwtKNX75/u/z4dfn5&#10;lVGN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YEVyrEAQAAkQMAAA4AAAAAAAAAAQAgAAAAHwEAAGRycy9lMm9Eb2MueG1s&#10;UEsFBgAAAAAGAAYAWQEAAFUFAAAAAA==&#10;">
              <v:fill on="f" focussize="0,0"/>
              <v:stroke on="f"/>
              <v:imagedata o:title=""/>
              <o:lock v:ext="edit" aspectratio="f"/>
              <v:textbox inset="0mm,0mm,0mm,0mm" style="mso-fit-shape-to-text:t;">
                <w:txbxContent>
                  <w:p w14:paraId="5596E20B">
                    <w:pPr>
                      <w:pStyle w:val="43"/>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9C29">
    <w:pPr>
      <w:pStyle w:val="43"/>
      <w:rPr>
        <w:rFonts w:ascii="仿宋_GB2312" w:eastAsia="仿宋_GB2312"/>
        <w:szCs w:val="24"/>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E212A">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A7E212A">
                    <w:pPr>
                      <w:pStyle w:val="4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E192AA">
                          <w:pPr>
                            <w:pStyle w:val="43"/>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Ge9CdsYBAACRAwAADgAAAAAAAAABACAAAAAfAQAAZHJzL2Uyb0RvYy54&#10;bWxQSwUGAAAAAAYABgBZAQAAVwUAAAAA&#10;">
              <v:fill on="f" focussize="0,0"/>
              <v:stroke on="f"/>
              <v:imagedata o:title=""/>
              <o:lock v:ext="edit" aspectratio="f"/>
              <v:textbox inset="0mm,0mm,0mm,0mm" style="mso-fit-shape-to-text:t;">
                <w:txbxContent>
                  <w:p w14:paraId="73E192AA">
                    <w:pPr>
                      <w:pStyle w:val="43"/>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9562">
    <w:pPr>
      <w:pStyle w:val="43"/>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66BAF">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6966BAF">
                    <w:pPr>
                      <w:pStyle w:val="43"/>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62F11">
                          <w:pPr>
                            <w:pStyle w:val="4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5662F11">
                    <w:pPr>
                      <w:pStyle w:val="43"/>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39B985">
                          <w:pPr>
                            <w:pStyle w:val="43"/>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sge10xQEAAJEDAAAOAAAAAAAAAAEAIAAAAB8BAABkcnMvZTJvRG9jLnht&#10;bFBLBQYAAAAABgAGAFkBAABWBQAAAAA=&#10;">
              <v:fill on="f" focussize="0,0"/>
              <v:stroke on="f"/>
              <v:imagedata o:title=""/>
              <o:lock v:ext="edit" aspectratio="f"/>
              <v:textbox inset="0mm,0mm,0mm,0mm" style="mso-fit-shape-to-text:t;">
                <w:txbxContent>
                  <w:p w14:paraId="7339B985">
                    <w:pPr>
                      <w:pStyle w:val="43"/>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FAD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A3D90">
                          <w:pPr>
                            <w:pStyle w:val="4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2A3D90">
                    <w:pPr>
                      <w:pStyle w:val="4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3B8D">
    <w:pPr>
      <w:pStyle w:val="44"/>
      <w:pBdr>
        <w:bottom w:val="single" w:color="auto" w:sz="6" w:space="4"/>
      </w:pBdr>
      <w:jc w:val="right"/>
    </w:pPr>
    <w:r>
      <w:t></w:t>
    </w:r>
    <w:r>
      <w:rPr>
        <w:rFonts w:hint="eastAsia"/>
      </w:rPr>
      <w:t xml:space="preserve">             </w:t>
    </w:r>
    <w:r>
      <w:t>杭州市政府采购公开招标文件</w:t>
    </w:r>
  </w:p>
  <w:p w14:paraId="3D196114">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0633">
    <w:pPr>
      <w:pStyle w:val="44"/>
      <w:jc w:val="right"/>
      <w:rPr>
        <w:rFonts w:ascii="仿宋_GB2312" w:eastAsia="仿宋_GB2312"/>
        <w:b/>
        <w:i/>
        <w:u w:val="single"/>
      </w:rPr>
    </w:pPr>
    <w:r>
      <w:rPr>
        <w:rFonts w:hint="eastAsia"/>
      </w:rPr>
      <w:t xml:space="preserve">                                  </w:t>
    </w:r>
    <w:r>
      <w:t>杭州市政府采购公开招标文件</w:t>
    </w:r>
  </w:p>
  <w:p w14:paraId="2775D74E">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1927">
    <w:pPr>
      <w:pStyle w:val="44"/>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CA34">
    <w:pPr>
      <w:pStyle w:val="44"/>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42B1">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8BFB">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2854">
    <w:pPr>
      <w:pStyle w:val="44"/>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2EE5">
    <w:pPr>
      <w:pStyle w:val="44"/>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3E40">
    <w:pPr>
      <w:pStyle w:val="44"/>
      <w:rPr>
        <w:rFonts w:ascii="仿宋_GB2312" w:eastAsia="仿宋_GB2312"/>
        <w:b/>
        <w:i/>
        <w:u w:val="single"/>
      </w:rPr>
    </w:pPr>
    <w:r>
      <w:t></w:t>
    </w:r>
    <w:r>
      <w:rPr>
        <w:rFonts w:hint="eastAsia"/>
      </w:rPr>
      <w:t xml:space="preserve">                                                  </w:t>
    </w:r>
    <w:r>
      <w:t xml:space="preserve">             杭州市政府采购公开招标文件</w:t>
    </w:r>
  </w:p>
  <w:p w14:paraId="4730146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26DA">
    <w:pPr>
      <w:pStyle w:val="44"/>
    </w:pPr>
    <w:r>
      <w:t></w:t>
    </w:r>
    <w:r>
      <w:rPr>
        <w:rFonts w:hint="eastAsia"/>
      </w:rPr>
      <w:t xml:space="preserve">         </w:t>
    </w:r>
  </w:p>
  <w:p w14:paraId="48EC0006">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6620">
    <w:pPr>
      <w:pStyle w:val="44"/>
      <w:rPr>
        <w:rFonts w:ascii="仿宋_GB2312" w:eastAsia="仿宋_GB2312"/>
        <w:b/>
        <w:i/>
        <w:u w:val="single"/>
      </w:rPr>
    </w:pPr>
    <w:r>
      <w:t></w:t>
    </w:r>
    <w:r>
      <w:rPr>
        <w:rFonts w:hint="eastAsia"/>
      </w:rPr>
      <w:t xml:space="preserve">                                                  </w:t>
    </w:r>
    <w:r>
      <w:t>杭州市政府采购公开招标文件</w:t>
    </w:r>
  </w:p>
  <w:p w14:paraId="60B26EB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066A">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ED63">
    <w:pPr>
      <w:pStyle w:val="44"/>
      <w:rPr>
        <w:rFonts w:ascii="仿宋_GB2312" w:eastAsia="仿宋_GB2312"/>
        <w:b/>
        <w:i/>
        <w:u w:val="single"/>
      </w:rPr>
    </w:pPr>
    <w:r>
      <w:t></w:t>
    </w:r>
    <w:r>
      <w:rPr>
        <w:rFonts w:hint="eastAsia"/>
      </w:rPr>
      <w:t xml:space="preserve">                                                  </w:t>
    </w:r>
    <w:r>
      <w:t>杭州市政府采购公开招标文件</w:t>
    </w:r>
  </w:p>
  <w:p w14:paraId="27511356">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75AD"/>
    <w:multiLevelType w:val="singleLevel"/>
    <w:tmpl w:val="876B75AD"/>
    <w:lvl w:ilvl="0" w:tentative="0">
      <w:start w:val="4"/>
      <w:numFmt w:val="decimal"/>
      <w:lvlText w:val="%1."/>
      <w:lvlJc w:val="left"/>
      <w:pPr>
        <w:tabs>
          <w:tab w:val="left" w:pos="312"/>
        </w:tabs>
      </w:pPr>
    </w:lvl>
  </w:abstractNum>
  <w:abstractNum w:abstractNumId="1">
    <w:nsid w:val="CA0AD16C"/>
    <w:multiLevelType w:val="singleLevel"/>
    <w:tmpl w:val="CA0AD16C"/>
    <w:lvl w:ilvl="0" w:tentative="0">
      <w:start w:val="2"/>
      <w:numFmt w:val="decimal"/>
      <w:suff w:val="nothing"/>
      <w:lvlText w:val="%1、"/>
      <w:lvlJc w:val="left"/>
      <w:pPr>
        <w:ind w:left="480" w:leftChars="0" w:firstLine="0" w:firstLineChars="0"/>
      </w:pPr>
    </w:lvl>
  </w:abstractNum>
  <w:abstractNum w:abstractNumId="2">
    <w:nsid w:val="E35A1302"/>
    <w:multiLevelType w:val="singleLevel"/>
    <w:tmpl w:val="E35A1302"/>
    <w:lvl w:ilvl="0" w:tentative="0">
      <w:start w:val="4"/>
      <w:numFmt w:val="chineseCounting"/>
      <w:suff w:val="space"/>
      <w:lvlText w:val="第%1部分"/>
      <w:lvlJc w:val="left"/>
      <w:rPr>
        <w:rFonts w:hint="eastAsia"/>
      </w:rPr>
    </w:lvl>
  </w:abstractNum>
  <w:abstractNum w:abstractNumId="3">
    <w:nsid w:val="49AB6714"/>
    <w:multiLevelType w:val="singleLevel"/>
    <w:tmpl w:val="49AB6714"/>
    <w:lvl w:ilvl="0" w:tentative="0">
      <w:start w:val="9"/>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74D9F9C"/>
    <w:multiLevelType w:val="singleLevel"/>
    <w:tmpl w:val="574D9F9C"/>
    <w:lvl w:ilvl="0" w:tentative="0">
      <w:start w:val="3"/>
      <w:numFmt w:val="chineseCounting"/>
      <w:suff w:val="space"/>
      <w:lvlText w:val="第%1部分"/>
      <w:lvlJc w:val="left"/>
      <w:rPr>
        <w:rFonts w:hint="eastAsia"/>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C8E"/>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D5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162"/>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0A60"/>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F63"/>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735F55"/>
    <w:rsid w:val="018A1427"/>
    <w:rsid w:val="01921C92"/>
    <w:rsid w:val="019D553A"/>
    <w:rsid w:val="019F7441"/>
    <w:rsid w:val="01B37585"/>
    <w:rsid w:val="01D55165"/>
    <w:rsid w:val="01DF6BF8"/>
    <w:rsid w:val="01EC2C57"/>
    <w:rsid w:val="02105DD0"/>
    <w:rsid w:val="023F5ED6"/>
    <w:rsid w:val="024353B8"/>
    <w:rsid w:val="025F0711"/>
    <w:rsid w:val="026B2E25"/>
    <w:rsid w:val="02824D4D"/>
    <w:rsid w:val="02DC4B10"/>
    <w:rsid w:val="02DD76CE"/>
    <w:rsid w:val="02F36323"/>
    <w:rsid w:val="02F41BD5"/>
    <w:rsid w:val="02F5619C"/>
    <w:rsid w:val="0326446A"/>
    <w:rsid w:val="032D5555"/>
    <w:rsid w:val="036634D2"/>
    <w:rsid w:val="037026DD"/>
    <w:rsid w:val="03C9242A"/>
    <w:rsid w:val="03DD35E4"/>
    <w:rsid w:val="03E06D69"/>
    <w:rsid w:val="04076900"/>
    <w:rsid w:val="04080B54"/>
    <w:rsid w:val="041A5A3B"/>
    <w:rsid w:val="042311BA"/>
    <w:rsid w:val="042B157A"/>
    <w:rsid w:val="04622326"/>
    <w:rsid w:val="048F763B"/>
    <w:rsid w:val="049F330E"/>
    <w:rsid w:val="04A57139"/>
    <w:rsid w:val="04AA775C"/>
    <w:rsid w:val="04AF1889"/>
    <w:rsid w:val="04F66F48"/>
    <w:rsid w:val="05251E14"/>
    <w:rsid w:val="053E0EA6"/>
    <w:rsid w:val="055F2BCB"/>
    <w:rsid w:val="05A16594"/>
    <w:rsid w:val="05A7762D"/>
    <w:rsid w:val="06085FEE"/>
    <w:rsid w:val="060E5941"/>
    <w:rsid w:val="06110FAF"/>
    <w:rsid w:val="062516F3"/>
    <w:rsid w:val="062C692E"/>
    <w:rsid w:val="064424ED"/>
    <w:rsid w:val="06493CA7"/>
    <w:rsid w:val="065A6178"/>
    <w:rsid w:val="066F1CF3"/>
    <w:rsid w:val="06702705"/>
    <w:rsid w:val="06930BB8"/>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23652E"/>
    <w:rsid w:val="0A3E7710"/>
    <w:rsid w:val="0A51553C"/>
    <w:rsid w:val="0A5B7E63"/>
    <w:rsid w:val="0A96708F"/>
    <w:rsid w:val="0AA374A5"/>
    <w:rsid w:val="0AAB7649"/>
    <w:rsid w:val="0ABC5606"/>
    <w:rsid w:val="0ADB3FC3"/>
    <w:rsid w:val="0B072052"/>
    <w:rsid w:val="0B0B1239"/>
    <w:rsid w:val="0B116715"/>
    <w:rsid w:val="0B30404E"/>
    <w:rsid w:val="0B383BF2"/>
    <w:rsid w:val="0B3B3792"/>
    <w:rsid w:val="0B4C6C14"/>
    <w:rsid w:val="0B546DBE"/>
    <w:rsid w:val="0B547599"/>
    <w:rsid w:val="0B631A88"/>
    <w:rsid w:val="0B683D45"/>
    <w:rsid w:val="0B7F3F11"/>
    <w:rsid w:val="0B884417"/>
    <w:rsid w:val="0BAE1DE9"/>
    <w:rsid w:val="0BB50EC3"/>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5604B2"/>
    <w:rsid w:val="0E66622E"/>
    <w:rsid w:val="0E6D5D79"/>
    <w:rsid w:val="0E7B2950"/>
    <w:rsid w:val="0E997C3A"/>
    <w:rsid w:val="0E9D0089"/>
    <w:rsid w:val="0EB803EE"/>
    <w:rsid w:val="0EF94D4B"/>
    <w:rsid w:val="0F4958DC"/>
    <w:rsid w:val="0F515DF7"/>
    <w:rsid w:val="0F596BA8"/>
    <w:rsid w:val="0F6248D2"/>
    <w:rsid w:val="0F6717EC"/>
    <w:rsid w:val="0F693536"/>
    <w:rsid w:val="0F7B0511"/>
    <w:rsid w:val="0F7B76D9"/>
    <w:rsid w:val="0F816ACD"/>
    <w:rsid w:val="0F9832DB"/>
    <w:rsid w:val="0FA02C7C"/>
    <w:rsid w:val="0FBF3FD2"/>
    <w:rsid w:val="0FBF7FF3"/>
    <w:rsid w:val="1028526D"/>
    <w:rsid w:val="102A15E4"/>
    <w:rsid w:val="104650B3"/>
    <w:rsid w:val="10547CDE"/>
    <w:rsid w:val="10646583"/>
    <w:rsid w:val="107C197E"/>
    <w:rsid w:val="107D4B15"/>
    <w:rsid w:val="108A3C80"/>
    <w:rsid w:val="10981FB7"/>
    <w:rsid w:val="109F659B"/>
    <w:rsid w:val="10C26171"/>
    <w:rsid w:val="10CA5CE4"/>
    <w:rsid w:val="10F33360"/>
    <w:rsid w:val="10FC16EA"/>
    <w:rsid w:val="110F1D40"/>
    <w:rsid w:val="11266F33"/>
    <w:rsid w:val="118963A1"/>
    <w:rsid w:val="11901C33"/>
    <w:rsid w:val="11A74FAC"/>
    <w:rsid w:val="11C40985"/>
    <w:rsid w:val="11C6522A"/>
    <w:rsid w:val="11E104CC"/>
    <w:rsid w:val="11E20309"/>
    <w:rsid w:val="12136A6E"/>
    <w:rsid w:val="12255233"/>
    <w:rsid w:val="12530213"/>
    <w:rsid w:val="127723A9"/>
    <w:rsid w:val="12862074"/>
    <w:rsid w:val="12883966"/>
    <w:rsid w:val="129E45B4"/>
    <w:rsid w:val="12D81596"/>
    <w:rsid w:val="13013529"/>
    <w:rsid w:val="1304492D"/>
    <w:rsid w:val="1305217C"/>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5D0F2A"/>
    <w:rsid w:val="15762120"/>
    <w:rsid w:val="159B1BD8"/>
    <w:rsid w:val="16670280"/>
    <w:rsid w:val="16A22F62"/>
    <w:rsid w:val="16A8729C"/>
    <w:rsid w:val="16AB5C70"/>
    <w:rsid w:val="16AC531C"/>
    <w:rsid w:val="16B33777"/>
    <w:rsid w:val="16BC70A7"/>
    <w:rsid w:val="16C6339E"/>
    <w:rsid w:val="16CA6972"/>
    <w:rsid w:val="16FB4F43"/>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A071A03"/>
    <w:rsid w:val="1A1B14EA"/>
    <w:rsid w:val="1A1F16AE"/>
    <w:rsid w:val="1A3B5C77"/>
    <w:rsid w:val="1A7A4074"/>
    <w:rsid w:val="1A984BAD"/>
    <w:rsid w:val="1AB70844"/>
    <w:rsid w:val="1AB8220E"/>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B3B4A"/>
    <w:rsid w:val="1C264715"/>
    <w:rsid w:val="1C3C5AEF"/>
    <w:rsid w:val="1C88086E"/>
    <w:rsid w:val="1CA7512B"/>
    <w:rsid w:val="1CBA665D"/>
    <w:rsid w:val="1D266CE1"/>
    <w:rsid w:val="1D3963AF"/>
    <w:rsid w:val="1D3A5476"/>
    <w:rsid w:val="1D61177E"/>
    <w:rsid w:val="1D6A673C"/>
    <w:rsid w:val="1D8348E7"/>
    <w:rsid w:val="1D9247AE"/>
    <w:rsid w:val="1D9D64D5"/>
    <w:rsid w:val="1DB567EC"/>
    <w:rsid w:val="1DF51A98"/>
    <w:rsid w:val="1E3D060F"/>
    <w:rsid w:val="1E3F7D2E"/>
    <w:rsid w:val="1E4134E4"/>
    <w:rsid w:val="1E5062B3"/>
    <w:rsid w:val="1E523514"/>
    <w:rsid w:val="1E714A66"/>
    <w:rsid w:val="1E7159F1"/>
    <w:rsid w:val="1E802593"/>
    <w:rsid w:val="1E842BFA"/>
    <w:rsid w:val="1E8B6156"/>
    <w:rsid w:val="1EA62C31"/>
    <w:rsid w:val="1EA703CC"/>
    <w:rsid w:val="1EB7330C"/>
    <w:rsid w:val="1EE13A31"/>
    <w:rsid w:val="1F0A0FF3"/>
    <w:rsid w:val="1F3128D8"/>
    <w:rsid w:val="1F5771FF"/>
    <w:rsid w:val="1F5F3A9B"/>
    <w:rsid w:val="1FE868A9"/>
    <w:rsid w:val="20034907"/>
    <w:rsid w:val="20173E4B"/>
    <w:rsid w:val="202B1B99"/>
    <w:rsid w:val="204E48BC"/>
    <w:rsid w:val="208921B3"/>
    <w:rsid w:val="20973DEB"/>
    <w:rsid w:val="20B26522"/>
    <w:rsid w:val="20B44310"/>
    <w:rsid w:val="20CF6B56"/>
    <w:rsid w:val="211116EB"/>
    <w:rsid w:val="212821DE"/>
    <w:rsid w:val="216133FC"/>
    <w:rsid w:val="21664758"/>
    <w:rsid w:val="21752D74"/>
    <w:rsid w:val="21D56769"/>
    <w:rsid w:val="21E52EF3"/>
    <w:rsid w:val="21FB5D7B"/>
    <w:rsid w:val="22015E94"/>
    <w:rsid w:val="220B1C3D"/>
    <w:rsid w:val="221D1D20"/>
    <w:rsid w:val="22334A87"/>
    <w:rsid w:val="224D407F"/>
    <w:rsid w:val="227E6340"/>
    <w:rsid w:val="22BE6801"/>
    <w:rsid w:val="233500BF"/>
    <w:rsid w:val="23377FF7"/>
    <w:rsid w:val="236B425F"/>
    <w:rsid w:val="23727560"/>
    <w:rsid w:val="237E0751"/>
    <w:rsid w:val="23836192"/>
    <w:rsid w:val="23901F29"/>
    <w:rsid w:val="239C0061"/>
    <w:rsid w:val="23AE1675"/>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E8191C"/>
    <w:rsid w:val="24FD761E"/>
    <w:rsid w:val="24FF7A5B"/>
    <w:rsid w:val="2549289B"/>
    <w:rsid w:val="25534FE0"/>
    <w:rsid w:val="255523B2"/>
    <w:rsid w:val="255F445D"/>
    <w:rsid w:val="2565768A"/>
    <w:rsid w:val="258B00E2"/>
    <w:rsid w:val="25A917A6"/>
    <w:rsid w:val="25B032A3"/>
    <w:rsid w:val="25BE27CC"/>
    <w:rsid w:val="25D54D55"/>
    <w:rsid w:val="25F74A5C"/>
    <w:rsid w:val="2628662C"/>
    <w:rsid w:val="262D45DE"/>
    <w:rsid w:val="26661A50"/>
    <w:rsid w:val="26871DC8"/>
    <w:rsid w:val="269D5617"/>
    <w:rsid w:val="269D65BA"/>
    <w:rsid w:val="26A53EF9"/>
    <w:rsid w:val="26A94201"/>
    <w:rsid w:val="26AC274F"/>
    <w:rsid w:val="26DB4F02"/>
    <w:rsid w:val="26E50D2A"/>
    <w:rsid w:val="26FE1DEC"/>
    <w:rsid w:val="27044A29"/>
    <w:rsid w:val="27076EF2"/>
    <w:rsid w:val="271D34C8"/>
    <w:rsid w:val="272216EE"/>
    <w:rsid w:val="276142BF"/>
    <w:rsid w:val="27783712"/>
    <w:rsid w:val="27907362"/>
    <w:rsid w:val="27BD57EF"/>
    <w:rsid w:val="27FF2E79"/>
    <w:rsid w:val="28333E1D"/>
    <w:rsid w:val="283755B5"/>
    <w:rsid w:val="28454BD6"/>
    <w:rsid w:val="28455253"/>
    <w:rsid w:val="28551971"/>
    <w:rsid w:val="285B1C53"/>
    <w:rsid w:val="288546FB"/>
    <w:rsid w:val="289F7086"/>
    <w:rsid w:val="28C32028"/>
    <w:rsid w:val="28CC490F"/>
    <w:rsid w:val="28DE40AA"/>
    <w:rsid w:val="28EC53E4"/>
    <w:rsid w:val="29081394"/>
    <w:rsid w:val="29345E77"/>
    <w:rsid w:val="294C65AD"/>
    <w:rsid w:val="296F40CE"/>
    <w:rsid w:val="297B1C39"/>
    <w:rsid w:val="29806583"/>
    <w:rsid w:val="298B3C4C"/>
    <w:rsid w:val="29974020"/>
    <w:rsid w:val="29F26D24"/>
    <w:rsid w:val="2A15033F"/>
    <w:rsid w:val="2A1662C1"/>
    <w:rsid w:val="2A1C7367"/>
    <w:rsid w:val="2A2815FA"/>
    <w:rsid w:val="2A4C4AEA"/>
    <w:rsid w:val="2A6D6092"/>
    <w:rsid w:val="2A7D76B4"/>
    <w:rsid w:val="2A8F6D49"/>
    <w:rsid w:val="2A9D36CA"/>
    <w:rsid w:val="2AAE6793"/>
    <w:rsid w:val="2AB207E7"/>
    <w:rsid w:val="2AE034C0"/>
    <w:rsid w:val="2B324C9B"/>
    <w:rsid w:val="2B437463"/>
    <w:rsid w:val="2B7807EE"/>
    <w:rsid w:val="2B79181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1362C"/>
    <w:rsid w:val="2C191F85"/>
    <w:rsid w:val="2CD63D45"/>
    <w:rsid w:val="2CE82D6F"/>
    <w:rsid w:val="2D0B6355"/>
    <w:rsid w:val="2D130CEA"/>
    <w:rsid w:val="2D14355A"/>
    <w:rsid w:val="2D1E5293"/>
    <w:rsid w:val="2D3159B5"/>
    <w:rsid w:val="2D343236"/>
    <w:rsid w:val="2D7E7C0F"/>
    <w:rsid w:val="2D84338B"/>
    <w:rsid w:val="2DB6192A"/>
    <w:rsid w:val="2DD15014"/>
    <w:rsid w:val="2DE51610"/>
    <w:rsid w:val="2DF72DE4"/>
    <w:rsid w:val="2E0220AF"/>
    <w:rsid w:val="2E187C37"/>
    <w:rsid w:val="2E346EDB"/>
    <w:rsid w:val="2E4B082A"/>
    <w:rsid w:val="2E5D4E86"/>
    <w:rsid w:val="2E5D790B"/>
    <w:rsid w:val="2E9A3C18"/>
    <w:rsid w:val="2EBB0FEE"/>
    <w:rsid w:val="2EC63002"/>
    <w:rsid w:val="2ED75E74"/>
    <w:rsid w:val="2EF66E4E"/>
    <w:rsid w:val="2F0A6B38"/>
    <w:rsid w:val="2F261EE0"/>
    <w:rsid w:val="2F2B2C11"/>
    <w:rsid w:val="2F946CCB"/>
    <w:rsid w:val="2FA23C5C"/>
    <w:rsid w:val="2FD25781"/>
    <w:rsid w:val="2FDC745C"/>
    <w:rsid w:val="2FFD7934"/>
    <w:rsid w:val="305C5F56"/>
    <w:rsid w:val="3069477A"/>
    <w:rsid w:val="30733ACD"/>
    <w:rsid w:val="30772A60"/>
    <w:rsid w:val="308C3862"/>
    <w:rsid w:val="309379D8"/>
    <w:rsid w:val="30A270F7"/>
    <w:rsid w:val="30DF1478"/>
    <w:rsid w:val="30EC586F"/>
    <w:rsid w:val="31081D30"/>
    <w:rsid w:val="3143321D"/>
    <w:rsid w:val="318A0E4C"/>
    <w:rsid w:val="319C6071"/>
    <w:rsid w:val="31AC537E"/>
    <w:rsid w:val="31E3679B"/>
    <w:rsid w:val="31E732FD"/>
    <w:rsid w:val="31FF3746"/>
    <w:rsid w:val="32093856"/>
    <w:rsid w:val="323C0882"/>
    <w:rsid w:val="32517576"/>
    <w:rsid w:val="32981347"/>
    <w:rsid w:val="32AD14E5"/>
    <w:rsid w:val="32BE5C2C"/>
    <w:rsid w:val="32FB6478"/>
    <w:rsid w:val="33263B3F"/>
    <w:rsid w:val="336963EB"/>
    <w:rsid w:val="33741EE0"/>
    <w:rsid w:val="33816EEB"/>
    <w:rsid w:val="338E7B26"/>
    <w:rsid w:val="33971769"/>
    <w:rsid w:val="33A32A72"/>
    <w:rsid w:val="33E0508E"/>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4DFF"/>
    <w:rsid w:val="354D7158"/>
    <w:rsid w:val="356C37A1"/>
    <w:rsid w:val="358D5588"/>
    <w:rsid w:val="359758E5"/>
    <w:rsid w:val="35EC4BB8"/>
    <w:rsid w:val="35F52EB1"/>
    <w:rsid w:val="36201351"/>
    <w:rsid w:val="363A3B40"/>
    <w:rsid w:val="365302AE"/>
    <w:rsid w:val="36607A0A"/>
    <w:rsid w:val="36653F7D"/>
    <w:rsid w:val="366E227C"/>
    <w:rsid w:val="366F2E0D"/>
    <w:rsid w:val="367B6A5C"/>
    <w:rsid w:val="367B6FB5"/>
    <w:rsid w:val="36A74ADA"/>
    <w:rsid w:val="36AD60D5"/>
    <w:rsid w:val="36B224F9"/>
    <w:rsid w:val="36C95F72"/>
    <w:rsid w:val="36EB37AC"/>
    <w:rsid w:val="36EC0CC9"/>
    <w:rsid w:val="370138CA"/>
    <w:rsid w:val="371D0929"/>
    <w:rsid w:val="373F410B"/>
    <w:rsid w:val="375C3CF3"/>
    <w:rsid w:val="37BD09EA"/>
    <w:rsid w:val="37EE7094"/>
    <w:rsid w:val="37F7749F"/>
    <w:rsid w:val="38296C89"/>
    <w:rsid w:val="383002EB"/>
    <w:rsid w:val="3836713A"/>
    <w:rsid w:val="38415FDC"/>
    <w:rsid w:val="38586797"/>
    <w:rsid w:val="38B467AE"/>
    <w:rsid w:val="38BC0149"/>
    <w:rsid w:val="38D87D1C"/>
    <w:rsid w:val="393A59E8"/>
    <w:rsid w:val="394E2FB0"/>
    <w:rsid w:val="39636459"/>
    <w:rsid w:val="396B7F6C"/>
    <w:rsid w:val="39B417A9"/>
    <w:rsid w:val="39E8099F"/>
    <w:rsid w:val="39FC5695"/>
    <w:rsid w:val="3A006D8E"/>
    <w:rsid w:val="3A3651E5"/>
    <w:rsid w:val="3A744481"/>
    <w:rsid w:val="3A8C7BEF"/>
    <w:rsid w:val="3A906246"/>
    <w:rsid w:val="3ADA31FC"/>
    <w:rsid w:val="3AF24DD9"/>
    <w:rsid w:val="3B1A2474"/>
    <w:rsid w:val="3B2349B7"/>
    <w:rsid w:val="3B616CFF"/>
    <w:rsid w:val="3B6259F6"/>
    <w:rsid w:val="3B7712C5"/>
    <w:rsid w:val="3B976654"/>
    <w:rsid w:val="3BC01EFC"/>
    <w:rsid w:val="3BCA786A"/>
    <w:rsid w:val="3BD31E2F"/>
    <w:rsid w:val="3BE223E7"/>
    <w:rsid w:val="3BF15831"/>
    <w:rsid w:val="3C025A83"/>
    <w:rsid w:val="3C105946"/>
    <w:rsid w:val="3C1B7305"/>
    <w:rsid w:val="3C3F4AE6"/>
    <w:rsid w:val="3C471448"/>
    <w:rsid w:val="3C4B565E"/>
    <w:rsid w:val="3C5F759A"/>
    <w:rsid w:val="3C6C525A"/>
    <w:rsid w:val="3C853D66"/>
    <w:rsid w:val="3CAA03BD"/>
    <w:rsid w:val="3CCE23CB"/>
    <w:rsid w:val="3CD17D17"/>
    <w:rsid w:val="3CD93366"/>
    <w:rsid w:val="3CDD283F"/>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6C342A"/>
    <w:rsid w:val="3E7B5D6B"/>
    <w:rsid w:val="3E843E66"/>
    <w:rsid w:val="3E8F51FE"/>
    <w:rsid w:val="3E926F87"/>
    <w:rsid w:val="3E9A59DE"/>
    <w:rsid w:val="3EAD1CD6"/>
    <w:rsid w:val="3EAF4836"/>
    <w:rsid w:val="3EB772E5"/>
    <w:rsid w:val="3EC33DFA"/>
    <w:rsid w:val="3EF8725E"/>
    <w:rsid w:val="3F060E16"/>
    <w:rsid w:val="3F062409"/>
    <w:rsid w:val="3F1D1096"/>
    <w:rsid w:val="3F2F0234"/>
    <w:rsid w:val="3F4C537A"/>
    <w:rsid w:val="3F6363FE"/>
    <w:rsid w:val="3F756B8F"/>
    <w:rsid w:val="3F95482B"/>
    <w:rsid w:val="3F985AE2"/>
    <w:rsid w:val="3FCD7C57"/>
    <w:rsid w:val="3FDA2F9E"/>
    <w:rsid w:val="3FE68CA2"/>
    <w:rsid w:val="4019356B"/>
    <w:rsid w:val="40592157"/>
    <w:rsid w:val="406E1CAE"/>
    <w:rsid w:val="4078130A"/>
    <w:rsid w:val="407C48D7"/>
    <w:rsid w:val="40A0133A"/>
    <w:rsid w:val="40C31A53"/>
    <w:rsid w:val="40DC2D46"/>
    <w:rsid w:val="40E51BFB"/>
    <w:rsid w:val="40FF545D"/>
    <w:rsid w:val="410067C8"/>
    <w:rsid w:val="414B2F2C"/>
    <w:rsid w:val="418F0D2A"/>
    <w:rsid w:val="41967399"/>
    <w:rsid w:val="41A37322"/>
    <w:rsid w:val="41B8418E"/>
    <w:rsid w:val="41BE4F67"/>
    <w:rsid w:val="41D01505"/>
    <w:rsid w:val="42474939"/>
    <w:rsid w:val="424C3C57"/>
    <w:rsid w:val="42594DFB"/>
    <w:rsid w:val="42613FF3"/>
    <w:rsid w:val="42660D96"/>
    <w:rsid w:val="42674891"/>
    <w:rsid w:val="426C61AA"/>
    <w:rsid w:val="42823479"/>
    <w:rsid w:val="428667D2"/>
    <w:rsid w:val="429D6490"/>
    <w:rsid w:val="42C77F91"/>
    <w:rsid w:val="42CD1CE0"/>
    <w:rsid w:val="42E1381E"/>
    <w:rsid w:val="42ED6459"/>
    <w:rsid w:val="42F56341"/>
    <w:rsid w:val="42FE58DD"/>
    <w:rsid w:val="43174B3D"/>
    <w:rsid w:val="43346E69"/>
    <w:rsid w:val="434B790E"/>
    <w:rsid w:val="43526A49"/>
    <w:rsid w:val="4360274F"/>
    <w:rsid w:val="43977AB6"/>
    <w:rsid w:val="43A3342B"/>
    <w:rsid w:val="43C507B3"/>
    <w:rsid w:val="43C77C27"/>
    <w:rsid w:val="43D16466"/>
    <w:rsid w:val="43D546B9"/>
    <w:rsid w:val="43DE09EE"/>
    <w:rsid w:val="44002FAD"/>
    <w:rsid w:val="44735770"/>
    <w:rsid w:val="449101DD"/>
    <w:rsid w:val="44A43B7B"/>
    <w:rsid w:val="44DE1391"/>
    <w:rsid w:val="451B225C"/>
    <w:rsid w:val="452410C9"/>
    <w:rsid w:val="45317DFB"/>
    <w:rsid w:val="45435142"/>
    <w:rsid w:val="45505343"/>
    <w:rsid w:val="456D3CE4"/>
    <w:rsid w:val="4579042C"/>
    <w:rsid w:val="457F0571"/>
    <w:rsid w:val="45851176"/>
    <w:rsid w:val="45900360"/>
    <w:rsid w:val="45C63B94"/>
    <w:rsid w:val="45CE5353"/>
    <w:rsid w:val="45F92FCF"/>
    <w:rsid w:val="460E7DA5"/>
    <w:rsid w:val="463B2541"/>
    <w:rsid w:val="46422483"/>
    <w:rsid w:val="464B2261"/>
    <w:rsid w:val="4659254A"/>
    <w:rsid w:val="465B0637"/>
    <w:rsid w:val="465E3F0D"/>
    <w:rsid w:val="466A16E6"/>
    <w:rsid w:val="466B0DF4"/>
    <w:rsid w:val="4688119A"/>
    <w:rsid w:val="46893F2B"/>
    <w:rsid w:val="4696523F"/>
    <w:rsid w:val="46C4686E"/>
    <w:rsid w:val="472A1866"/>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CE2478"/>
    <w:rsid w:val="48E21116"/>
    <w:rsid w:val="48E37AAB"/>
    <w:rsid w:val="48FD4B4C"/>
    <w:rsid w:val="490A68E0"/>
    <w:rsid w:val="491055FE"/>
    <w:rsid w:val="495F5B3E"/>
    <w:rsid w:val="49667651"/>
    <w:rsid w:val="496F77D7"/>
    <w:rsid w:val="497654FD"/>
    <w:rsid w:val="49AA1C33"/>
    <w:rsid w:val="49B64211"/>
    <w:rsid w:val="49F6167F"/>
    <w:rsid w:val="4A064FA0"/>
    <w:rsid w:val="4A1004CD"/>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34B8C"/>
    <w:rsid w:val="4BC61AE0"/>
    <w:rsid w:val="4BE92550"/>
    <w:rsid w:val="4BEE2503"/>
    <w:rsid w:val="4BF34588"/>
    <w:rsid w:val="4C245A30"/>
    <w:rsid w:val="4C3B4AF5"/>
    <w:rsid w:val="4C500058"/>
    <w:rsid w:val="4C6D519A"/>
    <w:rsid w:val="4CB6685F"/>
    <w:rsid w:val="4CC367FE"/>
    <w:rsid w:val="4D077F3C"/>
    <w:rsid w:val="4D123355"/>
    <w:rsid w:val="4D2A3B31"/>
    <w:rsid w:val="4D2B6E28"/>
    <w:rsid w:val="4D312C52"/>
    <w:rsid w:val="4D554D6C"/>
    <w:rsid w:val="4D8E720F"/>
    <w:rsid w:val="4D905305"/>
    <w:rsid w:val="4D964A72"/>
    <w:rsid w:val="4D9C1254"/>
    <w:rsid w:val="4DFC2F8F"/>
    <w:rsid w:val="4E487C6D"/>
    <w:rsid w:val="4E793892"/>
    <w:rsid w:val="4E7C52F6"/>
    <w:rsid w:val="4E800872"/>
    <w:rsid w:val="4EC569ED"/>
    <w:rsid w:val="4ED50EA1"/>
    <w:rsid w:val="4EEC050C"/>
    <w:rsid w:val="4F0170F3"/>
    <w:rsid w:val="4F104EC3"/>
    <w:rsid w:val="4F23121F"/>
    <w:rsid w:val="4F47354A"/>
    <w:rsid w:val="4F5D11DE"/>
    <w:rsid w:val="4F911C54"/>
    <w:rsid w:val="4F9C255F"/>
    <w:rsid w:val="4FAE58AE"/>
    <w:rsid w:val="4FE625E0"/>
    <w:rsid w:val="4FF260E2"/>
    <w:rsid w:val="500B514E"/>
    <w:rsid w:val="5021480F"/>
    <w:rsid w:val="50962ECB"/>
    <w:rsid w:val="50A42E38"/>
    <w:rsid w:val="50A4577F"/>
    <w:rsid w:val="50A925E2"/>
    <w:rsid w:val="50B73D1F"/>
    <w:rsid w:val="50BD5BC9"/>
    <w:rsid w:val="50C11EEE"/>
    <w:rsid w:val="50E97CFC"/>
    <w:rsid w:val="50FA4028"/>
    <w:rsid w:val="50FF3204"/>
    <w:rsid w:val="510D65B7"/>
    <w:rsid w:val="510F6820"/>
    <w:rsid w:val="511157AB"/>
    <w:rsid w:val="5142540C"/>
    <w:rsid w:val="514D0B72"/>
    <w:rsid w:val="51690E47"/>
    <w:rsid w:val="518832C8"/>
    <w:rsid w:val="519D3C50"/>
    <w:rsid w:val="51A0432A"/>
    <w:rsid w:val="51A86090"/>
    <w:rsid w:val="51B7396D"/>
    <w:rsid w:val="51FE3C62"/>
    <w:rsid w:val="522E4CC3"/>
    <w:rsid w:val="5244713B"/>
    <w:rsid w:val="52615633"/>
    <w:rsid w:val="526F4DE4"/>
    <w:rsid w:val="52855B2A"/>
    <w:rsid w:val="52977FD4"/>
    <w:rsid w:val="52A25790"/>
    <w:rsid w:val="52A42F98"/>
    <w:rsid w:val="52A96B6F"/>
    <w:rsid w:val="52B45975"/>
    <w:rsid w:val="52D94AA4"/>
    <w:rsid w:val="52EA3A62"/>
    <w:rsid w:val="52F50BB8"/>
    <w:rsid w:val="52FE6D48"/>
    <w:rsid w:val="53097272"/>
    <w:rsid w:val="531E718D"/>
    <w:rsid w:val="533B56AA"/>
    <w:rsid w:val="53544462"/>
    <w:rsid w:val="53956A82"/>
    <w:rsid w:val="5397158E"/>
    <w:rsid w:val="53A022C0"/>
    <w:rsid w:val="53C668E9"/>
    <w:rsid w:val="53DB3CE3"/>
    <w:rsid w:val="54013861"/>
    <w:rsid w:val="54046CE5"/>
    <w:rsid w:val="542E1A81"/>
    <w:rsid w:val="54487265"/>
    <w:rsid w:val="544D6070"/>
    <w:rsid w:val="54605E1E"/>
    <w:rsid w:val="54693767"/>
    <w:rsid w:val="548E42CB"/>
    <w:rsid w:val="54B3506A"/>
    <w:rsid w:val="54CA0D16"/>
    <w:rsid w:val="54DC110F"/>
    <w:rsid w:val="54DD4057"/>
    <w:rsid w:val="54E7490F"/>
    <w:rsid w:val="54F140FB"/>
    <w:rsid w:val="550764A4"/>
    <w:rsid w:val="550B2BF6"/>
    <w:rsid w:val="551E7BED"/>
    <w:rsid w:val="55214EB5"/>
    <w:rsid w:val="55364EFD"/>
    <w:rsid w:val="55381ED8"/>
    <w:rsid w:val="5552317F"/>
    <w:rsid w:val="555D4828"/>
    <w:rsid w:val="557A4C8B"/>
    <w:rsid w:val="558931E1"/>
    <w:rsid w:val="55923347"/>
    <w:rsid w:val="55925180"/>
    <w:rsid w:val="55983B1B"/>
    <w:rsid w:val="55A8376B"/>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317F1"/>
    <w:rsid w:val="57B63F04"/>
    <w:rsid w:val="57BA0217"/>
    <w:rsid w:val="57C01138"/>
    <w:rsid w:val="57C32F20"/>
    <w:rsid w:val="57CD20C2"/>
    <w:rsid w:val="57D675AB"/>
    <w:rsid w:val="57D72B2B"/>
    <w:rsid w:val="57D95FDD"/>
    <w:rsid w:val="57F071ED"/>
    <w:rsid w:val="583F4C58"/>
    <w:rsid w:val="58672599"/>
    <w:rsid w:val="58917D2F"/>
    <w:rsid w:val="5894085C"/>
    <w:rsid w:val="589D2963"/>
    <w:rsid w:val="58AE4F0C"/>
    <w:rsid w:val="58B85899"/>
    <w:rsid w:val="58CA1C07"/>
    <w:rsid w:val="58CB5722"/>
    <w:rsid w:val="58E363A9"/>
    <w:rsid w:val="58ED0274"/>
    <w:rsid w:val="59084F0E"/>
    <w:rsid w:val="594E45E0"/>
    <w:rsid w:val="595E1678"/>
    <w:rsid w:val="596D5BD4"/>
    <w:rsid w:val="597E3DD8"/>
    <w:rsid w:val="59881DBF"/>
    <w:rsid w:val="598F04FE"/>
    <w:rsid w:val="59F80043"/>
    <w:rsid w:val="5A09252F"/>
    <w:rsid w:val="5A0B2778"/>
    <w:rsid w:val="5A2A7C7B"/>
    <w:rsid w:val="5A3E2560"/>
    <w:rsid w:val="5A4758B5"/>
    <w:rsid w:val="5A5D3B6E"/>
    <w:rsid w:val="5A5E0CDB"/>
    <w:rsid w:val="5A637A76"/>
    <w:rsid w:val="5A6D33BA"/>
    <w:rsid w:val="5A792B1F"/>
    <w:rsid w:val="5A874767"/>
    <w:rsid w:val="5A89319F"/>
    <w:rsid w:val="5A9F4D7D"/>
    <w:rsid w:val="5AA85BE2"/>
    <w:rsid w:val="5AAD6F28"/>
    <w:rsid w:val="5AD63A24"/>
    <w:rsid w:val="5AD73FEF"/>
    <w:rsid w:val="5AF660CA"/>
    <w:rsid w:val="5AFC7FD4"/>
    <w:rsid w:val="5B184523"/>
    <w:rsid w:val="5B2E1A1D"/>
    <w:rsid w:val="5B3630D3"/>
    <w:rsid w:val="5B843A1C"/>
    <w:rsid w:val="5B873E3F"/>
    <w:rsid w:val="5B8C47A1"/>
    <w:rsid w:val="5BB4249E"/>
    <w:rsid w:val="5BBE4B75"/>
    <w:rsid w:val="5BC5549E"/>
    <w:rsid w:val="5C02690E"/>
    <w:rsid w:val="5C196DA7"/>
    <w:rsid w:val="5C2A048C"/>
    <w:rsid w:val="5C74709B"/>
    <w:rsid w:val="5C80234E"/>
    <w:rsid w:val="5C8A680C"/>
    <w:rsid w:val="5CC16F2E"/>
    <w:rsid w:val="5CD46D39"/>
    <w:rsid w:val="5D0C4701"/>
    <w:rsid w:val="5D0F0395"/>
    <w:rsid w:val="5D221076"/>
    <w:rsid w:val="5D397964"/>
    <w:rsid w:val="5D433BB1"/>
    <w:rsid w:val="5D5A391C"/>
    <w:rsid w:val="5D5F10C0"/>
    <w:rsid w:val="5D6E26A0"/>
    <w:rsid w:val="5D704AEA"/>
    <w:rsid w:val="5D7F0FA8"/>
    <w:rsid w:val="5D891B7B"/>
    <w:rsid w:val="5D8C5745"/>
    <w:rsid w:val="5D8F454D"/>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335DCF"/>
    <w:rsid w:val="5F3A3602"/>
    <w:rsid w:val="5F45733B"/>
    <w:rsid w:val="5F6277C6"/>
    <w:rsid w:val="5F6D0B1D"/>
    <w:rsid w:val="5F724911"/>
    <w:rsid w:val="5F8D0B82"/>
    <w:rsid w:val="5F9E3CC8"/>
    <w:rsid w:val="5FA16E4C"/>
    <w:rsid w:val="5FBA2B92"/>
    <w:rsid w:val="5FCC5339"/>
    <w:rsid w:val="5FE34A5B"/>
    <w:rsid w:val="5FFA2A34"/>
    <w:rsid w:val="5FFD572F"/>
    <w:rsid w:val="5FFE1E36"/>
    <w:rsid w:val="60003F04"/>
    <w:rsid w:val="600C0EBC"/>
    <w:rsid w:val="60232584"/>
    <w:rsid w:val="607330CE"/>
    <w:rsid w:val="60825176"/>
    <w:rsid w:val="609F2AC4"/>
    <w:rsid w:val="60FA2EE8"/>
    <w:rsid w:val="61054A27"/>
    <w:rsid w:val="610A52BC"/>
    <w:rsid w:val="61135DC9"/>
    <w:rsid w:val="611D2366"/>
    <w:rsid w:val="61421856"/>
    <w:rsid w:val="615227C4"/>
    <w:rsid w:val="61654E3F"/>
    <w:rsid w:val="6182292A"/>
    <w:rsid w:val="619F7F92"/>
    <w:rsid w:val="61DA4F74"/>
    <w:rsid w:val="61F94C26"/>
    <w:rsid w:val="62000E56"/>
    <w:rsid w:val="623D2013"/>
    <w:rsid w:val="623F41FA"/>
    <w:rsid w:val="624F3E49"/>
    <w:rsid w:val="62546789"/>
    <w:rsid w:val="62632286"/>
    <w:rsid w:val="627C46D9"/>
    <w:rsid w:val="62885958"/>
    <w:rsid w:val="62E51674"/>
    <w:rsid w:val="62F40B65"/>
    <w:rsid w:val="62FC2CFE"/>
    <w:rsid w:val="63024505"/>
    <w:rsid w:val="630611E7"/>
    <w:rsid w:val="634708A1"/>
    <w:rsid w:val="635600A5"/>
    <w:rsid w:val="635B1DB5"/>
    <w:rsid w:val="63685171"/>
    <w:rsid w:val="63711EA0"/>
    <w:rsid w:val="63711FED"/>
    <w:rsid w:val="63880DDC"/>
    <w:rsid w:val="638D750D"/>
    <w:rsid w:val="63AC6CC0"/>
    <w:rsid w:val="63B05C41"/>
    <w:rsid w:val="63C67212"/>
    <w:rsid w:val="63D538F9"/>
    <w:rsid w:val="64055776"/>
    <w:rsid w:val="64240056"/>
    <w:rsid w:val="64265F03"/>
    <w:rsid w:val="643E143A"/>
    <w:rsid w:val="64491666"/>
    <w:rsid w:val="648B6EEF"/>
    <w:rsid w:val="64B47D45"/>
    <w:rsid w:val="64BC23C3"/>
    <w:rsid w:val="64C158BF"/>
    <w:rsid w:val="64CE2EAA"/>
    <w:rsid w:val="64D638B7"/>
    <w:rsid w:val="65297A59"/>
    <w:rsid w:val="652A1A23"/>
    <w:rsid w:val="653C3090"/>
    <w:rsid w:val="653F3BA8"/>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C92AF1"/>
    <w:rsid w:val="66D03326"/>
    <w:rsid w:val="670B7AEA"/>
    <w:rsid w:val="672F3F24"/>
    <w:rsid w:val="67344855"/>
    <w:rsid w:val="673E055F"/>
    <w:rsid w:val="67551CE3"/>
    <w:rsid w:val="67843CEC"/>
    <w:rsid w:val="67A22552"/>
    <w:rsid w:val="67AE3F28"/>
    <w:rsid w:val="67B0620F"/>
    <w:rsid w:val="67B22DCC"/>
    <w:rsid w:val="67BE71AA"/>
    <w:rsid w:val="67C21F0D"/>
    <w:rsid w:val="67D90273"/>
    <w:rsid w:val="67DE5875"/>
    <w:rsid w:val="67E25112"/>
    <w:rsid w:val="67E55852"/>
    <w:rsid w:val="67E63587"/>
    <w:rsid w:val="67E661D8"/>
    <w:rsid w:val="67EB1AB4"/>
    <w:rsid w:val="67FA1285"/>
    <w:rsid w:val="683055A2"/>
    <w:rsid w:val="684A3B69"/>
    <w:rsid w:val="68551F4F"/>
    <w:rsid w:val="68576688"/>
    <w:rsid w:val="68642A54"/>
    <w:rsid w:val="687C10C9"/>
    <w:rsid w:val="68840C16"/>
    <w:rsid w:val="68876EFB"/>
    <w:rsid w:val="68884654"/>
    <w:rsid w:val="689340DA"/>
    <w:rsid w:val="689F444F"/>
    <w:rsid w:val="68B96DBB"/>
    <w:rsid w:val="68BC6E36"/>
    <w:rsid w:val="68CA2805"/>
    <w:rsid w:val="68D423D1"/>
    <w:rsid w:val="68E937A3"/>
    <w:rsid w:val="6925288E"/>
    <w:rsid w:val="69293DF9"/>
    <w:rsid w:val="693E15D3"/>
    <w:rsid w:val="69627681"/>
    <w:rsid w:val="6977531D"/>
    <w:rsid w:val="69A02AF2"/>
    <w:rsid w:val="69A7748B"/>
    <w:rsid w:val="69CC2BFF"/>
    <w:rsid w:val="69FD55B8"/>
    <w:rsid w:val="6A0B1C62"/>
    <w:rsid w:val="6A2406C8"/>
    <w:rsid w:val="6A3A40AC"/>
    <w:rsid w:val="6A4A5576"/>
    <w:rsid w:val="6ADE0BD1"/>
    <w:rsid w:val="6AE96859"/>
    <w:rsid w:val="6B147746"/>
    <w:rsid w:val="6B24787C"/>
    <w:rsid w:val="6B573233"/>
    <w:rsid w:val="6B5B6274"/>
    <w:rsid w:val="6B935D53"/>
    <w:rsid w:val="6BB1386F"/>
    <w:rsid w:val="6BC12F25"/>
    <w:rsid w:val="6C1516ED"/>
    <w:rsid w:val="6C196F71"/>
    <w:rsid w:val="6C226FCB"/>
    <w:rsid w:val="6C31226F"/>
    <w:rsid w:val="6C552F0B"/>
    <w:rsid w:val="6C8C67B7"/>
    <w:rsid w:val="6C971AE5"/>
    <w:rsid w:val="6C9D744C"/>
    <w:rsid w:val="6D023176"/>
    <w:rsid w:val="6D167928"/>
    <w:rsid w:val="6D26299B"/>
    <w:rsid w:val="6D3E606B"/>
    <w:rsid w:val="6D4772EC"/>
    <w:rsid w:val="6D9078AF"/>
    <w:rsid w:val="6DAA3FEF"/>
    <w:rsid w:val="6DB13977"/>
    <w:rsid w:val="6DC0172B"/>
    <w:rsid w:val="6DCB690C"/>
    <w:rsid w:val="6DD41A5B"/>
    <w:rsid w:val="6DF43C2E"/>
    <w:rsid w:val="6DF51CA3"/>
    <w:rsid w:val="6E093098"/>
    <w:rsid w:val="6E2A2359"/>
    <w:rsid w:val="6E3F38DA"/>
    <w:rsid w:val="6E8335BD"/>
    <w:rsid w:val="6E8E12EF"/>
    <w:rsid w:val="6E9229DD"/>
    <w:rsid w:val="6E972936"/>
    <w:rsid w:val="6E985C4F"/>
    <w:rsid w:val="6EB262CF"/>
    <w:rsid w:val="6ED446C5"/>
    <w:rsid w:val="6EDA0016"/>
    <w:rsid w:val="6EEA6186"/>
    <w:rsid w:val="6F2A7D94"/>
    <w:rsid w:val="6F424881"/>
    <w:rsid w:val="6F8331F1"/>
    <w:rsid w:val="6FA90254"/>
    <w:rsid w:val="6FAE1A09"/>
    <w:rsid w:val="6FD75BF8"/>
    <w:rsid w:val="6FF10D68"/>
    <w:rsid w:val="6FF17959"/>
    <w:rsid w:val="707723D0"/>
    <w:rsid w:val="70C102F1"/>
    <w:rsid w:val="70D80585"/>
    <w:rsid w:val="70F5661B"/>
    <w:rsid w:val="70F80C27"/>
    <w:rsid w:val="71360107"/>
    <w:rsid w:val="713B688E"/>
    <w:rsid w:val="71576C22"/>
    <w:rsid w:val="71667AD8"/>
    <w:rsid w:val="71672F90"/>
    <w:rsid w:val="716D5047"/>
    <w:rsid w:val="717E737E"/>
    <w:rsid w:val="71B46619"/>
    <w:rsid w:val="71D43752"/>
    <w:rsid w:val="71F1796A"/>
    <w:rsid w:val="72154626"/>
    <w:rsid w:val="72262B5D"/>
    <w:rsid w:val="72283FF7"/>
    <w:rsid w:val="722E7212"/>
    <w:rsid w:val="723A0474"/>
    <w:rsid w:val="725923E4"/>
    <w:rsid w:val="72864BF7"/>
    <w:rsid w:val="729023FC"/>
    <w:rsid w:val="72DC366F"/>
    <w:rsid w:val="72EE6F2C"/>
    <w:rsid w:val="72EE7F87"/>
    <w:rsid w:val="73830C7C"/>
    <w:rsid w:val="73A429A0"/>
    <w:rsid w:val="73C0646E"/>
    <w:rsid w:val="73E7011E"/>
    <w:rsid w:val="741801C5"/>
    <w:rsid w:val="742222F5"/>
    <w:rsid w:val="742D339D"/>
    <w:rsid w:val="74476126"/>
    <w:rsid w:val="74706664"/>
    <w:rsid w:val="747D0F81"/>
    <w:rsid w:val="747F3682"/>
    <w:rsid w:val="749C4185"/>
    <w:rsid w:val="74E9783F"/>
    <w:rsid w:val="74F0199C"/>
    <w:rsid w:val="74F91CBD"/>
    <w:rsid w:val="75067759"/>
    <w:rsid w:val="752E6DCD"/>
    <w:rsid w:val="7551380D"/>
    <w:rsid w:val="75600BE5"/>
    <w:rsid w:val="7564475C"/>
    <w:rsid w:val="7583797F"/>
    <w:rsid w:val="758D4E0A"/>
    <w:rsid w:val="759860A2"/>
    <w:rsid w:val="75D20F1D"/>
    <w:rsid w:val="75DA2C18"/>
    <w:rsid w:val="75F019FD"/>
    <w:rsid w:val="75F54412"/>
    <w:rsid w:val="76073749"/>
    <w:rsid w:val="761D08E0"/>
    <w:rsid w:val="764E346E"/>
    <w:rsid w:val="76577850"/>
    <w:rsid w:val="765D347C"/>
    <w:rsid w:val="76826699"/>
    <w:rsid w:val="76C87133"/>
    <w:rsid w:val="76CD08D5"/>
    <w:rsid w:val="76DB4B92"/>
    <w:rsid w:val="76EE28B0"/>
    <w:rsid w:val="76FA74A7"/>
    <w:rsid w:val="77052AA4"/>
    <w:rsid w:val="77136511"/>
    <w:rsid w:val="77340A39"/>
    <w:rsid w:val="77351FD0"/>
    <w:rsid w:val="77472422"/>
    <w:rsid w:val="77480719"/>
    <w:rsid w:val="774E15A1"/>
    <w:rsid w:val="777F31F2"/>
    <w:rsid w:val="778D5A00"/>
    <w:rsid w:val="77D1700D"/>
    <w:rsid w:val="77EC04CC"/>
    <w:rsid w:val="77FF3C24"/>
    <w:rsid w:val="780470C8"/>
    <w:rsid w:val="782869DB"/>
    <w:rsid w:val="785D0022"/>
    <w:rsid w:val="78775729"/>
    <w:rsid w:val="78A42DB0"/>
    <w:rsid w:val="78A656AB"/>
    <w:rsid w:val="78AC0D24"/>
    <w:rsid w:val="78B2245C"/>
    <w:rsid w:val="78DB3ECF"/>
    <w:rsid w:val="78E172CC"/>
    <w:rsid w:val="78EA1D1F"/>
    <w:rsid w:val="78EE1E6B"/>
    <w:rsid w:val="7904172F"/>
    <w:rsid w:val="79095EB8"/>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AF3D69"/>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C12815"/>
    <w:rsid w:val="7CE27788"/>
    <w:rsid w:val="7D0C32F1"/>
    <w:rsid w:val="7D0F408D"/>
    <w:rsid w:val="7D491C6C"/>
    <w:rsid w:val="7D5319F7"/>
    <w:rsid w:val="7D5429C0"/>
    <w:rsid w:val="7D6E6D43"/>
    <w:rsid w:val="7DB57A34"/>
    <w:rsid w:val="7DE60973"/>
    <w:rsid w:val="7DEF0916"/>
    <w:rsid w:val="7E090F73"/>
    <w:rsid w:val="7E1E5218"/>
    <w:rsid w:val="7E3E5DE8"/>
    <w:rsid w:val="7E9A4E1F"/>
    <w:rsid w:val="7EA7723A"/>
    <w:rsid w:val="7EF56FBB"/>
    <w:rsid w:val="7F0768EB"/>
    <w:rsid w:val="7F143BEC"/>
    <w:rsid w:val="7F3501A6"/>
    <w:rsid w:val="7F4D213E"/>
    <w:rsid w:val="7F620947"/>
    <w:rsid w:val="7F715AF2"/>
    <w:rsid w:val="7F886E69"/>
    <w:rsid w:val="BB7FA927"/>
    <w:rsid w:val="EFFD5F9F"/>
    <w:rsid w:val="EFFF9934"/>
    <w:rsid w:val="F5FFD31F"/>
    <w:rsid w:val="F8FBF73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2"/>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unhideWhenUsed/>
    <w:qFormat/>
    <w:uiPriority w:val="1"/>
  </w:style>
  <w:style w:type="table" w:default="1" w:styleId="69">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9"/>
    <w:qFormat/>
    <w:uiPriority w:val="0"/>
    <w:pPr>
      <w:shd w:val="clear" w:color="auto" w:fill="000080"/>
    </w:pPr>
  </w:style>
  <w:style w:type="paragraph" w:styleId="20">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1">
    <w:name w:val="annotation text"/>
    <w:basedOn w:val="1"/>
    <w:link w:val="867"/>
    <w:qFormat/>
    <w:uiPriority w:val="99"/>
    <w:pPr>
      <w:jc w:val="left"/>
    </w:pPr>
  </w:style>
  <w:style w:type="paragraph" w:styleId="22">
    <w:name w:val="Salutation"/>
    <w:basedOn w:val="1"/>
    <w:next w:val="1"/>
    <w:link w:val="827"/>
    <w:qFormat/>
    <w:uiPriority w:val="0"/>
    <w:rPr>
      <w:rFonts w:ascii="仿宋_GB2312" w:eastAsia="仿宋_GB2312"/>
      <w:sz w:val="28"/>
      <w:szCs w:val="20"/>
    </w:rPr>
  </w:style>
  <w:style w:type="paragraph" w:styleId="23">
    <w:name w:val="Body Text 3"/>
    <w:basedOn w:val="1"/>
    <w:link w:val="85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44"/>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46"/>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next w:val="1"/>
    <w:link w:val="795"/>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71"/>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21"/>
    <w:qFormat/>
    <w:uiPriority w:val="0"/>
    <w:pPr>
      <w:ind w:left="100" w:leftChars="2500"/>
    </w:pPr>
    <w:rPr>
      <w:rFonts w:ascii="宋体"/>
      <w:sz w:val="24"/>
      <w:szCs w:val="21"/>
      <w:lang w:val="zh-CN"/>
    </w:rPr>
  </w:style>
  <w:style w:type="paragraph" w:styleId="40">
    <w:name w:val="Body Text Indent 2"/>
    <w:basedOn w:val="1"/>
    <w:link w:val="835"/>
    <w:qFormat/>
    <w:uiPriority w:val="0"/>
    <w:pPr>
      <w:spacing w:line="360" w:lineRule="auto"/>
      <w:ind w:firstLine="601"/>
      <w:textAlignment w:val="baseline"/>
    </w:pPr>
    <w:rPr>
      <w:rFonts w:ascii="宋体"/>
      <w:kern w:val="0"/>
      <w:sz w:val="28"/>
      <w:szCs w:val="20"/>
    </w:rPr>
  </w:style>
  <w:style w:type="paragraph" w:styleId="41">
    <w:name w:val="endnote text"/>
    <w:basedOn w:val="1"/>
    <w:link w:val="952"/>
    <w:qFormat/>
    <w:uiPriority w:val="0"/>
    <w:rPr>
      <w:lang w:val="zh-CN"/>
    </w:rPr>
  </w:style>
  <w:style w:type="paragraph" w:styleId="42">
    <w:name w:val="Balloon Text"/>
    <w:basedOn w:val="1"/>
    <w:link w:val="728"/>
    <w:qFormat/>
    <w:uiPriority w:val="0"/>
    <w:rPr>
      <w:sz w:val="18"/>
      <w:szCs w:val="18"/>
    </w:rPr>
  </w:style>
  <w:style w:type="paragraph" w:styleId="43">
    <w:name w:val="footer"/>
    <w:basedOn w:val="1"/>
    <w:link w:val="903"/>
    <w:qFormat/>
    <w:uiPriority w:val="99"/>
    <w:pPr>
      <w:tabs>
        <w:tab w:val="center" w:pos="4153"/>
        <w:tab w:val="right" w:pos="8306"/>
      </w:tabs>
      <w:snapToGrid w:val="0"/>
      <w:jc w:val="left"/>
    </w:pPr>
    <w:rPr>
      <w:sz w:val="18"/>
      <w:szCs w:val="18"/>
    </w:rPr>
  </w:style>
  <w:style w:type="paragraph" w:styleId="44">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837"/>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59"/>
    <w:link w:val="831"/>
    <w:qFormat/>
    <w:uiPriority w:val="0"/>
    <w:pPr>
      <w:spacing w:after="120" w:line="480" w:lineRule="auto"/>
    </w:pPr>
  </w:style>
  <w:style w:type="paragraph" w:customStyle="1" w:styleId="59">
    <w:name w:val="默认段落字体 Para Char"/>
    <w:basedOn w:val="1"/>
    <w:next w:val="60"/>
    <w:qFormat/>
    <w:uiPriority w:val="0"/>
    <w:rPr>
      <w:rFonts w:ascii="Tahoma" w:hAnsi="Tahoma"/>
      <w:sz w:val="24"/>
      <w:szCs w:val="20"/>
    </w:rPr>
  </w:style>
  <w:style w:type="paragraph" w:customStyle="1" w:styleId="60">
    <w:name w:val=" Char Char Char Char Char Char Char Char Char Char Char Char Char Char Char Char"/>
    <w:basedOn w:val="1"/>
    <w:next w:val="61"/>
    <w:qFormat/>
    <w:uiPriority w:val="0"/>
    <w:pPr>
      <w:widowControl w:val="0"/>
      <w:spacing w:before="0" w:after="0" w:line="240" w:lineRule="auto"/>
      <w:ind w:left="0" w:firstLine="3584"/>
      <w:jc w:val="both"/>
    </w:pPr>
  </w:style>
  <w:style w:type="paragraph" w:customStyle="1" w:styleId="61">
    <w:name w:val="List Paragraph"/>
    <w:basedOn w:val="1"/>
    <w:next w:val="62"/>
    <w:qFormat/>
    <w:uiPriority w:val="34"/>
    <w:pPr>
      <w:spacing w:line="360" w:lineRule="auto"/>
      <w:ind w:firstLine="200" w:firstLineChars="200"/>
    </w:pPr>
    <w:rPr>
      <w:rFonts w:eastAsia="楷体_GB2312" w:cs="Lucida Sans"/>
      <w:sz w:val="24"/>
    </w:rPr>
  </w:style>
  <w:style w:type="paragraph" w:customStyle="1" w:styleId="62">
    <w:name w:val="Char"/>
    <w:basedOn w:val="1"/>
    <w:next w:val="63"/>
    <w:qFormat/>
    <w:uiPriority w:val="0"/>
    <w:rPr>
      <w:rFonts w:ascii="仿宋_GB2312" w:eastAsia="仿宋_GB2312"/>
      <w:b/>
      <w:sz w:val="32"/>
      <w:szCs w:val="32"/>
    </w:rPr>
  </w:style>
  <w:style w:type="paragraph" w:customStyle="1" w:styleId="63">
    <w:name w:val="p0"/>
    <w:basedOn w:val="1"/>
    <w:qFormat/>
    <w:uiPriority w:val="0"/>
    <w:pPr>
      <w:widowControl/>
      <w:adjustRightInd/>
    </w:pPr>
    <w:rPr>
      <w:kern w:val="0"/>
      <w:szCs w:val="21"/>
    </w:rPr>
  </w:style>
  <w:style w:type="paragraph" w:styleId="64">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next w:val="1"/>
    <w:link w:val="815"/>
    <w:qFormat/>
    <w:uiPriority w:val="10"/>
    <w:pPr>
      <w:widowControl/>
      <w:overflowPunct w:val="0"/>
      <w:autoSpaceDE w:val="0"/>
      <w:autoSpaceDN w:val="0"/>
      <w:jc w:val="center"/>
      <w:textAlignment w:val="baseline"/>
    </w:pPr>
    <w:rPr>
      <w:b/>
      <w:kern w:val="0"/>
      <w:sz w:val="24"/>
      <w:szCs w:val="20"/>
    </w:rPr>
  </w:style>
  <w:style w:type="paragraph" w:styleId="67">
    <w:name w:val="annotation subject"/>
    <w:basedOn w:val="21"/>
    <w:next w:val="21"/>
    <w:link w:val="644"/>
    <w:qFormat/>
    <w:uiPriority w:val="0"/>
    <w:rPr>
      <w:b/>
      <w:bCs/>
    </w:rPr>
  </w:style>
  <w:style w:type="paragraph" w:styleId="68">
    <w:name w:val="Body Text First Indent 2"/>
    <w:basedOn w:val="28"/>
    <w:next w:val="1"/>
    <w:link w:val="667"/>
    <w:qFormat/>
    <w:uiPriority w:val="0"/>
    <w:pPr>
      <w:adjustRightInd/>
      <w:spacing w:after="120" w:line="240" w:lineRule="auto"/>
      <w:ind w:left="420" w:leftChars="200" w:firstLine="210"/>
    </w:pPr>
    <w:rPr>
      <w:sz w:val="21"/>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Theme"/>
    <w:basedOn w:val="6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Elegant"/>
    <w:basedOn w:val="6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qFormat/>
    <w:uiPriority w:val="22"/>
    <w:rPr>
      <w:b/>
      <w:bCs/>
    </w:rPr>
  </w:style>
  <w:style w:type="character" w:styleId="78">
    <w:name w:val="endnote reference"/>
    <w:qFormat/>
    <w:uiPriority w:val="0"/>
    <w:rPr>
      <w:vertAlign w:val="superscript"/>
    </w:rPr>
  </w:style>
  <w:style w:type="character" w:styleId="79">
    <w:name w:val="page number"/>
    <w:basedOn w:val="76"/>
    <w:qFormat/>
    <w:uiPriority w:val="0"/>
    <w:rPr>
      <w:rFonts w:ascii="Arial" w:hAnsi="Arial" w:eastAsia="黑体" w:cs="Arial"/>
      <w:snapToGrid w:val="0"/>
      <w:kern w:val="0"/>
      <w:szCs w:val="21"/>
    </w:rPr>
  </w:style>
  <w:style w:type="character" w:styleId="80">
    <w:name w:val="FollowedHyperlink"/>
    <w:qFormat/>
    <w:uiPriority w:val="99"/>
    <w:rPr>
      <w:rFonts w:ascii="Arial" w:hAnsi="Arial" w:eastAsia="黑体" w:cs="Arial"/>
      <w:snapToGrid w:val="0"/>
      <w:color w:val="000000"/>
      <w:kern w:val="0"/>
      <w:sz w:val="18"/>
      <w:szCs w:val="18"/>
      <w:u w:val="none"/>
    </w:rPr>
  </w:style>
  <w:style w:type="character" w:styleId="81">
    <w:name w:val="Emphasis"/>
    <w:qFormat/>
    <w:uiPriority w:val="20"/>
    <w:rPr>
      <w:color w:val="CC0033"/>
    </w:rPr>
  </w:style>
  <w:style w:type="character" w:styleId="82">
    <w:name w:val="line number"/>
    <w:basedOn w:val="76"/>
    <w:qFormat/>
    <w:uiPriority w:val="0"/>
    <w:rPr>
      <w:rFonts w:ascii="Arial" w:hAnsi="Arial" w:eastAsia="黑体" w:cs="Arial"/>
      <w:snapToGrid w:val="0"/>
      <w:kern w:val="0"/>
      <w:szCs w:val="21"/>
    </w:rPr>
  </w:style>
  <w:style w:type="character" w:styleId="83">
    <w:name w:val="Hyperlink"/>
    <w:qFormat/>
    <w:uiPriority w:val="99"/>
    <w:rPr>
      <w:rFonts w:ascii="Arial" w:hAnsi="Arial" w:eastAsia="黑体" w:cs="Arial"/>
      <w:snapToGrid w:val="0"/>
      <w:color w:val="000000"/>
      <w:kern w:val="0"/>
      <w:sz w:val="18"/>
      <w:szCs w:val="18"/>
      <w:u w:val="none"/>
    </w:rPr>
  </w:style>
  <w:style w:type="character" w:styleId="84">
    <w:name w:val="HTML Code"/>
    <w:qFormat/>
    <w:uiPriority w:val="0"/>
    <w:rPr>
      <w:rFonts w:ascii="黑体" w:hAnsi="Courier New" w:eastAsia="黑体" w:cs="楷体_GB2312"/>
      <w:sz w:val="20"/>
      <w:szCs w:val="20"/>
    </w:rPr>
  </w:style>
  <w:style w:type="character" w:styleId="85">
    <w:name w:val="annotation reference"/>
    <w:qFormat/>
    <w:uiPriority w:val="99"/>
    <w:rPr>
      <w:sz w:val="21"/>
      <w:szCs w:val="21"/>
    </w:rPr>
  </w:style>
  <w:style w:type="paragraph" w:customStyle="1" w:styleId="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7">
    <w:name w:val="表格文字"/>
    <w:basedOn w:val="36"/>
    <w:next w:val="25"/>
    <w:qFormat/>
    <w:uiPriority w:val="0"/>
    <w:pPr>
      <w:adjustRightInd/>
      <w:ind w:firstLine="200" w:firstLineChars="200"/>
    </w:pPr>
    <w:rPr>
      <w:rFonts w:ascii="Arial" w:hAnsi="Arial"/>
      <w:spacing w:val="-5"/>
      <w:kern w:val="0"/>
      <w:sz w:val="24"/>
      <w:szCs w:val="20"/>
    </w:rPr>
  </w:style>
  <w:style w:type="paragraph" w:customStyle="1" w:styleId="88">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paragraph" w:customStyle="1" w:styleId="91">
    <w:name w:val="正文文本首行缩进 2"/>
    <w:basedOn w:val="92"/>
    <w:qFormat/>
    <w:uiPriority w:val="99"/>
    <w:pPr>
      <w:tabs>
        <w:tab w:val="right" w:leader="dot" w:pos="8268"/>
      </w:tabs>
      <w:spacing w:line="200" w:lineRule="atLeast"/>
      <w:ind w:firstLine="420"/>
    </w:pPr>
    <w:rPr>
      <w:rFonts w:ascii="宋体" w:hAnsi="Courier New"/>
      <w:spacing w:val="-4"/>
      <w:sz w:val="18"/>
    </w:rPr>
  </w:style>
  <w:style w:type="paragraph" w:customStyle="1" w:styleId="92">
    <w:name w:val="正文缩进1"/>
    <w:basedOn w:val="93"/>
    <w:next w:val="28"/>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3">
    <w:name w:val="正文1"/>
    <w:basedOn w:val="35"/>
    <w:next w:val="1"/>
    <w:qFormat/>
    <w:uiPriority w:val="0"/>
    <w:pPr>
      <w:ind w:left="0" w:leftChars="0" w:firstLine="480" w:firstLineChars="200"/>
    </w:pPr>
    <w:rPr>
      <w:rFonts w:ascii="仿宋_GB2312" w:hAnsi="Courier New" w:eastAsia="仿宋_GB2312"/>
      <w:kern w:val="28"/>
      <w:sz w:val="24"/>
    </w:rPr>
  </w:style>
  <w:style w:type="paragraph" w:customStyle="1" w:styleId="94">
    <w:name w:val="标题 21"/>
    <w:basedOn w:val="93"/>
    <w:next w:val="9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5">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表格非标题文字"/>
    <w:link w:val="63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7">
    <w:name w:val="*正文"/>
    <w:basedOn w:val="1"/>
    <w:link w:val="634"/>
    <w:qFormat/>
    <w:uiPriority w:val="0"/>
    <w:pPr>
      <w:snapToGrid w:val="0"/>
      <w:spacing w:line="360" w:lineRule="auto"/>
      <w:ind w:firstLine="482"/>
      <w:jc w:val="left"/>
    </w:pPr>
    <w:rPr>
      <w:rFonts w:ascii="宋体" w:hAnsi="宋体"/>
      <w:kern w:val="0"/>
      <w:sz w:val="24"/>
      <w:szCs w:val="20"/>
    </w:rPr>
  </w:style>
  <w:style w:type="paragraph" w:customStyle="1" w:styleId="98">
    <w:name w:val="U_正文"/>
    <w:basedOn w:val="1"/>
    <w:link w:val="642"/>
    <w:qFormat/>
    <w:uiPriority w:val="0"/>
    <w:pPr>
      <w:adjustRightInd/>
      <w:spacing w:beforeLines="20" w:afterLines="20" w:line="300" w:lineRule="auto"/>
      <w:ind w:firstLine="200" w:firstLineChars="200"/>
    </w:pPr>
    <w:rPr>
      <w:kern w:val="0"/>
      <w:sz w:val="24"/>
    </w:rPr>
  </w:style>
  <w:style w:type="paragraph" w:customStyle="1" w:styleId="99">
    <w:name w:val="哈哈正文"/>
    <w:basedOn w:val="1"/>
    <w:link w:val="649"/>
    <w:qFormat/>
    <w:uiPriority w:val="0"/>
    <w:pPr>
      <w:adjustRightInd/>
      <w:spacing w:line="360" w:lineRule="auto"/>
      <w:ind w:firstLine="200" w:firstLineChars="200"/>
    </w:pPr>
    <w:rPr>
      <w:rFonts w:ascii="宋体" w:hAnsi="宋体"/>
      <w:sz w:val="24"/>
      <w:szCs w:val="20"/>
    </w:rPr>
  </w:style>
  <w:style w:type="paragraph" w:customStyle="1" w:styleId="100">
    <w:name w:val="5正文"/>
    <w:basedOn w:val="1"/>
    <w:link w:val="66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1">
    <w:name w:val="正文2"/>
    <w:basedOn w:val="58"/>
    <w:link w:val="676"/>
    <w:qFormat/>
    <w:uiPriority w:val="0"/>
    <w:pPr>
      <w:spacing w:before="156" w:line="360" w:lineRule="auto"/>
      <w:ind w:firstLine="510" w:firstLineChars="200"/>
    </w:pPr>
    <w:rPr>
      <w:sz w:val="24"/>
      <w:szCs w:val="20"/>
    </w:rPr>
  </w:style>
  <w:style w:type="paragraph" w:customStyle="1" w:styleId="102">
    <w:name w:val="正文11"/>
    <w:next w:val="94"/>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3">
    <w:name w:val="无间隔1"/>
    <w:link w:val="684"/>
    <w:qFormat/>
    <w:uiPriority w:val="1"/>
    <w:rPr>
      <w:rFonts w:ascii="Times New Roman" w:hAnsi="Times New Roman" w:eastAsia="宋体" w:cs="Times New Roman"/>
      <w:sz w:val="22"/>
      <w:szCs w:val="22"/>
      <w:lang w:val="en-US" w:eastAsia="zh-CN" w:bidi="ar-SA"/>
    </w:rPr>
  </w:style>
  <w:style w:type="paragraph" w:customStyle="1" w:styleId="104">
    <w:name w:val="纯文本_0_0"/>
    <w:basedOn w:val="105"/>
    <w:link w:val="692"/>
    <w:qFormat/>
    <w:uiPriority w:val="0"/>
    <w:rPr>
      <w:rFonts w:ascii="宋体" w:hAnsi="Courier New"/>
      <w:szCs w:val="21"/>
    </w:rPr>
  </w:style>
  <w:style w:type="paragraph" w:customStyle="1" w:styleId="10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绿盟科技）"/>
    <w:link w:val="702"/>
    <w:qFormat/>
    <w:uiPriority w:val="0"/>
    <w:pPr>
      <w:spacing w:line="300" w:lineRule="auto"/>
    </w:pPr>
    <w:rPr>
      <w:rFonts w:ascii="Arial" w:hAnsi="Arial" w:eastAsia="宋体" w:cs="Times New Roman"/>
      <w:sz w:val="21"/>
      <w:szCs w:val="21"/>
      <w:lang w:val="en-US" w:eastAsia="zh-CN" w:bidi="ar-SA"/>
    </w:rPr>
  </w:style>
  <w:style w:type="paragraph" w:customStyle="1" w:styleId="107">
    <w:name w:val="表格名称"/>
    <w:basedOn w:val="4"/>
    <w:link w:val="711"/>
    <w:qFormat/>
    <w:uiPriority w:val="0"/>
    <w:pPr>
      <w:snapToGrid w:val="0"/>
      <w:spacing w:before="240" w:after="240" w:line="240" w:lineRule="auto"/>
      <w:ind w:left="0" w:firstLine="0"/>
    </w:pPr>
    <w:rPr>
      <w:rFonts w:ascii="Calibri" w:hAnsi="Calibri"/>
      <w:b w:val="0"/>
      <w:bCs w:val="0"/>
      <w:kern w:val="0"/>
      <w:szCs w:val="20"/>
    </w:rPr>
  </w:style>
  <w:style w:type="paragraph" w:customStyle="1" w:styleId="108">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109">
    <w:name w:val="3级"/>
    <w:basedOn w:val="110"/>
    <w:link w:val="737"/>
    <w:qFormat/>
    <w:uiPriority w:val="0"/>
    <w:pPr>
      <w:ind w:left="0" w:right="466" w:firstLine="288"/>
    </w:pPr>
    <w:rPr>
      <w:rFonts w:hAnsi="宋体"/>
    </w:rPr>
  </w:style>
  <w:style w:type="paragraph" w:customStyle="1" w:styleId="110">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1">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2">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3">
    <w:name w:val="正文样式"/>
    <w:basedOn w:val="1"/>
    <w:link w:val="779"/>
    <w:qFormat/>
    <w:uiPriority w:val="0"/>
    <w:pPr>
      <w:adjustRightInd/>
      <w:spacing w:line="360" w:lineRule="auto"/>
      <w:ind w:firstLine="480" w:firstLineChars="200"/>
    </w:pPr>
    <w:rPr>
      <w:kern w:val="0"/>
      <w:sz w:val="24"/>
    </w:rPr>
  </w:style>
  <w:style w:type="paragraph" w:customStyle="1" w:styleId="114">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5">
    <w:name w:val="列表1"/>
    <w:basedOn w:val="1"/>
    <w:next w:val="61"/>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6">
    <w:name w:val="此正文"/>
    <w:basedOn w:val="1"/>
    <w:link w:val="810"/>
    <w:qFormat/>
    <w:uiPriority w:val="0"/>
    <w:pPr>
      <w:adjustRightInd/>
      <w:spacing w:line="360" w:lineRule="auto"/>
      <w:ind w:firstLine="200" w:firstLineChars="200"/>
    </w:pPr>
    <w:rPr>
      <w:sz w:val="24"/>
    </w:rPr>
  </w:style>
  <w:style w:type="paragraph" w:customStyle="1" w:styleId="117">
    <w:name w:val="样式 样式 标题 4h4H4Fab-4T5Ref Heading 1rh1Heading sqlsect 1.2.3.... +..."/>
    <w:basedOn w:val="118"/>
    <w:link w:val="832"/>
    <w:qFormat/>
    <w:uiPriority w:val="0"/>
    <w:pPr>
      <w:tabs>
        <w:tab w:val="left" w:pos="2356"/>
      </w:tabs>
    </w:pPr>
  </w:style>
  <w:style w:type="paragraph" w:customStyle="1" w:styleId="118">
    <w:name w:val="样式 标题 4h4H4Fab-4T5Ref Heading 1rh1Heading sqlsect 1.2.3...."/>
    <w:basedOn w:val="6"/>
    <w:link w:val="9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9">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0">
    <w:name w:val="纯文本1"/>
    <w:basedOn w:val="1"/>
    <w:link w:val="845"/>
    <w:qFormat/>
    <w:uiPriority w:val="0"/>
    <w:pPr>
      <w:adjustRightInd/>
    </w:pPr>
    <w:rPr>
      <w:rFonts w:ascii="宋体" w:hAnsi="Courier New"/>
      <w:kern w:val="0"/>
      <w:sz w:val="20"/>
      <w:szCs w:val="20"/>
    </w:rPr>
  </w:style>
  <w:style w:type="paragraph" w:customStyle="1" w:styleId="121">
    <w:name w:val="正文说明"/>
    <w:basedOn w:val="1"/>
    <w:link w:val="857"/>
    <w:qFormat/>
    <w:uiPriority w:val="0"/>
    <w:pPr>
      <w:adjustRightInd/>
      <w:spacing w:line="360" w:lineRule="auto"/>
    </w:pPr>
    <w:rPr>
      <w:kern w:val="0"/>
      <w:sz w:val="24"/>
    </w:rPr>
  </w:style>
  <w:style w:type="paragraph" w:customStyle="1" w:styleId="122">
    <w:name w:val="Table Text"/>
    <w:basedOn w:val="1"/>
    <w:link w:val="863"/>
    <w:qFormat/>
    <w:uiPriority w:val="0"/>
    <w:pPr>
      <w:widowControl/>
      <w:spacing w:before="60" w:after="60"/>
      <w:jc w:val="left"/>
    </w:pPr>
    <w:rPr>
      <w:kern w:val="0"/>
      <w:sz w:val="24"/>
    </w:rPr>
  </w:style>
  <w:style w:type="paragraph" w:customStyle="1" w:styleId="123">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24">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5">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6">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27">
    <w:name w:val="正文段"/>
    <w:basedOn w:val="1"/>
    <w:link w:val="915"/>
    <w:qFormat/>
    <w:uiPriority w:val="0"/>
    <w:pPr>
      <w:widowControl/>
      <w:snapToGrid w:val="0"/>
      <w:spacing w:after="156" w:afterLines="50"/>
      <w:ind w:firstLine="200" w:firstLineChars="200"/>
    </w:pPr>
    <w:rPr>
      <w:kern w:val="0"/>
      <w:sz w:val="24"/>
      <w:szCs w:val="20"/>
    </w:rPr>
  </w:style>
  <w:style w:type="paragraph" w:customStyle="1" w:styleId="128">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9">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30">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31">
    <w:name w:val="样式 正文缩进 + 首行缩进:  2 字符"/>
    <w:basedOn w:val="16"/>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2">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9">
    <w:name w:val="标题4_自定义"/>
    <w:basedOn w:val="6"/>
    <w:qFormat/>
    <w:uiPriority w:val="0"/>
    <w:pPr>
      <w:adjustRightInd/>
      <w:spacing w:before="0" w:after="0" w:line="360" w:lineRule="auto"/>
    </w:pPr>
    <w:rPr>
      <w:rFonts w:ascii="Verdana" w:eastAsia="Verdana"/>
      <w:sz w:val="21"/>
      <w:lang w:val="en-US"/>
    </w:rPr>
  </w:style>
  <w:style w:type="paragraph" w:customStyle="1" w:styleId="140">
    <w:name w:val="正文 内标 序号标"/>
    <w:basedOn w:val="141"/>
    <w:qFormat/>
    <w:uiPriority w:val="0"/>
    <w:pPr>
      <w:tabs>
        <w:tab w:val="left" w:pos="0"/>
      </w:tabs>
      <w:adjustRightInd/>
      <w:spacing w:before="0"/>
      <w:ind w:firstLine="482"/>
    </w:pPr>
    <w:rPr>
      <w:rFonts w:ascii="微软雅黑" w:hAnsi="微软雅黑"/>
      <w:sz w:val="24"/>
      <w:szCs w:val="24"/>
    </w:rPr>
  </w:style>
  <w:style w:type="paragraph" w:customStyle="1" w:styleId="141">
    <w:name w:val="My正文"/>
    <w:basedOn w:val="1"/>
    <w:qFormat/>
    <w:uiPriority w:val="0"/>
    <w:pPr>
      <w:spacing w:before="120" w:line="360" w:lineRule="auto"/>
      <w:ind w:firstLine="567"/>
    </w:pPr>
    <w:rPr>
      <w:rFonts w:ascii="Arial" w:hAnsi="Arial"/>
      <w:sz w:val="20"/>
      <w:szCs w:val="20"/>
    </w:rPr>
  </w:style>
  <w:style w:type="paragraph" w:customStyle="1" w:styleId="1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5">
    <w:name w:val="修订2"/>
    <w:qFormat/>
    <w:uiPriority w:val="0"/>
    <w:rPr>
      <w:rFonts w:ascii="Times New Roman" w:hAnsi="Times New Roman" w:eastAsia="宋体" w:cs="Times New Roman"/>
      <w:kern w:val="2"/>
      <w:sz w:val="21"/>
      <w:lang w:val="en-US" w:eastAsia="zh-CN" w:bidi="ar-SA"/>
    </w:rPr>
  </w:style>
  <w:style w:type="paragraph" w:customStyle="1" w:styleId="1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8">
    <w:name w:val="文章标题"/>
    <w:next w:val="1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9">
    <w:name w:val="封面公司名"/>
    <w:qFormat/>
    <w:uiPriority w:val="0"/>
    <w:pPr>
      <w:jc w:val="center"/>
    </w:pPr>
    <w:rPr>
      <w:rFonts w:ascii="Arial" w:hAnsi="Arial" w:eastAsia="楷体_GB2312" w:cs="宋体"/>
      <w:bCs/>
      <w:kern w:val="2"/>
      <w:sz w:val="28"/>
      <w:lang w:val="en-US" w:eastAsia="zh-CN" w:bidi="ar-SA"/>
    </w:rPr>
  </w:style>
  <w:style w:type="paragraph" w:customStyle="1" w:styleId="150">
    <w:name w:val="Char1 Char Char Char5"/>
    <w:basedOn w:val="1"/>
    <w:qFormat/>
    <w:uiPriority w:val="0"/>
    <w:pPr>
      <w:adjustRightInd/>
      <w:ind w:firstLine="200" w:firstLineChars="200"/>
    </w:pPr>
    <w:rPr>
      <w:rFonts w:ascii="Tahoma" w:hAnsi="Tahoma"/>
      <w:sz w:val="24"/>
      <w:szCs w:val="20"/>
    </w:rPr>
  </w:style>
  <w:style w:type="paragraph" w:customStyle="1" w:styleId="1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3">
    <w:name w:val="Char Char Char Char Char Char Char Char"/>
    <w:basedOn w:val="1"/>
    <w:qFormat/>
    <w:uiPriority w:val="0"/>
    <w:pPr>
      <w:tabs>
        <w:tab w:val="left" w:pos="360"/>
      </w:tabs>
    </w:pPr>
    <w:rPr>
      <w:sz w:val="24"/>
      <w:szCs w:val="20"/>
    </w:rPr>
  </w:style>
  <w:style w:type="paragraph" w:customStyle="1" w:styleId="154">
    <w:name w:val="Char Char11 Char Char Char"/>
    <w:basedOn w:val="1"/>
    <w:qFormat/>
    <w:uiPriority w:val="0"/>
    <w:pPr>
      <w:spacing w:line="360" w:lineRule="auto"/>
    </w:pPr>
    <w:rPr>
      <w:szCs w:val="20"/>
    </w:rPr>
  </w:style>
  <w:style w:type="paragraph" w:customStyle="1" w:styleId="1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7">
    <w:name w:val="样式3"/>
    <w:basedOn w:val="158"/>
    <w:qFormat/>
    <w:uiPriority w:val="0"/>
    <w:pPr>
      <w:tabs>
        <w:tab w:val="left" w:pos="2790"/>
        <w:tab w:val="left" w:pos="4230"/>
      </w:tabs>
      <w:spacing w:before="312" w:beforeLines="100"/>
      <w:jc w:val="left"/>
    </w:pPr>
  </w:style>
  <w:style w:type="paragraph" w:customStyle="1" w:styleId="1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9">
    <w:name w:val="Char Char1 Char Char1 Char Char1"/>
    <w:basedOn w:val="1"/>
    <w:qFormat/>
    <w:uiPriority w:val="0"/>
    <w:pPr>
      <w:tabs>
        <w:tab w:val="left" w:pos="840"/>
      </w:tabs>
      <w:ind w:left="840" w:hanging="420"/>
    </w:pPr>
    <w:rPr>
      <w:rFonts w:ascii="Tahoma" w:hAnsi="Tahoma"/>
      <w:sz w:val="24"/>
    </w:rPr>
  </w:style>
  <w:style w:type="paragraph" w:customStyle="1" w:styleId="1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1">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3">
    <w:name w:val="正文21"/>
    <w:basedOn w:val="1"/>
    <w:qFormat/>
    <w:uiPriority w:val="0"/>
    <w:pPr>
      <w:adjustRightInd/>
      <w:spacing w:before="156" w:line="360" w:lineRule="auto"/>
      <w:ind w:firstLine="510" w:firstLineChars="200"/>
    </w:pPr>
    <w:rPr>
      <w:sz w:val="24"/>
      <w:szCs w:val="20"/>
    </w:rPr>
  </w:style>
  <w:style w:type="paragraph" w:customStyle="1" w:styleId="164">
    <w:name w:val="Test2"/>
    <w:basedOn w:val="4"/>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6">
    <w:name w:val="Char1"/>
    <w:basedOn w:val="1"/>
    <w:qFormat/>
    <w:uiPriority w:val="0"/>
    <w:rPr>
      <w:rFonts w:ascii="仿宋_GB2312" w:eastAsia="仿宋_GB2312"/>
      <w:b/>
      <w:sz w:val="32"/>
      <w:szCs w:val="32"/>
    </w:rPr>
  </w:style>
  <w:style w:type="paragraph" w:customStyle="1" w:styleId="1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1">
    <w:name w:val="6级标题"/>
    <w:basedOn w:val="172"/>
    <w:qFormat/>
    <w:uiPriority w:val="0"/>
    <w:pPr>
      <w:keepNext/>
      <w:tabs>
        <w:tab w:val="left" w:pos="360"/>
      </w:tabs>
      <w:spacing w:before="0" w:after="0"/>
      <w:outlineLvl w:val="5"/>
    </w:pPr>
  </w:style>
  <w:style w:type="paragraph" w:customStyle="1" w:styleId="172">
    <w:name w:val="5级标题"/>
    <w:basedOn w:val="17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3">
    <w:name w:val="4级标题"/>
    <w:basedOn w:val="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4">
    <w:name w:val="样式 正文文本缩进 + 段前: 2 字符"/>
    <w:basedOn w:val="1"/>
    <w:qFormat/>
    <w:uiPriority w:val="0"/>
    <w:pPr>
      <w:adjustRightInd/>
      <w:ind w:left="420" w:leftChars="200"/>
      <w:jc w:val="left"/>
    </w:pPr>
    <w:rPr>
      <w:sz w:val="28"/>
      <w:szCs w:val="20"/>
      <w:lang w:eastAsia="zh-TW"/>
    </w:rPr>
  </w:style>
  <w:style w:type="paragraph" w:customStyle="1" w:styleId="175">
    <w:name w:val="Char2 Char Char"/>
    <w:basedOn w:val="1"/>
    <w:qFormat/>
    <w:uiPriority w:val="0"/>
    <w:pPr>
      <w:adjustRightInd/>
    </w:pPr>
    <w:rPr>
      <w:rFonts w:ascii="Tahoma" w:hAnsi="Tahoma"/>
      <w:sz w:val="24"/>
      <w:szCs w:val="20"/>
    </w:rPr>
  </w:style>
  <w:style w:type="paragraph" w:customStyle="1" w:styleId="176">
    <w:name w:val="_Style 11"/>
    <w:basedOn w:val="1"/>
    <w:qFormat/>
    <w:uiPriority w:val="34"/>
    <w:pPr>
      <w:adjustRightInd/>
      <w:ind w:firstLine="420" w:firstLineChars="200"/>
    </w:pPr>
    <w:rPr>
      <w:rFonts w:eastAsia="仿宋_GB2312"/>
      <w:sz w:val="28"/>
    </w:rPr>
  </w:style>
  <w:style w:type="paragraph" w:customStyle="1" w:styleId="1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8">
    <w:name w:val="Char Char Char"/>
    <w:basedOn w:val="1"/>
    <w:qFormat/>
    <w:uiPriority w:val="0"/>
    <w:rPr>
      <w:rFonts w:ascii="Tahoma" w:hAnsi="Tahoma"/>
      <w:sz w:val="24"/>
      <w:szCs w:val="20"/>
    </w:rPr>
  </w:style>
  <w:style w:type="paragraph" w:customStyle="1" w:styleId="17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1">
    <w:name w:val="No Spacing"/>
    <w:basedOn w:val="1"/>
    <w:link w:val="953"/>
    <w:qFormat/>
    <w:uiPriority w:val="99"/>
    <w:rPr>
      <w:szCs w:val="22"/>
    </w:rPr>
  </w:style>
  <w:style w:type="paragraph" w:customStyle="1" w:styleId="1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3">
    <w:name w:val="Char Char Char Char Char Char Char Char Char Char Char Char1 Char1"/>
    <w:basedOn w:val="1"/>
    <w:qFormat/>
    <w:uiPriority w:val="6"/>
    <w:rPr>
      <w:rFonts w:ascii="Tahoma" w:hAnsi="Tahoma" w:cs="仿宋_GB2312"/>
      <w:sz w:val="24"/>
      <w:szCs w:val="20"/>
    </w:rPr>
  </w:style>
  <w:style w:type="paragraph" w:customStyle="1" w:styleId="1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7">
    <w:name w:val="MM Topic 2"/>
    <w:basedOn w:val="4"/>
    <w:qFormat/>
    <w:uiPriority w:val="0"/>
    <w:pPr>
      <w:tabs>
        <w:tab w:val="left" w:pos="1260"/>
        <w:tab w:val="clear" w:pos="432"/>
      </w:tabs>
      <w:ind w:left="1260" w:hanging="420"/>
    </w:pPr>
    <w:rPr>
      <w:rFonts w:ascii="Arial" w:hAnsi="Arial" w:eastAsia="黑体"/>
    </w:rPr>
  </w:style>
  <w:style w:type="paragraph" w:customStyle="1" w:styleId="188">
    <w:name w:val="五级无标题条"/>
    <w:basedOn w:val="1"/>
    <w:qFormat/>
    <w:uiPriority w:val="0"/>
    <w:pPr>
      <w:adjustRightInd/>
    </w:pPr>
  </w:style>
  <w:style w:type="paragraph" w:customStyle="1" w:styleId="189">
    <w:name w:val="Char5"/>
    <w:basedOn w:val="1"/>
    <w:qFormat/>
    <w:uiPriority w:val="0"/>
    <w:rPr>
      <w:rFonts w:ascii="仿宋_GB2312" w:eastAsia="仿宋_GB2312"/>
      <w:b/>
      <w:sz w:val="32"/>
      <w:szCs w:val="32"/>
    </w:rPr>
  </w:style>
  <w:style w:type="paragraph" w:customStyle="1" w:styleId="190">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91">
    <w:name w:val="彩色列表 - 强调文字颜色 12"/>
    <w:basedOn w:val="1"/>
    <w:qFormat/>
    <w:uiPriority w:val="0"/>
    <w:pPr>
      <w:adjustRightInd/>
      <w:ind w:firstLine="420" w:firstLineChars="200"/>
    </w:pPr>
    <w:rPr>
      <w:rFonts w:ascii="Calibri" w:hAnsi="Calibri"/>
      <w:szCs w:val="22"/>
    </w:rPr>
  </w:style>
  <w:style w:type="paragraph" w:customStyle="1" w:styleId="1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2"/>
    <w:basedOn w:val="1"/>
    <w:qFormat/>
    <w:uiPriority w:val="0"/>
    <w:rPr>
      <w:rFonts w:ascii="仿宋_GB2312" w:eastAsia="仿宋_GB2312"/>
      <w:b/>
      <w:sz w:val="32"/>
      <w:szCs w:val="32"/>
    </w:rPr>
  </w:style>
  <w:style w:type="paragraph" w:customStyle="1" w:styleId="194">
    <w:name w:val="数字标题3"/>
    <w:basedOn w:val="5"/>
    <w:next w:val="1"/>
    <w:qFormat/>
    <w:uiPriority w:val="0"/>
    <w:pPr>
      <w:spacing w:line="240" w:lineRule="auto"/>
    </w:pPr>
    <w:rPr>
      <w:sz w:val="28"/>
      <w:szCs w:val="28"/>
    </w:rPr>
  </w:style>
  <w:style w:type="paragraph" w:customStyle="1" w:styleId="195">
    <w:name w:val="FA正文"/>
    <w:basedOn w:val="1"/>
    <w:qFormat/>
    <w:uiPriority w:val="0"/>
    <w:pPr>
      <w:spacing w:line="360" w:lineRule="auto"/>
      <w:ind w:firstLine="480" w:firstLineChars="200"/>
    </w:pPr>
    <w:rPr>
      <w:rFonts w:hAnsi="宋体"/>
      <w:sz w:val="24"/>
      <w:szCs w:val="20"/>
    </w:rPr>
  </w:style>
  <w:style w:type="paragraph" w:customStyle="1" w:styleId="196">
    <w:name w:val="MM Topic 5"/>
    <w:basedOn w:val="7"/>
    <w:qFormat/>
    <w:uiPriority w:val="0"/>
    <w:pPr>
      <w:tabs>
        <w:tab w:val="left" w:pos="2520"/>
        <w:tab w:val="clear" w:pos="1008"/>
      </w:tabs>
      <w:adjustRightInd/>
      <w:ind w:left="2520" w:hanging="420"/>
    </w:pPr>
  </w:style>
  <w:style w:type="paragraph" w:customStyle="1" w:styleId="197">
    <w:name w:val="Char Char Char Char Char Char Char Char Char Char1"/>
    <w:basedOn w:val="1"/>
    <w:qFormat/>
    <w:uiPriority w:val="0"/>
    <w:rPr>
      <w:rFonts w:ascii="仿宋_GB2312" w:eastAsia="仿宋_GB2312"/>
      <w:b/>
      <w:sz w:val="32"/>
      <w:szCs w:val="32"/>
    </w:rPr>
  </w:style>
  <w:style w:type="paragraph" w:customStyle="1" w:styleId="1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9">
    <w:name w:val="修订1"/>
    <w:qFormat/>
    <w:uiPriority w:val="3"/>
    <w:rPr>
      <w:rFonts w:ascii="Times New Roman" w:hAnsi="Times New Roman" w:eastAsia="宋体" w:cs="Times New Roman"/>
      <w:color w:val="000000"/>
      <w:kern w:val="1"/>
      <w:sz w:val="21"/>
      <w:lang w:val="en-US" w:eastAsia="zh-CN" w:bidi="ar-SA"/>
    </w:rPr>
  </w:style>
  <w:style w:type="paragraph" w:customStyle="1" w:styleId="200">
    <w:name w:val="Char2 Char Char Char"/>
    <w:basedOn w:val="1"/>
    <w:qFormat/>
    <w:uiPriority w:val="0"/>
    <w:rPr>
      <w:rFonts w:ascii="仿宋_GB2312" w:eastAsia="仿宋_GB2312"/>
      <w:b/>
      <w:sz w:val="32"/>
      <w:szCs w:val="32"/>
    </w:rPr>
  </w:style>
  <w:style w:type="paragraph" w:customStyle="1" w:styleId="201">
    <w:name w:val="Char2 Char Char Char1"/>
    <w:basedOn w:val="1"/>
    <w:qFormat/>
    <w:uiPriority w:val="6"/>
    <w:rPr>
      <w:rFonts w:ascii="仿宋_GB2312" w:eastAsia="仿宋_GB2312"/>
      <w:b/>
      <w:sz w:val="32"/>
      <w:szCs w:val="32"/>
    </w:rPr>
  </w:style>
  <w:style w:type="paragraph" w:customStyle="1" w:styleId="202">
    <w:name w:val="默认段落样式"/>
    <w:basedOn w:val="101"/>
    <w:qFormat/>
    <w:uiPriority w:val="0"/>
    <w:pPr>
      <w:spacing w:before="0"/>
      <w:ind w:firstLine="480"/>
      <w:outlineLvl w:val="2"/>
    </w:pPr>
    <w:rPr>
      <w:rFonts w:ascii="仿宋_GB2312" w:hAnsi="宋体" w:eastAsia="仿宋_GB2312"/>
      <w:color w:val="000000"/>
      <w:szCs w:val="24"/>
    </w:rPr>
  </w:style>
  <w:style w:type="paragraph" w:customStyle="1" w:styleId="203">
    <w:name w:val="图中文字"/>
    <w:basedOn w:val="1"/>
    <w:qFormat/>
    <w:uiPriority w:val="0"/>
    <w:pPr>
      <w:snapToGrid w:val="0"/>
      <w:spacing w:line="0" w:lineRule="atLeast"/>
      <w:ind w:firstLine="200" w:firstLineChars="200"/>
      <w:jc w:val="center"/>
    </w:pPr>
    <w:rPr>
      <w:sz w:val="24"/>
      <w:szCs w:val="20"/>
    </w:rPr>
  </w:style>
  <w:style w:type="paragraph" w:customStyle="1" w:styleId="2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MM Topic 3"/>
    <w:basedOn w:val="5"/>
    <w:qFormat/>
    <w:uiPriority w:val="0"/>
    <w:pPr>
      <w:tabs>
        <w:tab w:val="left" w:pos="1680"/>
        <w:tab w:val="clear" w:pos="900"/>
      </w:tabs>
      <w:adjustRightInd/>
      <w:ind w:left="1680" w:hanging="420"/>
    </w:pPr>
  </w:style>
  <w:style w:type="paragraph" w:customStyle="1" w:styleId="206">
    <w:name w:val="标准小四"/>
    <w:basedOn w:val="1"/>
    <w:qFormat/>
    <w:uiPriority w:val="0"/>
    <w:pPr>
      <w:spacing w:line="360" w:lineRule="auto"/>
      <w:ind w:firstLine="480" w:firstLineChars="200"/>
    </w:pPr>
    <w:rPr>
      <w:rFonts w:ascii="Arial" w:hAnsi="Arial"/>
      <w:sz w:val="24"/>
      <w:szCs w:val="21"/>
    </w:rPr>
  </w:style>
  <w:style w:type="paragraph" w:customStyle="1" w:styleId="2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8">
    <w:name w:val="表格（小）"/>
    <w:basedOn w:val="1"/>
    <w:qFormat/>
    <w:uiPriority w:val="0"/>
    <w:pPr>
      <w:adjustRightInd/>
      <w:snapToGrid w:val="0"/>
      <w:spacing w:line="300" w:lineRule="auto"/>
    </w:pPr>
    <w:rPr>
      <w:rFonts w:eastAsia="仿宋"/>
      <w:szCs w:val="21"/>
    </w:rPr>
  </w:style>
  <w:style w:type="paragraph" w:customStyle="1" w:styleId="2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Char2 Char Char1"/>
    <w:basedOn w:val="1"/>
    <w:qFormat/>
    <w:uiPriority w:val="6"/>
    <w:pPr>
      <w:adjustRightInd/>
    </w:pPr>
    <w:rPr>
      <w:rFonts w:ascii="Tahoma" w:hAnsi="Tahoma"/>
      <w:sz w:val="24"/>
      <w:szCs w:val="20"/>
    </w:rPr>
  </w:style>
  <w:style w:type="paragraph" w:customStyle="1" w:styleId="211">
    <w:name w:val="列出段落5"/>
    <w:basedOn w:val="1"/>
    <w:qFormat/>
    <w:uiPriority w:val="0"/>
    <w:pPr>
      <w:spacing w:line="360" w:lineRule="auto"/>
      <w:ind w:firstLine="200" w:firstLineChars="200"/>
    </w:pPr>
    <w:rPr>
      <w:rFonts w:eastAsia="楷体_GB2312" w:cs="Lucida Sans"/>
      <w:sz w:val="24"/>
    </w:rPr>
  </w:style>
  <w:style w:type="paragraph" w:customStyle="1" w:styleId="2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4">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_Style 3"/>
    <w:basedOn w:val="1"/>
    <w:qFormat/>
    <w:uiPriority w:val="0"/>
    <w:pPr>
      <w:adjustRightInd/>
      <w:ind w:firstLine="420" w:firstLineChars="200"/>
    </w:pPr>
    <w:rPr>
      <w:rFonts w:eastAsia="仿宋_GB2312"/>
      <w:sz w:val="28"/>
    </w:rPr>
  </w:style>
  <w:style w:type="paragraph" w:customStyle="1" w:styleId="2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0">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1">
    <w:name w:val="左对齐表格文字"/>
    <w:basedOn w:val="1"/>
    <w:qFormat/>
    <w:uiPriority w:val="0"/>
    <w:pPr>
      <w:adjustRightInd/>
      <w:ind w:firstLine="200" w:firstLineChars="200"/>
      <w:jc w:val="right"/>
    </w:pPr>
  </w:style>
  <w:style w:type="paragraph" w:customStyle="1" w:styleId="222">
    <w:name w:val="Char Char11 Char Char Char Char Char Char Char Char Char"/>
    <w:basedOn w:val="1"/>
    <w:qFormat/>
    <w:uiPriority w:val="0"/>
    <w:pPr>
      <w:spacing w:line="360" w:lineRule="auto"/>
    </w:pPr>
    <w:rPr>
      <w:szCs w:val="20"/>
    </w:rPr>
  </w:style>
  <w:style w:type="paragraph" w:customStyle="1" w:styleId="223">
    <w:name w:val="正文1.25"/>
    <w:basedOn w:val="1"/>
    <w:qFormat/>
    <w:uiPriority w:val="0"/>
    <w:pPr>
      <w:adjustRightInd/>
      <w:spacing w:line="300" w:lineRule="auto"/>
      <w:ind w:firstLine="480" w:firstLineChars="200"/>
    </w:pPr>
    <w:rPr>
      <w:sz w:val="24"/>
      <w:szCs w:val="20"/>
    </w:rPr>
  </w:style>
  <w:style w:type="paragraph" w:customStyle="1" w:styleId="2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7">
    <w:name w:val="Char Char1 Char Char Char1"/>
    <w:basedOn w:val="1"/>
    <w:qFormat/>
    <w:uiPriority w:val="6"/>
    <w:rPr>
      <w:rFonts w:ascii="仿宋_GB2312" w:eastAsia="仿宋_GB2312"/>
      <w:b/>
      <w:sz w:val="32"/>
      <w:szCs w:val="20"/>
    </w:rPr>
  </w:style>
  <w:style w:type="paragraph" w:customStyle="1" w:styleId="228">
    <w:name w:val="列出段落2"/>
    <w:basedOn w:val="1"/>
    <w:qFormat/>
    <w:uiPriority w:val="0"/>
    <w:pPr>
      <w:adjustRightInd/>
      <w:ind w:firstLine="420" w:firstLineChars="200"/>
    </w:pPr>
    <w:rPr>
      <w:rFonts w:ascii="宋体" w:hAnsi="宋体"/>
      <w:sz w:val="24"/>
    </w:rPr>
  </w:style>
  <w:style w:type="paragraph" w:customStyle="1" w:styleId="229">
    <w:name w:val="默认段落字体 Para Char Char Char Char Char Char Char"/>
    <w:basedOn w:val="1"/>
    <w:qFormat/>
    <w:uiPriority w:val="0"/>
    <w:rPr>
      <w:rFonts w:eastAsia="仿宋_GB2312"/>
      <w:sz w:val="28"/>
      <w:szCs w:val="20"/>
    </w:rPr>
  </w:style>
  <w:style w:type="paragraph" w:customStyle="1" w:styleId="2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1">
    <w:name w:val="样式 标题 4PIM 4H4h4bulletblbbH41H42H43H44H45H46H47H48...1"/>
    <w:basedOn w:val="6"/>
    <w:qFormat/>
    <w:uiPriority w:val="0"/>
    <w:pPr>
      <w:widowControl/>
      <w:jc w:val="left"/>
    </w:pPr>
    <w:rPr>
      <w:rFonts w:cs="宋体"/>
      <w:sz w:val="24"/>
      <w:szCs w:val="20"/>
    </w:rPr>
  </w:style>
  <w:style w:type="paragraph" w:customStyle="1" w:styleId="232">
    <w:name w:val="彩色列表 - 强调文字颜色 11"/>
    <w:basedOn w:val="1"/>
    <w:qFormat/>
    <w:uiPriority w:val="0"/>
    <w:pPr>
      <w:adjustRightInd/>
      <w:ind w:firstLine="420" w:firstLineChars="200"/>
    </w:pPr>
    <w:rPr>
      <w:rFonts w:ascii="Calibri" w:hAnsi="Calibri"/>
      <w:szCs w:val="22"/>
    </w:rPr>
  </w:style>
  <w:style w:type="paragraph" w:customStyle="1" w:styleId="2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6">
    <w:name w:val="Char Char Char1 Char1"/>
    <w:basedOn w:val="1"/>
    <w:qFormat/>
    <w:uiPriority w:val="6"/>
    <w:rPr>
      <w:szCs w:val="20"/>
    </w:rPr>
  </w:style>
  <w:style w:type="paragraph" w:customStyle="1" w:styleId="2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2">
    <w:name w:val="CM14"/>
    <w:basedOn w:val="95"/>
    <w:next w:val="95"/>
    <w:qFormat/>
    <w:uiPriority w:val="0"/>
    <w:pPr>
      <w:spacing w:after="68"/>
    </w:pPr>
    <w:rPr>
      <w:rFonts w:ascii="FHLHE E+ Futura Bk" w:eastAsia="FHLHE E+ Futura Bk" w:cs="Times New Roman"/>
      <w:color w:val="auto"/>
    </w:rPr>
  </w:style>
  <w:style w:type="paragraph" w:customStyle="1" w:styleId="2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6">
    <w:name w:val="正文文字 2"/>
    <w:basedOn w:val="95"/>
    <w:next w:val="95"/>
    <w:qFormat/>
    <w:uiPriority w:val="0"/>
    <w:rPr>
      <w:rFonts w:ascii="宋体" w:eastAsia="宋体" w:cs="Times New Roman"/>
      <w:color w:val="auto"/>
    </w:rPr>
  </w:style>
  <w:style w:type="paragraph" w:customStyle="1" w:styleId="2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8">
    <w:name w:val="Char Char1 Char"/>
    <w:basedOn w:val="1"/>
    <w:qFormat/>
    <w:uiPriority w:val="0"/>
    <w:rPr>
      <w:rFonts w:ascii="仿宋_GB2312" w:eastAsia="仿宋_GB2312"/>
      <w:b/>
      <w:sz w:val="32"/>
      <w:szCs w:val="32"/>
    </w:rPr>
  </w:style>
  <w:style w:type="paragraph" w:customStyle="1" w:styleId="2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1">
    <w:name w:val="Char Char111"/>
    <w:basedOn w:val="1"/>
    <w:qFormat/>
    <w:uiPriority w:val="0"/>
    <w:pPr>
      <w:spacing w:line="360" w:lineRule="auto"/>
    </w:pPr>
    <w:rPr>
      <w:szCs w:val="20"/>
    </w:rPr>
  </w:style>
  <w:style w:type="paragraph" w:customStyle="1" w:styleId="25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4">
    <w:name w:val="Char Char Char1 Char"/>
    <w:basedOn w:val="1"/>
    <w:qFormat/>
    <w:uiPriority w:val="0"/>
    <w:rPr>
      <w:szCs w:val="20"/>
    </w:rPr>
  </w:style>
  <w:style w:type="paragraph" w:customStyle="1" w:styleId="255">
    <w:name w:val="正文标准"/>
    <w:basedOn w:val="1"/>
    <w:qFormat/>
    <w:uiPriority w:val="0"/>
    <w:pPr>
      <w:adjustRightInd/>
      <w:spacing w:line="360" w:lineRule="auto"/>
      <w:ind w:firstLine="200" w:firstLineChars="200"/>
    </w:pPr>
    <w:rPr>
      <w:rFonts w:ascii="宋体" w:hAnsi="Calibri"/>
      <w:sz w:val="24"/>
    </w:rPr>
  </w:style>
  <w:style w:type="paragraph" w:customStyle="1" w:styleId="25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6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8">
    <w:name w:val="Char Char Char Char Char Char Char Char Char Char"/>
    <w:basedOn w:val="1"/>
    <w:qFormat/>
    <w:uiPriority w:val="0"/>
    <w:rPr>
      <w:rFonts w:ascii="仿宋_GB2312" w:eastAsia="仿宋_GB2312"/>
      <w:b/>
      <w:sz w:val="32"/>
      <w:szCs w:val="32"/>
    </w:rPr>
  </w:style>
  <w:style w:type="paragraph" w:customStyle="1" w:styleId="26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0">
    <w:name w:val="_正文段落"/>
    <w:basedOn w:val="1"/>
    <w:qFormat/>
    <w:uiPriority w:val="0"/>
    <w:pPr>
      <w:adjustRightInd/>
      <w:ind w:firstLine="560"/>
    </w:pPr>
    <w:rPr>
      <w:rFonts w:ascii="仿宋_GB2312" w:hAnsi="仿宋" w:eastAsia="仿宋_GB2312"/>
      <w:kern w:val="0"/>
      <w:sz w:val="28"/>
      <w:szCs w:val="28"/>
    </w:rPr>
  </w:style>
  <w:style w:type="paragraph" w:customStyle="1" w:styleId="27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3">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7">
    <w:name w:val="Char Char Char1 Char2"/>
    <w:basedOn w:val="1"/>
    <w:qFormat/>
    <w:uiPriority w:val="0"/>
    <w:rPr>
      <w:szCs w:val="20"/>
    </w:rPr>
  </w:style>
  <w:style w:type="paragraph" w:customStyle="1" w:styleId="27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8"/>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3"/>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4"/>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4"/>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6"/>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4"/>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40"/>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5"/>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5"/>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6"/>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19"/>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61"/>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5"/>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7"/>
    <w:next w:val="1"/>
    <w:qFormat/>
    <w:uiPriority w:val="0"/>
    <w:pPr>
      <w:tabs>
        <w:tab w:val="left" w:pos="1080"/>
        <w:tab w:val="clear" w:pos="1008"/>
      </w:tabs>
      <w:ind w:left="1080" w:hanging="1080"/>
    </w:pPr>
  </w:style>
  <w:style w:type="paragraph" w:customStyle="1" w:styleId="589">
    <w:name w:val="数字标题1"/>
    <w:basedOn w:val="3"/>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41"/>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8"/>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15">
    <w:name w:val="_Style 947"/>
    <w:basedOn w:val="1"/>
    <w:next w:val="61"/>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正文文本首行缩进 21"/>
    <w:basedOn w:val="92"/>
    <w:qFormat/>
    <w:uiPriority w:val="99"/>
    <w:pPr>
      <w:spacing w:line="200" w:lineRule="atLeast"/>
      <w:ind w:firstLine="420"/>
    </w:pPr>
    <w:rPr>
      <w:rFonts w:ascii="宋体"/>
      <w:spacing w:val="-4"/>
      <w:sz w:val="18"/>
    </w:rPr>
  </w:style>
  <w:style w:type="paragraph" w:customStyle="1" w:styleId="631">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2">
    <w:name w:val="No Spacing1"/>
    <w:qFormat/>
    <w:uiPriority w:val="0"/>
    <w:rPr>
      <w:rFonts w:ascii="Times New Roman" w:hAnsi="Times New Roman" w:eastAsia="??" w:cs="宋体"/>
      <w:sz w:val="22"/>
      <w:szCs w:val="22"/>
      <w:lang w:val="en-US" w:eastAsia="en-US" w:bidi="ar-SA"/>
    </w:rPr>
  </w:style>
  <w:style w:type="character" w:customStyle="1" w:styleId="633">
    <w:name w:val="表格非标题文字 Char"/>
    <w:link w:val="96"/>
    <w:qFormat/>
    <w:uiPriority w:val="0"/>
    <w:rPr>
      <w:rFonts w:ascii="Futura Bk" w:hAnsi="Futura Bk"/>
      <w:kern w:val="2"/>
      <w:sz w:val="18"/>
      <w:szCs w:val="21"/>
      <w:lang w:val="en-US" w:eastAsia="zh-CN" w:bidi="ar-SA"/>
    </w:rPr>
  </w:style>
  <w:style w:type="character" w:customStyle="1" w:styleId="634">
    <w:name w:val="*正文 Char"/>
    <w:link w:val="97"/>
    <w:qFormat/>
    <w:locked/>
    <w:uiPriority w:val="0"/>
    <w:rPr>
      <w:rFonts w:ascii="宋体" w:hAnsi="宋体"/>
      <w:sz w:val="24"/>
    </w:rPr>
  </w:style>
  <w:style w:type="character" w:customStyle="1" w:styleId="635">
    <w:name w:val="Char Char71"/>
    <w:semiHidden/>
    <w:qFormat/>
    <w:uiPriority w:val="0"/>
    <w:rPr>
      <w:rFonts w:eastAsia="宋体"/>
      <w:kern w:val="2"/>
      <w:sz w:val="21"/>
      <w:szCs w:val="24"/>
      <w:lang w:val="en-US" w:eastAsia="zh-CN" w:bidi="ar-SA"/>
    </w:rPr>
  </w:style>
  <w:style w:type="character" w:customStyle="1" w:styleId="636">
    <w:name w:val="Char Char6"/>
    <w:qFormat/>
    <w:uiPriority w:val="0"/>
    <w:rPr>
      <w:rFonts w:eastAsia="宋体"/>
      <w:kern w:val="2"/>
      <w:sz w:val="21"/>
      <w:szCs w:val="24"/>
      <w:lang w:val="en-US" w:eastAsia="zh-CN" w:bidi="ar-SA"/>
    </w:rPr>
  </w:style>
  <w:style w:type="character" w:customStyle="1" w:styleId="637">
    <w:name w:val="正文缩进 Char"/>
    <w:qFormat/>
    <w:uiPriority w:val="0"/>
    <w:rPr>
      <w:rFonts w:eastAsia="宋体"/>
      <w:kern w:val="2"/>
      <w:sz w:val="21"/>
      <w:lang w:val="en-US" w:eastAsia="zh-CN"/>
    </w:rPr>
  </w:style>
  <w:style w:type="character" w:customStyle="1" w:styleId="638">
    <w:name w:val="正文首行缩进 Char1"/>
    <w:qFormat/>
    <w:uiPriority w:val="0"/>
    <w:rPr>
      <w:rFonts w:ascii="宋体" w:hAnsi="Times New Roman" w:eastAsia="宋体" w:cs="Times New Roman"/>
      <w:snapToGrid w:val="0"/>
      <w:kern w:val="2"/>
      <w:sz w:val="24"/>
      <w:szCs w:val="21"/>
      <w:lang w:val="zh-CN"/>
    </w:rPr>
  </w:style>
  <w:style w:type="character" w:customStyle="1" w:styleId="639">
    <w:name w:val="Char Char28"/>
    <w:qFormat/>
    <w:uiPriority w:val="6"/>
    <w:rPr>
      <w:rFonts w:ascii="仿宋_GB2312" w:hAnsi="仿宋_GB2312" w:eastAsia="仿宋_GB2312"/>
      <w:kern w:val="1"/>
      <w:sz w:val="28"/>
    </w:rPr>
  </w:style>
  <w:style w:type="character" w:customStyle="1" w:styleId="64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1">
    <w:name w:val="Heading 1 Char"/>
    <w:qFormat/>
    <w:uiPriority w:val="6"/>
    <w:rPr>
      <w:rFonts w:ascii="Times New Roman" w:hAnsi="Times New Roman" w:eastAsia="黑体" w:cs="Times New Roman"/>
      <w:b/>
      <w:kern w:val="0"/>
      <w:sz w:val="24"/>
      <w:szCs w:val="24"/>
    </w:rPr>
  </w:style>
  <w:style w:type="character" w:customStyle="1" w:styleId="642">
    <w:name w:val="U_正文 Char"/>
    <w:link w:val="98"/>
    <w:qFormat/>
    <w:uiPriority w:val="0"/>
    <w:rPr>
      <w:sz w:val="24"/>
      <w:szCs w:val="24"/>
    </w:rPr>
  </w:style>
  <w:style w:type="character" w:customStyle="1" w:styleId="643">
    <w:name w:val="HTML 地址 Char1"/>
    <w:qFormat/>
    <w:uiPriority w:val="0"/>
    <w:rPr>
      <w:rFonts w:ascii="Times New Roman" w:hAnsi="Times New Roman" w:eastAsia="宋体" w:cs="Times New Roman"/>
      <w:i/>
      <w:iCs/>
      <w:szCs w:val="24"/>
    </w:rPr>
  </w:style>
  <w:style w:type="character" w:customStyle="1" w:styleId="644">
    <w:name w:val="批注主题 字符"/>
    <w:link w:val="67"/>
    <w:qFormat/>
    <w:uiPriority w:val="0"/>
    <w:rPr>
      <w:b/>
      <w:bCs/>
      <w:kern w:val="2"/>
      <w:sz w:val="21"/>
      <w:szCs w:val="24"/>
    </w:rPr>
  </w:style>
  <w:style w:type="character" w:customStyle="1" w:styleId="645">
    <w:name w:val="Char Char51"/>
    <w:qFormat/>
    <w:uiPriority w:val="0"/>
    <w:rPr>
      <w:rFonts w:ascii="宋体" w:hAnsi="Courier New" w:eastAsia="宋体"/>
      <w:kern w:val="2"/>
      <w:sz w:val="21"/>
      <w:lang w:val="en-US" w:eastAsia="zh-CN"/>
    </w:rPr>
  </w:style>
  <w:style w:type="character" w:customStyle="1" w:styleId="646">
    <w:name w:val="表正文 Char"/>
    <w:qFormat/>
    <w:uiPriority w:val="0"/>
    <w:rPr>
      <w:rFonts w:ascii="宋体" w:eastAsia="宋体"/>
      <w:snapToGrid w:val="0"/>
      <w:color w:val="000000"/>
      <w:kern w:val="28"/>
      <w:sz w:val="28"/>
      <w:lang w:val="en-US" w:eastAsia="zh-CN" w:bidi="ar-SA"/>
    </w:rPr>
  </w:style>
  <w:style w:type="character" w:customStyle="1" w:styleId="647">
    <w:name w:val="Char Char34"/>
    <w:qFormat/>
    <w:uiPriority w:val="6"/>
    <w:rPr>
      <w:b/>
      <w:kern w:val="1"/>
      <w:sz w:val="28"/>
      <w:szCs w:val="28"/>
    </w:rPr>
  </w:style>
  <w:style w:type="character" w:customStyle="1" w:styleId="64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9">
    <w:name w:val="哈哈正文 Char"/>
    <w:link w:val="99"/>
    <w:qFormat/>
    <w:uiPriority w:val="0"/>
    <w:rPr>
      <w:rFonts w:ascii="宋体" w:hAnsi="宋体" w:eastAsia="宋体"/>
      <w:kern w:val="2"/>
      <w:sz w:val="24"/>
      <w:lang w:bidi="ar-SA"/>
    </w:rPr>
  </w:style>
  <w:style w:type="character" w:customStyle="1" w:styleId="650">
    <w:name w:val="未处理的提及1"/>
    <w:qFormat/>
    <w:uiPriority w:val="0"/>
    <w:rPr>
      <w:color w:val="808080"/>
      <w:shd w:val="clear" w:color="auto" w:fill="E6E6E6"/>
    </w:rPr>
  </w:style>
  <w:style w:type="character" w:customStyle="1" w:styleId="651">
    <w:name w:val="txt"/>
    <w:qFormat/>
    <w:uiPriority w:val="0"/>
    <w:rPr>
      <w:rFonts w:ascii="仿宋_GB2312" w:eastAsia="微软雅黑"/>
      <w:b/>
      <w:kern w:val="2"/>
      <w:sz w:val="32"/>
      <w:szCs w:val="32"/>
      <w:lang w:val="en-US" w:eastAsia="zh-CN" w:bidi="ar-SA"/>
    </w:rPr>
  </w:style>
  <w:style w:type="character" w:customStyle="1" w:styleId="652">
    <w:name w:val="二级标题 Char Char"/>
    <w:qFormat/>
    <w:uiPriority w:val="0"/>
    <w:rPr>
      <w:rFonts w:ascii="宋体" w:hAnsi="宋体" w:eastAsia="宋体"/>
      <w:b/>
      <w:snapToGrid w:val="0"/>
      <w:kern w:val="2"/>
      <w:sz w:val="24"/>
      <w:szCs w:val="24"/>
      <w:lang w:val="en-US" w:eastAsia="zh-CN" w:bidi="ar-SA"/>
    </w:rPr>
  </w:style>
  <w:style w:type="character" w:customStyle="1" w:styleId="653">
    <w:name w:val="Char Char32"/>
    <w:qFormat/>
    <w:uiPriority w:val="6"/>
    <w:rPr>
      <w:b/>
      <w:kern w:val="1"/>
      <w:sz w:val="24"/>
      <w:szCs w:val="24"/>
    </w:rPr>
  </w:style>
  <w:style w:type="character" w:customStyle="1" w:styleId="654">
    <w:name w:val="PI Char1"/>
    <w:qFormat/>
    <w:uiPriority w:val="0"/>
    <w:rPr>
      <w:rFonts w:ascii="宋体" w:hAnsi="宋体"/>
      <w:kern w:val="2"/>
      <w:sz w:val="24"/>
      <w:szCs w:val="24"/>
    </w:rPr>
  </w:style>
  <w:style w:type="character" w:customStyle="1" w:styleId="655">
    <w:name w:val="tw4winTerm"/>
    <w:qFormat/>
    <w:uiPriority w:val="0"/>
    <w:rPr>
      <w:color w:val="0000FF"/>
    </w:rPr>
  </w:style>
  <w:style w:type="character" w:customStyle="1" w:styleId="656">
    <w:name w:val="Footer Char"/>
    <w:qFormat/>
    <w:locked/>
    <w:uiPriority w:val="0"/>
    <w:rPr>
      <w:rFonts w:eastAsia="宋体"/>
      <w:kern w:val="2"/>
      <w:sz w:val="18"/>
      <w:lang w:val="en-US" w:eastAsia="zh-CN" w:bidi="ar-SA"/>
    </w:rPr>
  </w:style>
  <w:style w:type="character" w:customStyle="1" w:styleId="657">
    <w:name w:val="普通文字 Char Char1"/>
    <w:qFormat/>
    <w:uiPriority w:val="0"/>
    <w:rPr>
      <w:rFonts w:ascii="宋体" w:hAnsi="Courier New"/>
      <w:kern w:val="2"/>
      <w:sz w:val="21"/>
    </w:rPr>
  </w:style>
  <w:style w:type="character" w:customStyle="1" w:styleId="658">
    <w:name w:val="Char Char101"/>
    <w:qFormat/>
    <w:uiPriority w:val="6"/>
    <w:rPr>
      <w:rFonts w:ascii="宋体" w:hAnsi="宋体"/>
      <w:kern w:val="2"/>
      <w:sz w:val="21"/>
      <w:szCs w:val="24"/>
      <w:lang w:val="en-US" w:eastAsia="zh-CN"/>
    </w:rPr>
  </w:style>
  <w:style w:type="character" w:customStyle="1" w:styleId="659">
    <w:name w:val="标题 4 Char"/>
    <w:qFormat/>
    <w:uiPriority w:val="0"/>
    <w:rPr>
      <w:rFonts w:ascii="Arial" w:hAnsi="Arial" w:eastAsia="黑体"/>
      <w:b/>
      <w:kern w:val="2"/>
      <w:sz w:val="28"/>
    </w:rPr>
  </w:style>
  <w:style w:type="character" w:customStyle="1" w:styleId="660">
    <w:name w:val="链接"/>
    <w:qFormat/>
    <w:uiPriority w:val="0"/>
    <w:rPr>
      <w:color w:val="0000FF"/>
      <w:sz w:val="21"/>
      <w:szCs w:val="21"/>
      <w:u w:val="single"/>
    </w:rPr>
  </w:style>
  <w:style w:type="character" w:customStyle="1" w:styleId="661">
    <w:name w:val="h4 Char"/>
    <w:qFormat/>
    <w:uiPriority w:val="0"/>
    <w:rPr>
      <w:rFonts w:ascii="Arial" w:hAnsi="Arial" w:eastAsia="黑体"/>
      <w:b/>
      <w:bCs/>
      <w:kern w:val="2"/>
      <w:sz w:val="28"/>
      <w:szCs w:val="28"/>
      <w:lang w:val="zh-CN" w:eastAsia="zh-CN" w:bidi="ar-SA"/>
    </w:rPr>
  </w:style>
  <w:style w:type="character" w:customStyle="1" w:styleId="662">
    <w:name w:val="5正文 Char"/>
    <w:link w:val="100"/>
    <w:qFormat/>
    <w:uiPriority w:val="0"/>
    <w:rPr>
      <w:rFonts w:ascii="仿宋_GB2312" w:hAnsi="微软雅黑" w:eastAsia="仿宋_GB2312"/>
      <w:sz w:val="28"/>
      <w:szCs w:val="21"/>
    </w:rPr>
  </w:style>
  <w:style w:type="character" w:customStyle="1" w:styleId="663">
    <w:name w:val="标题 3 字符"/>
    <w:qFormat/>
    <w:uiPriority w:val="9"/>
    <w:rPr>
      <w:b/>
      <w:bCs/>
      <w:kern w:val="2"/>
      <w:sz w:val="32"/>
      <w:szCs w:val="32"/>
    </w:rPr>
  </w:style>
  <w:style w:type="character" w:customStyle="1" w:styleId="664">
    <w:name w:val="样式6 Char"/>
    <w:qFormat/>
    <w:uiPriority w:val="0"/>
    <w:rPr>
      <w:rFonts w:ascii="仿宋_GB2312" w:hAnsi="宋体" w:eastAsia="仿宋_GB2312"/>
      <w:b/>
      <w:bCs/>
      <w:kern w:val="2"/>
      <w:sz w:val="24"/>
      <w:szCs w:val="24"/>
      <w:lang w:val="en-US" w:eastAsia="zh-CN" w:bidi="ar-SA"/>
    </w:rPr>
  </w:style>
  <w:style w:type="character" w:customStyle="1" w:styleId="665">
    <w:name w:val="Char Char14"/>
    <w:qFormat/>
    <w:uiPriority w:val="6"/>
    <w:rPr>
      <w:rFonts w:ascii="黑体" w:hAnsi="黑体" w:eastAsia="黑体"/>
    </w:rPr>
  </w:style>
  <w:style w:type="character" w:customStyle="1" w:styleId="666">
    <w:name w:val="Heading 2 Hidden Char"/>
    <w:qFormat/>
    <w:uiPriority w:val="0"/>
    <w:rPr>
      <w:rFonts w:ascii="仿宋_GB2312" w:eastAsia="仿宋_GB2312"/>
      <w:b/>
      <w:bCs/>
      <w:kern w:val="2"/>
      <w:sz w:val="24"/>
      <w:szCs w:val="24"/>
      <w:lang w:val="zh-CN" w:eastAsia="zh-CN" w:bidi="ar-SA"/>
    </w:rPr>
  </w:style>
  <w:style w:type="character" w:customStyle="1" w:styleId="667">
    <w:name w:val="正文首行缩进 2 字符"/>
    <w:link w:val="68"/>
    <w:qFormat/>
    <w:uiPriority w:val="0"/>
    <w:rPr>
      <w:rFonts w:ascii="宋体" w:hAnsi="宋体"/>
      <w:kern w:val="2"/>
      <w:sz w:val="21"/>
      <w:szCs w:val="24"/>
    </w:rPr>
  </w:style>
  <w:style w:type="character" w:customStyle="1" w:styleId="668">
    <w:name w:val="font11"/>
    <w:qFormat/>
    <w:uiPriority w:val="0"/>
    <w:rPr>
      <w:rFonts w:hint="default" w:ascii="Times New Roman" w:hAnsi="Times New Roman" w:cs="Times New Roman"/>
      <w:color w:val="000000"/>
      <w:sz w:val="22"/>
      <w:szCs w:val="22"/>
      <w:u w:val="none"/>
    </w:rPr>
  </w:style>
  <w:style w:type="character" w:customStyle="1" w:styleId="669">
    <w:name w:val="表正文 Char1"/>
    <w:qFormat/>
    <w:uiPriority w:val="0"/>
    <w:rPr>
      <w:rFonts w:ascii="宋体" w:eastAsia="宋体"/>
      <w:snapToGrid w:val="0"/>
      <w:color w:val="000000"/>
      <w:kern w:val="28"/>
      <w:sz w:val="28"/>
    </w:rPr>
  </w:style>
  <w:style w:type="character" w:customStyle="1" w:styleId="670">
    <w:name w:val="blue1"/>
    <w:basedOn w:val="76"/>
    <w:qFormat/>
    <w:uiPriority w:val="0"/>
    <w:rPr>
      <w:rFonts w:ascii="Arial" w:hAnsi="Arial" w:eastAsia="黑体" w:cs="Arial"/>
      <w:snapToGrid w:val="0"/>
      <w:kern w:val="0"/>
      <w:szCs w:val="21"/>
    </w:rPr>
  </w:style>
  <w:style w:type="character" w:customStyle="1" w:styleId="671">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72">
    <w:name w:val="标书1 Char"/>
    <w:qFormat/>
    <w:uiPriority w:val="0"/>
    <w:rPr>
      <w:rFonts w:eastAsia="宋体"/>
      <w:b/>
      <w:bCs/>
      <w:kern w:val="44"/>
      <w:sz w:val="44"/>
      <w:szCs w:val="44"/>
      <w:lang w:val="en-US" w:eastAsia="zh-CN" w:bidi="ar-SA"/>
    </w:rPr>
  </w:style>
  <w:style w:type="character" w:customStyle="1" w:styleId="673">
    <w:name w:val="样式5 Char"/>
    <w:qFormat/>
    <w:uiPriority w:val="0"/>
    <w:rPr>
      <w:rFonts w:ascii="仿宋_GB2312" w:hAnsi="仿宋" w:eastAsia="仿宋_GB2312"/>
      <w:kern w:val="2"/>
      <w:sz w:val="24"/>
      <w:szCs w:val="24"/>
    </w:rPr>
  </w:style>
  <w:style w:type="character" w:customStyle="1" w:styleId="674">
    <w:name w:val="样式4 Char"/>
    <w:qFormat/>
    <w:uiPriority w:val="0"/>
    <w:rPr>
      <w:rFonts w:ascii="仿宋_GB2312" w:hAnsi="仿宋" w:eastAsia="仿宋_GB2312"/>
      <w:b/>
      <w:kern w:val="2"/>
      <w:sz w:val="32"/>
      <w:szCs w:val="32"/>
      <w:lang w:bidi="ar-SA"/>
    </w:rPr>
  </w:style>
  <w:style w:type="character" w:customStyle="1" w:styleId="675">
    <w:name w:val="插图说明 Char"/>
    <w:qFormat/>
    <w:uiPriority w:val="0"/>
    <w:rPr>
      <w:rFonts w:eastAsia="黑体"/>
      <w:sz w:val="24"/>
      <w:lang w:val="en-US" w:eastAsia="zh-CN"/>
    </w:rPr>
  </w:style>
  <w:style w:type="character" w:customStyle="1" w:styleId="676">
    <w:name w:val="正文2 Char Char"/>
    <w:link w:val="101"/>
    <w:qFormat/>
    <w:uiPriority w:val="0"/>
    <w:rPr>
      <w:rFonts w:eastAsia="宋体"/>
      <w:kern w:val="2"/>
      <w:sz w:val="24"/>
      <w:lang w:val="en-US" w:eastAsia="zh-CN" w:bidi="ar-SA"/>
    </w:rPr>
  </w:style>
  <w:style w:type="character" w:customStyle="1" w:styleId="677">
    <w:name w:val="Char Char24"/>
    <w:qFormat/>
    <w:uiPriority w:val="6"/>
    <w:rPr>
      <w:kern w:val="1"/>
      <w:sz w:val="21"/>
    </w:rPr>
  </w:style>
  <w:style w:type="character" w:customStyle="1" w:styleId="678">
    <w:name w:val="副标题 字符"/>
    <w:link w:val="50"/>
    <w:qFormat/>
    <w:uiPriority w:val="0"/>
    <w:rPr>
      <w:rFonts w:ascii="Arial" w:hAnsi="Arial" w:eastAsia="隶书"/>
      <w:b/>
      <w:bCs/>
      <w:kern w:val="28"/>
      <w:sz w:val="44"/>
      <w:szCs w:val="32"/>
      <w:lang w:val="en-US" w:eastAsia="zh-CN" w:bidi="ar-SA"/>
    </w:rPr>
  </w:style>
  <w:style w:type="character" w:customStyle="1" w:styleId="679">
    <w:name w:val="普通文字 Char1 Char"/>
    <w:qFormat/>
    <w:uiPriority w:val="0"/>
    <w:rPr>
      <w:rFonts w:ascii="宋体" w:hAnsi="Courier New" w:eastAsia="宋体"/>
      <w:kern w:val="2"/>
      <w:sz w:val="21"/>
      <w:szCs w:val="24"/>
      <w:lang w:val="en-US" w:eastAsia="zh-CN" w:bidi="ar-SA"/>
    </w:rPr>
  </w:style>
  <w:style w:type="character" w:customStyle="1" w:styleId="680">
    <w:name w:val="h3 Char1"/>
    <w:qFormat/>
    <w:uiPriority w:val="0"/>
    <w:rPr>
      <w:rFonts w:eastAsia="宋体"/>
      <w:b/>
      <w:bCs/>
      <w:kern w:val="2"/>
      <w:sz w:val="32"/>
      <w:szCs w:val="32"/>
      <w:lang w:bidi="ar-SA"/>
    </w:rPr>
  </w:style>
  <w:style w:type="character" w:customStyle="1" w:styleId="681">
    <w:name w:val="标题 Char1"/>
    <w:qFormat/>
    <w:uiPriority w:val="0"/>
    <w:rPr>
      <w:rFonts w:ascii="Cambria" w:hAnsi="Cambria" w:eastAsia="宋体" w:cs="Times New Roman"/>
      <w:b/>
      <w:bCs/>
      <w:sz w:val="32"/>
      <w:szCs w:val="32"/>
      <w:lang w:bidi="ar-SA"/>
    </w:rPr>
  </w:style>
  <w:style w:type="character" w:customStyle="1" w:styleId="682">
    <w:name w:val="gf正文1 Char"/>
    <w:qFormat/>
    <w:uiPriority w:val="0"/>
    <w:rPr>
      <w:rFonts w:ascii="宋体" w:hAnsi="宋体" w:eastAsia="宋体" w:cs="宋体"/>
      <w:kern w:val="2"/>
      <w:sz w:val="24"/>
      <w:szCs w:val="24"/>
      <w:lang w:val="en-US" w:eastAsia="zh-CN" w:bidi="ar-SA"/>
    </w:rPr>
  </w:style>
  <w:style w:type="character" w:customStyle="1" w:styleId="683">
    <w:name w:val="正文文本缩进 Char1"/>
    <w:qFormat/>
    <w:uiPriority w:val="0"/>
    <w:rPr>
      <w:rFonts w:ascii="Calibri" w:hAnsi="Calibri"/>
      <w:sz w:val="28"/>
    </w:rPr>
  </w:style>
  <w:style w:type="character" w:customStyle="1" w:styleId="684">
    <w:name w:val="No Spacing Char"/>
    <w:link w:val="103"/>
    <w:qFormat/>
    <w:uiPriority w:val="1"/>
    <w:rPr>
      <w:sz w:val="22"/>
      <w:szCs w:val="22"/>
      <w:lang w:val="en-US" w:eastAsia="zh-CN" w:bidi="ar-SA"/>
    </w:rPr>
  </w:style>
  <w:style w:type="character" w:customStyle="1" w:styleId="685">
    <w:name w:val="样式7 Char"/>
    <w:qFormat/>
    <w:uiPriority w:val="0"/>
    <w:rPr>
      <w:rFonts w:ascii="仿宋_GB2312" w:hAnsi="仿宋" w:eastAsia="仿宋_GB2312"/>
      <w:b/>
      <w:kern w:val="2"/>
      <w:sz w:val="24"/>
      <w:szCs w:val="24"/>
    </w:rPr>
  </w:style>
  <w:style w:type="character" w:customStyle="1" w:styleId="686">
    <w:name w:val="font12gray1"/>
    <w:qFormat/>
    <w:uiPriority w:val="0"/>
    <w:rPr>
      <w:rFonts w:ascii="仿宋_GB2312" w:eastAsia="微软雅黑"/>
      <w:b/>
      <w:spacing w:val="300"/>
      <w:kern w:val="2"/>
      <w:sz w:val="18"/>
      <w:szCs w:val="18"/>
      <w:lang w:val="en-US" w:eastAsia="zh-CN" w:bidi="ar-SA"/>
    </w:rPr>
  </w:style>
  <w:style w:type="character" w:customStyle="1" w:styleId="687">
    <w:name w:val="Char Char7"/>
    <w:semiHidden/>
    <w:qFormat/>
    <w:uiPriority w:val="0"/>
    <w:rPr>
      <w:rFonts w:eastAsia="宋体"/>
      <w:kern w:val="2"/>
      <w:sz w:val="21"/>
      <w:szCs w:val="24"/>
      <w:lang w:val="en-US" w:eastAsia="zh-CN" w:bidi="ar-SA"/>
    </w:rPr>
  </w:style>
  <w:style w:type="character" w:customStyle="1" w:styleId="688">
    <w:name w:val="表名 Char"/>
    <w:qFormat/>
    <w:uiPriority w:val="0"/>
    <w:rPr>
      <w:rFonts w:eastAsia="宋体"/>
      <w:b/>
      <w:bCs/>
      <w:kern w:val="2"/>
      <w:sz w:val="24"/>
      <w:szCs w:val="24"/>
      <w:lang w:val="en-US" w:eastAsia="zh-CN" w:bidi="ar-SA"/>
    </w:rPr>
  </w:style>
  <w:style w:type="character" w:customStyle="1" w:styleId="689">
    <w:name w:val="Document Map Char"/>
    <w:qFormat/>
    <w:locked/>
    <w:uiPriority w:val="0"/>
    <w:rPr>
      <w:rFonts w:eastAsia="宋体"/>
      <w:kern w:val="2"/>
      <w:sz w:val="21"/>
      <w:szCs w:val="24"/>
      <w:lang w:val="en-US" w:eastAsia="zh-CN" w:bidi="ar-SA"/>
    </w:rPr>
  </w:style>
  <w:style w:type="character" w:customStyle="1" w:styleId="690">
    <w:name w:val="font41"/>
    <w:qFormat/>
    <w:uiPriority w:val="0"/>
    <w:rPr>
      <w:rFonts w:hint="eastAsia" w:ascii="仿宋_GB2312" w:eastAsia="仿宋_GB2312" w:cs="仿宋_GB2312"/>
      <w:color w:val="000000"/>
      <w:sz w:val="22"/>
      <w:szCs w:val="22"/>
      <w:u w:val="none"/>
    </w:rPr>
  </w:style>
  <w:style w:type="character" w:customStyle="1" w:styleId="691">
    <w:name w:val="标题 6 字符"/>
    <w:link w:val="8"/>
    <w:qFormat/>
    <w:uiPriority w:val="0"/>
    <w:rPr>
      <w:rFonts w:ascii="Arial" w:hAnsi="Arial" w:eastAsia="黑体"/>
      <w:b/>
      <w:bCs/>
      <w:kern w:val="2"/>
      <w:sz w:val="24"/>
      <w:szCs w:val="24"/>
    </w:rPr>
  </w:style>
  <w:style w:type="character" w:customStyle="1" w:styleId="692">
    <w:name w:val="纯文本 Char_0"/>
    <w:link w:val="104"/>
    <w:qFormat/>
    <w:uiPriority w:val="0"/>
    <w:rPr>
      <w:rFonts w:ascii="宋体" w:hAnsi="Courier New"/>
      <w:kern w:val="2"/>
      <w:sz w:val="21"/>
      <w:szCs w:val="21"/>
      <w:lang w:val="en-US" w:eastAsia="zh-CN"/>
    </w:rPr>
  </w:style>
  <w:style w:type="character" w:customStyle="1" w:styleId="693">
    <w:name w:val="Balloon Text Char"/>
    <w:qFormat/>
    <w:locked/>
    <w:uiPriority w:val="0"/>
    <w:rPr>
      <w:rFonts w:eastAsia="宋体"/>
      <w:kern w:val="2"/>
      <w:sz w:val="18"/>
      <w:szCs w:val="18"/>
      <w:lang w:val="en-US" w:eastAsia="zh-CN" w:bidi="ar-SA"/>
    </w:rPr>
  </w:style>
  <w:style w:type="character" w:customStyle="1" w:styleId="694">
    <w:name w:val="正文 项目2 Char"/>
    <w:basedOn w:val="695"/>
    <w:qFormat/>
    <w:uiPriority w:val="0"/>
    <w:rPr>
      <w:rFonts w:ascii="仿宋_GB2312" w:hAnsi="仿宋_GB2312" w:eastAsia="仿宋_GB2312"/>
      <w:kern w:val="2"/>
      <w:sz w:val="24"/>
      <w:lang w:bidi="ar-SA"/>
    </w:rPr>
  </w:style>
  <w:style w:type="character" w:customStyle="1" w:styleId="695">
    <w:name w:val="正文 项目 Char"/>
    <w:qFormat/>
    <w:uiPriority w:val="0"/>
    <w:rPr>
      <w:rFonts w:ascii="仿宋_GB2312" w:hAnsi="仿宋_GB2312" w:eastAsia="仿宋_GB2312"/>
      <w:kern w:val="2"/>
      <w:sz w:val="24"/>
      <w:lang w:bidi="ar-SA"/>
    </w:rPr>
  </w:style>
  <w:style w:type="character" w:customStyle="1" w:styleId="696">
    <w:name w:val="h Char Char1"/>
    <w:qFormat/>
    <w:uiPriority w:val="0"/>
    <w:rPr>
      <w:rFonts w:eastAsia="宋体"/>
      <w:kern w:val="2"/>
      <w:sz w:val="18"/>
      <w:szCs w:val="18"/>
      <w:lang w:val="en-US" w:eastAsia="zh-CN" w:bidi="ar-SA"/>
    </w:rPr>
  </w:style>
  <w:style w:type="character" w:customStyle="1" w:styleId="697">
    <w:name w:val="Char Char27"/>
    <w:qFormat/>
    <w:uiPriority w:val="6"/>
    <w:rPr>
      <w:rFonts w:ascii="宋体" w:hAnsi="宋体" w:eastAsia="宋体"/>
      <w:color w:val="000000"/>
      <w:kern w:val="1"/>
      <w:sz w:val="28"/>
      <w:lang w:val="en-US" w:eastAsia="zh-CN" w:bidi="ar-SA"/>
    </w:rPr>
  </w:style>
  <w:style w:type="character" w:customStyle="1" w:styleId="698">
    <w:name w:val="px14"/>
    <w:qFormat/>
    <w:uiPriority w:val="0"/>
    <w:rPr>
      <w:rFonts w:ascii="仿宋_GB2312" w:eastAsia="微软雅黑" w:cs="Times New Roman"/>
      <w:b/>
      <w:kern w:val="2"/>
      <w:sz w:val="32"/>
      <w:szCs w:val="32"/>
      <w:lang w:val="en-US" w:eastAsia="zh-CN" w:bidi="ar-SA"/>
    </w:rPr>
  </w:style>
  <w:style w:type="character" w:customStyle="1" w:styleId="699">
    <w:name w:val="HTML 预设格式 Char1"/>
    <w:qFormat/>
    <w:uiPriority w:val="0"/>
    <w:rPr>
      <w:rFonts w:ascii="Courier New" w:hAnsi="Courier New" w:eastAsia="宋体" w:cs="Courier New"/>
      <w:sz w:val="20"/>
      <w:szCs w:val="20"/>
    </w:rPr>
  </w:style>
  <w:style w:type="character" w:customStyle="1" w:styleId="700">
    <w:name w:val="普通文字 Char1"/>
    <w:qFormat/>
    <w:uiPriority w:val="0"/>
    <w:rPr>
      <w:rFonts w:ascii="宋体" w:hAnsi="Courier New" w:eastAsia="宋体"/>
      <w:kern w:val="2"/>
      <w:sz w:val="21"/>
      <w:lang w:val="en-US" w:eastAsia="zh-CN"/>
    </w:rPr>
  </w:style>
  <w:style w:type="character" w:customStyle="1" w:styleId="701">
    <w:name w:val="hei16b1"/>
    <w:qFormat/>
    <w:uiPriority w:val="0"/>
    <w:rPr>
      <w:rFonts w:hint="default" w:ascii="Arial" w:hAnsi="Arial" w:cs="Arial"/>
      <w:b/>
      <w:bCs/>
      <w:color w:val="000000"/>
      <w:sz w:val="24"/>
      <w:szCs w:val="24"/>
    </w:rPr>
  </w:style>
  <w:style w:type="character" w:customStyle="1" w:styleId="702">
    <w:name w:val="正文（绿盟科技） Char"/>
    <w:link w:val="106"/>
    <w:qFormat/>
    <w:uiPriority w:val="0"/>
    <w:rPr>
      <w:rFonts w:ascii="Arial" w:hAnsi="Arial"/>
      <w:sz w:val="21"/>
      <w:szCs w:val="21"/>
    </w:rPr>
  </w:style>
  <w:style w:type="character" w:customStyle="1" w:styleId="703">
    <w:name w:val="Char Char19"/>
    <w:qFormat/>
    <w:uiPriority w:val="6"/>
    <w:rPr>
      <w:rFonts w:ascii="宋体" w:hAnsi="宋体"/>
      <w:i/>
      <w:sz w:val="24"/>
      <w:szCs w:val="24"/>
    </w:rPr>
  </w:style>
  <w:style w:type="character" w:customStyle="1" w:styleId="704">
    <w:name w:val="页脚 Char"/>
    <w:qFormat/>
    <w:uiPriority w:val="0"/>
    <w:rPr>
      <w:rFonts w:eastAsia="仿宋_GB2312"/>
      <w:kern w:val="2"/>
      <w:sz w:val="18"/>
      <w:lang w:val="en-US" w:eastAsia="zh-CN"/>
    </w:rPr>
  </w:style>
  <w:style w:type="character" w:customStyle="1" w:styleId="705">
    <w:name w:val="批注主题 Char"/>
    <w:qFormat/>
    <w:uiPriority w:val="0"/>
    <w:rPr>
      <w:rFonts w:eastAsia="宋体"/>
      <w:b/>
      <w:bCs/>
      <w:kern w:val="2"/>
      <w:sz w:val="21"/>
      <w:szCs w:val="24"/>
      <w:lang w:val="en-US" w:eastAsia="zh-CN" w:bidi="ar-SA"/>
    </w:rPr>
  </w:style>
  <w:style w:type="character" w:customStyle="1" w:styleId="706">
    <w:name w:val="Comment Text Char"/>
    <w:qFormat/>
    <w:locked/>
    <w:uiPriority w:val="0"/>
    <w:rPr>
      <w:rFonts w:ascii="宋体" w:hAnsi="宋体" w:eastAsia="宋体"/>
      <w:kern w:val="2"/>
      <w:sz w:val="24"/>
      <w:lang w:val="en-US" w:eastAsia="zh-CN" w:bidi="ar-SA"/>
    </w:rPr>
  </w:style>
  <w:style w:type="character" w:customStyle="1" w:styleId="707">
    <w:name w:val="标题 2 字符"/>
    <w:qFormat/>
    <w:uiPriority w:val="1"/>
    <w:rPr>
      <w:rFonts w:ascii="仿宋_GB2312" w:hAnsi="Times New Roman" w:eastAsia="仿宋_GB2312" w:cs="Times New Roman"/>
      <w:b/>
      <w:kern w:val="2"/>
      <w:sz w:val="24"/>
      <w:lang w:val="zh-CN"/>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107"/>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semiHidden/>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semiHidden/>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字符"/>
    <w:link w:val="39"/>
    <w:qFormat/>
    <w:uiPriority w:val="0"/>
    <w:rPr>
      <w:rFonts w:ascii="宋体"/>
      <w:kern w:val="2"/>
      <w:sz w:val="24"/>
      <w:szCs w:val="21"/>
      <w:lang w:val="zh-CN"/>
    </w:rPr>
  </w:style>
  <w:style w:type="character" w:customStyle="1" w:styleId="722">
    <w:name w:val="标题 9 字符"/>
    <w:link w:val="11"/>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semiHidden/>
    <w:qFormat/>
    <w:uiPriority w:val="99"/>
    <w:rPr>
      <w:rFonts w:ascii="Times New Roman" w:hAnsi="Times New Roman" w:eastAsia="宋体" w:cs="Times New Roman"/>
      <w:szCs w:val="24"/>
    </w:rPr>
  </w:style>
  <w:style w:type="character" w:customStyle="1" w:styleId="728">
    <w:name w:val="批注框文本 字符1"/>
    <w:link w:val="42"/>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108"/>
    <w:qFormat/>
    <w:locked/>
    <w:uiPriority w:val="0"/>
    <w:rPr>
      <w:rFonts w:ascii="Tahoma" w:hAnsi="Tahoma"/>
      <w:sz w:val="24"/>
      <w:szCs w:val="24"/>
    </w:rPr>
  </w:style>
  <w:style w:type="character" w:customStyle="1" w:styleId="732">
    <w:name w:val="正文缩进 字符2"/>
    <w:link w:val="16"/>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109"/>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字符"/>
    <w:link w:val="19"/>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basedOn w:val="76"/>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6"/>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字符"/>
    <w:link w:val="33"/>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1"/>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2"/>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字符"/>
    <w:link w:val="17"/>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5"/>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3"/>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4"/>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15"/>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字符1"/>
    <w:link w:val="28"/>
    <w:qFormat/>
    <w:uiPriority w:val="0"/>
    <w:rPr>
      <w:rFonts w:ascii="宋体" w:hAnsi="宋体"/>
      <w:kern w:val="2"/>
      <w:sz w:val="24"/>
      <w:szCs w:val="24"/>
    </w:rPr>
  </w:style>
  <w:style w:type="character" w:customStyle="1" w:styleId="796">
    <w:name w:val="font01"/>
    <w:basedOn w:val="76"/>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16"/>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字符1"/>
    <w:link w:val="3"/>
    <w:qFormat/>
    <w:uiPriority w:val="9"/>
    <w:rPr>
      <w:rFonts w:eastAsia="宋体"/>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字符"/>
    <w:link w:val="66"/>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字符"/>
    <w:link w:val="7"/>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字符"/>
    <w:link w:val="22"/>
    <w:qFormat/>
    <w:uiPriority w:val="0"/>
    <w:rPr>
      <w:rFonts w:ascii="仿宋_GB2312" w:eastAsia="仿宋_GB2312"/>
      <w:kern w:val="2"/>
      <w:sz w:val="28"/>
    </w:rPr>
  </w:style>
  <w:style w:type="character" w:customStyle="1" w:styleId="828">
    <w:name w:val="文本正文 Char Char"/>
    <w:qFormat/>
    <w:locked/>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字符"/>
    <w:link w:val="64"/>
    <w:qFormat/>
    <w:uiPriority w:val="0"/>
    <w:rPr>
      <w:rFonts w:ascii="黑体" w:hAnsi="Courier New" w:eastAsia="黑体"/>
    </w:rPr>
  </w:style>
  <w:style w:type="character" w:customStyle="1" w:styleId="831">
    <w:name w:val="正文文本 2 字符1"/>
    <w:link w:val="58"/>
    <w:qFormat/>
    <w:uiPriority w:val="0"/>
    <w:rPr>
      <w:kern w:val="2"/>
      <w:sz w:val="21"/>
      <w:szCs w:val="24"/>
    </w:rPr>
  </w:style>
  <w:style w:type="character" w:customStyle="1" w:styleId="832">
    <w:name w:val="样式 样式 标题 4h4H4Fab-4T5Ref Heading 1rh1Heading sqlsect 1.2.3.... +... Char"/>
    <w:link w:val="117"/>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字符"/>
    <w:link w:val="9"/>
    <w:qFormat/>
    <w:uiPriority w:val="0"/>
    <w:rPr>
      <w:b/>
      <w:bCs/>
      <w:kern w:val="2"/>
      <w:sz w:val="24"/>
      <w:szCs w:val="24"/>
    </w:rPr>
  </w:style>
  <w:style w:type="character" w:customStyle="1" w:styleId="835">
    <w:name w:val="正文文本缩进 2 字符"/>
    <w:link w:val="40"/>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字符"/>
    <w:link w:val="53"/>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basedOn w:val="76"/>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9"/>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20"/>
    <w:qFormat/>
    <w:uiPriority w:val="0"/>
    <w:rPr>
      <w:rFonts w:ascii="宋体" w:hAnsi="Courier New"/>
    </w:rPr>
  </w:style>
  <w:style w:type="character" w:customStyle="1" w:styleId="846">
    <w:name w:val="正文首行缩进 字符"/>
    <w:link w:val="26"/>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字符1"/>
    <w:link w:val="6"/>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字符"/>
    <w:link w:val="23"/>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21"/>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22"/>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21"/>
    <w:qFormat/>
    <w:uiPriority w:val="99"/>
    <w:rPr>
      <w:kern w:val="2"/>
      <w:sz w:val="21"/>
      <w:szCs w:val="24"/>
    </w:rPr>
  </w:style>
  <w:style w:type="character" w:customStyle="1" w:styleId="868">
    <w:name w:val="签名 字符"/>
    <w:link w:val="45"/>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公文正文 Char Char"/>
    <w:link w:val="123"/>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24"/>
    <w:qFormat/>
    <w:uiPriority w:val="0"/>
    <w:rPr>
      <w:rFonts w:ascii="宋体"/>
    </w:rPr>
  </w:style>
  <w:style w:type="character" w:customStyle="1" w:styleId="879">
    <w:name w:val="标题 8 字符"/>
    <w:link w:val="10"/>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basedOn w:val="76"/>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字符"/>
    <w:link w:val="55"/>
    <w:qFormat/>
    <w:uiPriority w:val="0"/>
    <w:rPr>
      <w:kern w:val="2"/>
      <w:sz w:val="24"/>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25"/>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字符2"/>
    <w:link w:val="43"/>
    <w:qFormat/>
    <w:locked/>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26"/>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字符2"/>
    <w:link w:val="44"/>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27"/>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28"/>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9"/>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18"/>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30"/>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76"/>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31"/>
    <w:qFormat/>
    <w:uiPriority w:val="0"/>
    <w:rPr>
      <w:rFonts w:cs="宋体"/>
      <w:kern w:val="2"/>
      <w:sz w:val="24"/>
    </w:rPr>
  </w:style>
  <w:style w:type="character" w:customStyle="1" w:styleId="944">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5">
    <w:name w:val="gray6"/>
    <w:basedOn w:val="76"/>
    <w:qFormat/>
    <w:uiPriority w:val="0"/>
    <w:rPr>
      <w:rFonts w:ascii="Arial" w:hAnsi="Arial" w:eastAsia="黑体" w:cs="Arial"/>
      <w:snapToGrid w:val="0"/>
      <w:kern w:val="0"/>
      <w:szCs w:val="21"/>
    </w:rPr>
  </w:style>
  <w:style w:type="character" w:customStyle="1" w:styleId="946">
    <w:name w:val="hui"/>
    <w:basedOn w:val="76"/>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字符"/>
    <w:link w:val="41"/>
    <w:qFormat/>
    <w:uiPriority w:val="0"/>
    <w:rPr>
      <w:kern w:val="2"/>
      <w:sz w:val="21"/>
      <w:szCs w:val="24"/>
      <w:lang w:val="zh-CN"/>
    </w:rPr>
  </w:style>
  <w:style w:type="character" w:customStyle="1" w:styleId="953">
    <w:name w:val="无间隔 字符"/>
    <w:link w:val="181"/>
    <w:qFormat/>
    <w:uiPriority w:val="99"/>
    <w:rPr>
      <w:kern w:val="2"/>
      <w:sz w:val="21"/>
      <w:szCs w:val="22"/>
    </w:rPr>
  </w:style>
  <w:style w:type="character" w:customStyle="1" w:styleId="954">
    <w:name w:val="标准文本 Char Char"/>
    <w:link w:val="614"/>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76"/>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table" w:customStyle="1" w:styleId="971">
    <w:name w:val="网格型2"/>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1"/>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6"/>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3"/>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4"/>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5"/>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7">
    <w:name w:val="Style1"/>
    <w:basedOn w:val="1"/>
    <w:qFormat/>
    <w:uiPriority w:val="99"/>
    <w:pPr>
      <w:tabs>
        <w:tab w:val="left" w:pos="-720"/>
      </w:tabs>
      <w:spacing w:after="120"/>
    </w:pPr>
    <w:rPr>
      <w:spacing w:val="-3"/>
      <w:sz w:val="24"/>
      <w:szCs w:val="20"/>
      <w:lang w:val="en-AU" w:eastAsia="en-US"/>
    </w:rPr>
  </w:style>
  <w:style w:type="paragraph" w:customStyle="1" w:styleId="978">
    <w:name w:val="表格文字（两侧对齐）"/>
    <w:basedOn w:val="1"/>
    <w:qFormat/>
    <w:uiPriority w:val="0"/>
    <w:pPr>
      <w:snapToGrid w:val="0"/>
    </w:pPr>
    <w:rPr>
      <w:sz w:val="20"/>
      <w:szCs w:val="24"/>
    </w:rPr>
  </w:style>
  <w:style w:type="paragraph" w:customStyle="1" w:styleId="979">
    <w:name w:val="正文_9"/>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0">
    <w:name w:val="Body Text First Indent2"/>
    <w:basedOn w:val="25"/>
    <w:next w:val="1"/>
    <w:qFormat/>
    <w:uiPriority w:val="0"/>
    <w:pPr>
      <w:ind w:firstLine="420" w:firstLineChars="100"/>
    </w:pPr>
    <w:rPr>
      <w:kern w:val="2"/>
      <w:sz w:val="21"/>
      <w:szCs w:val="24"/>
    </w:rPr>
  </w:style>
  <w:style w:type="table" w:customStyle="1" w:styleId="981">
    <w:name w:val="Table Normal"/>
    <w:semiHidden/>
    <w:unhideWhenUsed/>
    <w:qFormat/>
    <w:uiPriority w:val="2"/>
    <w:tblPr>
      <w:tblCellMar>
        <w:top w:w="0" w:type="dxa"/>
        <w:left w:w="0" w:type="dxa"/>
        <w:bottom w:w="0" w:type="dxa"/>
        <w:right w:w="0" w:type="dxa"/>
      </w:tblCellMar>
    </w:tblPr>
  </w:style>
  <w:style w:type="paragraph" w:customStyle="1" w:styleId="982">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4205</Words>
  <Characters>4609</Characters>
  <Lines>313</Lines>
  <Paragraphs>88</Paragraphs>
  <TotalTime>1</TotalTime>
  <ScaleCrop>false</ScaleCrop>
  <LinksUpToDate>false</LinksUpToDate>
  <CharactersWithSpaces>4985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2023-04-11T17:20:00Z</dcterms:created>
  <dc:creator>成燕</dc:creator>
  <dc:description>耀华代理</dc:description>
  <cp:lastModifiedBy>亚琼</cp:lastModifiedBy>
  <cp:lastPrinted>2024-10-12T22:50:00Z</cp:lastPrinted>
  <dcterms:modified xsi:type="dcterms:W3CDTF">2025-03-03T06:09:15Z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9A1DAE8B2B8849D09A3F08FBD9C5D882_13</vt:lpwstr>
  </property>
  <property fmtid="{D5CDD505-2E9C-101B-9397-08002B2CF9AE}" pid="5" name="KSOTemplateDocerSaveRecord">
    <vt:lpwstr>eyJoZGlkIjoiNmVlZjE3MWM4MjY0YTQ0NTBjOGI5NGQyYjllY2U2ZTQiLCJ1c2VySWQiOiI5MzUyODI0MTYifQ==</vt:lpwstr>
  </property>
</Properties>
</file>