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079DE">
      <w:pPr>
        <w:spacing w:line="360" w:lineRule="auto"/>
        <w:jc w:val="center"/>
        <w:rPr>
          <w:rFonts w:ascii="仿宋" w:hAnsi="仿宋" w:eastAsia="仿宋" w:cs="宋体"/>
          <w:b/>
          <w:sz w:val="24"/>
          <w:highlight w:val="none"/>
        </w:rPr>
      </w:pPr>
    </w:p>
    <w:p w14:paraId="03CC42EF">
      <w:pPr>
        <w:adjustRightInd/>
        <w:spacing w:line="360" w:lineRule="auto"/>
        <w:jc w:val="center"/>
        <w:rPr>
          <w:rFonts w:ascii="仿宋" w:hAnsi="仿宋" w:eastAsia="仿宋" w:cs="仿宋_GB2312"/>
          <w:b/>
          <w:sz w:val="48"/>
          <w:szCs w:val="48"/>
          <w:highlight w:val="none"/>
        </w:rPr>
      </w:pPr>
    </w:p>
    <w:p w14:paraId="0C723B83">
      <w:pPr>
        <w:adjustRightInd/>
        <w:spacing w:line="360" w:lineRule="auto"/>
        <w:jc w:val="center"/>
        <w:rPr>
          <w:rFonts w:hint="eastAsia" w:ascii="仿宋" w:hAnsi="仿宋" w:eastAsia="仿宋" w:cs="仿宋_GB2312"/>
          <w:b/>
          <w:sz w:val="48"/>
          <w:szCs w:val="48"/>
          <w:highlight w:val="none"/>
          <w:lang w:eastAsia="zh-CN"/>
        </w:rPr>
      </w:pPr>
      <w:r>
        <w:rPr>
          <w:rFonts w:hint="eastAsia" w:ascii="仿宋" w:hAnsi="仿宋" w:eastAsia="仿宋" w:cs="仿宋_GB2312"/>
          <w:b/>
          <w:sz w:val="48"/>
          <w:szCs w:val="48"/>
          <w:highlight w:val="none"/>
          <w:lang w:eastAsia="zh-CN"/>
        </w:rPr>
        <w:t>运河街道景区物业管理项目</w:t>
      </w:r>
    </w:p>
    <w:p w14:paraId="363DC183">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14:paraId="06E58241">
      <w:pPr>
        <w:adjustRightInd/>
        <w:spacing w:line="360" w:lineRule="auto"/>
        <w:jc w:val="center"/>
        <w:rPr>
          <w:rFonts w:hint="eastAsia" w:ascii="仿宋" w:hAnsi="仿宋" w:eastAsia="仿宋" w:cs="宋体"/>
          <w:b/>
          <w:sz w:val="44"/>
          <w:szCs w:val="44"/>
          <w:highlight w:val="none"/>
        </w:rPr>
      </w:pPr>
      <w:r>
        <w:rPr>
          <w:rFonts w:hint="eastAsia" w:ascii="仿宋" w:hAnsi="仿宋" w:eastAsia="仿宋" w:cs="宋体"/>
          <w:b/>
          <w:sz w:val="44"/>
          <w:szCs w:val="44"/>
          <w:highlight w:val="none"/>
        </w:rPr>
        <w:t xml:space="preserve"> （电子招投标）</w:t>
      </w:r>
    </w:p>
    <w:p w14:paraId="2C91E647">
      <w:pPr>
        <w:pStyle w:val="24"/>
        <w:rPr>
          <w:rFonts w:hint="eastAsia"/>
          <w:highlight w:val="none"/>
        </w:rPr>
      </w:pPr>
    </w:p>
    <w:p w14:paraId="70E4F833">
      <w:pPr>
        <w:snapToGrid w:val="0"/>
        <w:spacing w:line="360" w:lineRule="auto"/>
        <w:jc w:val="center"/>
        <w:rPr>
          <w:rFonts w:hint="eastAsia" w:ascii="仿宋" w:hAnsi="仿宋" w:eastAsia="仿宋" w:cs="仿宋_GB2312"/>
          <w:sz w:val="28"/>
          <w:szCs w:val="20"/>
          <w:highlight w:val="none"/>
        </w:rPr>
      </w:pPr>
      <w:r>
        <w:rPr>
          <w:rFonts w:hint="eastAsia" w:ascii="仿宋" w:hAnsi="仿宋" w:eastAsia="仿宋" w:cs="仿宋_GB2312"/>
          <w:b/>
          <w:sz w:val="32"/>
          <w:szCs w:val="32"/>
          <w:highlight w:val="none"/>
        </w:rPr>
        <w:t>编号:（</w:t>
      </w:r>
      <w:r>
        <w:rPr>
          <w:rFonts w:hint="eastAsia" w:ascii="仿宋" w:hAnsi="仿宋" w:eastAsia="仿宋" w:cs="仿宋_GB2312"/>
          <w:b/>
          <w:sz w:val="32"/>
          <w:szCs w:val="32"/>
          <w:highlight w:val="none"/>
          <w:lang w:eastAsia="zh-CN"/>
        </w:rPr>
        <w:t>SYCG-202</w:t>
      </w:r>
      <w:r>
        <w:rPr>
          <w:rFonts w:hint="eastAsia" w:ascii="仿宋" w:hAnsi="仿宋" w:eastAsia="仿宋" w:cs="仿宋_GB2312"/>
          <w:b/>
          <w:sz w:val="32"/>
          <w:szCs w:val="32"/>
          <w:highlight w:val="none"/>
          <w:lang w:val="en-US" w:eastAsia="zh-CN"/>
        </w:rPr>
        <w:t>5001</w:t>
      </w:r>
      <w:r>
        <w:rPr>
          <w:rFonts w:hint="eastAsia" w:ascii="仿宋" w:hAnsi="仿宋" w:eastAsia="仿宋" w:cs="仿宋_GB2312"/>
          <w:b/>
          <w:sz w:val="32"/>
          <w:szCs w:val="32"/>
          <w:highlight w:val="none"/>
        </w:rPr>
        <w:t>）</w:t>
      </w:r>
    </w:p>
    <w:p w14:paraId="7F9385EF">
      <w:pPr>
        <w:pStyle w:val="23"/>
        <w:rPr>
          <w:rFonts w:hint="eastAsia"/>
          <w:highlight w:val="none"/>
        </w:rPr>
      </w:pPr>
    </w:p>
    <w:p w14:paraId="75C9A3BF">
      <w:pPr>
        <w:adjustRightInd/>
        <w:spacing w:line="360" w:lineRule="auto"/>
        <w:jc w:val="center"/>
        <w:rPr>
          <w:rFonts w:ascii="仿宋" w:hAnsi="仿宋" w:eastAsia="仿宋" w:cs="宋体"/>
          <w:sz w:val="28"/>
          <w:szCs w:val="20"/>
          <w:highlight w:val="none"/>
        </w:rPr>
      </w:pPr>
    </w:p>
    <w:p w14:paraId="7B3157D3">
      <w:pPr>
        <w:pStyle w:val="23"/>
        <w:rPr>
          <w:highlight w:val="none"/>
        </w:rPr>
      </w:pPr>
    </w:p>
    <w:p w14:paraId="6E7AEF85">
      <w:pPr>
        <w:rPr>
          <w:highlight w:val="none"/>
        </w:rPr>
      </w:pPr>
    </w:p>
    <w:p w14:paraId="28EF0E17">
      <w:pPr>
        <w:rPr>
          <w:highlight w:val="none"/>
        </w:rPr>
      </w:pPr>
    </w:p>
    <w:p w14:paraId="2F0FE6B8">
      <w:pPr>
        <w:rPr>
          <w:highlight w:val="none"/>
        </w:rPr>
      </w:pPr>
    </w:p>
    <w:p w14:paraId="3212A040">
      <w:pPr>
        <w:rPr>
          <w:highlight w:val="none"/>
        </w:rPr>
      </w:pPr>
    </w:p>
    <w:p w14:paraId="61E2F5D8">
      <w:pPr>
        <w:rPr>
          <w:highlight w:val="none"/>
        </w:rPr>
      </w:pPr>
    </w:p>
    <w:p w14:paraId="5BF1B198">
      <w:pPr>
        <w:rPr>
          <w:highlight w:val="none"/>
        </w:rPr>
      </w:pPr>
    </w:p>
    <w:p w14:paraId="0944BCBC">
      <w:pPr>
        <w:rPr>
          <w:highlight w:val="none"/>
        </w:rPr>
      </w:pPr>
    </w:p>
    <w:p w14:paraId="6BEAE17C">
      <w:pPr>
        <w:rPr>
          <w:highlight w:val="none"/>
        </w:rPr>
      </w:pPr>
    </w:p>
    <w:p w14:paraId="2E8C37A6">
      <w:pPr>
        <w:rPr>
          <w:highlight w:val="none"/>
        </w:rPr>
      </w:pPr>
    </w:p>
    <w:p w14:paraId="42B66302">
      <w:pPr>
        <w:rPr>
          <w:highlight w:val="none"/>
        </w:rPr>
      </w:pPr>
    </w:p>
    <w:p w14:paraId="2F02E0C1">
      <w:pPr>
        <w:rPr>
          <w:highlight w:val="none"/>
        </w:rPr>
      </w:pPr>
    </w:p>
    <w:p w14:paraId="04B0CF4D">
      <w:pPr>
        <w:rPr>
          <w:highlight w:val="none"/>
        </w:rPr>
      </w:pPr>
    </w:p>
    <w:p w14:paraId="722A1E3C">
      <w:pPr>
        <w:rPr>
          <w:highlight w:val="none"/>
        </w:rPr>
      </w:pPr>
    </w:p>
    <w:p w14:paraId="27B42C8D">
      <w:pPr>
        <w:rPr>
          <w:highlight w:val="none"/>
        </w:rPr>
      </w:pPr>
    </w:p>
    <w:p w14:paraId="5EBD905E">
      <w:pPr>
        <w:pStyle w:val="23"/>
        <w:rPr>
          <w:highlight w:val="none"/>
        </w:rPr>
      </w:pPr>
    </w:p>
    <w:p w14:paraId="56B4E208">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杭州市临平区人民政府运河街道办事处</w:t>
      </w:r>
      <w:r>
        <w:rPr>
          <w:rFonts w:hint="eastAsia" w:ascii="仿宋" w:hAnsi="仿宋" w:eastAsia="仿宋" w:cs="仿宋_GB2312"/>
          <w:sz w:val="32"/>
          <w:szCs w:val="32"/>
          <w:highlight w:val="none"/>
        </w:rPr>
        <w:t xml:space="preserve"> </w:t>
      </w:r>
    </w:p>
    <w:p w14:paraId="088C18BA">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杭州溯远工程咨询有限公司</w:t>
      </w:r>
    </w:p>
    <w:p w14:paraId="14CB0DA5">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w:t>
      </w:r>
      <w:r>
        <w:rPr>
          <w:rFonts w:hint="eastAsia" w:ascii="仿宋" w:hAnsi="仿宋" w:eastAsia="仿宋" w:cs="仿宋_GB2312"/>
          <w:bCs/>
          <w:sz w:val="32"/>
          <w:szCs w:val="32"/>
          <w:highlight w:val="none"/>
          <w:lang w:val="en-US" w:eastAsia="zh-CN"/>
        </w:rPr>
        <w:t>五</w:t>
      </w:r>
      <w:r>
        <w:rPr>
          <w:rFonts w:hint="eastAsia" w:ascii="仿宋" w:hAnsi="仿宋" w:eastAsia="仿宋" w:cs="仿宋_GB2312"/>
          <w:bCs/>
          <w:sz w:val="32"/>
          <w:szCs w:val="32"/>
          <w:highlight w:val="none"/>
        </w:rPr>
        <w:t>年</w:t>
      </w:r>
      <w:r>
        <w:rPr>
          <w:rFonts w:hint="eastAsia" w:ascii="仿宋" w:hAnsi="仿宋" w:eastAsia="仿宋" w:cs="仿宋_GB2312"/>
          <w:bCs/>
          <w:sz w:val="32"/>
          <w:szCs w:val="32"/>
          <w:highlight w:val="none"/>
          <w:lang w:val="en-US" w:eastAsia="zh-CN"/>
        </w:rPr>
        <w:t>一</w:t>
      </w:r>
      <w:r>
        <w:rPr>
          <w:rFonts w:hint="eastAsia" w:ascii="仿宋" w:hAnsi="仿宋" w:eastAsia="仿宋" w:cs="仿宋_GB2312"/>
          <w:bCs/>
          <w:sz w:val="32"/>
          <w:szCs w:val="32"/>
          <w:highlight w:val="none"/>
        </w:rPr>
        <w:t>月</w:t>
      </w:r>
    </w:p>
    <w:p w14:paraId="71C0FD20">
      <w:pPr>
        <w:spacing w:line="360" w:lineRule="auto"/>
        <w:jc w:val="center"/>
        <w:rPr>
          <w:rFonts w:ascii="仿宋" w:hAnsi="仿宋" w:eastAsia="仿宋" w:cs="宋体"/>
          <w:sz w:val="24"/>
          <w:highlight w:val="none"/>
        </w:rPr>
      </w:pPr>
      <w:r>
        <w:rPr>
          <w:rFonts w:hint="eastAsia" w:ascii="仿宋" w:hAnsi="仿宋" w:eastAsia="仿宋" w:cs="宋体"/>
          <w:sz w:val="24"/>
          <w:highlight w:val="none"/>
        </w:rPr>
        <w:br w:type="page"/>
      </w:r>
      <w:bookmarkStart w:id="0" w:name="_Hlt67893495"/>
      <w:bookmarkEnd w:id="0"/>
    </w:p>
    <w:p w14:paraId="6363ED10">
      <w:pPr>
        <w:spacing w:line="360" w:lineRule="auto"/>
        <w:jc w:val="center"/>
        <w:rPr>
          <w:rFonts w:ascii="仿宋" w:hAnsi="仿宋" w:eastAsia="仿宋" w:cs="宋体"/>
          <w:b/>
          <w:sz w:val="48"/>
          <w:szCs w:val="48"/>
          <w:highlight w:val="none"/>
        </w:rPr>
      </w:pPr>
      <w:r>
        <w:rPr>
          <w:rFonts w:hint="eastAsia" w:ascii="仿宋" w:hAnsi="仿宋" w:eastAsia="仿宋" w:cs="宋体"/>
          <w:b/>
          <w:sz w:val="48"/>
          <w:szCs w:val="48"/>
          <w:highlight w:val="none"/>
        </w:rPr>
        <w:t>目  录</w:t>
      </w:r>
    </w:p>
    <w:p w14:paraId="63306769">
      <w:pPr>
        <w:spacing w:line="360" w:lineRule="auto"/>
        <w:rPr>
          <w:rFonts w:ascii="仿宋" w:hAnsi="仿宋" w:eastAsia="仿宋" w:cs="宋体"/>
          <w:sz w:val="32"/>
          <w:szCs w:val="32"/>
          <w:highlight w:val="none"/>
        </w:rPr>
      </w:pPr>
    </w:p>
    <w:p w14:paraId="46A0CF1C">
      <w:pPr>
        <w:spacing w:line="360" w:lineRule="auto"/>
        <w:rPr>
          <w:rFonts w:ascii="仿宋" w:hAnsi="仿宋" w:eastAsia="仿宋" w:cs="宋体"/>
          <w:sz w:val="32"/>
          <w:szCs w:val="32"/>
          <w:highlight w:val="none"/>
        </w:rPr>
      </w:pPr>
    </w:p>
    <w:p w14:paraId="32153C54">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第一部分      招标公告</w:t>
      </w:r>
    </w:p>
    <w:p w14:paraId="77B10AC0">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第二部分      投标人须知</w:t>
      </w:r>
    </w:p>
    <w:p w14:paraId="5C1FA280">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第三部分      采购需求</w:t>
      </w:r>
    </w:p>
    <w:p w14:paraId="56ECE7F2">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第四部分      评标办法</w:t>
      </w:r>
    </w:p>
    <w:p w14:paraId="5CFABB12">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第五部分      拟签订的合同文本</w:t>
      </w:r>
    </w:p>
    <w:p w14:paraId="5B14B07B">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第六部分      应提交的有关格式范例</w:t>
      </w:r>
    </w:p>
    <w:p w14:paraId="10EBA282">
      <w:pPr>
        <w:spacing w:line="360" w:lineRule="auto"/>
        <w:ind w:firstLine="549" w:firstLineChars="229"/>
        <w:rPr>
          <w:rFonts w:ascii="仿宋" w:hAnsi="仿宋" w:eastAsia="仿宋" w:cs="宋体"/>
          <w:sz w:val="24"/>
          <w:highlight w:val="none"/>
        </w:rPr>
      </w:pPr>
      <w:bookmarkStart w:id="1" w:name="_Hlt91233176"/>
      <w:bookmarkEnd w:id="1"/>
      <w:bookmarkStart w:id="2" w:name="_Toc91899869"/>
    </w:p>
    <w:p w14:paraId="5C06C812">
      <w:pPr>
        <w:spacing w:line="360" w:lineRule="auto"/>
        <w:ind w:firstLine="549" w:firstLineChars="229"/>
        <w:rPr>
          <w:rFonts w:ascii="仿宋" w:hAnsi="仿宋" w:eastAsia="仿宋" w:cs="宋体"/>
          <w:sz w:val="24"/>
          <w:highlight w:val="none"/>
        </w:rPr>
      </w:pPr>
    </w:p>
    <w:p w14:paraId="42060DCE">
      <w:pPr>
        <w:spacing w:line="360" w:lineRule="auto"/>
        <w:ind w:firstLine="549" w:firstLineChars="229"/>
        <w:rPr>
          <w:rFonts w:ascii="仿宋" w:hAnsi="仿宋" w:eastAsia="仿宋" w:cs="宋体"/>
          <w:sz w:val="24"/>
          <w:highlight w:val="none"/>
        </w:rPr>
      </w:pPr>
    </w:p>
    <w:p w14:paraId="5CC81D35">
      <w:pPr>
        <w:spacing w:line="360" w:lineRule="auto"/>
        <w:ind w:firstLine="549" w:firstLineChars="229"/>
        <w:rPr>
          <w:rFonts w:ascii="仿宋" w:hAnsi="仿宋" w:eastAsia="仿宋" w:cs="宋体"/>
          <w:sz w:val="24"/>
          <w:highlight w:val="none"/>
        </w:rPr>
      </w:pPr>
    </w:p>
    <w:p w14:paraId="76CE2655">
      <w:pPr>
        <w:spacing w:line="360" w:lineRule="auto"/>
        <w:ind w:firstLine="549" w:firstLineChars="229"/>
        <w:rPr>
          <w:rFonts w:ascii="仿宋" w:hAnsi="仿宋" w:eastAsia="仿宋" w:cs="宋体"/>
          <w:sz w:val="24"/>
          <w:highlight w:val="none"/>
        </w:rPr>
      </w:pPr>
    </w:p>
    <w:p w14:paraId="581458B0">
      <w:pPr>
        <w:spacing w:line="360" w:lineRule="auto"/>
        <w:ind w:firstLine="549" w:firstLineChars="229"/>
        <w:rPr>
          <w:rFonts w:ascii="仿宋" w:hAnsi="仿宋" w:eastAsia="仿宋" w:cs="宋体"/>
          <w:sz w:val="24"/>
          <w:highlight w:val="none"/>
        </w:rPr>
      </w:pPr>
    </w:p>
    <w:p w14:paraId="57A40FED">
      <w:pPr>
        <w:spacing w:line="360" w:lineRule="auto"/>
        <w:ind w:firstLine="549" w:firstLineChars="229"/>
        <w:rPr>
          <w:rFonts w:ascii="仿宋" w:hAnsi="仿宋" w:eastAsia="仿宋" w:cs="宋体"/>
          <w:sz w:val="24"/>
          <w:highlight w:val="none"/>
        </w:rPr>
      </w:pPr>
    </w:p>
    <w:p w14:paraId="658B8E8F">
      <w:pPr>
        <w:spacing w:line="360" w:lineRule="auto"/>
        <w:ind w:firstLine="549" w:firstLineChars="229"/>
        <w:rPr>
          <w:rFonts w:ascii="仿宋" w:hAnsi="仿宋" w:eastAsia="仿宋" w:cs="宋体"/>
          <w:sz w:val="24"/>
          <w:highlight w:val="none"/>
        </w:rPr>
      </w:pPr>
    </w:p>
    <w:p w14:paraId="75DCFF1A">
      <w:pPr>
        <w:spacing w:line="360" w:lineRule="auto"/>
        <w:ind w:firstLine="549" w:firstLineChars="229"/>
        <w:rPr>
          <w:rFonts w:ascii="仿宋" w:hAnsi="仿宋" w:eastAsia="仿宋" w:cs="宋体"/>
          <w:sz w:val="24"/>
          <w:highlight w:val="none"/>
        </w:rPr>
      </w:pPr>
    </w:p>
    <w:p w14:paraId="3DDBE0DE">
      <w:pPr>
        <w:spacing w:line="360" w:lineRule="auto"/>
        <w:ind w:firstLine="549" w:firstLineChars="229"/>
        <w:rPr>
          <w:rFonts w:ascii="仿宋" w:hAnsi="仿宋" w:eastAsia="仿宋" w:cs="宋体"/>
          <w:sz w:val="24"/>
          <w:highlight w:val="none"/>
        </w:rPr>
      </w:pPr>
    </w:p>
    <w:p w14:paraId="5ACFD020">
      <w:pPr>
        <w:spacing w:line="360" w:lineRule="auto"/>
        <w:ind w:firstLine="549" w:firstLineChars="229"/>
        <w:rPr>
          <w:rFonts w:ascii="仿宋" w:hAnsi="仿宋" w:eastAsia="仿宋" w:cs="宋体"/>
          <w:sz w:val="24"/>
          <w:highlight w:val="none"/>
        </w:rPr>
      </w:pPr>
    </w:p>
    <w:p w14:paraId="79EFD31D">
      <w:pPr>
        <w:spacing w:line="360" w:lineRule="auto"/>
        <w:ind w:firstLine="549" w:firstLineChars="229"/>
        <w:rPr>
          <w:rFonts w:ascii="仿宋" w:hAnsi="仿宋" w:eastAsia="仿宋" w:cs="宋体"/>
          <w:sz w:val="24"/>
          <w:highlight w:val="none"/>
        </w:rPr>
      </w:pPr>
    </w:p>
    <w:p w14:paraId="48628F23">
      <w:pPr>
        <w:spacing w:line="360" w:lineRule="auto"/>
        <w:ind w:firstLine="549" w:firstLineChars="229"/>
        <w:rPr>
          <w:rFonts w:ascii="仿宋" w:hAnsi="仿宋" w:eastAsia="仿宋" w:cs="宋体"/>
          <w:sz w:val="24"/>
          <w:highlight w:val="none"/>
        </w:rPr>
      </w:pPr>
    </w:p>
    <w:p w14:paraId="3E936AD4">
      <w:pPr>
        <w:spacing w:line="360" w:lineRule="auto"/>
        <w:rPr>
          <w:rFonts w:ascii="仿宋" w:hAnsi="仿宋" w:eastAsia="仿宋" w:cs="宋体"/>
          <w:sz w:val="24"/>
          <w:highlight w:val="none"/>
        </w:rPr>
      </w:pPr>
    </w:p>
    <w:p w14:paraId="66146612">
      <w:pPr>
        <w:adjustRightInd/>
        <w:spacing w:line="360" w:lineRule="auto"/>
        <w:jc w:val="center"/>
        <w:outlineLvl w:val="0"/>
        <w:rPr>
          <w:rFonts w:ascii="仿宋" w:hAnsi="仿宋" w:eastAsia="仿宋" w:cs="宋体"/>
          <w:b/>
          <w:sz w:val="36"/>
          <w:szCs w:val="20"/>
          <w:highlight w:val="none"/>
        </w:rPr>
      </w:pPr>
      <w:bookmarkStart w:id="3" w:name="第一部分"/>
      <w:r>
        <w:rPr>
          <w:rFonts w:hint="eastAsia" w:ascii="仿宋" w:hAnsi="仿宋" w:eastAsia="仿宋" w:cs="宋体"/>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highlight w:val="none"/>
        </w:rPr>
        <w:t>第一部分 招标公告</w:t>
      </w:r>
    </w:p>
    <w:p w14:paraId="4EC2D5E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项目概况</w:t>
      </w:r>
    </w:p>
    <w:p w14:paraId="713981D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_GB2312" w:hAnsi="仿宋" w:eastAsia="仿宋_GB2312" w:cs="仿宋_GB2312"/>
          <w:sz w:val="24"/>
          <w:highlight w:val="none"/>
          <w:u w:val="single"/>
          <w:lang w:eastAsia="zh-CN"/>
        </w:rPr>
        <w:t>运河街道景区物业管理项目</w:t>
      </w:r>
      <w:r>
        <w:rPr>
          <w:rFonts w:hint="eastAsia" w:ascii="仿宋" w:hAnsi="仿宋" w:eastAsia="仿宋"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宋体"/>
          <w:snapToGrid/>
          <w:kern w:val="2"/>
          <w:sz w:val="24"/>
          <w:szCs w:val="24"/>
          <w:highlight w:val="none"/>
        </w:rPr>
        <w:t>https://www.zcygov.cn/）获取（下载）招标文件，并于202</w:t>
      </w:r>
      <w:r>
        <w:rPr>
          <w:rStyle w:val="76"/>
          <w:rFonts w:hint="eastAsia" w:ascii="仿宋" w:hAnsi="仿宋" w:eastAsia="仿宋" w:cs="宋体"/>
          <w:snapToGrid/>
          <w:kern w:val="2"/>
          <w:sz w:val="24"/>
          <w:szCs w:val="24"/>
          <w:highlight w:val="none"/>
          <w:lang w:val="en-US" w:eastAsia="zh-CN"/>
        </w:rPr>
        <w:t>5</w:t>
      </w:r>
      <w:r>
        <w:rPr>
          <w:rStyle w:val="76"/>
          <w:rFonts w:hint="eastAsia" w:ascii="仿宋" w:hAnsi="仿宋" w:eastAsia="仿宋" w:cs="宋体"/>
          <w:snapToGrid/>
          <w:kern w:val="2"/>
          <w:sz w:val="24"/>
          <w:szCs w:val="24"/>
          <w:highlight w:val="none"/>
        </w:rPr>
        <w:t>年</w:t>
      </w:r>
      <w:r>
        <w:rPr>
          <w:rStyle w:val="76"/>
          <w:rFonts w:hint="eastAsia" w:ascii="仿宋" w:hAnsi="仿宋" w:eastAsia="仿宋" w:cs="宋体"/>
          <w:snapToGrid/>
          <w:kern w:val="2"/>
          <w:sz w:val="24"/>
          <w:szCs w:val="24"/>
          <w:highlight w:val="none"/>
          <w:lang w:val="en-US" w:eastAsia="zh-CN"/>
        </w:rPr>
        <w:t>2</w:t>
      </w:r>
      <w:r>
        <w:rPr>
          <w:rStyle w:val="76"/>
          <w:rFonts w:hint="eastAsia" w:ascii="仿宋" w:hAnsi="仿宋" w:eastAsia="仿宋" w:cs="宋体"/>
          <w:snapToGrid/>
          <w:kern w:val="2"/>
          <w:sz w:val="24"/>
          <w:szCs w:val="24"/>
          <w:highlight w:val="none"/>
        </w:rPr>
        <w:t>月</w:t>
      </w:r>
      <w:r>
        <w:rPr>
          <w:rStyle w:val="76"/>
          <w:rFonts w:hint="eastAsia" w:ascii="仿宋" w:hAnsi="仿宋" w:eastAsia="仿宋" w:cs="宋体"/>
          <w:snapToGrid/>
          <w:kern w:val="2"/>
          <w:sz w:val="24"/>
          <w:szCs w:val="24"/>
          <w:highlight w:val="none"/>
          <w:lang w:val="en-US" w:eastAsia="zh-CN"/>
        </w:rPr>
        <w:t>17</w:t>
      </w:r>
      <w:r>
        <w:rPr>
          <w:rStyle w:val="76"/>
          <w:rFonts w:hint="eastAsia" w:ascii="仿宋" w:hAnsi="仿宋" w:eastAsia="仿宋" w:cs="宋体"/>
          <w:snapToGrid/>
          <w:kern w:val="2"/>
          <w:sz w:val="24"/>
          <w:szCs w:val="24"/>
          <w:highlight w:val="none"/>
        </w:rPr>
        <w:t>日</w:t>
      </w:r>
      <w:r>
        <w:rPr>
          <w:rStyle w:val="76"/>
          <w:rFonts w:hint="eastAsia" w:ascii="仿宋" w:hAnsi="仿宋" w:eastAsia="仿宋" w:cs="宋体"/>
          <w:snapToGrid/>
          <w:kern w:val="2"/>
          <w:sz w:val="24"/>
          <w:szCs w:val="24"/>
          <w:highlight w:val="none"/>
          <w:lang w:val="en-US" w:eastAsia="zh-CN"/>
        </w:rPr>
        <w:t xml:space="preserve"> 9</w:t>
      </w:r>
      <w:r>
        <w:rPr>
          <w:rStyle w:val="76"/>
          <w:rFonts w:hint="eastAsia" w:ascii="仿宋" w:hAnsi="仿宋" w:eastAsia="仿宋" w:cs="宋体"/>
          <w:snapToGrid/>
          <w:kern w:val="2"/>
          <w:sz w:val="24"/>
          <w:szCs w:val="24"/>
          <w:highlight w:val="none"/>
        </w:rPr>
        <w:t>点</w:t>
      </w:r>
      <w:r>
        <w:rPr>
          <w:rStyle w:val="76"/>
          <w:rFonts w:hint="eastAsia" w:ascii="仿宋" w:hAnsi="仿宋" w:eastAsia="仿宋" w:cs="宋体"/>
          <w:snapToGrid/>
          <w:kern w:val="2"/>
          <w:sz w:val="24"/>
          <w:szCs w:val="24"/>
          <w:highlight w:val="none"/>
          <w:lang w:val="en-US" w:eastAsia="zh-CN"/>
        </w:rPr>
        <w:t>30</w:t>
      </w:r>
      <w:r>
        <w:rPr>
          <w:rStyle w:val="76"/>
          <w:rFonts w:hint="eastAsia" w:ascii="仿宋" w:hAnsi="仿宋" w:eastAsia="仿宋" w:cs="宋体"/>
          <w:snapToGrid/>
          <w:kern w:val="2"/>
          <w:sz w:val="24"/>
          <w:szCs w:val="24"/>
          <w:highlight w:val="none"/>
        </w:rPr>
        <w:t>分</w:t>
      </w:r>
      <w:r>
        <w:rPr>
          <w:rStyle w:val="76"/>
          <w:rFonts w:hint="eastAsia" w:ascii="仿宋" w:hAnsi="仿宋" w:eastAsia="仿宋" w:cs="宋体"/>
          <w:bCs/>
          <w:snapToGrid/>
          <w:kern w:val="2"/>
          <w:sz w:val="24"/>
          <w:szCs w:val="24"/>
          <w:highlight w:val="none"/>
        </w:rPr>
        <w:t>00秒</w:t>
      </w:r>
      <w:r>
        <w:rPr>
          <w:rStyle w:val="76"/>
          <w:rFonts w:hint="eastAsia" w:ascii="仿宋" w:hAnsi="仿宋" w:eastAsia="仿宋" w:cs="宋体"/>
          <w:bCs/>
          <w:snapToGrid/>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4561D744">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一、项目基本情况                                            </w:t>
      </w:r>
    </w:p>
    <w:p w14:paraId="04001010">
      <w:pPr>
        <w:spacing w:line="360" w:lineRule="auto"/>
        <w:rPr>
          <w:rFonts w:hint="eastAsia" w:ascii="仿宋" w:hAnsi="仿宋" w:eastAsia="仿宋" w:cs="宋体"/>
          <w:b/>
          <w:sz w:val="24"/>
          <w:highlight w:val="none"/>
        </w:rPr>
      </w:pPr>
      <w:r>
        <w:rPr>
          <w:rFonts w:hint="eastAsia" w:ascii="仿宋" w:hAnsi="仿宋" w:eastAsia="仿宋" w:cs="宋体"/>
          <w:b/>
          <w:sz w:val="24"/>
          <w:highlight w:val="none"/>
        </w:rPr>
        <w:t>项目编号：SYCG-2025001</w:t>
      </w:r>
    </w:p>
    <w:p w14:paraId="092825CA">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运河街道景区物业管理项目</w:t>
      </w:r>
    </w:p>
    <w:p w14:paraId="6121DFDE">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_GB2312" w:hAnsi="仿宋" w:eastAsia="仿宋_GB2312"/>
          <w:b/>
          <w:color w:val="auto"/>
          <w:sz w:val="24"/>
          <w:highlight w:val="none"/>
          <w:lang w:eastAsia="zh-CN"/>
        </w:rPr>
        <w:t>1550000</w:t>
      </w:r>
      <w:r>
        <w:rPr>
          <w:rFonts w:hint="eastAsia" w:ascii="仿宋_GB2312" w:hAnsi="仿宋" w:eastAsia="仿宋_GB2312"/>
          <w:b/>
          <w:color w:val="auto"/>
          <w:sz w:val="24"/>
          <w:highlight w:val="none"/>
          <w:lang w:val="en-US" w:eastAsia="zh-CN"/>
        </w:rPr>
        <w:t>.00</w:t>
      </w:r>
    </w:p>
    <w:p w14:paraId="7CE2DF45">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最高限价（元）：</w:t>
      </w:r>
      <w:r>
        <w:rPr>
          <w:rFonts w:hint="eastAsia" w:ascii="仿宋" w:hAnsi="仿宋" w:eastAsia="仿宋" w:cs="宋体"/>
          <w:b/>
          <w:color w:val="auto"/>
          <w:sz w:val="24"/>
          <w:highlight w:val="none"/>
          <w:lang w:eastAsia="zh-CN"/>
        </w:rPr>
        <w:t>1550000</w:t>
      </w:r>
      <w:r>
        <w:rPr>
          <w:rFonts w:hint="eastAsia" w:ascii="仿宋" w:hAnsi="仿宋" w:eastAsia="仿宋" w:cs="宋体"/>
          <w:b/>
          <w:color w:val="auto"/>
          <w:sz w:val="24"/>
          <w:highlight w:val="none"/>
          <w:lang w:val="en-US" w:eastAsia="zh-CN"/>
        </w:rPr>
        <w:t>.00</w:t>
      </w:r>
    </w:p>
    <w:p w14:paraId="1E6103B1">
      <w:pPr>
        <w:pStyle w:val="5"/>
        <w:spacing w:line="360" w:lineRule="auto"/>
        <w:ind w:firstLine="480"/>
        <w:rPr>
          <w:rFonts w:ascii="仿宋" w:hAnsi="仿宋" w:eastAsia="仿宋" w:cs="宋体"/>
          <w:bCs/>
          <w:snapToGrid/>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运河街道景区物业管理项目</w:t>
      </w:r>
      <w:r>
        <w:rPr>
          <w:rFonts w:hint="eastAsia" w:ascii="仿宋" w:hAnsi="仿宋" w:eastAsia="仿宋" w:cs="宋体"/>
          <w:bCs/>
          <w:snapToGrid/>
          <w:color w:val="auto"/>
          <w:kern w:val="2"/>
          <w:sz w:val="24"/>
          <w:szCs w:val="24"/>
          <w:highlight w:val="none"/>
        </w:rPr>
        <w:t>主要内容：</w:t>
      </w:r>
      <w:r>
        <w:rPr>
          <w:rFonts w:hint="eastAsia" w:ascii="仿宋" w:hAnsi="仿宋" w:eastAsia="仿宋"/>
          <w:snapToGrid/>
          <w:color w:val="auto"/>
          <w:kern w:val="2"/>
          <w:sz w:val="24"/>
          <w:szCs w:val="24"/>
          <w:highlight w:val="none"/>
        </w:rPr>
        <w:t>具体以招标文件第三部分采购需求为准，供应商可点击本公告下方“浏览采购文件”查看采购需求。</w:t>
      </w:r>
    </w:p>
    <w:p w14:paraId="6B59EF12">
      <w:pPr>
        <w:pStyle w:val="136"/>
        <w:ind w:firstLine="482"/>
        <w:outlineLvl w:val="2"/>
        <w:rPr>
          <w:rFonts w:ascii="仿宋" w:hAnsi="仿宋" w:eastAsia="仿宋" w:cs="宋体"/>
          <w:highlight w:val="none"/>
        </w:rPr>
      </w:pPr>
      <w:r>
        <w:rPr>
          <w:rFonts w:hint="eastAsia" w:ascii="仿宋" w:hAnsi="仿宋" w:eastAsia="仿宋" w:cs="宋体"/>
          <w:b/>
          <w:highlight w:val="none"/>
        </w:rPr>
        <w:t>合同履约期限：合同签订之日起一年；</w:t>
      </w:r>
    </w:p>
    <w:p w14:paraId="1A53CEE4">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sdt>
        <w:sdtPr>
          <w:rPr>
            <w:rFonts w:ascii="仿宋" w:hAnsi="仿宋" w:eastAsia="仿宋" w:cs="宋体"/>
            <w:color w:val="auto"/>
            <w:kern w:val="0"/>
            <w:sz w:val="24"/>
            <w:highlight w:val="none"/>
          </w:rPr>
          <w:id w:val="-441836950"/>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F0FE"/>
          </w:r>
        </w:sdtContent>
      </w:sdt>
      <w:r>
        <w:rPr>
          <w:rFonts w:hint="eastAsia" w:ascii="仿宋" w:hAnsi="仿宋" w:eastAsia="仿宋" w:cs="宋体"/>
          <w:b/>
          <w:color w:val="auto"/>
          <w:sz w:val="24"/>
          <w:highlight w:val="none"/>
        </w:rPr>
        <w:t>是；</w:t>
      </w:r>
      <w:sdt>
        <w:sdtPr>
          <w:rPr>
            <w:rFonts w:ascii="仿宋" w:hAnsi="仿宋" w:eastAsia="仿宋" w:cs="宋体"/>
            <w:color w:val="auto"/>
            <w:kern w:val="0"/>
            <w:sz w:val="24"/>
            <w:highlight w:val="none"/>
          </w:rPr>
          <w:id w:val="-1591624199"/>
        </w:sdtPr>
        <w:sdtEndPr>
          <w:rPr>
            <w:rFonts w:ascii="仿宋" w:hAnsi="仿宋" w:eastAsia="仿宋" w:cs="宋体"/>
            <w:color w:val="auto"/>
            <w:kern w:val="0"/>
            <w:sz w:val="24"/>
            <w:highlight w:val="none"/>
          </w:rPr>
        </w:sdtEndPr>
        <w:sdtContent>
          <w:r>
            <w:rPr>
              <w:rFonts w:ascii="仿宋" w:hAnsi="Segoe UI Symbol" w:eastAsia="仿宋" w:cs="Segoe UI Symbol"/>
              <w:color w:val="auto"/>
              <w:kern w:val="0"/>
              <w:sz w:val="24"/>
              <w:highlight w:val="none"/>
            </w:rPr>
            <w:t>☐</w:t>
          </w:r>
        </w:sdtContent>
      </w:sdt>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04E23A6B">
      <w:pPr>
        <w:spacing w:line="360" w:lineRule="auto"/>
        <w:rPr>
          <w:rFonts w:ascii="仿宋" w:hAnsi="仿宋" w:eastAsia="仿宋" w:cs="宋体"/>
          <w:b/>
          <w:sz w:val="24"/>
          <w:highlight w:val="none"/>
        </w:rPr>
      </w:pPr>
      <w:r>
        <w:rPr>
          <w:rFonts w:hint="eastAsia" w:ascii="仿宋" w:hAnsi="仿宋" w:eastAsia="仿宋" w:cs="宋体"/>
          <w:b/>
          <w:sz w:val="24"/>
          <w:highlight w:val="none"/>
        </w:rPr>
        <w:t>二、申请人的资格要求：</w:t>
      </w:r>
    </w:p>
    <w:p w14:paraId="26CCC1CE">
      <w:pPr>
        <w:spacing w:line="360" w:lineRule="auto"/>
        <w:ind w:firstLine="480"/>
        <w:rPr>
          <w:rFonts w:ascii="仿宋" w:hAnsi="仿宋" w:eastAsia="仿宋" w:cs="宋体"/>
          <w:snapToGrid w:val="0"/>
          <w:kern w:val="28"/>
          <w:sz w:val="24"/>
          <w:szCs w:val="20"/>
          <w:highlight w:val="none"/>
        </w:rPr>
      </w:pPr>
      <w:r>
        <w:rPr>
          <w:rFonts w:hint="eastAsia" w:ascii="仿宋" w:hAnsi="仿宋" w:eastAsia="仿宋"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3FD2B2">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2</w:t>
      </w:r>
      <w:r>
        <w:rPr>
          <w:rFonts w:hint="eastAsia" w:ascii="仿宋" w:hAnsi="仿宋" w:eastAsia="仿宋" w:cs="宋体"/>
          <w:snapToGrid w:val="0"/>
          <w:kern w:val="28"/>
          <w:sz w:val="24"/>
          <w:szCs w:val="20"/>
          <w:highlight w:val="none"/>
        </w:rPr>
        <w:t>.以联合体形式投标的，提供联合协议(本项目不接受联合体投标或者投标人不以联合体形式投标的，则不需要提供) ；</w:t>
      </w:r>
    </w:p>
    <w:p w14:paraId="4247938F">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3</w:t>
      </w:r>
      <w:r>
        <w:rPr>
          <w:rFonts w:hint="eastAsia" w:ascii="仿宋" w:hAnsi="仿宋" w:eastAsia="仿宋" w:cs="宋体"/>
          <w:snapToGrid w:val="0"/>
          <w:kern w:val="28"/>
          <w:sz w:val="24"/>
          <w:szCs w:val="20"/>
          <w:highlight w:val="none"/>
        </w:rPr>
        <w:t>.落实政府采购政策需满足的资格要求：</w:t>
      </w:r>
    </w:p>
    <w:p w14:paraId="28D36307">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0000FF"/>
            <w:kern w:val="0"/>
            <w:sz w:val="24"/>
            <w:highlight w:val="none"/>
          </w:rPr>
          <w:id w:val="1928616923"/>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highlight w:val="none"/>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A8"/>
              </w:r>
            </w:sdtContent>
          </w:sdt>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2ED84762">
      <w:pPr>
        <w:spacing w:line="360" w:lineRule="auto"/>
        <w:ind w:firstLine="480" w:firstLineChars="200"/>
        <w:rPr>
          <w:rFonts w:ascii="仿宋" w:hAnsi="仿宋" w:eastAsia="仿宋" w:cs="宋体"/>
          <w:color w:val="auto"/>
          <w:sz w:val="24"/>
          <w:highlight w:val="none"/>
        </w:rPr>
      </w:pPr>
      <w:sdt>
        <w:sdtPr>
          <w:rPr>
            <w:rFonts w:ascii="仿宋" w:hAnsi="仿宋" w:eastAsia="仿宋" w:cs="宋体"/>
            <w:kern w:val="0"/>
            <w:sz w:val="24"/>
            <w:highlight w:val="none"/>
          </w:rPr>
          <w:id w:val="14747053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 xml:space="preserve">门面向中小企业 </w:t>
          </w:r>
          <w:r>
            <w:rPr>
              <w:rFonts w:ascii="仿宋" w:hAnsi="仿宋" w:eastAsia="仿宋" w:cs="宋体"/>
              <w:color w:val="auto"/>
              <w:kern w:val="0"/>
              <w:sz w:val="24"/>
              <w:highlight w:val="none"/>
            </w:rPr>
            <w:sym w:font="Wingdings" w:char="F0FE"/>
          </w:r>
          <w:r>
            <w:rPr>
              <w:rFonts w:hint="eastAsia" w:ascii="仿宋" w:hAnsi="仿宋" w:eastAsia="仿宋" w:cs="宋体"/>
              <w:color w:val="auto"/>
              <w:sz w:val="24"/>
              <w:highlight w:val="none"/>
            </w:rPr>
            <w:t xml:space="preserve">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 </w:t>
          </w: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 xml:space="preserve">服务全部由符合政策要求的小微企业承接，提供中小企业声明函。 </w:t>
          </w: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 xml:space="preserve">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 </w:t>
          </w: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 xml:space="preserve">； </w:t>
          </w:r>
        </w:sdtContent>
      </w:sdt>
    </w:p>
    <w:p w14:paraId="7CC421E5">
      <w:pPr>
        <w:spacing w:line="360" w:lineRule="auto"/>
        <w:ind w:firstLine="480" w:firstLineChars="200"/>
        <w:rPr>
          <w:rFonts w:hint="eastAsia" w:ascii="仿宋" w:hAnsi="仿宋" w:eastAsia="宋体" w:cs="宋体"/>
          <w:color w:val="auto"/>
          <w:sz w:val="24"/>
          <w:highlight w:val="none"/>
          <w:lang w:eastAsia="zh-CN"/>
        </w:rPr>
      </w:pPr>
      <w:r>
        <w:rPr>
          <w:rFonts w:ascii="仿宋" w:hAnsi="仿宋" w:eastAsia="仿宋" w:cs="宋体"/>
          <w:color w:val="auto"/>
          <w:sz w:val="24"/>
          <w:highlight w:val="none"/>
        </w:rPr>
        <w:t>4</w:t>
      </w:r>
      <w:r>
        <w:rPr>
          <w:rFonts w:hint="eastAsia" w:ascii="仿宋" w:hAnsi="仿宋" w:eastAsia="仿宋" w:cs="宋体"/>
          <w:color w:val="auto"/>
          <w:sz w:val="24"/>
          <w:highlight w:val="none"/>
        </w:rPr>
        <w:t xml:space="preserve">.本项目的特定资格要求： </w:t>
      </w:r>
      <w:r>
        <w:rPr>
          <w:rFonts w:hint="eastAsia" w:ascii="仿宋" w:hAnsi="仿宋" w:eastAsia="仿宋" w:cs="宋体"/>
          <w:color w:val="auto"/>
          <w:sz w:val="24"/>
          <w:highlight w:val="none"/>
          <w:u w:val="single"/>
          <w:lang w:val="en-US" w:eastAsia="zh-CN"/>
        </w:rPr>
        <w:t>/</w:t>
      </w:r>
      <w:r>
        <w:rPr>
          <w:rFonts w:hint="eastAsia" w:ascii="仿宋" w:hAnsi="仿宋" w:eastAsia="仿宋" w:cs="宋体"/>
          <w:b/>
          <w:bCs/>
          <w:color w:val="auto"/>
          <w:sz w:val="24"/>
          <w:highlight w:val="none"/>
          <w:lang w:eastAsia="zh-CN"/>
        </w:rPr>
        <w:t>。</w:t>
      </w:r>
    </w:p>
    <w:p w14:paraId="3ABAF13C">
      <w:pPr>
        <w:snapToGrid w:val="0"/>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5</w:t>
      </w: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3530C0">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三、获取招标文件 </w:t>
      </w:r>
    </w:p>
    <w:p w14:paraId="783A3F9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2</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17</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20027BF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5DA6AFF8">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053EE520">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6F352F2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5FBC3436">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2</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17</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4644CB8A">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0D32EB70">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lang w:val="en-US" w:eastAsia="zh-CN"/>
        </w:rPr>
        <w:t>2025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2</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17</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p>
    <w:p w14:paraId="6A2BC036">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14:paraId="11385FA7">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110633B4">
      <w:pPr>
        <w:spacing w:line="360" w:lineRule="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fldChar w:fldCharType="begin"/>
      </w:r>
      <w:r>
        <w:rPr>
          <w:rFonts w:hint="eastAsia" w:ascii="仿宋" w:hAnsi="仿宋" w:eastAsia="仿宋" w:cs="宋体"/>
          <w:b/>
          <w:color w:val="auto"/>
          <w:sz w:val="24"/>
          <w:highlight w:val="none"/>
        </w:rPr>
        <w:instrText xml:space="preserve"> HYPERLINK "https://zfcg.czt.zj.gov.cn/site/detail?parentId=600007&amp;articleId=kUNlt5%2B9PVQgxKDWilj4fA%3D%3D" </w:instrText>
      </w:r>
      <w:r>
        <w:rPr>
          <w:rFonts w:hint="eastAsia" w:ascii="仿宋" w:hAnsi="仿宋" w:eastAsia="仿宋" w:cs="宋体"/>
          <w:b/>
          <w:color w:val="auto"/>
          <w:sz w:val="24"/>
          <w:highlight w:val="none"/>
        </w:rPr>
        <w:fldChar w:fldCharType="separate"/>
      </w:r>
      <w:r>
        <w:rPr>
          <w:rStyle w:val="76"/>
          <w:rFonts w:hint="eastAsia" w:ascii="仿宋" w:hAnsi="仿宋" w:eastAsia="仿宋" w:cs="宋体"/>
          <w:b/>
          <w:sz w:val="24"/>
          <w:highlight w:val="none"/>
        </w:rPr>
        <w:t>https://zfcg.czt.zj.gov.cn/site/detail?parentId=600007&amp;articleId=kUNlt5%2B9PVQgxKDWilj4fA%3D%3D</w:t>
      </w:r>
      <w:r>
        <w:rPr>
          <w:rFonts w:hint="eastAsia" w:ascii="仿宋" w:hAnsi="仿宋" w:eastAsia="仿宋" w:cs="宋体"/>
          <w:b/>
          <w:color w:val="auto"/>
          <w:sz w:val="24"/>
          <w:highlight w:val="none"/>
        </w:rPr>
        <w:fldChar w:fldCharType="end"/>
      </w:r>
    </w:p>
    <w:p w14:paraId="66DDD553">
      <w:pPr>
        <w:spacing w:line="360" w:lineRule="auto"/>
        <w:rPr>
          <w:rFonts w:ascii="仿宋" w:hAnsi="仿宋" w:eastAsia="仿宋" w:cs="宋体"/>
          <w:sz w:val="24"/>
          <w:highlight w:val="none"/>
        </w:rPr>
      </w:pPr>
      <w:r>
        <w:rPr>
          <w:rFonts w:hint="eastAsia" w:ascii="仿宋" w:hAnsi="仿宋" w:eastAsia="仿宋" w:cs="宋体"/>
          <w:b/>
          <w:sz w:val="24"/>
          <w:highlight w:val="none"/>
          <w:lang w:val="en-US" w:eastAsia="zh-CN"/>
        </w:rPr>
        <w:t>六</w:t>
      </w:r>
      <w:r>
        <w:rPr>
          <w:rFonts w:hint="eastAsia" w:ascii="仿宋" w:hAnsi="仿宋" w:eastAsia="仿宋" w:cs="宋体"/>
          <w:b/>
          <w:sz w:val="24"/>
          <w:highlight w:val="none"/>
        </w:rPr>
        <w:t xml:space="preserve">、公告期限 </w:t>
      </w:r>
    </w:p>
    <w:p w14:paraId="020C9AD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自本公告发布之日起5个工作日。</w:t>
      </w:r>
    </w:p>
    <w:p w14:paraId="5EC54AE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316F597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69DF958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E1FF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AA9AF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0ABEC2">
      <w:pPr>
        <w:spacing w:line="360" w:lineRule="auto"/>
        <w:rPr>
          <w:rFonts w:ascii="仿宋" w:hAnsi="仿宋" w:eastAsia="仿宋" w:cs="宋体"/>
          <w:b/>
          <w:sz w:val="24"/>
          <w:highlight w:val="none"/>
        </w:rPr>
      </w:pPr>
      <w:r>
        <w:rPr>
          <w:rFonts w:hint="eastAsia" w:ascii="仿宋" w:hAnsi="仿宋" w:eastAsia="仿宋" w:cs="宋体"/>
          <w:b/>
          <w:sz w:val="24"/>
          <w:highlight w:val="none"/>
          <w:lang w:val="en-US" w:eastAsia="zh-CN"/>
        </w:rPr>
        <w:t>八</w:t>
      </w:r>
      <w:r>
        <w:rPr>
          <w:rFonts w:hint="eastAsia" w:ascii="仿宋" w:hAnsi="仿宋" w:eastAsia="仿宋" w:cs="宋体"/>
          <w:b/>
          <w:sz w:val="24"/>
          <w:highlight w:val="none"/>
        </w:rPr>
        <w:t>、对本次采购提出询问、质疑、投诉，请按以下方式联系</w:t>
      </w:r>
    </w:p>
    <w:p w14:paraId="4654E6F9">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1.采购人信息</w:t>
      </w:r>
    </w:p>
    <w:p w14:paraId="0276D414">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杭州市临平区人民政府运河街道办事处</w:t>
      </w:r>
    </w:p>
    <w:p w14:paraId="5EFF9DC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w:t>
      </w:r>
      <w:r>
        <w:rPr>
          <w:rFonts w:hint="eastAsia" w:ascii="仿宋" w:hAnsi="仿宋" w:eastAsia="仿宋" w:cs="宋体"/>
          <w:color w:val="auto"/>
          <w:sz w:val="24"/>
          <w:highlight w:val="none"/>
          <w:lang w:val="en-US" w:eastAsia="zh-CN"/>
        </w:rPr>
        <w:t>杭州市临平区运河街道兴旺大道1号</w:t>
      </w:r>
      <w:r>
        <w:rPr>
          <w:rFonts w:hint="eastAsia" w:ascii="仿宋" w:hAnsi="仿宋" w:eastAsia="仿宋" w:cs="宋体"/>
          <w:color w:val="auto"/>
          <w:sz w:val="24"/>
          <w:highlight w:val="none"/>
        </w:rPr>
        <w:t xml:space="preserve">      </w:t>
      </w:r>
    </w:p>
    <w:p w14:paraId="5521B7C5">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6D723679">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项目联系人（询问）：顾欣 </w:t>
      </w:r>
    </w:p>
    <w:p w14:paraId="3465E098">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项目联系方式（询问）：0571-89533130 </w:t>
      </w:r>
    </w:p>
    <w:p w14:paraId="6087A2D3">
      <w:pPr>
        <w:spacing w:line="360" w:lineRule="auto"/>
        <w:ind w:firstLine="48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质疑联系人： 唐敏杰 </w:t>
      </w:r>
    </w:p>
    <w:p w14:paraId="0DEBA07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质疑联系方式：0571-89533133</w:t>
      </w:r>
    </w:p>
    <w:p w14:paraId="37AA51ED">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2.采购代理机构信息            </w:t>
      </w:r>
    </w:p>
    <w:p w14:paraId="4B57BCB6">
      <w:pPr>
        <w:spacing w:line="360" w:lineRule="auto"/>
        <w:ind w:firstLine="480"/>
        <w:rPr>
          <w:rFonts w:hint="eastAsia" w:ascii="仿宋" w:hAnsi="仿宋" w:eastAsia="仿宋" w:cs="宋体"/>
          <w:sz w:val="24"/>
          <w:highlight w:val="none"/>
          <w:lang w:eastAsia="zh-CN"/>
        </w:rPr>
      </w:pPr>
      <w:r>
        <w:rPr>
          <w:rFonts w:hint="eastAsia" w:ascii="仿宋" w:hAnsi="仿宋" w:eastAsia="仿宋" w:cs="宋体"/>
          <w:sz w:val="24"/>
          <w:highlight w:val="none"/>
        </w:rPr>
        <w:t>名    称：</w:t>
      </w:r>
      <w:r>
        <w:rPr>
          <w:rFonts w:hint="eastAsia" w:ascii="仿宋_GB2312" w:hAnsi="仿宋" w:eastAsia="仿宋_GB2312"/>
          <w:sz w:val="24"/>
          <w:highlight w:val="none"/>
          <w:lang w:eastAsia="zh-CN"/>
        </w:rPr>
        <w:t>杭州溯远工程咨询有限公司</w:t>
      </w:r>
    </w:p>
    <w:p w14:paraId="37530121">
      <w:pPr>
        <w:spacing w:line="360" w:lineRule="auto"/>
        <w:ind w:firstLine="480"/>
        <w:rPr>
          <w:rFonts w:hint="eastAsia" w:ascii="仿宋" w:hAnsi="仿宋" w:eastAsia="仿宋_GB2312" w:cs="宋体"/>
          <w:sz w:val="24"/>
          <w:highlight w:val="none"/>
          <w:lang w:eastAsia="zh-CN"/>
        </w:rPr>
      </w:pPr>
      <w:r>
        <w:rPr>
          <w:rFonts w:hint="eastAsia" w:ascii="仿宋" w:hAnsi="仿宋" w:eastAsia="仿宋" w:cs="宋体"/>
          <w:sz w:val="24"/>
          <w:highlight w:val="none"/>
        </w:rPr>
        <w:t>地    址：</w:t>
      </w:r>
      <w:r>
        <w:rPr>
          <w:rFonts w:hint="eastAsia" w:ascii="仿宋" w:hAnsi="仿宋" w:eastAsia="仿宋" w:cs="宋体"/>
          <w:sz w:val="24"/>
          <w:highlight w:val="none"/>
          <w:lang w:val="en-US" w:eastAsia="zh-CN"/>
        </w:rPr>
        <w:t>杭州市临平区东湖街道东湖北路488号-1号22幢401室</w:t>
      </w:r>
    </w:p>
    <w:p w14:paraId="65005314">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传    真：</w:t>
      </w:r>
      <w:r>
        <w:rPr>
          <w:rFonts w:hint="eastAsia" w:ascii="仿宋" w:hAnsi="仿宋" w:eastAsia="仿宋" w:cs="宋体"/>
          <w:sz w:val="24"/>
          <w:highlight w:val="none"/>
          <w:lang w:val="en-US" w:eastAsia="zh-CN"/>
        </w:rPr>
        <w:t xml:space="preserve"> </w:t>
      </w:r>
    </w:p>
    <w:p w14:paraId="48CCD5F8">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项目联系人（询问）：</w:t>
      </w:r>
      <w:r>
        <w:rPr>
          <w:rFonts w:hint="eastAsia" w:ascii="仿宋" w:hAnsi="仿宋" w:eastAsia="仿宋" w:cs="宋体"/>
          <w:sz w:val="24"/>
          <w:highlight w:val="none"/>
          <w:lang w:val="en-US" w:eastAsia="zh-CN"/>
        </w:rPr>
        <w:t>沈工</w:t>
      </w:r>
    </w:p>
    <w:p w14:paraId="56DB536B">
      <w:pPr>
        <w:spacing w:line="360" w:lineRule="auto"/>
        <w:ind w:firstLine="465"/>
        <w:rPr>
          <w:rFonts w:hint="eastAsia" w:ascii="仿宋_GB2312" w:hAnsi="仿宋" w:eastAsia="仿宋_GB2312"/>
          <w:sz w:val="24"/>
          <w:highlight w:val="none"/>
        </w:rPr>
      </w:pPr>
      <w:r>
        <w:rPr>
          <w:rFonts w:hint="eastAsia" w:ascii="仿宋" w:hAnsi="仿宋" w:eastAsia="仿宋" w:cs="宋体"/>
          <w:sz w:val="24"/>
          <w:highlight w:val="none"/>
        </w:rPr>
        <w:t>项目联系方式（询问）：</w:t>
      </w:r>
      <w:r>
        <w:rPr>
          <w:rFonts w:hint="eastAsia" w:ascii="仿宋" w:hAnsi="仿宋" w:eastAsia="仿宋" w:cs="宋体"/>
          <w:sz w:val="24"/>
          <w:highlight w:val="none"/>
          <w:lang w:val="en-US" w:eastAsia="zh-CN"/>
        </w:rPr>
        <w:t>13675850380</w:t>
      </w:r>
    </w:p>
    <w:p w14:paraId="2834DE42">
      <w:pPr>
        <w:spacing w:line="360" w:lineRule="auto"/>
        <w:ind w:firstLine="465"/>
        <w:rPr>
          <w:rFonts w:hint="eastAsia" w:ascii="仿宋" w:hAnsi="仿宋" w:eastAsia="仿宋" w:cs="宋体"/>
          <w:sz w:val="24"/>
          <w:highlight w:val="none"/>
          <w:lang w:val="en-US" w:eastAsia="zh-CN"/>
        </w:rPr>
      </w:pPr>
      <w:r>
        <w:rPr>
          <w:rFonts w:hint="eastAsia" w:ascii="仿宋" w:hAnsi="仿宋" w:eastAsia="仿宋" w:cs="宋体"/>
          <w:sz w:val="24"/>
          <w:highlight w:val="none"/>
        </w:rPr>
        <w:t>质疑联系人：</w:t>
      </w:r>
      <w:r>
        <w:rPr>
          <w:rFonts w:hint="eastAsia" w:ascii="仿宋" w:hAnsi="仿宋" w:eastAsia="仿宋" w:cs="宋体"/>
          <w:sz w:val="24"/>
          <w:highlight w:val="none"/>
          <w:lang w:val="en-US" w:eastAsia="zh-CN"/>
        </w:rPr>
        <w:t>赵工</w:t>
      </w:r>
    </w:p>
    <w:p w14:paraId="28E3026B">
      <w:pPr>
        <w:spacing w:line="360" w:lineRule="auto"/>
        <w:ind w:firstLine="480"/>
        <w:rPr>
          <w:rFonts w:hint="default" w:ascii="仿宋" w:hAnsi="仿宋" w:eastAsia="仿宋" w:cs="宋体"/>
          <w:sz w:val="24"/>
          <w:highlight w:val="none"/>
          <w:lang w:val="en-US" w:eastAsia="zh-CN"/>
        </w:rPr>
      </w:pPr>
      <w:r>
        <w:rPr>
          <w:rFonts w:hint="eastAsia" w:ascii="仿宋" w:hAnsi="仿宋" w:eastAsia="仿宋" w:cs="宋体"/>
          <w:sz w:val="24"/>
          <w:highlight w:val="none"/>
        </w:rPr>
        <w:t>质疑联系方式：</w:t>
      </w:r>
      <w:r>
        <w:rPr>
          <w:rFonts w:hint="eastAsia" w:ascii="仿宋" w:hAnsi="仿宋" w:eastAsia="仿宋" w:cs="宋体"/>
          <w:sz w:val="24"/>
          <w:highlight w:val="none"/>
          <w:lang w:val="en-US" w:eastAsia="zh-CN"/>
        </w:rPr>
        <w:t>15658037881</w:t>
      </w:r>
      <w:bookmarkStart w:id="520" w:name="_GoBack"/>
      <w:bookmarkEnd w:id="520"/>
    </w:p>
    <w:p w14:paraId="51F4FDEA">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3.同级政府采购监督管理部门            </w:t>
      </w:r>
    </w:p>
    <w:p w14:paraId="70A74A87">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名称：杭州市临平区财政局、浙江省政府采购行政裁决服务中心（杭州）</w:t>
      </w:r>
    </w:p>
    <w:p w14:paraId="62BA9BA4">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地址：杭州市上城区清泰街549号城建综合大楼11楼（快递仅限ems或顺丰）</w:t>
      </w:r>
    </w:p>
    <w:p w14:paraId="7A37FAF5">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05479EC2">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联 系 人：朱女士、王女士</w:t>
      </w:r>
    </w:p>
    <w:p w14:paraId="58BC91FF">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监督投诉电话：</w:t>
      </w:r>
      <w:r>
        <w:rPr>
          <w:rFonts w:ascii="仿宋" w:hAnsi="仿宋" w:eastAsia="仿宋" w:cs="宋体"/>
          <w:color w:val="auto"/>
          <w:sz w:val="24"/>
          <w:highlight w:val="none"/>
        </w:rPr>
        <w:t>0571-87227671,0571-87800218</w:t>
      </w:r>
    </w:p>
    <w:p w14:paraId="7C507EFC">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753E7A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47C3BE5C">
      <w:pPr>
        <w:spacing w:line="360" w:lineRule="auto"/>
        <w:ind w:firstLine="480" w:firstLineChars="200"/>
        <w:rPr>
          <w:rFonts w:ascii="仿宋" w:hAnsi="仿宋" w:eastAsia="仿宋" w:cs="宋体"/>
          <w:sz w:val="24"/>
          <w:highlight w:val="none"/>
        </w:rPr>
      </w:pPr>
    </w:p>
    <w:p w14:paraId="031B5931">
      <w:pPr>
        <w:widowControl/>
        <w:adjustRightInd/>
        <w:spacing w:line="360" w:lineRule="auto"/>
        <w:jc w:val="left"/>
        <w:rPr>
          <w:rFonts w:ascii="仿宋" w:hAnsi="仿宋" w:eastAsia="仿宋" w:cs="宋体"/>
          <w:b/>
          <w:sz w:val="36"/>
          <w:szCs w:val="20"/>
          <w:highlight w:val="none"/>
        </w:rPr>
      </w:pPr>
      <w:r>
        <w:rPr>
          <w:rFonts w:ascii="仿宋" w:hAnsi="仿宋" w:eastAsia="仿宋" w:cs="宋体"/>
          <w:b/>
          <w:sz w:val="36"/>
          <w:szCs w:val="20"/>
          <w:highlight w:val="none"/>
        </w:rPr>
        <w:br w:type="page"/>
      </w:r>
    </w:p>
    <w:p w14:paraId="11EDAE00">
      <w:pPr>
        <w:adjustRightInd/>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第二部分</w:t>
      </w:r>
      <w:bookmarkEnd w:id="8"/>
      <w:r>
        <w:rPr>
          <w:rFonts w:hint="eastAsia" w:ascii="仿宋" w:hAnsi="仿宋" w:eastAsia="仿宋" w:cs="宋体"/>
          <w:b/>
          <w:sz w:val="36"/>
          <w:szCs w:val="20"/>
          <w:highlight w:val="none"/>
        </w:rPr>
        <w:t xml:space="preserve"> 投标人须知</w:t>
      </w:r>
      <w:bookmarkEnd w:id="9"/>
    </w:p>
    <w:p w14:paraId="2FF0E6A6">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F79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4ACF8C5">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843" w:type="dxa"/>
            <w:vAlign w:val="center"/>
          </w:tcPr>
          <w:p w14:paraId="418435F1">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事项</w:t>
            </w:r>
          </w:p>
        </w:tc>
        <w:tc>
          <w:tcPr>
            <w:tcW w:w="6095" w:type="dxa"/>
            <w:vAlign w:val="center"/>
          </w:tcPr>
          <w:p w14:paraId="04438EB3">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本项目的特别规定</w:t>
            </w:r>
          </w:p>
        </w:tc>
      </w:tr>
      <w:tr w14:paraId="6AB6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1B18D05D">
            <w:pPr>
              <w:snapToGrid w:val="0"/>
              <w:spacing w:line="360" w:lineRule="auto"/>
              <w:jc w:val="center"/>
              <w:rPr>
                <w:rFonts w:ascii="仿宋" w:hAnsi="仿宋" w:eastAsia="仿宋" w:cs="宋体"/>
                <w:b/>
                <w:sz w:val="24"/>
                <w:highlight w:val="none"/>
              </w:rPr>
            </w:pPr>
          </w:p>
          <w:p w14:paraId="6BE555B1">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w:t>
            </w:r>
          </w:p>
        </w:tc>
        <w:tc>
          <w:tcPr>
            <w:tcW w:w="1843" w:type="dxa"/>
            <w:vAlign w:val="center"/>
          </w:tcPr>
          <w:p w14:paraId="5D4CF159">
            <w:pPr>
              <w:snapToGrid w:val="0"/>
              <w:spacing w:line="360" w:lineRule="auto"/>
              <w:rPr>
                <w:rFonts w:ascii="仿宋" w:hAnsi="仿宋" w:eastAsia="仿宋" w:cs="宋体"/>
                <w:b/>
                <w:sz w:val="24"/>
                <w:highlight w:val="none"/>
              </w:rPr>
            </w:pPr>
            <w:r>
              <w:rPr>
                <w:rFonts w:hint="eastAsia" w:ascii="仿宋" w:hAnsi="仿宋" w:eastAsia="仿宋" w:cs="宋体"/>
                <w:b/>
                <w:sz w:val="24"/>
                <w:highlight w:val="none"/>
              </w:rPr>
              <w:t>项目属性</w:t>
            </w:r>
          </w:p>
        </w:tc>
        <w:tc>
          <w:tcPr>
            <w:tcW w:w="6095" w:type="dxa"/>
            <w:vAlign w:val="center"/>
          </w:tcPr>
          <w:p w14:paraId="4CBE8A1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服务类。</w:t>
            </w:r>
          </w:p>
        </w:tc>
      </w:tr>
      <w:tr w14:paraId="3D1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C8935EB">
            <w:pPr>
              <w:snapToGrid w:val="0"/>
              <w:spacing w:line="360" w:lineRule="auto"/>
              <w:jc w:val="center"/>
              <w:rPr>
                <w:rFonts w:ascii="仿宋" w:hAnsi="仿宋" w:eastAsia="仿宋" w:cs="宋体"/>
                <w:b/>
                <w:sz w:val="24"/>
                <w:highlight w:val="none"/>
              </w:rPr>
            </w:pPr>
          </w:p>
          <w:p w14:paraId="7424216C">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2</w:t>
            </w:r>
          </w:p>
        </w:tc>
        <w:tc>
          <w:tcPr>
            <w:tcW w:w="1843" w:type="dxa"/>
            <w:vAlign w:val="center"/>
          </w:tcPr>
          <w:p w14:paraId="63518989">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采购标的及其对应的中小企业划分标准所属行业</w:t>
            </w:r>
          </w:p>
        </w:tc>
        <w:tc>
          <w:tcPr>
            <w:tcW w:w="6095" w:type="dxa"/>
            <w:vAlign w:val="center"/>
          </w:tcPr>
          <w:p w14:paraId="533F2BFD">
            <w:pPr>
              <w:numPr>
                <w:ilvl w:val="0"/>
                <w:numId w:val="1"/>
              </w:numPr>
              <w:snapToGrid w:val="0"/>
              <w:spacing w:line="360" w:lineRule="auto"/>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标的：</w:t>
            </w:r>
            <w:r>
              <w:rPr>
                <w:rFonts w:hint="eastAsia" w:ascii="仿宋" w:hAnsi="仿宋" w:eastAsia="仿宋" w:cs="宋体"/>
                <w:b/>
                <w:color w:val="auto"/>
                <w:kern w:val="0"/>
                <w:sz w:val="24"/>
                <w:highlight w:val="none"/>
                <w:lang w:eastAsia="zh-CN"/>
              </w:rPr>
              <w:t>运河街道景区物业管理项目</w:t>
            </w:r>
            <w:r>
              <w:rPr>
                <w:rFonts w:hint="eastAsia" w:ascii="仿宋" w:hAnsi="仿宋" w:eastAsia="仿宋" w:cs="宋体"/>
                <w:b/>
                <w:color w:val="auto"/>
                <w:kern w:val="0"/>
                <w:sz w:val="24"/>
                <w:highlight w:val="none"/>
              </w:rPr>
              <w:t>，属于</w:t>
            </w:r>
            <w:r>
              <w:rPr>
                <w:rFonts w:hint="eastAsia" w:ascii="仿宋" w:hAnsi="仿宋" w:eastAsia="仿宋" w:cs="宋体"/>
                <w:b/>
                <w:color w:val="auto"/>
                <w:kern w:val="0"/>
                <w:sz w:val="24"/>
                <w:highlight w:val="none"/>
                <w:lang w:val="en-US" w:eastAsia="zh-CN"/>
              </w:rPr>
              <w:t>物业管理</w:t>
            </w:r>
            <w:r>
              <w:rPr>
                <w:rFonts w:hint="eastAsia" w:ascii="仿宋" w:hAnsi="仿宋" w:eastAsia="仿宋" w:cs="宋体"/>
                <w:b/>
                <w:color w:val="auto"/>
                <w:kern w:val="0"/>
                <w:sz w:val="24"/>
                <w:highlight w:val="none"/>
              </w:rPr>
              <w:t>行业；</w:t>
            </w:r>
          </w:p>
          <w:p w14:paraId="26718FC4">
            <w:pPr>
              <w:numPr>
                <w:ilvl w:val="0"/>
                <w:numId w:val="0"/>
              </w:numPr>
              <w:snapToGrid w:val="0"/>
              <w:spacing w:line="360" w:lineRule="auto"/>
              <w:rPr>
                <w:rFonts w:ascii="仿宋" w:eastAsia="仿宋" w:cs="宋体"/>
                <w:b/>
                <w:color w:val="auto"/>
                <w:highlight w:val="none"/>
              </w:rPr>
            </w:pPr>
            <w:r>
              <w:rPr>
                <w:rFonts w:hint="eastAsia" w:ascii="仿宋" w:hAnsi="仿宋" w:eastAsia="仿宋" w:cs="宋体"/>
                <w:b/>
                <w:color w:val="auto"/>
                <w:kern w:val="0"/>
                <w:sz w:val="24"/>
                <w:highlight w:val="none"/>
                <w:lang w:val="en-US" w:eastAsia="zh-CN"/>
              </w:rPr>
              <w:t>（2）中小企业划分标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54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7D8FD00">
            <w:pPr>
              <w:snapToGrid w:val="0"/>
              <w:spacing w:line="360" w:lineRule="auto"/>
              <w:jc w:val="center"/>
              <w:rPr>
                <w:rFonts w:ascii="仿宋" w:hAnsi="仿宋" w:eastAsia="仿宋" w:cs="宋体"/>
                <w:b/>
                <w:sz w:val="24"/>
                <w:highlight w:val="none"/>
              </w:rPr>
            </w:pPr>
          </w:p>
          <w:p w14:paraId="59FF502A">
            <w:pPr>
              <w:snapToGrid w:val="0"/>
              <w:spacing w:line="360" w:lineRule="auto"/>
              <w:jc w:val="center"/>
              <w:rPr>
                <w:rFonts w:ascii="仿宋" w:hAnsi="仿宋" w:eastAsia="仿宋" w:cs="宋体"/>
                <w:b/>
                <w:sz w:val="24"/>
                <w:highlight w:val="none"/>
              </w:rPr>
            </w:pPr>
          </w:p>
          <w:p w14:paraId="61A4507B">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3</w:t>
            </w:r>
          </w:p>
        </w:tc>
        <w:tc>
          <w:tcPr>
            <w:tcW w:w="1843" w:type="dxa"/>
            <w:vAlign w:val="center"/>
          </w:tcPr>
          <w:p w14:paraId="5DC98E15">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是否允许采购进口产品</w:t>
            </w:r>
          </w:p>
        </w:tc>
        <w:tc>
          <w:tcPr>
            <w:tcW w:w="6095" w:type="dxa"/>
            <w:vAlign w:val="center"/>
          </w:tcPr>
          <w:p w14:paraId="488E0D27">
            <w:pPr>
              <w:spacing w:line="360" w:lineRule="auto"/>
              <w:rPr>
                <w:rFonts w:ascii="仿宋" w:hAnsi="仿宋" w:eastAsia="仿宋" w:cs="宋体"/>
                <w:b/>
                <w:kern w:val="0"/>
                <w:sz w:val="24"/>
                <w:highlight w:val="none"/>
              </w:rPr>
            </w:pPr>
            <w:sdt>
              <w:sdtPr>
                <w:rPr>
                  <w:rFonts w:hint="eastAsia" w:ascii="仿宋" w:hAnsi="仿宋" w:eastAsia="仿宋" w:cs="宋体"/>
                  <w:b/>
                  <w:kern w:val="0"/>
                  <w:sz w:val="24"/>
                  <w:highlight w:val="none"/>
                </w:rPr>
                <w:id w:val="-1828425707"/>
              </w:sdtPr>
              <w:sdtEndPr>
                <w:rPr>
                  <w:rFonts w:hint="eastAsia" w:ascii="仿宋" w:hAnsi="仿宋" w:eastAsia="仿宋" w:cs="宋体"/>
                  <w:b/>
                  <w:kern w:val="0"/>
                  <w:sz w:val="24"/>
                  <w:highlight w:val="none"/>
                </w:rPr>
              </w:sdtEndPr>
              <w:sdtContent>
                <w:r>
                  <w:rPr>
                    <w:rFonts w:hint="eastAsia" w:ascii="仿宋" w:hAnsi="仿宋" w:eastAsia="仿宋" w:cs="宋体"/>
                    <w:b/>
                    <w:kern w:val="0"/>
                    <w:sz w:val="24"/>
                    <w:highlight w:val="none"/>
                  </w:rPr>
                  <w:sym w:font="Wingdings" w:char="F0FE"/>
                </w:r>
              </w:sdtContent>
            </w:sdt>
            <w:r>
              <w:rPr>
                <w:rFonts w:hint="eastAsia" w:ascii="仿宋" w:hAnsi="仿宋" w:eastAsia="仿宋" w:cs="宋体"/>
                <w:b/>
                <w:kern w:val="0"/>
                <w:sz w:val="24"/>
                <w:highlight w:val="none"/>
              </w:rPr>
              <w:t>本项目不允许采购进口产品。</w:t>
            </w:r>
          </w:p>
          <w:p w14:paraId="37BD102F">
            <w:pPr>
              <w:spacing w:line="360" w:lineRule="auto"/>
              <w:rPr>
                <w:rFonts w:ascii="仿宋" w:hAnsi="仿宋" w:eastAsia="仿宋" w:cs="宋体"/>
                <w:b/>
                <w:highlight w:val="none"/>
              </w:rPr>
            </w:pPr>
            <w:sdt>
              <w:sdtPr>
                <w:rPr>
                  <w:rFonts w:hint="eastAsia" w:ascii="仿宋" w:hAnsi="仿宋" w:eastAsia="仿宋" w:cs="宋体"/>
                  <w:b/>
                  <w:kern w:val="0"/>
                  <w:sz w:val="24"/>
                  <w:highlight w:val="none"/>
                </w:rPr>
                <w:id w:val="-52852824"/>
              </w:sdtPr>
              <w:sdtEndPr>
                <w:rPr>
                  <w:rFonts w:hint="eastAsia" w:ascii="仿宋" w:hAnsi="仿宋" w:eastAsia="仿宋" w:cs="宋体"/>
                  <w:b/>
                  <w:kern w:val="0"/>
                  <w:sz w:val="24"/>
                  <w:highlight w:val="none"/>
                </w:rPr>
              </w:sdtEndPr>
              <w:sdtContent>
                <w:r>
                  <w:rPr>
                    <w:rFonts w:ascii="MS Gothic" w:hAnsi="MS Gothic" w:eastAsia="MS Gothic" w:cs="Arial"/>
                    <w:b/>
                    <w:kern w:val="0"/>
                    <w:sz w:val="24"/>
                    <w:highlight w:val="none"/>
                  </w:rPr>
                  <w:t>☐</w:t>
                </w:r>
              </w:sdtContent>
            </w:sdt>
            <w:r>
              <w:rPr>
                <w:rFonts w:hint="eastAsia" w:ascii="仿宋" w:hAnsi="仿宋" w:eastAsia="仿宋" w:cs="宋体"/>
                <w:b/>
                <w:kern w:val="0"/>
                <w:sz w:val="24"/>
                <w:highlight w:val="none"/>
              </w:rPr>
              <w:t>可以就采购进口产品。</w:t>
            </w:r>
          </w:p>
        </w:tc>
      </w:tr>
      <w:tr w14:paraId="5593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C92DE7F">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4</w:t>
            </w:r>
          </w:p>
        </w:tc>
        <w:tc>
          <w:tcPr>
            <w:tcW w:w="1843" w:type="dxa"/>
            <w:vAlign w:val="center"/>
          </w:tcPr>
          <w:p w14:paraId="5B19A61A">
            <w:pPr>
              <w:snapToGrid w:val="0"/>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分包</w:t>
            </w:r>
          </w:p>
        </w:tc>
        <w:tc>
          <w:tcPr>
            <w:tcW w:w="6095" w:type="dxa"/>
            <w:vAlign w:val="center"/>
          </w:tcPr>
          <w:p w14:paraId="280BC0D2">
            <w:pPr>
              <w:spacing w:line="360" w:lineRule="auto"/>
              <w:rPr>
                <w:rFonts w:ascii="仿宋" w:hAnsi="仿宋" w:eastAsia="仿宋" w:cs="宋体"/>
                <w:b/>
                <w:sz w:val="24"/>
                <w:highlight w:val="none"/>
              </w:rPr>
            </w:pPr>
            <w:r>
              <w:rPr>
                <w:rFonts w:ascii="MS Gothic" w:hAnsi="MS Gothic" w:eastAsia="MS Gothic" w:cs="Arial"/>
                <w:b/>
                <w:kern w:val="0"/>
                <w:sz w:val="24"/>
                <w:highlight w:val="none"/>
              </w:rPr>
              <w:t>☐</w:t>
            </w:r>
            <w:r>
              <w:rPr>
                <w:rFonts w:ascii="仿宋_GB2312" w:hAnsi="仿宋" w:eastAsia="仿宋_GB2312" w:cs="Arial"/>
                <w:b/>
                <w:kern w:val="0"/>
                <w:sz w:val="24"/>
                <w:highlight w:val="none"/>
              </w:rPr>
              <w:t xml:space="preserve"> A</w:t>
            </w:r>
            <w:r>
              <w:rPr>
                <w:rFonts w:hint="eastAsia" w:ascii="仿宋_GB2312" w:hAnsi="仿宋" w:eastAsia="仿宋_GB2312"/>
                <w:b/>
                <w:sz w:val="24"/>
                <w:highlight w:val="none"/>
              </w:rPr>
              <w:t>同意将非主体、非关键性的工作分包。</w:t>
            </w:r>
            <w:r>
              <w:rPr>
                <w:rFonts w:ascii="仿宋_GB2312" w:hAnsi="仿宋" w:eastAsia="仿宋_GB2312" w:cs="Arial"/>
                <w:b/>
                <w:kern w:val="0"/>
                <w:sz w:val="24"/>
                <w:highlight w:val="none"/>
              </w:rPr>
              <w:sym w:font="Wingdings" w:char="F0FE"/>
            </w:r>
            <w:r>
              <w:rPr>
                <w:rFonts w:ascii="仿宋_GB2312" w:hAnsi="仿宋" w:eastAsia="仿宋_GB2312" w:cs="Arial"/>
                <w:b/>
                <w:kern w:val="0"/>
                <w:sz w:val="24"/>
                <w:highlight w:val="none"/>
              </w:rPr>
              <w:t xml:space="preserve"> B</w:t>
            </w:r>
            <w:r>
              <w:rPr>
                <w:rFonts w:hint="eastAsia" w:ascii="仿宋_GB2312" w:hAnsi="仿宋" w:eastAsia="仿宋_GB2312"/>
                <w:b/>
                <w:sz w:val="24"/>
                <w:highlight w:val="none"/>
              </w:rPr>
              <w:t>不同意分包。</w:t>
            </w:r>
          </w:p>
        </w:tc>
      </w:tr>
      <w:tr w14:paraId="561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056604E">
            <w:pPr>
              <w:snapToGrid w:val="0"/>
              <w:spacing w:line="360" w:lineRule="auto"/>
              <w:jc w:val="center"/>
              <w:rPr>
                <w:rFonts w:ascii="仿宋" w:hAnsi="仿宋" w:eastAsia="仿宋" w:cs="宋体"/>
                <w:b/>
                <w:sz w:val="24"/>
                <w:highlight w:val="none"/>
              </w:rPr>
            </w:pPr>
          </w:p>
          <w:p w14:paraId="143F3A0C">
            <w:pPr>
              <w:snapToGrid w:val="0"/>
              <w:spacing w:line="360" w:lineRule="auto"/>
              <w:jc w:val="center"/>
              <w:rPr>
                <w:rFonts w:ascii="仿宋" w:hAnsi="仿宋" w:eastAsia="仿宋" w:cs="宋体"/>
                <w:b/>
                <w:sz w:val="24"/>
                <w:highlight w:val="none"/>
              </w:rPr>
            </w:pPr>
          </w:p>
          <w:p w14:paraId="18306EA1">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5</w:t>
            </w:r>
          </w:p>
        </w:tc>
        <w:tc>
          <w:tcPr>
            <w:tcW w:w="1843" w:type="dxa"/>
            <w:vAlign w:val="center"/>
          </w:tcPr>
          <w:p w14:paraId="1D4D24A0">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开标前答疑会或现场考察</w:t>
            </w:r>
          </w:p>
        </w:tc>
        <w:tc>
          <w:tcPr>
            <w:tcW w:w="6095" w:type="dxa"/>
            <w:vAlign w:val="center"/>
          </w:tcPr>
          <w:p w14:paraId="73414B31">
            <w:pPr>
              <w:spacing w:line="360" w:lineRule="auto"/>
              <w:rPr>
                <w:rFonts w:ascii="仿宋" w:hAnsi="仿宋" w:eastAsia="仿宋" w:cs="宋体"/>
                <w:b/>
                <w:sz w:val="24"/>
                <w:highlight w:val="none"/>
              </w:rPr>
            </w:pPr>
            <w:sdt>
              <w:sdtPr>
                <w:rPr>
                  <w:rFonts w:hint="eastAsia" w:ascii="仿宋" w:hAnsi="仿宋" w:eastAsia="仿宋" w:cs="宋体"/>
                  <w:b/>
                  <w:kern w:val="0"/>
                  <w:sz w:val="24"/>
                  <w:highlight w:val="none"/>
                </w:rPr>
                <w:id w:val="-212966419"/>
              </w:sdtPr>
              <w:sdtEndPr>
                <w:rPr>
                  <w:rFonts w:hint="eastAsia" w:ascii="仿宋" w:hAnsi="仿宋" w:eastAsia="仿宋" w:cs="宋体"/>
                  <w:b/>
                  <w:kern w:val="0"/>
                  <w:sz w:val="24"/>
                  <w:highlight w:val="none"/>
                </w:rPr>
              </w:sdtEndPr>
              <w:sdtContent>
                <w:r>
                  <w:rPr>
                    <w:rFonts w:ascii="仿宋_GB2312" w:hAnsi="仿宋" w:eastAsia="仿宋_GB2312" w:cs="Arial"/>
                    <w:b/>
                    <w:kern w:val="0"/>
                    <w:sz w:val="24"/>
                    <w:highlight w:val="none"/>
                  </w:rPr>
                  <w:sym w:font="Wingdings" w:char="F0FE"/>
                </w:r>
              </w:sdtContent>
            </w:sdt>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157F4FD9">
            <w:pPr>
              <w:spacing w:line="360" w:lineRule="auto"/>
              <w:rPr>
                <w:rFonts w:ascii="仿宋" w:hAnsi="仿宋" w:eastAsia="仿宋" w:cs="宋体"/>
                <w:b/>
                <w:sz w:val="24"/>
                <w:szCs w:val="20"/>
                <w:highlight w:val="none"/>
              </w:rPr>
            </w:pPr>
            <w:sdt>
              <w:sdtPr>
                <w:rPr>
                  <w:rFonts w:hint="eastAsia" w:ascii="仿宋" w:hAnsi="仿宋" w:eastAsia="仿宋" w:cs="宋体"/>
                  <w:b/>
                  <w:kern w:val="0"/>
                  <w:sz w:val="24"/>
                  <w:highlight w:val="none"/>
                </w:rPr>
                <w:id w:val="-999802974"/>
              </w:sdtPr>
              <w:sdtEndPr>
                <w:rPr>
                  <w:rFonts w:hint="eastAsia" w:ascii="仿宋" w:hAnsi="仿宋" w:eastAsia="仿宋" w:cs="宋体"/>
                  <w:b/>
                  <w:kern w:val="0"/>
                  <w:sz w:val="24"/>
                  <w:highlight w:val="none"/>
                </w:rPr>
              </w:sdtEndPr>
              <w:sdtContent>
                <w:r>
                  <w:rPr>
                    <w:rFonts w:ascii="MS Gothic" w:hAnsi="MS Gothic" w:eastAsia="MS Gothic" w:cs="Arial"/>
                    <w:b/>
                    <w:kern w:val="0"/>
                    <w:sz w:val="24"/>
                    <w:highlight w:val="none"/>
                  </w:rPr>
                  <w:t>☐</w:t>
                </w:r>
              </w:sdtContent>
            </w:sdt>
            <w:r>
              <w:rPr>
                <w:rFonts w:hint="eastAsia" w:ascii="仿宋" w:hAnsi="仿宋" w:eastAsia="仿宋" w:cs="宋体"/>
                <w:b/>
                <w:kern w:val="0"/>
                <w:sz w:val="24"/>
                <w:highlight w:val="none"/>
              </w:rPr>
              <w:t>B组织，</w:t>
            </w:r>
            <w:r>
              <w:rPr>
                <w:rFonts w:hint="eastAsia" w:ascii="仿宋" w:hAnsi="仿宋" w:eastAsia="仿宋" w:cs="宋体"/>
                <w:b/>
                <w:sz w:val="24"/>
                <w:highlight w:val="none"/>
              </w:rPr>
              <w:t>时间：,地点：，联系人：，联系方式：</w:t>
            </w:r>
            <w:r>
              <w:rPr>
                <w:rFonts w:hint="eastAsia" w:ascii="仿宋" w:hAnsi="仿宋" w:eastAsia="仿宋" w:cs="宋体"/>
                <w:b/>
                <w:sz w:val="24"/>
                <w:szCs w:val="20"/>
                <w:highlight w:val="none"/>
              </w:rPr>
              <w:t>。</w:t>
            </w:r>
          </w:p>
        </w:tc>
      </w:tr>
      <w:tr w14:paraId="640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5235EA0">
            <w:pPr>
              <w:snapToGrid w:val="0"/>
              <w:spacing w:line="360" w:lineRule="auto"/>
              <w:jc w:val="center"/>
              <w:rPr>
                <w:rFonts w:ascii="仿宋" w:hAnsi="仿宋" w:eastAsia="仿宋" w:cs="宋体"/>
                <w:b/>
                <w:sz w:val="24"/>
                <w:highlight w:val="none"/>
              </w:rPr>
            </w:pPr>
          </w:p>
          <w:p w14:paraId="1F6A0611">
            <w:pPr>
              <w:snapToGrid w:val="0"/>
              <w:spacing w:line="360" w:lineRule="auto"/>
              <w:jc w:val="center"/>
              <w:rPr>
                <w:rFonts w:ascii="仿宋" w:hAnsi="仿宋" w:eastAsia="仿宋" w:cs="宋体"/>
                <w:b/>
                <w:sz w:val="24"/>
                <w:highlight w:val="none"/>
              </w:rPr>
            </w:pPr>
          </w:p>
          <w:p w14:paraId="431DD7A9">
            <w:pPr>
              <w:snapToGrid w:val="0"/>
              <w:spacing w:line="360" w:lineRule="auto"/>
              <w:jc w:val="center"/>
              <w:rPr>
                <w:rFonts w:ascii="仿宋" w:hAnsi="仿宋" w:eastAsia="仿宋" w:cs="宋体"/>
                <w:b/>
                <w:sz w:val="24"/>
                <w:highlight w:val="none"/>
              </w:rPr>
            </w:pPr>
          </w:p>
          <w:p w14:paraId="06A975E5">
            <w:pPr>
              <w:snapToGrid w:val="0"/>
              <w:spacing w:line="360" w:lineRule="auto"/>
              <w:jc w:val="center"/>
              <w:rPr>
                <w:rFonts w:ascii="仿宋" w:hAnsi="仿宋" w:eastAsia="仿宋" w:cs="宋体"/>
                <w:b/>
                <w:sz w:val="24"/>
                <w:highlight w:val="none"/>
              </w:rPr>
            </w:pPr>
          </w:p>
          <w:p w14:paraId="7E8B8453">
            <w:pPr>
              <w:snapToGrid w:val="0"/>
              <w:spacing w:line="360" w:lineRule="auto"/>
              <w:jc w:val="center"/>
              <w:rPr>
                <w:rFonts w:ascii="仿宋" w:hAnsi="仿宋" w:eastAsia="仿宋" w:cs="宋体"/>
                <w:b/>
                <w:sz w:val="24"/>
                <w:highlight w:val="none"/>
              </w:rPr>
            </w:pPr>
          </w:p>
          <w:p w14:paraId="4172C64B">
            <w:pPr>
              <w:snapToGrid w:val="0"/>
              <w:spacing w:line="360" w:lineRule="auto"/>
              <w:jc w:val="center"/>
              <w:rPr>
                <w:rFonts w:ascii="仿宋" w:hAnsi="仿宋" w:eastAsia="仿宋" w:cs="宋体"/>
                <w:b/>
                <w:sz w:val="24"/>
                <w:highlight w:val="none"/>
              </w:rPr>
            </w:pPr>
          </w:p>
          <w:p w14:paraId="30B3EAC7">
            <w:pPr>
              <w:snapToGrid w:val="0"/>
              <w:spacing w:line="360" w:lineRule="auto"/>
              <w:jc w:val="center"/>
              <w:rPr>
                <w:rFonts w:ascii="仿宋" w:hAnsi="仿宋" w:eastAsia="仿宋" w:cs="宋体"/>
                <w:b/>
                <w:sz w:val="24"/>
                <w:highlight w:val="none"/>
              </w:rPr>
            </w:pPr>
          </w:p>
          <w:p w14:paraId="75EF8170">
            <w:pPr>
              <w:snapToGrid w:val="0"/>
              <w:spacing w:line="360" w:lineRule="auto"/>
              <w:jc w:val="center"/>
              <w:rPr>
                <w:rFonts w:ascii="仿宋" w:hAnsi="仿宋" w:eastAsia="仿宋" w:cs="宋体"/>
                <w:b/>
                <w:sz w:val="24"/>
                <w:highlight w:val="none"/>
              </w:rPr>
            </w:pPr>
          </w:p>
          <w:p w14:paraId="1D5C6F44">
            <w:pPr>
              <w:snapToGrid w:val="0"/>
              <w:spacing w:line="360" w:lineRule="auto"/>
              <w:jc w:val="center"/>
              <w:rPr>
                <w:rFonts w:ascii="仿宋" w:hAnsi="仿宋" w:eastAsia="仿宋" w:cs="宋体"/>
                <w:b/>
                <w:sz w:val="24"/>
                <w:highlight w:val="none"/>
              </w:rPr>
            </w:pPr>
          </w:p>
          <w:p w14:paraId="3D3418ED">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6</w:t>
            </w:r>
          </w:p>
        </w:tc>
        <w:tc>
          <w:tcPr>
            <w:tcW w:w="1843" w:type="dxa"/>
            <w:vAlign w:val="center"/>
          </w:tcPr>
          <w:p w14:paraId="6FE16F52">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样品提供</w:t>
            </w:r>
          </w:p>
        </w:tc>
        <w:tc>
          <w:tcPr>
            <w:tcW w:w="6095" w:type="dxa"/>
            <w:vAlign w:val="center"/>
          </w:tcPr>
          <w:p w14:paraId="68ED3552">
            <w:pPr>
              <w:spacing w:line="360" w:lineRule="auto"/>
              <w:rPr>
                <w:rFonts w:ascii="仿宋" w:hAnsi="仿宋" w:eastAsia="仿宋" w:cs="宋体"/>
                <w:b/>
                <w:sz w:val="24"/>
                <w:highlight w:val="none"/>
              </w:rPr>
            </w:pPr>
            <w:sdt>
              <w:sdtPr>
                <w:rPr>
                  <w:rFonts w:hint="eastAsia" w:ascii="仿宋" w:hAnsi="仿宋" w:eastAsia="仿宋" w:cs="宋体"/>
                  <w:b/>
                  <w:kern w:val="0"/>
                  <w:sz w:val="24"/>
                  <w:highlight w:val="none"/>
                </w:rPr>
                <w:id w:val="-1639946486"/>
              </w:sdtPr>
              <w:sdtEndPr>
                <w:rPr>
                  <w:rFonts w:hint="eastAsia" w:ascii="仿宋" w:hAnsi="仿宋" w:eastAsia="仿宋" w:cs="宋体"/>
                  <w:b/>
                  <w:kern w:val="0"/>
                  <w:sz w:val="24"/>
                  <w:highlight w:val="none"/>
                </w:rPr>
              </w:sdtEndPr>
              <w:sdtContent>
                <w:sdt>
                  <w:sdtPr>
                    <w:rPr>
                      <w:rFonts w:hint="eastAsia" w:ascii="仿宋" w:hAnsi="仿宋" w:eastAsia="仿宋" w:cs="宋体"/>
                      <w:b/>
                      <w:kern w:val="0"/>
                      <w:sz w:val="24"/>
                      <w:highlight w:val="none"/>
                    </w:rPr>
                    <w:id w:val="459792309"/>
                  </w:sdtPr>
                  <w:sdtEndPr>
                    <w:rPr>
                      <w:rFonts w:hint="eastAsia" w:ascii="仿宋" w:hAnsi="仿宋" w:eastAsia="仿宋" w:cs="宋体"/>
                      <w:b/>
                      <w:kern w:val="0"/>
                      <w:sz w:val="24"/>
                      <w:highlight w:val="none"/>
                    </w:rPr>
                  </w:sdtEndPr>
                  <w:sdtContent>
                    <w:r>
                      <w:rPr>
                        <w:rFonts w:ascii="仿宋_GB2312" w:hAnsi="仿宋" w:eastAsia="仿宋_GB2312" w:cs="Arial"/>
                        <w:b/>
                        <w:kern w:val="0"/>
                        <w:sz w:val="24"/>
                        <w:highlight w:val="none"/>
                      </w:rPr>
                      <w:sym w:font="Wingdings" w:char="00FE"/>
                    </w:r>
                  </w:sdtContent>
                </w:sdt>
              </w:sdtContent>
            </w:sdt>
            <w:r>
              <w:rPr>
                <w:rFonts w:hint="eastAsia" w:ascii="仿宋" w:hAnsi="仿宋" w:eastAsia="仿宋" w:cs="宋体"/>
                <w:b/>
                <w:kern w:val="0"/>
                <w:sz w:val="24"/>
                <w:highlight w:val="none"/>
              </w:rPr>
              <w:t>A</w:t>
            </w:r>
            <w:r>
              <w:rPr>
                <w:rFonts w:hint="eastAsia" w:ascii="仿宋" w:hAnsi="仿宋" w:eastAsia="仿宋" w:cs="宋体"/>
                <w:b/>
                <w:sz w:val="24"/>
                <w:highlight w:val="none"/>
              </w:rPr>
              <w:t>不要求提供。</w:t>
            </w:r>
          </w:p>
          <w:p w14:paraId="6FFE7D75">
            <w:pPr>
              <w:spacing w:line="360" w:lineRule="auto"/>
              <w:rPr>
                <w:rFonts w:ascii="仿宋_GB2312" w:hAnsi="仿宋" w:eastAsia="仿宋_GB2312"/>
                <w:b/>
                <w:kern w:val="0"/>
                <w:sz w:val="24"/>
                <w:highlight w:val="none"/>
              </w:rPr>
            </w:pPr>
            <w:r>
              <w:rPr>
                <w:rFonts w:ascii="MS Gothic" w:hAnsi="MS Gothic" w:eastAsia="MS Gothic" w:cs="Arial"/>
                <w:b/>
                <w:kern w:val="0"/>
                <w:sz w:val="24"/>
                <w:highlight w:val="none"/>
              </w:rPr>
              <w:t>☐</w:t>
            </w:r>
            <w:r>
              <w:rPr>
                <w:rFonts w:ascii="仿宋_GB2312" w:hAnsi="仿宋" w:eastAsia="仿宋_GB2312"/>
                <w:b/>
                <w:kern w:val="0"/>
                <w:sz w:val="24"/>
                <w:highlight w:val="none"/>
              </w:rPr>
              <w:t>B</w:t>
            </w:r>
            <w:r>
              <w:rPr>
                <w:rFonts w:hint="eastAsia" w:ascii="仿宋_GB2312" w:hAnsi="仿宋" w:eastAsia="仿宋_GB2312"/>
                <w:b/>
                <w:kern w:val="0"/>
                <w:sz w:val="24"/>
                <w:highlight w:val="none"/>
              </w:rPr>
              <w:t>要求提供，</w:t>
            </w:r>
          </w:p>
          <w:p w14:paraId="20A639F7">
            <w:pPr>
              <w:spacing w:line="360" w:lineRule="auto"/>
              <w:rPr>
                <w:rFonts w:ascii="仿宋_GB2312" w:hAnsi="仿宋" w:eastAsia="仿宋_GB2312"/>
                <w:b/>
                <w:kern w:val="0"/>
                <w:sz w:val="24"/>
                <w:highlight w:val="none"/>
              </w:rPr>
            </w:pPr>
            <w:r>
              <w:rPr>
                <w:rFonts w:hint="eastAsia" w:ascii="仿宋_GB2312" w:hAnsi="仿宋" w:eastAsia="仿宋_GB2312"/>
                <w:b/>
                <w:kern w:val="0"/>
                <w:sz w:val="24"/>
                <w:highlight w:val="none"/>
              </w:rPr>
              <w:t>（</w:t>
            </w:r>
            <w:r>
              <w:rPr>
                <w:rFonts w:ascii="仿宋_GB2312" w:hAnsi="仿宋" w:eastAsia="仿宋_GB2312"/>
                <w:b/>
                <w:kern w:val="0"/>
                <w:sz w:val="24"/>
                <w:highlight w:val="none"/>
              </w:rPr>
              <w:t>1）</w:t>
            </w:r>
            <w:r>
              <w:rPr>
                <w:rFonts w:hint="eastAsia" w:ascii="仿宋" w:hAnsi="仿宋" w:eastAsia="仿宋"/>
                <w:b/>
                <w:snapToGrid w:val="0"/>
                <w:kern w:val="28"/>
                <w:sz w:val="24"/>
                <w:highlight w:val="none"/>
              </w:rPr>
              <w:t>样品：</w:t>
            </w:r>
            <w:r>
              <w:rPr>
                <w:rFonts w:hint="eastAsia" w:ascii="仿宋_GB2312" w:hAnsi="仿宋" w:eastAsia="仿宋_GB2312"/>
                <w:b/>
                <w:kern w:val="0"/>
                <w:sz w:val="24"/>
                <w:highlight w:val="none"/>
              </w:rPr>
              <w:t>；</w:t>
            </w:r>
          </w:p>
          <w:p w14:paraId="250F0F10">
            <w:pPr>
              <w:spacing w:line="360" w:lineRule="auto"/>
              <w:rPr>
                <w:rFonts w:ascii="仿宋_GB2312" w:hAnsi="仿宋" w:eastAsia="仿宋_GB2312"/>
                <w:b/>
                <w:kern w:val="0"/>
                <w:sz w:val="24"/>
                <w:highlight w:val="none"/>
              </w:rPr>
            </w:pPr>
            <w:r>
              <w:rPr>
                <w:rFonts w:hint="eastAsia" w:ascii="仿宋_GB2312" w:hAnsi="仿宋" w:eastAsia="仿宋_GB2312"/>
                <w:b/>
                <w:kern w:val="0"/>
                <w:sz w:val="24"/>
                <w:highlight w:val="none"/>
              </w:rPr>
              <w:t>（</w:t>
            </w:r>
            <w:r>
              <w:rPr>
                <w:rFonts w:ascii="仿宋_GB2312" w:hAnsi="仿宋" w:eastAsia="仿宋_GB2312"/>
                <w:b/>
                <w:kern w:val="0"/>
                <w:sz w:val="24"/>
                <w:highlight w:val="none"/>
              </w:rPr>
              <w:t>2）</w:t>
            </w:r>
            <w:r>
              <w:rPr>
                <w:rFonts w:hint="eastAsia" w:ascii="仿宋" w:hAnsi="仿宋" w:eastAsia="仿宋"/>
                <w:b/>
                <w:snapToGrid w:val="0"/>
                <w:kern w:val="28"/>
                <w:sz w:val="24"/>
                <w:highlight w:val="none"/>
              </w:rPr>
              <w:t>样品制作的标准和要求：</w:t>
            </w:r>
            <w:r>
              <w:rPr>
                <w:rFonts w:hint="eastAsia" w:ascii="仿宋_GB2312" w:hAnsi="仿宋" w:eastAsia="仿宋_GB2312"/>
                <w:b/>
                <w:kern w:val="0"/>
                <w:sz w:val="24"/>
                <w:highlight w:val="none"/>
              </w:rPr>
              <w:t>；</w:t>
            </w:r>
          </w:p>
          <w:p w14:paraId="31F2D802">
            <w:pPr>
              <w:spacing w:line="360" w:lineRule="auto"/>
              <w:rPr>
                <w:rFonts w:hint="eastAsia" w:ascii="仿宋_GB2312" w:hAnsi="仿宋" w:eastAsia="仿宋_GB2312"/>
                <w:b/>
                <w:kern w:val="0"/>
                <w:sz w:val="24"/>
                <w:highlight w:val="none"/>
              </w:rPr>
            </w:pPr>
            <w:r>
              <w:rPr>
                <w:rFonts w:hint="eastAsia" w:ascii="仿宋_GB2312" w:hAnsi="仿宋" w:eastAsia="仿宋_GB2312"/>
                <w:b/>
                <w:kern w:val="0"/>
                <w:sz w:val="24"/>
                <w:highlight w:val="none"/>
              </w:rPr>
              <w:t>（</w:t>
            </w:r>
            <w:r>
              <w:rPr>
                <w:rFonts w:ascii="仿宋_GB2312" w:hAnsi="仿宋" w:eastAsia="仿宋_GB2312"/>
                <w:b/>
                <w:kern w:val="0"/>
                <w:sz w:val="24"/>
                <w:highlight w:val="none"/>
              </w:rPr>
              <w:t>3）样品的评审方法以及评审标准</w:t>
            </w:r>
          </w:p>
          <w:p w14:paraId="72491B64">
            <w:pPr>
              <w:spacing w:line="360" w:lineRule="auto"/>
              <w:rPr>
                <w:rFonts w:ascii="仿宋" w:hAnsi="仿宋" w:eastAsia="仿宋"/>
                <w:b/>
                <w:snapToGrid w:val="0"/>
                <w:color w:val="auto"/>
                <w:kern w:val="28"/>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b/>
                <w:snapToGrid w:val="0"/>
                <w:color w:val="auto"/>
                <w:kern w:val="28"/>
                <w:sz w:val="24"/>
                <w:highlight w:val="none"/>
              </w:rPr>
              <w:t>样品分未超过价格分的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w:t>
            </w:r>
          </w:p>
          <w:p w14:paraId="5C4FF722">
            <w:pPr>
              <w:spacing w:line="360" w:lineRule="auto"/>
              <w:rPr>
                <w:rFonts w:hint="eastAsia"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highlight w:val="none"/>
              </w:rPr>
              <w:t>☐</w:t>
            </w:r>
            <w:r>
              <w:rPr>
                <w:rFonts w:hint="eastAsia" w:ascii="仿宋" w:hAnsi="仿宋" w:eastAsia="仿宋"/>
                <w:b/>
                <w:snapToGrid w:val="0"/>
                <w:color w:val="auto"/>
                <w:kern w:val="28"/>
                <w:sz w:val="24"/>
                <w:highlight w:val="none"/>
              </w:rPr>
              <w:t>样品分超过价格分的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，理由；</w:t>
            </w:r>
          </w:p>
          <w:p w14:paraId="259C53AC">
            <w:pPr>
              <w:spacing w:line="360" w:lineRule="auto"/>
              <w:rPr>
                <w:rFonts w:hint="eastAsia" w:eastAsia="仿宋_GB2312"/>
                <w:highlight w:val="none"/>
                <w:lang w:val="en-US" w:eastAsia="zh-CN"/>
              </w:rPr>
            </w:pPr>
            <w:r>
              <w:rPr>
                <w:rFonts w:hint="eastAsia" w:ascii="仿宋" w:hAnsi="仿宋" w:eastAsia="仿宋"/>
                <w:b/>
                <w:snapToGrid w:val="0"/>
                <w:color w:val="auto"/>
                <w:kern w:val="28"/>
                <w:sz w:val="24"/>
                <w:highlight w:val="none"/>
              </w:rPr>
              <w:t>详见招标文件第四部分评标办分法</w:t>
            </w:r>
            <w:r>
              <w:rPr>
                <w:rFonts w:hint="eastAsia" w:ascii="仿宋" w:hAnsi="仿宋" w:eastAsia="仿宋"/>
                <w:b/>
                <w:color w:val="auto"/>
                <w:kern w:val="0"/>
                <w:sz w:val="24"/>
                <w:highlight w:val="none"/>
              </w:rPr>
              <w:t>；</w:t>
            </w:r>
          </w:p>
          <w:p w14:paraId="402A16FC">
            <w:pPr>
              <w:spacing w:line="360" w:lineRule="auto"/>
              <w:rPr>
                <w:rFonts w:ascii="仿宋_GB2312" w:hAnsi="仿宋" w:eastAsia="仿宋_GB2312"/>
                <w:b/>
                <w:kern w:val="0"/>
                <w:sz w:val="24"/>
                <w:highlight w:val="none"/>
              </w:rPr>
            </w:pPr>
            <w:r>
              <w:rPr>
                <w:rFonts w:hint="eastAsia" w:ascii="仿宋_GB2312" w:hAnsi="仿宋" w:eastAsia="仿宋_GB2312"/>
                <w:b/>
                <w:kern w:val="0"/>
                <w:sz w:val="24"/>
                <w:highlight w:val="none"/>
              </w:rPr>
              <w:t>（</w:t>
            </w:r>
            <w:r>
              <w:rPr>
                <w:rFonts w:ascii="仿宋_GB2312" w:hAnsi="仿宋" w:eastAsia="仿宋_GB2312"/>
                <w:b/>
                <w:kern w:val="0"/>
                <w:sz w:val="24"/>
                <w:highlight w:val="none"/>
              </w:rPr>
              <w:t>4）是否需要随样品提交检测报告</w:t>
            </w:r>
            <w:r>
              <w:rPr>
                <w:rFonts w:hint="eastAsia" w:ascii="仿宋_GB2312" w:hAnsi="仿宋" w:eastAsia="仿宋_GB2312"/>
                <w:b/>
                <w:kern w:val="0"/>
                <w:sz w:val="24"/>
                <w:highlight w:val="none"/>
              </w:rPr>
              <w:t>：</w:t>
            </w:r>
            <w:r>
              <w:rPr>
                <w:rFonts w:ascii="MS Gothic" w:hAnsi="MS Gothic" w:eastAsia="仿宋_GB2312" w:cs="Arial"/>
                <w:b/>
                <w:kern w:val="0"/>
                <w:sz w:val="24"/>
                <w:highlight w:val="none"/>
              </w:rPr>
              <w:sym w:font="Wingdings" w:char="F0FE"/>
            </w:r>
            <w:r>
              <w:rPr>
                <w:rFonts w:ascii="仿宋_GB2312" w:hAnsi="仿宋" w:eastAsia="仿宋_GB2312"/>
                <w:b/>
                <w:kern w:val="0"/>
                <w:sz w:val="24"/>
                <w:highlight w:val="none"/>
              </w:rPr>
              <w:t>否；</w:t>
            </w:r>
            <w:r>
              <w:rPr>
                <w:rFonts w:ascii="MS Gothic" w:hAnsi="MS Gothic" w:eastAsia="仿宋_GB2312" w:cs="Arial"/>
                <w:b/>
                <w:kern w:val="0"/>
                <w:sz w:val="24"/>
                <w:highlight w:val="none"/>
              </w:rPr>
              <w:t>☐</w:t>
            </w:r>
            <w:r>
              <w:rPr>
                <w:rFonts w:ascii="仿宋_GB2312" w:hAnsi="仿宋" w:eastAsia="仿宋_GB2312"/>
                <w:b/>
                <w:kern w:val="0"/>
                <w:sz w:val="24"/>
                <w:highlight w:val="none"/>
              </w:rPr>
              <w:t>是，检测机构的要求</w:t>
            </w:r>
            <w:r>
              <w:rPr>
                <w:rFonts w:hint="eastAsia" w:ascii="仿宋_GB2312" w:hAnsi="仿宋" w:eastAsia="仿宋_GB2312"/>
                <w:b/>
                <w:sz w:val="24"/>
                <w:highlight w:val="none"/>
              </w:rPr>
              <w:t>：</w:t>
            </w:r>
            <w:r>
              <w:rPr>
                <w:rFonts w:hint="eastAsia" w:ascii="仿宋_GB2312" w:hAnsi="仿宋" w:eastAsia="仿宋_GB2312"/>
                <w:b/>
                <w:kern w:val="0"/>
                <w:sz w:val="24"/>
                <w:highlight w:val="none"/>
              </w:rPr>
              <w:t>；检测内容</w:t>
            </w:r>
            <w:r>
              <w:rPr>
                <w:rFonts w:hint="eastAsia" w:ascii="仿宋_GB2312" w:hAnsi="仿宋" w:eastAsia="仿宋_GB2312"/>
                <w:b/>
                <w:sz w:val="24"/>
                <w:highlight w:val="none"/>
              </w:rPr>
              <w:t>：</w:t>
            </w:r>
            <w:r>
              <w:rPr>
                <w:rFonts w:hint="eastAsia" w:ascii="仿宋_GB2312" w:hAnsi="仿宋" w:eastAsia="仿宋_GB2312"/>
                <w:b/>
                <w:kern w:val="0"/>
                <w:sz w:val="24"/>
                <w:highlight w:val="none"/>
              </w:rPr>
              <w:t>。</w:t>
            </w:r>
          </w:p>
          <w:p w14:paraId="4B582AA7">
            <w:pPr>
              <w:spacing w:line="360" w:lineRule="auto"/>
              <w:rPr>
                <w:rFonts w:ascii="仿宋_GB2312" w:hAnsi="仿宋" w:eastAsia="仿宋_GB2312"/>
                <w:b/>
                <w:sz w:val="24"/>
                <w:highlight w:val="none"/>
              </w:rPr>
            </w:pPr>
            <w:r>
              <w:rPr>
                <w:rFonts w:hint="eastAsia" w:ascii="仿宋_GB2312" w:hAnsi="仿宋" w:eastAsia="仿宋_GB2312"/>
                <w:b/>
                <w:sz w:val="24"/>
                <w:highlight w:val="none"/>
              </w:rPr>
              <w:t>（</w:t>
            </w:r>
            <w:r>
              <w:rPr>
                <w:rFonts w:ascii="仿宋_GB2312" w:hAnsi="仿宋" w:eastAsia="仿宋_GB2312"/>
                <w:b/>
                <w:sz w:val="24"/>
                <w:highlight w:val="none"/>
              </w:rPr>
              <w:t>5）提供样品的时间：</w:t>
            </w:r>
            <w:r>
              <w:rPr>
                <w:rFonts w:hint="eastAsia" w:ascii="仿宋_GB2312" w:hAnsi="仿宋" w:eastAsia="仿宋_GB2312"/>
                <w:b/>
                <w:kern w:val="0"/>
                <w:sz w:val="24"/>
                <w:highlight w:val="none"/>
              </w:rPr>
              <w:t>；地点：；联系人</w:t>
            </w:r>
            <w:r>
              <w:rPr>
                <w:rFonts w:hint="eastAsia" w:ascii="仿宋_GB2312" w:hAnsi="仿宋" w:eastAsia="仿宋_GB2312"/>
                <w:b/>
                <w:sz w:val="24"/>
                <w:highlight w:val="none"/>
              </w:rPr>
              <w:t>：，</w:t>
            </w:r>
            <w:r>
              <w:rPr>
                <w:rFonts w:hint="eastAsia" w:ascii="仿宋_GB2312" w:hAnsi="仿宋" w:eastAsia="仿宋_GB2312"/>
                <w:b/>
                <w:kern w:val="28"/>
                <w:sz w:val="24"/>
                <w:highlight w:val="none"/>
              </w:rPr>
              <w:t>联系电话：</w:t>
            </w:r>
            <w:r>
              <w:rPr>
                <w:rFonts w:hint="eastAsia" w:ascii="仿宋_GB2312" w:hAnsi="仿宋" w:eastAsia="仿宋_GB2312"/>
                <w:b/>
                <w:sz w:val="24"/>
                <w:highlight w:val="none"/>
              </w:rPr>
              <w:t>。请投标人在上述时间内提供样品并按规定位置安装完毕。超过截止时间的，采购人或采购代理机构将不予接收，并将清场并封闭样品现场。</w:t>
            </w:r>
          </w:p>
          <w:p w14:paraId="06B00A01">
            <w:pPr>
              <w:spacing w:line="360" w:lineRule="auto"/>
              <w:rPr>
                <w:rFonts w:ascii="仿宋_GB2312" w:hAnsi="仿宋" w:eastAsia="仿宋_GB2312"/>
                <w:b/>
                <w:bCs/>
                <w:sz w:val="24"/>
                <w:highlight w:val="none"/>
              </w:rPr>
            </w:pPr>
            <w:r>
              <w:rPr>
                <w:rFonts w:hint="eastAsia" w:ascii="仿宋_GB2312" w:hAnsi="仿宋" w:eastAsia="仿宋_GB2312"/>
                <w:b/>
                <w:bCs/>
                <w:sz w:val="24"/>
                <w:highlight w:val="none"/>
              </w:rPr>
              <w:t>▲（6）本条要求提供样品但投标人不提供样品的则其投标无效。</w:t>
            </w:r>
          </w:p>
          <w:p w14:paraId="6C68D2A3">
            <w:pPr>
              <w:spacing w:line="360" w:lineRule="auto"/>
              <w:rPr>
                <w:rFonts w:ascii="仿宋_GB2312" w:hAnsi="仿宋" w:eastAsia="仿宋_GB2312"/>
                <w:b/>
                <w:sz w:val="24"/>
                <w:highlight w:val="none"/>
              </w:rPr>
            </w:pPr>
            <w:r>
              <w:rPr>
                <w:rFonts w:hint="eastAsia" w:ascii="仿宋_GB2312" w:hAnsi="仿宋" w:eastAsia="仿宋_GB2312"/>
                <w:b/>
                <w:sz w:val="24"/>
                <w:highlight w:val="none"/>
              </w:rPr>
              <w:t>（7）投标人样品提供不全或外观尺寸不符合招标文件要求或技术参数明显不符合招标文件要求的则样品分为0分；</w:t>
            </w:r>
          </w:p>
          <w:p w14:paraId="0F726EDC">
            <w:pPr>
              <w:spacing w:line="360" w:lineRule="auto"/>
              <w:rPr>
                <w:rFonts w:ascii="仿宋_GB2312" w:hAnsi="仿宋" w:eastAsia="仿宋_GB2312"/>
                <w:b/>
                <w:sz w:val="24"/>
                <w:highlight w:val="none"/>
              </w:rPr>
            </w:pPr>
            <w:r>
              <w:rPr>
                <w:rFonts w:ascii="仿宋_GB2312" w:hAnsi="仿宋" w:eastAsia="仿宋_GB2312"/>
                <w:b/>
                <w:sz w:val="24"/>
                <w:highlight w:val="none"/>
              </w:rPr>
              <w:t xml:space="preserve"> (</w:t>
            </w:r>
            <w:r>
              <w:rPr>
                <w:rFonts w:hint="eastAsia" w:ascii="仿宋_GB2312" w:hAnsi="仿宋" w:eastAsia="仿宋_GB2312"/>
                <w:b/>
                <w:sz w:val="24"/>
                <w:highlight w:val="none"/>
              </w:rPr>
              <w:t>8</w:t>
            </w:r>
            <w:r>
              <w:rPr>
                <w:rFonts w:ascii="仿宋_GB2312" w:hAnsi="仿宋" w:eastAsia="仿宋_GB2312"/>
                <w:b/>
                <w:sz w:val="24"/>
                <w:highlight w:val="none"/>
              </w:rPr>
              <w:t>)采购活动结束后，对于未中标人提供的样品，</w:t>
            </w:r>
            <w:r>
              <w:rPr>
                <w:rFonts w:hint="eastAsia" w:ascii="仿宋_GB2312" w:hAnsi="仿宋" w:eastAsia="仿宋_GB2312"/>
                <w:b/>
                <w:sz w:val="24"/>
                <w:highlight w:val="none"/>
              </w:rPr>
              <w:t>采购人、采购机构将通知</w:t>
            </w:r>
            <w:r>
              <w:rPr>
                <w:rFonts w:ascii="仿宋_GB2312" w:hAnsi="仿宋" w:eastAsia="仿宋_GB2312"/>
                <w:b/>
                <w:sz w:val="24"/>
                <w:highlight w:val="none"/>
              </w:rPr>
              <w:t>未中标人</w:t>
            </w:r>
            <w:r>
              <w:rPr>
                <w:rFonts w:hint="eastAsia" w:ascii="仿宋_GB2312" w:hAnsi="仿宋" w:eastAsia="仿宋_GB2312"/>
                <w:b/>
                <w:sz w:val="24"/>
                <w:highlight w:val="none"/>
              </w:rPr>
              <w:t>在规定的时间内取回，逾期未取回的，采购人、采购机构不负保管义务</w:t>
            </w:r>
            <w:r>
              <w:rPr>
                <w:rFonts w:ascii="仿宋_GB2312" w:hAnsi="仿宋" w:eastAsia="仿宋_GB2312"/>
                <w:b/>
                <w:sz w:val="24"/>
                <w:highlight w:val="none"/>
              </w:rPr>
              <w:t>；对于中标人提供的样品，</w:t>
            </w:r>
            <w:r>
              <w:rPr>
                <w:rFonts w:hint="eastAsia" w:ascii="仿宋_GB2312" w:hAnsi="仿宋" w:eastAsia="仿宋_GB2312"/>
                <w:b/>
                <w:sz w:val="24"/>
                <w:highlight w:val="none"/>
              </w:rPr>
              <w:t>采购人将进</w:t>
            </w:r>
            <w:r>
              <w:rPr>
                <w:rFonts w:ascii="仿宋_GB2312" w:hAnsi="仿宋" w:eastAsia="仿宋_GB2312"/>
                <w:b/>
                <w:sz w:val="24"/>
                <w:highlight w:val="none"/>
              </w:rPr>
              <w:t>行保管、封存，并作为履约验收的参考。</w:t>
            </w:r>
          </w:p>
          <w:p w14:paraId="7B5976A8">
            <w:pPr>
              <w:spacing w:line="360" w:lineRule="auto"/>
              <w:rPr>
                <w:rFonts w:ascii="仿宋" w:hAnsi="仿宋" w:eastAsia="仿宋" w:cs="宋体"/>
                <w:b/>
                <w:sz w:val="24"/>
                <w:highlight w:val="none"/>
              </w:rPr>
            </w:pPr>
            <w:r>
              <w:rPr>
                <w:rFonts w:hint="eastAsia" w:ascii="仿宋_GB2312" w:hAnsi="仿宋" w:eastAsia="仿宋_GB2312"/>
                <w:b/>
                <w:sz w:val="24"/>
                <w:highlight w:val="none"/>
              </w:rPr>
              <w:t>（9</w:t>
            </w:r>
            <w:r>
              <w:rPr>
                <w:rFonts w:ascii="仿宋_GB2312" w:hAnsi="仿宋" w:eastAsia="仿宋_GB2312"/>
                <w:b/>
                <w:sz w:val="24"/>
                <w:highlight w:val="none"/>
              </w:rPr>
              <w:t>）制作、运输、安装和保管样品所发生的一切费用由投标人自理。</w:t>
            </w:r>
          </w:p>
        </w:tc>
      </w:tr>
      <w:tr w14:paraId="1DE9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FE421AC">
            <w:pPr>
              <w:snapToGrid w:val="0"/>
              <w:spacing w:line="360" w:lineRule="auto"/>
              <w:jc w:val="center"/>
              <w:rPr>
                <w:rFonts w:ascii="仿宋" w:hAnsi="仿宋" w:eastAsia="仿宋" w:cs="宋体"/>
                <w:b/>
                <w:sz w:val="24"/>
                <w:highlight w:val="none"/>
              </w:rPr>
            </w:pPr>
          </w:p>
          <w:p w14:paraId="3505A14B">
            <w:pPr>
              <w:snapToGrid w:val="0"/>
              <w:spacing w:line="360" w:lineRule="auto"/>
              <w:jc w:val="center"/>
              <w:rPr>
                <w:rFonts w:ascii="仿宋" w:hAnsi="仿宋" w:eastAsia="仿宋" w:cs="宋体"/>
                <w:b/>
                <w:sz w:val="24"/>
                <w:highlight w:val="none"/>
              </w:rPr>
            </w:pPr>
          </w:p>
          <w:p w14:paraId="4B436116">
            <w:pPr>
              <w:snapToGrid w:val="0"/>
              <w:spacing w:line="360" w:lineRule="auto"/>
              <w:jc w:val="center"/>
              <w:rPr>
                <w:rFonts w:ascii="仿宋" w:hAnsi="仿宋" w:eastAsia="仿宋" w:cs="宋体"/>
                <w:b/>
                <w:sz w:val="24"/>
                <w:highlight w:val="none"/>
              </w:rPr>
            </w:pPr>
          </w:p>
          <w:p w14:paraId="763BA578">
            <w:pPr>
              <w:snapToGrid w:val="0"/>
              <w:spacing w:line="360" w:lineRule="auto"/>
              <w:jc w:val="center"/>
              <w:rPr>
                <w:rFonts w:ascii="仿宋" w:hAnsi="仿宋" w:eastAsia="仿宋" w:cs="宋体"/>
                <w:b/>
                <w:sz w:val="24"/>
                <w:highlight w:val="none"/>
              </w:rPr>
            </w:pPr>
          </w:p>
          <w:p w14:paraId="10CB8EAA">
            <w:pPr>
              <w:snapToGrid w:val="0"/>
              <w:spacing w:line="360" w:lineRule="auto"/>
              <w:jc w:val="center"/>
              <w:rPr>
                <w:rFonts w:ascii="仿宋" w:hAnsi="仿宋" w:eastAsia="仿宋" w:cs="宋体"/>
                <w:b/>
                <w:sz w:val="24"/>
                <w:highlight w:val="none"/>
              </w:rPr>
            </w:pPr>
          </w:p>
          <w:p w14:paraId="0E2F187F">
            <w:pPr>
              <w:snapToGrid w:val="0"/>
              <w:spacing w:line="360" w:lineRule="auto"/>
              <w:jc w:val="center"/>
              <w:rPr>
                <w:rFonts w:ascii="仿宋" w:hAnsi="仿宋" w:eastAsia="仿宋" w:cs="宋体"/>
                <w:b/>
                <w:sz w:val="24"/>
                <w:highlight w:val="none"/>
              </w:rPr>
            </w:pPr>
          </w:p>
          <w:p w14:paraId="4F8A1F59">
            <w:pPr>
              <w:snapToGrid w:val="0"/>
              <w:spacing w:line="360" w:lineRule="auto"/>
              <w:jc w:val="center"/>
              <w:rPr>
                <w:rFonts w:ascii="仿宋" w:hAnsi="仿宋" w:eastAsia="仿宋" w:cs="宋体"/>
                <w:b/>
                <w:sz w:val="24"/>
                <w:highlight w:val="none"/>
              </w:rPr>
            </w:pPr>
          </w:p>
          <w:p w14:paraId="5C6EB914">
            <w:pPr>
              <w:snapToGrid w:val="0"/>
              <w:spacing w:line="360" w:lineRule="auto"/>
              <w:jc w:val="center"/>
              <w:rPr>
                <w:rFonts w:ascii="仿宋" w:hAnsi="仿宋" w:eastAsia="仿宋" w:cs="宋体"/>
                <w:b/>
                <w:sz w:val="24"/>
                <w:highlight w:val="none"/>
              </w:rPr>
            </w:pPr>
          </w:p>
          <w:p w14:paraId="6BE480A3">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7</w:t>
            </w:r>
          </w:p>
        </w:tc>
        <w:tc>
          <w:tcPr>
            <w:tcW w:w="1843" w:type="dxa"/>
            <w:vAlign w:val="center"/>
          </w:tcPr>
          <w:p w14:paraId="4AFED171">
            <w:pPr>
              <w:snapToGrid w:val="0"/>
              <w:spacing w:line="360" w:lineRule="auto"/>
              <w:jc w:val="center"/>
              <w:rPr>
                <w:rFonts w:ascii="仿宋" w:hAnsi="仿宋" w:eastAsia="仿宋" w:cs="宋体"/>
                <w:b/>
                <w:bCs/>
                <w:sz w:val="24"/>
                <w:highlight w:val="none"/>
              </w:rPr>
            </w:pPr>
            <w:r>
              <w:rPr>
                <w:rFonts w:hint="eastAsia" w:ascii="仿宋" w:hAnsi="仿宋" w:eastAsia="仿宋" w:cs="宋体"/>
                <w:b/>
                <w:sz w:val="24"/>
                <w:highlight w:val="none"/>
              </w:rPr>
              <w:t>方案讲解演示</w:t>
            </w:r>
          </w:p>
        </w:tc>
        <w:tc>
          <w:tcPr>
            <w:tcW w:w="6095" w:type="dxa"/>
            <w:vAlign w:val="center"/>
          </w:tcPr>
          <w:p w14:paraId="7111F988">
            <w:pPr>
              <w:spacing w:line="360" w:lineRule="auto"/>
              <w:rPr>
                <w:rFonts w:ascii="仿宋" w:hAnsi="仿宋" w:eastAsia="仿宋" w:cs="宋体"/>
                <w:b/>
                <w:sz w:val="24"/>
                <w:highlight w:val="none"/>
              </w:rPr>
            </w:pPr>
            <w:sdt>
              <w:sdtPr>
                <w:rPr>
                  <w:rFonts w:hint="eastAsia" w:ascii="仿宋" w:hAnsi="仿宋" w:eastAsia="仿宋" w:cs="宋体"/>
                  <w:b/>
                  <w:kern w:val="0"/>
                  <w:sz w:val="24"/>
                  <w:highlight w:val="none"/>
                </w:rPr>
                <w:id w:val="-1859348549"/>
              </w:sdtPr>
              <w:sdtEndPr>
                <w:rPr>
                  <w:rFonts w:hint="eastAsia" w:ascii="仿宋" w:hAnsi="仿宋" w:eastAsia="仿宋" w:cs="宋体"/>
                  <w:b/>
                  <w:kern w:val="0"/>
                  <w:sz w:val="24"/>
                  <w:highlight w:val="none"/>
                </w:rPr>
              </w:sdtEndPr>
              <w:sdtContent>
                <w:sdt>
                  <w:sdtPr>
                    <w:rPr>
                      <w:rFonts w:hint="eastAsia" w:ascii="仿宋" w:hAnsi="仿宋" w:eastAsia="仿宋" w:cs="宋体"/>
                      <w:b/>
                      <w:kern w:val="0"/>
                      <w:sz w:val="24"/>
                      <w:highlight w:val="none"/>
                    </w:rPr>
                    <w:id w:val="459792311"/>
                    <w:showingPlcHdr/>
                  </w:sdtPr>
                  <w:sdtEndPr>
                    <w:rPr>
                      <w:rFonts w:hint="eastAsia" w:ascii="仿宋" w:hAnsi="仿宋" w:eastAsia="仿宋" w:cs="宋体"/>
                      <w:b/>
                      <w:kern w:val="0"/>
                      <w:sz w:val="24"/>
                      <w:highlight w:val="none"/>
                    </w:rPr>
                  </w:sdtEndPr>
                  <w:sdtContent>
                    <w:r>
                      <w:rPr>
                        <w:rFonts w:ascii="仿宋_GB2312" w:hAnsi="仿宋" w:eastAsia="仿宋_GB2312" w:cs="Arial"/>
                        <w:b/>
                        <w:kern w:val="0"/>
                        <w:sz w:val="24"/>
                        <w:highlight w:val="none"/>
                      </w:rPr>
                      <w:sym w:font="Wingdings" w:char="F0FE"/>
                    </w:r>
                  </w:sdtContent>
                </w:sdt>
              </w:sdtContent>
            </w:sdt>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0DEAF178">
            <w:pPr>
              <w:spacing w:line="360" w:lineRule="auto"/>
              <w:rPr>
                <w:rFonts w:ascii="仿宋" w:hAnsi="仿宋" w:eastAsia="仿宋" w:cs="宋体"/>
                <w:b/>
                <w:kern w:val="0"/>
                <w:sz w:val="24"/>
                <w:highlight w:val="none"/>
              </w:rPr>
            </w:pPr>
            <w:sdt>
              <w:sdtPr>
                <w:rPr>
                  <w:rFonts w:hint="eastAsia" w:ascii="仿宋" w:hAnsi="仿宋" w:eastAsia="仿宋" w:cs="宋体"/>
                  <w:b/>
                  <w:kern w:val="0"/>
                  <w:sz w:val="24"/>
                  <w:highlight w:val="none"/>
                </w:rPr>
                <w:id w:val="1174071719"/>
              </w:sdtPr>
              <w:sdtEndPr>
                <w:rPr>
                  <w:rFonts w:hint="eastAsia" w:ascii="仿宋" w:hAnsi="仿宋" w:eastAsia="仿宋" w:cs="宋体"/>
                  <w:b/>
                  <w:kern w:val="0"/>
                  <w:sz w:val="24"/>
                  <w:highlight w:val="none"/>
                </w:rPr>
              </w:sdtEndPr>
              <w:sdtContent>
                <w:r>
                  <w:rPr>
                    <w:rFonts w:hint="eastAsia" w:ascii="仿宋" w:hAnsi="仿宋" w:eastAsia="仿宋" w:cs="宋体"/>
                    <w:b/>
                    <w:kern w:val="0"/>
                    <w:sz w:val="24"/>
                    <w:highlight w:val="none"/>
                  </w:rPr>
                  <w:t>☐</w:t>
                </w:r>
              </w:sdtContent>
            </w:sdt>
            <w:r>
              <w:rPr>
                <w:rFonts w:hint="eastAsia" w:ascii="仿宋" w:hAnsi="仿宋" w:eastAsia="仿宋" w:cs="宋体"/>
                <w:b/>
                <w:kern w:val="0"/>
                <w:sz w:val="24"/>
                <w:highlight w:val="none"/>
              </w:rPr>
              <w:t>B组织。</w:t>
            </w:r>
          </w:p>
          <w:p w14:paraId="21CE6346">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（1）在评标时安排每个投标人进行方案讲解演示。每个投标人时间不超过</w:t>
            </w:r>
            <w:r>
              <w:rPr>
                <w:rFonts w:hint="eastAsia" w:ascii="仿宋" w:hAnsi="仿宋" w:eastAsia="仿宋" w:cs="宋体"/>
                <w:b/>
                <w:kern w:val="0"/>
                <w:sz w:val="24"/>
                <w:highlight w:val="none"/>
                <w:lang w:val="en-US" w:eastAsia="zh-CN"/>
              </w:rPr>
              <w:t>1</w:t>
            </w:r>
            <w:r>
              <w:rPr>
                <w:rFonts w:hint="eastAsia" w:ascii="仿宋" w:hAnsi="仿宋" w:eastAsia="仿宋" w:cs="宋体"/>
                <w:b/>
                <w:kern w:val="0"/>
                <w:sz w:val="24"/>
                <w:highlight w:val="none"/>
              </w:rPr>
              <w:t>0分钟，讲解次序以投标文件解密时间先后次序为准，讲解演示人员不超过3人。讲解演示结束后按要求解答评标委员会提问。</w:t>
            </w:r>
          </w:p>
          <w:p w14:paraId="7874590C">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（2）方案讲解演示可选择以下其中一种方式：</w:t>
            </w:r>
          </w:p>
          <w:p w14:paraId="4D6A782A">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方式一：政采云平台在线讲解演示。政采云平台在线讲解需投标人根据政采云平台操作要求做好准备工作，提前完善软硬件配置环境。</w:t>
            </w:r>
          </w:p>
          <w:p w14:paraId="1017DB33">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02CC4F2C">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2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0A3EBCE2">
            <w:pPr>
              <w:snapToGrid w:val="0"/>
              <w:spacing w:line="360" w:lineRule="auto"/>
              <w:jc w:val="center"/>
              <w:rPr>
                <w:rFonts w:ascii="仿宋" w:hAnsi="仿宋" w:eastAsia="仿宋" w:cs="宋体"/>
                <w:b/>
                <w:sz w:val="24"/>
                <w:highlight w:val="none"/>
              </w:rPr>
            </w:pPr>
          </w:p>
          <w:p w14:paraId="1F05E2B7">
            <w:pPr>
              <w:snapToGrid w:val="0"/>
              <w:spacing w:line="360" w:lineRule="auto"/>
              <w:jc w:val="center"/>
              <w:rPr>
                <w:rFonts w:ascii="仿宋" w:hAnsi="仿宋" w:eastAsia="仿宋" w:cs="宋体"/>
                <w:b/>
                <w:sz w:val="24"/>
                <w:highlight w:val="none"/>
              </w:rPr>
            </w:pPr>
          </w:p>
          <w:p w14:paraId="2415B377">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8</w:t>
            </w:r>
          </w:p>
        </w:tc>
        <w:tc>
          <w:tcPr>
            <w:tcW w:w="1843" w:type="dxa"/>
            <w:vMerge w:val="restart"/>
            <w:vAlign w:val="center"/>
          </w:tcPr>
          <w:p w14:paraId="632EA318">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投标人应当提供的资格、资信证明文件</w:t>
            </w:r>
          </w:p>
        </w:tc>
        <w:tc>
          <w:tcPr>
            <w:tcW w:w="6095" w:type="dxa"/>
            <w:vAlign w:val="center"/>
          </w:tcPr>
          <w:p w14:paraId="032EBD5C">
            <w:pPr>
              <w:spacing w:line="360" w:lineRule="auto"/>
              <w:rPr>
                <w:rFonts w:ascii="仿宋" w:hAnsi="仿宋" w:eastAsia="仿宋" w:cs="宋体"/>
                <w:b/>
                <w:sz w:val="24"/>
                <w:highlight w:val="none"/>
              </w:rPr>
            </w:pPr>
            <w:r>
              <w:rPr>
                <w:rFonts w:hint="eastAsia" w:ascii="仿宋" w:hAnsi="仿宋" w:eastAsia="仿宋" w:cs="宋体"/>
                <w:b/>
                <w:sz w:val="24"/>
                <w:highlight w:val="none"/>
              </w:rPr>
              <w:t>（1）资格证明文件：见招标文件第二部分11.1。</w:t>
            </w:r>
          </w:p>
          <w:p w14:paraId="78FD0AAC">
            <w:pPr>
              <w:spacing w:line="360" w:lineRule="auto"/>
              <w:rPr>
                <w:rFonts w:ascii="仿宋" w:hAnsi="仿宋" w:eastAsia="仿宋" w:cs="宋体"/>
                <w:b/>
                <w:snapToGrid w:val="0"/>
                <w:kern w:val="0"/>
                <w:szCs w:val="21"/>
                <w:highlight w:val="none"/>
              </w:rPr>
            </w:pPr>
            <w:r>
              <w:rPr>
                <w:rFonts w:hint="eastAsia" w:ascii="仿宋" w:hAnsi="仿宋" w:eastAsia="仿宋" w:cs="宋体"/>
                <w:b/>
                <w:kern w:val="0"/>
                <w:sz w:val="24"/>
                <w:highlight w:val="none"/>
                <w:lang w:val="zh-CN"/>
              </w:rPr>
              <w:t>投标人未提供有效的资格证明文件的，视为投标人不具备招标文件中规定的资格要求，投标无效。</w:t>
            </w:r>
          </w:p>
        </w:tc>
      </w:tr>
      <w:tr w14:paraId="0A47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2FD8AD2C">
            <w:pPr>
              <w:snapToGrid w:val="0"/>
              <w:spacing w:line="360" w:lineRule="auto"/>
              <w:jc w:val="center"/>
              <w:rPr>
                <w:rFonts w:ascii="仿宋" w:hAnsi="仿宋" w:eastAsia="仿宋" w:cs="宋体"/>
                <w:b/>
                <w:sz w:val="24"/>
                <w:highlight w:val="none"/>
              </w:rPr>
            </w:pPr>
          </w:p>
        </w:tc>
        <w:tc>
          <w:tcPr>
            <w:tcW w:w="1843" w:type="dxa"/>
            <w:vMerge w:val="continue"/>
            <w:vAlign w:val="center"/>
          </w:tcPr>
          <w:p w14:paraId="42292BF4">
            <w:pPr>
              <w:snapToGrid w:val="0"/>
              <w:spacing w:line="360" w:lineRule="auto"/>
              <w:jc w:val="center"/>
              <w:rPr>
                <w:rFonts w:ascii="仿宋" w:hAnsi="仿宋" w:eastAsia="仿宋" w:cs="宋体"/>
                <w:b/>
                <w:sz w:val="24"/>
                <w:highlight w:val="none"/>
              </w:rPr>
            </w:pPr>
          </w:p>
        </w:tc>
        <w:tc>
          <w:tcPr>
            <w:tcW w:w="6095" w:type="dxa"/>
            <w:vAlign w:val="center"/>
          </w:tcPr>
          <w:p w14:paraId="0E37204D">
            <w:pPr>
              <w:spacing w:line="360" w:lineRule="auto"/>
              <w:rPr>
                <w:rFonts w:ascii="仿宋" w:hAnsi="仿宋" w:eastAsia="仿宋" w:cs="宋体"/>
                <w:b/>
                <w:sz w:val="24"/>
                <w:highlight w:val="none"/>
              </w:rPr>
            </w:pPr>
            <w:r>
              <w:rPr>
                <w:rFonts w:hint="eastAsia" w:ascii="仿宋" w:hAnsi="仿宋" w:eastAsia="仿宋" w:cs="宋体"/>
                <w:b/>
                <w:sz w:val="24"/>
                <w:highlight w:val="none"/>
              </w:rPr>
              <w:t>（2）资信证明文件：根据招标文件第四部分评标标准提供。</w:t>
            </w:r>
          </w:p>
        </w:tc>
      </w:tr>
      <w:tr w14:paraId="4E3D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01E2805B">
            <w:pPr>
              <w:snapToGrid w:val="0"/>
              <w:spacing w:line="360" w:lineRule="auto"/>
              <w:jc w:val="center"/>
              <w:rPr>
                <w:rFonts w:ascii="仿宋" w:hAnsi="仿宋" w:eastAsia="仿宋" w:cs="宋体"/>
                <w:b/>
                <w:sz w:val="24"/>
                <w:highlight w:val="none"/>
              </w:rPr>
            </w:pPr>
          </w:p>
          <w:p w14:paraId="48B42ED1">
            <w:pPr>
              <w:snapToGrid w:val="0"/>
              <w:spacing w:line="360" w:lineRule="auto"/>
              <w:jc w:val="center"/>
              <w:rPr>
                <w:rFonts w:ascii="仿宋" w:hAnsi="仿宋" w:eastAsia="仿宋" w:cs="宋体"/>
                <w:b/>
                <w:sz w:val="24"/>
                <w:highlight w:val="none"/>
              </w:rPr>
            </w:pPr>
          </w:p>
          <w:p w14:paraId="1D8BA16F">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9</w:t>
            </w:r>
          </w:p>
        </w:tc>
        <w:tc>
          <w:tcPr>
            <w:tcW w:w="1843" w:type="dxa"/>
            <w:vAlign w:val="center"/>
          </w:tcPr>
          <w:p w14:paraId="2EFE7670">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节能产品、环境标志产品</w:t>
            </w:r>
          </w:p>
        </w:tc>
        <w:tc>
          <w:tcPr>
            <w:tcW w:w="6095" w:type="dxa"/>
            <w:vAlign w:val="center"/>
          </w:tcPr>
          <w:p w14:paraId="73EC0DA9">
            <w:pPr>
              <w:spacing w:line="360" w:lineRule="auto"/>
              <w:rPr>
                <w:rFonts w:ascii="仿宋" w:hAnsi="仿宋" w:eastAsia="仿宋" w:cs="宋体"/>
                <w:b/>
                <w:color w:val="auto"/>
                <w:kern w:val="0"/>
                <w:sz w:val="24"/>
                <w:highlight w:val="none"/>
                <w:lang w:val="zh-CN"/>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实施政府优先采购，详见评分标准；▲对</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实施政府强制采购，投标人就相应的投标产品未提供国家确定的认证机构出具的、处于有效期之内的节能产品认证证书的，投标无效。</w:t>
            </w:r>
          </w:p>
          <w:p w14:paraId="2FFDB994">
            <w:pPr>
              <w:spacing w:line="360" w:lineRule="auto"/>
              <w:rPr>
                <w:rFonts w:ascii="仿宋" w:hAnsi="仿宋" w:eastAsia="仿宋" w:cs="宋体"/>
                <w:b/>
                <w:color w:val="auto"/>
                <w:kern w:val="0"/>
                <w:sz w:val="24"/>
                <w:highlight w:val="none"/>
                <w:lang w:val="zh-CN"/>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lang w:val="zh-CN"/>
              </w:rPr>
              <w:t>依据国家确定的认证机构出具的、处于有效期之内的环境标志产品认证证书，对获得证书的</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实施政府优先采购，详见评分标准。</w:t>
            </w:r>
          </w:p>
          <w:p w14:paraId="16BA1159">
            <w:pPr>
              <w:snapToGrid w:val="0"/>
              <w:spacing w:line="360" w:lineRule="auto"/>
              <w:rPr>
                <w:rFonts w:ascii="仿宋" w:hAnsi="仿宋" w:eastAsia="仿宋" w:cs="宋体"/>
                <w:b/>
                <w:highlight w:val="none"/>
              </w:rPr>
            </w:pPr>
            <w:r>
              <w:rPr>
                <w:rFonts w:hint="eastAsia" w:ascii="仿宋" w:hAnsi="仿宋" w:eastAsia="仿宋" w:cs="宋体"/>
                <w:b/>
                <w:color w:val="auto"/>
                <w:kern w:val="0"/>
                <w:sz w:val="24"/>
                <w:highlight w:val="none"/>
                <w:lang w:val="zh-CN"/>
              </w:rPr>
              <w:sym w:font="Wingdings" w:char="F0FE"/>
            </w:r>
            <w:r>
              <w:rPr>
                <w:rFonts w:hint="eastAsia" w:ascii="仿宋" w:hAnsi="仿宋" w:eastAsia="仿宋" w:cs="宋体"/>
                <w:b/>
                <w:color w:val="auto"/>
                <w:kern w:val="0"/>
                <w:sz w:val="24"/>
                <w:highlight w:val="none"/>
                <w:lang w:val="zh-CN"/>
              </w:rPr>
              <w:t>无。</w:t>
            </w:r>
          </w:p>
        </w:tc>
      </w:tr>
      <w:tr w14:paraId="2ECD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AD75CBB">
            <w:pPr>
              <w:snapToGrid w:val="0"/>
              <w:spacing w:line="360" w:lineRule="auto"/>
              <w:jc w:val="center"/>
              <w:rPr>
                <w:rFonts w:ascii="仿宋" w:hAnsi="仿宋" w:eastAsia="仿宋" w:cs="宋体"/>
                <w:b/>
                <w:sz w:val="24"/>
                <w:highlight w:val="none"/>
              </w:rPr>
            </w:pPr>
          </w:p>
          <w:p w14:paraId="19976802">
            <w:pPr>
              <w:snapToGrid w:val="0"/>
              <w:spacing w:line="360" w:lineRule="auto"/>
              <w:jc w:val="center"/>
              <w:rPr>
                <w:rFonts w:ascii="仿宋" w:hAnsi="仿宋" w:eastAsia="仿宋" w:cs="宋体"/>
                <w:b/>
                <w:sz w:val="24"/>
                <w:highlight w:val="none"/>
              </w:rPr>
            </w:pPr>
          </w:p>
          <w:p w14:paraId="2F368C72">
            <w:pPr>
              <w:snapToGrid w:val="0"/>
              <w:spacing w:line="360" w:lineRule="auto"/>
              <w:jc w:val="center"/>
              <w:rPr>
                <w:rFonts w:ascii="仿宋" w:hAnsi="仿宋" w:eastAsia="仿宋" w:cs="宋体"/>
                <w:b/>
                <w:sz w:val="24"/>
                <w:highlight w:val="none"/>
              </w:rPr>
            </w:pPr>
          </w:p>
          <w:p w14:paraId="7629EBA4">
            <w:pPr>
              <w:snapToGrid w:val="0"/>
              <w:spacing w:line="360" w:lineRule="auto"/>
              <w:jc w:val="center"/>
              <w:rPr>
                <w:rFonts w:ascii="仿宋" w:hAnsi="仿宋" w:eastAsia="仿宋" w:cs="宋体"/>
                <w:b/>
                <w:sz w:val="24"/>
                <w:highlight w:val="none"/>
              </w:rPr>
            </w:pPr>
          </w:p>
          <w:p w14:paraId="146F6CB3">
            <w:pPr>
              <w:snapToGrid w:val="0"/>
              <w:spacing w:line="360" w:lineRule="auto"/>
              <w:jc w:val="center"/>
              <w:rPr>
                <w:rFonts w:ascii="仿宋" w:hAnsi="仿宋" w:eastAsia="仿宋" w:cs="宋体"/>
                <w:b/>
                <w:sz w:val="24"/>
                <w:highlight w:val="none"/>
              </w:rPr>
            </w:pPr>
          </w:p>
          <w:p w14:paraId="43338D1C">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10</w:t>
            </w:r>
          </w:p>
        </w:tc>
        <w:tc>
          <w:tcPr>
            <w:tcW w:w="1843" w:type="dxa"/>
            <w:vAlign w:val="center"/>
          </w:tcPr>
          <w:p w14:paraId="25604169">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报价要求</w:t>
            </w:r>
          </w:p>
        </w:tc>
        <w:tc>
          <w:tcPr>
            <w:tcW w:w="6095" w:type="dxa"/>
            <w:vAlign w:val="center"/>
          </w:tcPr>
          <w:p w14:paraId="70AF1A68">
            <w:pPr>
              <w:snapToGrid w:val="0"/>
              <w:spacing w:line="360" w:lineRule="auto"/>
              <w:jc w:val="left"/>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有关本项目实施所需的所有费用（含税费）均计入报价。</w:t>
            </w:r>
            <w:r>
              <w:rPr>
                <w:rFonts w:hint="eastAsia" w:ascii="仿宋" w:hAnsi="仿宋" w:eastAsia="仿宋" w:cs="宋体"/>
                <w:b/>
                <w:bCs/>
                <w:kern w:val="0"/>
                <w:sz w:val="24"/>
                <w:highlight w:val="none"/>
                <w:lang w:val="zh-CN"/>
              </w:rPr>
              <w:t>投标文件</w:t>
            </w:r>
            <w:r>
              <w:rPr>
                <w:rFonts w:hint="eastAsia" w:ascii="仿宋" w:hAnsi="仿宋" w:eastAsia="仿宋"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0F306FC">
            <w:pPr>
              <w:snapToGrid w:val="0"/>
              <w:spacing w:line="360" w:lineRule="auto"/>
              <w:jc w:val="left"/>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投标报价出现下列情形的，投标无效：</w:t>
            </w:r>
          </w:p>
          <w:p w14:paraId="4D04A5BE">
            <w:pPr>
              <w:snapToGrid w:val="0"/>
              <w:spacing w:line="360" w:lineRule="auto"/>
              <w:ind w:firstLine="241" w:firstLineChars="100"/>
              <w:jc w:val="left"/>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投标文件出现不是唯一的、有选择性投标报价的；</w:t>
            </w:r>
          </w:p>
          <w:p w14:paraId="45FDF6E7">
            <w:pPr>
              <w:snapToGrid w:val="0"/>
              <w:spacing w:line="360" w:lineRule="auto"/>
              <w:ind w:firstLine="241" w:firstLineChars="100"/>
              <w:jc w:val="left"/>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投标报价超过招标文件中规定的预算金额或者最高限价的;</w:t>
            </w:r>
          </w:p>
          <w:p w14:paraId="0AB506BD">
            <w:pPr>
              <w:spacing w:line="360" w:lineRule="auto"/>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highlight w:val="none"/>
              </w:rPr>
              <w:t>;</w:t>
            </w:r>
          </w:p>
          <w:p w14:paraId="32222BFD">
            <w:pPr>
              <w:spacing w:line="360" w:lineRule="auto"/>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投标人对根据修正原则修正后的报价不确认的</w:t>
            </w:r>
            <w:r>
              <w:rPr>
                <w:rFonts w:hint="eastAsia" w:ascii="仿宋" w:hAnsi="仿宋" w:eastAsia="仿宋" w:cs="宋体"/>
                <w:b/>
                <w:sz w:val="24"/>
                <w:highlight w:val="none"/>
              </w:rPr>
              <w:t>。</w:t>
            </w:r>
          </w:p>
        </w:tc>
      </w:tr>
      <w:tr w14:paraId="0F58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14:paraId="4DE9D0ED">
            <w:pPr>
              <w:snapToGrid w:val="0"/>
              <w:spacing w:line="360" w:lineRule="auto"/>
              <w:jc w:val="center"/>
              <w:rPr>
                <w:rFonts w:ascii="仿宋" w:hAnsi="仿宋" w:eastAsia="仿宋" w:cs="宋体"/>
                <w:b/>
                <w:sz w:val="24"/>
                <w:highlight w:val="none"/>
              </w:rPr>
            </w:pPr>
          </w:p>
          <w:p w14:paraId="784BCD4B">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11</w:t>
            </w:r>
          </w:p>
        </w:tc>
        <w:tc>
          <w:tcPr>
            <w:tcW w:w="1843" w:type="dxa"/>
            <w:vAlign w:val="center"/>
          </w:tcPr>
          <w:p w14:paraId="42C419B4">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中小企业信用融资</w:t>
            </w:r>
          </w:p>
        </w:tc>
        <w:tc>
          <w:tcPr>
            <w:tcW w:w="6095" w:type="dxa"/>
            <w:vAlign w:val="center"/>
          </w:tcPr>
          <w:p w14:paraId="4EAD9188">
            <w:pPr>
              <w:spacing w:line="360" w:lineRule="auto"/>
              <w:ind w:firstLine="482" w:firstLineChars="200"/>
              <w:rPr>
                <w:rFonts w:ascii="仿宋" w:hAnsi="仿宋" w:eastAsia="仿宋" w:cs="宋体"/>
                <w:b/>
                <w:sz w:val="24"/>
                <w:highlight w:val="none"/>
              </w:rPr>
            </w:pPr>
            <w:r>
              <w:rPr>
                <w:rFonts w:hint="eastAsia" w:ascii="仿宋" w:hAnsi="仿宋" w:eastAsia="仿宋" w:cs="宋体"/>
                <w:b/>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6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590AFBD2">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12</w:t>
            </w:r>
          </w:p>
        </w:tc>
        <w:tc>
          <w:tcPr>
            <w:tcW w:w="1843" w:type="dxa"/>
            <w:vAlign w:val="center"/>
          </w:tcPr>
          <w:p w14:paraId="325F078A">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 xml:space="preserve">备份投标文件送达地点和签收人员 </w:t>
            </w:r>
          </w:p>
        </w:tc>
        <w:tc>
          <w:tcPr>
            <w:tcW w:w="6095" w:type="dxa"/>
            <w:vAlign w:val="center"/>
          </w:tcPr>
          <w:p w14:paraId="564B1424">
            <w:pPr>
              <w:pStyle w:val="32"/>
              <w:spacing w:line="360" w:lineRule="auto"/>
              <w:rPr>
                <w:rFonts w:ascii="仿宋" w:hAnsi="仿宋" w:eastAsia="仿宋" w:cs="宋体"/>
                <w:b/>
                <w:kern w:val="28"/>
                <w:sz w:val="24"/>
                <w:highlight w:val="none"/>
              </w:rPr>
            </w:pPr>
            <w:r>
              <w:rPr>
                <w:rFonts w:hint="eastAsia" w:ascii="仿宋" w:hAnsi="仿宋" w:eastAsia="仿宋" w:cs="宋体"/>
                <w:b/>
                <w:kern w:val="28"/>
                <w:sz w:val="24"/>
                <w:highlight w:val="none"/>
              </w:rPr>
              <w:t xml:space="preserve">备份投标文件送达地点： </w:t>
            </w:r>
            <w:r>
              <w:rPr>
                <w:rFonts w:hint="eastAsia" w:ascii="仿宋" w:hAnsi="仿宋" w:eastAsia="仿宋" w:cs="宋体"/>
                <w:b/>
                <w:kern w:val="28"/>
                <w:sz w:val="24"/>
                <w:highlight w:val="none"/>
                <w:lang w:val="en-US" w:eastAsia="zh-CN"/>
              </w:rPr>
              <w:t>杭州市临平区东湖街道东湖北路488号-1号22幢401室</w:t>
            </w:r>
            <w:r>
              <w:rPr>
                <w:rFonts w:hint="eastAsia" w:ascii="仿宋" w:hAnsi="仿宋" w:eastAsia="仿宋" w:cs="宋体"/>
                <w:b/>
                <w:kern w:val="28"/>
                <w:sz w:val="24"/>
                <w:highlight w:val="none"/>
              </w:rPr>
              <w:t xml:space="preserve"> ；备份投标文件签收人员联系电话： </w:t>
            </w:r>
            <w:r>
              <w:rPr>
                <w:rFonts w:hint="eastAsia" w:ascii="仿宋" w:hAnsi="仿宋" w:eastAsia="仿宋" w:cs="宋体"/>
                <w:b/>
                <w:kern w:val="28"/>
                <w:sz w:val="24"/>
                <w:highlight w:val="none"/>
                <w:lang w:val="en-US" w:eastAsia="zh-CN"/>
              </w:rPr>
              <w:t>13675850380</w:t>
            </w:r>
            <w:r>
              <w:rPr>
                <w:rFonts w:hint="eastAsia" w:ascii="仿宋" w:hAnsi="仿宋" w:eastAsia="仿宋" w:cs="宋体"/>
                <w:b/>
                <w:kern w:val="28"/>
                <w:sz w:val="24"/>
                <w:highlight w:val="none"/>
              </w:rPr>
              <w:t>。采购人、</w:t>
            </w:r>
            <w:r>
              <w:rPr>
                <w:rFonts w:hint="eastAsia" w:ascii="仿宋" w:hAnsi="仿宋" w:eastAsia="仿宋" w:cs="宋体"/>
                <w:b/>
                <w:kern w:val="28"/>
                <w:sz w:val="24"/>
                <w:highlight w:val="none"/>
                <w:lang w:eastAsia="zh-CN"/>
              </w:rPr>
              <w:t>采购代理机构</w:t>
            </w:r>
            <w:r>
              <w:rPr>
                <w:rFonts w:hint="eastAsia" w:ascii="仿宋" w:hAnsi="仿宋" w:eastAsia="仿宋" w:cs="宋体"/>
                <w:b/>
                <w:kern w:val="28"/>
                <w:sz w:val="24"/>
                <w:highlight w:val="none"/>
              </w:rPr>
              <w:t>不强制或变相强制投标人提交备份投标文件。</w:t>
            </w:r>
          </w:p>
        </w:tc>
      </w:tr>
      <w:tr w14:paraId="1D48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2B282AA">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13</w:t>
            </w:r>
          </w:p>
        </w:tc>
        <w:tc>
          <w:tcPr>
            <w:tcW w:w="1843" w:type="dxa"/>
            <w:vMerge w:val="restart"/>
            <w:vAlign w:val="center"/>
          </w:tcPr>
          <w:p w14:paraId="484B41B2">
            <w:pPr>
              <w:snapToGrid w:val="0"/>
              <w:spacing w:line="360" w:lineRule="auto"/>
              <w:jc w:val="center"/>
              <w:rPr>
                <w:rFonts w:ascii="仿宋" w:hAnsi="仿宋" w:eastAsia="仿宋" w:cs="宋体"/>
                <w:b/>
                <w:sz w:val="24"/>
                <w:highlight w:val="none"/>
              </w:rPr>
            </w:pPr>
            <w:r>
              <w:rPr>
                <w:rFonts w:hint="eastAsia" w:ascii="仿宋" w:hAnsi="仿宋" w:eastAsia="仿宋" w:cs="仿宋_GB2312"/>
                <w:b/>
                <w:sz w:val="24"/>
                <w:highlight w:val="none"/>
              </w:rPr>
              <w:t>特别说明</w:t>
            </w:r>
          </w:p>
        </w:tc>
        <w:tc>
          <w:tcPr>
            <w:tcW w:w="6095" w:type="dxa"/>
            <w:vAlign w:val="center"/>
          </w:tcPr>
          <w:p w14:paraId="28605A39">
            <w:pPr>
              <w:spacing w:line="360" w:lineRule="auto"/>
              <w:rPr>
                <w:rFonts w:ascii="仿宋" w:hAnsi="仿宋" w:eastAsia="仿宋" w:cs="宋体"/>
                <w:b/>
                <w:snapToGrid w:val="0"/>
                <w:kern w:val="28"/>
                <w:sz w:val="24"/>
                <w:highlight w:val="none"/>
              </w:rPr>
            </w:pPr>
            <w:sdt>
              <w:sdtPr>
                <w:rPr>
                  <w:rFonts w:hint="eastAsia" w:ascii="仿宋" w:hAnsi="仿宋" w:eastAsia="仿宋" w:cs="Arial"/>
                  <w:b/>
                  <w:kern w:val="0"/>
                  <w:sz w:val="24"/>
                  <w:highlight w:val="none"/>
                </w:rPr>
                <w:id w:val="147476806"/>
              </w:sdtPr>
              <w:sdtEndPr>
                <w:rPr>
                  <w:rFonts w:hint="eastAsia" w:ascii="仿宋" w:hAnsi="仿宋" w:eastAsia="仿宋" w:cs="Arial"/>
                  <w:b/>
                  <w:kern w:val="0"/>
                  <w:sz w:val="24"/>
                  <w:highlight w:val="none"/>
                </w:rPr>
              </w:sdtEndPr>
              <w:sdtContent>
                <w:r>
                  <w:rPr>
                    <w:rFonts w:hint="eastAsia" w:ascii="仿宋" w:hAnsi="MS Mincho" w:eastAsia="MS Mincho" w:cs="MS Mincho"/>
                    <w:b/>
                    <w:kern w:val="0"/>
                    <w:sz w:val="24"/>
                    <w:highlight w:val="none"/>
                  </w:rPr>
                  <w:t>☐</w:t>
                </w:r>
              </w:sdtContent>
            </w:sdt>
            <w:r>
              <w:rPr>
                <w:rFonts w:hint="eastAsia" w:ascii="仿宋" w:hAnsi="仿宋" w:eastAsia="仿宋" w:cs="宋体"/>
                <w:b/>
                <w:snapToGrid w:val="0"/>
                <w:kern w:val="28"/>
                <w:sz w:val="24"/>
                <w:highlight w:val="none"/>
              </w:rPr>
              <w:t>联合体投标的，联合体各方按要求分别提供与联合体协议中规定的分工内容相应的业绩证明材料，业绩数量以提供材料较少的一方为准。</w:t>
            </w:r>
          </w:p>
        </w:tc>
      </w:tr>
      <w:tr w14:paraId="48F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64A6505">
            <w:pPr>
              <w:snapToGrid w:val="0"/>
              <w:spacing w:line="360" w:lineRule="auto"/>
              <w:jc w:val="center"/>
              <w:rPr>
                <w:rFonts w:ascii="仿宋" w:hAnsi="仿宋" w:eastAsia="仿宋" w:cs="宋体"/>
                <w:b/>
                <w:sz w:val="24"/>
                <w:highlight w:val="none"/>
              </w:rPr>
            </w:pPr>
          </w:p>
        </w:tc>
        <w:tc>
          <w:tcPr>
            <w:tcW w:w="1843" w:type="dxa"/>
            <w:vMerge w:val="continue"/>
            <w:vAlign w:val="center"/>
          </w:tcPr>
          <w:p w14:paraId="31843E2B">
            <w:pPr>
              <w:snapToGrid w:val="0"/>
              <w:spacing w:line="360" w:lineRule="auto"/>
              <w:jc w:val="center"/>
              <w:rPr>
                <w:rFonts w:ascii="仿宋" w:hAnsi="仿宋" w:eastAsia="仿宋" w:cs="宋体"/>
                <w:b/>
                <w:sz w:val="24"/>
                <w:highlight w:val="none"/>
              </w:rPr>
            </w:pPr>
          </w:p>
        </w:tc>
        <w:tc>
          <w:tcPr>
            <w:tcW w:w="6095" w:type="dxa"/>
            <w:vAlign w:val="center"/>
          </w:tcPr>
          <w:p w14:paraId="17D0DF02">
            <w:pPr>
              <w:spacing w:line="360" w:lineRule="auto"/>
              <w:rPr>
                <w:rFonts w:ascii="仿宋" w:hAnsi="仿宋" w:eastAsia="仿宋" w:cs="宋体"/>
                <w:b/>
                <w:snapToGrid w:val="0"/>
                <w:kern w:val="28"/>
                <w:sz w:val="24"/>
                <w:highlight w:val="none"/>
              </w:rPr>
            </w:pPr>
            <w:sdt>
              <w:sdtPr>
                <w:rPr>
                  <w:rFonts w:hint="eastAsia" w:ascii="仿宋" w:hAnsi="仿宋" w:eastAsia="仿宋" w:cs="Arial"/>
                  <w:b/>
                  <w:kern w:val="0"/>
                  <w:sz w:val="24"/>
                  <w:highlight w:val="none"/>
                </w:rPr>
                <w:id w:val="-1816336663"/>
              </w:sdtPr>
              <w:sdtEndPr>
                <w:rPr>
                  <w:rFonts w:hint="eastAsia" w:ascii="仿宋" w:hAnsi="仿宋" w:eastAsia="仿宋" w:cs="Arial"/>
                  <w:b/>
                  <w:kern w:val="0"/>
                  <w:sz w:val="24"/>
                  <w:highlight w:val="none"/>
                </w:rPr>
              </w:sdtEndPr>
              <w:sdtContent>
                <w:r>
                  <w:rPr>
                    <w:rFonts w:hint="eastAsia" w:ascii="仿宋" w:hAnsi="MS Mincho" w:eastAsia="MS Mincho" w:cs="MS Mincho"/>
                    <w:b/>
                    <w:kern w:val="0"/>
                    <w:sz w:val="24"/>
                    <w:highlight w:val="none"/>
                  </w:rPr>
                  <w:t>☐</w:t>
                </w:r>
              </w:sdtContent>
            </w:sdt>
            <w:r>
              <w:rPr>
                <w:rFonts w:hint="eastAsia" w:ascii="仿宋" w:hAnsi="仿宋" w:eastAsia="仿宋" w:cs="宋体"/>
                <w:b/>
                <w:snapToGrid w:val="0"/>
                <w:kern w:val="28"/>
                <w:sz w:val="24"/>
                <w:highlight w:val="none"/>
              </w:rPr>
              <w:t>联合体投标的，联合体各方均需按招标文件第四部分评标标准要求提供资信证明文件，否则视为不符合相关要求。</w:t>
            </w:r>
          </w:p>
          <w:p w14:paraId="12008F7E">
            <w:pPr>
              <w:spacing w:line="360" w:lineRule="auto"/>
              <w:rPr>
                <w:rFonts w:ascii="仿宋" w:hAnsi="仿宋" w:eastAsia="仿宋" w:cs="宋体"/>
                <w:b/>
                <w:snapToGrid w:val="0"/>
                <w:kern w:val="28"/>
                <w:sz w:val="24"/>
                <w:highlight w:val="none"/>
              </w:rPr>
            </w:pPr>
            <w:sdt>
              <w:sdtPr>
                <w:rPr>
                  <w:rFonts w:hint="eastAsia" w:ascii="仿宋" w:hAnsi="仿宋" w:eastAsia="仿宋" w:cs="Arial"/>
                  <w:b/>
                  <w:kern w:val="0"/>
                  <w:sz w:val="24"/>
                  <w:highlight w:val="none"/>
                </w:rPr>
                <w:id w:val="-232311894"/>
              </w:sdtPr>
              <w:sdtEndPr>
                <w:rPr>
                  <w:rFonts w:hint="eastAsia" w:ascii="仿宋" w:hAnsi="仿宋" w:eastAsia="仿宋" w:cs="Arial"/>
                  <w:b/>
                  <w:kern w:val="0"/>
                  <w:sz w:val="24"/>
                  <w:highlight w:val="none"/>
                </w:rPr>
              </w:sdtEndPr>
              <w:sdtContent>
                <w:r>
                  <w:rPr>
                    <w:rFonts w:hint="eastAsia" w:ascii="仿宋" w:hAnsi="仿宋" w:eastAsia="仿宋" w:cs="Arial"/>
                    <w:b/>
                    <w:kern w:val="0"/>
                    <w:sz w:val="24"/>
                    <w:highlight w:val="none"/>
                  </w:rPr>
                  <w:sym w:font="Wingdings" w:char="F0FE"/>
                </w:r>
              </w:sdtContent>
            </w:sdt>
            <w:r>
              <w:rPr>
                <w:rFonts w:hint="eastAsia" w:ascii="仿宋" w:hAnsi="仿宋" w:eastAsia="仿宋" w:cs="宋体"/>
                <w:b/>
                <w:snapToGrid w:val="0"/>
                <w:kern w:val="28"/>
                <w:sz w:val="24"/>
                <w:highlight w:val="none"/>
              </w:rPr>
              <w:t>联合体投标的，联合体中有一方或者联合体成员根据分工按招标文件第四部分评标标准要求提供资信证明文件的，视为符合了相关要求。</w:t>
            </w:r>
          </w:p>
        </w:tc>
      </w:tr>
      <w:tr w14:paraId="298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16079623">
            <w:pPr>
              <w:snapToGrid w:val="0"/>
              <w:spacing w:line="360" w:lineRule="auto"/>
              <w:jc w:val="center"/>
              <w:rPr>
                <w:rFonts w:ascii="仿宋" w:hAnsi="仿宋" w:eastAsia="仿宋" w:cs="宋体"/>
                <w:b/>
                <w:sz w:val="24"/>
                <w:highlight w:val="none"/>
              </w:rPr>
            </w:pPr>
          </w:p>
        </w:tc>
        <w:tc>
          <w:tcPr>
            <w:tcW w:w="1843" w:type="dxa"/>
            <w:vMerge w:val="continue"/>
            <w:vAlign w:val="center"/>
          </w:tcPr>
          <w:p w14:paraId="19C58CD0">
            <w:pPr>
              <w:snapToGrid w:val="0"/>
              <w:spacing w:line="360" w:lineRule="auto"/>
              <w:jc w:val="center"/>
              <w:rPr>
                <w:rFonts w:ascii="仿宋" w:hAnsi="仿宋" w:eastAsia="仿宋" w:cs="宋体"/>
                <w:b/>
                <w:sz w:val="24"/>
                <w:highlight w:val="none"/>
              </w:rPr>
            </w:pPr>
          </w:p>
        </w:tc>
        <w:tc>
          <w:tcPr>
            <w:tcW w:w="6095" w:type="dxa"/>
            <w:vAlign w:val="center"/>
          </w:tcPr>
          <w:p w14:paraId="2D16630B">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供应商以联合体形式投标的：在按招标文件要求提供联合协议，联合体投标的联合体各方承担连带责任。</w:t>
            </w:r>
          </w:p>
          <w:p w14:paraId="3066A704">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以联合体形式参加政府采购活动的，联合体各方不得再单独参加或者与其他供应商另外组成联合体参加同一合同项下的政府采购活动，否则相关投标均无效。</w:t>
            </w:r>
          </w:p>
          <w:p w14:paraId="24F579B2">
            <w:pPr>
              <w:spacing w:line="360" w:lineRule="auto"/>
              <w:rPr>
                <w:rFonts w:ascii="华文仿宋" w:hAnsi="华文仿宋" w:eastAsia="华文仿宋"/>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DD343AD">
            <w:pPr>
              <w:spacing w:line="360" w:lineRule="auto"/>
              <w:rPr>
                <w:rFonts w:ascii="仿宋" w:hAnsi="仿宋" w:eastAsia="仿宋" w:cs="Arial"/>
                <w:b/>
                <w:kern w:val="0"/>
                <w:sz w:val="24"/>
                <w:highlight w:val="none"/>
              </w:rPr>
            </w:pPr>
            <w:r>
              <w:rPr>
                <w:rFonts w:hint="eastAsia" w:ascii="仿宋_GB2312" w:hAnsi="仿宋" w:eastAsia="仿宋_GB2312"/>
                <w:sz w:val="24"/>
                <w:highlight w:val="none"/>
              </w:rPr>
              <w:t>▲</w:t>
            </w:r>
            <w:r>
              <w:rPr>
                <w:rFonts w:hint="eastAsia" w:ascii="华文仿宋" w:hAnsi="华文仿宋" w:eastAsia="华文仿宋"/>
                <w:sz w:val="24"/>
                <w:highlight w:val="none"/>
              </w:rPr>
              <w:t>联合体中有同类资质的供应商按照联合体分工承担相同工作的，应当按照资质等级较低的供应商确定资质等级。</w:t>
            </w:r>
          </w:p>
        </w:tc>
      </w:tr>
      <w:tr w14:paraId="04F0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5AAAD43">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14</w:t>
            </w:r>
          </w:p>
        </w:tc>
        <w:tc>
          <w:tcPr>
            <w:tcW w:w="1843" w:type="dxa"/>
            <w:vAlign w:val="center"/>
          </w:tcPr>
          <w:p w14:paraId="17B5E063">
            <w:pPr>
              <w:snapToGrid w:val="0"/>
              <w:spacing w:line="360" w:lineRule="auto"/>
              <w:jc w:val="center"/>
              <w:rPr>
                <w:rFonts w:ascii="仿宋" w:hAnsi="仿宋" w:eastAsia="仿宋" w:cs="宋体"/>
                <w:b/>
                <w:sz w:val="24"/>
                <w:highlight w:val="none"/>
              </w:rPr>
            </w:pPr>
            <w:r>
              <w:rPr>
                <w:rFonts w:ascii="仿宋" w:hAnsi="仿宋" w:eastAsia="仿宋" w:cs="宋体"/>
                <w:b/>
                <w:sz w:val="24"/>
                <w:highlight w:val="none"/>
              </w:rPr>
              <w:t>代理服务费</w:t>
            </w:r>
          </w:p>
        </w:tc>
        <w:tc>
          <w:tcPr>
            <w:tcW w:w="6095" w:type="dxa"/>
            <w:vAlign w:val="center"/>
          </w:tcPr>
          <w:p w14:paraId="77336293">
            <w:pPr>
              <w:spacing w:line="360" w:lineRule="auto"/>
              <w:rPr>
                <w:rFonts w:hint="eastAsia" w:ascii="仿宋" w:hAnsi="仿宋" w:eastAsia="仿宋"/>
                <w:b/>
                <w:snapToGrid w:val="0"/>
                <w:color w:val="auto"/>
                <w:kern w:val="28"/>
                <w:sz w:val="24"/>
                <w:highlight w:val="none"/>
              </w:rPr>
            </w:pPr>
            <w:r>
              <w:rPr>
                <w:rFonts w:hint="eastAsia" w:ascii="仿宋" w:hAnsi="仿宋" w:eastAsia="仿宋"/>
                <w:b/>
                <w:snapToGrid w:val="0"/>
                <w:color w:val="auto"/>
                <w:kern w:val="28"/>
                <w:sz w:val="24"/>
                <w:highlight w:val="none"/>
              </w:rPr>
              <w:t>本次招标代理服务费由</w:t>
            </w:r>
            <w:r>
              <w:rPr>
                <w:rFonts w:hint="eastAsia" w:ascii="仿宋" w:hAnsi="仿宋" w:eastAsia="仿宋"/>
                <w:b/>
                <w:snapToGrid w:val="0"/>
                <w:color w:val="auto"/>
                <w:kern w:val="28"/>
                <w:sz w:val="24"/>
                <w:highlight w:val="none"/>
                <w:lang w:val="en-US" w:eastAsia="zh-CN"/>
              </w:rPr>
              <w:t>中标人</w:t>
            </w:r>
            <w:r>
              <w:rPr>
                <w:rFonts w:hint="eastAsia" w:ascii="仿宋" w:hAnsi="仿宋" w:eastAsia="仿宋"/>
                <w:b/>
                <w:snapToGrid w:val="0"/>
                <w:color w:val="auto"/>
                <w:kern w:val="28"/>
                <w:sz w:val="24"/>
                <w:highlight w:val="none"/>
              </w:rPr>
              <w:t>支付，招标代理服务费按照国家计委印发的《招标代理服务收费管理暂行办法》计价格[2002]1980号文件计取</w:t>
            </w:r>
            <w:r>
              <w:rPr>
                <w:rFonts w:hint="eastAsia" w:ascii="仿宋" w:hAnsi="仿宋" w:eastAsia="仿宋"/>
                <w:b/>
                <w:snapToGrid w:val="0"/>
                <w:color w:val="auto"/>
                <w:kern w:val="28"/>
                <w:sz w:val="24"/>
                <w:highlight w:val="none"/>
                <w:lang w:eastAsia="zh-CN"/>
              </w:rPr>
              <w:t>，费用包含在总报价中，不单独列项报价</w:t>
            </w:r>
            <w:r>
              <w:rPr>
                <w:rFonts w:hint="eastAsia" w:ascii="仿宋" w:hAnsi="仿宋" w:eastAsia="仿宋"/>
                <w:b/>
                <w:snapToGrid w:val="0"/>
                <w:color w:val="auto"/>
                <w:kern w:val="28"/>
                <w:sz w:val="24"/>
                <w:highlight w:val="none"/>
              </w:rPr>
              <w:t>。</w:t>
            </w:r>
          </w:p>
          <w:p w14:paraId="2B453FB7">
            <w:pPr>
              <w:spacing w:line="360" w:lineRule="auto"/>
              <w:rPr>
                <w:rFonts w:hint="eastAsia"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结算方式及时间为：在领取中标通知书时由中标供应商一次性向采购代理机构付清。</w:t>
            </w:r>
          </w:p>
          <w:p w14:paraId="256D9CF7">
            <w:pPr>
              <w:spacing w:line="360" w:lineRule="auto"/>
              <w:rPr>
                <w:rFonts w:ascii="仿宋" w:hAnsi="仿宋" w:eastAsia="仿宋" w:cs="Arial"/>
                <w:b/>
                <w:kern w:val="0"/>
                <w:sz w:val="24"/>
                <w:highlight w:val="none"/>
              </w:rPr>
            </w:pPr>
            <w:r>
              <w:rPr>
                <w:rFonts w:hint="eastAsia" w:ascii="仿宋_GB2312" w:hAnsi="仿宋" w:eastAsia="仿宋_GB2312"/>
                <w:snapToGrid w:val="0"/>
                <w:kern w:val="28"/>
                <w:sz w:val="24"/>
                <w:highlight w:val="none"/>
              </w:rPr>
              <w:t>招标代理服务费的交纳方式：以转帐或支票的形式支付，户名：杭州溯远工程咨询有限公司，开户行名称:浙江杭州市余杭农村商业银行股份有限公司临平支行，</w:t>
            </w:r>
            <w:r>
              <w:rPr>
                <w:rFonts w:hint="eastAsia" w:ascii="仿宋_GB2312" w:hAnsi="仿宋" w:eastAsia="仿宋_GB2312"/>
                <w:snapToGrid w:val="0"/>
                <w:kern w:val="28"/>
                <w:sz w:val="24"/>
                <w:highlight w:val="none"/>
                <w:lang w:eastAsia="zh-CN"/>
              </w:rPr>
              <w:t>账号</w:t>
            </w:r>
            <w:r>
              <w:rPr>
                <w:rFonts w:hint="eastAsia" w:ascii="仿宋_GB2312" w:hAnsi="仿宋" w:eastAsia="仿宋_GB2312"/>
                <w:snapToGrid w:val="0"/>
                <w:kern w:val="28"/>
                <w:sz w:val="24"/>
                <w:highlight w:val="none"/>
              </w:rPr>
              <w:t>:201000273727421 中标单位需在领取中标通知书时缴纳中标服务费，缴纳时注明招标编号。</w:t>
            </w:r>
          </w:p>
        </w:tc>
      </w:tr>
      <w:tr w14:paraId="711B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708DE700">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15</w:t>
            </w:r>
          </w:p>
        </w:tc>
        <w:tc>
          <w:tcPr>
            <w:tcW w:w="1843" w:type="dxa"/>
            <w:vAlign w:val="center"/>
          </w:tcPr>
          <w:p w14:paraId="35BD3065">
            <w:pPr>
              <w:snapToGrid w:val="0"/>
              <w:spacing w:line="360" w:lineRule="auto"/>
              <w:jc w:val="center"/>
              <w:rPr>
                <w:rFonts w:ascii="仿宋" w:hAnsi="仿宋" w:eastAsia="仿宋" w:cs="宋体"/>
                <w:b/>
                <w:sz w:val="24"/>
                <w:highlight w:val="none"/>
              </w:rPr>
            </w:pPr>
            <w:r>
              <w:rPr>
                <w:rFonts w:hint="eastAsia" w:ascii="仿宋_GB2312" w:hAnsi="仿宋" w:eastAsia="仿宋_GB2312"/>
                <w:b/>
                <w:snapToGrid w:val="0"/>
                <w:kern w:val="28"/>
                <w:sz w:val="24"/>
                <w:highlight w:val="none"/>
              </w:rPr>
              <w:t>纸质投标文件</w:t>
            </w:r>
          </w:p>
        </w:tc>
        <w:tc>
          <w:tcPr>
            <w:tcW w:w="6095" w:type="dxa"/>
            <w:vAlign w:val="center"/>
          </w:tcPr>
          <w:p w14:paraId="4132F349">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CD6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5E75D521">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16</w:t>
            </w:r>
          </w:p>
        </w:tc>
        <w:tc>
          <w:tcPr>
            <w:tcW w:w="1843" w:type="dxa"/>
            <w:vAlign w:val="center"/>
          </w:tcPr>
          <w:p w14:paraId="7F11611B">
            <w:pPr>
              <w:snapToGrid w:val="0"/>
              <w:spacing w:line="360" w:lineRule="auto"/>
              <w:jc w:val="center"/>
              <w:rPr>
                <w:rFonts w:ascii="仿宋_GB2312" w:hAnsi="仿宋" w:eastAsia="仿宋_GB2312"/>
                <w:b/>
                <w:snapToGrid w:val="0"/>
                <w:kern w:val="28"/>
                <w:sz w:val="24"/>
                <w:highlight w:val="none"/>
              </w:rPr>
            </w:pPr>
            <w:r>
              <w:rPr>
                <w:rFonts w:hint="eastAsia" w:ascii="仿宋" w:hAnsi="仿宋" w:eastAsia="仿宋" w:cs="仿宋"/>
                <w:b/>
                <w:color w:val="auto"/>
                <w:sz w:val="24"/>
                <w:highlight w:val="none"/>
              </w:rPr>
              <w:t>评标委员会推荐中标候选人的个数</w:t>
            </w:r>
          </w:p>
        </w:tc>
        <w:tc>
          <w:tcPr>
            <w:tcW w:w="6095" w:type="dxa"/>
            <w:vAlign w:val="center"/>
          </w:tcPr>
          <w:p w14:paraId="514B181D">
            <w:pPr>
              <w:spacing w:line="360" w:lineRule="auto"/>
              <w:rPr>
                <w:rFonts w:hint="eastAsia" w:ascii="仿宋" w:hAnsi="仿宋" w:eastAsia="仿宋"/>
                <w:snapToGrid w:val="0"/>
                <w:kern w:val="28"/>
                <w:sz w:val="24"/>
                <w:highlight w:val="none"/>
                <w:lang w:val="en-US" w:eastAsia="zh-CN"/>
              </w:rPr>
            </w:pPr>
            <w:r>
              <w:rPr>
                <w:rFonts w:hint="eastAsia" w:ascii="仿宋" w:hAnsi="仿宋" w:eastAsia="仿宋" w:cs="仿宋"/>
                <w:b/>
                <w:color w:val="auto"/>
                <w:sz w:val="24"/>
                <w:highlight w:val="none"/>
              </w:rPr>
              <w:t>1个。</w:t>
            </w:r>
          </w:p>
        </w:tc>
      </w:tr>
      <w:bookmarkEnd w:id="10"/>
    </w:tbl>
    <w:p w14:paraId="4F384E48">
      <w:pPr>
        <w:bidi w:val="0"/>
        <w:rPr>
          <w:rFonts w:hint="eastAsia"/>
          <w:highlight w:val="none"/>
        </w:rPr>
      </w:pPr>
      <w:bookmarkStart w:id="11" w:name="第三部分"/>
      <w:bookmarkStart w:id="12" w:name="_Toc164416483"/>
    </w:p>
    <w:p w14:paraId="009212B9">
      <w:pPr>
        <w:bidi w:val="0"/>
        <w:rPr>
          <w:rFonts w:hint="eastAsia"/>
          <w:highlight w:val="none"/>
        </w:rPr>
      </w:pPr>
    </w:p>
    <w:p w14:paraId="58363B26">
      <w:pPr>
        <w:bidi w:val="0"/>
        <w:rPr>
          <w:rFonts w:hint="eastAsia"/>
          <w:highlight w:val="none"/>
        </w:rPr>
      </w:pPr>
    </w:p>
    <w:p w14:paraId="0E8318ED">
      <w:pPr>
        <w:bidi w:val="0"/>
        <w:rPr>
          <w:rFonts w:hint="eastAsia"/>
          <w:highlight w:val="none"/>
        </w:rPr>
      </w:pPr>
    </w:p>
    <w:p w14:paraId="2E2379E6">
      <w:pPr>
        <w:bidi w:val="0"/>
        <w:rPr>
          <w:rFonts w:hint="eastAsia"/>
          <w:highlight w:val="none"/>
        </w:rPr>
      </w:pPr>
    </w:p>
    <w:p w14:paraId="06E38DDD">
      <w:pPr>
        <w:bidi w:val="0"/>
        <w:rPr>
          <w:rFonts w:hint="eastAsia"/>
          <w:highlight w:val="none"/>
        </w:rPr>
      </w:pPr>
    </w:p>
    <w:p w14:paraId="48C39988">
      <w:pPr>
        <w:bidi w:val="0"/>
        <w:rPr>
          <w:rFonts w:hint="eastAsia"/>
          <w:highlight w:val="none"/>
        </w:rPr>
      </w:pPr>
    </w:p>
    <w:p w14:paraId="10A9896E">
      <w:pPr>
        <w:bidi w:val="0"/>
        <w:rPr>
          <w:rFonts w:hint="eastAsia"/>
          <w:highlight w:val="none"/>
        </w:rPr>
      </w:pPr>
    </w:p>
    <w:p w14:paraId="089F0DC8">
      <w:pPr>
        <w:bidi w:val="0"/>
        <w:rPr>
          <w:rFonts w:hint="eastAsia"/>
          <w:highlight w:val="none"/>
        </w:rPr>
      </w:pPr>
    </w:p>
    <w:p w14:paraId="2564CE64">
      <w:pPr>
        <w:bidi w:val="0"/>
        <w:rPr>
          <w:rFonts w:hint="eastAsia"/>
          <w:highlight w:val="none"/>
        </w:rPr>
      </w:pPr>
    </w:p>
    <w:p w14:paraId="2B3D5229">
      <w:pPr>
        <w:bidi w:val="0"/>
        <w:rPr>
          <w:rFonts w:hint="eastAsia"/>
          <w:highlight w:val="none"/>
        </w:rPr>
      </w:pPr>
    </w:p>
    <w:p w14:paraId="41C1D53D">
      <w:pPr>
        <w:rPr>
          <w:rFonts w:hint="eastAsia" w:ascii="仿宋" w:hAnsi="仿宋" w:eastAsia="仿宋" w:cs="宋体"/>
          <w:b/>
          <w:sz w:val="32"/>
          <w:szCs w:val="20"/>
          <w:highlight w:val="none"/>
        </w:rPr>
      </w:pPr>
    </w:p>
    <w:p w14:paraId="026B4896">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77D6159B">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2BF3D559">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2EB16F2F">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4380BAC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251F7FB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6AAE5FD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12499D3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171D476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5C3A6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329467A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14:paraId="652E0915">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6996F637">
      <w:pPr>
        <w:spacing w:line="360" w:lineRule="auto"/>
        <w:ind w:firstLine="240" w:firstLineChars="1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A17DB58">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37BF91A5">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3D9CE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2BB94AF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2CAD514">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0AF9C17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9D211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4C2856A8">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B269D54">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563A270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D0A15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2552F9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D419F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0533C6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7A4FA7C8">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7DBE9FF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2B03242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857929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3.4.3 采购人应当贯彻落实知识产权保护相关法律法规，应当采购使用正版软件</w:t>
      </w:r>
    </w:p>
    <w:p w14:paraId="56D80DE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3361A677">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7669216C">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D83472">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7F254738">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0496D4">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2D8A1D75">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55BD75A6">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66756D">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05987A8C">
      <w:pPr>
        <w:pStyle w:val="32"/>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57E469CA">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7A78C70D">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12D32FE9">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21627C36">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78607996">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1BC2F03E">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46933B28">
      <w:pPr>
        <w:pStyle w:val="32"/>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4F118926">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71A318">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03E0B06B">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335D1703">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2B3805">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38C0B371">
      <w:pPr>
        <w:pStyle w:val="892"/>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08F21474">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02D5C58">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7E3D5E38">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3435EE57">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14B08F01">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519FBA7C">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5B738798">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34C24386">
      <w:pPr>
        <w:pStyle w:val="892"/>
        <w:shd w:val="clear" w:color="auto" w:fill="FFFFFF"/>
        <w:snapToGrid w:val="0"/>
        <w:spacing w:after="240" w:afterAutospacing="0" w:line="360" w:lineRule="auto"/>
        <w:ind w:firstLine="400"/>
        <w:contextualSpacing/>
        <w:rPr>
          <w:rFonts w:ascii="仿宋" w:hAnsi="仿宋" w:eastAsia="仿宋"/>
          <w:color w:val="auto"/>
          <w:highlight w:val="none"/>
        </w:rPr>
      </w:pPr>
    </w:p>
    <w:p w14:paraId="302E1F9F">
      <w:pPr>
        <w:pStyle w:val="136"/>
        <w:snapToGrid w:val="0"/>
        <w:spacing w:before="0"/>
        <w:ind w:firstLine="360"/>
        <w:rPr>
          <w:rFonts w:ascii="仿宋" w:hAnsi="仿宋" w:eastAsia="仿宋" w:cs="宋体"/>
          <w:color w:val="auto"/>
          <w:sz w:val="18"/>
          <w:szCs w:val="18"/>
          <w:highlight w:val="none"/>
        </w:rPr>
      </w:pPr>
    </w:p>
    <w:p w14:paraId="0C8EE5B2">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4CC83CEA">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43910737">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3E6176B3">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298F1EE4">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569E97A5">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730F8B18">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474B3FA7">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6C94B475">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76C3C6D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02C1DAF9">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14643BF7">
      <w:pPr>
        <w:pStyle w:val="13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753DB730">
      <w:pPr>
        <w:pStyle w:val="13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08EA2E">
      <w:pPr>
        <w:pStyle w:val="23"/>
        <w:rPr>
          <w:rFonts w:ascii="仿宋" w:hAnsi="仿宋" w:eastAsia="仿宋" w:cs="宋体"/>
          <w:color w:val="auto"/>
          <w:sz w:val="18"/>
          <w:szCs w:val="18"/>
          <w:highlight w:val="none"/>
          <w:lang w:val="en-US"/>
        </w:rPr>
      </w:pPr>
    </w:p>
    <w:p w14:paraId="037B7339">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4DFC4CCD">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4E9F7158">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23838C02">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4E32DEFB">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C677E58">
      <w:pPr>
        <w:pStyle w:val="32"/>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24D893E4">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3C545FA1">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035F0349">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7E312B6C">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2A43846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3E14D637">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19566E47">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27434076">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5E5129B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40A83F5">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0D762376">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37E2C07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3FF3A21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5364E5D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3AAC89E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38A1443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48DBBDEE">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3016CBF4">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AF4B60F">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2065716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710EB7B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2F0E6B62">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D7A1113">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48EFDBF9">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34947FE3">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7D611251">
      <w:pPr>
        <w:pStyle w:val="136"/>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009A3D57">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225A05">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A82D26">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36BFC8">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33ACCB9A">
      <w:pPr>
        <w:pStyle w:val="136"/>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6F5A8CE9">
      <w:pPr>
        <w:pStyle w:val="13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635955B">
      <w:pPr>
        <w:pStyle w:val="136"/>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3E222E4E">
      <w:pPr>
        <w:pStyle w:val="13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2A19B73E">
      <w:pPr>
        <w:pStyle w:val="136"/>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8C3711">
      <w:pPr>
        <w:pStyle w:val="136"/>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75E80F9">
      <w:pPr>
        <w:pStyle w:val="136"/>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5C7AFC1">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D3D073B">
      <w:pPr>
        <w:pStyle w:val="32"/>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B758465">
      <w:pPr>
        <w:pStyle w:val="32"/>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365AC3B3">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CF36F80">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A2F5496">
      <w:pPr>
        <w:pStyle w:val="32"/>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29FFAA62">
      <w:pPr>
        <w:pStyle w:val="13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4A5130C4">
      <w:pPr>
        <w:pStyle w:val="24"/>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74313F2A">
      <w:pPr>
        <w:pStyle w:val="13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4AD37E0D">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4F4D25F1">
      <w:pPr>
        <w:pStyle w:val="136"/>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0D510902">
      <w:pPr>
        <w:pStyle w:val="136"/>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9F4256A">
      <w:pPr>
        <w:pStyle w:val="136"/>
        <w:spacing w:before="0"/>
        <w:ind w:firstLine="643"/>
        <w:rPr>
          <w:rFonts w:ascii="仿宋" w:hAnsi="仿宋" w:eastAsia="仿宋" w:cs="宋体"/>
          <w:b/>
          <w:color w:val="auto"/>
          <w:sz w:val="32"/>
          <w:highlight w:val="none"/>
        </w:rPr>
      </w:pPr>
    </w:p>
    <w:p w14:paraId="3162691E">
      <w:pPr>
        <w:pStyle w:val="136"/>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1F56108C">
      <w:pPr>
        <w:pStyle w:val="562"/>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4AEB9EBF">
      <w:pPr>
        <w:pStyle w:val="562"/>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7384316A">
      <w:pPr>
        <w:pStyle w:val="562"/>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4FA9308">
      <w:pPr>
        <w:pStyle w:val="562"/>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785FD097">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6E7D45DF">
      <w:pPr>
        <w:pStyle w:val="13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5E78393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4A2A6B30">
      <w:pPr>
        <w:pStyle w:val="13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0291BD65">
      <w:pPr>
        <w:pStyle w:val="13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76724CFC">
      <w:pPr>
        <w:pStyle w:val="136"/>
        <w:spacing w:before="0"/>
        <w:ind w:firstLine="480"/>
        <w:rPr>
          <w:rFonts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1E27672">
      <w:pPr>
        <w:pStyle w:val="13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76A29F91">
      <w:pPr>
        <w:pStyle w:val="13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4373615">
      <w:pPr>
        <w:pStyle w:val="13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0F73C027">
      <w:pPr>
        <w:pStyle w:val="13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2848BE">
      <w:pPr>
        <w:pStyle w:val="13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6284EDBB">
      <w:pPr>
        <w:pStyle w:val="136"/>
        <w:spacing w:before="0"/>
        <w:ind w:firstLine="0" w:firstLineChars="0"/>
        <w:rPr>
          <w:rFonts w:ascii="仿宋" w:hAnsi="仿宋" w:eastAsia="仿宋" w:cs="宋体"/>
          <w:color w:val="auto"/>
          <w:kern w:val="0"/>
          <w:szCs w:val="24"/>
          <w:highlight w:val="none"/>
        </w:rPr>
      </w:pPr>
    </w:p>
    <w:p w14:paraId="78495117">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7A7DD78E">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4230E8E4">
      <w:pPr>
        <w:spacing w:line="360" w:lineRule="auto"/>
        <w:rPr>
          <w:rFonts w:ascii="仿宋" w:hAnsi="仿宋" w:eastAsia="仿宋" w:cs="宋体"/>
          <w:b/>
          <w:color w:val="auto"/>
          <w:sz w:val="24"/>
          <w:highlight w:val="none"/>
        </w:rPr>
      </w:pPr>
    </w:p>
    <w:p w14:paraId="3205F85E">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6806A598">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6C53F9D9">
      <w:pPr>
        <w:pStyle w:val="136"/>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968F309">
      <w:pPr>
        <w:pStyle w:val="136"/>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0855335F">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EA6530F">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ACD631B">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7A3A9669">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2A74BC8F">
      <w:pPr>
        <w:snapToGrid w:val="0"/>
        <w:spacing w:line="360" w:lineRule="auto"/>
        <w:ind w:left="120" w:leftChars="57" w:firstLine="482" w:firstLineChars="150"/>
        <w:jc w:val="center"/>
        <w:rPr>
          <w:rFonts w:ascii="仿宋" w:hAnsi="仿宋" w:eastAsia="仿宋" w:cs="宋体"/>
          <w:b/>
          <w:color w:val="auto"/>
          <w:sz w:val="32"/>
          <w:highlight w:val="none"/>
        </w:rPr>
      </w:pPr>
    </w:p>
    <w:p w14:paraId="7D97F7E3">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114D0CC0">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48F4A5E5">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4E72767F">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0350DE">
      <w:pPr>
        <w:pStyle w:val="136"/>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AA583F">
      <w:pPr>
        <w:pStyle w:val="13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25E60B22">
      <w:pPr>
        <w:pStyle w:val="13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5813D77">
      <w:pPr>
        <w:pStyle w:val="136"/>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57078E30">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6855F95A">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6563872A">
      <w:pPr>
        <w:pStyle w:val="3"/>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CAF9A7">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30107966">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本项目拟采用按季度及考核结果进行款项支付。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本项目不缴纳履约保证金。政府采购预付款应在合同生效以及具备实施条件后5个工作日内支付。政府采购工程以及与工程建设有关的货物、服务，采用招标方式采购的，预付款从其相关规定。</w:t>
      </w:r>
    </w:p>
    <w:p w14:paraId="4C4EFD3B">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0054F243">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01EA327E">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2AADB041">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237DBB66">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747DFD61">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7ABD28C7">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4DA83E45">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469450E7">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64C2591E">
      <w:pPr>
        <w:pStyle w:val="24"/>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3AAD5E3A">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2BE96F">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970D3B2">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62A1C8">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DCAC315">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039E7BD">
      <w:pPr>
        <w:rPr>
          <w:rFonts w:hint="eastAsia" w:ascii="仿宋" w:hAnsi="仿宋" w:eastAsia="仿宋" w:cs="宋体"/>
          <w:b/>
          <w:sz w:val="32"/>
          <w:szCs w:val="20"/>
          <w:highlight w:val="none"/>
        </w:rPr>
      </w:pPr>
    </w:p>
    <w:bookmarkEnd w:id="11"/>
    <w:bookmarkEnd w:id="12"/>
    <w:p w14:paraId="7BBB53FF">
      <w:pPr>
        <w:spacing w:line="360" w:lineRule="auto"/>
        <w:jc w:val="center"/>
        <w:outlineLvl w:val="0"/>
        <w:rPr>
          <w:rFonts w:ascii="仿宋" w:hAnsi="仿宋" w:eastAsia="仿宋" w:cs="宋体"/>
          <w:b/>
          <w:sz w:val="36"/>
          <w:szCs w:val="36"/>
          <w:highlight w:val="none"/>
        </w:rPr>
      </w:pPr>
      <w:bookmarkStart w:id="14" w:name="_Hlt68403820"/>
      <w:bookmarkEnd w:id="14"/>
      <w:bookmarkStart w:id="15" w:name="_Hlt74707468"/>
      <w:bookmarkEnd w:id="15"/>
      <w:bookmarkStart w:id="16" w:name="_Hlt74730295"/>
      <w:bookmarkEnd w:id="16"/>
      <w:bookmarkStart w:id="17" w:name="_Hlt68072998"/>
      <w:bookmarkEnd w:id="17"/>
      <w:bookmarkStart w:id="18" w:name="_Hlt68057669"/>
      <w:bookmarkEnd w:id="18"/>
      <w:bookmarkStart w:id="19" w:name="_Hlt74714665"/>
      <w:bookmarkEnd w:id="19"/>
      <w:bookmarkStart w:id="20" w:name="_Hlt75236011"/>
      <w:bookmarkEnd w:id="20"/>
      <w:bookmarkStart w:id="21" w:name="_Hlt68072990"/>
      <w:bookmarkEnd w:id="21"/>
      <w:bookmarkStart w:id="22" w:name="_Hlt75236290"/>
      <w:bookmarkEnd w:id="22"/>
      <w:bookmarkStart w:id="23" w:name="_Hlt68073093"/>
      <w:bookmarkEnd w:id="23"/>
      <w:bookmarkStart w:id="24" w:name="_Hlt74729768"/>
      <w:bookmarkEnd w:id="24"/>
      <w:bookmarkStart w:id="25" w:name="_Hlt75236101"/>
      <w:bookmarkEnd w:id="25"/>
      <w:bookmarkStart w:id="26" w:name="第四部分"/>
      <w:r>
        <w:rPr>
          <w:rFonts w:hint="eastAsia" w:ascii="仿宋" w:hAnsi="仿宋" w:eastAsia="仿宋" w:cs="宋体"/>
          <w:b/>
          <w:sz w:val="36"/>
          <w:szCs w:val="36"/>
          <w:highlight w:val="none"/>
        </w:rPr>
        <w:t>第三部分   采购需求</w:t>
      </w:r>
    </w:p>
    <w:p w14:paraId="483759B1">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bookmarkStart w:id="27" w:name="_Toc327908838"/>
      <w:bookmarkStart w:id="28" w:name="_Toc323807935"/>
      <w:bookmarkStart w:id="29" w:name="_Toc323807856"/>
      <w:bookmarkStart w:id="30" w:name="_Toc323807632"/>
      <w:r>
        <w:rPr>
          <w:rFonts w:hint="eastAsia" w:ascii="仿宋" w:hAnsi="仿宋" w:eastAsia="仿宋" w:cs="仿宋"/>
          <w:b w:val="0"/>
          <w:bCs w:val="0"/>
          <w:color w:val="auto"/>
          <w:sz w:val="24"/>
          <w:highlight w:val="none"/>
          <w:lang w:val="zh-CN" w:eastAsia="zh-CN"/>
        </w:rPr>
        <w:t>一、项目概况：</w:t>
      </w:r>
    </w:p>
    <w:p w14:paraId="2A3093E6">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本项目为“交钥匙”项目，采购内容</w:t>
      </w:r>
      <w:r>
        <w:rPr>
          <w:rFonts w:hint="eastAsia" w:ascii="仿宋" w:hAnsi="仿宋" w:eastAsia="仿宋" w:cs="仿宋"/>
          <w:b w:val="0"/>
          <w:bCs w:val="0"/>
          <w:color w:val="auto"/>
          <w:sz w:val="24"/>
          <w:highlight w:val="none"/>
          <w:lang w:val="en-US" w:eastAsia="zh-CN"/>
        </w:rPr>
        <w:t>为运河街道景区物业管理项目，需实现的主要功能或者目标：该项目拟组建一个投身服务于运河街道综合安保事业的离退休健康人士，通过景区保安队的服务，将有效地提升景区内游客引导、日常景区巡查、重大活动秩序维护、突发事件应对的能力，以此确保街容街貌规范有序、交通顺畅 </w:t>
      </w:r>
      <w:r>
        <w:rPr>
          <w:rFonts w:hint="default" w:ascii="仿宋" w:hAnsi="仿宋" w:eastAsia="仿宋" w:cs="仿宋"/>
          <w:b w:val="0"/>
          <w:bCs w:val="0"/>
          <w:color w:val="auto"/>
          <w:sz w:val="24"/>
          <w:highlight w:val="none"/>
          <w:lang w:val="en-US" w:eastAsia="zh-CN"/>
        </w:rPr>
        <w:t>。投标报价包括日常水电维修费用、设备维护费、安全保卫费、卫生管理费、人员工资、售后服务费、培训费、有关部门的验收费、政策性文件规定及合同包含的所有风险、责任等各项全部费用</w:t>
      </w:r>
      <w:r>
        <w:rPr>
          <w:rFonts w:hint="eastAsia" w:ascii="仿宋" w:hAnsi="仿宋" w:eastAsia="仿宋" w:cs="仿宋"/>
          <w:b w:val="0"/>
          <w:bCs w:val="0"/>
          <w:color w:val="auto"/>
          <w:sz w:val="24"/>
          <w:highlight w:val="none"/>
          <w:lang w:val="en-US" w:eastAsia="zh-CN"/>
        </w:rPr>
        <w:t>管理。此次景区镇创建范围，以美丽城镇建设范围(五杭集镇、博陆集镇、亭趾集镇和新宇干亩荷塘)为核心范围，辐射运河街道全域。其中核心区建设面积为2.7平方公里。</w:t>
      </w:r>
    </w:p>
    <w:p w14:paraId="7B36AF66">
      <w:pPr>
        <w:numPr>
          <w:ilvl w:val="0"/>
          <w:numId w:val="0"/>
        </w:num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二、</w:t>
      </w:r>
      <w:r>
        <w:rPr>
          <w:rFonts w:hint="eastAsia" w:ascii="仿宋" w:hAnsi="仿宋" w:eastAsia="仿宋" w:cs="仿宋"/>
          <w:b w:val="0"/>
          <w:bCs w:val="0"/>
          <w:color w:val="auto"/>
          <w:sz w:val="24"/>
          <w:highlight w:val="none"/>
          <w:lang w:val="en-US" w:eastAsia="zh-CN"/>
        </w:rPr>
        <w:t>项目服务内容</w:t>
      </w:r>
      <w:r>
        <w:rPr>
          <w:rFonts w:hint="default" w:ascii="仿宋" w:hAnsi="仿宋" w:eastAsia="仿宋" w:cs="仿宋"/>
          <w:b w:val="0"/>
          <w:bCs w:val="0"/>
          <w:color w:val="auto"/>
          <w:sz w:val="24"/>
          <w:highlight w:val="none"/>
          <w:lang w:val="en-US" w:eastAsia="zh-CN"/>
        </w:rPr>
        <w:t>： </w:t>
      </w:r>
    </w:p>
    <w:p w14:paraId="30E71DD2">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sym w:font="Wingdings" w:char="F081"/>
      </w:r>
      <w:r>
        <w:rPr>
          <w:rFonts w:hint="default" w:ascii="仿宋" w:hAnsi="仿宋" w:eastAsia="仿宋" w:cs="仿宋"/>
          <w:b w:val="0"/>
          <w:bCs w:val="0"/>
          <w:color w:val="auto"/>
          <w:sz w:val="24"/>
          <w:highlight w:val="none"/>
          <w:lang w:val="en-US" w:eastAsia="zh-CN"/>
        </w:rPr>
        <w:t>高峰期游客引导</w:t>
      </w:r>
      <w:r>
        <w:rPr>
          <w:rFonts w:hint="eastAsia" w:ascii="仿宋" w:hAnsi="仿宋" w:eastAsia="仿宋" w:cs="仿宋"/>
          <w:b w:val="0"/>
          <w:bCs w:val="0"/>
          <w:color w:val="auto"/>
          <w:sz w:val="24"/>
          <w:highlight w:val="none"/>
          <w:lang w:val="en-US" w:eastAsia="zh-CN"/>
        </w:rPr>
        <w:t>：当旅游高峰来临时，疏导交通和人流，设置临时通道和分流点，加强对停车场和道路交通的引导。</w:t>
      </w:r>
    </w:p>
    <w:p w14:paraId="6819614F">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sym w:font="Wingdings" w:char="F082"/>
      </w:r>
      <w:r>
        <w:rPr>
          <w:rFonts w:hint="eastAsia" w:ascii="仿宋" w:hAnsi="仿宋" w:eastAsia="仿宋" w:cs="仿宋"/>
          <w:b w:val="0"/>
          <w:bCs w:val="0"/>
          <w:color w:val="auto"/>
          <w:sz w:val="24"/>
          <w:highlight w:val="none"/>
          <w:lang w:val="en-US" w:eastAsia="zh-CN"/>
        </w:rPr>
        <w:t>日常景区巡查：对于景区的停车场、市政设施、停车秩序、数字城管的相关秩序情况和运维情况进行管理。</w:t>
      </w:r>
    </w:p>
    <w:p w14:paraId="626FA936">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sym w:font="Wingdings" w:char="F083"/>
      </w:r>
      <w:r>
        <w:rPr>
          <w:rFonts w:hint="eastAsia" w:ascii="仿宋" w:hAnsi="仿宋" w:eastAsia="仿宋" w:cs="仿宋"/>
          <w:b w:val="0"/>
          <w:bCs w:val="0"/>
          <w:color w:val="auto"/>
          <w:sz w:val="24"/>
          <w:highlight w:val="none"/>
          <w:lang w:val="en-US" w:eastAsia="zh-CN"/>
        </w:rPr>
        <w:t>重大活动秩序维护：</w:t>
      </w:r>
      <w:r>
        <w:rPr>
          <w:rFonts w:hint="default" w:ascii="仿宋" w:hAnsi="仿宋" w:eastAsia="仿宋" w:cs="仿宋"/>
          <w:b w:val="0"/>
          <w:bCs w:val="0"/>
          <w:color w:val="auto"/>
          <w:sz w:val="24"/>
          <w:highlight w:val="none"/>
          <w:lang w:val="en-US" w:eastAsia="zh-CN"/>
        </w:rPr>
        <w:t>在管理区域内举办的</w:t>
      </w:r>
      <w:r>
        <w:rPr>
          <w:rFonts w:hint="eastAsia" w:ascii="仿宋" w:hAnsi="仿宋" w:eastAsia="仿宋" w:cs="仿宋"/>
          <w:b w:val="0"/>
          <w:bCs w:val="0"/>
          <w:color w:val="auto"/>
          <w:sz w:val="24"/>
          <w:highlight w:val="none"/>
          <w:lang w:val="en-US" w:eastAsia="zh-CN"/>
        </w:rPr>
        <w:t>节日庆祝、影视拍摄、演艺演出等</w:t>
      </w:r>
      <w:r>
        <w:rPr>
          <w:rFonts w:hint="default" w:ascii="仿宋" w:hAnsi="仿宋" w:eastAsia="仿宋" w:cs="仿宋"/>
          <w:b w:val="0"/>
          <w:bCs w:val="0"/>
          <w:color w:val="auto"/>
          <w:sz w:val="24"/>
          <w:highlight w:val="none"/>
          <w:lang w:val="en-US" w:eastAsia="zh-CN"/>
        </w:rPr>
        <w:t>重点活动期间，协助举办方做好秩序维护。</w:t>
      </w:r>
    </w:p>
    <w:p w14:paraId="7772E5F4">
      <w:pPr>
        <w:adjustRightInd w:val="0"/>
        <w:snapToGrid w:val="0"/>
        <w:spacing w:line="360" w:lineRule="auto"/>
        <w:ind w:firstLine="48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b w:val="0"/>
          <w:bCs w:val="0"/>
          <w:color w:val="auto"/>
          <w:sz w:val="24"/>
          <w:highlight w:val="none"/>
          <w:lang w:val="en-US" w:eastAsia="zh-CN"/>
        </w:rPr>
        <w:sym w:font="Wingdings" w:char="0084"/>
      </w:r>
      <w:r>
        <w:rPr>
          <w:rFonts w:hint="eastAsia" w:ascii="仿宋" w:hAnsi="仿宋" w:eastAsia="仿宋" w:cs="仿宋"/>
          <w:b w:val="0"/>
          <w:bCs w:val="0"/>
          <w:color w:val="auto"/>
          <w:sz w:val="24"/>
          <w:highlight w:val="none"/>
          <w:lang w:val="en-US" w:eastAsia="zh-CN"/>
        </w:rPr>
        <w:t>突发事件应对：对于突发事件进行第一时间处置，第一时间疏散游客和群众，及时与公安、城管进行联动处置。</w:t>
      </w:r>
    </w:p>
    <w:p w14:paraId="4489DD14">
      <w:pPr>
        <w:numPr>
          <w:ilvl w:val="0"/>
          <w:numId w:val="0"/>
        </w:numPr>
        <w:adjustRightInd w:val="0"/>
        <w:snapToGrid w:val="0"/>
        <w:spacing w:line="360" w:lineRule="auto"/>
        <w:ind w:left="0" w:leftChars="0"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三、</w:t>
      </w:r>
      <w:r>
        <w:rPr>
          <w:rFonts w:hint="eastAsia" w:ascii="仿宋" w:hAnsi="仿宋" w:eastAsia="仿宋" w:cs="仿宋"/>
          <w:b w:val="0"/>
          <w:bCs w:val="0"/>
          <w:color w:val="auto"/>
          <w:sz w:val="24"/>
          <w:highlight w:val="none"/>
          <w:lang w:val="en-US" w:eastAsia="zh-CN"/>
        </w:rPr>
        <w:t>项目人员配备要求</w:t>
      </w:r>
      <w:r>
        <w:rPr>
          <w:rFonts w:hint="default" w:ascii="仿宋" w:hAnsi="仿宋" w:eastAsia="仿宋" w:cs="仿宋"/>
          <w:b w:val="0"/>
          <w:bCs w:val="0"/>
          <w:color w:val="auto"/>
          <w:sz w:val="24"/>
          <w:highlight w:val="none"/>
          <w:lang w:val="en-US" w:eastAsia="zh-CN"/>
        </w:rPr>
        <w:t>：</w:t>
      </w:r>
    </w:p>
    <w:p w14:paraId="7FEDB281">
      <w:pPr>
        <w:numPr>
          <w:ilvl w:val="0"/>
          <w:numId w:val="0"/>
        </w:numPr>
        <w:adjustRightInd w:val="0"/>
        <w:snapToGrid w:val="0"/>
        <w:spacing w:line="360" w:lineRule="auto"/>
        <w:ind w:leftChars="200" w:firstLine="240" w:firstLineChars="1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由于该项目的资金有限，本次要求在70岁以内愿意投身于社会公益事业的健康人员或离退休人员或社会志愿者，不少于33人。</w:t>
      </w:r>
    </w:p>
    <w:p w14:paraId="1B4B02A4">
      <w:pPr>
        <w:numPr>
          <w:ilvl w:val="0"/>
          <w:numId w:val="0"/>
        </w:num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四、人员工作职责及装备要求</w:t>
      </w:r>
    </w:p>
    <w:p w14:paraId="7EE6A1AF">
      <w:pPr>
        <w:numPr>
          <w:ilvl w:val="0"/>
          <w:numId w:val="0"/>
        </w:numPr>
        <w:adjustRightInd w:val="0"/>
        <w:snapToGrid w:val="0"/>
        <w:spacing w:line="360" w:lineRule="auto"/>
        <w:ind w:firstLine="240" w:firstLineChars="100"/>
        <w:jc w:val="left"/>
        <w:rPr>
          <w:rFonts w:hint="eastAsia" w:ascii="仿宋" w:hAnsi="仿宋" w:eastAsia="仿宋" w:cs="仿宋"/>
          <w:b w:val="0"/>
          <w:bCs w:val="0"/>
          <w:color w:val="auto"/>
          <w:sz w:val="24"/>
          <w:highlight w:val="none"/>
          <w:lang w:val="en-US" w:eastAsia="zh-CN"/>
        </w:rPr>
      </w:pPr>
      <w:r>
        <w:rPr>
          <w:rFonts w:hint="default"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sz w:val="24"/>
          <w:highlight w:val="none"/>
          <w:lang w:val="en-US" w:eastAsia="zh-CN"/>
        </w:rPr>
        <w:t>加强巡查。在运河景区周边、主要道路对乱停乱放的车辆进行劝导，保障道路畅通，及时发现问题，及时劝导整改，并加强宣传引导。</w:t>
      </w:r>
    </w:p>
    <w:p w14:paraId="40647485">
      <w:pPr>
        <w:numPr>
          <w:ilvl w:val="0"/>
          <w:numId w:val="0"/>
        </w:numPr>
        <w:adjustRightInd w:val="0"/>
        <w:snapToGrid w:val="0"/>
        <w:spacing w:line="360" w:lineRule="auto"/>
        <w:ind w:firstLine="240" w:firstLineChars="1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2、加强协同配合。“景区保安队”与交管中队要进一步加强协同配合，特别是遇到热难点问题时，要加强联动联合,形成强大工作合力，及时解决各类交通问题。</w:t>
      </w:r>
    </w:p>
    <w:p w14:paraId="172D6011">
      <w:pPr>
        <w:numPr>
          <w:ilvl w:val="0"/>
          <w:numId w:val="0"/>
        </w:numPr>
        <w:adjustRightInd w:val="0"/>
        <w:snapToGrid w:val="0"/>
        <w:spacing w:line="360" w:lineRule="auto"/>
        <w:ind w:firstLine="240" w:firstLineChars="1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3、注意队伍形象。在日常序化管理过程中，要注意语言态度和行为举止，注意工作方式方法，在路口协助交警指挥交通时，要保持良好的姿态和专注度，发现交通违法行为时，要以礼貌的方式进行劝导。</w:t>
      </w:r>
    </w:p>
    <w:p w14:paraId="60141B53">
      <w:pPr>
        <w:numPr>
          <w:ilvl w:val="0"/>
          <w:numId w:val="0"/>
        </w:numPr>
        <w:adjustRightInd w:val="0"/>
        <w:snapToGrid w:val="0"/>
        <w:spacing w:line="360" w:lineRule="auto"/>
        <w:ind w:firstLine="240" w:firstLineChars="1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default"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highlight w:val="none"/>
          <w:lang w:val="en-US" w:eastAsia="zh-CN"/>
        </w:rPr>
        <w:t>执勤须穿戴统一服装、反光背心、哨子、肩灯，确保自身安全。</w:t>
      </w:r>
    </w:p>
    <w:p w14:paraId="3B9BD6D5">
      <w:pPr>
        <w:numPr>
          <w:ilvl w:val="0"/>
          <w:numId w:val="0"/>
        </w:numPr>
        <w:adjustRightInd w:val="0"/>
        <w:snapToGrid w:val="0"/>
        <w:spacing w:line="360" w:lineRule="auto"/>
        <w:ind w:firstLine="480" w:firstLineChars="200"/>
        <w:jc w:val="left"/>
        <w:rPr>
          <w:rFonts w:hint="default"/>
          <w:highlight w:val="none"/>
          <w:lang w:val="en-US" w:eastAsia="zh-CN"/>
        </w:rPr>
      </w:pPr>
      <w:r>
        <w:rPr>
          <w:rFonts w:hint="eastAsia" w:ascii="仿宋" w:hAnsi="仿宋" w:eastAsia="仿宋" w:cs="仿宋"/>
          <w:b w:val="0"/>
          <w:bCs w:val="0"/>
          <w:color w:val="auto"/>
          <w:sz w:val="24"/>
          <w:highlight w:val="none"/>
          <w:lang w:val="en-US" w:eastAsia="zh-CN"/>
        </w:rPr>
        <w:t>五、重大活动保障</w:t>
      </w:r>
      <w:r>
        <w:rPr>
          <w:rFonts w:hint="default" w:ascii="仿宋" w:hAnsi="仿宋" w:eastAsia="仿宋" w:cs="仿宋"/>
          <w:b w:val="0"/>
          <w:bCs w:val="0"/>
          <w:color w:val="auto"/>
          <w:sz w:val="24"/>
          <w:highlight w:val="none"/>
          <w:lang w:val="en-US" w:eastAsia="zh-CN"/>
        </w:rPr>
        <w:t>要求：</w:t>
      </w:r>
    </w:p>
    <w:p w14:paraId="6CC8F7BB">
      <w:pPr>
        <w:numPr>
          <w:ilvl w:val="0"/>
          <w:numId w:val="0"/>
        </w:numPr>
        <w:adjustRightInd w:val="0"/>
        <w:snapToGrid w:val="0"/>
        <w:spacing w:line="360" w:lineRule="auto"/>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 xml:space="preserve">    1、</w:t>
      </w:r>
      <w:r>
        <w:rPr>
          <w:rFonts w:hint="default" w:ascii="仿宋" w:hAnsi="仿宋" w:eastAsia="仿宋" w:cs="仿宋"/>
          <w:b w:val="0"/>
          <w:bCs w:val="0"/>
          <w:color w:val="auto"/>
          <w:sz w:val="24"/>
          <w:highlight w:val="none"/>
          <w:lang w:val="en-US" w:eastAsia="zh-CN"/>
        </w:rPr>
        <w:t>重</w:t>
      </w:r>
      <w:r>
        <w:rPr>
          <w:rFonts w:hint="eastAsia" w:ascii="仿宋" w:hAnsi="仿宋" w:eastAsia="仿宋" w:cs="仿宋"/>
          <w:b w:val="0"/>
          <w:bCs w:val="0"/>
          <w:color w:val="auto"/>
          <w:sz w:val="24"/>
          <w:highlight w:val="none"/>
          <w:lang w:val="en-US" w:eastAsia="zh-CN"/>
        </w:rPr>
        <w:t>大活动</w:t>
      </w:r>
      <w:r>
        <w:rPr>
          <w:rFonts w:hint="default" w:ascii="仿宋" w:hAnsi="仿宋" w:eastAsia="仿宋" w:cs="仿宋"/>
          <w:b w:val="0"/>
          <w:bCs w:val="0"/>
          <w:color w:val="auto"/>
          <w:sz w:val="24"/>
          <w:highlight w:val="none"/>
          <w:lang w:val="en-US" w:eastAsia="zh-CN"/>
        </w:rPr>
        <w:t>保障</w:t>
      </w: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重点活动以志愿者形式实施，由活动举办方使用，采取志愿者误工补助形式进行</w:t>
      </w:r>
      <w:r>
        <w:rPr>
          <w:rFonts w:hint="eastAsia" w:ascii="仿宋" w:hAnsi="仿宋" w:eastAsia="仿宋" w:cs="仿宋"/>
          <w:b w:val="0"/>
          <w:bCs w:val="0"/>
          <w:color w:val="auto"/>
          <w:sz w:val="24"/>
          <w:highlight w:val="none"/>
          <w:lang w:val="en-US" w:eastAsia="zh-CN"/>
        </w:rPr>
        <w:t>。</w:t>
      </w:r>
    </w:p>
    <w:p w14:paraId="3A69004A">
      <w:pPr>
        <w:numPr>
          <w:ilvl w:val="0"/>
          <w:numId w:val="0"/>
        </w:num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六、</w:t>
      </w:r>
      <w:r>
        <w:rPr>
          <w:rFonts w:hint="default" w:ascii="仿宋" w:hAnsi="仿宋" w:eastAsia="仿宋" w:cs="仿宋"/>
          <w:b w:val="0"/>
          <w:bCs w:val="0"/>
          <w:color w:val="auto"/>
          <w:sz w:val="24"/>
          <w:highlight w:val="none"/>
          <w:lang w:val="en-US" w:eastAsia="zh-CN"/>
        </w:rPr>
        <w:t>服务期限：</w:t>
      </w:r>
    </w:p>
    <w:p w14:paraId="07313C91">
      <w:pPr>
        <w:adjustRightInd w:val="0"/>
        <w:snapToGrid w:val="0"/>
        <w:spacing w:line="360" w:lineRule="auto"/>
        <w:ind w:firstLine="720" w:firstLineChars="3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合同签订之日起一年。</w:t>
      </w:r>
    </w:p>
    <w:p w14:paraId="60486797">
      <w:pPr>
        <w:numPr>
          <w:ilvl w:val="0"/>
          <w:numId w:val="0"/>
        </w:num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七、</w:t>
      </w:r>
      <w:r>
        <w:rPr>
          <w:rFonts w:hint="eastAsia" w:ascii="仿宋" w:hAnsi="仿宋" w:eastAsia="仿宋" w:cs="仿宋"/>
          <w:b w:val="0"/>
          <w:bCs w:val="0"/>
          <w:color w:val="auto"/>
          <w:sz w:val="24"/>
          <w:highlight w:val="none"/>
          <w:lang w:val="en-US" w:eastAsia="zh-CN"/>
        </w:rPr>
        <w:t>费用支付：</w:t>
      </w:r>
    </w:p>
    <w:p w14:paraId="5178AD7A">
      <w:pPr>
        <w:adjustRightInd w:val="0"/>
        <w:snapToGrid w:val="0"/>
        <w:spacing w:line="360" w:lineRule="auto"/>
        <w:ind w:firstLine="480" w:firstLineChars="200"/>
        <w:jc w:val="left"/>
        <w:rPr>
          <w:rFonts w:hint="eastAsia"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服务款项根据考核结果进行结算，服务费每季度结算一次，于下季度10日前支付上季度的服务费。（注：重大任务安保，费用要单独计算，费用由重大活动经费支出）</w:t>
      </w:r>
    </w:p>
    <w:p w14:paraId="1C02A980">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八、其他要求：</w:t>
      </w:r>
    </w:p>
    <w:p w14:paraId="4CD49080">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服务人员出现问题响应要求：服务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14:paraId="5BDA3127">
      <w:pPr>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2、乙方在公司运营中发生的劳资纠纷、工伤纠纷、人身意外伤亡等事件，由乙方自行承担，如因此造成甲方被第三方索赔，甲方有权向乙方进行追偿。</w:t>
      </w:r>
    </w:p>
    <w:p w14:paraId="3FB4723C">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p w14:paraId="4CF98C0B">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bookmarkEnd w:id="27"/>
    <w:bookmarkEnd w:id="28"/>
    <w:bookmarkEnd w:id="29"/>
    <w:bookmarkEnd w:id="30"/>
    <w:p w14:paraId="095CBB96">
      <w:pPr>
        <w:spacing w:before="314" w:line="222" w:lineRule="auto"/>
        <w:ind w:left="259"/>
        <w:outlineLvl w:val="0"/>
        <w:rPr>
          <w:rFonts w:ascii="仿宋" w:hAnsi="仿宋" w:eastAsia="仿宋" w:cs="仿宋"/>
          <w:sz w:val="29"/>
          <w:szCs w:val="29"/>
        </w:rPr>
      </w:pPr>
      <w:r>
        <w:rPr>
          <w:rFonts w:ascii="仿宋" w:hAnsi="仿宋" w:eastAsia="仿宋" w:cs="仿宋"/>
          <w:b/>
          <w:bCs/>
          <w:spacing w:val="16"/>
          <w:sz w:val="29"/>
          <w:szCs w:val="29"/>
        </w:rPr>
        <w:t>附件一：项目考核要求及办法</w:t>
      </w:r>
    </w:p>
    <w:p w14:paraId="31329D1C">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1、考核要求：服务人员持证上岗，政治素质好、工作积 极、热爱保安工作。服务人员原则上为男性队员。</w:t>
      </w:r>
    </w:p>
    <w:p w14:paraId="062EE776">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2、考核办法</w:t>
      </w:r>
    </w:p>
    <w:tbl>
      <w:tblPr>
        <w:tblStyle w:val="970"/>
        <w:tblW w:w="8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6290"/>
        <w:gridCol w:w="1414"/>
      </w:tblGrid>
      <w:tr w14:paraId="66FFB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975" w:type="dxa"/>
            <w:vAlign w:val="top"/>
          </w:tcPr>
          <w:p w14:paraId="461F6D8B">
            <w:pPr>
              <w:pStyle w:val="345"/>
              <w:spacing w:before="254" w:line="219" w:lineRule="auto"/>
              <w:ind w:left="245"/>
            </w:pPr>
            <w:r>
              <w:rPr>
                <w:spacing w:val="9"/>
              </w:rPr>
              <w:t>类别</w:t>
            </w:r>
          </w:p>
        </w:tc>
        <w:tc>
          <w:tcPr>
            <w:tcW w:w="6290" w:type="dxa"/>
            <w:vAlign w:val="top"/>
          </w:tcPr>
          <w:p w14:paraId="41F8FB42">
            <w:pPr>
              <w:pStyle w:val="345"/>
              <w:spacing w:before="274" w:line="219" w:lineRule="auto"/>
              <w:ind w:left="2671"/>
            </w:pPr>
            <w:r>
              <w:rPr>
                <w:spacing w:val="2"/>
              </w:rPr>
              <w:t>考核内容</w:t>
            </w:r>
          </w:p>
        </w:tc>
        <w:tc>
          <w:tcPr>
            <w:tcW w:w="1414" w:type="dxa"/>
            <w:vAlign w:val="top"/>
          </w:tcPr>
          <w:p w14:paraId="31C2C732">
            <w:pPr>
              <w:pStyle w:val="345"/>
              <w:spacing w:before="274" w:line="219" w:lineRule="auto"/>
              <w:ind w:left="168"/>
            </w:pPr>
            <w:r>
              <w:rPr>
                <w:spacing w:val="-2"/>
              </w:rPr>
              <w:t>考核扣分值</w:t>
            </w:r>
          </w:p>
        </w:tc>
      </w:tr>
      <w:tr w14:paraId="0234D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975" w:type="dxa"/>
            <w:vAlign w:val="top"/>
          </w:tcPr>
          <w:p w14:paraId="3F7F071C">
            <w:pPr>
              <w:pStyle w:val="345"/>
              <w:spacing w:before="248" w:line="219" w:lineRule="auto"/>
              <w:ind w:left="245"/>
            </w:pPr>
            <w:r>
              <w:rPr>
                <w:spacing w:val="6"/>
              </w:rPr>
              <w:t>考勤</w:t>
            </w:r>
          </w:p>
        </w:tc>
        <w:tc>
          <w:tcPr>
            <w:tcW w:w="6290" w:type="dxa"/>
            <w:vAlign w:val="top"/>
          </w:tcPr>
          <w:p w14:paraId="5EA68A1E">
            <w:pPr>
              <w:pStyle w:val="345"/>
              <w:spacing w:before="270" w:line="219" w:lineRule="auto"/>
              <w:ind w:left="201"/>
            </w:pPr>
            <w:r>
              <w:t>上班：迟到、早退的，扣1分/次/人；脱岗的扣2</w:t>
            </w:r>
            <w:r>
              <w:rPr>
                <w:spacing w:val="-1"/>
              </w:rPr>
              <w:t>分/次/人。</w:t>
            </w:r>
          </w:p>
        </w:tc>
        <w:tc>
          <w:tcPr>
            <w:tcW w:w="1414" w:type="dxa"/>
            <w:vAlign w:val="top"/>
          </w:tcPr>
          <w:p w14:paraId="15A2F0D7">
            <w:pPr>
              <w:rPr>
                <w:rFonts w:ascii="Arial"/>
                <w:sz w:val="21"/>
              </w:rPr>
            </w:pPr>
          </w:p>
        </w:tc>
      </w:tr>
      <w:tr w14:paraId="5B78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975" w:type="dxa"/>
            <w:vMerge w:val="restart"/>
            <w:tcBorders>
              <w:bottom w:val="nil"/>
            </w:tcBorders>
            <w:vAlign w:val="top"/>
          </w:tcPr>
          <w:p w14:paraId="79C19857">
            <w:pPr>
              <w:spacing w:line="262" w:lineRule="auto"/>
              <w:rPr>
                <w:rFonts w:ascii="Arial"/>
                <w:sz w:val="21"/>
              </w:rPr>
            </w:pPr>
          </w:p>
          <w:p w14:paraId="1A900343">
            <w:pPr>
              <w:spacing w:line="262" w:lineRule="auto"/>
              <w:rPr>
                <w:rFonts w:ascii="Arial"/>
                <w:sz w:val="21"/>
              </w:rPr>
            </w:pPr>
          </w:p>
          <w:p w14:paraId="0614F7F3">
            <w:pPr>
              <w:spacing w:line="263" w:lineRule="auto"/>
              <w:rPr>
                <w:rFonts w:ascii="Arial"/>
                <w:sz w:val="21"/>
              </w:rPr>
            </w:pPr>
          </w:p>
          <w:p w14:paraId="5D318383">
            <w:pPr>
              <w:spacing w:line="263" w:lineRule="auto"/>
              <w:rPr>
                <w:rFonts w:ascii="Arial"/>
                <w:sz w:val="21"/>
              </w:rPr>
            </w:pPr>
          </w:p>
          <w:p w14:paraId="3DFE783E">
            <w:pPr>
              <w:pStyle w:val="345"/>
              <w:spacing w:before="75" w:line="444" w:lineRule="auto"/>
              <w:ind w:left="245" w:right="248"/>
            </w:pPr>
            <w:r>
              <w:rPr>
                <w:spacing w:val="5"/>
              </w:rPr>
              <w:t>内务</w:t>
            </w:r>
            <w:r>
              <w:t xml:space="preserve"> </w:t>
            </w:r>
            <w:r>
              <w:rPr>
                <w:spacing w:val="4"/>
              </w:rPr>
              <w:t>管理</w:t>
            </w:r>
          </w:p>
        </w:tc>
        <w:tc>
          <w:tcPr>
            <w:tcW w:w="6290" w:type="dxa"/>
            <w:vAlign w:val="top"/>
          </w:tcPr>
          <w:p w14:paraId="053C820E">
            <w:pPr>
              <w:pStyle w:val="345"/>
              <w:spacing w:before="261" w:line="352" w:lineRule="auto"/>
              <w:ind w:left="140" w:right="19" w:hanging="109"/>
            </w:pPr>
            <w:r>
              <w:t>个人仪表、仪容不严整，或不按规定着装等违反队伍规范化管</w:t>
            </w:r>
            <w:r>
              <w:rPr>
                <w:spacing w:val="11"/>
              </w:rPr>
              <w:t xml:space="preserve"> </w:t>
            </w:r>
            <w:r>
              <w:t>理的，扣1分/次/人。上述问题被上级部门通报的加倍扣</w:t>
            </w:r>
            <w:r>
              <w:rPr>
                <w:spacing w:val="-1"/>
              </w:rPr>
              <w:t>罚。</w:t>
            </w:r>
          </w:p>
        </w:tc>
        <w:tc>
          <w:tcPr>
            <w:tcW w:w="1414" w:type="dxa"/>
            <w:vAlign w:val="top"/>
          </w:tcPr>
          <w:p w14:paraId="1FEADCA0">
            <w:pPr>
              <w:rPr>
                <w:rFonts w:ascii="Arial"/>
                <w:sz w:val="21"/>
              </w:rPr>
            </w:pPr>
          </w:p>
        </w:tc>
      </w:tr>
      <w:tr w14:paraId="6A03F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975" w:type="dxa"/>
            <w:vMerge w:val="continue"/>
            <w:tcBorders>
              <w:top w:val="nil"/>
              <w:bottom w:val="single" w:color="auto" w:sz="4" w:space="0"/>
            </w:tcBorders>
            <w:vAlign w:val="top"/>
          </w:tcPr>
          <w:p w14:paraId="19B6E232">
            <w:pPr>
              <w:rPr>
                <w:rFonts w:ascii="Arial"/>
                <w:sz w:val="21"/>
              </w:rPr>
            </w:pPr>
          </w:p>
        </w:tc>
        <w:tc>
          <w:tcPr>
            <w:tcW w:w="6290" w:type="dxa"/>
            <w:tcBorders>
              <w:bottom w:val="single" w:color="auto" w:sz="4" w:space="0"/>
            </w:tcBorders>
            <w:vAlign w:val="top"/>
          </w:tcPr>
          <w:p w14:paraId="4D0BA3F6">
            <w:pPr>
              <w:pStyle w:val="345"/>
              <w:spacing w:before="272" w:line="219" w:lineRule="auto"/>
              <w:ind w:left="31"/>
            </w:pPr>
            <w:r>
              <w:t>爱护公物和配发的装备，因个人使用保管不善而造成丢失或损坏的，除照价赔偿外，扣1分/次。</w:t>
            </w:r>
          </w:p>
        </w:tc>
        <w:tc>
          <w:tcPr>
            <w:tcW w:w="1414" w:type="dxa"/>
            <w:vAlign w:val="top"/>
          </w:tcPr>
          <w:p w14:paraId="4766D77A">
            <w:pPr>
              <w:rPr>
                <w:rFonts w:ascii="Arial"/>
                <w:sz w:val="21"/>
              </w:rPr>
            </w:pPr>
          </w:p>
        </w:tc>
      </w:tr>
      <w:tr w14:paraId="78A0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975" w:type="dxa"/>
            <w:vMerge w:val="restart"/>
            <w:tcBorders>
              <w:top w:val="single" w:color="auto" w:sz="4" w:space="0"/>
              <w:left w:val="single" w:color="auto" w:sz="4" w:space="0"/>
              <w:bottom w:val="single" w:color="auto" w:sz="4" w:space="0"/>
              <w:right w:val="single" w:color="auto" w:sz="4" w:space="0"/>
            </w:tcBorders>
            <w:vAlign w:val="top"/>
          </w:tcPr>
          <w:p w14:paraId="6BB98FAD">
            <w:pPr>
              <w:spacing w:line="248" w:lineRule="auto"/>
              <w:rPr>
                <w:rFonts w:ascii="Arial"/>
                <w:sz w:val="21"/>
              </w:rPr>
            </w:pPr>
          </w:p>
          <w:p w14:paraId="14875466">
            <w:pPr>
              <w:spacing w:line="248" w:lineRule="auto"/>
              <w:rPr>
                <w:rFonts w:ascii="Arial"/>
                <w:sz w:val="21"/>
              </w:rPr>
            </w:pPr>
          </w:p>
          <w:p w14:paraId="55F02F3C">
            <w:pPr>
              <w:spacing w:line="248" w:lineRule="auto"/>
              <w:rPr>
                <w:rFonts w:ascii="Arial"/>
                <w:sz w:val="21"/>
              </w:rPr>
            </w:pPr>
          </w:p>
          <w:p w14:paraId="5919FAC3">
            <w:pPr>
              <w:spacing w:line="248" w:lineRule="auto"/>
              <w:rPr>
                <w:rFonts w:ascii="Arial"/>
                <w:sz w:val="21"/>
              </w:rPr>
            </w:pPr>
          </w:p>
          <w:p w14:paraId="781B5E49">
            <w:pPr>
              <w:spacing w:line="248" w:lineRule="auto"/>
              <w:rPr>
                <w:rFonts w:ascii="Arial"/>
                <w:sz w:val="21"/>
              </w:rPr>
            </w:pPr>
          </w:p>
          <w:p w14:paraId="04C60E21">
            <w:pPr>
              <w:spacing w:line="248" w:lineRule="auto"/>
              <w:rPr>
                <w:rFonts w:ascii="Arial"/>
                <w:sz w:val="21"/>
              </w:rPr>
            </w:pPr>
          </w:p>
          <w:p w14:paraId="076E9EC2">
            <w:pPr>
              <w:spacing w:line="248" w:lineRule="auto"/>
              <w:rPr>
                <w:rFonts w:ascii="Arial"/>
                <w:sz w:val="21"/>
              </w:rPr>
            </w:pPr>
          </w:p>
          <w:p w14:paraId="2BB9B56A">
            <w:pPr>
              <w:spacing w:line="248" w:lineRule="auto"/>
              <w:rPr>
                <w:rFonts w:ascii="Arial"/>
                <w:sz w:val="21"/>
              </w:rPr>
            </w:pPr>
          </w:p>
          <w:p w14:paraId="058F8D00">
            <w:pPr>
              <w:spacing w:line="249" w:lineRule="auto"/>
              <w:rPr>
                <w:rFonts w:ascii="Arial"/>
                <w:sz w:val="21"/>
              </w:rPr>
            </w:pPr>
          </w:p>
          <w:p w14:paraId="4F5CAA73">
            <w:pPr>
              <w:spacing w:line="249" w:lineRule="auto"/>
              <w:rPr>
                <w:rFonts w:ascii="Arial"/>
                <w:sz w:val="21"/>
              </w:rPr>
            </w:pPr>
          </w:p>
          <w:p w14:paraId="06FAFD44">
            <w:pPr>
              <w:spacing w:line="249" w:lineRule="auto"/>
              <w:rPr>
                <w:rFonts w:ascii="Arial"/>
                <w:sz w:val="21"/>
              </w:rPr>
            </w:pPr>
          </w:p>
          <w:p w14:paraId="34281C67">
            <w:pPr>
              <w:pStyle w:val="345"/>
              <w:spacing w:before="75" w:line="438" w:lineRule="auto"/>
              <w:ind w:left="245" w:right="241"/>
            </w:pPr>
            <w:r>
              <w:rPr>
                <w:spacing w:val="8"/>
              </w:rPr>
              <w:t>规章</w:t>
            </w:r>
            <w:r>
              <w:t xml:space="preserve"> </w:t>
            </w:r>
            <w:r>
              <w:rPr>
                <w:spacing w:val="6"/>
              </w:rPr>
              <w:t>制度</w:t>
            </w:r>
          </w:p>
        </w:tc>
        <w:tc>
          <w:tcPr>
            <w:tcW w:w="6290" w:type="dxa"/>
            <w:tcBorders>
              <w:top w:val="single" w:color="auto" w:sz="4" w:space="0"/>
              <w:left w:val="single" w:color="auto" w:sz="4" w:space="0"/>
              <w:bottom w:val="single" w:color="auto" w:sz="4" w:space="0"/>
              <w:right w:val="single" w:color="auto" w:sz="4" w:space="0"/>
            </w:tcBorders>
            <w:vAlign w:val="top"/>
          </w:tcPr>
          <w:p w14:paraId="50FFCC83">
            <w:pPr>
              <w:pStyle w:val="345"/>
              <w:spacing w:before="284" w:line="381" w:lineRule="auto"/>
              <w:ind w:left="31" w:right="21" w:firstLine="109"/>
            </w:pPr>
            <w:r>
              <w:t>通讯不畅通的或接到指令不按要求到位的，扣1分/次。工作期间要接受甲方的领导和监督，遵守甲方的有关规章制度，发</w:t>
            </w:r>
            <w:r>
              <w:rPr>
                <w:spacing w:val="2"/>
              </w:rPr>
              <w:t>现保安违反甲方工作规章制度及纪律扣1分/次/人。</w:t>
            </w:r>
          </w:p>
        </w:tc>
        <w:tc>
          <w:tcPr>
            <w:tcW w:w="1414" w:type="dxa"/>
            <w:tcBorders>
              <w:left w:val="single" w:color="auto" w:sz="4" w:space="0"/>
            </w:tcBorders>
            <w:vAlign w:val="top"/>
          </w:tcPr>
          <w:p w14:paraId="2A640E8C">
            <w:pPr>
              <w:rPr>
                <w:rFonts w:ascii="Arial"/>
                <w:sz w:val="21"/>
              </w:rPr>
            </w:pPr>
          </w:p>
        </w:tc>
      </w:tr>
      <w:tr w14:paraId="70D3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975" w:type="dxa"/>
            <w:vMerge w:val="continue"/>
            <w:tcBorders>
              <w:top w:val="single" w:color="auto" w:sz="4" w:space="0"/>
              <w:left w:val="single" w:color="auto" w:sz="4" w:space="0"/>
              <w:bottom w:val="single" w:color="auto" w:sz="4" w:space="0"/>
              <w:right w:val="single" w:color="auto" w:sz="4" w:space="0"/>
            </w:tcBorders>
            <w:vAlign w:val="top"/>
          </w:tcPr>
          <w:p w14:paraId="3B8B9A9E">
            <w:pPr>
              <w:rPr>
                <w:rFonts w:ascii="Arial"/>
                <w:sz w:val="21"/>
              </w:rPr>
            </w:pPr>
          </w:p>
        </w:tc>
        <w:tc>
          <w:tcPr>
            <w:tcW w:w="6290" w:type="dxa"/>
            <w:tcBorders>
              <w:top w:val="single" w:color="auto" w:sz="4" w:space="0"/>
              <w:left w:val="single" w:color="auto" w:sz="4" w:space="0"/>
              <w:bottom w:val="single" w:color="auto" w:sz="4" w:space="0"/>
              <w:right w:val="single" w:color="auto" w:sz="4" w:space="0"/>
            </w:tcBorders>
            <w:vAlign w:val="top"/>
          </w:tcPr>
          <w:p w14:paraId="14AE1414">
            <w:pPr>
              <w:pStyle w:val="345"/>
              <w:spacing w:before="274" w:line="373" w:lineRule="auto"/>
              <w:ind w:left="80" w:hanging="49"/>
              <w:jc w:val="both"/>
            </w:pPr>
            <w:r>
              <w:rPr>
                <w:spacing w:val="1"/>
              </w:rPr>
              <w:t>工作时间玩电脑游戏、看小说、炒股票，手机上网浏览网页、</w:t>
            </w:r>
            <w:r>
              <w:rPr>
                <w:spacing w:val="3"/>
              </w:rPr>
              <w:t xml:space="preserve"> </w:t>
            </w:r>
            <w:r>
              <w:rPr>
                <w:spacing w:val="-1"/>
              </w:rPr>
              <w:t>看小说、玩游戏、炒股票，睡觉或做其他与工作无关事情的：</w:t>
            </w:r>
            <w:r>
              <w:rPr>
                <w:spacing w:val="8"/>
              </w:rPr>
              <w:t xml:space="preserve"> </w:t>
            </w:r>
            <w:r>
              <w:rPr>
                <w:spacing w:val="-1"/>
              </w:rPr>
              <w:t>扣2分/次/人，如被上级部门或新闻媒体通报的，加倍扣分。</w:t>
            </w:r>
          </w:p>
        </w:tc>
        <w:tc>
          <w:tcPr>
            <w:tcW w:w="1414" w:type="dxa"/>
            <w:tcBorders>
              <w:left w:val="single" w:color="auto" w:sz="4" w:space="0"/>
            </w:tcBorders>
            <w:vAlign w:val="top"/>
          </w:tcPr>
          <w:p w14:paraId="3A66D163">
            <w:pPr>
              <w:rPr>
                <w:rFonts w:ascii="Arial"/>
                <w:sz w:val="21"/>
              </w:rPr>
            </w:pPr>
          </w:p>
        </w:tc>
      </w:tr>
      <w:tr w14:paraId="5D62A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75" w:type="dxa"/>
            <w:vMerge w:val="continue"/>
            <w:tcBorders>
              <w:top w:val="single" w:color="auto" w:sz="4" w:space="0"/>
              <w:left w:val="single" w:color="auto" w:sz="4" w:space="0"/>
              <w:bottom w:val="single" w:color="auto" w:sz="4" w:space="0"/>
              <w:right w:val="single" w:color="auto" w:sz="4" w:space="0"/>
            </w:tcBorders>
            <w:vAlign w:val="top"/>
          </w:tcPr>
          <w:p w14:paraId="676FEA60">
            <w:pPr>
              <w:rPr>
                <w:rFonts w:ascii="Arial"/>
                <w:sz w:val="21"/>
              </w:rPr>
            </w:pPr>
          </w:p>
        </w:tc>
        <w:tc>
          <w:tcPr>
            <w:tcW w:w="6290" w:type="dxa"/>
            <w:tcBorders>
              <w:top w:val="single" w:color="auto" w:sz="4" w:space="0"/>
              <w:left w:val="single" w:color="auto" w:sz="4" w:space="0"/>
              <w:bottom w:val="single" w:color="auto" w:sz="4" w:space="0"/>
              <w:right w:val="single" w:color="auto" w:sz="4" w:space="0"/>
            </w:tcBorders>
            <w:vAlign w:val="top"/>
          </w:tcPr>
          <w:p w14:paraId="78D75514">
            <w:pPr>
              <w:pStyle w:val="345"/>
              <w:spacing w:before="299" w:line="341" w:lineRule="auto"/>
              <w:ind w:left="101" w:right="180" w:firstLine="99"/>
            </w:pPr>
            <w:r>
              <w:rPr>
                <w:spacing w:val="1"/>
              </w:rPr>
              <w:t>工作时间不按规定上岗的，扣1分/次/人</w:t>
            </w:r>
            <w:r>
              <w:rPr>
                <w:rFonts w:hint="eastAsia"/>
                <w:spacing w:val="1"/>
                <w:lang w:eastAsia="zh-CN"/>
              </w:rPr>
              <w:t>。</w:t>
            </w:r>
          </w:p>
        </w:tc>
        <w:tc>
          <w:tcPr>
            <w:tcW w:w="1414" w:type="dxa"/>
            <w:tcBorders>
              <w:left w:val="single" w:color="auto" w:sz="4" w:space="0"/>
            </w:tcBorders>
            <w:vAlign w:val="top"/>
          </w:tcPr>
          <w:p w14:paraId="0F258A6E">
            <w:pPr>
              <w:rPr>
                <w:rFonts w:ascii="Arial"/>
                <w:sz w:val="21"/>
              </w:rPr>
            </w:pPr>
          </w:p>
        </w:tc>
      </w:tr>
      <w:tr w14:paraId="7102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975" w:type="dxa"/>
            <w:vMerge w:val="continue"/>
            <w:tcBorders>
              <w:top w:val="single" w:color="auto" w:sz="4" w:space="0"/>
              <w:left w:val="single" w:color="auto" w:sz="4" w:space="0"/>
              <w:bottom w:val="single" w:color="auto" w:sz="4" w:space="0"/>
              <w:right w:val="single" w:color="auto" w:sz="4" w:space="0"/>
            </w:tcBorders>
            <w:vAlign w:val="top"/>
          </w:tcPr>
          <w:p w14:paraId="2CAE3886">
            <w:pPr>
              <w:rPr>
                <w:rFonts w:ascii="Arial"/>
                <w:sz w:val="21"/>
              </w:rPr>
            </w:pPr>
          </w:p>
        </w:tc>
        <w:tc>
          <w:tcPr>
            <w:tcW w:w="6290" w:type="dxa"/>
            <w:tcBorders>
              <w:top w:val="single" w:color="auto" w:sz="4" w:space="0"/>
              <w:left w:val="single" w:color="auto" w:sz="4" w:space="0"/>
              <w:bottom w:val="single" w:color="auto" w:sz="4" w:space="0"/>
              <w:right w:val="single" w:color="auto" w:sz="4" w:space="0"/>
            </w:tcBorders>
            <w:vAlign w:val="top"/>
          </w:tcPr>
          <w:p w14:paraId="3E4B0137">
            <w:pPr>
              <w:pStyle w:val="345"/>
              <w:spacing w:before="299" w:line="335" w:lineRule="auto"/>
              <w:ind w:left="100" w:hanging="89"/>
              <w:rPr>
                <w:rFonts w:hint="eastAsia" w:eastAsia="宋体"/>
                <w:lang w:eastAsia="zh-CN"/>
              </w:rPr>
            </w:pPr>
            <w:r>
              <w:rPr>
                <w:spacing w:val="-2"/>
              </w:rPr>
              <w:t>不服从安排管理，影响工作开展的或者破坏团结协</w:t>
            </w:r>
            <w:r>
              <w:rPr>
                <w:spacing w:val="-3"/>
              </w:rPr>
              <w:t>作的：扣1-3</w:t>
            </w:r>
            <w:r>
              <w:t xml:space="preserve"> </w:t>
            </w:r>
            <w:r>
              <w:rPr>
                <w:spacing w:val="-1"/>
              </w:rPr>
              <w:t>分/次。</w:t>
            </w:r>
            <w:r>
              <w:rPr>
                <w:sz w:val="24"/>
                <w:szCs w:val="24"/>
              </w:rPr>
              <w:t>违反交</w:t>
            </w:r>
            <w:r>
              <w:rPr>
                <w:spacing w:val="-5"/>
                <w:sz w:val="24"/>
                <w:szCs w:val="24"/>
              </w:rPr>
              <w:t>通规则的，处罚款项由驾驶人员自行承担；上述问题被上级部</w:t>
            </w:r>
            <w:r>
              <w:rPr>
                <w:spacing w:val="-1"/>
                <w:sz w:val="24"/>
                <w:szCs w:val="24"/>
              </w:rPr>
              <w:t>门通报的加倍扣罚。</w:t>
            </w:r>
          </w:p>
        </w:tc>
        <w:tc>
          <w:tcPr>
            <w:tcW w:w="1414" w:type="dxa"/>
            <w:tcBorders>
              <w:left w:val="single" w:color="auto" w:sz="4" w:space="0"/>
            </w:tcBorders>
            <w:vAlign w:val="top"/>
          </w:tcPr>
          <w:p w14:paraId="1A3D9D58">
            <w:pPr>
              <w:rPr>
                <w:rFonts w:ascii="Arial"/>
                <w:sz w:val="21"/>
              </w:rPr>
            </w:pPr>
          </w:p>
        </w:tc>
      </w:tr>
    </w:tbl>
    <w:p w14:paraId="47AA6C94">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p>
    <w:p w14:paraId="170A7CAE">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p>
    <w:p w14:paraId="0D103BA4">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p>
    <w:p w14:paraId="119B6931">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p>
    <w:p w14:paraId="7C821E35">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p>
    <w:p w14:paraId="6A75A63F">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p>
    <w:tbl>
      <w:tblPr>
        <w:tblStyle w:val="970"/>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6373"/>
        <w:gridCol w:w="1453"/>
      </w:tblGrid>
      <w:tr w14:paraId="1334C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984" w:type="dxa"/>
            <w:vMerge w:val="restart"/>
            <w:tcBorders>
              <w:bottom w:val="nil"/>
            </w:tcBorders>
            <w:vAlign w:val="top"/>
          </w:tcPr>
          <w:p w14:paraId="528B8C75">
            <w:pPr>
              <w:spacing w:line="315" w:lineRule="auto"/>
              <w:rPr>
                <w:rFonts w:ascii="Arial"/>
                <w:sz w:val="21"/>
              </w:rPr>
            </w:pPr>
          </w:p>
          <w:p w14:paraId="0B7B7C16">
            <w:pPr>
              <w:spacing w:line="316" w:lineRule="auto"/>
              <w:rPr>
                <w:rFonts w:ascii="Arial"/>
                <w:sz w:val="21"/>
              </w:rPr>
            </w:pPr>
          </w:p>
          <w:p w14:paraId="4C406B35">
            <w:pPr>
              <w:spacing w:line="316" w:lineRule="auto"/>
              <w:rPr>
                <w:rFonts w:ascii="Arial"/>
                <w:sz w:val="21"/>
              </w:rPr>
            </w:pPr>
          </w:p>
          <w:p w14:paraId="741E2817">
            <w:pPr>
              <w:pStyle w:val="345"/>
              <w:spacing w:before="78" w:line="219" w:lineRule="auto"/>
              <w:ind w:left="235"/>
              <w:rPr>
                <w:sz w:val="24"/>
                <w:szCs w:val="24"/>
              </w:rPr>
            </w:pPr>
            <w:r>
              <w:rPr>
                <w:spacing w:val="4"/>
                <w:sz w:val="24"/>
                <w:szCs w:val="24"/>
              </w:rPr>
              <w:t>纪律</w:t>
            </w:r>
          </w:p>
        </w:tc>
        <w:tc>
          <w:tcPr>
            <w:tcW w:w="6373" w:type="dxa"/>
            <w:vAlign w:val="top"/>
          </w:tcPr>
          <w:p w14:paraId="4AEB1DBE">
            <w:pPr>
              <w:pStyle w:val="345"/>
              <w:spacing w:before="289" w:line="323" w:lineRule="auto"/>
              <w:ind w:left="99" w:hanging="89"/>
              <w:rPr>
                <w:sz w:val="24"/>
                <w:szCs w:val="24"/>
              </w:rPr>
            </w:pPr>
            <w:r>
              <w:rPr>
                <w:spacing w:val="-5"/>
                <w:sz w:val="24"/>
                <w:szCs w:val="24"/>
              </w:rPr>
              <w:t>上岗前酗酒贻误值班执勤、隐瞒和虚报情况、欺骗领导，视情</w:t>
            </w:r>
            <w:r>
              <w:rPr>
                <w:spacing w:val="6"/>
                <w:sz w:val="24"/>
                <w:szCs w:val="24"/>
              </w:rPr>
              <w:t xml:space="preserve"> </w:t>
            </w:r>
            <w:r>
              <w:rPr>
                <w:sz w:val="24"/>
                <w:szCs w:val="24"/>
              </w:rPr>
              <w:t>节轻重扣1-5分/次。</w:t>
            </w:r>
          </w:p>
        </w:tc>
        <w:tc>
          <w:tcPr>
            <w:tcW w:w="1453" w:type="dxa"/>
            <w:vAlign w:val="top"/>
          </w:tcPr>
          <w:p w14:paraId="790DC24F">
            <w:pPr>
              <w:rPr>
                <w:rFonts w:ascii="Arial"/>
                <w:sz w:val="21"/>
              </w:rPr>
            </w:pPr>
          </w:p>
        </w:tc>
      </w:tr>
      <w:tr w14:paraId="4133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984" w:type="dxa"/>
            <w:vMerge w:val="continue"/>
            <w:tcBorders>
              <w:top w:val="nil"/>
            </w:tcBorders>
            <w:vAlign w:val="top"/>
          </w:tcPr>
          <w:p w14:paraId="72BE6E4C">
            <w:pPr>
              <w:rPr>
                <w:rFonts w:ascii="Arial"/>
                <w:sz w:val="21"/>
              </w:rPr>
            </w:pPr>
          </w:p>
        </w:tc>
        <w:tc>
          <w:tcPr>
            <w:tcW w:w="6373" w:type="dxa"/>
            <w:vAlign w:val="top"/>
          </w:tcPr>
          <w:p w14:paraId="19A22791">
            <w:pPr>
              <w:pStyle w:val="345"/>
              <w:spacing w:before="291" w:line="326" w:lineRule="auto"/>
              <w:ind w:left="110" w:right="42" w:hanging="49"/>
              <w:rPr>
                <w:sz w:val="24"/>
                <w:szCs w:val="24"/>
              </w:rPr>
            </w:pPr>
            <w:r>
              <w:rPr>
                <w:sz w:val="24"/>
                <w:szCs w:val="24"/>
              </w:rPr>
              <w:t>违反其他法律法规、规章制度或发生不当行为造成较大影响</w:t>
            </w:r>
            <w:r>
              <w:rPr>
                <w:spacing w:val="18"/>
                <w:sz w:val="24"/>
                <w:szCs w:val="24"/>
              </w:rPr>
              <w:t xml:space="preserve"> </w:t>
            </w:r>
            <w:r>
              <w:rPr>
                <w:sz w:val="24"/>
                <w:szCs w:val="24"/>
              </w:rPr>
              <w:t>的，视情节扣1-5分/次。</w:t>
            </w:r>
          </w:p>
        </w:tc>
        <w:tc>
          <w:tcPr>
            <w:tcW w:w="1453" w:type="dxa"/>
            <w:vAlign w:val="top"/>
          </w:tcPr>
          <w:p w14:paraId="037AF28A">
            <w:pPr>
              <w:rPr>
                <w:rFonts w:ascii="Arial"/>
                <w:sz w:val="21"/>
              </w:rPr>
            </w:pPr>
          </w:p>
        </w:tc>
      </w:tr>
      <w:tr w14:paraId="1DDF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6" w:hRule="atLeast"/>
        </w:trPr>
        <w:tc>
          <w:tcPr>
            <w:tcW w:w="984" w:type="dxa"/>
            <w:tcBorders>
              <w:bottom w:val="nil"/>
            </w:tcBorders>
            <w:vAlign w:val="top"/>
          </w:tcPr>
          <w:p w14:paraId="2074EC4E">
            <w:pPr>
              <w:spacing w:line="261" w:lineRule="auto"/>
              <w:rPr>
                <w:rFonts w:ascii="Arial"/>
                <w:sz w:val="21"/>
              </w:rPr>
            </w:pPr>
          </w:p>
          <w:p w14:paraId="108199FE">
            <w:pPr>
              <w:spacing w:line="261" w:lineRule="auto"/>
              <w:rPr>
                <w:rFonts w:ascii="Arial"/>
                <w:sz w:val="21"/>
              </w:rPr>
            </w:pPr>
          </w:p>
          <w:p w14:paraId="41AA8382">
            <w:pPr>
              <w:spacing w:line="261" w:lineRule="auto"/>
              <w:rPr>
                <w:rFonts w:ascii="Arial"/>
                <w:sz w:val="21"/>
              </w:rPr>
            </w:pPr>
          </w:p>
          <w:p w14:paraId="199AA14A">
            <w:pPr>
              <w:spacing w:line="261" w:lineRule="auto"/>
              <w:rPr>
                <w:rFonts w:ascii="Arial"/>
                <w:sz w:val="21"/>
              </w:rPr>
            </w:pPr>
          </w:p>
          <w:p w14:paraId="32D23EF2">
            <w:pPr>
              <w:spacing w:line="262" w:lineRule="auto"/>
              <w:rPr>
                <w:rFonts w:ascii="Arial"/>
                <w:sz w:val="21"/>
              </w:rPr>
            </w:pPr>
          </w:p>
          <w:p w14:paraId="1DC66EF1">
            <w:pPr>
              <w:spacing w:line="262" w:lineRule="auto"/>
              <w:rPr>
                <w:rFonts w:ascii="Arial"/>
                <w:sz w:val="21"/>
              </w:rPr>
            </w:pPr>
          </w:p>
          <w:p w14:paraId="4E41C1C0">
            <w:pPr>
              <w:spacing w:line="262" w:lineRule="auto"/>
              <w:rPr>
                <w:rFonts w:ascii="Arial"/>
                <w:sz w:val="21"/>
              </w:rPr>
            </w:pPr>
          </w:p>
          <w:p w14:paraId="384537A4">
            <w:pPr>
              <w:spacing w:line="262" w:lineRule="auto"/>
              <w:rPr>
                <w:rFonts w:ascii="Arial"/>
                <w:sz w:val="21"/>
              </w:rPr>
            </w:pPr>
          </w:p>
          <w:p w14:paraId="3991C528">
            <w:pPr>
              <w:pStyle w:val="345"/>
              <w:spacing w:before="78" w:line="220" w:lineRule="auto"/>
              <w:ind w:left="265"/>
              <w:rPr>
                <w:sz w:val="24"/>
                <w:szCs w:val="24"/>
              </w:rPr>
            </w:pPr>
            <w:r>
              <w:rPr>
                <w:spacing w:val="-3"/>
                <w:sz w:val="24"/>
                <w:szCs w:val="24"/>
              </w:rPr>
              <w:t>其他</w:t>
            </w:r>
          </w:p>
        </w:tc>
        <w:tc>
          <w:tcPr>
            <w:tcW w:w="6373" w:type="dxa"/>
            <w:vAlign w:val="top"/>
          </w:tcPr>
          <w:p w14:paraId="12460D0D">
            <w:pPr>
              <w:pStyle w:val="345"/>
              <w:spacing w:before="282" w:line="406" w:lineRule="auto"/>
              <w:ind w:left="179" w:hanging="169"/>
              <w:rPr>
                <w:spacing w:val="-5"/>
                <w:sz w:val="24"/>
                <w:szCs w:val="24"/>
              </w:rPr>
            </w:pPr>
          </w:p>
          <w:p w14:paraId="2C4DAB8A">
            <w:pPr>
              <w:pStyle w:val="345"/>
              <w:spacing w:before="282" w:line="406" w:lineRule="auto"/>
              <w:ind w:left="179" w:hanging="169"/>
              <w:rPr>
                <w:sz w:val="24"/>
                <w:szCs w:val="24"/>
              </w:rPr>
            </w:pPr>
            <w:r>
              <w:rPr>
                <w:spacing w:val="-5"/>
                <w:sz w:val="24"/>
                <w:szCs w:val="24"/>
              </w:rPr>
              <w:t>因工作粗心、对工作不负责任被投诉，经查实确系其本人不当</w:t>
            </w:r>
            <w:r>
              <w:rPr>
                <w:spacing w:val="6"/>
                <w:sz w:val="24"/>
                <w:szCs w:val="24"/>
              </w:rPr>
              <w:t xml:space="preserve"> </w:t>
            </w:r>
            <w:r>
              <w:rPr>
                <w:spacing w:val="-1"/>
                <w:sz w:val="24"/>
                <w:szCs w:val="24"/>
              </w:rPr>
              <w:t>行为造成的(即有理投诉),扣1-5分/次，造成较大影响的，</w:t>
            </w:r>
          </w:p>
          <w:p w14:paraId="688430CD">
            <w:pPr>
              <w:pStyle w:val="345"/>
              <w:spacing w:before="86" w:line="203" w:lineRule="auto"/>
              <w:ind w:left="71"/>
              <w:rPr>
                <w:sz w:val="24"/>
                <w:szCs w:val="24"/>
              </w:rPr>
            </w:pPr>
            <w:r>
              <w:rPr>
                <w:spacing w:val="-1"/>
                <w:sz w:val="24"/>
                <w:szCs w:val="24"/>
              </w:rPr>
              <w:t>加倍扣分。</w:t>
            </w:r>
          </w:p>
        </w:tc>
        <w:tc>
          <w:tcPr>
            <w:tcW w:w="1453" w:type="dxa"/>
            <w:vAlign w:val="top"/>
          </w:tcPr>
          <w:p w14:paraId="01515B2F">
            <w:pPr>
              <w:rPr>
                <w:rFonts w:ascii="Arial"/>
                <w:sz w:val="21"/>
              </w:rPr>
            </w:pPr>
          </w:p>
        </w:tc>
      </w:tr>
      <w:tr w14:paraId="6106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984" w:type="dxa"/>
            <w:vAlign w:val="top"/>
          </w:tcPr>
          <w:p w14:paraId="0764116C">
            <w:pPr>
              <w:pStyle w:val="345"/>
              <w:spacing w:before="287" w:line="362" w:lineRule="auto"/>
              <w:ind w:left="74" w:right="168"/>
              <w:jc w:val="both"/>
              <w:rPr>
                <w:sz w:val="24"/>
                <w:szCs w:val="24"/>
              </w:rPr>
            </w:pPr>
            <w:r>
              <w:rPr>
                <w:spacing w:val="2"/>
                <w:sz w:val="24"/>
                <w:szCs w:val="24"/>
              </w:rPr>
              <w:t>管理绩</w:t>
            </w:r>
            <w:r>
              <w:rPr>
                <w:spacing w:val="1"/>
                <w:sz w:val="24"/>
                <w:szCs w:val="24"/>
              </w:rPr>
              <w:t xml:space="preserve"> </w:t>
            </w:r>
            <w:r>
              <w:rPr>
                <w:spacing w:val="3"/>
                <w:sz w:val="24"/>
                <w:szCs w:val="24"/>
              </w:rPr>
              <w:t>效总体</w:t>
            </w:r>
            <w:r>
              <w:rPr>
                <w:sz w:val="24"/>
                <w:szCs w:val="24"/>
              </w:rPr>
              <w:t xml:space="preserve"> </w:t>
            </w:r>
            <w:r>
              <w:rPr>
                <w:spacing w:val="-3"/>
                <w:sz w:val="24"/>
                <w:szCs w:val="24"/>
              </w:rPr>
              <w:t>评价</w:t>
            </w:r>
          </w:p>
        </w:tc>
        <w:tc>
          <w:tcPr>
            <w:tcW w:w="6373" w:type="dxa"/>
            <w:vAlign w:val="top"/>
          </w:tcPr>
          <w:p w14:paraId="25ED9F66">
            <w:pPr>
              <w:pStyle w:val="345"/>
              <w:spacing w:before="296" w:line="403" w:lineRule="auto"/>
              <w:ind w:right="70"/>
              <w:rPr>
                <w:sz w:val="24"/>
                <w:szCs w:val="24"/>
              </w:rPr>
            </w:pPr>
            <w:r>
              <w:rPr>
                <w:spacing w:val="-1"/>
                <w:sz w:val="24"/>
                <w:szCs w:val="24"/>
              </w:rPr>
              <w:t>对管理范围的管理成效进行综合评价，视情况可以扣1-10分</w:t>
            </w:r>
            <w:r>
              <w:rPr>
                <w:spacing w:val="18"/>
                <w:sz w:val="24"/>
                <w:szCs w:val="24"/>
              </w:rPr>
              <w:t xml:space="preserve"> </w:t>
            </w:r>
            <w:r>
              <w:rPr>
                <w:spacing w:val="-1"/>
                <w:sz w:val="24"/>
                <w:szCs w:val="24"/>
              </w:rPr>
              <w:t>/次。</w:t>
            </w:r>
          </w:p>
        </w:tc>
        <w:tc>
          <w:tcPr>
            <w:tcW w:w="1453" w:type="dxa"/>
            <w:vAlign w:val="top"/>
          </w:tcPr>
          <w:p w14:paraId="08DCC0BC">
            <w:pPr>
              <w:rPr>
                <w:rFonts w:ascii="Arial"/>
                <w:sz w:val="21"/>
              </w:rPr>
            </w:pPr>
          </w:p>
        </w:tc>
      </w:tr>
      <w:tr w14:paraId="660AC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7357" w:type="dxa"/>
            <w:gridSpan w:val="2"/>
            <w:vAlign w:val="top"/>
          </w:tcPr>
          <w:p w14:paraId="681C0826">
            <w:pPr>
              <w:pStyle w:val="345"/>
              <w:spacing w:before="298" w:line="327" w:lineRule="auto"/>
              <w:ind w:left="87" w:right="1501" w:hanging="3"/>
              <w:rPr>
                <w:sz w:val="24"/>
                <w:szCs w:val="24"/>
              </w:rPr>
            </w:pPr>
            <w:r>
              <w:rPr>
                <w:sz w:val="24"/>
                <w:szCs w:val="24"/>
              </w:rPr>
              <w:t xml:space="preserve">对工作表现突出的，报上级部门同意按规定酌情奖励。 </w:t>
            </w:r>
            <w:r>
              <w:rPr>
                <w:b/>
                <w:bCs/>
                <w:spacing w:val="-9"/>
                <w:sz w:val="24"/>
                <w:szCs w:val="24"/>
              </w:rPr>
              <w:t>每月考核分数作为年终考核主要参照标准</w:t>
            </w:r>
            <w:r>
              <w:rPr>
                <w:spacing w:val="-9"/>
                <w:sz w:val="24"/>
                <w:szCs w:val="24"/>
              </w:rPr>
              <w:t>。</w:t>
            </w:r>
          </w:p>
        </w:tc>
        <w:tc>
          <w:tcPr>
            <w:tcW w:w="1453" w:type="dxa"/>
            <w:vAlign w:val="top"/>
          </w:tcPr>
          <w:p w14:paraId="1D197BC4">
            <w:pPr>
              <w:rPr>
                <w:rFonts w:ascii="Arial"/>
                <w:sz w:val="21"/>
              </w:rPr>
            </w:pPr>
          </w:p>
        </w:tc>
      </w:tr>
      <w:tr w14:paraId="5C70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84" w:type="dxa"/>
            <w:vAlign w:val="top"/>
          </w:tcPr>
          <w:p w14:paraId="111C771F">
            <w:pPr>
              <w:rPr>
                <w:rFonts w:ascii="Arial"/>
                <w:sz w:val="21"/>
              </w:rPr>
            </w:pPr>
          </w:p>
          <w:p w14:paraId="2942D50B">
            <w:pPr>
              <w:pStyle w:val="345"/>
              <w:spacing w:before="78" w:line="219" w:lineRule="auto"/>
              <w:ind w:left="74"/>
              <w:rPr>
                <w:sz w:val="24"/>
                <w:szCs w:val="24"/>
              </w:rPr>
            </w:pPr>
            <w:r>
              <w:rPr>
                <w:spacing w:val="3"/>
                <w:sz w:val="24"/>
                <w:szCs w:val="24"/>
              </w:rPr>
              <w:t>总得分</w:t>
            </w:r>
          </w:p>
        </w:tc>
        <w:tc>
          <w:tcPr>
            <w:tcW w:w="6373" w:type="dxa"/>
            <w:vAlign w:val="top"/>
          </w:tcPr>
          <w:p w14:paraId="6CA114C8">
            <w:pPr>
              <w:rPr>
                <w:rFonts w:ascii="Arial"/>
                <w:sz w:val="21"/>
              </w:rPr>
            </w:pPr>
          </w:p>
        </w:tc>
        <w:tc>
          <w:tcPr>
            <w:tcW w:w="1453" w:type="dxa"/>
            <w:vAlign w:val="top"/>
          </w:tcPr>
          <w:p w14:paraId="06951064">
            <w:pPr>
              <w:rPr>
                <w:rFonts w:ascii="Arial"/>
                <w:sz w:val="21"/>
              </w:rPr>
            </w:pPr>
          </w:p>
        </w:tc>
      </w:tr>
    </w:tbl>
    <w:p w14:paraId="23E8DEBB">
      <w:pPr>
        <w:spacing w:line="360" w:lineRule="auto"/>
        <w:jc w:val="both"/>
        <w:outlineLvl w:val="0"/>
        <w:rPr>
          <w:rFonts w:hint="eastAsia" w:ascii="仿宋" w:hAnsi="仿宋" w:eastAsia="仿宋" w:cs="宋体"/>
          <w:b/>
          <w:sz w:val="36"/>
          <w:szCs w:val="36"/>
          <w:highlight w:val="none"/>
        </w:rPr>
      </w:pPr>
    </w:p>
    <w:p w14:paraId="5C84FB2F">
      <w:pPr>
        <w:spacing w:line="360" w:lineRule="auto"/>
        <w:jc w:val="both"/>
        <w:outlineLvl w:val="0"/>
        <w:rPr>
          <w:rFonts w:hint="eastAsia" w:ascii="仿宋" w:hAnsi="仿宋" w:eastAsia="仿宋" w:cs="宋体"/>
          <w:b/>
          <w:sz w:val="36"/>
          <w:szCs w:val="36"/>
          <w:highlight w:val="none"/>
        </w:rPr>
      </w:pPr>
    </w:p>
    <w:p w14:paraId="1C09329C">
      <w:pPr>
        <w:spacing w:before="62" w:line="242" w:lineRule="auto"/>
        <w:ind w:left="704"/>
        <w:rPr>
          <w:rFonts w:ascii="仿宋" w:hAnsi="仿宋" w:eastAsia="仿宋" w:cs="仿宋"/>
          <w:sz w:val="19"/>
          <w:szCs w:val="19"/>
        </w:rPr>
      </w:pPr>
      <w:r>
        <w:rPr>
          <w:rFonts w:ascii="仿宋" w:hAnsi="仿宋" w:eastAsia="仿宋" w:cs="仿宋"/>
          <w:spacing w:val="18"/>
          <w:sz w:val="19"/>
          <w:szCs w:val="19"/>
        </w:rPr>
        <w:t>考核人</w:t>
      </w:r>
      <w:r>
        <w:rPr>
          <w:rFonts w:ascii="仿宋" w:hAnsi="仿宋" w:eastAsia="仿宋" w:cs="仿宋"/>
          <w:spacing w:val="-7"/>
          <w:sz w:val="19"/>
          <w:szCs w:val="19"/>
        </w:rPr>
        <w:t xml:space="preserve"> </w:t>
      </w:r>
      <w:r>
        <w:rPr>
          <w:rFonts w:ascii="仿宋" w:hAnsi="仿宋" w:eastAsia="仿宋" w:cs="仿宋"/>
          <w:spacing w:val="18"/>
          <w:sz w:val="19"/>
          <w:szCs w:val="19"/>
        </w:rPr>
        <w:t>：</w:t>
      </w:r>
      <w:r>
        <w:rPr>
          <w:rFonts w:ascii="仿宋" w:hAnsi="仿宋" w:eastAsia="仿宋" w:cs="仿宋"/>
          <w:spacing w:val="1"/>
          <w:sz w:val="19"/>
          <w:szCs w:val="19"/>
        </w:rPr>
        <w:t xml:space="preserve">                                                 </w:t>
      </w:r>
      <w:r>
        <w:rPr>
          <w:rFonts w:ascii="仿宋" w:hAnsi="仿宋" w:eastAsia="仿宋" w:cs="仿宋"/>
          <w:spacing w:val="18"/>
          <w:sz w:val="19"/>
          <w:szCs w:val="19"/>
        </w:rPr>
        <w:t>审核人</w:t>
      </w:r>
      <w:r>
        <w:rPr>
          <w:rFonts w:ascii="仿宋" w:hAnsi="仿宋" w:eastAsia="仿宋" w:cs="仿宋"/>
          <w:spacing w:val="-35"/>
          <w:sz w:val="19"/>
          <w:szCs w:val="19"/>
        </w:rPr>
        <w:t xml:space="preserve"> </w:t>
      </w:r>
      <w:r>
        <w:rPr>
          <w:rFonts w:ascii="仿宋" w:hAnsi="仿宋" w:eastAsia="仿宋" w:cs="仿宋"/>
          <w:spacing w:val="18"/>
          <w:sz w:val="19"/>
          <w:szCs w:val="19"/>
        </w:rPr>
        <w:t>：</w:t>
      </w:r>
    </w:p>
    <w:p w14:paraId="14196FB1">
      <w:pPr>
        <w:spacing w:line="360" w:lineRule="auto"/>
        <w:jc w:val="center"/>
        <w:outlineLvl w:val="0"/>
        <w:rPr>
          <w:rFonts w:hint="eastAsia" w:ascii="仿宋" w:hAnsi="仿宋" w:eastAsia="仿宋" w:cs="宋体"/>
          <w:b/>
          <w:sz w:val="36"/>
          <w:szCs w:val="36"/>
          <w:highlight w:val="none"/>
        </w:rPr>
      </w:pPr>
    </w:p>
    <w:p w14:paraId="63E58B0D">
      <w:pPr>
        <w:spacing w:before="104" w:line="324" w:lineRule="auto"/>
        <w:ind w:right="2009" w:firstLine="609"/>
        <w:jc w:val="both"/>
        <w:rPr>
          <w:rFonts w:ascii="仿宋" w:hAnsi="仿宋" w:eastAsia="仿宋" w:cs="仿宋"/>
          <w:sz w:val="32"/>
          <w:szCs w:val="32"/>
        </w:rPr>
      </w:pPr>
      <w:r>
        <w:rPr>
          <w:rFonts w:ascii="仿宋" w:hAnsi="仿宋" w:eastAsia="仿宋" w:cs="仿宋"/>
          <w:b/>
          <w:bCs/>
          <w:spacing w:val="-14"/>
          <w:sz w:val="32"/>
          <w:szCs w:val="32"/>
        </w:rPr>
        <w:t>本考核办法采用百分制考核法，即按考核项对应分值进</w:t>
      </w:r>
      <w:r>
        <w:rPr>
          <w:rFonts w:ascii="仿宋" w:hAnsi="仿宋" w:eastAsia="仿宋" w:cs="仿宋"/>
          <w:b/>
          <w:bCs/>
          <w:spacing w:val="1"/>
          <w:sz w:val="32"/>
          <w:szCs w:val="32"/>
        </w:rPr>
        <w:t>行扣分(如本期考核项共计扣除5分，即本期得分为95分),</w:t>
      </w:r>
      <w:r>
        <w:rPr>
          <w:rFonts w:ascii="仿宋" w:hAnsi="仿宋" w:eastAsia="仿宋" w:cs="仿宋"/>
          <w:spacing w:val="2"/>
          <w:sz w:val="32"/>
          <w:szCs w:val="32"/>
        </w:rPr>
        <w:t xml:space="preserve"> </w:t>
      </w:r>
      <w:r>
        <w:rPr>
          <w:rFonts w:ascii="仿宋" w:hAnsi="仿宋" w:eastAsia="仿宋" w:cs="仿宋"/>
          <w:b/>
          <w:bCs/>
          <w:spacing w:val="-18"/>
          <w:sz w:val="32"/>
          <w:szCs w:val="32"/>
        </w:rPr>
        <w:t>每月考核一次，并按以下内容结算服务费：</w:t>
      </w:r>
    </w:p>
    <w:p w14:paraId="3EBAAFB7">
      <w:pPr>
        <w:spacing w:before="43" w:line="222" w:lineRule="auto"/>
        <w:ind w:left="785"/>
        <w:rPr>
          <w:rFonts w:ascii="仿宋" w:hAnsi="仿宋" w:eastAsia="仿宋" w:cs="仿宋"/>
          <w:sz w:val="32"/>
          <w:szCs w:val="32"/>
        </w:rPr>
      </w:pPr>
      <w:r>
        <w:rPr>
          <w:rFonts w:ascii="仿宋" w:hAnsi="仿宋" w:eastAsia="仿宋" w:cs="仿宋"/>
          <w:spacing w:val="22"/>
          <w:sz w:val="32"/>
          <w:szCs w:val="32"/>
        </w:rPr>
        <w:t>(1)考核分高于95分(含),拨付全额服务费。</w:t>
      </w:r>
    </w:p>
    <w:p w14:paraId="715064BB">
      <w:pPr>
        <w:spacing w:before="173" w:line="276" w:lineRule="auto"/>
        <w:ind w:left="25" w:right="2026" w:firstLine="760"/>
        <w:rPr>
          <w:rFonts w:ascii="仿宋" w:hAnsi="仿宋" w:eastAsia="仿宋" w:cs="仿宋"/>
          <w:sz w:val="32"/>
          <w:szCs w:val="32"/>
        </w:rPr>
      </w:pPr>
      <w:r>
        <w:rPr>
          <w:rFonts w:ascii="仿宋" w:hAnsi="仿宋" w:eastAsia="仿宋" w:cs="仿宋"/>
          <w:spacing w:val="35"/>
          <w:sz w:val="32"/>
          <w:szCs w:val="32"/>
        </w:rPr>
        <w:t>(2)考核分高于90分(含)但低于95分(不含),扣</w:t>
      </w:r>
      <w:r>
        <w:rPr>
          <w:rFonts w:ascii="仿宋" w:hAnsi="仿宋" w:eastAsia="仿宋" w:cs="仿宋"/>
          <w:spacing w:val="12"/>
          <w:sz w:val="32"/>
          <w:szCs w:val="32"/>
        </w:rPr>
        <w:t xml:space="preserve"> </w:t>
      </w:r>
      <w:r>
        <w:rPr>
          <w:rFonts w:ascii="仿宋" w:hAnsi="仿宋" w:eastAsia="仿宋" w:cs="仿宋"/>
          <w:spacing w:val="-1"/>
          <w:sz w:val="32"/>
          <w:szCs w:val="32"/>
        </w:rPr>
        <w:t>除服务费4000元整。</w:t>
      </w:r>
    </w:p>
    <w:p w14:paraId="1B581607">
      <w:pPr>
        <w:spacing w:before="193" w:line="276" w:lineRule="auto"/>
        <w:ind w:left="25" w:right="2046" w:firstLine="760"/>
        <w:rPr>
          <w:rFonts w:ascii="仿宋" w:hAnsi="仿宋" w:eastAsia="仿宋" w:cs="仿宋"/>
          <w:sz w:val="32"/>
          <w:szCs w:val="32"/>
        </w:rPr>
      </w:pPr>
      <w:r>
        <w:rPr>
          <w:rFonts w:ascii="仿宋" w:hAnsi="仿宋" w:eastAsia="仿宋" w:cs="仿宋"/>
          <w:spacing w:val="34"/>
          <w:sz w:val="32"/>
          <w:szCs w:val="32"/>
        </w:rPr>
        <w:t>(3)考核分高于85分(含)但低于90分(不含),扣</w:t>
      </w:r>
      <w:r>
        <w:rPr>
          <w:rFonts w:ascii="仿宋" w:hAnsi="仿宋" w:eastAsia="仿宋" w:cs="仿宋"/>
          <w:spacing w:val="18"/>
          <w:sz w:val="32"/>
          <w:szCs w:val="32"/>
        </w:rPr>
        <w:t xml:space="preserve"> </w:t>
      </w:r>
      <w:r>
        <w:rPr>
          <w:rFonts w:ascii="仿宋" w:hAnsi="仿宋" w:eastAsia="仿宋" w:cs="仿宋"/>
          <w:spacing w:val="-1"/>
          <w:sz w:val="32"/>
          <w:szCs w:val="32"/>
        </w:rPr>
        <w:t>除服务费8000元整。</w:t>
      </w:r>
    </w:p>
    <w:p w14:paraId="0B280FAA">
      <w:pPr>
        <w:spacing w:before="174" w:line="270" w:lineRule="auto"/>
        <w:ind w:left="25" w:right="2046" w:firstLine="760"/>
        <w:rPr>
          <w:rFonts w:ascii="仿宋" w:hAnsi="仿宋" w:eastAsia="仿宋" w:cs="仿宋"/>
          <w:sz w:val="32"/>
          <w:szCs w:val="32"/>
        </w:rPr>
      </w:pPr>
      <w:r>
        <w:rPr>
          <w:rFonts w:ascii="仿宋" w:hAnsi="仿宋" w:eastAsia="仿宋" w:cs="仿宋"/>
          <w:spacing w:val="34"/>
          <w:sz w:val="32"/>
          <w:szCs w:val="32"/>
        </w:rPr>
        <w:t>(4)考核分高于80分(含)但低于85分(不含),扣</w:t>
      </w:r>
      <w:r>
        <w:rPr>
          <w:rFonts w:ascii="仿宋" w:hAnsi="仿宋" w:eastAsia="仿宋" w:cs="仿宋"/>
          <w:spacing w:val="18"/>
          <w:sz w:val="32"/>
          <w:szCs w:val="32"/>
        </w:rPr>
        <w:t xml:space="preserve"> </w:t>
      </w:r>
      <w:r>
        <w:rPr>
          <w:rFonts w:ascii="仿宋" w:hAnsi="仿宋" w:eastAsia="仿宋" w:cs="仿宋"/>
          <w:sz w:val="32"/>
          <w:szCs w:val="32"/>
        </w:rPr>
        <w:t>除服务费12000元整。</w:t>
      </w:r>
    </w:p>
    <w:p w14:paraId="448D123C">
      <w:pPr>
        <w:spacing w:before="185" w:line="222" w:lineRule="auto"/>
        <w:ind w:left="785"/>
        <w:rPr>
          <w:rFonts w:ascii="仿宋" w:hAnsi="仿宋" w:eastAsia="仿宋" w:cs="仿宋"/>
          <w:sz w:val="32"/>
          <w:szCs w:val="32"/>
        </w:rPr>
      </w:pPr>
      <w:r>
        <w:rPr>
          <w:rFonts w:ascii="仿宋" w:hAnsi="仿宋" w:eastAsia="仿宋" w:cs="仿宋"/>
          <w:spacing w:val="8"/>
          <w:sz w:val="32"/>
          <w:szCs w:val="32"/>
        </w:rPr>
        <w:t>(5)考核分低于80分，扣除服务费20000整。</w:t>
      </w:r>
    </w:p>
    <w:p w14:paraId="21E95E71">
      <w:pPr>
        <w:spacing w:line="360" w:lineRule="auto"/>
        <w:jc w:val="center"/>
        <w:outlineLvl w:val="0"/>
        <w:rPr>
          <w:rFonts w:hint="eastAsia" w:ascii="仿宋" w:hAnsi="仿宋" w:eastAsia="仿宋" w:cs="宋体"/>
          <w:b/>
          <w:sz w:val="36"/>
          <w:szCs w:val="36"/>
          <w:highlight w:val="none"/>
        </w:rPr>
      </w:pPr>
    </w:p>
    <w:p w14:paraId="5A8C073F">
      <w:pPr>
        <w:spacing w:line="360" w:lineRule="auto"/>
        <w:jc w:val="center"/>
        <w:outlineLvl w:val="0"/>
        <w:rPr>
          <w:rFonts w:hint="eastAsia" w:ascii="仿宋" w:hAnsi="仿宋" w:eastAsia="仿宋" w:cs="宋体"/>
          <w:b/>
          <w:sz w:val="36"/>
          <w:szCs w:val="36"/>
          <w:highlight w:val="none"/>
        </w:rPr>
      </w:pPr>
    </w:p>
    <w:p w14:paraId="3A6F4C23">
      <w:pPr>
        <w:spacing w:line="360" w:lineRule="auto"/>
        <w:jc w:val="center"/>
        <w:outlineLvl w:val="0"/>
        <w:rPr>
          <w:rFonts w:hint="eastAsia" w:ascii="仿宋" w:hAnsi="仿宋" w:eastAsia="仿宋" w:cs="宋体"/>
          <w:b/>
          <w:sz w:val="36"/>
          <w:szCs w:val="36"/>
          <w:highlight w:val="none"/>
        </w:rPr>
      </w:pPr>
    </w:p>
    <w:p w14:paraId="49D5DE90">
      <w:pPr>
        <w:spacing w:line="360" w:lineRule="auto"/>
        <w:jc w:val="center"/>
        <w:outlineLvl w:val="0"/>
        <w:rPr>
          <w:rFonts w:hint="eastAsia" w:ascii="仿宋" w:hAnsi="仿宋" w:eastAsia="仿宋" w:cs="宋体"/>
          <w:b/>
          <w:sz w:val="36"/>
          <w:szCs w:val="36"/>
          <w:highlight w:val="none"/>
        </w:rPr>
      </w:pPr>
    </w:p>
    <w:p w14:paraId="0510AFE1">
      <w:pPr>
        <w:spacing w:line="360" w:lineRule="auto"/>
        <w:jc w:val="center"/>
        <w:outlineLvl w:val="0"/>
        <w:rPr>
          <w:rFonts w:hint="eastAsia" w:ascii="仿宋" w:hAnsi="仿宋" w:eastAsia="仿宋" w:cs="宋体"/>
          <w:b/>
          <w:sz w:val="36"/>
          <w:szCs w:val="36"/>
          <w:highlight w:val="none"/>
        </w:rPr>
      </w:pPr>
    </w:p>
    <w:p w14:paraId="3390FE50">
      <w:pPr>
        <w:spacing w:line="360" w:lineRule="auto"/>
        <w:jc w:val="center"/>
        <w:outlineLvl w:val="0"/>
        <w:rPr>
          <w:rFonts w:hint="eastAsia" w:ascii="仿宋" w:hAnsi="仿宋" w:eastAsia="仿宋" w:cs="宋体"/>
          <w:b/>
          <w:sz w:val="36"/>
          <w:szCs w:val="36"/>
          <w:highlight w:val="none"/>
        </w:rPr>
      </w:pPr>
    </w:p>
    <w:p w14:paraId="6C812D4F">
      <w:pPr>
        <w:spacing w:line="360" w:lineRule="auto"/>
        <w:jc w:val="both"/>
        <w:outlineLvl w:val="0"/>
        <w:rPr>
          <w:rFonts w:hint="eastAsia" w:ascii="仿宋" w:hAnsi="仿宋" w:eastAsia="仿宋" w:cs="宋体"/>
          <w:b/>
          <w:sz w:val="36"/>
          <w:szCs w:val="36"/>
          <w:highlight w:val="none"/>
        </w:rPr>
      </w:pPr>
    </w:p>
    <w:p w14:paraId="1F082089">
      <w:pPr>
        <w:spacing w:line="360" w:lineRule="auto"/>
        <w:jc w:val="center"/>
        <w:outlineLvl w:val="0"/>
        <w:rPr>
          <w:rFonts w:hint="eastAsia" w:ascii="仿宋" w:hAnsi="仿宋" w:eastAsia="仿宋" w:cs="宋体"/>
          <w:b/>
          <w:sz w:val="36"/>
          <w:szCs w:val="36"/>
          <w:highlight w:val="none"/>
        </w:rPr>
      </w:pPr>
    </w:p>
    <w:p w14:paraId="4F1A95E5">
      <w:pPr>
        <w:spacing w:line="360" w:lineRule="auto"/>
        <w:jc w:val="center"/>
        <w:outlineLvl w:val="0"/>
        <w:rPr>
          <w:rFonts w:hint="eastAsia" w:ascii="仿宋" w:hAnsi="仿宋" w:eastAsia="仿宋" w:cs="宋体"/>
          <w:b/>
          <w:sz w:val="36"/>
          <w:szCs w:val="36"/>
          <w:highlight w:val="none"/>
        </w:rPr>
      </w:pPr>
    </w:p>
    <w:p w14:paraId="2A3DE607">
      <w:pPr>
        <w:spacing w:line="360" w:lineRule="auto"/>
        <w:jc w:val="center"/>
        <w:outlineLvl w:val="0"/>
        <w:rPr>
          <w:rFonts w:hint="eastAsia" w:ascii="仿宋" w:hAnsi="仿宋" w:eastAsia="仿宋" w:cs="宋体"/>
          <w:b/>
          <w:sz w:val="36"/>
          <w:szCs w:val="36"/>
          <w:highlight w:val="none"/>
        </w:rPr>
      </w:pPr>
    </w:p>
    <w:p w14:paraId="5B15A415">
      <w:pPr>
        <w:spacing w:line="360" w:lineRule="auto"/>
        <w:jc w:val="center"/>
        <w:outlineLvl w:val="0"/>
        <w:rPr>
          <w:rFonts w:hint="eastAsia" w:ascii="仿宋" w:hAnsi="仿宋" w:eastAsia="仿宋" w:cs="宋体"/>
          <w:b/>
          <w:sz w:val="36"/>
          <w:szCs w:val="36"/>
          <w:highlight w:val="none"/>
        </w:rPr>
      </w:pPr>
    </w:p>
    <w:p w14:paraId="5E86D99B">
      <w:pPr>
        <w:spacing w:line="360" w:lineRule="auto"/>
        <w:jc w:val="center"/>
        <w:outlineLvl w:val="0"/>
        <w:rPr>
          <w:rFonts w:hint="eastAsia" w:ascii="仿宋" w:hAnsi="仿宋" w:eastAsia="仿宋" w:cs="宋体"/>
          <w:b/>
          <w:sz w:val="36"/>
          <w:szCs w:val="36"/>
          <w:highlight w:val="none"/>
        </w:rPr>
      </w:pPr>
    </w:p>
    <w:p w14:paraId="1DF470A6">
      <w:pPr>
        <w:spacing w:line="360" w:lineRule="auto"/>
        <w:jc w:val="center"/>
        <w:outlineLvl w:val="0"/>
        <w:rPr>
          <w:rFonts w:hint="eastAsia" w:ascii="仿宋" w:hAnsi="仿宋" w:eastAsia="仿宋" w:cs="宋体"/>
          <w:b/>
          <w:sz w:val="36"/>
          <w:szCs w:val="36"/>
          <w:highlight w:val="none"/>
        </w:rPr>
      </w:pPr>
    </w:p>
    <w:p w14:paraId="281FD024">
      <w:pPr>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 xml:space="preserve">第四部分   </w:t>
      </w:r>
      <w:bookmarkStart w:id="31" w:name="_Toc184314423"/>
      <w:bookmarkEnd w:id="31"/>
      <w:bookmarkStart w:id="32" w:name="_Toc184313304"/>
      <w:bookmarkEnd w:id="32"/>
      <w:bookmarkStart w:id="33" w:name="_Toc184310283"/>
      <w:bookmarkEnd w:id="33"/>
      <w:bookmarkStart w:id="34" w:name="_Toc184310330"/>
      <w:bookmarkEnd w:id="34"/>
      <w:bookmarkStart w:id="35" w:name="_Toc184308093"/>
      <w:bookmarkEnd w:id="35"/>
      <w:bookmarkStart w:id="36" w:name="_Toc184308104"/>
      <w:bookmarkEnd w:id="36"/>
      <w:bookmarkStart w:id="37" w:name="_Toc184312129"/>
      <w:bookmarkEnd w:id="37"/>
      <w:bookmarkStart w:id="38" w:name="_Toc184312076"/>
      <w:bookmarkEnd w:id="38"/>
      <w:bookmarkStart w:id="39" w:name="_Toc184314422"/>
      <w:bookmarkEnd w:id="39"/>
      <w:bookmarkStart w:id="40" w:name="_Toc184313253"/>
      <w:bookmarkEnd w:id="40"/>
      <w:bookmarkStart w:id="41" w:name="_Toc184310311"/>
      <w:bookmarkEnd w:id="41"/>
      <w:bookmarkStart w:id="42" w:name="_Toc184308073"/>
      <w:bookmarkEnd w:id="42"/>
      <w:bookmarkStart w:id="43" w:name="_Toc184312071"/>
      <w:bookmarkEnd w:id="43"/>
      <w:bookmarkStart w:id="44" w:name="_Toc184313266"/>
      <w:bookmarkEnd w:id="44"/>
      <w:bookmarkStart w:id="45" w:name="_Toc184314440"/>
      <w:bookmarkEnd w:id="45"/>
      <w:bookmarkStart w:id="46" w:name="_Toc184308100"/>
      <w:bookmarkEnd w:id="46"/>
      <w:bookmarkStart w:id="47" w:name="_Toc184313278"/>
      <w:bookmarkEnd w:id="47"/>
      <w:bookmarkStart w:id="48" w:name="_Toc184314473"/>
      <w:bookmarkEnd w:id="48"/>
      <w:bookmarkStart w:id="49" w:name="_Toc184308052"/>
      <w:bookmarkEnd w:id="49"/>
      <w:bookmarkStart w:id="50" w:name="_Toc184312125"/>
      <w:bookmarkEnd w:id="50"/>
      <w:bookmarkStart w:id="51" w:name="_Toc184310274"/>
      <w:bookmarkEnd w:id="51"/>
      <w:bookmarkStart w:id="52" w:name="_Toc184314453"/>
      <w:bookmarkEnd w:id="52"/>
      <w:bookmarkStart w:id="53" w:name="_Toc184310272"/>
      <w:bookmarkEnd w:id="53"/>
      <w:bookmarkStart w:id="54" w:name="_Toc184312138"/>
      <w:bookmarkEnd w:id="54"/>
      <w:bookmarkStart w:id="55" w:name="_Toc184310303"/>
      <w:bookmarkEnd w:id="55"/>
      <w:bookmarkStart w:id="56" w:name="_Toc184308039"/>
      <w:bookmarkEnd w:id="56"/>
      <w:bookmarkStart w:id="57" w:name="_Toc184312139"/>
      <w:bookmarkEnd w:id="57"/>
      <w:bookmarkStart w:id="58" w:name="_Toc184308084"/>
      <w:bookmarkEnd w:id="58"/>
      <w:bookmarkStart w:id="59" w:name="_Toc184310322"/>
      <w:bookmarkEnd w:id="59"/>
      <w:bookmarkStart w:id="60" w:name="_Toc184310332"/>
      <w:bookmarkEnd w:id="60"/>
      <w:bookmarkStart w:id="61" w:name="_Toc184313276"/>
      <w:bookmarkEnd w:id="61"/>
      <w:bookmarkStart w:id="62" w:name="_Toc184308086"/>
      <w:bookmarkEnd w:id="62"/>
      <w:bookmarkStart w:id="63" w:name="_Toc184312128"/>
      <w:bookmarkEnd w:id="63"/>
      <w:bookmarkStart w:id="64" w:name="_Toc184313265"/>
      <w:bookmarkEnd w:id="64"/>
      <w:bookmarkStart w:id="65" w:name="_Toc184308080"/>
      <w:bookmarkEnd w:id="65"/>
      <w:bookmarkStart w:id="66" w:name="_Toc184312092"/>
      <w:bookmarkEnd w:id="66"/>
      <w:bookmarkStart w:id="67" w:name="_Toc184308083"/>
      <w:bookmarkEnd w:id="67"/>
      <w:bookmarkStart w:id="68" w:name="_Toc184308098"/>
      <w:bookmarkEnd w:id="68"/>
      <w:bookmarkStart w:id="69" w:name="_Toc184308102"/>
      <w:bookmarkEnd w:id="69"/>
      <w:bookmarkStart w:id="70" w:name="_Toc184308072"/>
      <w:bookmarkEnd w:id="70"/>
      <w:bookmarkStart w:id="71" w:name="_Toc184310325"/>
      <w:bookmarkEnd w:id="71"/>
      <w:bookmarkStart w:id="72" w:name="_Toc184308064"/>
      <w:bookmarkEnd w:id="72"/>
      <w:bookmarkStart w:id="73" w:name="_Toc184312098"/>
      <w:bookmarkEnd w:id="73"/>
      <w:bookmarkStart w:id="74" w:name="_Toc184314467"/>
      <w:bookmarkEnd w:id="74"/>
      <w:bookmarkStart w:id="75" w:name="_Toc184312083"/>
      <w:bookmarkEnd w:id="75"/>
      <w:bookmarkStart w:id="76" w:name="_Toc184312133"/>
      <w:bookmarkEnd w:id="76"/>
      <w:bookmarkStart w:id="77" w:name="_Toc184314449"/>
      <w:bookmarkEnd w:id="77"/>
      <w:bookmarkStart w:id="78" w:name="_Toc184312088"/>
      <w:bookmarkEnd w:id="78"/>
      <w:bookmarkStart w:id="79" w:name="_Toc184313300"/>
      <w:bookmarkEnd w:id="79"/>
      <w:bookmarkStart w:id="80" w:name="_Toc184312090"/>
      <w:bookmarkEnd w:id="80"/>
      <w:bookmarkStart w:id="81" w:name="_Toc184312136"/>
      <w:bookmarkEnd w:id="81"/>
      <w:bookmarkStart w:id="82" w:name="_Toc184312096"/>
      <w:bookmarkEnd w:id="82"/>
      <w:bookmarkStart w:id="83" w:name="_Toc184310279"/>
      <w:bookmarkEnd w:id="83"/>
      <w:bookmarkStart w:id="84" w:name="_Toc184314443"/>
      <w:bookmarkEnd w:id="84"/>
      <w:bookmarkStart w:id="85" w:name="_Toc184314477"/>
      <w:bookmarkEnd w:id="85"/>
      <w:bookmarkStart w:id="86" w:name="_Toc184313261"/>
      <w:bookmarkEnd w:id="86"/>
      <w:bookmarkStart w:id="87" w:name="_Toc184310327"/>
      <w:bookmarkEnd w:id="87"/>
      <w:bookmarkStart w:id="88" w:name="_Toc184308096"/>
      <w:bookmarkEnd w:id="88"/>
      <w:bookmarkStart w:id="89" w:name="_Toc184313301"/>
      <w:bookmarkEnd w:id="89"/>
      <w:bookmarkStart w:id="90" w:name="_Toc184308062"/>
      <w:bookmarkEnd w:id="90"/>
      <w:bookmarkStart w:id="91" w:name="_Toc184312074"/>
      <w:bookmarkEnd w:id="91"/>
      <w:bookmarkStart w:id="92" w:name="_Toc184313245"/>
      <w:bookmarkEnd w:id="92"/>
      <w:bookmarkStart w:id="93" w:name="_Toc184313268"/>
      <w:bookmarkEnd w:id="93"/>
      <w:bookmarkStart w:id="94" w:name="_Toc184310339"/>
      <w:bookmarkEnd w:id="94"/>
      <w:bookmarkStart w:id="95" w:name="_Toc184313297"/>
      <w:bookmarkEnd w:id="95"/>
      <w:bookmarkStart w:id="96" w:name="_Toc184308088"/>
      <w:bookmarkEnd w:id="96"/>
      <w:bookmarkStart w:id="97" w:name="_Toc184314445"/>
      <w:bookmarkEnd w:id="97"/>
      <w:bookmarkStart w:id="98" w:name="_Toc184312116"/>
      <w:bookmarkEnd w:id="98"/>
      <w:bookmarkStart w:id="99" w:name="_Toc184313263"/>
      <w:bookmarkEnd w:id="99"/>
      <w:bookmarkStart w:id="100" w:name="_Toc184312102"/>
      <w:bookmarkEnd w:id="100"/>
      <w:bookmarkStart w:id="101" w:name="_Toc184308059"/>
      <w:bookmarkEnd w:id="101"/>
      <w:bookmarkStart w:id="102" w:name="_Toc184313259"/>
      <w:bookmarkEnd w:id="102"/>
      <w:bookmarkStart w:id="103" w:name="_Toc184312112"/>
      <w:bookmarkEnd w:id="103"/>
      <w:bookmarkStart w:id="104" w:name="_Toc184308097"/>
      <w:bookmarkEnd w:id="104"/>
      <w:bookmarkStart w:id="105" w:name="_Toc184312124"/>
      <w:bookmarkEnd w:id="105"/>
      <w:bookmarkStart w:id="106" w:name="_Toc184313289"/>
      <w:bookmarkEnd w:id="106"/>
      <w:bookmarkStart w:id="107" w:name="_Toc184312079"/>
      <w:bookmarkEnd w:id="107"/>
      <w:bookmarkStart w:id="108" w:name="_Toc184314437"/>
      <w:bookmarkEnd w:id="108"/>
      <w:bookmarkStart w:id="109" w:name="_Toc184313244"/>
      <w:bookmarkEnd w:id="109"/>
      <w:bookmarkStart w:id="110" w:name="_Toc184308057"/>
      <w:bookmarkEnd w:id="110"/>
      <w:bookmarkStart w:id="111" w:name="_Toc184313247"/>
      <w:bookmarkEnd w:id="111"/>
      <w:bookmarkStart w:id="112" w:name="_Toc184313241"/>
      <w:bookmarkEnd w:id="112"/>
      <w:bookmarkStart w:id="113" w:name="_Toc184313243"/>
      <w:bookmarkEnd w:id="113"/>
      <w:bookmarkStart w:id="114" w:name="_Toc184313272"/>
      <w:bookmarkEnd w:id="114"/>
      <w:bookmarkStart w:id="115" w:name="_Toc184310296"/>
      <w:bookmarkEnd w:id="115"/>
      <w:bookmarkStart w:id="116" w:name="_Toc184313254"/>
      <w:bookmarkEnd w:id="116"/>
      <w:bookmarkStart w:id="117" w:name="_Toc184310344"/>
      <w:bookmarkEnd w:id="117"/>
      <w:bookmarkStart w:id="118" w:name="_Toc184313283"/>
      <w:bookmarkEnd w:id="118"/>
      <w:bookmarkStart w:id="119" w:name="_Toc184313290"/>
      <w:bookmarkEnd w:id="119"/>
      <w:bookmarkStart w:id="120" w:name="_Toc184310307"/>
      <w:bookmarkEnd w:id="120"/>
      <w:bookmarkStart w:id="121" w:name="_Toc184314444"/>
      <w:bookmarkEnd w:id="121"/>
      <w:bookmarkStart w:id="122" w:name="_Toc184313257"/>
      <w:bookmarkEnd w:id="122"/>
      <w:bookmarkStart w:id="123" w:name="_Toc184310343"/>
      <w:bookmarkEnd w:id="123"/>
      <w:bookmarkStart w:id="124" w:name="_Toc184308036"/>
      <w:bookmarkEnd w:id="124"/>
      <w:bookmarkStart w:id="125" w:name="_Toc184313246"/>
      <w:bookmarkEnd w:id="125"/>
      <w:bookmarkStart w:id="126" w:name="_Toc184310302"/>
      <w:bookmarkEnd w:id="126"/>
      <w:bookmarkStart w:id="127" w:name="_Toc184312111"/>
      <w:bookmarkEnd w:id="127"/>
      <w:bookmarkStart w:id="128" w:name="_Toc184314464"/>
      <w:bookmarkEnd w:id="128"/>
      <w:bookmarkStart w:id="129" w:name="_Toc184314439"/>
      <w:bookmarkEnd w:id="129"/>
      <w:bookmarkStart w:id="130" w:name="_Toc184313256"/>
      <w:bookmarkEnd w:id="130"/>
      <w:bookmarkStart w:id="131" w:name="_Toc184308069"/>
      <w:bookmarkEnd w:id="131"/>
      <w:bookmarkStart w:id="132" w:name="_Toc184312069"/>
      <w:bookmarkEnd w:id="132"/>
      <w:bookmarkStart w:id="133" w:name="_Toc184312095"/>
      <w:bookmarkEnd w:id="133"/>
      <w:bookmarkStart w:id="134" w:name="_Toc184313277"/>
      <w:bookmarkEnd w:id="134"/>
      <w:bookmarkStart w:id="135" w:name="_Toc184312091"/>
      <w:bookmarkEnd w:id="135"/>
      <w:bookmarkStart w:id="136" w:name="_Toc184314415"/>
      <w:bookmarkEnd w:id="136"/>
      <w:bookmarkStart w:id="137" w:name="_Toc184308077"/>
      <w:bookmarkEnd w:id="137"/>
      <w:bookmarkStart w:id="138" w:name="_Toc184310310"/>
      <w:bookmarkEnd w:id="138"/>
      <w:bookmarkStart w:id="139" w:name="_Toc184313286"/>
      <w:bookmarkEnd w:id="139"/>
      <w:bookmarkStart w:id="140" w:name="_Toc184314447"/>
      <w:bookmarkEnd w:id="140"/>
      <w:bookmarkStart w:id="141" w:name="_Toc184312093"/>
      <w:bookmarkEnd w:id="141"/>
      <w:bookmarkStart w:id="142" w:name="_Toc184308054"/>
      <w:bookmarkEnd w:id="142"/>
      <w:bookmarkStart w:id="143" w:name="_Toc184310334"/>
      <w:bookmarkEnd w:id="143"/>
      <w:bookmarkStart w:id="144" w:name="_Toc184314413"/>
      <w:bookmarkEnd w:id="144"/>
      <w:bookmarkStart w:id="145" w:name="_Toc184313281"/>
      <w:bookmarkEnd w:id="145"/>
      <w:bookmarkStart w:id="146" w:name="_Toc184308071"/>
      <w:bookmarkEnd w:id="146"/>
      <w:bookmarkStart w:id="147" w:name="_Toc184308061"/>
      <w:bookmarkEnd w:id="147"/>
      <w:bookmarkStart w:id="148" w:name="_Toc184312086"/>
      <w:bookmarkEnd w:id="148"/>
      <w:bookmarkStart w:id="149" w:name="_Toc184308099"/>
      <w:bookmarkEnd w:id="149"/>
      <w:bookmarkStart w:id="150" w:name="_Toc184314452"/>
      <w:bookmarkEnd w:id="150"/>
      <w:bookmarkStart w:id="151" w:name="_Toc184310295"/>
      <w:bookmarkEnd w:id="151"/>
      <w:bookmarkStart w:id="152" w:name="_Toc184310324"/>
      <w:bookmarkEnd w:id="152"/>
      <w:bookmarkStart w:id="153" w:name="_Toc184314448"/>
      <w:bookmarkEnd w:id="153"/>
      <w:bookmarkStart w:id="154" w:name="_Toc184314481"/>
      <w:bookmarkEnd w:id="154"/>
      <w:bookmarkStart w:id="155" w:name="_Toc184308089"/>
      <w:bookmarkEnd w:id="155"/>
      <w:bookmarkStart w:id="156" w:name="_Toc184313273"/>
      <w:bookmarkEnd w:id="156"/>
      <w:bookmarkStart w:id="157" w:name="_Toc184314458"/>
      <w:bookmarkEnd w:id="157"/>
      <w:bookmarkStart w:id="158" w:name="_Toc184314436"/>
      <w:bookmarkEnd w:id="158"/>
      <w:bookmarkStart w:id="159" w:name="_Toc184310329"/>
      <w:bookmarkEnd w:id="159"/>
      <w:bookmarkStart w:id="160" w:name="_Toc184308038"/>
      <w:bookmarkEnd w:id="160"/>
      <w:bookmarkStart w:id="161" w:name="_Toc184312122"/>
      <w:bookmarkEnd w:id="161"/>
      <w:bookmarkStart w:id="162" w:name="_Toc184308055"/>
      <w:bookmarkEnd w:id="162"/>
      <w:bookmarkStart w:id="163" w:name="_Toc184312118"/>
      <w:bookmarkEnd w:id="163"/>
      <w:bookmarkStart w:id="164" w:name="_Toc184313264"/>
      <w:bookmarkEnd w:id="164"/>
      <w:bookmarkStart w:id="165" w:name="_Toc184308078"/>
      <w:bookmarkEnd w:id="165"/>
      <w:bookmarkStart w:id="166" w:name="_Toc184308091"/>
      <w:bookmarkEnd w:id="166"/>
      <w:bookmarkStart w:id="167" w:name="_Toc184310319"/>
      <w:bookmarkEnd w:id="167"/>
      <w:bookmarkStart w:id="168" w:name="_Toc184314435"/>
      <w:bookmarkEnd w:id="168"/>
      <w:bookmarkStart w:id="169" w:name="_Toc184310328"/>
      <w:bookmarkEnd w:id="169"/>
      <w:bookmarkStart w:id="170" w:name="_Toc184312109"/>
      <w:bookmarkEnd w:id="170"/>
      <w:bookmarkStart w:id="171" w:name="_Toc184308066"/>
      <w:bookmarkEnd w:id="171"/>
      <w:bookmarkStart w:id="172" w:name="_Toc184310273"/>
      <w:bookmarkEnd w:id="172"/>
      <w:bookmarkStart w:id="173" w:name="_Toc184313308"/>
      <w:bookmarkEnd w:id="173"/>
      <w:bookmarkStart w:id="174" w:name="_Toc184308060"/>
      <w:bookmarkEnd w:id="174"/>
      <w:bookmarkStart w:id="175" w:name="_Toc184313248"/>
      <w:bookmarkEnd w:id="175"/>
      <w:bookmarkStart w:id="176" w:name="_Toc184310317"/>
      <w:bookmarkEnd w:id="176"/>
      <w:bookmarkStart w:id="177" w:name="_Toc184310337"/>
      <w:bookmarkEnd w:id="177"/>
      <w:bookmarkStart w:id="178" w:name="_Toc184313295"/>
      <w:bookmarkEnd w:id="178"/>
      <w:bookmarkStart w:id="179" w:name="_Toc184312100"/>
      <w:bookmarkEnd w:id="179"/>
      <w:bookmarkStart w:id="180" w:name="_Toc184312137"/>
      <w:bookmarkEnd w:id="180"/>
      <w:bookmarkStart w:id="181" w:name="_Toc184312117"/>
      <w:bookmarkEnd w:id="181"/>
      <w:bookmarkStart w:id="182" w:name="_Toc184310282"/>
      <w:bookmarkEnd w:id="182"/>
      <w:bookmarkStart w:id="183" w:name="_Toc184312121"/>
      <w:bookmarkEnd w:id="183"/>
      <w:bookmarkStart w:id="184" w:name="_Toc184312123"/>
      <w:bookmarkEnd w:id="184"/>
      <w:bookmarkStart w:id="185" w:name="_Toc184313303"/>
      <w:bookmarkEnd w:id="185"/>
      <w:bookmarkStart w:id="186" w:name="_Toc184314463"/>
      <w:bookmarkEnd w:id="186"/>
      <w:bookmarkStart w:id="187" w:name="_Toc184310284"/>
      <w:bookmarkEnd w:id="187"/>
      <w:bookmarkStart w:id="188" w:name="_Toc184314428"/>
      <w:bookmarkEnd w:id="188"/>
      <w:bookmarkStart w:id="189" w:name="_Toc184314421"/>
      <w:bookmarkEnd w:id="189"/>
      <w:bookmarkStart w:id="190" w:name="_Toc184314471"/>
      <w:bookmarkEnd w:id="190"/>
      <w:bookmarkStart w:id="191" w:name="_Toc184313270"/>
      <w:bookmarkEnd w:id="191"/>
      <w:bookmarkStart w:id="192" w:name="_Toc184313274"/>
      <w:bookmarkEnd w:id="192"/>
      <w:bookmarkStart w:id="193" w:name="_Toc184308046"/>
      <w:bookmarkEnd w:id="193"/>
      <w:bookmarkStart w:id="194" w:name="_Toc184314417"/>
      <w:bookmarkEnd w:id="194"/>
      <w:bookmarkStart w:id="195" w:name="_Toc184314419"/>
      <w:bookmarkEnd w:id="195"/>
      <w:bookmarkStart w:id="196" w:name="_Toc184308085"/>
      <w:bookmarkEnd w:id="196"/>
      <w:bookmarkStart w:id="197" w:name="_Toc184308042"/>
      <w:bookmarkEnd w:id="197"/>
      <w:bookmarkStart w:id="198" w:name="_Toc184308058"/>
      <w:bookmarkEnd w:id="198"/>
      <w:bookmarkStart w:id="199" w:name="_Toc184308103"/>
      <w:bookmarkEnd w:id="199"/>
      <w:bookmarkStart w:id="200" w:name="_Toc184314482"/>
      <w:bookmarkEnd w:id="200"/>
      <w:bookmarkStart w:id="201" w:name="_Toc184312089"/>
      <w:bookmarkEnd w:id="201"/>
      <w:bookmarkStart w:id="202" w:name="_Toc184313279"/>
      <w:bookmarkEnd w:id="202"/>
      <w:bookmarkStart w:id="203" w:name="_Toc184313306"/>
      <w:bookmarkEnd w:id="203"/>
      <w:bookmarkStart w:id="204" w:name="_Toc184310335"/>
      <w:bookmarkEnd w:id="204"/>
      <w:bookmarkStart w:id="205" w:name="_Toc184313282"/>
      <w:bookmarkEnd w:id="205"/>
      <w:bookmarkStart w:id="206" w:name="_Toc184314430"/>
      <w:bookmarkEnd w:id="206"/>
      <w:bookmarkStart w:id="207" w:name="_Toc184308074"/>
      <w:bookmarkEnd w:id="207"/>
      <w:bookmarkStart w:id="208" w:name="_Toc184312097"/>
      <w:bookmarkEnd w:id="208"/>
      <w:bookmarkStart w:id="209" w:name="_Toc184314460"/>
      <w:bookmarkEnd w:id="209"/>
      <w:bookmarkStart w:id="210" w:name="_Toc184312131"/>
      <w:bookmarkEnd w:id="210"/>
      <w:bookmarkStart w:id="211" w:name="_Toc184314479"/>
      <w:bookmarkEnd w:id="211"/>
      <w:bookmarkStart w:id="212" w:name="_Toc184314442"/>
      <w:bookmarkEnd w:id="212"/>
      <w:bookmarkStart w:id="213" w:name="_Toc184314468"/>
      <w:bookmarkEnd w:id="213"/>
      <w:bookmarkStart w:id="214" w:name="_Toc184313280"/>
      <w:bookmarkEnd w:id="214"/>
      <w:bookmarkStart w:id="215" w:name="_Toc184310314"/>
      <w:bookmarkEnd w:id="215"/>
      <w:bookmarkStart w:id="216" w:name="_Toc184312135"/>
      <w:bookmarkEnd w:id="216"/>
      <w:bookmarkStart w:id="217" w:name="_Toc184313250"/>
      <w:bookmarkEnd w:id="217"/>
      <w:bookmarkStart w:id="218" w:name="_Toc184312081"/>
      <w:bookmarkEnd w:id="218"/>
      <w:bookmarkStart w:id="219" w:name="_Toc184310281"/>
      <w:bookmarkEnd w:id="219"/>
      <w:bookmarkStart w:id="220" w:name="_Toc184312110"/>
      <w:bookmarkEnd w:id="220"/>
      <w:bookmarkStart w:id="221" w:name="_Toc184310299"/>
      <w:bookmarkEnd w:id="221"/>
      <w:bookmarkStart w:id="222" w:name="_Toc184314411"/>
      <w:bookmarkEnd w:id="222"/>
      <w:bookmarkStart w:id="223" w:name="_Toc184313299"/>
      <w:bookmarkEnd w:id="223"/>
      <w:bookmarkStart w:id="224" w:name="_Toc184310308"/>
      <w:bookmarkEnd w:id="224"/>
      <w:bookmarkStart w:id="225" w:name="_Toc184308047"/>
      <w:bookmarkEnd w:id="225"/>
      <w:bookmarkStart w:id="226" w:name="_Toc184314476"/>
      <w:bookmarkEnd w:id="226"/>
      <w:bookmarkStart w:id="227" w:name="_Toc184313310"/>
      <w:bookmarkEnd w:id="227"/>
      <w:bookmarkStart w:id="228" w:name="_Toc184310309"/>
      <w:bookmarkEnd w:id="228"/>
      <w:bookmarkStart w:id="229" w:name="_Toc184308107"/>
      <w:bookmarkEnd w:id="229"/>
      <w:bookmarkStart w:id="230" w:name="_Toc184314418"/>
      <w:bookmarkEnd w:id="230"/>
      <w:bookmarkStart w:id="231" w:name="_Toc184313305"/>
      <w:bookmarkEnd w:id="231"/>
      <w:bookmarkStart w:id="232" w:name="_Toc184314465"/>
      <w:bookmarkEnd w:id="232"/>
      <w:bookmarkStart w:id="233" w:name="_Toc184314412"/>
      <w:bookmarkEnd w:id="233"/>
      <w:bookmarkStart w:id="234" w:name="_Toc184310315"/>
      <w:bookmarkEnd w:id="234"/>
      <w:bookmarkStart w:id="235" w:name="_Toc184310280"/>
      <w:bookmarkEnd w:id="235"/>
      <w:bookmarkStart w:id="236" w:name="_Toc184308070"/>
      <w:bookmarkEnd w:id="236"/>
      <w:bookmarkStart w:id="237" w:name="_Toc184313293"/>
      <w:bookmarkEnd w:id="237"/>
      <w:bookmarkStart w:id="238" w:name="_Toc184310323"/>
      <w:bookmarkEnd w:id="238"/>
      <w:bookmarkStart w:id="239" w:name="_Toc184314429"/>
      <w:bookmarkEnd w:id="239"/>
      <w:bookmarkStart w:id="240" w:name="_Toc184314425"/>
      <w:bookmarkEnd w:id="240"/>
      <w:bookmarkStart w:id="241" w:name="_Toc184314466"/>
      <w:bookmarkEnd w:id="241"/>
      <w:bookmarkStart w:id="242" w:name="_Toc184314461"/>
      <w:bookmarkEnd w:id="242"/>
      <w:bookmarkStart w:id="243" w:name="_Toc184312127"/>
      <w:bookmarkEnd w:id="243"/>
      <w:bookmarkStart w:id="244" w:name="_Toc184313262"/>
      <w:bookmarkEnd w:id="244"/>
      <w:bookmarkStart w:id="245" w:name="_Toc184314456"/>
      <w:bookmarkEnd w:id="245"/>
      <w:bookmarkStart w:id="246" w:name="_Toc184310316"/>
      <w:bookmarkEnd w:id="246"/>
      <w:bookmarkStart w:id="247" w:name="_Toc184314420"/>
      <w:bookmarkEnd w:id="247"/>
      <w:bookmarkStart w:id="248" w:name="_Toc184312126"/>
      <w:bookmarkEnd w:id="248"/>
      <w:bookmarkStart w:id="249" w:name="_Toc184313258"/>
      <w:bookmarkEnd w:id="249"/>
      <w:bookmarkStart w:id="250" w:name="_Toc184312104"/>
      <w:bookmarkEnd w:id="250"/>
      <w:bookmarkStart w:id="251" w:name="_Toc184314478"/>
      <w:bookmarkEnd w:id="251"/>
      <w:bookmarkStart w:id="252" w:name="_Toc184310288"/>
      <w:bookmarkEnd w:id="252"/>
      <w:bookmarkStart w:id="253" w:name="_Toc184310305"/>
      <w:bookmarkEnd w:id="253"/>
      <w:bookmarkStart w:id="254" w:name="_Toc184312108"/>
      <w:bookmarkEnd w:id="254"/>
      <w:bookmarkStart w:id="255" w:name="_Toc184313238"/>
      <w:bookmarkEnd w:id="255"/>
      <w:bookmarkStart w:id="256" w:name="_Toc184310290"/>
      <w:bookmarkEnd w:id="256"/>
      <w:bookmarkStart w:id="257" w:name="_Toc184314462"/>
      <w:bookmarkEnd w:id="257"/>
      <w:bookmarkStart w:id="258" w:name="_Toc184312072"/>
      <w:bookmarkEnd w:id="258"/>
      <w:bookmarkStart w:id="259" w:name="_Toc184313240"/>
      <w:bookmarkEnd w:id="259"/>
      <w:bookmarkStart w:id="260" w:name="_Toc184314438"/>
      <w:bookmarkEnd w:id="260"/>
      <w:bookmarkStart w:id="261" w:name="_Toc184308076"/>
      <w:bookmarkEnd w:id="261"/>
      <w:bookmarkStart w:id="262" w:name="_Toc184312075"/>
      <w:bookmarkEnd w:id="262"/>
      <w:bookmarkStart w:id="263" w:name="_Toc184312103"/>
      <w:bookmarkEnd w:id="263"/>
      <w:bookmarkStart w:id="264" w:name="_Toc184314480"/>
      <w:bookmarkEnd w:id="264"/>
      <w:bookmarkStart w:id="265" w:name="_Toc184312067"/>
      <w:bookmarkEnd w:id="265"/>
      <w:bookmarkStart w:id="266" w:name="_Toc184308043"/>
      <w:bookmarkEnd w:id="266"/>
      <w:bookmarkStart w:id="267" w:name="_Toc184310342"/>
      <w:bookmarkEnd w:id="267"/>
      <w:bookmarkStart w:id="268" w:name="_Toc184313302"/>
      <w:bookmarkEnd w:id="268"/>
      <w:bookmarkStart w:id="269" w:name="_Toc184310326"/>
      <w:bookmarkEnd w:id="269"/>
      <w:bookmarkStart w:id="270" w:name="_Toc184310333"/>
      <w:bookmarkEnd w:id="270"/>
      <w:bookmarkStart w:id="271" w:name="_Toc184312068"/>
      <w:bookmarkEnd w:id="271"/>
      <w:bookmarkStart w:id="272" w:name="_Toc184313291"/>
      <w:bookmarkEnd w:id="272"/>
      <w:bookmarkStart w:id="273" w:name="_Toc184314446"/>
      <w:bookmarkEnd w:id="273"/>
      <w:bookmarkStart w:id="274" w:name="_Toc184313242"/>
      <w:bookmarkEnd w:id="274"/>
      <w:bookmarkStart w:id="275" w:name="_Toc184312073"/>
      <w:bookmarkEnd w:id="275"/>
      <w:bookmarkStart w:id="276" w:name="_Toc184310286"/>
      <w:bookmarkEnd w:id="276"/>
      <w:bookmarkStart w:id="277" w:name="_Toc184308082"/>
      <w:bookmarkEnd w:id="277"/>
      <w:bookmarkStart w:id="278" w:name="_Toc184314414"/>
      <w:bookmarkEnd w:id="278"/>
      <w:bookmarkStart w:id="279" w:name="_Toc184314470"/>
      <w:bookmarkEnd w:id="279"/>
      <w:bookmarkStart w:id="280" w:name="_Toc184308063"/>
      <w:bookmarkEnd w:id="280"/>
      <w:bookmarkStart w:id="281" w:name="_Toc184312114"/>
      <w:bookmarkEnd w:id="281"/>
      <w:bookmarkStart w:id="282" w:name="_Toc184313249"/>
      <w:bookmarkEnd w:id="282"/>
      <w:bookmarkStart w:id="283" w:name="_Toc184308051"/>
      <w:bookmarkEnd w:id="283"/>
      <w:bookmarkStart w:id="284" w:name="_Toc184312099"/>
      <w:bookmarkEnd w:id="284"/>
      <w:bookmarkStart w:id="285" w:name="_Toc184308068"/>
      <w:bookmarkEnd w:id="285"/>
      <w:bookmarkStart w:id="286" w:name="_Toc184308044"/>
      <w:bookmarkEnd w:id="286"/>
      <w:bookmarkStart w:id="287" w:name="_Toc184308065"/>
      <w:bookmarkEnd w:id="287"/>
      <w:bookmarkStart w:id="288" w:name="_Toc184313285"/>
      <w:bookmarkEnd w:id="288"/>
      <w:bookmarkStart w:id="289" w:name="_Toc184312077"/>
      <w:bookmarkEnd w:id="289"/>
      <w:bookmarkStart w:id="290" w:name="_Toc184313255"/>
      <w:bookmarkEnd w:id="290"/>
      <w:bookmarkStart w:id="291" w:name="_Toc184314424"/>
      <w:bookmarkEnd w:id="291"/>
      <w:bookmarkStart w:id="292" w:name="_Toc184308056"/>
      <w:bookmarkEnd w:id="292"/>
      <w:bookmarkStart w:id="293" w:name="_Toc184312113"/>
      <w:bookmarkEnd w:id="293"/>
      <w:bookmarkStart w:id="294" w:name="_Toc184313307"/>
      <w:bookmarkEnd w:id="294"/>
      <w:bookmarkStart w:id="295" w:name="_Toc184313294"/>
      <w:bookmarkEnd w:id="295"/>
      <w:bookmarkStart w:id="296" w:name="_Toc184310338"/>
      <w:bookmarkEnd w:id="296"/>
      <w:bookmarkStart w:id="297" w:name="_Toc184314441"/>
      <w:bookmarkEnd w:id="297"/>
      <w:bookmarkStart w:id="298" w:name="_Toc184313252"/>
      <w:bookmarkEnd w:id="298"/>
      <w:bookmarkStart w:id="299" w:name="_Toc184313239"/>
      <w:bookmarkEnd w:id="299"/>
      <w:bookmarkStart w:id="300" w:name="_Toc184314410"/>
      <w:bookmarkEnd w:id="300"/>
      <w:bookmarkStart w:id="301" w:name="_Toc184314432"/>
      <w:bookmarkEnd w:id="301"/>
      <w:bookmarkStart w:id="302" w:name="_Toc184313271"/>
      <w:bookmarkEnd w:id="302"/>
      <w:bookmarkStart w:id="303" w:name="_Toc184312082"/>
      <w:bookmarkEnd w:id="303"/>
      <w:bookmarkStart w:id="304" w:name="_Toc184313260"/>
      <w:bookmarkEnd w:id="304"/>
      <w:bookmarkStart w:id="305" w:name="_Toc184312105"/>
      <w:bookmarkEnd w:id="305"/>
      <w:bookmarkStart w:id="306" w:name="_Toc184308040"/>
      <w:bookmarkEnd w:id="306"/>
      <w:bookmarkStart w:id="307" w:name="_Toc184313275"/>
      <w:bookmarkEnd w:id="307"/>
      <w:bookmarkStart w:id="308" w:name="_Toc184312120"/>
      <w:bookmarkEnd w:id="308"/>
      <w:bookmarkStart w:id="309" w:name="_Toc184308075"/>
      <w:bookmarkEnd w:id="309"/>
      <w:bookmarkStart w:id="310" w:name="_Toc184308081"/>
      <w:bookmarkEnd w:id="310"/>
      <w:bookmarkStart w:id="311" w:name="_Toc184314474"/>
      <w:bookmarkEnd w:id="311"/>
      <w:bookmarkStart w:id="312" w:name="_Toc184310291"/>
      <w:bookmarkEnd w:id="312"/>
      <w:bookmarkStart w:id="313" w:name="_Toc184308067"/>
      <w:bookmarkEnd w:id="313"/>
      <w:bookmarkStart w:id="314" w:name="_Toc184308045"/>
      <w:bookmarkEnd w:id="314"/>
      <w:bookmarkStart w:id="315" w:name="_Toc184310287"/>
      <w:bookmarkEnd w:id="315"/>
      <w:bookmarkStart w:id="316" w:name="_Toc184313284"/>
      <w:bookmarkEnd w:id="316"/>
      <w:bookmarkStart w:id="317" w:name="_Toc184308041"/>
      <w:bookmarkEnd w:id="317"/>
      <w:bookmarkStart w:id="318" w:name="_Toc184310313"/>
      <w:bookmarkEnd w:id="318"/>
      <w:bookmarkStart w:id="319" w:name="_Toc184310277"/>
      <w:bookmarkEnd w:id="319"/>
      <w:bookmarkStart w:id="320" w:name="_Toc184310304"/>
      <w:bookmarkEnd w:id="320"/>
      <w:bookmarkStart w:id="321" w:name="_Toc184312101"/>
      <w:bookmarkEnd w:id="321"/>
      <w:bookmarkStart w:id="322" w:name="_Toc184308049"/>
      <w:bookmarkEnd w:id="322"/>
      <w:bookmarkStart w:id="323" w:name="_Toc184308105"/>
      <w:bookmarkEnd w:id="323"/>
      <w:bookmarkStart w:id="324" w:name="_Toc184314457"/>
      <w:bookmarkEnd w:id="324"/>
      <w:bookmarkStart w:id="325" w:name="_Toc184312106"/>
      <w:bookmarkEnd w:id="325"/>
      <w:bookmarkStart w:id="326" w:name="_Toc184308101"/>
      <w:bookmarkEnd w:id="326"/>
      <w:bookmarkStart w:id="327" w:name="_Toc184314433"/>
      <w:bookmarkEnd w:id="327"/>
      <w:bookmarkStart w:id="328" w:name="_Toc184310276"/>
      <w:bookmarkEnd w:id="328"/>
      <w:bookmarkStart w:id="329" w:name="_Toc184310278"/>
      <w:bookmarkEnd w:id="329"/>
      <w:bookmarkStart w:id="330" w:name="_Toc184312107"/>
      <w:bookmarkEnd w:id="330"/>
      <w:bookmarkStart w:id="331" w:name="_Toc184313269"/>
      <w:bookmarkEnd w:id="331"/>
      <w:bookmarkStart w:id="332" w:name="_Toc184314416"/>
      <w:bookmarkEnd w:id="332"/>
      <w:bookmarkStart w:id="333" w:name="_Toc184310297"/>
      <w:bookmarkEnd w:id="333"/>
      <w:bookmarkStart w:id="334" w:name="_Toc184310289"/>
      <w:bookmarkEnd w:id="334"/>
      <w:bookmarkStart w:id="335" w:name="_Toc184312085"/>
      <w:bookmarkEnd w:id="335"/>
      <w:bookmarkStart w:id="336" w:name="_Toc184310320"/>
      <w:bookmarkEnd w:id="336"/>
      <w:bookmarkStart w:id="337" w:name="_Toc184314459"/>
      <w:bookmarkEnd w:id="337"/>
      <w:bookmarkStart w:id="338" w:name="_Toc184308048"/>
      <w:bookmarkEnd w:id="338"/>
      <w:bookmarkStart w:id="339" w:name="_Toc184313309"/>
      <w:bookmarkEnd w:id="339"/>
      <w:bookmarkStart w:id="340" w:name="_Toc184310285"/>
      <w:bookmarkEnd w:id="340"/>
      <w:bookmarkStart w:id="341" w:name="_Toc184314451"/>
      <w:bookmarkEnd w:id="341"/>
      <w:bookmarkStart w:id="342" w:name="_Toc184310275"/>
      <w:bookmarkEnd w:id="342"/>
      <w:bookmarkStart w:id="343" w:name="_Toc184313267"/>
      <w:bookmarkEnd w:id="343"/>
      <w:bookmarkStart w:id="344" w:name="_Toc184312130"/>
      <w:bookmarkEnd w:id="344"/>
      <w:bookmarkStart w:id="345" w:name="_Toc184310318"/>
      <w:bookmarkEnd w:id="345"/>
      <w:bookmarkStart w:id="346" w:name="_Toc184310301"/>
      <w:bookmarkEnd w:id="346"/>
      <w:bookmarkStart w:id="347" w:name="_Toc184308090"/>
      <w:bookmarkEnd w:id="347"/>
      <w:bookmarkStart w:id="348" w:name="_Toc184308037"/>
      <w:bookmarkEnd w:id="348"/>
      <w:bookmarkStart w:id="349" w:name="_Toc184308094"/>
      <w:bookmarkEnd w:id="349"/>
      <w:bookmarkStart w:id="350" w:name="_Toc184313288"/>
      <w:bookmarkEnd w:id="350"/>
      <w:bookmarkStart w:id="351" w:name="_Toc184308095"/>
      <w:bookmarkEnd w:id="351"/>
      <w:bookmarkStart w:id="352" w:name="_Toc184310306"/>
      <w:bookmarkEnd w:id="352"/>
      <w:bookmarkStart w:id="353" w:name="_Toc184310321"/>
      <w:bookmarkEnd w:id="353"/>
      <w:bookmarkStart w:id="354" w:name="_Toc184312134"/>
      <w:bookmarkEnd w:id="354"/>
      <w:bookmarkStart w:id="355" w:name="_Toc184312119"/>
      <w:bookmarkEnd w:id="355"/>
      <w:bookmarkStart w:id="356" w:name="_Toc184308108"/>
      <w:bookmarkEnd w:id="356"/>
      <w:bookmarkStart w:id="357" w:name="_Toc184308053"/>
      <w:bookmarkEnd w:id="357"/>
      <w:bookmarkStart w:id="358" w:name="_Toc184313292"/>
      <w:bookmarkEnd w:id="358"/>
      <w:bookmarkStart w:id="359" w:name="_Toc184313298"/>
      <w:bookmarkEnd w:id="359"/>
      <w:bookmarkStart w:id="360" w:name="_Toc184310292"/>
      <w:bookmarkEnd w:id="360"/>
      <w:bookmarkStart w:id="361" w:name="_Toc184312115"/>
      <w:bookmarkEnd w:id="361"/>
      <w:bookmarkStart w:id="362" w:name="_Toc184310300"/>
      <w:bookmarkEnd w:id="362"/>
      <w:bookmarkStart w:id="363" w:name="_Toc184312078"/>
      <w:bookmarkEnd w:id="363"/>
      <w:bookmarkStart w:id="364" w:name="_Toc184310336"/>
      <w:bookmarkEnd w:id="364"/>
      <w:bookmarkStart w:id="365" w:name="_Toc184308079"/>
      <w:bookmarkEnd w:id="365"/>
      <w:bookmarkStart w:id="366" w:name="_Toc184310341"/>
      <w:bookmarkEnd w:id="366"/>
      <w:bookmarkStart w:id="367" w:name="_Toc184313296"/>
      <w:bookmarkEnd w:id="367"/>
      <w:bookmarkStart w:id="368" w:name="_Toc184312070"/>
      <w:bookmarkEnd w:id="368"/>
      <w:bookmarkStart w:id="369" w:name="_Toc184310298"/>
      <w:bookmarkEnd w:id="369"/>
      <w:bookmarkStart w:id="370" w:name="_Toc184314426"/>
      <w:bookmarkEnd w:id="370"/>
      <w:bookmarkStart w:id="371" w:name="_Toc184312094"/>
      <w:bookmarkEnd w:id="371"/>
      <w:bookmarkStart w:id="372" w:name="_Toc184310293"/>
      <w:bookmarkEnd w:id="372"/>
      <w:bookmarkStart w:id="373" w:name="_Toc184314431"/>
      <w:bookmarkEnd w:id="373"/>
      <w:bookmarkStart w:id="374" w:name="_Toc184314472"/>
      <w:bookmarkEnd w:id="374"/>
      <w:bookmarkStart w:id="375" w:name="_Toc184314475"/>
      <w:bookmarkEnd w:id="375"/>
      <w:bookmarkStart w:id="376" w:name="_Toc184314450"/>
      <w:bookmarkEnd w:id="376"/>
      <w:bookmarkStart w:id="377" w:name="_Toc184314469"/>
      <w:bookmarkEnd w:id="377"/>
      <w:bookmarkStart w:id="378" w:name="_Toc184312132"/>
      <w:bookmarkEnd w:id="378"/>
      <w:bookmarkStart w:id="379" w:name="_Toc184313251"/>
      <w:bookmarkEnd w:id="379"/>
      <w:bookmarkStart w:id="380" w:name="_Toc184310331"/>
      <w:bookmarkEnd w:id="380"/>
      <w:bookmarkStart w:id="381" w:name="_Toc184308050"/>
      <w:bookmarkEnd w:id="381"/>
      <w:bookmarkStart w:id="382" w:name="_Toc184310340"/>
      <w:bookmarkEnd w:id="382"/>
      <w:bookmarkStart w:id="383" w:name="_Toc184314427"/>
      <w:bookmarkEnd w:id="383"/>
      <w:bookmarkStart w:id="384" w:name="_Toc184310312"/>
      <w:bookmarkEnd w:id="384"/>
      <w:bookmarkStart w:id="385" w:name="_Toc184313287"/>
      <w:bookmarkEnd w:id="385"/>
      <w:bookmarkStart w:id="386" w:name="_Toc184314454"/>
      <w:bookmarkEnd w:id="386"/>
      <w:bookmarkStart w:id="387" w:name="_Toc184312084"/>
      <w:bookmarkEnd w:id="387"/>
      <w:bookmarkStart w:id="388" w:name="_Toc184314434"/>
      <w:bookmarkEnd w:id="388"/>
      <w:bookmarkStart w:id="389" w:name="_Toc184314455"/>
      <w:bookmarkEnd w:id="389"/>
      <w:bookmarkStart w:id="390" w:name="_Toc184308106"/>
      <w:bookmarkEnd w:id="390"/>
      <w:bookmarkStart w:id="391" w:name="_Toc184310294"/>
      <w:bookmarkEnd w:id="391"/>
      <w:bookmarkStart w:id="392" w:name="_Toc184312080"/>
      <w:bookmarkEnd w:id="392"/>
      <w:bookmarkStart w:id="393" w:name="_Toc184308087"/>
      <w:bookmarkEnd w:id="393"/>
      <w:bookmarkStart w:id="394" w:name="_Toc184312087"/>
      <w:bookmarkEnd w:id="394"/>
      <w:bookmarkStart w:id="395" w:name="_Toc184308092"/>
      <w:bookmarkEnd w:id="395"/>
      <w:r>
        <w:rPr>
          <w:rFonts w:hint="eastAsia" w:ascii="仿宋" w:hAnsi="仿宋" w:eastAsia="仿宋" w:cs="宋体"/>
          <w:b/>
          <w:sz w:val="36"/>
          <w:szCs w:val="36"/>
          <w:highlight w:val="none"/>
        </w:rPr>
        <w:t>评标办法</w:t>
      </w:r>
    </w:p>
    <w:p w14:paraId="0AC0B14F">
      <w:pPr>
        <w:snapToGrid w:val="0"/>
        <w:spacing w:line="360" w:lineRule="auto"/>
        <w:jc w:val="center"/>
        <w:rPr>
          <w:rFonts w:ascii="仿宋" w:hAnsi="仿宋" w:eastAsia="仿宋" w:cs="宋体"/>
          <w:b/>
          <w:sz w:val="32"/>
          <w:szCs w:val="20"/>
          <w:highlight w:val="none"/>
        </w:rPr>
      </w:pPr>
      <w:r>
        <w:rPr>
          <w:rFonts w:hint="eastAsia" w:ascii="仿宋" w:hAnsi="仿宋" w:eastAsia="仿宋" w:cs="宋体"/>
          <w:b/>
          <w:sz w:val="32"/>
          <w:szCs w:val="20"/>
          <w:highlight w:val="none"/>
        </w:rPr>
        <w:t>评标办法前附表</w:t>
      </w:r>
    </w:p>
    <w:tbl>
      <w:tblPr>
        <w:tblStyle w:val="63"/>
        <w:tblpPr w:leftFromText="180" w:rightFromText="180" w:vertAnchor="text" w:horzAnchor="page" w:tblpX="1668" w:tblpY="619"/>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66"/>
        <w:gridCol w:w="4500"/>
        <w:gridCol w:w="1100"/>
        <w:gridCol w:w="1010"/>
      </w:tblGrid>
      <w:tr w14:paraId="3BF0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14:paraId="11661CB0">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序号</w:t>
            </w:r>
          </w:p>
        </w:tc>
        <w:tc>
          <w:tcPr>
            <w:tcW w:w="5766" w:type="dxa"/>
            <w:gridSpan w:val="2"/>
            <w:vAlign w:val="center"/>
          </w:tcPr>
          <w:p w14:paraId="79DD89F8">
            <w:pPr>
              <w:snapToGrid w:val="0"/>
              <w:spacing w:line="360" w:lineRule="auto"/>
              <w:jc w:val="center"/>
              <w:rPr>
                <w:rFonts w:hint="eastAsia" w:ascii="仿宋" w:hAnsi="仿宋" w:eastAsia="仿宋" w:cs="宋体"/>
                <w:sz w:val="24"/>
                <w:highlight w:val="none"/>
              </w:rPr>
            </w:pPr>
            <w:r>
              <w:rPr>
                <w:rFonts w:hint="eastAsia" w:ascii="仿宋" w:hAnsi="仿宋" w:eastAsia="仿宋" w:cs="宋体"/>
                <w:sz w:val="24"/>
                <w:highlight w:val="none"/>
              </w:rPr>
              <w:t>评标标准</w:t>
            </w:r>
          </w:p>
        </w:tc>
        <w:tc>
          <w:tcPr>
            <w:tcW w:w="1100" w:type="dxa"/>
            <w:vAlign w:val="center"/>
          </w:tcPr>
          <w:p w14:paraId="5B4CEAD5">
            <w:pPr>
              <w:snapToGrid w:val="0"/>
              <w:spacing w:line="360" w:lineRule="auto"/>
              <w:jc w:val="center"/>
              <w:rPr>
                <w:rFonts w:hint="eastAsia" w:ascii="仿宋" w:hAnsi="仿宋" w:eastAsia="仿宋" w:cs="宋体"/>
                <w:sz w:val="24"/>
                <w:highlight w:val="none"/>
              </w:rPr>
            </w:pPr>
            <w:r>
              <w:rPr>
                <w:rFonts w:hint="eastAsia" w:ascii="仿宋" w:hAnsi="仿宋" w:eastAsia="仿宋" w:cs="宋体"/>
                <w:sz w:val="24"/>
                <w:highlight w:val="none"/>
              </w:rPr>
              <w:t>权重</w:t>
            </w:r>
          </w:p>
        </w:tc>
        <w:tc>
          <w:tcPr>
            <w:tcW w:w="1010" w:type="dxa"/>
            <w:vAlign w:val="center"/>
          </w:tcPr>
          <w:p w14:paraId="78DD60E2">
            <w:pPr>
              <w:snapToGrid w:val="0"/>
              <w:spacing w:line="360" w:lineRule="auto"/>
              <w:rPr>
                <w:rFonts w:hint="eastAsia" w:ascii="仿宋" w:hAnsi="仿宋" w:eastAsia="仿宋" w:cs="宋体"/>
                <w:sz w:val="24"/>
                <w:highlight w:val="none"/>
              </w:rPr>
            </w:pPr>
            <w:r>
              <w:rPr>
                <w:rFonts w:hint="eastAsia" w:ascii="仿宋" w:hAnsi="仿宋" w:eastAsia="仿宋" w:cs="宋体"/>
                <w:sz w:val="24"/>
                <w:highlight w:val="none"/>
              </w:rPr>
              <w:t>主观分/客观分属性</w:t>
            </w:r>
          </w:p>
        </w:tc>
      </w:tr>
      <w:tr w14:paraId="05F0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2" w:type="dxa"/>
            <w:vMerge w:val="restart"/>
            <w:vAlign w:val="center"/>
          </w:tcPr>
          <w:p w14:paraId="459FAFCB">
            <w:pPr>
              <w:spacing w:line="243" w:lineRule="auto"/>
              <w:jc w:val="both"/>
              <w:rPr>
                <w:rFonts w:hint="eastAsia" w:asciiTheme="majorEastAsia" w:hAnsiTheme="majorEastAsia" w:eastAsiaTheme="majorEastAsia" w:cstheme="majorEastAsia"/>
                <w:b w:val="0"/>
                <w:bCs w:val="0"/>
                <w:sz w:val="24"/>
                <w:szCs w:val="24"/>
                <w:highlight w:val="none"/>
              </w:rPr>
            </w:pPr>
          </w:p>
          <w:p w14:paraId="4251B653">
            <w:pPr>
              <w:spacing w:line="243" w:lineRule="auto"/>
              <w:jc w:val="center"/>
              <w:rPr>
                <w:rFonts w:hint="eastAsia" w:asciiTheme="majorEastAsia" w:hAnsiTheme="majorEastAsia" w:eastAsiaTheme="majorEastAsia" w:cstheme="majorEastAsia"/>
                <w:b w:val="0"/>
                <w:bCs w:val="0"/>
                <w:sz w:val="24"/>
                <w:szCs w:val="24"/>
                <w:highlight w:val="none"/>
              </w:rPr>
            </w:pPr>
          </w:p>
          <w:p w14:paraId="7EE7306B">
            <w:pPr>
              <w:spacing w:line="243" w:lineRule="auto"/>
              <w:jc w:val="center"/>
              <w:rPr>
                <w:rFonts w:hint="eastAsia" w:asciiTheme="majorEastAsia" w:hAnsiTheme="majorEastAsia" w:eastAsiaTheme="majorEastAsia" w:cstheme="majorEastAsia"/>
                <w:b w:val="0"/>
                <w:bCs w:val="0"/>
                <w:sz w:val="24"/>
                <w:szCs w:val="24"/>
                <w:highlight w:val="none"/>
              </w:rPr>
            </w:pPr>
          </w:p>
          <w:p w14:paraId="4774B42D">
            <w:pPr>
              <w:spacing w:line="244" w:lineRule="auto"/>
              <w:jc w:val="center"/>
              <w:rPr>
                <w:rFonts w:hint="eastAsia" w:asciiTheme="majorEastAsia" w:hAnsiTheme="majorEastAsia" w:eastAsiaTheme="majorEastAsia" w:cstheme="majorEastAsia"/>
                <w:b w:val="0"/>
                <w:bCs w:val="0"/>
                <w:sz w:val="24"/>
                <w:szCs w:val="24"/>
                <w:highlight w:val="none"/>
              </w:rPr>
            </w:pPr>
          </w:p>
          <w:p w14:paraId="629B27F2">
            <w:pPr>
              <w:pStyle w:val="345"/>
              <w:spacing w:before="65" w:line="186" w:lineRule="auto"/>
              <w:jc w:val="center"/>
              <w:rPr>
                <w:rFonts w:hint="eastAsia" w:asciiTheme="majorEastAsia" w:hAnsiTheme="majorEastAsia" w:eastAsiaTheme="majorEastAsia" w:cstheme="majorEastAsia"/>
                <w:b w:val="0"/>
                <w:bCs w:val="0"/>
                <w:sz w:val="24"/>
                <w:szCs w:val="24"/>
                <w:highlight w:val="none"/>
                <w:lang w:eastAsia="zh-CN"/>
              </w:rPr>
            </w:pPr>
            <w:r>
              <w:rPr>
                <w:rFonts w:hint="eastAsia" w:asciiTheme="majorEastAsia" w:hAnsiTheme="majorEastAsia" w:eastAsiaTheme="majorEastAsia" w:cstheme="majorEastAsia"/>
                <w:b w:val="0"/>
                <w:bCs w:val="0"/>
                <w:spacing w:val="-3"/>
                <w:sz w:val="24"/>
                <w:szCs w:val="24"/>
                <w:highlight w:val="none"/>
                <w:lang w:val="en-US" w:eastAsia="zh-CN"/>
              </w:rPr>
              <w:t>1</w:t>
            </w:r>
          </w:p>
        </w:tc>
        <w:tc>
          <w:tcPr>
            <w:tcW w:w="1266" w:type="dxa"/>
            <w:vMerge w:val="restart"/>
            <w:vAlign w:val="center"/>
          </w:tcPr>
          <w:p w14:paraId="07C30D20">
            <w:pPr>
              <w:spacing w:line="241" w:lineRule="auto"/>
              <w:jc w:val="both"/>
              <w:rPr>
                <w:rFonts w:hint="eastAsia" w:asciiTheme="majorEastAsia" w:hAnsiTheme="majorEastAsia" w:eastAsiaTheme="majorEastAsia" w:cstheme="majorEastAsia"/>
                <w:b w:val="0"/>
                <w:bCs w:val="0"/>
                <w:sz w:val="24"/>
                <w:szCs w:val="24"/>
                <w:highlight w:val="none"/>
              </w:rPr>
            </w:pPr>
          </w:p>
          <w:p w14:paraId="1C4B6AB0">
            <w:pPr>
              <w:spacing w:line="241" w:lineRule="auto"/>
              <w:jc w:val="both"/>
              <w:rPr>
                <w:rFonts w:hint="eastAsia" w:asciiTheme="majorEastAsia" w:hAnsiTheme="majorEastAsia" w:eastAsiaTheme="majorEastAsia" w:cstheme="majorEastAsia"/>
                <w:b w:val="0"/>
                <w:bCs w:val="0"/>
                <w:sz w:val="24"/>
                <w:szCs w:val="24"/>
                <w:highlight w:val="none"/>
              </w:rPr>
            </w:pPr>
          </w:p>
          <w:p w14:paraId="54305F60">
            <w:pPr>
              <w:spacing w:line="241" w:lineRule="auto"/>
              <w:jc w:val="center"/>
              <w:rPr>
                <w:rFonts w:hint="eastAsia" w:asciiTheme="majorEastAsia" w:hAnsiTheme="majorEastAsia" w:eastAsiaTheme="majorEastAsia" w:cstheme="majorEastAsia"/>
                <w:b w:val="0"/>
                <w:bCs w:val="0"/>
                <w:sz w:val="24"/>
                <w:szCs w:val="24"/>
                <w:highlight w:val="none"/>
              </w:rPr>
            </w:pPr>
          </w:p>
          <w:p w14:paraId="597A6288">
            <w:pPr>
              <w:spacing w:line="241" w:lineRule="auto"/>
              <w:jc w:val="center"/>
              <w:rPr>
                <w:rFonts w:hint="eastAsia" w:asciiTheme="majorEastAsia" w:hAnsiTheme="majorEastAsia" w:eastAsiaTheme="majorEastAsia" w:cstheme="majorEastAsia"/>
                <w:b w:val="0"/>
                <w:bCs w:val="0"/>
                <w:sz w:val="24"/>
                <w:szCs w:val="24"/>
                <w:highlight w:val="none"/>
              </w:rPr>
            </w:pPr>
          </w:p>
          <w:p w14:paraId="59B10C2A">
            <w:pPr>
              <w:pStyle w:val="345"/>
              <w:spacing w:before="65" w:line="231" w:lineRule="auto"/>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pacing w:val="6"/>
                <w:sz w:val="24"/>
                <w:szCs w:val="24"/>
                <w:highlight w:val="none"/>
              </w:rPr>
              <w:t>技术和服务方案</w:t>
            </w:r>
          </w:p>
        </w:tc>
        <w:tc>
          <w:tcPr>
            <w:tcW w:w="4500" w:type="dxa"/>
            <w:vAlign w:val="top"/>
          </w:tcPr>
          <w:p w14:paraId="0B003053">
            <w:pPr>
              <w:pStyle w:val="345"/>
              <w:spacing w:before="253" w:line="222" w:lineRule="auto"/>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pacing w:val="-2"/>
                <w:sz w:val="24"/>
                <w:szCs w:val="24"/>
                <w:highlight w:val="none"/>
              </w:rPr>
              <w:t>（1）投标方案的整体情况</w:t>
            </w:r>
            <w:r>
              <w:rPr>
                <w:rFonts w:hint="eastAsia" w:asciiTheme="majorEastAsia" w:hAnsiTheme="majorEastAsia" w:eastAsiaTheme="majorEastAsia" w:cstheme="majorEastAsia"/>
                <w:b w:val="0"/>
                <w:bCs w:val="0"/>
                <w:spacing w:val="-2"/>
                <w:sz w:val="24"/>
                <w:szCs w:val="24"/>
                <w:highlight w:val="none"/>
                <w:lang w:eastAsia="zh-CN"/>
              </w:rPr>
              <w:t>，</w:t>
            </w:r>
            <w:r>
              <w:rPr>
                <w:rFonts w:hint="eastAsia" w:asciiTheme="majorEastAsia" w:hAnsiTheme="majorEastAsia" w:eastAsiaTheme="majorEastAsia" w:cstheme="majorEastAsia"/>
                <w:b w:val="0"/>
                <w:bCs w:val="0"/>
                <w:spacing w:val="-2"/>
                <w:sz w:val="24"/>
                <w:szCs w:val="24"/>
                <w:highlight w:val="none"/>
                <w:lang w:val="en-US" w:eastAsia="zh-CN"/>
              </w:rPr>
              <w:t>投标人根据对该项目的了解情况，进行综合评分。了解透彻的得10分，一般性了解7分，差的得3分，未提供不得分；本项最高得10分。</w:t>
            </w:r>
          </w:p>
        </w:tc>
        <w:tc>
          <w:tcPr>
            <w:tcW w:w="1100" w:type="dxa"/>
            <w:vAlign w:val="top"/>
          </w:tcPr>
          <w:p w14:paraId="06707C20">
            <w:pPr>
              <w:pStyle w:val="345"/>
              <w:spacing w:before="238" w:line="229" w:lineRule="auto"/>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15A5E615">
            <w:pPr>
              <w:pStyle w:val="345"/>
              <w:spacing w:before="238" w:line="229" w:lineRule="auto"/>
              <w:ind w:left="540" w:leftChars="0"/>
              <w:rPr>
                <w:rFonts w:hint="eastAsia" w:asciiTheme="majorEastAsia" w:hAnsiTheme="majorEastAsia" w:eastAsiaTheme="majorEastAsia" w:cstheme="majorEastAsia"/>
                <w:b w:val="0"/>
                <w:bCs w:val="0"/>
                <w:sz w:val="24"/>
                <w:szCs w:val="24"/>
                <w:highlight w:val="none"/>
              </w:rPr>
            </w:pPr>
          </w:p>
        </w:tc>
      </w:tr>
      <w:tr w14:paraId="42B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vAlign w:val="center"/>
          </w:tcPr>
          <w:p w14:paraId="435C7F25">
            <w:pPr>
              <w:jc w:val="center"/>
              <w:rPr>
                <w:rFonts w:hint="eastAsia" w:asciiTheme="majorEastAsia" w:hAnsiTheme="majorEastAsia" w:eastAsiaTheme="majorEastAsia" w:cstheme="majorEastAsia"/>
                <w:b w:val="0"/>
                <w:bCs w:val="0"/>
                <w:sz w:val="24"/>
                <w:szCs w:val="24"/>
                <w:highlight w:val="none"/>
              </w:rPr>
            </w:pPr>
          </w:p>
        </w:tc>
        <w:tc>
          <w:tcPr>
            <w:tcW w:w="1266" w:type="dxa"/>
            <w:vMerge w:val="continue"/>
            <w:vAlign w:val="center"/>
          </w:tcPr>
          <w:p w14:paraId="4E19AB75">
            <w:pPr>
              <w:jc w:val="center"/>
              <w:rPr>
                <w:rFonts w:hint="eastAsia" w:asciiTheme="majorEastAsia" w:hAnsiTheme="majorEastAsia" w:eastAsiaTheme="majorEastAsia" w:cstheme="majorEastAsia"/>
                <w:b w:val="0"/>
                <w:bCs w:val="0"/>
                <w:sz w:val="24"/>
                <w:szCs w:val="24"/>
                <w:highlight w:val="none"/>
              </w:rPr>
            </w:pPr>
          </w:p>
        </w:tc>
        <w:tc>
          <w:tcPr>
            <w:tcW w:w="4500" w:type="dxa"/>
            <w:vAlign w:val="top"/>
          </w:tcPr>
          <w:p w14:paraId="1188B8CE">
            <w:pPr>
              <w:pStyle w:val="345"/>
              <w:spacing w:before="252" w:line="222" w:lineRule="auto"/>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pacing w:val="-5"/>
                <w:sz w:val="24"/>
                <w:szCs w:val="24"/>
                <w:highlight w:val="none"/>
              </w:rPr>
              <w:t>（2）</w:t>
            </w:r>
            <w:r>
              <w:rPr>
                <w:rFonts w:hint="eastAsia" w:asciiTheme="majorEastAsia" w:hAnsiTheme="majorEastAsia" w:eastAsiaTheme="majorEastAsia" w:cstheme="majorEastAsia"/>
                <w:b w:val="0"/>
                <w:bCs w:val="0"/>
                <w:spacing w:val="-35"/>
                <w:sz w:val="24"/>
                <w:szCs w:val="24"/>
                <w:highlight w:val="none"/>
              </w:rPr>
              <w:t xml:space="preserve"> </w:t>
            </w:r>
            <w:r>
              <w:rPr>
                <w:rFonts w:hint="eastAsia" w:asciiTheme="majorEastAsia" w:hAnsiTheme="majorEastAsia" w:eastAsiaTheme="majorEastAsia" w:cstheme="majorEastAsia"/>
                <w:b w:val="0"/>
                <w:bCs w:val="0"/>
                <w:spacing w:val="-5"/>
                <w:sz w:val="24"/>
                <w:szCs w:val="24"/>
                <w:highlight w:val="none"/>
              </w:rPr>
              <w:t>日常管理与服务方案</w:t>
            </w:r>
            <w:r>
              <w:rPr>
                <w:rFonts w:hint="eastAsia" w:asciiTheme="majorEastAsia" w:hAnsiTheme="majorEastAsia" w:eastAsiaTheme="majorEastAsia" w:cstheme="majorEastAsia"/>
                <w:b w:val="0"/>
                <w:bCs w:val="0"/>
                <w:spacing w:val="-5"/>
                <w:sz w:val="24"/>
                <w:szCs w:val="24"/>
                <w:highlight w:val="none"/>
                <w:lang w:eastAsia="zh-CN"/>
              </w:rPr>
              <w:t>。</w:t>
            </w:r>
            <w:r>
              <w:rPr>
                <w:rFonts w:hint="eastAsia" w:asciiTheme="majorEastAsia" w:hAnsiTheme="majorEastAsia" w:eastAsiaTheme="majorEastAsia" w:cstheme="majorEastAsia"/>
                <w:b w:val="0"/>
                <w:bCs w:val="0"/>
                <w:spacing w:val="-2"/>
                <w:sz w:val="24"/>
                <w:szCs w:val="24"/>
                <w:highlight w:val="none"/>
                <w:lang w:val="en-US" w:eastAsia="zh-CN"/>
              </w:rPr>
              <w:t>方案可行性、实用性强的得10分，方案较一般7分，差的得3分，未提供不得分；本项最高得10分。</w:t>
            </w:r>
          </w:p>
        </w:tc>
        <w:tc>
          <w:tcPr>
            <w:tcW w:w="1100" w:type="dxa"/>
            <w:vAlign w:val="top"/>
          </w:tcPr>
          <w:p w14:paraId="64DAD7BC">
            <w:pPr>
              <w:pStyle w:val="345"/>
              <w:spacing w:before="237" w:line="229" w:lineRule="auto"/>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12010047">
            <w:pPr>
              <w:pStyle w:val="345"/>
              <w:spacing w:before="237" w:line="229" w:lineRule="auto"/>
              <w:ind w:left="540" w:leftChars="0"/>
              <w:rPr>
                <w:rFonts w:hint="eastAsia" w:asciiTheme="majorEastAsia" w:hAnsiTheme="majorEastAsia" w:eastAsiaTheme="majorEastAsia" w:cstheme="majorEastAsia"/>
                <w:b w:val="0"/>
                <w:bCs w:val="0"/>
                <w:sz w:val="24"/>
                <w:szCs w:val="24"/>
                <w:highlight w:val="none"/>
              </w:rPr>
            </w:pPr>
          </w:p>
        </w:tc>
      </w:tr>
      <w:tr w14:paraId="61F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vAlign w:val="center"/>
          </w:tcPr>
          <w:p w14:paraId="0FCD2EA7">
            <w:pPr>
              <w:jc w:val="center"/>
              <w:rPr>
                <w:rFonts w:hint="eastAsia" w:asciiTheme="majorEastAsia" w:hAnsiTheme="majorEastAsia" w:eastAsiaTheme="majorEastAsia" w:cstheme="majorEastAsia"/>
                <w:b w:val="0"/>
                <w:bCs w:val="0"/>
                <w:sz w:val="24"/>
                <w:szCs w:val="24"/>
                <w:highlight w:val="none"/>
              </w:rPr>
            </w:pPr>
          </w:p>
        </w:tc>
        <w:tc>
          <w:tcPr>
            <w:tcW w:w="1266" w:type="dxa"/>
            <w:vMerge w:val="continue"/>
            <w:vAlign w:val="center"/>
          </w:tcPr>
          <w:p w14:paraId="3E03144E">
            <w:pPr>
              <w:jc w:val="center"/>
              <w:rPr>
                <w:rFonts w:hint="eastAsia" w:asciiTheme="majorEastAsia" w:hAnsiTheme="majorEastAsia" w:eastAsiaTheme="majorEastAsia" w:cstheme="majorEastAsia"/>
                <w:b w:val="0"/>
                <w:bCs w:val="0"/>
                <w:sz w:val="24"/>
                <w:szCs w:val="24"/>
                <w:highlight w:val="none"/>
                <w:lang w:val="en-US" w:eastAsia="zh-CN"/>
              </w:rPr>
            </w:pPr>
          </w:p>
        </w:tc>
        <w:tc>
          <w:tcPr>
            <w:tcW w:w="4500" w:type="dxa"/>
            <w:vAlign w:val="top"/>
          </w:tcPr>
          <w:p w14:paraId="3C5E0D0F">
            <w:pPr>
              <w:pStyle w:val="345"/>
              <w:spacing w:before="263" w:line="306" w:lineRule="auto"/>
              <w:ind w:right="102" w:rightChars="0"/>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pacing w:val="1"/>
                <w:sz w:val="24"/>
                <w:szCs w:val="24"/>
                <w:highlight w:val="none"/>
              </w:rPr>
              <w:t>（3）针对本项目重点、难点及相应解决措</w:t>
            </w:r>
            <w:r>
              <w:rPr>
                <w:rFonts w:hint="eastAsia" w:asciiTheme="majorEastAsia" w:hAnsiTheme="majorEastAsia" w:eastAsiaTheme="majorEastAsia" w:cstheme="majorEastAsia"/>
                <w:b w:val="0"/>
                <w:bCs w:val="0"/>
                <w:spacing w:val="-5"/>
                <w:sz w:val="24"/>
                <w:szCs w:val="24"/>
                <w:highlight w:val="none"/>
              </w:rPr>
              <w:t>施</w:t>
            </w:r>
            <w:r>
              <w:rPr>
                <w:rFonts w:hint="eastAsia" w:asciiTheme="majorEastAsia" w:hAnsiTheme="majorEastAsia" w:eastAsiaTheme="majorEastAsia" w:cstheme="majorEastAsia"/>
                <w:b w:val="0"/>
                <w:bCs w:val="0"/>
                <w:spacing w:val="-5"/>
                <w:sz w:val="24"/>
                <w:szCs w:val="24"/>
                <w:highlight w:val="none"/>
                <w:lang w:val="en-US" w:eastAsia="zh-CN"/>
              </w:rPr>
              <w:t>。能充分了解现状及得力解决办法</w:t>
            </w:r>
            <w:r>
              <w:rPr>
                <w:rFonts w:hint="eastAsia" w:asciiTheme="majorEastAsia" w:hAnsiTheme="majorEastAsia" w:eastAsiaTheme="majorEastAsia" w:cstheme="majorEastAsia"/>
                <w:b w:val="0"/>
                <w:bCs w:val="0"/>
                <w:spacing w:val="-2"/>
                <w:sz w:val="24"/>
                <w:szCs w:val="24"/>
                <w:highlight w:val="none"/>
                <w:lang w:val="en-US" w:eastAsia="zh-CN"/>
              </w:rPr>
              <w:t>的得10分，一般性了解7分，差的得3分，未提供不得分；本项最高得10分。</w:t>
            </w:r>
          </w:p>
        </w:tc>
        <w:tc>
          <w:tcPr>
            <w:tcW w:w="1100" w:type="dxa"/>
            <w:vAlign w:val="top"/>
          </w:tcPr>
          <w:p w14:paraId="700B93F5">
            <w:pPr>
              <w:spacing w:line="337" w:lineRule="auto"/>
              <w:jc w:val="center"/>
              <w:rPr>
                <w:rFonts w:hint="eastAsia" w:asciiTheme="majorEastAsia" w:hAnsiTheme="majorEastAsia" w:eastAsiaTheme="majorEastAsia" w:cstheme="majorEastAsia"/>
                <w:b w:val="0"/>
                <w:bCs w:val="0"/>
                <w:sz w:val="24"/>
                <w:szCs w:val="24"/>
                <w:highlight w:val="none"/>
              </w:rPr>
            </w:pPr>
          </w:p>
          <w:p w14:paraId="79225706">
            <w:pPr>
              <w:pStyle w:val="345"/>
              <w:spacing w:before="65" w:line="229" w:lineRule="auto"/>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1737C784">
            <w:pPr>
              <w:pStyle w:val="345"/>
              <w:spacing w:before="65" w:line="229" w:lineRule="auto"/>
              <w:ind w:left="540" w:leftChars="0"/>
              <w:rPr>
                <w:rFonts w:hint="eastAsia" w:asciiTheme="majorEastAsia" w:hAnsiTheme="majorEastAsia" w:eastAsiaTheme="majorEastAsia" w:cstheme="majorEastAsia"/>
                <w:b w:val="0"/>
                <w:bCs w:val="0"/>
                <w:sz w:val="24"/>
                <w:szCs w:val="24"/>
                <w:highlight w:val="none"/>
                <w:lang w:val="en-US" w:eastAsia="zh-CN"/>
              </w:rPr>
            </w:pPr>
          </w:p>
        </w:tc>
      </w:tr>
      <w:tr w14:paraId="579A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vAlign w:val="center"/>
          </w:tcPr>
          <w:p w14:paraId="49807804">
            <w:pPr>
              <w:jc w:val="center"/>
              <w:rPr>
                <w:rFonts w:hint="eastAsia" w:asciiTheme="majorEastAsia" w:hAnsiTheme="majorEastAsia" w:eastAsiaTheme="majorEastAsia" w:cstheme="majorEastAsia"/>
                <w:b w:val="0"/>
                <w:bCs w:val="0"/>
                <w:sz w:val="24"/>
                <w:szCs w:val="24"/>
                <w:highlight w:val="none"/>
              </w:rPr>
            </w:pPr>
          </w:p>
        </w:tc>
        <w:tc>
          <w:tcPr>
            <w:tcW w:w="1266" w:type="dxa"/>
            <w:vMerge w:val="continue"/>
            <w:vAlign w:val="center"/>
          </w:tcPr>
          <w:p w14:paraId="538837B1">
            <w:pPr>
              <w:jc w:val="center"/>
              <w:rPr>
                <w:rFonts w:hint="eastAsia" w:asciiTheme="majorEastAsia" w:hAnsiTheme="majorEastAsia" w:eastAsiaTheme="majorEastAsia" w:cstheme="majorEastAsia"/>
                <w:b w:val="0"/>
                <w:bCs w:val="0"/>
                <w:sz w:val="24"/>
                <w:szCs w:val="24"/>
                <w:highlight w:val="none"/>
              </w:rPr>
            </w:pPr>
          </w:p>
        </w:tc>
        <w:tc>
          <w:tcPr>
            <w:tcW w:w="4500" w:type="dxa"/>
            <w:vAlign w:val="top"/>
          </w:tcPr>
          <w:p w14:paraId="18E58E3A">
            <w:pPr>
              <w:pStyle w:val="345"/>
              <w:spacing w:before="252" w:line="222" w:lineRule="auto"/>
              <w:ind w:right="18" w:rightChars="0"/>
              <w:jc w:val="both"/>
              <w:rPr>
                <w:rFonts w:hint="eastAsia" w:asciiTheme="majorEastAsia" w:hAnsiTheme="majorEastAsia" w:eastAsiaTheme="majorEastAsia" w:cstheme="majorEastAsia"/>
                <w:b w:val="0"/>
                <w:bCs w:val="0"/>
                <w:sz w:val="24"/>
                <w:szCs w:val="24"/>
                <w:highlight w:val="none"/>
                <w:lang w:eastAsia="zh-CN"/>
              </w:rPr>
            </w:pPr>
            <w:r>
              <w:rPr>
                <w:rFonts w:hint="eastAsia" w:asciiTheme="majorEastAsia" w:hAnsiTheme="majorEastAsia" w:eastAsiaTheme="majorEastAsia" w:cstheme="majorEastAsia"/>
                <w:b w:val="0"/>
                <w:bCs w:val="0"/>
                <w:spacing w:val="-2"/>
                <w:sz w:val="24"/>
                <w:szCs w:val="24"/>
                <w:highlight w:val="none"/>
              </w:rPr>
              <w:t>（4）投标人的管理制度的完善情况</w:t>
            </w:r>
            <w:r>
              <w:rPr>
                <w:rFonts w:hint="eastAsia" w:asciiTheme="majorEastAsia" w:hAnsiTheme="majorEastAsia" w:eastAsiaTheme="majorEastAsia" w:cstheme="majorEastAsia"/>
                <w:b w:val="0"/>
                <w:bCs w:val="0"/>
                <w:spacing w:val="-2"/>
                <w:sz w:val="24"/>
                <w:szCs w:val="24"/>
                <w:highlight w:val="none"/>
                <w:lang w:eastAsia="zh-CN"/>
              </w:rPr>
              <w:t>。</w:t>
            </w:r>
            <w:r>
              <w:rPr>
                <w:rFonts w:hint="eastAsia" w:asciiTheme="majorEastAsia" w:hAnsiTheme="majorEastAsia" w:eastAsiaTheme="majorEastAsia" w:cstheme="majorEastAsia"/>
                <w:b w:val="0"/>
                <w:bCs w:val="0"/>
                <w:spacing w:val="-2"/>
                <w:sz w:val="24"/>
                <w:szCs w:val="24"/>
                <w:highlight w:val="none"/>
                <w:lang w:val="en-US" w:eastAsia="zh-CN"/>
              </w:rPr>
              <w:t>公司的组织架构完善、各项制度齐全的得10分，一般性了解7分，差的得3分，未提供不得分；本项最高得10分。</w:t>
            </w:r>
          </w:p>
        </w:tc>
        <w:tc>
          <w:tcPr>
            <w:tcW w:w="1100" w:type="dxa"/>
            <w:vAlign w:val="top"/>
          </w:tcPr>
          <w:p w14:paraId="05F86D70">
            <w:pPr>
              <w:pStyle w:val="345"/>
              <w:spacing w:before="237" w:line="229" w:lineRule="auto"/>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445858C9">
            <w:pPr>
              <w:pStyle w:val="345"/>
              <w:spacing w:before="237" w:line="229" w:lineRule="auto"/>
              <w:ind w:left="540" w:leftChars="0"/>
              <w:rPr>
                <w:rFonts w:hint="eastAsia" w:asciiTheme="majorEastAsia" w:hAnsiTheme="majorEastAsia" w:eastAsiaTheme="majorEastAsia" w:cstheme="majorEastAsia"/>
                <w:b w:val="0"/>
                <w:bCs w:val="0"/>
                <w:sz w:val="24"/>
                <w:szCs w:val="24"/>
                <w:highlight w:val="none"/>
              </w:rPr>
            </w:pPr>
          </w:p>
        </w:tc>
      </w:tr>
      <w:tr w14:paraId="2ACB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vAlign w:val="center"/>
          </w:tcPr>
          <w:p w14:paraId="314DB7DB">
            <w:pPr>
              <w:jc w:val="center"/>
              <w:rPr>
                <w:rFonts w:hint="eastAsia" w:asciiTheme="majorEastAsia" w:hAnsiTheme="majorEastAsia" w:eastAsiaTheme="majorEastAsia" w:cstheme="majorEastAsia"/>
                <w:b w:val="0"/>
                <w:bCs w:val="0"/>
                <w:sz w:val="24"/>
                <w:szCs w:val="24"/>
                <w:highlight w:val="none"/>
                <w:lang w:eastAsia="zh-CN"/>
              </w:rPr>
            </w:pPr>
          </w:p>
        </w:tc>
        <w:tc>
          <w:tcPr>
            <w:tcW w:w="1266" w:type="dxa"/>
            <w:vMerge w:val="continue"/>
            <w:vAlign w:val="center"/>
          </w:tcPr>
          <w:p w14:paraId="51D37130">
            <w:pPr>
              <w:jc w:val="center"/>
              <w:rPr>
                <w:rFonts w:hint="eastAsia" w:asciiTheme="majorEastAsia" w:hAnsiTheme="majorEastAsia" w:eastAsiaTheme="majorEastAsia" w:cstheme="majorEastAsia"/>
                <w:b w:val="0"/>
                <w:bCs w:val="0"/>
                <w:sz w:val="24"/>
                <w:szCs w:val="24"/>
                <w:highlight w:val="none"/>
                <w:lang w:val="en-US" w:eastAsia="zh-CN"/>
              </w:rPr>
            </w:pPr>
          </w:p>
        </w:tc>
        <w:tc>
          <w:tcPr>
            <w:tcW w:w="4500" w:type="dxa"/>
            <w:vAlign w:val="top"/>
          </w:tcPr>
          <w:p w14:paraId="0FF4E0BC">
            <w:pPr>
              <w:pStyle w:val="345"/>
              <w:spacing w:before="254" w:line="222" w:lineRule="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pacing w:val="-3"/>
                <w:sz w:val="24"/>
                <w:szCs w:val="24"/>
                <w:highlight w:val="none"/>
              </w:rPr>
              <w:t>（5）组织实施方</w:t>
            </w:r>
            <w:r>
              <w:rPr>
                <w:rFonts w:hint="eastAsia" w:asciiTheme="majorEastAsia" w:hAnsiTheme="majorEastAsia" w:eastAsiaTheme="majorEastAsia" w:cstheme="majorEastAsia"/>
                <w:b w:val="0"/>
                <w:bCs w:val="0"/>
                <w:spacing w:val="-3"/>
                <w:sz w:val="24"/>
                <w:szCs w:val="24"/>
                <w:highlight w:val="none"/>
                <w:lang w:val="en-US" w:eastAsia="zh-CN"/>
              </w:rPr>
              <w:t>案。能具体根据目前状况，合理组织人员进行项目的实施</w:t>
            </w:r>
            <w:r>
              <w:rPr>
                <w:rFonts w:hint="eastAsia" w:asciiTheme="majorEastAsia" w:hAnsiTheme="majorEastAsia" w:eastAsiaTheme="majorEastAsia" w:cstheme="majorEastAsia"/>
                <w:b w:val="0"/>
                <w:bCs w:val="0"/>
                <w:spacing w:val="-2"/>
                <w:sz w:val="24"/>
                <w:szCs w:val="24"/>
                <w:highlight w:val="none"/>
                <w:lang w:val="en-US" w:eastAsia="zh-CN"/>
              </w:rPr>
              <w:t>的方案得10分，一般性得方案7分，差的得3分，未提供不得分；本项最高得10分。</w:t>
            </w:r>
          </w:p>
        </w:tc>
        <w:tc>
          <w:tcPr>
            <w:tcW w:w="1100" w:type="dxa"/>
            <w:vAlign w:val="top"/>
          </w:tcPr>
          <w:p w14:paraId="42FF4AF6">
            <w:pPr>
              <w:pStyle w:val="345"/>
              <w:spacing w:before="239" w:line="229" w:lineRule="auto"/>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534DEB8D">
            <w:pPr>
              <w:pStyle w:val="345"/>
              <w:spacing w:before="239" w:line="229" w:lineRule="auto"/>
              <w:ind w:left="540" w:leftChars="0"/>
              <w:rPr>
                <w:rFonts w:hint="eastAsia" w:asciiTheme="majorEastAsia" w:hAnsiTheme="majorEastAsia" w:eastAsiaTheme="majorEastAsia" w:cstheme="majorEastAsia"/>
                <w:b w:val="0"/>
                <w:bCs w:val="0"/>
                <w:sz w:val="24"/>
                <w:szCs w:val="24"/>
                <w:highlight w:val="none"/>
              </w:rPr>
            </w:pPr>
          </w:p>
        </w:tc>
      </w:tr>
      <w:tr w14:paraId="6D82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vAlign w:val="center"/>
          </w:tcPr>
          <w:p w14:paraId="153C89EE">
            <w:pPr>
              <w:jc w:val="center"/>
              <w:rPr>
                <w:rFonts w:hint="eastAsia" w:asciiTheme="majorEastAsia" w:hAnsiTheme="majorEastAsia" w:eastAsiaTheme="majorEastAsia" w:cstheme="majorEastAsia"/>
                <w:b w:val="0"/>
                <w:bCs w:val="0"/>
                <w:sz w:val="24"/>
                <w:szCs w:val="24"/>
                <w:highlight w:val="none"/>
                <w:lang w:val="en-US" w:eastAsia="zh-CN"/>
              </w:rPr>
            </w:pPr>
          </w:p>
        </w:tc>
        <w:tc>
          <w:tcPr>
            <w:tcW w:w="1266" w:type="dxa"/>
            <w:vMerge w:val="continue"/>
            <w:vAlign w:val="center"/>
          </w:tcPr>
          <w:p w14:paraId="2E060CFB">
            <w:pPr>
              <w:jc w:val="center"/>
              <w:rPr>
                <w:rFonts w:hint="eastAsia" w:asciiTheme="majorEastAsia" w:hAnsiTheme="majorEastAsia" w:eastAsiaTheme="majorEastAsia" w:cstheme="majorEastAsia"/>
                <w:b w:val="0"/>
                <w:bCs w:val="0"/>
                <w:sz w:val="24"/>
                <w:szCs w:val="24"/>
                <w:highlight w:val="none"/>
              </w:rPr>
            </w:pPr>
          </w:p>
        </w:tc>
        <w:tc>
          <w:tcPr>
            <w:tcW w:w="4500" w:type="dxa"/>
            <w:vAlign w:val="top"/>
          </w:tcPr>
          <w:p w14:paraId="5672E828">
            <w:pPr>
              <w:pStyle w:val="345"/>
              <w:spacing w:before="254" w:line="222" w:lineRule="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pacing w:val="-3"/>
                <w:sz w:val="24"/>
                <w:szCs w:val="24"/>
                <w:highlight w:val="none"/>
              </w:rPr>
              <w:t>（6）培训方案、计划</w:t>
            </w:r>
            <w:r>
              <w:rPr>
                <w:rFonts w:hint="eastAsia" w:asciiTheme="majorEastAsia" w:hAnsiTheme="majorEastAsia" w:eastAsiaTheme="majorEastAsia" w:cstheme="majorEastAsia"/>
                <w:b w:val="0"/>
                <w:bCs w:val="0"/>
                <w:spacing w:val="-3"/>
                <w:sz w:val="24"/>
                <w:szCs w:val="24"/>
                <w:highlight w:val="none"/>
                <w:lang w:eastAsia="zh-CN"/>
              </w:rPr>
              <w:t>。</w:t>
            </w:r>
            <w:r>
              <w:rPr>
                <w:rFonts w:hint="eastAsia" w:asciiTheme="majorEastAsia" w:hAnsiTheme="majorEastAsia" w:eastAsiaTheme="majorEastAsia" w:cstheme="majorEastAsia"/>
                <w:b w:val="0"/>
                <w:bCs w:val="0"/>
                <w:spacing w:val="-2"/>
                <w:sz w:val="24"/>
                <w:szCs w:val="24"/>
                <w:highlight w:val="none"/>
                <w:lang w:val="en-US" w:eastAsia="zh-CN"/>
              </w:rPr>
              <w:t>根据培训的具体内容、课次、效果较好的得10分，一般性的得7分，差的得3分，未提供不得分；本项最高得10分。</w:t>
            </w:r>
          </w:p>
        </w:tc>
        <w:tc>
          <w:tcPr>
            <w:tcW w:w="1100" w:type="dxa"/>
            <w:vAlign w:val="top"/>
          </w:tcPr>
          <w:p w14:paraId="5E8AA16E">
            <w:pPr>
              <w:pStyle w:val="345"/>
              <w:spacing w:before="239" w:line="229" w:lineRule="auto"/>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145700FD">
            <w:pPr>
              <w:pStyle w:val="345"/>
              <w:spacing w:before="239" w:line="229" w:lineRule="auto"/>
              <w:ind w:left="540" w:leftChars="0"/>
              <w:rPr>
                <w:rFonts w:hint="eastAsia" w:asciiTheme="majorEastAsia" w:hAnsiTheme="majorEastAsia" w:eastAsiaTheme="majorEastAsia" w:cstheme="majorEastAsia"/>
                <w:b w:val="0"/>
                <w:bCs w:val="0"/>
                <w:sz w:val="24"/>
                <w:szCs w:val="24"/>
                <w:highlight w:val="none"/>
              </w:rPr>
            </w:pPr>
          </w:p>
        </w:tc>
      </w:tr>
      <w:tr w14:paraId="358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vAlign w:val="center"/>
          </w:tcPr>
          <w:p w14:paraId="74A176DE">
            <w:pPr>
              <w:jc w:val="center"/>
              <w:rPr>
                <w:rFonts w:hint="eastAsia" w:asciiTheme="majorEastAsia" w:hAnsiTheme="majorEastAsia" w:eastAsiaTheme="majorEastAsia" w:cstheme="majorEastAsia"/>
                <w:b w:val="0"/>
                <w:bCs w:val="0"/>
                <w:sz w:val="24"/>
                <w:szCs w:val="24"/>
                <w:highlight w:val="none"/>
                <w:lang w:val="en-US" w:eastAsia="zh-CN"/>
              </w:rPr>
            </w:pPr>
          </w:p>
        </w:tc>
        <w:tc>
          <w:tcPr>
            <w:tcW w:w="1266" w:type="dxa"/>
            <w:vMerge w:val="continue"/>
            <w:vAlign w:val="center"/>
          </w:tcPr>
          <w:p w14:paraId="10683E00">
            <w:pPr>
              <w:jc w:val="center"/>
              <w:rPr>
                <w:rFonts w:hint="eastAsia" w:asciiTheme="majorEastAsia" w:hAnsiTheme="majorEastAsia" w:eastAsiaTheme="majorEastAsia" w:cstheme="majorEastAsia"/>
                <w:b w:val="0"/>
                <w:bCs w:val="0"/>
                <w:sz w:val="24"/>
                <w:szCs w:val="24"/>
                <w:highlight w:val="none"/>
              </w:rPr>
            </w:pPr>
          </w:p>
        </w:tc>
        <w:tc>
          <w:tcPr>
            <w:tcW w:w="4500" w:type="dxa"/>
            <w:vAlign w:val="top"/>
          </w:tcPr>
          <w:p w14:paraId="5B9B8C48">
            <w:pPr>
              <w:pStyle w:val="345"/>
              <w:spacing w:before="252" w:line="224" w:lineRule="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pacing w:val="-3"/>
                <w:sz w:val="24"/>
                <w:szCs w:val="24"/>
                <w:highlight w:val="none"/>
              </w:rPr>
              <w:t>（7）项目人员经历</w:t>
            </w:r>
            <w:r>
              <w:rPr>
                <w:rFonts w:hint="eastAsia" w:asciiTheme="majorEastAsia" w:hAnsiTheme="majorEastAsia" w:eastAsiaTheme="majorEastAsia" w:cstheme="majorEastAsia"/>
                <w:b w:val="0"/>
                <w:bCs w:val="0"/>
                <w:spacing w:val="-3"/>
                <w:sz w:val="24"/>
                <w:szCs w:val="24"/>
                <w:highlight w:val="none"/>
                <w:lang w:eastAsia="zh-CN"/>
              </w:rPr>
              <w:t>。</w:t>
            </w:r>
            <w:r>
              <w:rPr>
                <w:rFonts w:hint="eastAsia" w:asciiTheme="majorEastAsia" w:hAnsiTheme="majorEastAsia" w:eastAsiaTheme="majorEastAsia" w:cstheme="majorEastAsia"/>
                <w:b w:val="0"/>
                <w:bCs w:val="0"/>
                <w:spacing w:val="-2"/>
                <w:sz w:val="24"/>
                <w:szCs w:val="24"/>
                <w:highlight w:val="none"/>
                <w:lang w:val="en-US" w:eastAsia="zh-CN"/>
              </w:rPr>
              <w:t>根据项目配备的文化水平及个人履历的情况，综合打分。（0-10分）未提供不得分；本项最高得10分。</w:t>
            </w:r>
          </w:p>
        </w:tc>
        <w:tc>
          <w:tcPr>
            <w:tcW w:w="1100" w:type="dxa"/>
            <w:vAlign w:val="top"/>
          </w:tcPr>
          <w:p w14:paraId="5FF358F3">
            <w:pPr>
              <w:pStyle w:val="345"/>
              <w:spacing w:before="240" w:line="229" w:lineRule="auto"/>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7A30B865">
            <w:pPr>
              <w:pStyle w:val="345"/>
              <w:spacing w:before="240" w:line="229" w:lineRule="auto"/>
              <w:ind w:left="540" w:leftChars="0"/>
              <w:rPr>
                <w:rFonts w:hint="eastAsia" w:asciiTheme="majorEastAsia" w:hAnsiTheme="majorEastAsia" w:eastAsiaTheme="majorEastAsia" w:cstheme="majorEastAsia"/>
                <w:b w:val="0"/>
                <w:bCs w:val="0"/>
                <w:sz w:val="24"/>
                <w:szCs w:val="24"/>
                <w:highlight w:val="none"/>
              </w:rPr>
            </w:pPr>
          </w:p>
        </w:tc>
      </w:tr>
      <w:tr w14:paraId="3FD2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2" w:type="dxa"/>
            <w:vAlign w:val="center"/>
          </w:tcPr>
          <w:p w14:paraId="36001B08">
            <w:pPr>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2</w:t>
            </w:r>
          </w:p>
        </w:tc>
        <w:tc>
          <w:tcPr>
            <w:tcW w:w="1266" w:type="dxa"/>
            <w:vAlign w:val="center"/>
          </w:tcPr>
          <w:p w14:paraId="528E85A4">
            <w:pPr>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提升方案</w:t>
            </w:r>
          </w:p>
        </w:tc>
        <w:tc>
          <w:tcPr>
            <w:tcW w:w="4500" w:type="dxa"/>
            <w:vAlign w:val="top"/>
          </w:tcPr>
          <w:p w14:paraId="2AB651B9">
            <w:pPr>
              <w:pStyle w:val="345"/>
              <w:spacing w:before="252" w:line="224" w:lineRule="auto"/>
              <w:rPr>
                <w:rFonts w:hint="eastAsia" w:asciiTheme="majorEastAsia" w:hAnsiTheme="majorEastAsia" w:eastAsiaTheme="majorEastAsia" w:cstheme="majorEastAsia"/>
                <w:b w:val="0"/>
                <w:bCs w:val="0"/>
                <w:spacing w:val="-3"/>
                <w:sz w:val="24"/>
                <w:szCs w:val="24"/>
                <w:highlight w:val="none"/>
              </w:rPr>
            </w:pPr>
            <w:r>
              <w:rPr>
                <w:rFonts w:hint="eastAsia" w:asciiTheme="majorEastAsia" w:hAnsiTheme="majorEastAsia" w:eastAsiaTheme="majorEastAsia" w:cstheme="majorEastAsia"/>
                <w:b w:val="0"/>
                <w:bCs w:val="0"/>
                <w:snapToGrid w:val="0"/>
                <w:color w:val="000000"/>
                <w:kern w:val="0"/>
                <w:sz w:val="24"/>
                <w:szCs w:val="24"/>
                <w:highlight w:val="none"/>
                <w:lang w:val="en-US" w:eastAsia="zh-CN" w:bidi="ar"/>
              </w:rPr>
              <w:t>突发事件的管控方案、投诉事件处理制度、服务质量的持续改进措施。方案和措施非常有效</w:t>
            </w:r>
            <w:r>
              <w:rPr>
                <w:rFonts w:hint="eastAsia" w:asciiTheme="majorEastAsia" w:hAnsiTheme="majorEastAsia" w:eastAsiaTheme="majorEastAsia" w:cstheme="majorEastAsia"/>
                <w:b w:val="0"/>
                <w:bCs w:val="0"/>
                <w:spacing w:val="-2"/>
                <w:sz w:val="24"/>
                <w:szCs w:val="24"/>
                <w:highlight w:val="none"/>
                <w:lang w:val="en-US" w:eastAsia="zh-CN"/>
              </w:rPr>
              <w:t>的得10分，一般性的得7分，差的得3分，未提供不得分；本项最高得10分。</w:t>
            </w:r>
          </w:p>
        </w:tc>
        <w:tc>
          <w:tcPr>
            <w:tcW w:w="1100" w:type="dxa"/>
            <w:vAlign w:val="top"/>
          </w:tcPr>
          <w:p w14:paraId="02CB720F">
            <w:pPr>
              <w:pStyle w:val="345"/>
              <w:spacing w:before="240" w:line="229" w:lineRule="auto"/>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5EAD2D5E">
            <w:pPr>
              <w:pStyle w:val="345"/>
              <w:spacing w:before="240" w:line="229" w:lineRule="auto"/>
              <w:ind w:left="540" w:leftChars="0"/>
              <w:rPr>
                <w:rFonts w:hint="eastAsia" w:asciiTheme="majorEastAsia" w:hAnsiTheme="majorEastAsia" w:eastAsiaTheme="majorEastAsia" w:cstheme="majorEastAsia"/>
                <w:b w:val="0"/>
                <w:bCs w:val="0"/>
                <w:sz w:val="24"/>
                <w:szCs w:val="24"/>
                <w:highlight w:val="none"/>
              </w:rPr>
            </w:pPr>
          </w:p>
        </w:tc>
      </w:tr>
      <w:tr w14:paraId="5603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14:paraId="6164CFA0">
            <w:pPr>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3</w:t>
            </w:r>
          </w:p>
        </w:tc>
        <w:tc>
          <w:tcPr>
            <w:tcW w:w="1266" w:type="dxa"/>
            <w:vAlign w:val="center"/>
          </w:tcPr>
          <w:p w14:paraId="05B13881">
            <w:pPr>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服务承诺</w:t>
            </w:r>
          </w:p>
        </w:tc>
        <w:tc>
          <w:tcPr>
            <w:tcW w:w="4500" w:type="dxa"/>
            <w:vAlign w:val="top"/>
          </w:tcPr>
          <w:p w14:paraId="632D0600">
            <w:pPr>
              <w:keepNext w:val="0"/>
              <w:keepLines w:val="0"/>
              <w:widowControl/>
              <w:suppressLineNumbers w:val="0"/>
              <w:jc w:val="left"/>
              <w:rPr>
                <w:rFonts w:hint="eastAsia" w:asciiTheme="majorEastAsia" w:hAnsiTheme="majorEastAsia" w:eastAsiaTheme="majorEastAsia" w:cstheme="majorEastAsia"/>
                <w:b w:val="0"/>
                <w:bCs w:val="0"/>
                <w:spacing w:val="-3"/>
                <w:sz w:val="24"/>
                <w:szCs w:val="24"/>
                <w:highlight w:val="none"/>
              </w:rPr>
            </w:pPr>
            <w:r>
              <w:rPr>
                <w:rFonts w:hint="eastAsia" w:asciiTheme="majorEastAsia" w:hAnsiTheme="majorEastAsia" w:eastAsiaTheme="majorEastAsia" w:cstheme="majorEastAsia"/>
                <w:b w:val="0"/>
                <w:bCs w:val="0"/>
                <w:snapToGrid w:val="0"/>
                <w:color w:val="000000"/>
                <w:kern w:val="0"/>
                <w:sz w:val="24"/>
                <w:szCs w:val="24"/>
                <w:highlight w:val="none"/>
                <w:lang w:val="en-US" w:eastAsia="zh-CN" w:bidi="ar"/>
              </w:rPr>
              <w:t>需持证上岗、每周的工作时间需满足、甲方有要求增加的临时应急处理的其他工作的承诺函；（提供一个承诺得3分，提供二个承诺得6分，全部提供得10分）</w:t>
            </w:r>
          </w:p>
        </w:tc>
        <w:tc>
          <w:tcPr>
            <w:tcW w:w="1100" w:type="dxa"/>
            <w:vAlign w:val="top"/>
          </w:tcPr>
          <w:p w14:paraId="054A9149">
            <w:pPr>
              <w:pStyle w:val="345"/>
              <w:spacing w:before="240" w:line="229" w:lineRule="auto"/>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137CFB91">
            <w:pPr>
              <w:pStyle w:val="345"/>
              <w:spacing w:before="240" w:line="229" w:lineRule="auto"/>
              <w:ind w:left="540" w:leftChars="0"/>
              <w:rPr>
                <w:rFonts w:hint="eastAsia" w:asciiTheme="majorEastAsia" w:hAnsiTheme="majorEastAsia" w:eastAsiaTheme="majorEastAsia" w:cstheme="majorEastAsia"/>
                <w:b w:val="0"/>
                <w:bCs w:val="0"/>
                <w:sz w:val="24"/>
                <w:szCs w:val="24"/>
                <w:highlight w:val="none"/>
              </w:rPr>
            </w:pPr>
          </w:p>
        </w:tc>
      </w:tr>
      <w:tr w14:paraId="4540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14:paraId="44090ED9">
            <w:pPr>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4</w:t>
            </w:r>
          </w:p>
        </w:tc>
        <w:tc>
          <w:tcPr>
            <w:tcW w:w="1266" w:type="dxa"/>
            <w:vAlign w:val="center"/>
          </w:tcPr>
          <w:p w14:paraId="66082DAA">
            <w:pPr>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报价</w:t>
            </w:r>
          </w:p>
        </w:tc>
        <w:tc>
          <w:tcPr>
            <w:tcW w:w="4500" w:type="dxa"/>
            <w:vAlign w:val="top"/>
          </w:tcPr>
          <w:p w14:paraId="290620BA">
            <w:pPr>
              <w:snapToGrid w:val="0"/>
              <w:spacing w:line="360" w:lineRule="auto"/>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有效投标报价的最低价作为评标基准价，其最低报价为满分；按［投标报价得分=（评标基准价/投标报价）*</w:t>
            </w:r>
            <w:r>
              <w:rPr>
                <w:rFonts w:hint="eastAsia" w:asciiTheme="majorEastAsia" w:hAnsiTheme="majorEastAsia" w:eastAsiaTheme="majorEastAsia" w:cstheme="majorEastAsia"/>
                <w:b w:val="0"/>
                <w:bCs w:val="0"/>
                <w:sz w:val="24"/>
                <w:szCs w:val="24"/>
                <w:highlight w:val="none"/>
                <w:lang w:val="en-US" w:eastAsia="zh-CN"/>
              </w:rPr>
              <w:t>10</w:t>
            </w:r>
            <w:r>
              <w:rPr>
                <w:rFonts w:hint="eastAsia" w:asciiTheme="majorEastAsia" w:hAnsiTheme="majorEastAsia" w:eastAsiaTheme="majorEastAsia" w:cstheme="majorEastAsia"/>
                <w:b w:val="0"/>
                <w:bCs w:val="0"/>
                <w:sz w:val="24"/>
                <w:szCs w:val="24"/>
                <w:highlight w:val="none"/>
              </w:rPr>
              <w:t>］的计算公式计算。</w:t>
            </w:r>
          </w:p>
          <w:p w14:paraId="282A4C42">
            <w:pPr>
              <w:snapToGrid w:val="0"/>
              <w:spacing w:line="360" w:lineRule="auto"/>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评标过程中，不得去掉报价中的最高报价和最低报价。</w:t>
            </w:r>
          </w:p>
          <w:p w14:paraId="66EAE041">
            <w:pPr>
              <w:snapToGrid w:val="0"/>
              <w:spacing w:line="360" w:lineRule="auto"/>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因落实政府采购政策需要进行价格调整的，以调整后的价格计算评标基准价和投标报价。</w:t>
            </w:r>
          </w:p>
          <w:p w14:paraId="2A2D0225">
            <w:pPr>
              <w:keepNext w:val="0"/>
              <w:keepLines w:val="0"/>
              <w:widowControl/>
              <w:suppressLineNumbers w:val="0"/>
              <w:jc w:val="left"/>
              <w:rPr>
                <w:rFonts w:hint="eastAsia" w:asciiTheme="majorEastAsia" w:hAnsiTheme="majorEastAsia" w:eastAsiaTheme="majorEastAsia" w:cstheme="majorEastAsia"/>
                <w:b w:val="0"/>
                <w:bCs w:val="0"/>
                <w:snapToGrid w:val="0"/>
                <w:color w:val="000000"/>
                <w:kern w:val="0"/>
                <w:sz w:val="24"/>
                <w:szCs w:val="24"/>
                <w:highlight w:val="none"/>
                <w:lang w:val="en-US" w:eastAsia="zh-CN" w:bidi="ar"/>
              </w:rPr>
            </w:pPr>
            <w:r>
              <w:rPr>
                <w:rFonts w:hint="eastAsia" w:asciiTheme="majorEastAsia" w:hAnsiTheme="majorEastAsia" w:eastAsiaTheme="majorEastAsia" w:cstheme="majorEastAsia"/>
                <w:b w:val="0"/>
                <w:bCs w:val="0"/>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Theme="majorEastAsia" w:hAnsiTheme="majorEastAsia" w:eastAsiaTheme="majorEastAsia" w:cstheme="majorEastAsia"/>
                <w:b w:val="0"/>
                <w:bCs w:val="0"/>
                <w:sz w:val="24"/>
                <w:szCs w:val="24"/>
                <w:highlight w:val="none"/>
                <w:lang w:val="en-US" w:eastAsia="zh-CN"/>
              </w:rPr>
              <w:t>10</w:t>
            </w:r>
            <w:r>
              <w:rPr>
                <w:rFonts w:hint="eastAsia" w:asciiTheme="majorEastAsia" w:hAnsiTheme="majorEastAsia" w:eastAsiaTheme="majorEastAsia" w:cstheme="majorEastAsia"/>
                <w:b w:val="0"/>
                <w:bCs w:val="0"/>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b w:val="0"/>
                <w:bCs w:val="0"/>
                <w:sz w:val="24"/>
                <w:szCs w:val="24"/>
                <w:highlight w:val="none"/>
                <w:lang w:val="en-US" w:eastAsia="zh-CN"/>
              </w:rPr>
              <w:t>4</w:t>
            </w:r>
            <w:r>
              <w:rPr>
                <w:rFonts w:hint="eastAsia" w:asciiTheme="majorEastAsia" w:hAnsiTheme="majorEastAsia" w:eastAsiaTheme="majorEastAsia" w:cstheme="majorEastAsia"/>
                <w:b w:val="0"/>
                <w:bCs w:val="0"/>
                <w:sz w:val="24"/>
                <w:szCs w:val="24"/>
                <w:highlight w:val="none"/>
              </w:rPr>
              <w:t>%的扣除，用扣除后的价格参加评审。</w:t>
            </w:r>
          </w:p>
        </w:tc>
        <w:tc>
          <w:tcPr>
            <w:tcW w:w="1100" w:type="dxa"/>
            <w:vAlign w:val="center"/>
          </w:tcPr>
          <w:p w14:paraId="5DB56DB0">
            <w:pPr>
              <w:pStyle w:val="345"/>
              <w:spacing w:before="240" w:line="229" w:lineRule="auto"/>
              <w:ind w:left="540" w:leftChars="0"/>
              <w:jc w:val="center"/>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10</w:t>
            </w:r>
          </w:p>
        </w:tc>
        <w:tc>
          <w:tcPr>
            <w:tcW w:w="1010" w:type="dxa"/>
            <w:vAlign w:val="top"/>
          </w:tcPr>
          <w:p w14:paraId="19F1D972">
            <w:pPr>
              <w:pStyle w:val="345"/>
              <w:spacing w:before="240" w:line="229" w:lineRule="auto"/>
              <w:ind w:left="540" w:leftChars="0"/>
              <w:rPr>
                <w:rFonts w:hint="eastAsia" w:asciiTheme="majorEastAsia" w:hAnsiTheme="majorEastAsia" w:eastAsiaTheme="majorEastAsia" w:cstheme="majorEastAsia"/>
                <w:b w:val="0"/>
                <w:bCs w:val="0"/>
                <w:sz w:val="24"/>
                <w:szCs w:val="24"/>
                <w:highlight w:val="none"/>
              </w:rPr>
            </w:pPr>
          </w:p>
        </w:tc>
      </w:tr>
    </w:tbl>
    <w:p w14:paraId="7D759311">
      <w:pPr>
        <w:spacing w:line="360" w:lineRule="auto"/>
        <w:rPr>
          <w:rFonts w:ascii="仿宋" w:hAnsi="仿宋" w:eastAsia="仿宋"/>
          <w:highlight w:val="none"/>
        </w:rPr>
      </w:pPr>
    </w:p>
    <w:p w14:paraId="467836BC">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14:paraId="5AC77EFB">
      <w:pPr>
        <w:snapToGrid w:val="0"/>
        <w:spacing w:line="360" w:lineRule="auto"/>
        <w:rPr>
          <w:rFonts w:ascii="仿宋" w:hAnsi="仿宋" w:eastAsia="仿宋" w:cs="宋体"/>
          <w:b/>
          <w:sz w:val="28"/>
          <w:szCs w:val="28"/>
          <w:highlight w:val="none"/>
        </w:rPr>
      </w:pPr>
      <w:r>
        <w:rPr>
          <w:rFonts w:hint="eastAsia" w:ascii="仿宋" w:hAnsi="仿宋" w:eastAsia="仿宋" w:cs="宋体"/>
          <w:b/>
          <w:sz w:val="32"/>
          <w:highlight w:val="none"/>
        </w:rPr>
        <w:t>一、评标方法</w:t>
      </w:r>
    </w:p>
    <w:p w14:paraId="50BF8C0B">
      <w:pPr>
        <w:adjustRightInd/>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1.本项目采用综合评分法。</w:t>
      </w:r>
      <w:r>
        <w:rPr>
          <w:rFonts w:hint="eastAsia" w:ascii="仿宋" w:hAnsi="仿宋" w:eastAsia="仿宋" w:cs="宋体"/>
          <w:kern w:val="0"/>
          <w:sz w:val="24"/>
          <w:highlight w:val="none"/>
        </w:rPr>
        <w:t>综合评分法，是指投标文件满足招标文件全部实质性要求，且按照评审因素的量化指标评审得分最高的投标人为中标候选人的评标方法。</w:t>
      </w:r>
    </w:p>
    <w:p w14:paraId="575ADD5B">
      <w:pPr>
        <w:adjustRightInd/>
        <w:spacing w:line="360" w:lineRule="auto"/>
        <w:rPr>
          <w:rFonts w:ascii="仿宋" w:hAnsi="仿宋" w:eastAsia="仿宋" w:cs="宋体"/>
          <w:kern w:val="0"/>
          <w:sz w:val="24"/>
          <w:highlight w:val="none"/>
        </w:rPr>
      </w:pPr>
      <w:r>
        <w:rPr>
          <w:rFonts w:hint="eastAsia" w:ascii="仿宋" w:hAnsi="仿宋" w:eastAsia="仿宋" w:cs="宋体"/>
          <w:b/>
          <w:sz w:val="32"/>
          <w:highlight w:val="none"/>
        </w:rPr>
        <w:t>二、评标标准</w:t>
      </w:r>
    </w:p>
    <w:p w14:paraId="26AEF82B">
      <w:pPr>
        <w:spacing w:line="360" w:lineRule="auto"/>
        <w:ind w:firstLine="472" w:firstLineChars="196"/>
        <w:rPr>
          <w:rFonts w:ascii="仿宋" w:hAnsi="仿宋" w:eastAsia="仿宋" w:cs="宋体"/>
          <w:b/>
          <w:sz w:val="24"/>
          <w:highlight w:val="none"/>
        </w:rPr>
      </w:pPr>
      <w:r>
        <w:rPr>
          <w:rFonts w:hint="eastAsia" w:ascii="仿宋" w:hAnsi="仿宋" w:eastAsia="仿宋" w:cs="宋体"/>
          <w:b/>
          <w:sz w:val="24"/>
          <w:highlight w:val="none"/>
        </w:rPr>
        <w:t>2.评标标准：</w:t>
      </w:r>
      <w:r>
        <w:rPr>
          <w:rFonts w:hint="eastAsia" w:ascii="仿宋" w:hAnsi="仿宋" w:eastAsia="仿宋" w:cs="宋体"/>
          <w:kern w:val="0"/>
          <w:sz w:val="24"/>
          <w:highlight w:val="none"/>
        </w:rPr>
        <w:t>见评标办法前附表。</w:t>
      </w:r>
    </w:p>
    <w:p w14:paraId="7809EB39">
      <w:pPr>
        <w:spacing w:line="360" w:lineRule="auto"/>
        <w:outlineLvl w:val="0"/>
        <w:rPr>
          <w:rFonts w:ascii="仿宋" w:hAnsi="仿宋" w:eastAsia="仿宋" w:cs="宋体"/>
          <w:b/>
          <w:sz w:val="36"/>
          <w:szCs w:val="36"/>
          <w:highlight w:val="none"/>
        </w:rPr>
      </w:pPr>
      <w:r>
        <w:rPr>
          <w:rFonts w:hint="eastAsia" w:ascii="仿宋" w:hAnsi="仿宋" w:eastAsia="仿宋" w:cs="宋体"/>
          <w:b/>
          <w:sz w:val="36"/>
          <w:szCs w:val="36"/>
          <w:highlight w:val="none"/>
        </w:rPr>
        <w:t>三、评标程序</w:t>
      </w:r>
    </w:p>
    <w:p w14:paraId="493B8DFE">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3.1符合性审查。</w:t>
      </w:r>
      <w:r>
        <w:rPr>
          <w:rFonts w:hint="eastAsia" w:ascii="仿宋" w:hAnsi="仿宋" w:eastAsia="仿宋" w:cs="宋体"/>
          <w:kern w:val="0"/>
          <w:sz w:val="24"/>
          <w:highlight w:val="none"/>
        </w:rPr>
        <w:t>评标委员会应当对符合资格的投标人的投标文件进行符合性审查，以确定其是否满足招标文件的实质性要求。不满足招标文件的实质性要求的，投标无效。</w:t>
      </w:r>
    </w:p>
    <w:p w14:paraId="15035E43">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3.2 比较与评价。</w:t>
      </w:r>
      <w:r>
        <w:rPr>
          <w:rFonts w:hint="eastAsia" w:ascii="仿宋" w:hAnsi="仿宋" w:eastAsia="仿宋" w:cs="宋体"/>
          <w:kern w:val="0"/>
          <w:sz w:val="24"/>
          <w:highlight w:val="none"/>
        </w:rPr>
        <w:t>评标委员会应当按照招标文件中规定的评标方法和标准，对符合性审查合格的投标文件进行商务和技术评估，综合比较与评价。</w:t>
      </w:r>
    </w:p>
    <w:p w14:paraId="22C2A28D">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3.3汇总商务技术得分。</w:t>
      </w:r>
      <w:r>
        <w:rPr>
          <w:rFonts w:hint="eastAsia" w:ascii="仿宋" w:hAnsi="仿宋" w:eastAsia="仿宋" w:cs="宋体"/>
          <w:kern w:val="0"/>
          <w:sz w:val="24"/>
          <w:highlight w:val="none"/>
        </w:rPr>
        <w:t>评标委员会各成员应当独立对每个投标人的商务和技术文件进行评价，并汇总商务技术得分情况</w:t>
      </w:r>
      <w:r>
        <w:rPr>
          <w:rFonts w:hint="eastAsia" w:ascii="仿宋_GB2312" w:hAnsi="仿宋" w:eastAsia="仿宋_GB2312" w:cs="Arial"/>
          <w:b/>
          <w:kern w:val="0"/>
          <w:sz w:val="24"/>
          <w:highlight w:val="none"/>
        </w:rPr>
        <w:t>（评标委员会各成员评分的算术平均值，保留两位小数，后一位四舍五入）</w:t>
      </w:r>
      <w:r>
        <w:rPr>
          <w:rFonts w:hint="eastAsia" w:ascii="仿宋" w:hAnsi="仿宋" w:eastAsia="仿宋" w:cs="宋体"/>
          <w:kern w:val="0"/>
          <w:sz w:val="24"/>
          <w:highlight w:val="none"/>
        </w:rPr>
        <w:t>。</w:t>
      </w:r>
    </w:p>
    <w:p w14:paraId="3138DA66">
      <w:pPr>
        <w:spacing w:line="360" w:lineRule="auto"/>
        <w:ind w:firstLine="472" w:firstLineChars="196"/>
        <w:rPr>
          <w:rFonts w:ascii="仿宋" w:hAnsi="仿宋" w:eastAsia="仿宋" w:cs="宋体"/>
          <w:b/>
          <w:kern w:val="0"/>
          <w:sz w:val="24"/>
          <w:highlight w:val="none"/>
        </w:rPr>
      </w:pPr>
      <w:r>
        <w:rPr>
          <w:rFonts w:hint="eastAsia" w:ascii="仿宋" w:hAnsi="仿宋" w:eastAsia="仿宋" w:cs="宋体"/>
          <w:b/>
          <w:kern w:val="0"/>
          <w:sz w:val="24"/>
          <w:highlight w:val="none"/>
        </w:rPr>
        <w:t>3.4报价评审（电子交易平台客户端里开标一览表录入的投标报价信息与扫描上传的报价文件不一致的，以扫描上传的报价文件中的报价为准）。</w:t>
      </w:r>
    </w:p>
    <w:p w14:paraId="424058C4">
      <w:pPr>
        <w:pStyle w:val="136"/>
        <w:spacing w:before="0"/>
        <w:ind w:firstLine="508" w:firstLineChars="212"/>
        <w:rPr>
          <w:rFonts w:ascii="仿宋" w:hAnsi="仿宋" w:eastAsia="仿宋" w:cs="宋体"/>
          <w:kern w:val="0"/>
          <w:highlight w:val="none"/>
        </w:rPr>
      </w:pPr>
      <w:r>
        <w:rPr>
          <w:rFonts w:hint="eastAsia" w:ascii="仿宋" w:hAnsi="仿宋" w:eastAsia="仿宋" w:cs="宋体"/>
          <w:kern w:val="0"/>
          <w:highlight w:val="none"/>
        </w:rPr>
        <w:t>3.4.1投标文件报价出现前后不一致的，按照下列规定修正：</w:t>
      </w:r>
    </w:p>
    <w:p w14:paraId="78397964">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3.4.1.1投标文件中开标一览表(报价表)内容与投标文件中相应内容不一致的，以开标一览表(报价表)为准;</w:t>
      </w:r>
    </w:p>
    <w:p w14:paraId="19C64827">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3.4.1.2大写金额和小写金额不一致的，以大写金额为准;</w:t>
      </w:r>
    </w:p>
    <w:p w14:paraId="59EE239A">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3.4.1.3单价金额小数点或者百分比有明显错位的，以开标一览表的总价为准，并修改单价;</w:t>
      </w:r>
    </w:p>
    <w:p w14:paraId="4FA227B9">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3.4.1.4总价金额与按单价汇总金额不一致的，以单价金额计算结果为准。</w:t>
      </w:r>
    </w:p>
    <w:p w14:paraId="2154287B">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A88D1D">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3.4.2投标文件出现不是唯一的、有选择性投标报价的，投标无效。</w:t>
      </w:r>
    </w:p>
    <w:p w14:paraId="12C5D3C8">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3.4.3投标报价超过招标文件中规定的预算金额或者最高限价的，投标无效。</w:t>
      </w:r>
    </w:p>
    <w:p w14:paraId="139623E0">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80245A">
      <w:pPr>
        <w:pStyle w:val="136"/>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840DC7">
      <w:pPr>
        <w:spacing w:line="360" w:lineRule="auto"/>
        <w:ind w:firstLine="482" w:firstLineChars="200"/>
        <w:rPr>
          <w:rFonts w:ascii="仿宋" w:hAnsi="仿宋" w:eastAsia="仿宋" w:cs="宋体"/>
          <w:kern w:val="0"/>
          <w:sz w:val="24"/>
          <w:highlight w:val="none"/>
        </w:rPr>
      </w:pPr>
      <w:r>
        <w:rPr>
          <w:rFonts w:hint="eastAsia" w:ascii="仿宋" w:hAnsi="仿宋" w:eastAsia="仿宋" w:cs="宋体"/>
          <w:b/>
          <w:kern w:val="0"/>
          <w:sz w:val="24"/>
          <w:highlight w:val="none"/>
        </w:rPr>
        <w:t>3.5排序与推荐。</w:t>
      </w:r>
      <w:r>
        <w:rPr>
          <w:rFonts w:hint="eastAsia" w:ascii="仿宋" w:hAnsi="仿宋" w:eastAsia="仿宋"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A369F2">
      <w:pPr>
        <w:spacing w:line="360" w:lineRule="auto"/>
        <w:ind w:firstLine="480" w:firstLineChars="200"/>
        <w:rPr>
          <w:rFonts w:ascii="仿宋" w:hAnsi="仿宋" w:eastAsia="仿宋" w:cs="宋体"/>
          <w:b/>
          <w:kern w:val="0"/>
          <w:sz w:val="24"/>
          <w:highlight w:val="none"/>
        </w:rPr>
      </w:pPr>
      <w:r>
        <w:rPr>
          <w:rFonts w:hint="eastAsia" w:ascii="仿宋" w:hAnsi="仿宋" w:eastAsia="仿宋"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D64556">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3.6编写评标报告。</w:t>
      </w:r>
      <w:r>
        <w:rPr>
          <w:rFonts w:hint="eastAsia" w:ascii="仿宋" w:hAnsi="仿宋" w:eastAsia="仿宋"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3B3840">
      <w:pPr>
        <w:widowControl/>
        <w:shd w:val="clear" w:color="auto" w:fill="FFFFFF"/>
        <w:adjustRightInd/>
        <w:spacing w:after="225" w:line="360" w:lineRule="auto"/>
        <w:jc w:val="left"/>
        <w:rPr>
          <w:rFonts w:ascii="仿宋" w:hAnsi="仿宋" w:eastAsia="仿宋" w:cs="宋体"/>
          <w:b/>
          <w:sz w:val="32"/>
          <w:highlight w:val="none"/>
        </w:rPr>
      </w:pPr>
      <w:r>
        <w:rPr>
          <w:rFonts w:hint="eastAsia" w:ascii="仿宋" w:hAnsi="仿宋" w:eastAsia="仿宋" w:cs="宋体"/>
          <w:b/>
          <w:sz w:val="32"/>
          <w:highlight w:val="none"/>
        </w:rPr>
        <w:t>四、评标中的其他事项</w:t>
      </w:r>
    </w:p>
    <w:p w14:paraId="53A65787">
      <w:pPr>
        <w:pStyle w:val="136"/>
        <w:spacing w:before="0"/>
        <w:ind w:firstLine="472" w:firstLineChars="196"/>
        <w:rPr>
          <w:rFonts w:ascii="仿宋" w:hAnsi="仿宋" w:eastAsia="仿宋" w:cs="宋体"/>
          <w:kern w:val="0"/>
          <w:szCs w:val="24"/>
          <w:highlight w:val="none"/>
        </w:rPr>
      </w:pPr>
      <w:r>
        <w:rPr>
          <w:rFonts w:hint="eastAsia" w:ascii="仿宋" w:hAnsi="仿宋" w:eastAsia="仿宋" w:cs="宋体"/>
          <w:b/>
          <w:kern w:val="0"/>
          <w:szCs w:val="24"/>
          <w:highlight w:val="none"/>
        </w:rPr>
        <w:t>4.1投标人澄清、说明或者补正。</w:t>
      </w:r>
      <w:r>
        <w:rPr>
          <w:rFonts w:hint="eastAsia" w:ascii="仿宋" w:hAnsi="仿宋" w:eastAsia="仿宋"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FAC7AB">
      <w:pPr>
        <w:pStyle w:val="24"/>
        <w:spacing w:line="360" w:lineRule="auto"/>
        <w:ind w:left="954" w:leftChars="226" w:hanging="479" w:firstLineChars="0"/>
        <w:rPr>
          <w:rFonts w:ascii="仿宋" w:hAnsi="仿宋" w:eastAsia="仿宋" w:cs="宋体"/>
          <w:szCs w:val="21"/>
          <w:highlight w:val="none"/>
        </w:rPr>
      </w:pPr>
      <w:r>
        <w:rPr>
          <w:rFonts w:hint="eastAsia" w:ascii="仿宋" w:hAnsi="仿宋" w:eastAsia="仿宋" w:cs="宋体"/>
          <w:b/>
          <w:kern w:val="0"/>
          <w:highlight w:val="none"/>
        </w:rPr>
        <w:t>4.2投标无效。</w:t>
      </w:r>
      <w:r>
        <w:rPr>
          <w:rFonts w:hint="eastAsia" w:ascii="仿宋" w:hAnsi="仿宋" w:eastAsia="仿宋" w:cs="宋体"/>
          <w:szCs w:val="21"/>
          <w:highlight w:val="none"/>
        </w:rPr>
        <w:t>有下列情形之一的，投标无效：</w:t>
      </w:r>
    </w:p>
    <w:p w14:paraId="07A798F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4.2.1投标人不具备招标文件中规定的资格要求的（投标人未提供有效的资格文件的，视为投标人不具备招标文件中规定的资格要求）；</w:t>
      </w:r>
    </w:p>
    <w:p w14:paraId="3359948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4.2.2投标文件未按照招标文件要求签署、盖章的；</w:t>
      </w:r>
    </w:p>
    <w:p w14:paraId="4C24AEB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791046">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4.2.4投标文件含有采购人不能接受的附加条件的；</w:t>
      </w:r>
    </w:p>
    <w:p w14:paraId="3C5349E1">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4.2.5投标文件中承诺的投标有效期少于招标文件中载明的投标有效期的；</w:t>
      </w:r>
    </w:p>
    <w:p w14:paraId="52A668B3">
      <w:pPr>
        <w:snapToGrid w:val="0"/>
        <w:spacing w:line="360" w:lineRule="auto"/>
        <w:ind w:firstLine="120" w:firstLineChars="50"/>
        <w:jc w:val="left"/>
        <w:rPr>
          <w:rFonts w:ascii="仿宋" w:hAnsi="仿宋" w:eastAsia="仿宋" w:cs="宋体"/>
          <w:kern w:val="0"/>
          <w:sz w:val="24"/>
          <w:highlight w:val="none"/>
        </w:rPr>
      </w:pPr>
      <w:r>
        <w:rPr>
          <w:rFonts w:hint="eastAsia" w:ascii="仿宋" w:hAnsi="仿宋" w:eastAsia="仿宋" w:cs="宋体"/>
          <w:kern w:val="0"/>
          <w:sz w:val="24"/>
          <w:highlight w:val="none"/>
        </w:rPr>
        <w:t xml:space="preserve">   4.2.6投标文件出现不是唯一的、有选择性投标报价的;</w:t>
      </w:r>
    </w:p>
    <w:p w14:paraId="38D6E3E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4.2.7投标报价超过招标文件中规定的预算金额或者最高限价的;</w:t>
      </w:r>
    </w:p>
    <w:p w14:paraId="7E7FAB50">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02CC5A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4.2.9投标人对根据修正原则修正后的报价不确认的；</w:t>
      </w:r>
    </w:p>
    <w:p w14:paraId="012FF908">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4.2.10投标人提供虚假材料投标的；</w:t>
      </w:r>
    </w:p>
    <w:p w14:paraId="65BFBD31">
      <w:pPr>
        <w:spacing w:line="360" w:lineRule="auto"/>
        <w:ind w:firstLine="240" w:firstLineChars="100"/>
        <w:rPr>
          <w:rFonts w:ascii="仿宋" w:hAnsi="仿宋" w:eastAsia="仿宋" w:cs="宋体"/>
          <w:kern w:val="0"/>
          <w:sz w:val="24"/>
          <w:highlight w:val="none"/>
        </w:rPr>
      </w:pPr>
      <w:r>
        <w:rPr>
          <w:rFonts w:hint="eastAsia" w:ascii="仿宋" w:hAnsi="仿宋" w:eastAsia="仿宋" w:cs="宋体"/>
          <w:kern w:val="0"/>
          <w:sz w:val="24"/>
          <w:highlight w:val="none"/>
        </w:rPr>
        <w:t xml:space="preserve">  4.2.11投标人有恶意串通、妨碍其他投标人的竞争行为、损害采购人或者其他投标人的合法权益情形的；</w:t>
      </w:r>
    </w:p>
    <w:p w14:paraId="7F028E17">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4.2.12投标人仅提交备份投标文件，未在电子交易平台传输递交投标文件的，投标无效；</w:t>
      </w:r>
    </w:p>
    <w:p w14:paraId="47A4DDA8">
      <w:pPr>
        <w:pStyle w:val="3"/>
        <w:ind w:left="862" w:leftChars="205"/>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4.2.13 投标文件不满足招标文件的其它实质性要求的；</w:t>
      </w:r>
    </w:p>
    <w:p w14:paraId="7AB89409">
      <w:pPr>
        <w:spacing w:line="36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highlight w:val="none"/>
        </w:rPr>
        <w:t>4.2.14法律、法规、规章（适用本市的）及省级以上规范性文件（适用本市的）规定的其他无效情形。</w:t>
      </w:r>
    </w:p>
    <w:p w14:paraId="740DF14A">
      <w:pPr>
        <w:pStyle w:val="24"/>
        <w:snapToGrid w:val="0"/>
        <w:spacing w:line="360" w:lineRule="auto"/>
        <w:ind w:firstLine="472" w:firstLineChars="196"/>
        <w:rPr>
          <w:rFonts w:hint="eastAsia" w:ascii="仿宋" w:hAnsi="仿宋" w:eastAsia="仿宋" w:cs="宋体"/>
          <w:b/>
          <w:color w:val="auto"/>
          <w:highlight w:val="none"/>
        </w:rPr>
      </w:pPr>
      <w:r>
        <w:rPr>
          <w:rFonts w:hint="eastAsia" w:ascii="仿宋" w:hAnsi="仿宋" w:eastAsia="仿宋" w:cs="宋体"/>
          <w:b/>
          <w:color w:val="auto"/>
          <w:highlight w:val="none"/>
        </w:rPr>
        <w:t>4.3串通投标认定。</w:t>
      </w:r>
    </w:p>
    <w:p w14:paraId="344F8757">
      <w:pPr>
        <w:pStyle w:val="24"/>
        <w:snapToGrid w:val="0"/>
        <w:spacing w:line="360" w:lineRule="auto"/>
        <w:ind w:firstLine="472" w:firstLineChars="196"/>
        <w:rPr>
          <w:rFonts w:hint="eastAsia" w:ascii="仿宋" w:hAnsi="仿宋" w:eastAsia="仿宋" w:cs="宋体"/>
          <w:b/>
          <w:color w:val="auto"/>
          <w:highlight w:val="none"/>
        </w:rPr>
      </w:pPr>
      <w:r>
        <w:rPr>
          <w:rFonts w:hint="eastAsia" w:ascii="仿宋" w:hAnsi="仿宋" w:eastAsia="仿宋" w:cs="宋体"/>
          <w:b/>
          <w:color w:val="auto"/>
          <w:highlight w:val="none"/>
        </w:rPr>
        <w:t>有下列情形之一的，视为投标人串通投标，其投标无效：</w:t>
      </w:r>
    </w:p>
    <w:p w14:paraId="5A74C2B7">
      <w:pPr>
        <w:pStyle w:val="24"/>
        <w:snapToGrid w:val="0"/>
        <w:spacing w:line="360" w:lineRule="auto"/>
        <w:ind w:firstLine="472" w:firstLineChars="196"/>
        <w:rPr>
          <w:rFonts w:hint="eastAsia" w:ascii="仿宋" w:hAnsi="仿宋" w:eastAsia="仿宋" w:cs="宋体"/>
          <w:b/>
          <w:color w:val="auto"/>
          <w:highlight w:val="none"/>
        </w:rPr>
      </w:pPr>
      <w:r>
        <w:rPr>
          <w:rFonts w:hint="eastAsia" w:ascii="仿宋" w:hAnsi="仿宋" w:eastAsia="仿宋" w:cs="宋体"/>
          <w:b/>
          <w:color w:val="auto"/>
          <w:highlight w:val="none"/>
        </w:rPr>
        <w:t>4.3.1.不同投标人的投标文件由同一单位或者个人编制或同一IP地址上传或者MAC地址一致；</w:t>
      </w:r>
    </w:p>
    <w:p w14:paraId="0C2BA635">
      <w:pPr>
        <w:pStyle w:val="24"/>
        <w:snapToGrid w:val="0"/>
        <w:spacing w:line="360" w:lineRule="auto"/>
        <w:ind w:firstLine="472" w:firstLineChars="196"/>
        <w:rPr>
          <w:rFonts w:hint="eastAsia" w:ascii="仿宋" w:hAnsi="仿宋" w:eastAsia="仿宋" w:cs="宋体"/>
          <w:b/>
          <w:color w:val="auto"/>
          <w:highlight w:val="none"/>
        </w:rPr>
      </w:pPr>
      <w:r>
        <w:rPr>
          <w:rFonts w:hint="eastAsia" w:ascii="仿宋" w:hAnsi="仿宋" w:eastAsia="仿宋" w:cs="宋体"/>
          <w:b/>
          <w:color w:val="auto"/>
          <w:highlight w:val="none"/>
        </w:rPr>
        <w:t>4.3.2.不同投标人委托同一单位或者个人办理投标事宜；</w:t>
      </w:r>
    </w:p>
    <w:p w14:paraId="3A408E13">
      <w:pPr>
        <w:pStyle w:val="24"/>
        <w:snapToGrid w:val="0"/>
        <w:spacing w:line="360" w:lineRule="auto"/>
        <w:ind w:firstLine="472" w:firstLineChars="196"/>
        <w:rPr>
          <w:rFonts w:hint="eastAsia" w:ascii="仿宋" w:hAnsi="仿宋" w:eastAsia="仿宋" w:cs="宋体"/>
          <w:b/>
          <w:color w:val="auto"/>
          <w:highlight w:val="none"/>
        </w:rPr>
      </w:pPr>
      <w:r>
        <w:rPr>
          <w:rFonts w:hint="eastAsia" w:ascii="仿宋" w:hAnsi="仿宋" w:eastAsia="仿宋" w:cs="宋体"/>
          <w:b/>
          <w:color w:val="auto"/>
          <w:highlight w:val="none"/>
        </w:rPr>
        <w:t>4.3.3.不同投标人的投标文件载明的项目管理成员或者联系人员为同一人；</w:t>
      </w:r>
    </w:p>
    <w:p w14:paraId="365DDA5D">
      <w:pPr>
        <w:pStyle w:val="24"/>
        <w:snapToGrid w:val="0"/>
        <w:spacing w:line="360" w:lineRule="auto"/>
        <w:ind w:firstLine="472" w:firstLineChars="196"/>
        <w:rPr>
          <w:rFonts w:hint="eastAsia" w:ascii="仿宋" w:hAnsi="仿宋" w:eastAsia="仿宋" w:cs="宋体"/>
          <w:b/>
          <w:color w:val="auto"/>
          <w:highlight w:val="none"/>
        </w:rPr>
      </w:pPr>
      <w:r>
        <w:rPr>
          <w:rFonts w:hint="eastAsia" w:ascii="仿宋" w:hAnsi="仿宋" w:eastAsia="仿宋" w:cs="宋体"/>
          <w:b/>
          <w:color w:val="auto"/>
          <w:highlight w:val="none"/>
        </w:rPr>
        <w:t>4.3.4.不同投标人的投标文件异常一致或者投标报价呈规律性差异；</w:t>
      </w:r>
    </w:p>
    <w:p w14:paraId="6D0F6B3B">
      <w:pPr>
        <w:pStyle w:val="24"/>
        <w:snapToGrid w:val="0"/>
        <w:spacing w:line="360" w:lineRule="auto"/>
        <w:ind w:firstLine="472" w:firstLineChars="196"/>
        <w:rPr>
          <w:highlight w:val="none"/>
        </w:rPr>
      </w:pPr>
      <w:r>
        <w:rPr>
          <w:rFonts w:hint="eastAsia" w:ascii="仿宋" w:hAnsi="仿宋" w:eastAsia="仿宋" w:cs="宋体"/>
          <w:b/>
          <w:color w:val="auto"/>
          <w:highlight w:val="none"/>
        </w:rPr>
        <w:t>4.3.5.不同投标人的投标文件相互混装；</w:t>
      </w:r>
    </w:p>
    <w:p w14:paraId="6582109C">
      <w:pPr>
        <w:pStyle w:val="24"/>
        <w:snapToGrid w:val="0"/>
        <w:spacing w:line="360" w:lineRule="auto"/>
        <w:ind w:firstLine="472" w:firstLineChars="196"/>
        <w:rPr>
          <w:rFonts w:ascii="仿宋" w:hAnsi="仿宋" w:eastAsia="仿宋" w:cs="宋体"/>
          <w:highlight w:val="none"/>
        </w:rPr>
      </w:pPr>
      <w:r>
        <w:rPr>
          <w:rFonts w:hint="eastAsia" w:ascii="仿宋" w:hAnsi="仿宋" w:eastAsia="仿宋" w:cs="宋体"/>
          <w:b/>
          <w:highlight w:val="none"/>
        </w:rPr>
        <w:t>5.废标。</w:t>
      </w:r>
      <w:r>
        <w:rPr>
          <w:rFonts w:hint="eastAsia" w:ascii="仿宋" w:hAnsi="仿宋" w:eastAsia="仿宋" w:cs="宋体"/>
          <w:highlight w:val="none"/>
        </w:rPr>
        <w:t>根据《中华人民共和国政府采购法》第三十六条之规定，在采购中，出现下列情形之一的，应予废标：</w:t>
      </w:r>
    </w:p>
    <w:p w14:paraId="7C216E2B">
      <w:pPr>
        <w:pStyle w:val="24"/>
        <w:snapToGrid w:val="0"/>
        <w:spacing w:line="360" w:lineRule="auto"/>
        <w:rPr>
          <w:rFonts w:ascii="仿宋" w:hAnsi="仿宋" w:eastAsia="仿宋" w:cs="宋体"/>
          <w:highlight w:val="none"/>
        </w:rPr>
      </w:pPr>
      <w:r>
        <w:rPr>
          <w:rFonts w:hint="eastAsia" w:ascii="仿宋" w:hAnsi="仿宋" w:eastAsia="仿宋" w:cs="宋体"/>
          <w:highlight w:val="none"/>
        </w:rPr>
        <w:t>5.1符合专业条件的供应商或者对招标文件作实质响应的供应商不足3家的；</w:t>
      </w:r>
    </w:p>
    <w:p w14:paraId="78F50ED7">
      <w:pPr>
        <w:pStyle w:val="24"/>
        <w:snapToGrid w:val="0"/>
        <w:spacing w:line="360" w:lineRule="auto"/>
        <w:rPr>
          <w:rFonts w:ascii="仿宋" w:hAnsi="仿宋" w:eastAsia="仿宋" w:cs="宋体"/>
          <w:highlight w:val="none"/>
        </w:rPr>
      </w:pPr>
      <w:r>
        <w:rPr>
          <w:rFonts w:hint="eastAsia" w:ascii="仿宋" w:hAnsi="仿宋" w:eastAsia="仿宋" w:cs="宋体"/>
          <w:highlight w:val="none"/>
        </w:rPr>
        <w:t>5.2出现影响采购公正的违法、违规行为的；</w:t>
      </w:r>
    </w:p>
    <w:p w14:paraId="7BD9B037">
      <w:pPr>
        <w:pStyle w:val="24"/>
        <w:snapToGrid w:val="0"/>
        <w:spacing w:line="360" w:lineRule="auto"/>
        <w:rPr>
          <w:rFonts w:ascii="仿宋" w:hAnsi="仿宋" w:eastAsia="仿宋" w:cs="宋体"/>
          <w:highlight w:val="none"/>
        </w:rPr>
      </w:pPr>
      <w:r>
        <w:rPr>
          <w:rFonts w:hint="eastAsia" w:ascii="仿宋" w:hAnsi="仿宋" w:eastAsia="仿宋" w:cs="宋体"/>
          <w:highlight w:val="none"/>
        </w:rPr>
        <w:t>5.3投标人的报价均超过了采购预算，采购人不能支付的；</w:t>
      </w:r>
    </w:p>
    <w:p w14:paraId="5D7AFC35">
      <w:pPr>
        <w:pStyle w:val="24"/>
        <w:snapToGrid w:val="0"/>
        <w:spacing w:line="360" w:lineRule="auto"/>
        <w:rPr>
          <w:rFonts w:ascii="仿宋" w:hAnsi="仿宋" w:eastAsia="仿宋" w:cs="宋体"/>
          <w:highlight w:val="none"/>
        </w:rPr>
      </w:pPr>
      <w:r>
        <w:rPr>
          <w:rFonts w:hint="eastAsia" w:ascii="仿宋" w:hAnsi="仿宋" w:eastAsia="仿宋" w:cs="宋体"/>
          <w:highlight w:val="none"/>
        </w:rPr>
        <w:t>5.4因重大变故，采购任务取消的。</w:t>
      </w:r>
    </w:p>
    <w:p w14:paraId="17F7451A">
      <w:pPr>
        <w:pStyle w:val="24"/>
        <w:snapToGrid w:val="0"/>
        <w:spacing w:line="360" w:lineRule="auto"/>
        <w:rPr>
          <w:rFonts w:ascii="仿宋" w:hAnsi="仿宋" w:eastAsia="仿宋" w:cs="宋体"/>
          <w:highlight w:val="none"/>
        </w:rPr>
      </w:pPr>
      <w:r>
        <w:rPr>
          <w:rFonts w:hint="eastAsia" w:ascii="仿宋" w:hAnsi="仿宋" w:eastAsia="仿宋" w:cs="宋体"/>
          <w:highlight w:val="none"/>
        </w:rPr>
        <w:t>废标后，采购机构应当将废标理由通知所有投标人。</w:t>
      </w:r>
    </w:p>
    <w:p w14:paraId="386117B1">
      <w:pPr>
        <w:pStyle w:val="24"/>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6.修改招标文件，重新组织采购活动。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CEB7D92">
      <w:pPr>
        <w:pStyle w:val="24"/>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7.重新开展采购。</w:t>
      </w:r>
      <w:r>
        <w:rPr>
          <w:rFonts w:hint="eastAsia" w:ascii="仿宋" w:hAnsi="仿宋" w:eastAsia="仿宋" w:cs="宋体"/>
          <w:highlight w:val="none"/>
        </w:rPr>
        <w:t>有政府采购法第七十一条、第七十二条规定的违法行为之一，影响或者可能影响中标结果的，依照下列规定处理：</w:t>
      </w:r>
    </w:p>
    <w:p w14:paraId="15CC79D1">
      <w:pPr>
        <w:pStyle w:val="24"/>
        <w:snapToGrid w:val="0"/>
        <w:spacing w:line="360" w:lineRule="auto"/>
        <w:rPr>
          <w:rFonts w:ascii="仿宋" w:hAnsi="仿宋" w:eastAsia="仿宋" w:cs="宋体"/>
          <w:highlight w:val="none"/>
        </w:rPr>
      </w:pPr>
      <w:r>
        <w:rPr>
          <w:rFonts w:hint="eastAsia" w:ascii="仿宋" w:hAnsi="仿宋" w:eastAsia="仿宋" w:cs="宋体"/>
          <w:highlight w:val="none"/>
        </w:rPr>
        <w:t>7.1未确定中标供应商的，终止本次政府采购活动，重新开展政府采购活动。</w:t>
      </w:r>
    </w:p>
    <w:p w14:paraId="1BC66CD1">
      <w:pPr>
        <w:pStyle w:val="24"/>
        <w:snapToGrid w:val="0"/>
        <w:spacing w:line="360" w:lineRule="auto"/>
        <w:rPr>
          <w:rFonts w:ascii="仿宋" w:hAnsi="仿宋" w:eastAsia="仿宋" w:cs="宋体"/>
          <w:highlight w:val="none"/>
        </w:rPr>
      </w:pPr>
      <w:r>
        <w:rPr>
          <w:rFonts w:hint="eastAsia" w:ascii="仿宋" w:hAnsi="仿宋" w:eastAsia="仿宋" w:cs="宋体"/>
          <w:highlight w:val="none"/>
        </w:rPr>
        <w:t>7.2已确定中标供应商但尚未签订政府采购合同的，中标结果无效，从合格的中标候选人中另行确定中标供应商；没有合格的中标候选人的，重新开展政府采购活动。</w:t>
      </w:r>
    </w:p>
    <w:p w14:paraId="1D34FF42">
      <w:pPr>
        <w:pStyle w:val="24"/>
        <w:snapToGrid w:val="0"/>
        <w:spacing w:line="360" w:lineRule="auto"/>
        <w:rPr>
          <w:rFonts w:ascii="仿宋" w:hAnsi="仿宋" w:eastAsia="仿宋" w:cs="宋体"/>
          <w:highlight w:val="none"/>
        </w:rPr>
      </w:pPr>
      <w:r>
        <w:rPr>
          <w:rFonts w:hint="eastAsia" w:ascii="仿宋" w:hAnsi="仿宋" w:eastAsia="仿宋" w:cs="宋体"/>
          <w:highlight w:val="none"/>
        </w:rPr>
        <w:t>7.3政府采购合同已签订但尚未履行的，撤销合同，从合格的中标候选人中另行确定中标供应商；没有合格的中标候选人的，重新开展政府采购活动。</w:t>
      </w:r>
    </w:p>
    <w:p w14:paraId="4295AB19">
      <w:pPr>
        <w:pStyle w:val="24"/>
        <w:snapToGrid w:val="0"/>
        <w:spacing w:line="360" w:lineRule="auto"/>
        <w:rPr>
          <w:rFonts w:ascii="仿宋" w:hAnsi="仿宋" w:eastAsia="仿宋" w:cs="宋体"/>
          <w:highlight w:val="none"/>
        </w:rPr>
      </w:pPr>
      <w:r>
        <w:rPr>
          <w:rFonts w:hint="eastAsia" w:ascii="仿宋" w:hAnsi="仿宋" w:eastAsia="仿宋" w:cs="宋体"/>
          <w:highlight w:val="none"/>
        </w:rPr>
        <w:t>7.4政府采购合同已经履行，给采购人、供应商造成损失的，由责任人承担赔偿责任。</w:t>
      </w:r>
    </w:p>
    <w:p w14:paraId="4CEF50DB">
      <w:pPr>
        <w:pStyle w:val="24"/>
        <w:snapToGrid w:val="0"/>
        <w:spacing w:line="360" w:lineRule="auto"/>
        <w:rPr>
          <w:rFonts w:ascii="仿宋" w:hAnsi="仿宋" w:eastAsia="仿宋" w:cs="宋体"/>
          <w:highlight w:val="none"/>
        </w:rPr>
      </w:pPr>
      <w:r>
        <w:rPr>
          <w:rFonts w:hint="eastAsia" w:ascii="仿宋" w:hAnsi="仿宋" w:eastAsia="仿宋"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15F6A3F">
      <w:pPr>
        <w:pStyle w:val="24"/>
        <w:snapToGrid w:val="0"/>
        <w:spacing w:line="360" w:lineRule="auto"/>
        <w:ind w:firstLine="0" w:firstLineChars="0"/>
        <w:rPr>
          <w:rFonts w:ascii="仿宋" w:hAnsi="仿宋" w:eastAsia="仿宋" w:cs="宋体"/>
          <w:highlight w:val="none"/>
        </w:rPr>
      </w:pPr>
    </w:p>
    <w:bookmarkEnd w:id="26"/>
    <w:p w14:paraId="31E9A6AC">
      <w:pPr>
        <w:spacing w:line="360" w:lineRule="auto"/>
        <w:ind w:left="720" w:leftChars="343" w:firstLine="1084" w:firstLineChars="300"/>
        <w:outlineLvl w:val="0"/>
        <w:rPr>
          <w:rFonts w:hint="eastAsia" w:ascii="仿宋" w:hAnsi="仿宋" w:eastAsia="仿宋" w:cs="宋体"/>
          <w:b/>
          <w:sz w:val="36"/>
          <w:szCs w:val="36"/>
          <w:highlight w:val="none"/>
        </w:rPr>
      </w:pPr>
      <w:bookmarkStart w:id="396" w:name="_Toc86217003"/>
      <w:bookmarkStart w:id="397" w:name="第五部分"/>
    </w:p>
    <w:p w14:paraId="7D7FDC07">
      <w:pPr>
        <w:spacing w:line="360" w:lineRule="auto"/>
        <w:ind w:left="720" w:leftChars="343" w:firstLine="1084" w:firstLineChars="300"/>
        <w:outlineLvl w:val="0"/>
        <w:rPr>
          <w:rFonts w:hint="eastAsia" w:ascii="仿宋" w:hAnsi="仿宋" w:eastAsia="仿宋" w:cs="宋体"/>
          <w:b/>
          <w:sz w:val="36"/>
          <w:szCs w:val="36"/>
          <w:highlight w:val="none"/>
        </w:rPr>
      </w:pPr>
    </w:p>
    <w:p w14:paraId="1E78AEE5">
      <w:pPr>
        <w:spacing w:line="360" w:lineRule="auto"/>
        <w:ind w:left="720" w:leftChars="343" w:firstLine="1084" w:firstLineChars="300"/>
        <w:outlineLvl w:val="0"/>
        <w:rPr>
          <w:rFonts w:hint="eastAsia" w:ascii="仿宋" w:hAnsi="仿宋" w:eastAsia="仿宋" w:cs="宋体"/>
          <w:b/>
          <w:sz w:val="36"/>
          <w:szCs w:val="36"/>
          <w:highlight w:val="none"/>
        </w:rPr>
      </w:pPr>
    </w:p>
    <w:p w14:paraId="347C3BDF">
      <w:pPr>
        <w:spacing w:line="360" w:lineRule="auto"/>
        <w:ind w:left="720" w:leftChars="343" w:firstLine="1084" w:firstLineChars="300"/>
        <w:outlineLvl w:val="0"/>
        <w:rPr>
          <w:rFonts w:hint="eastAsia" w:ascii="仿宋" w:hAnsi="仿宋" w:eastAsia="仿宋" w:cs="宋体"/>
          <w:b/>
          <w:sz w:val="36"/>
          <w:szCs w:val="36"/>
          <w:highlight w:val="none"/>
        </w:rPr>
      </w:pPr>
    </w:p>
    <w:p w14:paraId="77249C60">
      <w:pPr>
        <w:spacing w:line="360" w:lineRule="auto"/>
        <w:ind w:left="720" w:leftChars="343" w:firstLine="1084" w:firstLineChars="300"/>
        <w:outlineLvl w:val="0"/>
        <w:rPr>
          <w:rFonts w:hint="eastAsia" w:ascii="仿宋" w:hAnsi="仿宋" w:eastAsia="仿宋" w:cs="宋体"/>
          <w:b/>
          <w:sz w:val="36"/>
          <w:szCs w:val="36"/>
          <w:highlight w:val="none"/>
        </w:rPr>
      </w:pPr>
    </w:p>
    <w:p w14:paraId="3F94B1C1">
      <w:pPr>
        <w:spacing w:line="360" w:lineRule="auto"/>
        <w:ind w:left="720" w:leftChars="343" w:firstLine="1084" w:firstLineChars="300"/>
        <w:outlineLvl w:val="0"/>
        <w:rPr>
          <w:rFonts w:ascii="仿宋" w:hAnsi="仿宋" w:eastAsia="仿宋" w:cs="宋体"/>
          <w:b/>
          <w:sz w:val="36"/>
          <w:szCs w:val="36"/>
          <w:highlight w:val="none"/>
        </w:rPr>
      </w:pPr>
      <w:r>
        <w:rPr>
          <w:rFonts w:hint="eastAsia" w:ascii="仿宋" w:hAnsi="仿宋" w:eastAsia="仿宋" w:cs="宋体"/>
          <w:b/>
          <w:sz w:val="36"/>
          <w:szCs w:val="36"/>
          <w:highlight w:val="none"/>
        </w:rPr>
        <w:t>第五部分 拟签订的合同文本</w:t>
      </w:r>
    </w:p>
    <w:p w14:paraId="3BED5422">
      <w:pPr>
        <w:spacing w:line="360" w:lineRule="auto"/>
        <w:rPr>
          <w:rFonts w:ascii="仿宋" w:hAnsi="仿宋" w:eastAsia="仿宋" w:cs="宋体"/>
          <w:sz w:val="24"/>
          <w:highlight w:val="none"/>
          <w:u w:val="single"/>
        </w:rPr>
      </w:pPr>
      <w:r>
        <w:rPr>
          <w:rFonts w:hint="eastAsia" w:ascii="仿宋" w:hAnsi="仿宋" w:eastAsia="仿宋" w:cs="宋体"/>
          <w:sz w:val="24"/>
          <w:highlight w:val="none"/>
        </w:rPr>
        <w:t>合同编号：</w:t>
      </w:r>
    </w:p>
    <w:p w14:paraId="514C29B5">
      <w:pPr>
        <w:spacing w:line="360" w:lineRule="auto"/>
        <w:jc w:val="center"/>
        <w:rPr>
          <w:rFonts w:ascii="仿宋" w:hAnsi="仿宋" w:eastAsia="仿宋" w:cs="宋体"/>
          <w:b/>
          <w:sz w:val="28"/>
          <w:szCs w:val="28"/>
          <w:highlight w:val="none"/>
        </w:rPr>
      </w:pPr>
    </w:p>
    <w:p w14:paraId="17B9FDDA">
      <w:pPr>
        <w:spacing w:line="360" w:lineRule="auto"/>
        <w:jc w:val="center"/>
        <w:rPr>
          <w:rFonts w:ascii="仿宋" w:hAnsi="仿宋" w:eastAsia="仿宋" w:cs="宋体"/>
          <w:b/>
          <w:sz w:val="24"/>
          <w:highlight w:val="none"/>
        </w:rPr>
      </w:pPr>
    </w:p>
    <w:p w14:paraId="52643062">
      <w:pPr>
        <w:spacing w:line="360" w:lineRule="auto"/>
        <w:jc w:val="center"/>
        <w:rPr>
          <w:rFonts w:ascii="仿宋" w:hAnsi="仿宋" w:eastAsia="仿宋" w:cs="宋体"/>
          <w:b/>
          <w:sz w:val="24"/>
          <w:highlight w:val="none"/>
        </w:rPr>
      </w:pPr>
    </w:p>
    <w:p w14:paraId="5F9B65DE">
      <w:pPr>
        <w:spacing w:line="36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政府采购合同参考范本</w:t>
      </w:r>
    </w:p>
    <w:p w14:paraId="3CE418BE">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3742A3FD">
      <w:pPr>
        <w:pStyle w:val="83"/>
        <w:ind w:firstLine="2843" w:firstLineChars="1180"/>
        <w:rPr>
          <w:rFonts w:ascii="仿宋" w:hAnsi="仿宋" w:eastAsia="仿宋" w:cs="宋体"/>
          <w:b/>
          <w:color w:val="FFFFFF" w:themeColor="background1"/>
          <w:szCs w:val="24"/>
          <w:highlight w:val="none"/>
          <w14:textFill>
            <w14:solidFill>
              <w14:schemeClr w14:val="bg1"/>
            </w14:solidFill>
          </w14:textFill>
        </w:rPr>
      </w:pPr>
      <w:r>
        <w:rPr>
          <w:rFonts w:hint="eastAsia" w:ascii="仿宋" w:hAnsi="仿宋" w:eastAsia="仿宋" w:cs="宋体"/>
          <w:b/>
          <w:color w:val="FFFFFF" w:themeColor="background1"/>
          <w:szCs w:val="24"/>
          <w:highlight w:val="none"/>
          <w14:textFill>
            <w14:solidFill>
              <w14:schemeClr w14:val="bg1"/>
            </w14:solidFill>
          </w14:textFill>
        </w:rPr>
        <w:t>第一部分 合同书</w:t>
      </w:r>
    </w:p>
    <w:p w14:paraId="3A5FE617">
      <w:pPr>
        <w:spacing w:before="120" w:line="360" w:lineRule="auto"/>
        <w:rPr>
          <w:rFonts w:ascii="仿宋" w:hAnsi="仿宋" w:eastAsia="仿宋" w:cs="宋体"/>
          <w:sz w:val="24"/>
          <w:highlight w:val="none"/>
        </w:rPr>
      </w:pPr>
    </w:p>
    <w:p w14:paraId="5B6C74CD">
      <w:pPr>
        <w:pStyle w:val="3"/>
        <w:rPr>
          <w:rFonts w:ascii="仿宋" w:eastAsia="仿宋"/>
          <w:highlight w:val="none"/>
        </w:rPr>
      </w:pPr>
    </w:p>
    <w:p w14:paraId="65F13A77">
      <w:pPr>
        <w:spacing w:before="120" w:line="360" w:lineRule="auto"/>
        <w:ind w:left="960"/>
        <w:rPr>
          <w:rFonts w:ascii="仿宋" w:hAnsi="仿宋" w:eastAsia="仿宋" w:cs="宋体"/>
          <w:sz w:val="24"/>
          <w:highlight w:val="none"/>
        </w:rPr>
      </w:pPr>
      <w:r>
        <w:rPr>
          <w:rFonts w:hint="eastAsia" w:ascii="仿宋" w:hAnsi="仿宋" w:eastAsia="仿宋" w:cs="宋体"/>
          <w:sz w:val="24"/>
          <w:highlight w:val="none"/>
        </w:rPr>
        <w:t>项目名称：</w:t>
      </w:r>
    </w:p>
    <w:p w14:paraId="4BBEE1F8">
      <w:pPr>
        <w:pStyle w:val="604"/>
        <w:spacing w:before="120"/>
        <w:rPr>
          <w:rFonts w:ascii="仿宋" w:hAnsi="仿宋" w:eastAsia="仿宋" w:cs="宋体"/>
          <w:szCs w:val="24"/>
          <w:highlight w:val="none"/>
        </w:rPr>
      </w:pPr>
    </w:p>
    <w:p w14:paraId="037B0725">
      <w:pPr>
        <w:pStyle w:val="604"/>
        <w:spacing w:before="120"/>
        <w:rPr>
          <w:rFonts w:ascii="仿宋" w:hAnsi="仿宋" w:eastAsia="仿宋" w:cs="宋体"/>
          <w:szCs w:val="24"/>
          <w:highlight w:val="none"/>
        </w:rPr>
      </w:pPr>
    </w:p>
    <w:p w14:paraId="55D922C2">
      <w:pPr>
        <w:spacing w:line="360" w:lineRule="auto"/>
        <w:rPr>
          <w:rFonts w:ascii="仿宋" w:hAnsi="仿宋" w:eastAsia="仿宋" w:cs="宋体"/>
          <w:sz w:val="24"/>
          <w:highlight w:val="none"/>
        </w:rPr>
      </w:pPr>
    </w:p>
    <w:p w14:paraId="5E0EA7B6">
      <w:pPr>
        <w:spacing w:before="120" w:line="360" w:lineRule="auto"/>
        <w:ind w:left="960"/>
        <w:rPr>
          <w:rFonts w:ascii="仿宋" w:hAnsi="仿宋" w:eastAsia="仿宋" w:cs="宋体"/>
          <w:sz w:val="24"/>
          <w:highlight w:val="none"/>
          <w:u w:val="single"/>
        </w:rPr>
      </w:pPr>
      <w:r>
        <w:rPr>
          <w:rFonts w:hint="eastAsia" w:ascii="仿宋" w:hAnsi="仿宋" w:eastAsia="仿宋" w:cs="宋体"/>
          <w:sz w:val="24"/>
          <w:highlight w:val="none"/>
        </w:rPr>
        <w:t>甲方：</w:t>
      </w:r>
    </w:p>
    <w:p w14:paraId="532A482C">
      <w:pPr>
        <w:spacing w:before="120" w:line="360" w:lineRule="auto"/>
        <w:rPr>
          <w:rFonts w:ascii="仿宋" w:hAnsi="仿宋" w:eastAsia="仿宋" w:cs="宋体"/>
          <w:sz w:val="24"/>
          <w:highlight w:val="none"/>
        </w:rPr>
      </w:pPr>
    </w:p>
    <w:p w14:paraId="057FE78C">
      <w:pPr>
        <w:spacing w:before="120" w:line="360" w:lineRule="auto"/>
        <w:ind w:left="960"/>
        <w:rPr>
          <w:rFonts w:ascii="仿宋" w:hAnsi="仿宋" w:eastAsia="仿宋" w:cs="宋体"/>
          <w:sz w:val="24"/>
          <w:highlight w:val="none"/>
          <w:u w:val="single"/>
        </w:rPr>
      </w:pPr>
      <w:r>
        <w:rPr>
          <w:rFonts w:hint="eastAsia" w:ascii="仿宋" w:hAnsi="仿宋" w:eastAsia="仿宋" w:cs="宋体"/>
          <w:sz w:val="24"/>
          <w:highlight w:val="none"/>
        </w:rPr>
        <w:t>乙方：</w:t>
      </w:r>
    </w:p>
    <w:p w14:paraId="03616BE1">
      <w:pPr>
        <w:spacing w:before="120" w:line="360" w:lineRule="auto"/>
        <w:rPr>
          <w:rFonts w:ascii="仿宋" w:hAnsi="仿宋" w:eastAsia="仿宋" w:cs="宋体"/>
          <w:sz w:val="24"/>
          <w:highlight w:val="none"/>
        </w:rPr>
      </w:pPr>
    </w:p>
    <w:p w14:paraId="189C47FE">
      <w:pPr>
        <w:spacing w:before="120" w:line="360" w:lineRule="auto"/>
        <w:ind w:firstLine="960" w:firstLineChars="400"/>
        <w:rPr>
          <w:rFonts w:ascii="仿宋" w:hAnsi="仿宋" w:eastAsia="仿宋" w:cs="宋体"/>
          <w:sz w:val="24"/>
          <w:highlight w:val="none"/>
          <w:u w:val="single"/>
        </w:rPr>
      </w:pPr>
      <w:r>
        <w:rPr>
          <w:rFonts w:hint="eastAsia" w:ascii="仿宋" w:hAnsi="仿宋" w:eastAsia="仿宋" w:cs="宋体"/>
          <w:sz w:val="24"/>
          <w:highlight w:val="none"/>
        </w:rPr>
        <w:t>签订地：</w:t>
      </w:r>
    </w:p>
    <w:p w14:paraId="18E63AC2">
      <w:pPr>
        <w:spacing w:before="120" w:line="360" w:lineRule="auto"/>
        <w:rPr>
          <w:rFonts w:ascii="仿宋" w:hAnsi="仿宋" w:eastAsia="仿宋" w:cs="宋体"/>
          <w:sz w:val="24"/>
          <w:highlight w:val="none"/>
        </w:rPr>
      </w:pPr>
    </w:p>
    <w:p w14:paraId="3EF664C7">
      <w:pPr>
        <w:spacing w:before="120" w:line="360" w:lineRule="auto"/>
        <w:ind w:firstLine="960" w:firstLineChars="400"/>
        <w:rPr>
          <w:rFonts w:ascii="仿宋" w:hAnsi="仿宋" w:eastAsia="仿宋" w:cs="宋体"/>
          <w:sz w:val="24"/>
          <w:highlight w:val="none"/>
          <w:u w:val="single"/>
        </w:rPr>
      </w:pPr>
      <w:r>
        <w:rPr>
          <w:rFonts w:hint="eastAsia" w:ascii="仿宋" w:hAnsi="仿宋" w:eastAsia="仿宋" w:cs="宋体"/>
          <w:sz w:val="24"/>
          <w:highlight w:val="none"/>
        </w:rPr>
        <w:t>签订日期：年月日</w:t>
      </w:r>
    </w:p>
    <w:p w14:paraId="01160292">
      <w:pPr>
        <w:widowControl/>
        <w:spacing w:line="360" w:lineRule="auto"/>
        <w:jc w:val="left"/>
        <w:rPr>
          <w:rFonts w:ascii="仿宋" w:hAnsi="仿宋" w:eastAsia="仿宋" w:cs="宋体"/>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3E5CFFF4">
      <w:pPr>
        <w:spacing w:line="360" w:lineRule="auto"/>
        <w:ind w:firstLine="480" w:firstLineChars="200"/>
        <w:rPr>
          <w:rFonts w:ascii="仿宋" w:hAnsi="仿宋" w:eastAsia="仿宋"/>
          <w:color w:val="auto"/>
          <w:sz w:val="24"/>
          <w:highlight w:val="none"/>
        </w:rPr>
      </w:pPr>
      <w:r>
        <w:rPr>
          <w:rFonts w:hint="eastAsia" w:ascii="仿宋" w:hAnsi="仿宋" w:eastAsia="仿宋"/>
          <w:sz w:val="24"/>
          <w:highlight w:val="none"/>
          <w:lang w:val="zh-CN"/>
        </w:rPr>
        <w:t>年月日</w:t>
      </w:r>
      <w:r>
        <w:rPr>
          <w:rFonts w:hint="eastAsia" w:ascii="仿宋" w:hAnsi="仿宋" w:eastAsia="仿宋"/>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14:paraId="3B22BE54">
      <w:pPr>
        <w:spacing w:line="360" w:lineRule="auto"/>
        <w:ind w:firstLine="480" w:firstLineChars="200"/>
        <w:rPr>
          <w:rFonts w:ascii="仿宋" w:hAnsi="仿宋" w:eastAsia="仿宋"/>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w:t>
      </w:r>
      <w:r>
        <w:rPr>
          <w:rFonts w:ascii="仿宋" w:hAnsi="仿宋" w:eastAsia="仿宋"/>
          <w:sz w:val="24"/>
          <w:highlight w:val="none"/>
          <w:lang w:val="zh-CN"/>
        </w:rPr>
        <w:t>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14:paraId="491F0BCF">
      <w:pPr>
        <w:spacing w:line="360" w:lineRule="auto"/>
        <w:ind w:firstLine="482" w:firstLineChars="200"/>
        <w:outlineLvl w:val="0"/>
        <w:rPr>
          <w:rFonts w:ascii="仿宋" w:hAnsi="仿宋" w:eastAsia="仿宋"/>
          <w:sz w:val="24"/>
          <w:highlight w:val="none"/>
        </w:rPr>
      </w:pPr>
      <w:bookmarkStart w:id="398" w:name="_Toc19273"/>
      <w:bookmarkStart w:id="399" w:name="_Toc28855"/>
      <w:bookmarkStart w:id="400" w:name="_Toc15367"/>
      <w:bookmarkStart w:id="401" w:name="_Toc22967"/>
      <w:bookmarkStart w:id="402" w:name="_Toc20421"/>
      <w:r>
        <w:rPr>
          <w:rFonts w:ascii="仿宋" w:hAnsi="仿宋" w:eastAsia="仿宋"/>
          <w:b/>
          <w:sz w:val="24"/>
          <w:highlight w:val="none"/>
        </w:rPr>
        <w:t xml:space="preserve">1.1 </w:t>
      </w:r>
      <w:r>
        <w:rPr>
          <w:rFonts w:hint="eastAsia" w:ascii="仿宋" w:hAnsi="仿宋" w:eastAsia="仿宋"/>
          <w:b/>
          <w:sz w:val="24"/>
          <w:highlight w:val="none"/>
        </w:rPr>
        <w:t>合同组成部分</w:t>
      </w:r>
      <w:bookmarkEnd w:id="398"/>
      <w:bookmarkEnd w:id="399"/>
      <w:bookmarkEnd w:id="400"/>
      <w:bookmarkEnd w:id="401"/>
      <w:bookmarkEnd w:id="402"/>
    </w:p>
    <w:p w14:paraId="7F01DA5C">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5575A">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14:paraId="46E8B83B">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14:paraId="4884AB5B">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14:paraId="66E5EDE0">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14:paraId="2A3131E0">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14:paraId="2447E28D">
      <w:pPr>
        <w:spacing w:line="360" w:lineRule="auto"/>
        <w:ind w:firstLine="482" w:firstLineChars="200"/>
        <w:outlineLvl w:val="0"/>
        <w:rPr>
          <w:rFonts w:ascii="仿宋" w:hAnsi="仿宋" w:eastAsia="仿宋"/>
          <w:b/>
          <w:sz w:val="24"/>
          <w:highlight w:val="none"/>
        </w:rPr>
      </w:pPr>
      <w:bookmarkStart w:id="403" w:name="_Toc22185"/>
      <w:bookmarkStart w:id="404" w:name="_Toc6311"/>
      <w:bookmarkStart w:id="405" w:name="_Toc2918"/>
      <w:bookmarkStart w:id="406" w:name="_Toc18585"/>
      <w:bookmarkStart w:id="407" w:name="_Toc6773"/>
      <w:r>
        <w:rPr>
          <w:rFonts w:ascii="仿宋" w:hAnsi="仿宋" w:eastAsia="仿宋"/>
          <w:b/>
          <w:sz w:val="24"/>
          <w:highlight w:val="none"/>
        </w:rPr>
        <w:t xml:space="preserve">1.2 </w:t>
      </w:r>
      <w:r>
        <w:rPr>
          <w:rFonts w:hint="eastAsia" w:ascii="仿宋" w:hAnsi="仿宋" w:eastAsia="仿宋"/>
          <w:b/>
          <w:sz w:val="24"/>
          <w:highlight w:val="none"/>
        </w:rPr>
        <w:t>标的</w:t>
      </w:r>
      <w:bookmarkEnd w:id="403"/>
      <w:bookmarkEnd w:id="404"/>
      <w:bookmarkEnd w:id="405"/>
      <w:bookmarkEnd w:id="406"/>
      <w:bookmarkEnd w:id="407"/>
    </w:p>
    <w:p w14:paraId="29EA29E3">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标的</w:t>
      </w:r>
      <w:r>
        <w:rPr>
          <w:rFonts w:ascii="仿宋" w:hAnsi="仿宋" w:eastAsia="仿宋"/>
          <w:sz w:val="24"/>
          <w:highlight w:val="none"/>
        </w:rPr>
        <w:t>名称：</w:t>
      </w:r>
      <w:r>
        <w:rPr>
          <w:rFonts w:hint="eastAsia" w:ascii="仿宋" w:hAnsi="仿宋" w:eastAsia="仿宋"/>
          <w:sz w:val="24"/>
          <w:highlight w:val="none"/>
        </w:rPr>
        <w:t>；</w:t>
      </w:r>
    </w:p>
    <w:p w14:paraId="1A3882E2">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标的</w:t>
      </w:r>
      <w:r>
        <w:rPr>
          <w:rFonts w:ascii="仿宋" w:hAnsi="仿宋" w:eastAsia="仿宋"/>
          <w:sz w:val="24"/>
          <w:highlight w:val="none"/>
        </w:rPr>
        <w:t>数量：</w:t>
      </w:r>
      <w:r>
        <w:rPr>
          <w:rFonts w:hint="eastAsia" w:ascii="仿宋" w:hAnsi="仿宋" w:eastAsia="仿宋"/>
          <w:sz w:val="24"/>
          <w:highlight w:val="none"/>
        </w:rPr>
        <w:t>；</w:t>
      </w:r>
    </w:p>
    <w:p w14:paraId="720D925A">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标的质量：</w:t>
      </w:r>
      <w:r>
        <w:rPr>
          <w:rFonts w:ascii="仿宋" w:hAnsi="仿宋" w:eastAsia="仿宋"/>
          <w:sz w:val="24"/>
          <w:highlight w:val="none"/>
          <w:u w:val="single"/>
        </w:rPr>
        <w:t xml:space="preserve">　　　　　　　　　                      　      </w:t>
      </w:r>
      <w:r>
        <w:rPr>
          <w:rFonts w:hint="eastAsia" w:ascii="仿宋" w:hAnsi="仿宋" w:eastAsia="仿宋"/>
          <w:sz w:val="24"/>
          <w:highlight w:val="none"/>
        </w:rPr>
        <w:t>。</w:t>
      </w:r>
    </w:p>
    <w:p w14:paraId="2AC0A625">
      <w:pPr>
        <w:spacing w:line="360" w:lineRule="auto"/>
        <w:ind w:firstLine="482" w:firstLineChars="200"/>
        <w:outlineLvl w:val="0"/>
        <w:rPr>
          <w:rFonts w:ascii="仿宋" w:hAnsi="仿宋" w:eastAsia="仿宋"/>
          <w:b/>
          <w:sz w:val="24"/>
          <w:highlight w:val="none"/>
        </w:rPr>
      </w:pPr>
      <w:bookmarkStart w:id="408" w:name="_Toc5635"/>
      <w:bookmarkStart w:id="409" w:name="_Toc4929"/>
      <w:bookmarkStart w:id="410" w:name="_Toc13918"/>
      <w:bookmarkStart w:id="411" w:name="_Toc1386"/>
      <w:bookmarkStart w:id="412" w:name="_Toc21124"/>
      <w:r>
        <w:rPr>
          <w:rFonts w:ascii="仿宋" w:hAnsi="仿宋" w:eastAsia="仿宋"/>
          <w:b/>
          <w:sz w:val="24"/>
          <w:highlight w:val="none"/>
        </w:rPr>
        <w:t>1.3 价款</w:t>
      </w:r>
      <w:bookmarkEnd w:id="408"/>
      <w:bookmarkEnd w:id="409"/>
      <w:bookmarkEnd w:id="410"/>
      <w:bookmarkEnd w:id="411"/>
      <w:bookmarkEnd w:id="412"/>
    </w:p>
    <w:p w14:paraId="6C9582C4">
      <w:pPr>
        <w:spacing w:line="360" w:lineRule="auto"/>
        <w:ind w:firstLine="480" w:firstLineChars="200"/>
        <w:rPr>
          <w:rFonts w:ascii="仿宋" w:hAnsi="仿宋" w:eastAsia="仿宋"/>
          <w:sz w:val="24"/>
          <w:highlight w:val="none"/>
        </w:rPr>
      </w:pPr>
      <w:r>
        <w:rPr>
          <w:rFonts w:ascii="仿宋" w:hAnsi="仿宋" w:eastAsia="仿宋"/>
          <w:sz w:val="24"/>
          <w:highlight w:val="none"/>
        </w:rPr>
        <w:t>本合同总价为</w:t>
      </w:r>
      <w:r>
        <w:rPr>
          <w:rFonts w:hint="eastAsia" w:ascii="仿宋" w:hAnsi="仿宋" w:eastAsia="仿宋"/>
          <w:sz w:val="24"/>
          <w:highlight w:val="none"/>
        </w:rPr>
        <w:t>：￥</w:t>
      </w:r>
      <w:r>
        <w:rPr>
          <w:rFonts w:ascii="仿宋" w:hAnsi="仿宋" w:eastAsia="仿宋"/>
          <w:sz w:val="24"/>
          <w:highlight w:val="none"/>
        </w:rPr>
        <w:t>元</w:t>
      </w:r>
      <w:r>
        <w:rPr>
          <w:rFonts w:hint="eastAsia" w:ascii="仿宋" w:hAnsi="仿宋" w:eastAsia="仿宋"/>
          <w:sz w:val="24"/>
          <w:highlight w:val="none"/>
        </w:rPr>
        <w:t>（大写：元人民币）</w:t>
      </w:r>
      <w:r>
        <w:rPr>
          <w:rFonts w:ascii="仿宋" w:hAnsi="仿宋" w:eastAsia="仿宋"/>
          <w:sz w:val="24"/>
          <w:highlight w:val="none"/>
        </w:rPr>
        <w:t>。</w:t>
      </w:r>
    </w:p>
    <w:p w14:paraId="7BA59599">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8E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BC3C98">
            <w:pPr>
              <w:pStyle w:val="325"/>
              <w:spacing w:line="360" w:lineRule="auto"/>
              <w:jc w:val="center"/>
              <w:rPr>
                <w:rFonts w:ascii="仿宋" w:hAnsi="仿宋" w:eastAsia="仿宋"/>
                <w:sz w:val="24"/>
                <w:szCs w:val="24"/>
                <w:highlight w:val="none"/>
              </w:rPr>
            </w:pPr>
            <w:r>
              <w:rPr>
                <w:rFonts w:ascii="仿宋" w:hAnsi="仿宋" w:eastAsia="仿宋"/>
                <w:sz w:val="24"/>
                <w:szCs w:val="24"/>
                <w:highlight w:val="none"/>
              </w:rPr>
              <w:t>序号</w:t>
            </w:r>
          </w:p>
        </w:tc>
        <w:tc>
          <w:tcPr>
            <w:tcW w:w="3402" w:type="dxa"/>
            <w:vAlign w:val="center"/>
          </w:tcPr>
          <w:p w14:paraId="7AFA55C5">
            <w:pPr>
              <w:pStyle w:val="325"/>
              <w:spacing w:line="360" w:lineRule="auto"/>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vAlign w:val="center"/>
          </w:tcPr>
          <w:p w14:paraId="57B63EDD">
            <w:pPr>
              <w:pStyle w:val="325"/>
              <w:spacing w:line="360" w:lineRule="auto"/>
              <w:jc w:val="center"/>
              <w:rPr>
                <w:rFonts w:ascii="仿宋" w:hAnsi="仿宋" w:eastAsia="仿宋"/>
                <w:sz w:val="24"/>
                <w:szCs w:val="24"/>
                <w:highlight w:val="none"/>
              </w:rPr>
            </w:pPr>
            <w:r>
              <w:rPr>
                <w:rFonts w:ascii="仿宋" w:hAnsi="仿宋" w:eastAsia="仿宋"/>
                <w:sz w:val="24"/>
                <w:szCs w:val="24"/>
                <w:highlight w:val="none"/>
              </w:rPr>
              <w:t>分项价格</w:t>
            </w:r>
          </w:p>
        </w:tc>
      </w:tr>
      <w:tr w14:paraId="0CC3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B24532">
            <w:pPr>
              <w:pStyle w:val="325"/>
              <w:spacing w:line="360" w:lineRule="auto"/>
              <w:ind w:firstLine="200"/>
              <w:jc w:val="center"/>
              <w:rPr>
                <w:rFonts w:ascii="仿宋" w:hAnsi="仿宋" w:eastAsia="仿宋"/>
                <w:sz w:val="24"/>
                <w:szCs w:val="24"/>
                <w:highlight w:val="none"/>
              </w:rPr>
            </w:pPr>
          </w:p>
        </w:tc>
        <w:tc>
          <w:tcPr>
            <w:tcW w:w="3402" w:type="dxa"/>
            <w:vAlign w:val="center"/>
          </w:tcPr>
          <w:p w14:paraId="185D38C3">
            <w:pPr>
              <w:pStyle w:val="325"/>
              <w:spacing w:line="360" w:lineRule="auto"/>
              <w:ind w:firstLine="200"/>
              <w:jc w:val="center"/>
              <w:rPr>
                <w:rFonts w:ascii="仿宋" w:hAnsi="仿宋" w:eastAsia="仿宋"/>
                <w:sz w:val="24"/>
                <w:szCs w:val="24"/>
                <w:highlight w:val="none"/>
              </w:rPr>
            </w:pPr>
          </w:p>
        </w:tc>
        <w:tc>
          <w:tcPr>
            <w:tcW w:w="2552" w:type="dxa"/>
            <w:vAlign w:val="center"/>
          </w:tcPr>
          <w:p w14:paraId="424CC25F">
            <w:pPr>
              <w:pStyle w:val="325"/>
              <w:spacing w:line="360" w:lineRule="auto"/>
              <w:ind w:firstLine="200"/>
              <w:jc w:val="center"/>
              <w:rPr>
                <w:rFonts w:ascii="仿宋" w:hAnsi="仿宋" w:eastAsia="仿宋"/>
                <w:sz w:val="24"/>
                <w:szCs w:val="24"/>
                <w:highlight w:val="none"/>
              </w:rPr>
            </w:pPr>
          </w:p>
        </w:tc>
      </w:tr>
      <w:tr w14:paraId="14C4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86207F">
            <w:pPr>
              <w:pStyle w:val="325"/>
              <w:spacing w:line="360" w:lineRule="auto"/>
              <w:ind w:firstLine="200"/>
              <w:jc w:val="center"/>
              <w:rPr>
                <w:rFonts w:ascii="仿宋" w:hAnsi="仿宋" w:eastAsia="仿宋"/>
                <w:sz w:val="24"/>
                <w:szCs w:val="24"/>
                <w:highlight w:val="none"/>
              </w:rPr>
            </w:pPr>
          </w:p>
        </w:tc>
        <w:tc>
          <w:tcPr>
            <w:tcW w:w="3402" w:type="dxa"/>
            <w:vAlign w:val="center"/>
          </w:tcPr>
          <w:p w14:paraId="4EC1778F">
            <w:pPr>
              <w:pStyle w:val="325"/>
              <w:spacing w:line="360" w:lineRule="auto"/>
              <w:ind w:firstLine="200"/>
              <w:jc w:val="center"/>
              <w:rPr>
                <w:rFonts w:ascii="仿宋" w:hAnsi="仿宋" w:eastAsia="仿宋"/>
                <w:sz w:val="24"/>
                <w:szCs w:val="24"/>
                <w:highlight w:val="none"/>
              </w:rPr>
            </w:pPr>
          </w:p>
        </w:tc>
        <w:tc>
          <w:tcPr>
            <w:tcW w:w="2552" w:type="dxa"/>
            <w:vAlign w:val="center"/>
          </w:tcPr>
          <w:p w14:paraId="3F4DB372">
            <w:pPr>
              <w:pStyle w:val="325"/>
              <w:spacing w:line="360" w:lineRule="auto"/>
              <w:ind w:firstLine="200"/>
              <w:jc w:val="center"/>
              <w:rPr>
                <w:rFonts w:ascii="仿宋" w:hAnsi="仿宋" w:eastAsia="仿宋"/>
                <w:sz w:val="24"/>
                <w:szCs w:val="24"/>
                <w:highlight w:val="none"/>
              </w:rPr>
            </w:pPr>
          </w:p>
        </w:tc>
      </w:tr>
      <w:tr w14:paraId="0155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80D766">
            <w:pPr>
              <w:pStyle w:val="325"/>
              <w:spacing w:line="360" w:lineRule="auto"/>
              <w:ind w:firstLine="200"/>
              <w:jc w:val="center"/>
              <w:rPr>
                <w:rFonts w:ascii="仿宋" w:hAnsi="仿宋" w:eastAsia="仿宋"/>
                <w:sz w:val="24"/>
                <w:szCs w:val="24"/>
                <w:highlight w:val="none"/>
              </w:rPr>
            </w:pPr>
          </w:p>
        </w:tc>
        <w:tc>
          <w:tcPr>
            <w:tcW w:w="3402" w:type="dxa"/>
            <w:vAlign w:val="center"/>
          </w:tcPr>
          <w:p w14:paraId="34205C8A">
            <w:pPr>
              <w:pStyle w:val="325"/>
              <w:spacing w:line="360" w:lineRule="auto"/>
              <w:ind w:firstLine="200"/>
              <w:jc w:val="center"/>
              <w:rPr>
                <w:rFonts w:ascii="仿宋" w:hAnsi="仿宋" w:eastAsia="仿宋"/>
                <w:sz w:val="24"/>
                <w:szCs w:val="24"/>
                <w:highlight w:val="none"/>
              </w:rPr>
            </w:pPr>
          </w:p>
        </w:tc>
        <w:tc>
          <w:tcPr>
            <w:tcW w:w="2552" w:type="dxa"/>
            <w:vAlign w:val="center"/>
          </w:tcPr>
          <w:p w14:paraId="7C7591B1">
            <w:pPr>
              <w:pStyle w:val="325"/>
              <w:spacing w:line="360" w:lineRule="auto"/>
              <w:ind w:firstLine="200"/>
              <w:jc w:val="center"/>
              <w:rPr>
                <w:rFonts w:ascii="仿宋" w:hAnsi="仿宋" w:eastAsia="仿宋"/>
                <w:sz w:val="24"/>
                <w:szCs w:val="24"/>
                <w:highlight w:val="none"/>
              </w:rPr>
            </w:pPr>
          </w:p>
        </w:tc>
      </w:tr>
      <w:tr w14:paraId="4DBF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907FF9">
            <w:pPr>
              <w:pStyle w:val="325"/>
              <w:spacing w:line="360" w:lineRule="auto"/>
              <w:ind w:firstLine="200"/>
              <w:jc w:val="center"/>
              <w:rPr>
                <w:rFonts w:ascii="仿宋" w:hAnsi="仿宋" w:eastAsia="仿宋"/>
                <w:sz w:val="24"/>
                <w:szCs w:val="24"/>
                <w:highlight w:val="none"/>
              </w:rPr>
            </w:pPr>
          </w:p>
        </w:tc>
        <w:tc>
          <w:tcPr>
            <w:tcW w:w="3402" w:type="dxa"/>
            <w:vAlign w:val="center"/>
          </w:tcPr>
          <w:p w14:paraId="4C12D5E9">
            <w:pPr>
              <w:pStyle w:val="325"/>
              <w:spacing w:line="360" w:lineRule="auto"/>
              <w:ind w:firstLine="200"/>
              <w:jc w:val="center"/>
              <w:rPr>
                <w:rFonts w:ascii="仿宋" w:hAnsi="仿宋" w:eastAsia="仿宋"/>
                <w:sz w:val="24"/>
                <w:szCs w:val="24"/>
                <w:highlight w:val="none"/>
              </w:rPr>
            </w:pPr>
          </w:p>
        </w:tc>
        <w:tc>
          <w:tcPr>
            <w:tcW w:w="2552" w:type="dxa"/>
            <w:vAlign w:val="center"/>
          </w:tcPr>
          <w:p w14:paraId="227C4A50">
            <w:pPr>
              <w:pStyle w:val="325"/>
              <w:spacing w:line="360" w:lineRule="auto"/>
              <w:ind w:firstLine="200"/>
              <w:jc w:val="center"/>
              <w:rPr>
                <w:rFonts w:ascii="仿宋" w:hAnsi="仿宋" w:eastAsia="仿宋"/>
                <w:sz w:val="24"/>
                <w:szCs w:val="24"/>
                <w:highlight w:val="none"/>
              </w:rPr>
            </w:pPr>
          </w:p>
        </w:tc>
      </w:tr>
      <w:tr w14:paraId="68B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4DC0F5">
            <w:pPr>
              <w:pStyle w:val="325"/>
              <w:spacing w:line="360" w:lineRule="auto"/>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vAlign w:val="center"/>
          </w:tcPr>
          <w:p w14:paraId="522B07EF">
            <w:pPr>
              <w:pStyle w:val="325"/>
              <w:spacing w:line="360" w:lineRule="auto"/>
              <w:ind w:firstLine="200"/>
              <w:jc w:val="center"/>
              <w:rPr>
                <w:rFonts w:ascii="仿宋" w:hAnsi="仿宋" w:eastAsia="仿宋"/>
                <w:sz w:val="24"/>
                <w:szCs w:val="24"/>
                <w:highlight w:val="none"/>
              </w:rPr>
            </w:pPr>
          </w:p>
        </w:tc>
      </w:tr>
    </w:tbl>
    <w:p w14:paraId="293FFA41">
      <w:pPr>
        <w:spacing w:line="360" w:lineRule="auto"/>
        <w:ind w:firstLine="482" w:firstLineChars="200"/>
        <w:outlineLvl w:val="0"/>
        <w:rPr>
          <w:rFonts w:ascii="仿宋" w:hAnsi="仿宋" w:eastAsia="仿宋"/>
          <w:b/>
          <w:sz w:val="24"/>
          <w:highlight w:val="none"/>
        </w:rPr>
      </w:pPr>
      <w:bookmarkStart w:id="413" w:name="_Toc30506"/>
      <w:bookmarkStart w:id="414" w:name="_Toc3654"/>
      <w:bookmarkStart w:id="415" w:name="_Toc30158"/>
      <w:bookmarkStart w:id="416" w:name="_Toc26916"/>
      <w:bookmarkStart w:id="417" w:name="_Toc14993"/>
      <w:r>
        <w:rPr>
          <w:rFonts w:ascii="仿宋" w:hAnsi="仿宋" w:eastAsia="仿宋"/>
          <w:b/>
          <w:sz w:val="24"/>
          <w:highlight w:val="none"/>
        </w:rPr>
        <w:t>1.4 付款方式和发票开具方式</w:t>
      </w:r>
      <w:bookmarkEnd w:id="413"/>
      <w:bookmarkEnd w:id="414"/>
      <w:bookmarkEnd w:id="415"/>
      <w:bookmarkEnd w:id="416"/>
      <w:bookmarkEnd w:id="417"/>
    </w:p>
    <w:p w14:paraId="2B76E645">
      <w:pPr>
        <w:pStyle w:val="963"/>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14:paraId="0558D720">
      <w:pPr>
        <w:adjustRightInd w:val="0"/>
        <w:snapToGrid w:val="0"/>
        <w:spacing w:line="360" w:lineRule="auto"/>
        <w:ind w:firstLine="480" w:firstLineChars="200"/>
        <w:jc w:val="left"/>
        <w:rPr>
          <w:rFonts w:hint="eastAsia" w:ascii="仿宋" w:hAnsi="仿宋" w:eastAsia="仿宋" w:cs="宋体"/>
          <w:snapToGrid w:val="0"/>
          <w:color w:val="auto"/>
          <w:kern w:val="28"/>
          <w:sz w:val="24"/>
          <w:szCs w:val="32"/>
          <w:highlight w:val="none"/>
          <w:lang w:val="zh-CN"/>
        </w:rPr>
      </w:pPr>
      <w:r>
        <w:rPr>
          <w:rFonts w:ascii="仿宋" w:hAnsi="仿宋" w:eastAsia="仿宋"/>
          <w:sz w:val="24"/>
          <w:highlight w:val="none"/>
        </w:rPr>
        <w:t xml:space="preserve">1.4.2 </w:t>
      </w:r>
      <w:r>
        <w:rPr>
          <w:rFonts w:hint="eastAsia" w:ascii="仿宋" w:hAnsi="仿宋" w:eastAsia="仿宋" w:cs="宋体"/>
          <w:snapToGrid w:val="0"/>
          <w:color w:val="auto"/>
          <w:kern w:val="28"/>
          <w:sz w:val="24"/>
          <w:szCs w:val="32"/>
          <w:highlight w:val="none"/>
          <w:lang w:val="zh-CN"/>
        </w:rPr>
        <w:t>服务款项根据考核结果进行结算，服务费每季度结算一次，于下季度10日前支付上季度的服务费。（注：重大任务安保，费用要单独计算，费用由重大活动经费支出）</w:t>
      </w:r>
    </w:p>
    <w:p w14:paraId="6059C086">
      <w:pPr>
        <w:spacing w:line="360" w:lineRule="auto"/>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14:paraId="644873B3">
      <w:pPr>
        <w:spacing w:line="360" w:lineRule="auto"/>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3E001DF0">
      <w:pPr>
        <w:spacing w:line="360" w:lineRule="auto"/>
        <w:ind w:firstLine="480" w:firstLineChars="200"/>
        <w:outlineLvl w:val="0"/>
        <w:rPr>
          <w:rFonts w:ascii="仿宋" w:hAnsi="仿宋" w:eastAsia="仿宋"/>
          <w:sz w:val="24"/>
          <w:highlight w:val="none"/>
        </w:rPr>
      </w:pPr>
      <w:r>
        <w:rPr>
          <w:rFonts w:ascii="仿宋" w:hAnsi="仿宋" w:eastAsia="仿宋"/>
          <w:sz w:val="24"/>
          <w:highlight w:val="none"/>
        </w:rPr>
        <w:t>1.4.5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14:paraId="72AEFEDD">
      <w:pPr>
        <w:spacing w:line="360" w:lineRule="auto"/>
        <w:ind w:firstLine="482" w:firstLineChars="200"/>
        <w:outlineLvl w:val="0"/>
        <w:rPr>
          <w:rFonts w:ascii="仿宋" w:hAnsi="仿宋" w:eastAsia="仿宋"/>
          <w:b/>
          <w:sz w:val="24"/>
          <w:highlight w:val="none"/>
        </w:rPr>
      </w:pPr>
      <w:bookmarkStart w:id="418" w:name="_Toc4760"/>
      <w:bookmarkStart w:id="419" w:name="_Toc31421"/>
      <w:bookmarkStart w:id="420" w:name="_Toc11108"/>
      <w:bookmarkStart w:id="421" w:name="_Toc3625"/>
      <w:bookmarkStart w:id="422" w:name="_Toc8772"/>
      <w:r>
        <w:rPr>
          <w:rFonts w:ascii="仿宋" w:hAnsi="仿宋" w:eastAsia="仿宋"/>
          <w:b/>
          <w:sz w:val="24"/>
          <w:highlight w:val="none"/>
        </w:rPr>
        <w:t>1.5 履行期限</w:t>
      </w:r>
      <w:r>
        <w:rPr>
          <w:rFonts w:hint="eastAsia" w:ascii="仿宋" w:hAnsi="仿宋" w:eastAsia="仿宋"/>
          <w:b/>
          <w:sz w:val="24"/>
          <w:highlight w:val="none"/>
        </w:rPr>
        <w:t>、地点和方式</w:t>
      </w:r>
      <w:bookmarkEnd w:id="418"/>
      <w:bookmarkEnd w:id="419"/>
      <w:bookmarkEnd w:id="420"/>
      <w:bookmarkEnd w:id="421"/>
      <w:bookmarkEnd w:id="422"/>
    </w:p>
    <w:p w14:paraId="59BC4AB9">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履行期限</w:t>
      </w:r>
      <w:r>
        <w:rPr>
          <w:rFonts w:ascii="仿宋" w:hAnsi="仿宋" w:eastAsia="仿宋"/>
          <w:sz w:val="24"/>
          <w:highlight w:val="none"/>
        </w:rPr>
        <w:t>：</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044E23D8">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履行地点</w:t>
      </w:r>
      <w:r>
        <w:rPr>
          <w:rFonts w:ascii="仿宋" w:hAnsi="仿宋" w:eastAsia="仿宋"/>
          <w:sz w:val="24"/>
          <w:highlight w:val="none"/>
        </w:rPr>
        <w:t>：</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316DCF17">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履行方式：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14:paraId="2BE4F378">
      <w:pPr>
        <w:spacing w:line="360" w:lineRule="auto"/>
        <w:ind w:firstLine="482" w:firstLineChars="200"/>
        <w:outlineLvl w:val="0"/>
        <w:rPr>
          <w:rFonts w:ascii="仿宋" w:hAnsi="仿宋" w:eastAsia="仿宋"/>
          <w:sz w:val="24"/>
          <w:highlight w:val="none"/>
          <w:u w:val="single"/>
        </w:rPr>
      </w:pPr>
      <w:bookmarkStart w:id="423" w:name="_Toc24662"/>
      <w:bookmarkStart w:id="424" w:name="_Toc3079"/>
      <w:bookmarkStart w:id="425" w:name="_Toc8586"/>
      <w:bookmarkStart w:id="426" w:name="_Toc2375"/>
      <w:bookmarkStart w:id="427" w:name="_Toc5698"/>
      <w:r>
        <w:rPr>
          <w:rFonts w:ascii="仿宋" w:hAnsi="仿宋" w:eastAsia="仿宋"/>
          <w:b/>
          <w:sz w:val="24"/>
          <w:highlight w:val="none"/>
        </w:rPr>
        <w:t xml:space="preserve">1.6 </w:t>
      </w:r>
      <w:r>
        <w:rPr>
          <w:rFonts w:hint="eastAsia" w:ascii="仿宋" w:hAnsi="仿宋" w:eastAsia="仿宋"/>
          <w:b/>
          <w:sz w:val="24"/>
          <w:highlight w:val="none"/>
        </w:rPr>
        <w:t>违约责任</w:t>
      </w:r>
      <w:bookmarkEnd w:id="423"/>
      <w:bookmarkEnd w:id="424"/>
      <w:bookmarkEnd w:id="425"/>
      <w:bookmarkEnd w:id="426"/>
      <w:bookmarkEnd w:id="427"/>
    </w:p>
    <w:p w14:paraId="14B640BB">
      <w:pPr>
        <w:spacing w:line="360" w:lineRule="auto"/>
        <w:ind w:firstLine="480" w:firstLineChars="200"/>
        <w:rPr>
          <w:rFonts w:ascii="仿宋" w:hAnsi="仿宋" w:eastAsia="仿宋"/>
          <w:sz w:val="24"/>
          <w:highlight w:val="none"/>
        </w:rPr>
      </w:pPr>
      <w:r>
        <w:rPr>
          <w:rFonts w:ascii="仿宋" w:hAnsi="仿宋" w:eastAsia="仿宋"/>
          <w:sz w:val="24"/>
          <w:highlight w:val="none"/>
        </w:rPr>
        <w:t>1.6.1 除不可抗力外，如果乙方没有按照本合同约定的期限</w:t>
      </w:r>
      <w:r>
        <w:rPr>
          <w:rFonts w:hint="eastAsia" w:ascii="仿宋" w:hAnsi="仿宋" w:eastAsia="仿宋"/>
          <w:sz w:val="24"/>
          <w:highlight w:val="none"/>
        </w:rPr>
        <w:t>、</w:t>
      </w:r>
      <w:r>
        <w:rPr>
          <w:rFonts w:ascii="仿宋" w:hAnsi="仿宋" w:eastAsia="仿宋"/>
          <w:sz w:val="24"/>
          <w:highlight w:val="none"/>
        </w:rPr>
        <w:t>地点和方式</w:t>
      </w:r>
      <w:r>
        <w:rPr>
          <w:rFonts w:hint="eastAsia" w:ascii="仿宋" w:hAnsi="仿宋" w:eastAsia="仿宋"/>
          <w:sz w:val="24"/>
          <w:highlight w:val="none"/>
        </w:rPr>
        <w:t>履行</w:t>
      </w:r>
      <w:r>
        <w:rPr>
          <w:rFonts w:ascii="仿宋" w:hAnsi="仿宋" w:eastAsia="仿宋"/>
          <w:sz w:val="24"/>
          <w:highlight w:val="none"/>
        </w:rPr>
        <w:t>，那么甲方可要求乙方支付违约金</w:t>
      </w:r>
      <w:r>
        <w:rPr>
          <w:rFonts w:hint="eastAsia" w:ascii="仿宋" w:hAnsi="仿宋" w:eastAsia="仿宋"/>
          <w:sz w:val="24"/>
          <w:highlight w:val="none"/>
        </w:rPr>
        <w:t>，</w:t>
      </w:r>
      <w:r>
        <w:rPr>
          <w:rFonts w:ascii="仿宋" w:hAnsi="仿宋" w:eastAsia="仿宋"/>
          <w:sz w:val="24"/>
          <w:highlight w:val="none"/>
        </w:rPr>
        <w:t>违约金按每迟延</w:t>
      </w:r>
      <w:r>
        <w:rPr>
          <w:rFonts w:hint="eastAsia" w:ascii="仿宋" w:hAnsi="仿宋" w:eastAsia="仿宋"/>
          <w:sz w:val="24"/>
          <w:highlight w:val="none"/>
        </w:rPr>
        <w:t>履行</w:t>
      </w:r>
      <w:r>
        <w:rPr>
          <w:rFonts w:ascii="仿宋" w:hAnsi="仿宋" w:eastAsia="仿宋"/>
          <w:sz w:val="24"/>
          <w:highlight w:val="none"/>
        </w:rPr>
        <w:t>一日的应提供而未</w:t>
      </w:r>
      <w:r>
        <w:rPr>
          <w:rFonts w:hint="eastAsia" w:ascii="仿宋" w:hAnsi="仿宋" w:eastAsia="仿宋"/>
          <w:sz w:val="24"/>
          <w:highlight w:val="none"/>
        </w:rPr>
        <w:t>提供</w:t>
      </w:r>
      <w:r>
        <w:rPr>
          <w:rFonts w:ascii="仿宋" w:hAnsi="仿宋" w:eastAsia="仿宋"/>
          <w:sz w:val="24"/>
          <w:highlight w:val="none"/>
        </w:rPr>
        <w:t>服务价格的</w:t>
      </w:r>
      <w:r>
        <w:rPr>
          <w:rFonts w:ascii="仿宋" w:hAnsi="仿宋" w:eastAsia="仿宋"/>
          <w:sz w:val="24"/>
          <w:highlight w:val="none"/>
          <w:u w:val="single"/>
        </w:rPr>
        <w:t xml:space="preserve"> 0.05   </w:t>
      </w:r>
      <w:r>
        <w:rPr>
          <w:rFonts w:ascii="仿宋" w:hAnsi="仿宋" w:eastAsia="仿宋"/>
          <w:sz w:val="24"/>
          <w:highlight w:val="none"/>
        </w:rPr>
        <w:t>%计算</w:t>
      </w:r>
      <w:r>
        <w:rPr>
          <w:rFonts w:hint="eastAsia" w:ascii="仿宋" w:hAnsi="仿宋" w:eastAsia="仿宋"/>
          <w:sz w:val="24"/>
          <w:highlight w:val="none"/>
        </w:rPr>
        <w:t>，</w:t>
      </w:r>
      <w:r>
        <w:rPr>
          <w:rFonts w:ascii="仿宋" w:hAnsi="仿宋" w:eastAsia="仿宋"/>
          <w:sz w:val="24"/>
          <w:highlight w:val="none"/>
        </w:rPr>
        <w:t>最高限额为</w:t>
      </w:r>
      <w:r>
        <w:rPr>
          <w:rFonts w:hint="eastAsia" w:ascii="仿宋" w:hAnsi="仿宋" w:eastAsia="仿宋"/>
          <w:sz w:val="24"/>
          <w:highlight w:val="none"/>
        </w:rPr>
        <w:t>本</w:t>
      </w:r>
      <w:r>
        <w:rPr>
          <w:rFonts w:ascii="仿宋" w:hAnsi="仿宋" w:eastAsia="仿宋"/>
          <w:sz w:val="24"/>
          <w:highlight w:val="none"/>
        </w:rPr>
        <w:t>合同总价的</w:t>
      </w:r>
      <w:r>
        <w:rPr>
          <w:rFonts w:ascii="仿宋" w:hAnsi="仿宋" w:eastAsia="仿宋"/>
          <w:sz w:val="24"/>
          <w:highlight w:val="none"/>
          <w:u w:val="single"/>
        </w:rPr>
        <w:t xml:space="preserve">  20   </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迟延</w:t>
      </w:r>
      <w:r>
        <w:rPr>
          <w:rFonts w:hint="eastAsia" w:ascii="仿宋" w:hAnsi="仿宋" w:eastAsia="仿宋"/>
          <w:sz w:val="24"/>
          <w:highlight w:val="none"/>
        </w:rPr>
        <w:t>履行</w:t>
      </w:r>
      <w:r>
        <w:rPr>
          <w:rFonts w:ascii="仿宋" w:hAnsi="仿宋" w:eastAsia="仿宋"/>
          <w:sz w:val="24"/>
          <w:highlight w:val="none"/>
        </w:rPr>
        <w:t>的违约金计算数额达到前述最高限额之日起</w:t>
      </w:r>
      <w:r>
        <w:rPr>
          <w:rFonts w:hint="eastAsia" w:ascii="仿宋" w:hAnsi="仿宋" w:eastAsia="仿宋"/>
          <w:sz w:val="24"/>
          <w:highlight w:val="none"/>
        </w:rPr>
        <w:t>，</w:t>
      </w:r>
      <w:r>
        <w:rPr>
          <w:rFonts w:ascii="仿宋" w:hAnsi="仿宋" w:eastAsia="仿宋"/>
          <w:sz w:val="24"/>
          <w:highlight w:val="none"/>
        </w:rPr>
        <w:t>甲方有权在要求乙方支付违约金的同时</w:t>
      </w:r>
      <w:r>
        <w:rPr>
          <w:rFonts w:hint="eastAsia" w:ascii="仿宋" w:hAnsi="仿宋" w:eastAsia="仿宋"/>
          <w:sz w:val="24"/>
          <w:highlight w:val="none"/>
        </w:rPr>
        <w:t>，书面通知乙方</w:t>
      </w:r>
      <w:r>
        <w:rPr>
          <w:rFonts w:ascii="仿宋" w:hAnsi="仿宋" w:eastAsia="仿宋"/>
          <w:sz w:val="24"/>
          <w:highlight w:val="none"/>
        </w:rPr>
        <w:t>解除本合同</w:t>
      </w:r>
      <w:r>
        <w:rPr>
          <w:rFonts w:hint="eastAsia" w:ascii="仿宋" w:hAnsi="仿宋" w:eastAsia="仿宋"/>
          <w:sz w:val="24"/>
          <w:highlight w:val="none"/>
        </w:rPr>
        <w:t>；</w:t>
      </w:r>
    </w:p>
    <w:p w14:paraId="694AE15F">
      <w:pPr>
        <w:spacing w:line="360" w:lineRule="auto"/>
        <w:ind w:firstLine="480" w:firstLineChars="200"/>
        <w:rPr>
          <w:rFonts w:ascii="仿宋" w:hAnsi="仿宋" w:eastAsia="仿宋"/>
          <w:sz w:val="24"/>
          <w:highlight w:val="none"/>
        </w:rPr>
      </w:pPr>
      <w:r>
        <w:rPr>
          <w:rFonts w:ascii="仿宋" w:hAnsi="仿宋" w:eastAsia="仿宋"/>
          <w:sz w:val="24"/>
          <w:highlight w:val="none"/>
        </w:rPr>
        <w:t>1.6.2 除不可抗力外，如果甲方没有按照本合同约定的付款方式付款，那么乙方可要求甲方支付违约金</w:t>
      </w:r>
      <w:r>
        <w:rPr>
          <w:rFonts w:hint="eastAsia" w:ascii="仿宋" w:hAnsi="仿宋" w:eastAsia="仿宋"/>
          <w:sz w:val="24"/>
          <w:highlight w:val="none"/>
        </w:rPr>
        <w:t>，</w:t>
      </w:r>
      <w:r>
        <w:rPr>
          <w:rFonts w:ascii="仿宋" w:hAnsi="仿宋" w:eastAsia="仿宋"/>
          <w:sz w:val="24"/>
          <w:highlight w:val="none"/>
        </w:rPr>
        <w:t>违约金按每迟延</w:t>
      </w:r>
      <w:r>
        <w:rPr>
          <w:rFonts w:hint="eastAsia" w:ascii="仿宋" w:hAnsi="仿宋" w:eastAsia="仿宋"/>
          <w:sz w:val="24"/>
          <w:highlight w:val="none"/>
        </w:rPr>
        <w:t>付款</w:t>
      </w:r>
      <w:r>
        <w:rPr>
          <w:rFonts w:ascii="仿宋" w:hAnsi="仿宋" w:eastAsia="仿宋"/>
          <w:sz w:val="24"/>
          <w:highlight w:val="none"/>
        </w:rPr>
        <w:t>一日的应付而未付款的</w:t>
      </w:r>
      <w:r>
        <w:rPr>
          <w:rFonts w:ascii="仿宋" w:hAnsi="仿宋" w:eastAsia="仿宋"/>
          <w:sz w:val="24"/>
          <w:highlight w:val="none"/>
          <w:u w:val="single"/>
        </w:rPr>
        <w:t xml:space="preserve"> 0.05   </w:t>
      </w:r>
      <w:r>
        <w:rPr>
          <w:rFonts w:ascii="仿宋" w:hAnsi="仿宋" w:eastAsia="仿宋"/>
          <w:sz w:val="24"/>
          <w:highlight w:val="none"/>
        </w:rPr>
        <w:t>%计算</w:t>
      </w:r>
      <w:r>
        <w:rPr>
          <w:rFonts w:hint="eastAsia" w:ascii="仿宋" w:hAnsi="仿宋" w:eastAsia="仿宋"/>
          <w:sz w:val="24"/>
          <w:highlight w:val="none"/>
        </w:rPr>
        <w:t>，</w:t>
      </w:r>
      <w:r>
        <w:rPr>
          <w:rFonts w:ascii="仿宋" w:hAnsi="仿宋" w:eastAsia="仿宋"/>
          <w:sz w:val="24"/>
          <w:highlight w:val="none"/>
        </w:rPr>
        <w:t>最高限额为</w:t>
      </w:r>
      <w:r>
        <w:rPr>
          <w:rFonts w:hint="eastAsia" w:ascii="仿宋" w:hAnsi="仿宋" w:eastAsia="仿宋"/>
          <w:sz w:val="24"/>
          <w:highlight w:val="none"/>
        </w:rPr>
        <w:t>本</w:t>
      </w:r>
      <w:r>
        <w:rPr>
          <w:rFonts w:ascii="仿宋" w:hAnsi="仿宋" w:eastAsia="仿宋"/>
          <w:sz w:val="24"/>
          <w:highlight w:val="none"/>
        </w:rPr>
        <w:t>合同总价的</w:t>
      </w:r>
      <w:r>
        <w:rPr>
          <w:rFonts w:ascii="仿宋" w:hAnsi="仿宋" w:eastAsia="仿宋"/>
          <w:sz w:val="24"/>
          <w:highlight w:val="none"/>
          <w:u w:val="single"/>
        </w:rPr>
        <w:t xml:space="preserve">  20   </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迟延</w:t>
      </w:r>
      <w:r>
        <w:rPr>
          <w:rFonts w:hint="eastAsia" w:ascii="仿宋" w:hAnsi="仿宋" w:eastAsia="仿宋"/>
          <w:sz w:val="24"/>
          <w:highlight w:val="none"/>
        </w:rPr>
        <w:t>付款</w:t>
      </w:r>
      <w:r>
        <w:rPr>
          <w:rFonts w:ascii="仿宋" w:hAnsi="仿宋" w:eastAsia="仿宋"/>
          <w:sz w:val="24"/>
          <w:highlight w:val="none"/>
        </w:rPr>
        <w:t>的违约金计算数额达到前述最高限额之日起</w:t>
      </w:r>
      <w:r>
        <w:rPr>
          <w:rFonts w:hint="eastAsia" w:ascii="仿宋" w:hAnsi="仿宋" w:eastAsia="仿宋"/>
          <w:sz w:val="24"/>
          <w:highlight w:val="none"/>
        </w:rPr>
        <w:t>，乙</w:t>
      </w:r>
      <w:r>
        <w:rPr>
          <w:rFonts w:ascii="仿宋" w:hAnsi="仿宋" w:eastAsia="仿宋"/>
          <w:sz w:val="24"/>
          <w:highlight w:val="none"/>
        </w:rPr>
        <w:t>方有权在要求甲方支付违约金的同时</w:t>
      </w:r>
      <w:r>
        <w:rPr>
          <w:rFonts w:hint="eastAsia" w:ascii="仿宋" w:hAnsi="仿宋" w:eastAsia="仿宋"/>
          <w:sz w:val="24"/>
          <w:highlight w:val="none"/>
        </w:rPr>
        <w:t>，书面通知甲方</w:t>
      </w:r>
      <w:r>
        <w:rPr>
          <w:rFonts w:ascii="仿宋" w:hAnsi="仿宋" w:eastAsia="仿宋"/>
          <w:sz w:val="24"/>
          <w:highlight w:val="none"/>
        </w:rPr>
        <w:t>解除本合同</w:t>
      </w:r>
      <w:r>
        <w:rPr>
          <w:rFonts w:hint="eastAsia" w:ascii="仿宋" w:hAnsi="仿宋" w:eastAsia="仿宋"/>
          <w:sz w:val="24"/>
          <w:highlight w:val="none"/>
        </w:rPr>
        <w:t>；</w:t>
      </w:r>
    </w:p>
    <w:p w14:paraId="076FE6A0">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8693C52">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74AB37">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C5D91B">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05092844">
      <w:pPr>
        <w:spacing w:line="360" w:lineRule="auto"/>
        <w:ind w:left="-420" w:leftChars="-200" w:right="-420" w:rightChars="-200" w:firstLine="720" w:firstLineChars="300"/>
        <w:rPr>
          <w:rFonts w:ascii="仿宋" w:hAnsi="仿宋" w:eastAsia="仿宋"/>
          <w:highlight w:val="none"/>
        </w:rPr>
      </w:pPr>
      <w:r>
        <w:rPr>
          <w:rFonts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14:paraId="3E134911">
      <w:pPr>
        <w:spacing w:line="360" w:lineRule="auto"/>
        <w:ind w:firstLine="482" w:firstLineChars="200"/>
        <w:outlineLvl w:val="0"/>
        <w:rPr>
          <w:rFonts w:ascii="仿宋" w:hAnsi="仿宋" w:eastAsia="仿宋"/>
          <w:b/>
          <w:sz w:val="24"/>
          <w:highlight w:val="none"/>
        </w:rPr>
      </w:pPr>
      <w:bookmarkStart w:id="428" w:name="_Toc26807"/>
      <w:bookmarkStart w:id="429" w:name="_Toc30329"/>
      <w:bookmarkStart w:id="430" w:name="_Toc18683"/>
      <w:bookmarkStart w:id="431" w:name="_Toc9497"/>
      <w:bookmarkStart w:id="432" w:name="_Toc32454"/>
      <w:r>
        <w:rPr>
          <w:rFonts w:ascii="仿宋" w:hAnsi="仿宋" w:eastAsia="仿宋"/>
          <w:b/>
          <w:sz w:val="24"/>
          <w:highlight w:val="none"/>
        </w:rPr>
        <w:t xml:space="preserve">1.7 </w:t>
      </w:r>
      <w:r>
        <w:rPr>
          <w:rFonts w:hint="eastAsia" w:ascii="仿宋" w:hAnsi="仿宋" w:eastAsia="仿宋"/>
          <w:b/>
          <w:sz w:val="24"/>
          <w:highlight w:val="none"/>
        </w:rPr>
        <w:t>合同</w:t>
      </w:r>
      <w:r>
        <w:rPr>
          <w:rFonts w:ascii="仿宋" w:hAnsi="仿宋" w:eastAsia="仿宋"/>
          <w:b/>
          <w:sz w:val="24"/>
          <w:highlight w:val="none"/>
        </w:rPr>
        <w:t>争议的解决</w:t>
      </w:r>
      <w:bookmarkEnd w:id="428"/>
      <w:bookmarkEnd w:id="429"/>
      <w:bookmarkEnd w:id="430"/>
      <w:bookmarkEnd w:id="431"/>
      <w:bookmarkEnd w:id="432"/>
    </w:p>
    <w:p w14:paraId="780221CA">
      <w:pPr>
        <w:spacing w:line="360" w:lineRule="auto"/>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本合同履行过程中发生的任何争议，双方当事人均可通过和解或者调解解决；不愿和解、调解或者和解、调解不成的，可以选择以下第</w:t>
      </w:r>
      <w:r>
        <w:rPr>
          <w:rFonts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14:paraId="19F46232">
      <w:pPr>
        <w:spacing w:line="360" w:lineRule="auto"/>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14:paraId="62F3BCD4">
      <w:pPr>
        <w:spacing w:line="360" w:lineRule="auto"/>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14:paraId="3FF7D4F8">
      <w:pPr>
        <w:spacing w:line="360" w:lineRule="auto"/>
        <w:ind w:firstLine="241" w:firstLineChars="100"/>
        <w:outlineLvl w:val="0"/>
        <w:rPr>
          <w:rFonts w:ascii="仿宋" w:hAnsi="仿宋" w:eastAsia="仿宋"/>
          <w:b/>
          <w:sz w:val="24"/>
          <w:highlight w:val="none"/>
        </w:rPr>
      </w:pPr>
      <w:bookmarkStart w:id="433" w:name="_Toc26227"/>
      <w:bookmarkStart w:id="434" w:name="_Toc23784"/>
      <w:bookmarkStart w:id="435" w:name="_Toc15827"/>
      <w:bookmarkStart w:id="436" w:name="_Toc12273"/>
      <w:bookmarkStart w:id="437" w:name="_Toc16417"/>
      <w:r>
        <w:rPr>
          <w:rFonts w:ascii="仿宋" w:hAnsi="仿宋" w:eastAsia="仿宋"/>
          <w:b/>
          <w:sz w:val="24"/>
          <w:highlight w:val="none"/>
        </w:rPr>
        <w:t>1.8 合同生效</w:t>
      </w:r>
      <w:bookmarkEnd w:id="433"/>
      <w:bookmarkEnd w:id="434"/>
      <w:bookmarkEnd w:id="435"/>
      <w:bookmarkEnd w:id="436"/>
      <w:bookmarkEnd w:id="437"/>
    </w:p>
    <w:p w14:paraId="5BBF4226">
      <w:pPr>
        <w:spacing w:line="360" w:lineRule="auto"/>
        <w:ind w:firstLine="480" w:firstLineChars="200"/>
        <w:rPr>
          <w:rFonts w:ascii="仿宋" w:hAnsi="仿宋" w:eastAsia="仿宋"/>
          <w:b/>
          <w:sz w:val="24"/>
          <w:highlight w:val="none"/>
        </w:rPr>
      </w:pPr>
      <w:r>
        <w:rPr>
          <w:rFonts w:ascii="仿宋" w:hAnsi="仿宋" w:eastAsia="仿宋"/>
          <w:sz w:val="24"/>
          <w:highlight w:val="none"/>
        </w:rPr>
        <w:t>本合同自</w:t>
      </w:r>
      <w:r>
        <w:rPr>
          <w:rFonts w:hint="eastAsia" w:ascii="仿宋" w:hAnsi="仿宋" w:eastAsia="仿宋"/>
          <w:sz w:val="24"/>
          <w:highlight w:val="none"/>
        </w:rPr>
        <w:t>双方当事人盖章或者签字时</w:t>
      </w:r>
      <w:r>
        <w:rPr>
          <w:rFonts w:ascii="仿宋" w:hAnsi="仿宋" w:eastAsia="仿宋"/>
          <w:sz w:val="24"/>
          <w:highlight w:val="none"/>
        </w:rPr>
        <w:t>生效。</w:t>
      </w:r>
    </w:p>
    <w:p w14:paraId="06F1ED3A">
      <w:pPr>
        <w:autoSpaceDE w:val="0"/>
        <w:autoSpaceDN w:val="0"/>
        <w:spacing w:line="360" w:lineRule="auto"/>
        <w:rPr>
          <w:rFonts w:ascii="仿宋" w:hAnsi="仿宋" w:eastAsia="仿宋"/>
          <w:sz w:val="24"/>
          <w:highlight w:val="none"/>
          <w:lang w:val="zh-CN"/>
        </w:rPr>
      </w:pPr>
    </w:p>
    <w:p w14:paraId="6FED8A06">
      <w:pPr>
        <w:autoSpaceDE w:val="0"/>
        <w:autoSpaceDN w:val="0"/>
        <w:spacing w:line="360" w:lineRule="auto"/>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b/>
          <w:sz w:val="24"/>
          <w:highlight w:val="none"/>
          <w:lang w:val="zh-CN"/>
        </w:rPr>
        <w:t xml:space="preserve">      </w:t>
      </w:r>
      <w:r>
        <w:rPr>
          <w:rFonts w:hint="eastAsia" w:ascii="仿宋" w:hAnsi="仿宋" w:eastAsia="仿宋"/>
          <w:b/>
          <w:sz w:val="24"/>
          <w:highlight w:val="none"/>
          <w:lang w:val="zh-CN"/>
        </w:rPr>
        <w:t xml:space="preserve">           </w:t>
      </w:r>
      <w:r>
        <w:rPr>
          <w:rFonts w:ascii="仿宋" w:hAnsi="仿宋" w:eastAsia="仿宋"/>
          <w:b/>
          <w:sz w:val="24"/>
          <w:highlight w:val="none"/>
          <w:lang w:val="zh-CN"/>
        </w:rPr>
        <w:t>乙方</w:t>
      </w:r>
      <w:r>
        <w:rPr>
          <w:rFonts w:hint="eastAsia" w:ascii="仿宋" w:hAnsi="仿宋" w:eastAsia="仿宋"/>
          <w:sz w:val="24"/>
          <w:highlight w:val="none"/>
          <w:lang w:val="zh-CN"/>
        </w:rPr>
        <w:t>：</w:t>
      </w:r>
    </w:p>
    <w:p w14:paraId="6723F3C2">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统一社会信用代码：     统一社会信用代码或身份证号码：</w:t>
      </w:r>
    </w:p>
    <w:p w14:paraId="19834F5E">
      <w:pPr>
        <w:autoSpaceDE w:val="0"/>
        <w:autoSpaceDN w:val="0"/>
        <w:spacing w:line="360" w:lineRule="auto"/>
        <w:rPr>
          <w:rFonts w:ascii="仿宋" w:hAnsi="仿宋" w:eastAsia="仿宋"/>
          <w:sz w:val="24"/>
          <w:highlight w:val="none"/>
          <w:lang w:val="zh-CN"/>
        </w:rPr>
      </w:pPr>
    </w:p>
    <w:p w14:paraId="4A9BC3C0">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住所：                  住所：</w:t>
      </w:r>
    </w:p>
    <w:p w14:paraId="7A78FD5B">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法定代表人或                             法定代表人或</w:t>
      </w:r>
    </w:p>
    <w:p w14:paraId="4D7725DA">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授权代表（签字）: </w:t>
      </w:r>
    </w:p>
    <w:p w14:paraId="5CD76A50">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联系人：                                 联系人：</w:t>
      </w:r>
    </w:p>
    <w:p w14:paraId="05305ABD">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约定送达地址：                           约定送达地址：</w:t>
      </w:r>
    </w:p>
    <w:p w14:paraId="71169102">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邮政编码：                               邮政编码：</w:t>
      </w:r>
    </w:p>
    <w:p w14:paraId="0043F2A7">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14:paraId="27961AAB">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14:paraId="6E980A7D">
      <w:pPr>
        <w:autoSpaceDE w:val="0"/>
        <w:autoSpaceDN w:val="0"/>
        <w:spacing w:line="360" w:lineRule="auto"/>
        <w:rPr>
          <w:rFonts w:ascii="仿宋" w:hAnsi="仿宋" w:eastAsia="仿宋"/>
          <w:sz w:val="24"/>
          <w:highlight w:val="none"/>
        </w:rPr>
      </w:pPr>
      <w:r>
        <w:rPr>
          <w:rFonts w:hint="eastAsia" w:ascii="仿宋" w:hAnsi="仿宋" w:eastAsia="仿宋"/>
          <w:sz w:val="24"/>
          <w:highlight w:val="none"/>
          <w:lang w:val="zh-CN"/>
        </w:rPr>
        <w:t>电子邮箱：                               电子邮箱：</w:t>
      </w:r>
    </w:p>
    <w:p w14:paraId="1BF85111">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14:paraId="40850C49">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14:paraId="374C9581">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开户账号：                               开户账号：</w:t>
      </w:r>
    </w:p>
    <w:p w14:paraId="065BBAEC">
      <w:pPr>
        <w:widowControl/>
        <w:spacing w:line="360" w:lineRule="auto"/>
        <w:jc w:val="left"/>
        <w:rPr>
          <w:rFonts w:ascii="仿宋" w:hAnsi="仿宋" w:eastAsia="仿宋"/>
          <w:b/>
          <w:sz w:val="24"/>
          <w:highlight w:val="none"/>
        </w:rPr>
      </w:pPr>
    </w:p>
    <w:p w14:paraId="1BF9327B">
      <w:pPr>
        <w:widowControl/>
        <w:adjustRightInd/>
        <w:spacing w:line="360" w:lineRule="auto"/>
        <w:jc w:val="left"/>
        <w:rPr>
          <w:rFonts w:ascii="仿宋" w:hAnsi="仿宋" w:eastAsia="仿宋"/>
          <w:b/>
          <w:sz w:val="24"/>
          <w:highlight w:val="none"/>
        </w:rPr>
      </w:pPr>
      <w:r>
        <w:rPr>
          <w:rFonts w:ascii="仿宋" w:hAnsi="仿宋" w:eastAsia="仿宋"/>
          <w:b/>
          <w:highlight w:val="none"/>
        </w:rPr>
        <w:br w:type="page"/>
      </w:r>
    </w:p>
    <w:p w14:paraId="5A9A668A">
      <w:pPr>
        <w:pStyle w:val="83"/>
        <w:ind w:firstLine="482"/>
        <w:jc w:val="center"/>
        <w:rPr>
          <w:rFonts w:ascii="仿宋" w:hAnsi="仿宋" w:eastAsia="仿宋"/>
          <w:b/>
          <w:szCs w:val="24"/>
          <w:highlight w:val="none"/>
        </w:rPr>
      </w:pPr>
      <w:r>
        <w:rPr>
          <w:rFonts w:hint="eastAsia" w:ascii="仿宋" w:hAnsi="仿宋" w:eastAsia="仿宋"/>
          <w:b/>
          <w:szCs w:val="24"/>
          <w:highlight w:val="none"/>
        </w:rPr>
        <w:t>第二部分合同一般条款</w:t>
      </w:r>
    </w:p>
    <w:p w14:paraId="2C1C233F">
      <w:pPr>
        <w:spacing w:line="360" w:lineRule="auto"/>
        <w:ind w:firstLine="482" w:firstLineChars="200"/>
        <w:outlineLvl w:val="0"/>
        <w:rPr>
          <w:rFonts w:ascii="仿宋" w:hAnsi="仿宋" w:eastAsia="仿宋"/>
          <w:b/>
          <w:sz w:val="24"/>
          <w:highlight w:val="none"/>
        </w:rPr>
      </w:pPr>
      <w:bookmarkStart w:id="438" w:name="_Toc31297"/>
      <w:bookmarkStart w:id="439" w:name="_Toc14021"/>
      <w:bookmarkStart w:id="440" w:name="_Toc19680"/>
      <w:bookmarkStart w:id="441" w:name="_Toc25079"/>
      <w:bookmarkStart w:id="442" w:name="_Toc5228"/>
      <w:r>
        <w:rPr>
          <w:rFonts w:ascii="仿宋" w:hAnsi="仿宋" w:eastAsia="仿宋"/>
          <w:b/>
          <w:sz w:val="24"/>
          <w:highlight w:val="none"/>
        </w:rPr>
        <w:t>2.1 定义</w:t>
      </w:r>
      <w:bookmarkEnd w:id="438"/>
      <w:bookmarkEnd w:id="439"/>
      <w:bookmarkEnd w:id="440"/>
      <w:bookmarkEnd w:id="441"/>
      <w:bookmarkEnd w:id="442"/>
    </w:p>
    <w:p w14:paraId="3FAF804E">
      <w:pPr>
        <w:spacing w:line="360" w:lineRule="auto"/>
        <w:ind w:firstLine="480" w:firstLineChars="200"/>
        <w:rPr>
          <w:rFonts w:ascii="仿宋" w:hAnsi="仿宋" w:eastAsia="仿宋"/>
          <w:sz w:val="24"/>
          <w:highlight w:val="none"/>
        </w:rPr>
      </w:pPr>
      <w:r>
        <w:rPr>
          <w:rFonts w:ascii="仿宋" w:hAnsi="仿宋" w:eastAsia="仿宋"/>
          <w:sz w:val="24"/>
          <w:highlight w:val="none"/>
        </w:rPr>
        <w:t>本合同中的下列</w:t>
      </w:r>
      <w:r>
        <w:rPr>
          <w:rFonts w:hint="eastAsia" w:ascii="仿宋" w:hAnsi="仿宋" w:eastAsia="仿宋"/>
          <w:sz w:val="24"/>
          <w:highlight w:val="none"/>
        </w:rPr>
        <w:t>词</w:t>
      </w:r>
      <w:r>
        <w:rPr>
          <w:rFonts w:ascii="仿宋" w:hAnsi="仿宋" w:eastAsia="仿宋"/>
          <w:sz w:val="24"/>
          <w:highlight w:val="none"/>
        </w:rPr>
        <w:t>语应</w:t>
      </w:r>
      <w:r>
        <w:rPr>
          <w:rFonts w:hint="eastAsia" w:ascii="仿宋" w:hAnsi="仿宋" w:eastAsia="仿宋"/>
          <w:sz w:val="24"/>
          <w:highlight w:val="none"/>
        </w:rPr>
        <w:t>按以下内容进行</w:t>
      </w:r>
      <w:r>
        <w:rPr>
          <w:rFonts w:ascii="仿宋" w:hAnsi="仿宋" w:eastAsia="仿宋"/>
          <w:sz w:val="24"/>
          <w:highlight w:val="none"/>
        </w:rPr>
        <w:t>解释：</w:t>
      </w:r>
    </w:p>
    <w:p w14:paraId="7E37AD32">
      <w:pPr>
        <w:spacing w:line="360" w:lineRule="auto"/>
        <w:ind w:firstLine="480" w:firstLineChars="200"/>
        <w:rPr>
          <w:rFonts w:ascii="仿宋" w:hAnsi="仿宋" w:eastAsia="仿宋"/>
          <w:sz w:val="24"/>
          <w:highlight w:val="none"/>
        </w:rPr>
      </w:pPr>
      <w:r>
        <w:rPr>
          <w:rFonts w:ascii="仿宋" w:hAnsi="仿宋" w:eastAsia="仿宋"/>
          <w:sz w:val="24"/>
          <w:highlight w:val="none"/>
        </w:rPr>
        <w:t>2.1.1 “合同”系指采购人和中标供应商签订的载明双方当事人所达成的协议，并包括所有的附件、附录和构成合同的其他文件。</w:t>
      </w:r>
    </w:p>
    <w:p w14:paraId="763FCC2C">
      <w:pPr>
        <w:spacing w:line="360" w:lineRule="auto"/>
        <w:ind w:firstLine="480" w:firstLineChars="200"/>
        <w:rPr>
          <w:rFonts w:ascii="仿宋" w:hAnsi="仿宋" w:eastAsia="仿宋"/>
          <w:sz w:val="24"/>
          <w:highlight w:val="none"/>
        </w:rPr>
      </w:pPr>
      <w:r>
        <w:rPr>
          <w:rFonts w:ascii="仿宋" w:hAnsi="仿宋" w:eastAsia="仿宋"/>
          <w:sz w:val="24"/>
          <w:highlight w:val="none"/>
        </w:rPr>
        <w:t>2.1.2 “合同价”系指根据合同约定，中标供应商在完全履行合同义务后</w:t>
      </w:r>
      <w:r>
        <w:rPr>
          <w:rFonts w:hint="eastAsia" w:ascii="仿宋" w:hAnsi="仿宋" w:eastAsia="仿宋"/>
          <w:sz w:val="24"/>
          <w:highlight w:val="none"/>
        </w:rPr>
        <w:t>，</w:t>
      </w:r>
      <w:r>
        <w:rPr>
          <w:rFonts w:ascii="仿宋" w:hAnsi="仿宋" w:eastAsia="仿宋"/>
          <w:sz w:val="24"/>
          <w:highlight w:val="none"/>
        </w:rPr>
        <w:t>采购人应支付给中标供应商的价格。</w:t>
      </w:r>
    </w:p>
    <w:p w14:paraId="487ED053">
      <w:pPr>
        <w:spacing w:line="360" w:lineRule="auto"/>
        <w:ind w:firstLine="480" w:firstLineChars="200"/>
        <w:rPr>
          <w:rFonts w:ascii="仿宋" w:hAnsi="仿宋" w:eastAsia="仿宋"/>
          <w:sz w:val="24"/>
          <w:highlight w:val="none"/>
        </w:rPr>
      </w:pPr>
      <w:r>
        <w:rPr>
          <w:rFonts w:ascii="仿宋" w:hAnsi="仿宋" w:eastAsia="仿宋"/>
          <w:sz w:val="24"/>
          <w:highlight w:val="none"/>
        </w:rPr>
        <w:t>2.1.3 “</w:t>
      </w:r>
      <w:r>
        <w:rPr>
          <w:rFonts w:hint="eastAsia" w:ascii="仿宋" w:hAnsi="仿宋" w:eastAsia="仿宋"/>
          <w:sz w:val="24"/>
          <w:highlight w:val="none"/>
        </w:rPr>
        <w:t>服务</w:t>
      </w:r>
      <w:r>
        <w:rPr>
          <w:rFonts w:ascii="仿宋" w:hAnsi="仿宋" w:eastAsia="仿宋"/>
          <w:sz w:val="24"/>
          <w:highlight w:val="none"/>
        </w:rPr>
        <w:t>”系指</w:t>
      </w:r>
      <w:r>
        <w:rPr>
          <w:rFonts w:hint="eastAsia" w:ascii="仿宋" w:hAnsi="仿宋" w:eastAsia="仿宋"/>
          <w:sz w:val="24"/>
          <w:highlight w:val="none"/>
        </w:rPr>
        <w:t>中标供应商</w:t>
      </w:r>
      <w:r>
        <w:rPr>
          <w:rFonts w:ascii="仿宋" w:hAnsi="仿宋" w:eastAsia="仿宋"/>
          <w:sz w:val="24"/>
          <w:highlight w:val="none"/>
        </w:rPr>
        <w:t>根据合同约定应向采购人</w:t>
      </w:r>
      <w:r>
        <w:rPr>
          <w:rFonts w:hint="eastAsia" w:ascii="仿宋" w:hAnsi="仿宋" w:eastAsia="仿宋"/>
          <w:sz w:val="24"/>
          <w:highlight w:val="none"/>
        </w:rPr>
        <w:t>履行</w:t>
      </w:r>
      <w:r>
        <w:rPr>
          <w:rFonts w:ascii="仿宋" w:hAnsi="仿宋" w:eastAsia="仿宋"/>
          <w:sz w:val="24"/>
          <w:highlight w:val="none"/>
        </w:rPr>
        <w:t>的</w:t>
      </w:r>
      <w:r>
        <w:rPr>
          <w:rFonts w:hint="eastAsia" w:ascii="仿宋" w:hAnsi="仿宋" w:eastAsia="仿宋"/>
          <w:sz w:val="24"/>
          <w:highlight w:val="none"/>
        </w:rPr>
        <w:t>除货物和工程以外的其他政府采购对象，包括采购人自身需要的服务和向社会公众提供的公共服务。</w:t>
      </w:r>
    </w:p>
    <w:p w14:paraId="3CBED76F">
      <w:pPr>
        <w:spacing w:line="360" w:lineRule="auto"/>
        <w:ind w:firstLine="480" w:firstLineChars="200"/>
        <w:rPr>
          <w:rFonts w:ascii="仿宋" w:hAnsi="仿宋" w:eastAsia="仿宋"/>
          <w:sz w:val="24"/>
          <w:highlight w:val="none"/>
        </w:rPr>
      </w:pPr>
      <w:r>
        <w:rPr>
          <w:rFonts w:ascii="仿宋" w:hAnsi="仿宋" w:eastAsia="仿宋"/>
          <w:sz w:val="24"/>
          <w:highlight w:val="none"/>
        </w:rPr>
        <w:t>2.1.4 “</w:t>
      </w:r>
      <w:r>
        <w:rPr>
          <w:rFonts w:hint="eastAsia" w:ascii="仿宋" w:hAnsi="仿宋" w:eastAsia="仿宋"/>
          <w:sz w:val="24"/>
          <w:highlight w:val="none"/>
        </w:rPr>
        <w:t>甲方</w:t>
      </w:r>
      <w:r>
        <w:rPr>
          <w:rFonts w:ascii="仿宋" w:hAnsi="仿宋" w:eastAsia="仿宋"/>
          <w:sz w:val="24"/>
          <w:highlight w:val="none"/>
        </w:rPr>
        <w:t>”系指与</w:t>
      </w:r>
      <w:r>
        <w:rPr>
          <w:rFonts w:hint="eastAsia" w:ascii="仿宋" w:hAnsi="仿宋" w:eastAsia="仿宋"/>
          <w:sz w:val="24"/>
          <w:highlight w:val="none"/>
        </w:rPr>
        <w:t>中标供应商</w:t>
      </w:r>
      <w:r>
        <w:rPr>
          <w:rFonts w:ascii="仿宋" w:hAnsi="仿宋" w:eastAsia="仿宋"/>
          <w:sz w:val="24"/>
          <w:highlight w:val="none"/>
        </w:rPr>
        <w:t>签署合同的采购人</w:t>
      </w:r>
      <w:r>
        <w:rPr>
          <w:rFonts w:hint="eastAsia" w:ascii="仿宋" w:hAnsi="仿宋" w:eastAsia="仿宋"/>
          <w:sz w:val="24"/>
          <w:highlight w:val="none"/>
        </w:rPr>
        <w:t>；采购人委托采购代理机构代表其与乙方签订合同的，采购人的授权委托书作为合同附件。</w:t>
      </w:r>
    </w:p>
    <w:p w14:paraId="67E6324A">
      <w:pPr>
        <w:spacing w:line="360" w:lineRule="auto"/>
        <w:ind w:firstLine="480" w:firstLineChars="200"/>
        <w:rPr>
          <w:rFonts w:ascii="仿宋" w:hAnsi="仿宋" w:eastAsia="仿宋"/>
          <w:sz w:val="24"/>
          <w:highlight w:val="none"/>
        </w:rPr>
      </w:pPr>
      <w:r>
        <w:rPr>
          <w:rFonts w:ascii="仿宋" w:hAnsi="仿宋" w:eastAsia="仿宋"/>
          <w:sz w:val="24"/>
          <w:highlight w:val="none"/>
        </w:rPr>
        <w:t>2.1.5 “乙方”系指根据合同约定提供服务的中标供应商</w:t>
      </w:r>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64BE6C">
      <w:pPr>
        <w:spacing w:line="360" w:lineRule="auto"/>
        <w:ind w:firstLine="480" w:firstLineChars="200"/>
        <w:rPr>
          <w:rFonts w:ascii="仿宋" w:hAnsi="仿宋" w:eastAsia="仿宋"/>
          <w:sz w:val="24"/>
          <w:highlight w:val="none"/>
        </w:rPr>
      </w:pPr>
      <w:r>
        <w:rPr>
          <w:rFonts w:ascii="仿宋" w:hAnsi="仿宋" w:eastAsia="仿宋"/>
          <w:sz w:val="24"/>
          <w:highlight w:val="none"/>
        </w:rPr>
        <w:t>2.1.6 “现场”系指合同约定提供服务的地点。</w:t>
      </w:r>
    </w:p>
    <w:p w14:paraId="38E64A65">
      <w:pPr>
        <w:spacing w:line="360" w:lineRule="auto"/>
        <w:ind w:firstLine="482" w:firstLineChars="200"/>
        <w:outlineLvl w:val="0"/>
        <w:rPr>
          <w:rFonts w:ascii="仿宋" w:hAnsi="仿宋" w:eastAsia="仿宋"/>
          <w:b/>
          <w:sz w:val="24"/>
          <w:highlight w:val="none"/>
        </w:rPr>
      </w:pPr>
      <w:bookmarkStart w:id="443" w:name="_Toc19539"/>
      <w:bookmarkStart w:id="444" w:name="_Toc31402"/>
      <w:bookmarkStart w:id="445" w:name="_Toc3769"/>
      <w:bookmarkStart w:id="446" w:name="_Toc23289"/>
      <w:bookmarkStart w:id="447" w:name="_Toc16752"/>
      <w:r>
        <w:rPr>
          <w:rFonts w:ascii="仿宋" w:hAnsi="仿宋" w:eastAsia="仿宋"/>
          <w:b/>
          <w:sz w:val="24"/>
          <w:highlight w:val="none"/>
        </w:rPr>
        <w:t>2.2 技术规范</w:t>
      </w:r>
      <w:bookmarkEnd w:id="443"/>
      <w:bookmarkEnd w:id="444"/>
      <w:bookmarkEnd w:id="445"/>
      <w:bookmarkEnd w:id="446"/>
      <w:bookmarkEnd w:id="447"/>
    </w:p>
    <w:p w14:paraId="558A358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服务</w:t>
      </w:r>
      <w:r>
        <w:rPr>
          <w:rFonts w:ascii="仿宋" w:hAnsi="仿宋" w:eastAsia="仿宋"/>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sz w:val="24"/>
          <w:highlight w:val="none"/>
        </w:rPr>
        <w:t>；</w:t>
      </w:r>
      <w:r>
        <w:rPr>
          <w:rFonts w:ascii="仿宋" w:hAnsi="仿宋" w:eastAsia="仿宋"/>
          <w:sz w:val="24"/>
          <w:highlight w:val="none"/>
        </w:rPr>
        <w:t>如果采购文件中没有技术规范的相应说明，那么应以国家有关部门最新颁布的相应标准</w:t>
      </w:r>
      <w:r>
        <w:rPr>
          <w:rFonts w:hint="eastAsia" w:ascii="仿宋" w:hAnsi="仿宋" w:eastAsia="仿宋"/>
          <w:sz w:val="24"/>
          <w:highlight w:val="none"/>
        </w:rPr>
        <w:t>和</w:t>
      </w:r>
      <w:r>
        <w:rPr>
          <w:rFonts w:ascii="仿宋" w:hAnsi="仿宋" w:eastAsia="仿宋"/>
          <w:sz w:val="24"/>
          <w:highlight w:val="none"/>
        </w:rPr>
        <w:t>规范为准。</w:t>
      </w:r>
    </w:p>
    <w:p w14:paraId="4A728776">
      <w:pPr>
        <w:spacing w:line="360" w:lineRule="auto"/>
        <w:ind w:firstLine="482" w:firstLineChars="200"/>
        <w:outlineLvl w:val="0"/>
        <w:rPr>
          <w:rFonts w:ascii="仿宋" w:hAnsi="仿宋" w:eastAsia="仿宋"/>
          <w:b/>
          <w:sz w:val="24"/>
          <w:highlight w:val="none"/>
        </w:rPr>
      </w:pPr>
      <w:bookmarkStart w:id="448" w:name="_Toc13673"/>
      <w:bookmarkStart w:id="449" w:name="_Toc12412"/>
      <w:bookmarkStart w:id="450" w:name="_Toc4133"/>
      <w:bookmarkStart w:id="451" w:name="_Toc27945"/>
      <w:bookmarkStart w:id="452" w:name="_Toc9161"/>
      <w:r>
        <w:rPr>
          <w:rFonts w:ascii="仿宋" w:hAnsi="仿宋" w:eastAsia="仿宋"/>
          <w:b/>
          <w:sz w:val="24"/>
          <w:highlight w:val="none"/>
        </w:rPr>
        <w:t>2.3 知识产权</w:t>
      </w:r>
      <w:bookmarkEnd w:id="448"/>
      <w:bookmarkEnd w:id="449"/>
      <w:bookmarkEnd w:id="450"/>
      <w:bookmarkEnd w:id="451"/>
      <w:bookmarkEnd w:id="452"/>
    </w:p>
    <w:p w14:paraId="2D7E9B3E">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w:t>
      </w:r>
      <w:r>
        <w:rPr>
          <w:rFonts w:ascii="仿宋" w:hAnsi="仿宋" w:eastAsia="仿宋"/>
          <w:sz w:val="24"/>
          <w:highlight w:val="none"/>
        </w:rPr>
        <w:t>方应保证</w:t>
      </w:r>
      <w:r>
        <w:rPr>
          <w:rFonts w:hint="eastAsia" w:ascii="仿宋" w:hAnsi="仿宋" w:eastAsia="仿宋"/>
          <w:sz w:val="24"/>
          <w:highlight w:val="none"/>
        </w:rPr>
        <w:t>其提供的服务</w:t>
      </w:r>
      <w:r>
        <w:rPr>
          <w:rFonts w:ascii="仿宋" w:hAnsi="仿宋" w:eastAsia="仿宋"/>
          <w:sz w:val="24"/>
          <w:highlight w:val="none"/>
        </w:rPr>
        <w:t>不受任何第三方提出的侵犯其著作权、商标权、专利权等知识产权方面的起诉</w:t>
      </w:r>
      <w:r>
        <w:rPr>
          <w:rFonts w:hint="eastAsia" w:ascii="仿宋" w:hAnsi="仿宋" w:eastAsia="仿宋"/>
          <w:sz w:val="24"/>
          <w:highlight w:val="none"/>
        </w:rPr>
        <w:t>；</w:t>
      </w:r>
      <w:r>
        <w:rPr>
          <w:rFonts w:ascii="仿宋" w:hAnsi="仿宋" w:eastAsia="仿宋"/>
          <w:sz w:val="24"/>
          <w:highlight w:val="none"/>
        </w:rPr>
        <w:t>如果任何第三方提出侵权</w:t>
      </w:r>
      <w:r>
        <w:rPr>
          <w:rFonts w:hint="eastAsia" w:ascii="仿宋" w:hAnsi="仿宋" w:eastAsia="仿宋"/>
          <w:sz w:val="24"/>
          <w:highlight w:val="none"/>
        </w:rPr>
        <w:t>指控</w:t>
      </w:r>
      <w:r>
        <w:rPr>
          <w:rFonts w:ascii="仿宋" w:hAnsi="仿宋" w:eastAsia="仿宋"/>
          <w:sz w:val="24"/>
          <w:highlight w:val="none"/>
        </w:rPr>
        <w:t>，那么乙方须与该第三方交涉并承担由此发生的一切责任、费用和赔偿</w:t>
      </w:r>
      <w:r>
        <w:rPr>
          <w:rFonts w:hint="eastAsia" w:ascii="仿宋" w:hAnsi="仿宋" w:eastAsia="仿宋"/>
          <w:sz w:val="24"/>
          <w:highlight w:val="none"/>
        </w:rPr>
        <w:t>；</w:t>
      </w:r>
    </w:p>
    <w:p w14:paraId="584A672D">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2.3.2 </w:t>
      </w:r>
      <w:r>
        <w:rPr>
          <w:rFonts w:hint="eastAsia" w:ascii="仿宋" w:hAnsi="仿宋" w:eastAsia="仿宋"/>
          <w:sz w:val="24"/>
          <w:highlight w:val="none"/>
        </w:rPr>
        <w:t>合同涉及技术成果的归属和收益的分成办法的，</w:t>
      </w:r>
      <w:r>
        <w:rPr>
          <w:rFonts w:ascii="仿宋" w:hAnsi="仿宋" w:eastAsia="仿宋"/>
          <w:sz w:val="24"/>
          <w:highlight w:val="none"/>
        </w:rPr>
        <w:t>详见</w:t>
      </w:r>
      <w:r>
        <w:rPr>
          <w:rFonts w:ascii="仿宋" w:hAnsi="仿宋" w:eastAsia="仿宋"/>
          <w:b/>
          <w:i/>
          <w:sz w:val="24"/>
          <w:highlight w:val="none"/>
          <w:u w:val="single"/>
        </w:rPr>
        <w:t>合同专用条款</w:t>
      </w:r>
      <w:r>
        <w:rPr>
          <w:rFonts w:ascii="仿宋" w:hAnsi="仿宋" w:eastAsia="仿宋"/>
          <w:sz w:val="24"/>
          <w:highlight w:val="none"/>
        </w:rPr>
        <w:t>。</w:t>
      </w:r>
    </w:p>
    <w:p w14:paraId="6BC3D848">
      <w:pPr>
        <w:spacing w:line="360" w:lineRule="auto"/>
        <w:ind w:firstLine="482" w:firstLineChars="200"/>
        <w:rPr>
          <w:rFonts w:ascii="仿宋" w:hAnsi="仿宋" w:eastAsia="仿宋"/>
          <w:b/>
          <w:sz w:val="24"/>
          <w:highlight w:val="none"/>
        </w:rPr>
      </w:pPr>
      <w:r>
        <w:rPr>
          <w:rFonts w:ascii="仿宋" w:hAnsi="仿宋" w:eastAsia="仿宋"/>
          <w:b/>
          <w:sz w:val="24"/>
          <w:highlight w:val="none"/>
        </w:rPr>
        <w:t xml:space="preserve">2.4 </w:t>
      </w:r>
      <w:r>
        <w:rPr>
          <w:rFonts w:hint="eastAsia" w:ascii="仿宋" w:hAnsi="仿宋" w:eastAsia="仿宋"/>
          <w:b/>
          <w:sz w:val="24"/>
          <w:highlight w:val="none"/>
        </w:rPr>
        <w:t>履约检查和问题反馈</w:t>
      </w:r>
    </w:p>
    <w:p w14:paraId="74757459">
      <w:pPr>
        <w:spacing w:line="360" w:lineRule="auto"/>
        <w:ind w:firstLine="480" w:firstLineChars="200"/>
        <w:rPr>
          <w:rFonts w:ascii="仿宋" w:hAnsi="仿宋" w:eastAsia="仿宋"/>
          <w:sz w:val="24"/>
          <w:highlight w:val="none"/>
        </w:rPr>
      </w:pPr>
      <w:r>
        <w:rPr>
          <w:rFonts w:ascii="仿宋" w:hAnsi="仿宋" w:eastAsia="仿宋"/>
          <w:sz w:val="24"/>
          <w:highlight w:val="none"/>
        </w:rPr>
        <w:t>2.4.1甲方</w:t>
      </w:r>
      <w:r>
        <w:rPr>
          <w:rFonts w:hint="eastAsia" w:ascii="仿宋" w:hAnsi="仿宋" w:eastAsia="仿宋"/>
          <w:sz w:val="24"/>
          <w:highlight w:val="none"/>
        </w:rPr>
        <w:t>有权</w:t>
      </w:r>
      <w:r>
        <w:rPr>
          <w:rFonts w:ascii="仿宋" w:hAnsi="仿宋" w:eastAsia="仿宋"/>
          <w:sz w:val="24"/>
          <w:highlight w:val="none"/>
        </w:rPr>
        <w:t>在其认为必要时</w:t>
      </w:r>
      <w:r>
        <w:rPr>
          <w:rFonts w:hint="eastAsia" w:ascii="仿宋" w:hAnsi="仿宋" w:eastAsia="仿宋"/>
          <w:sz w:val="24"/>
          <w:highlight w:val="none"/>
        </w:rPr>
        <w:t>，对乙方是否能够按照合同约定提供服务进行履约检查，以确保乙方所提供的服务能够依约满足甲方之项目需求，但不得因履约检查妨碍乙方的正常工作，乙方应予积极配合；</w:t>
      </w:r>
    </w:p>
    <w:p w14:paraId="3B259801">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合同履行期间，甲方有权将履行过程中出现的问题反馈给乙方，双方当事人应以书面形式约定需要完善和改进的内容。</w:t>
      </w:r>
    </w:p>
    <w:p w14:paraId="793BBDBD">
      <w:pPr>
        <w:spacing w:line="360" w:lineRule="auto"/>
        <w:ind w:firstLine="482" w:firstLineChars="200"/>
        <w:outlineLvl w:val="0"/>
        <w:rPr>
          <w:rFonts w:ascii="仿宋" w:hAnsi="仿宋" w:eastAsia="仿宋"/>
          <w:b/>
          <w:sz w:val="24"/>
          <w:highlight w:val="none"/>
        </w:rPr>
      </w:pPr>
      <w:bookmarkStart w:id="453" w:name="_Toc32670"/>
      <w:bookmarkStart w:id="454" w:name="_Toc31233"/>
      <w:bookmarkStart w:id="455" w:name="_Toc15447"/>
      <w:bookmarkStart w:id="456" w:name="_Toc26555"/>
      <w:bookmarkStart w:id="457" w:name="_Toc22011"/>
      <w:r>
        <w:rPr>
          <w:rFonts w:ascii="仿宋" w:hAnsi="仿宋" w:eastAsia="仿宋"/>
          <w:b/>
          <w:sz w:val="24"/>
          <w:highlight w:val="none"/>
        </w:rPr>
        <w:t>2.5 结算方式和付款条件</w:t>
      </w:r>
      <w:bookmarkEnd w:id="453"/>
      <w:bookmarkEnd w:id="454"/>
      <w:bookmarkEnd w:id="455"/>
      <w:bookmarkEnd w:id="456"/>
      <w:bookmarkEnd w:id="457"/>
    </w:p>
    <w:p w14:paraId="4F67EEAC">
      <w:pPr>
        <w:spacing w:line="360" w:lineRule="auto"/>
        <w:ind w:firstLine="480" w:firstLineChars="200"/>
        <w:rPr>
          <w:rFonts w:ascii="仿宋" w:hAnsi="仿宋" w:eastAsia="仿宋"/>
          <w:sz w:val="24"/>
          <w:highlight w:val="none"/>
        </w:rPr>
      </w:pPr>
      <w:r>
        <w:rPr>
          <w:rFonts w:ascii="仿宋" w:hAnsi="仿宋" w:eastAsia="仿宋"/>
          <w:sz w:val="24"/>
          <w:highlight w:val="none"/>
        </w:rPr>
        <w:t>详见</w:t>
      </w:r>
      <w:r>
        <w:rPr>
          <w:rFonts w:ascii="仿宋" w:hAnsi="仿宋" w:eastAsia="仿宋"/>
          <w:b/>
          <w:i/>
          <w:sz w:val="24"/>
          <w:highlight w:val="none"/>
          <w:u w:val="single"/>
        </w:rPr>
        <w:t>合同专用条款</w:t>
      </w:r>
      <w:r>
        <w:rPr>
          <w:rFonts w:ascii="仿宋" w:hAnsi="仿宋" w:eastAsia="仿宋"/>
          <w:sz w:val="24"/>
          <w:highlight w:val="none"/>
        </w:rPr>
        <w:t>。</w:t>
      </w:r>
    </w:p>
    <w:p w14:paraId="3CD7C468">
      <w:pPr>
        <w:spacing w:line="360" w:lineRule="auto"/>
        <w:ind w:firstLine="482" w:firstLineChars="200"/>
        <w:outlineLvl w:val="0"/>
        <w:rPr>
          <w:rFonts w:ascii="仿宋" w:hAnsi="仿宋" w:eastAsia="仿宋"/>
          <w:b/>
          <w:sz w:val="24"/>
          <w:highlight w:val="none"/>
        </w:rPr>
      </w:pPr>
      <w:bookmarkStart w:id="458" w:name="_Toc30507"/>
      <w:bookmarkStart w:id="459" w:name="_Toc13467"/>
      <w:bookmarkStart w:id="460" w:name="_Toc16163"/>
      <w:bookmarkStart w:id="461" w:name="_Toc18990"/>
      <w:bookmarkStart w:id="462" w:name="_Toc13154"/>
      <w:r>
        <w:rPr>
          <w:rFonts w:ascii="仿宋" w:hAnsi="仿宋" w:eastAsia="仿宋"/>
          <w:b/>
          <w:sz w:val="24"/>
          <w:highlight w:val="none"/>
        </w:rPr>
        <w:t>2.6 技术资料和保密义务</w:t>
      </w:r>
      <w:bookmarkEnd w:id="458"/>
      <w:bookmarkEnd w:id="459"/>
      <w:bookmarkEnd w:id="460"/>
      <w:bookmarkEnd w:id="461"/>
      <w:bookmarkEnd w:id="462"/>
    </w:p>
    <w:p w14:paraId="68AD1166">
      <w:pPr>
        <w:spacing w:line="360" w:lineRule="auto"/>
        <w:ind w:firstLine="480" w:firstLineChars="200"/>
        <w:rPr>
          <w:rFonts w:ascii="仿宋" w:hAnsi="仿宋" w:eastAsia="仿宋"/>
          <w:sz w:val="24"/>
          <w:highlight w:val="none"/>
        </w:rPr>
      </w:pPr>
      <w:r>
        <w:rPr>
          <w:rFonts w:ascii="仿宋" w:hAnsi="仿宋" w:eastAsia="仿宋"/>
          <w:sz w:val="24"/>
          <w:highlight w:val="none"/>
        </w:rPr>
        <w:t>2.6.1 乙方有权依据合同约定和项目需要，向甲方了解有关情况，调阅有关资料等，甲方应予积极配合；</w:t>
      </w:r>
    </w:p>
    <w:p w14:paraId="3DAA5D63">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14:paraId="00856275">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highlight w:val="none"/>
        </w:rPr>
        <w:t>技术情报</w:t>
      </w:r>
      <w:r>
        <w:rPr>
          <w:rFonts w:hint="eastAsia" w:ascii="仿宋" w:hAnsi="仿宋" w:eastAsia="仿宋"/>
          <w:sz w:val="24"/>
          <w:highlight w:val="none"/>
        </w:rPr>
        <w:t>、</w:t>
      </w:r>
      <w:r>
        <w:rPr>
          <w:rFonts w:ascii="仿宋" w:hAnsi="仿宋" w:eastAsia="仿宋"/>
          <w:sz w:val="24"/>
          <w:highlight w:val="none"/>
        </w:rPr>
        <w:t>技术资料</w:t>
      </w:r>
      <w:r>
        <w:rPr>
          <w:rFonts w:hint="eastAsia" w:ascii="仿宋" w:hAnsi="仿宋" w:eastAsia="仿宋"/>
          <w:sz w:val="24"/>
          <w:highlight w:val="none"/>
        </w:rPr>
        <w:t>、商业秘密和商业信息等，并采取一切合理和必要措施和方式防止任何第三方接触到对方当事人的上述保密信息和资料。</w:t>
      </w:r>
    </w:p>
    <w:p w14:paraId="06091F4D">
      <w:pPr>
        <w:spacing w:line="360" w:lineRule="auto"/>
        <w:ind w:firstLine="482" w:firstLineChars="200"/>
        <w:outlineLvl w:val="0"/>
        <w:rPr>
          <w:rFonts w:ascii="仿宋" w:hAnsi="仿宋" w:eastAsia="仿宋"/>
          <w:b/>
          <w:sz w:val="24"/>
          <w:highlight w:val="none"/>
        </w:rPr>
      </w:pPr>
      <w:bookmarkStart w:id="463" w:name="_Toc19069"/>
      <w:r>
        <w:rPr>
          <w:rFonts w:ascii="仿宋" w:hAnsi="仿宋" w:eastAsia="仿宋"/>
          <w:b/>
          <w:sz w:val="24"/>
          <w:highlight w:val="none"/>
        </w:rPr>
        <w:t xml:space="preserve">2.7 </w:t>
      </w:r>
      <w:r>
        <w:rPr>
          <w:rFonts w:hint="eastAsia" w:ascii="仿宋" w:hAnsi="仿宋" w:eastAsia="仿宋"/>
          <w:b/>
          <w:sz w:val="24"/>
          <w:highlight w:val="none"/>
        </w:rPr>
        <w:t>质量保证</w:t>
      </w:r>
      <w:bookmarkEnd w:id="463"/>
    </w:p>
    <w:p w14:paraId="4E5D4B9A">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14:paraId="6A680A82">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14:paraId="7F900625">
      <w:pPr>
        <w:spacing w:line="360" w:lineRule="auto"/>
        <w:ind w:firstLine="482" w:firstLineChars="200"/>
        <w:outlineLvl w:val="0"/>
        <w:rPr>
          <w:rFonts w:ascii="仿宋" w:hAnsi="仿宋" w:eastAsia="仿宋"/>
          <w:b/>
          <w:sz w:val="24"/>
          <w:highlight w:val="none"/>
        </w:rPr>
      </w:pPr>
      <w:bookmarkStart w:id="464" w:name="_Toc22267"/>
      <w:r>
        <w:rPr>
          <w:rFonts w:ascii="仿宋" w:hAnsi="仿宋" w:eastAsia="仿宋"/>
          <w:b/>
          <w:sz w:val="24"/>
          <w:highlight w:val="none"/>
        </w:rPr>
        <w:t xml:space="preserve">2.8 </w:t>
      </w:r>
      <w:r>
        <w:rPr>
          <w:rFonts w:hint="eastAsia" w:ascii="仿宋" w:hAnsi="仿宋" w:eastAsia="仿宋"/>
          <w:b/>
          <w:sz w:val="24"/>
          <w:highlight w:val="none"/>
        </w:rPr>
        <w:t>延迟履行</w:t>
      </w:r>
      <w:bookmarkEnd w:id="464"/>
    </w:p>
    <w:p w14:paraId="2234FEB5">
      <w:pPr>
        <w:spacing w:line="360" w:lineRule="auto"/>
        <w:ind w:firstLine="480" w:firstLineChars="200"/>
        <w:rPr>
          <w:rFonts w:ascii="仿宋" w:hAnsi="仿宋" w:eastAsia="仿宋"/>
          <w:sz w:val="24"/>
          <w:highlight w:val="none"/>
        </w:rPr>
      </w:pPr>
      <w:r>
        <w:rPr>
          <w:rFonts w:ascii="仿宋" w:hAnsi="仿宋" w:eastAsia="仿宋"/>
          <w:sz w:val="24"/>
          <w:highlight w:val="none"/>
        </w:rPr>
        <w:t>在合同履行过程中，如果乙方遇到不能按时</w:t>
      </w:r>
      <w:r>
        <w:rPr>
          <w:rFonts w:hint="eastAsia" w:ascii="仿宋" w:hAnsi="仿宋" w:eastAsia="仿宋"/>
          <w:sz w:val="24"/>
          <w:highlight w:val="none"/>
        </w:rPr>
        <w:t>提供服务</w:t>
      </w:r>
      <w:r>
        <w:rPr>
          <w:rFonts w:ascii="仿宋" w:hAnsi="仿宋" w:eastAsia="仿宋"/>
          <w:sz w:val="24"/>
          <w:highlight w:val="none"/>
        </w:rPr>
        <w:t>的情况，应及时以书面形式将不能按时</w:t>
      </w:r>
      <w:r>
        <w:rPr>
          <w:rFonts w:hint="eastAsia" w:ascii="仿宋" w:hAnsi="仿宋" w:eastAsia="仿宋"/>
          <w:sz w:val="24"/>
          <w:highlight w:val="none"/>
        </w:rPr>
        <w:t>提供服务</w:t>
      </w:r>
      <w:r>
        <w:rPr>
          <w:rFonts w:ascii="仿宋" w:hAnsi="仿宋" w:eastAsia="仿宋"/>
          <w:sz w:val="24"/>
          <w:highlight w:val="none"/>
        </w:rPr>
        <w:t>的理由、预期延误时间通知甲方</w:t>
      </w:r>
      <w:r>
        <w:rPr>
          <w:rFonts w:hint="eastAsia" w:ascii="仿宋" w:hAnsi="仿宋" w:eastAsia="仿宋"/>
          <w:sz w:val="24"/>
          <w:highlight w:val="none"/>
        </w:rPr>
        <w:t>；甲</w:t>
      </w:r>
      <w:r>
        <w:rPr>
          <w:rFonts w:ascii="仿宋" w:hAnsi="仿宋" w:eastAsia="仿宋"/>
          <w:sz w:val="24"/>
          <w:highlight w:val="none"/>
        </w:rPr>
        <w:t>方收到乙方通知后，认为其理由正当的，可以书面形式酌情同意乙方可以延长</w:t>
      </w:r>
      <w:r>
        <w:rPr>
          <w:rFonts w:hint="eastAsia" w:ascii="仿宋" w:hAnsi="仿宋" w:eastAsia="仿宋"/>
          <w:sz w:val="24"/>
          <w:highlight w:val="none"/>
        </w:rPr>
        <w:t>履行</w:t>
      </w:r>
      <w:r>
        <w:rPr>
          <w:rFonts w:ascii="仿宋" w:hAnsi="仿宋" w:eastAsia="仿宋"/>
          <w:sz w:val="24"/>
          <w:highlight w:val="none"/>
        </w:rPr>
        <w:t>的具体时间。</w:t>
      </w:r>
    </w:p>
    <w:p w14:paraId="557727C3">
      <w:pPr>
        <w:spacing w:line="360" w:lineRule="auto"/>
        <w:ind w:firstLine="482" w:firstLineChars="200"/>
        <w:outlineLvl w:val="0"/>
        <w:rPr>
          <w:rFonts w:ascii="仿宋" w:hAnsi="仿宋" w:eastAsia="仿宋"/>
          <w:b/>
          <w:sz w:val="24"/>
          <w:highlight w:val="none"/>
        </w:rPr>
      </w:pPr>
      <w:bookmarkStart w:id="465" w:name="_Toc10611"/>
      <w:r>
        <w:rPr>
          <w:rFonts w:ascii="仿宋" w:hAnsi="仿宋" w:eastAsia="仿宋"/>
          <w:b/>
          <w:sz w:val="24"/>
          <w:highlight w:val="none"/>
        </w:rPr>
        <w:t xml:space="preserve">2.9 </w:t>
      </w:r>
      <w:r>
        <w:rPr>
          <w:rFonts w:hint="eastAsia" w:ascii="仿宋" w:hAnsi="仿宋" w:eastAsia="仿宋"/>
          <w:b/>
          <w:sz w:val="24"/>
          <w:highlight w:val="none"/>
        </w:rPr>
        <w:t>合同变更</w:t>
      </w:r>
      <w:bookmarkEnd w:id="465"/>
    </w:p>
    <w:p w14:paraId="38D1C0FA">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p>
    <w:p w14:paraId="3E83D5A6">
      <w:pPr>
        <w:spacing w:line="360" w:lineRule="auto"/>
        <w:ind w:firstLine="482" w:firstLineChars="200"/>
        <w:outlineLvl w:val="0"/>
        <w:rPr>
          <w:rFonts w:ascii="仿宋" w:hAnsi="仿宋" w:eastAsia="仿宋"/>
          <w:b/>
          <w:sz w:val="24"/>
          <w:highlight w:val="none"/>
        </w:rPr>
      </w:pPr>
      <w:bookmarkStart w:id="466" w:name="_Toc10663"/>
      <w:bookmarkStart w:id="467" w:name="_Toc21830"/>
      <w:bookmarkStart w:id="468" w:name="_Toc42"/>
      <w:bookmarkStart w:id="469" w:name="_Toc26689"/>
      <w:bookmarkStart w:id="470" w:name="_Toc23368"/>
      <w:r>
        <w:rPr>
          <w:rFonts w:ascii="仿宋" w:hAnsi="仿宋" w:eastAsia="仿宋"/>
          <w:b/>
          <w:sz w:val="24"/>
          <w:highlight w:val="none"/>
        </w:rPr>
        <w:t>2.10 合同转让和分包</w:t>
      </w:r>
      <w:bookmarkEnd w:id="466"/>
      <w:bookmarkEnd w:id="467"/>
      <w:bookmarkEnd w:id="468"/>
      <w:bookmarkEnd w:id="469"/>
      <w:bookmarkEnd w:id="470"/>
    </w:p>
    <w:p w14:paraId="712FF913">
      <w:pPr>
        <w:spacing w:line="360" w:lineRule="auto"/>
        <w:ind w:firstLine="480" w:firstLineChars="200"/>
        <w:rPr>
          <w:rFonts w:ascii="仿宋" w:hAnsi="仿宋" w:eastAsia="仿宋"/>
          <w:sz w:val="24"/>
          <w:highlight w:val="none"/>
        </w:rPr>
      </w:pPr>
      <w:r>
        <w:rPr>
          <w:rFonts w:ascii="仿宋" w:hAnsi="仿宋" w:eastAsia="仿宋"/>
          <w:sz w:val="24"/>
          <w:highlight w:val="none"/>
        </w:rPr>
        <w:t>合同的权利义务依法不</w:t>
      </w:r>
      <w:r>
        <w:rPr>
          <w:rFonts w:hint="eastAsia" w:ascii="仿宋" w:hAnsi="仿宋" w:eastAsia="仿宋"/>
          <w:sz w:val="24"/>
          <w:highlight w:val="none"/>
        </w:rPr>
        <w:t>得</w:t>
      </w:r>
      <w:r>
        <w:rPr>
          <w:rFonts w:ascii="仿宋" w:hAnsi="仿宋" w:eastAsia="仿宋"/>
          <w:sz w:val="24"/>
          <w:highlight w:val="none"/>
        </w:rPr>
        <w:t>转让</w:t>
      </w:r>
      <w:r>
        <w:rPr>
          <w:rFonts w:hint="eastAsia" w:ascii="仿宋" w:hAnsi="仿宋" w:eastAsia="仿宋"/>
          <w:sz w:val="24"/>
          <w:highlight w:val="none"/>
        </w:rPr>
        <w:t>，</w:t>
      </w:r>
      <w:r>
        <w:rPr>
          <w:rFonts w:ascii="仿宋" w:hAnsi="仿宋" w:eastAsia="仿宋"/>
          <w:sz w:val="24"/>
          <w:highlight w:val="none"/>
        </w:rPr>
        <w:t>但经甲方</w:t>
      </w:r>
      <w:r>
        <w:rPr>
          <w:rFonts w:hint="eastAsia" w:ascii="仿宋" w:hAnsi="仿宋" w:eastAsia="仿宋"/>
          <w:sz w:val="24"/>
          <w:highlight w:val="none"/>
        </w:rPr>
        <w:t>同意，乙方可以依法采取分包方式履行合同，即：依法可以</w:t>
      </w:r>
      <w:r>
        <w:rPr>
          <w:rFonts w:ascii="仿宋" w:hAnsi="仿宋" w:eastAsia="仿宋"/>
          <w:sz w:val="24"/>
          <w:highlight w:val="none"/>
        </w:rPr>
        <w:t>将合同项下的部分非主体、非关键性工作分包给他人完成</w:t>
      </w:r>
      <w:r>
        <w:rPr>
          <w:rFonts w:hint="eastAsia" w:ascii="仿宋" w:hAnsi="仿宋" w:eastAsia="仿宋"/>
          <w:sz w:val="24"/>
          <w:highlight w:val="none"/>
        </w:rPr>
        <w:t>，</w:t>
      </w:r>
      <w:r>
        <w:rPr>
          <w:rFonts w:ascii="仿宋" w:hAnsi="仿宋" w:eastAsia="仿宋"/>
          <w:sz w:val="24"/>
          <w:highlight w:val="none"/>
        </w:rPr>
        <w:t>接受分包的人应当具备相应的资格条件，并不得再次分包</w:t>
      </w:r>
      <w:r>
        <w:rPr>
          <w:rFonts w:hint="eastAsia" w:ascii="仿宋" w:hAnsi="仿宋" w:eastAsia="仿宋"/>
          <w:sz w:val="24"/>
          <w:highlight w:val="none"/>
        </w:rPr>
        <w:t>，</w:t>
      </w:r>
      <w:r>
        <w:rPr>
          <w:rFonts w:ascii="仿宋" w:hAnsi="仿宋" w:eastAsia="仿宋"/>
          <w:sz w:val="24"/>
          <w:highlight w:val="none"/>
        </w:rPr>
        <w:t>且乙方应就分包项目向甲方负责</w:t>
      </w:r>
      <w:r>
        <w:rPr>
          <w:rFonts w:hint="eastAsia" w:ascii="仿宋" w:hAnsi="仿宋" w:eastAsia="仿宋"/>
          <w:sz w:val="24"/>
          <w:highlight w:val="none"/>
        </w:rPr>
        <w:t>，</w:t>
      </w:r>
      <w:r>
        <w:rPr>
          <w:rFonts w:ascii="仿宋" w:hAnsi="仿宋" w:eastAsia="仿宋"/>
          <w:sz w:val="24"/>
          <w:highlight w:val="none"/>
        </w:rPr>
        <w:t>并</w:t>
      </w:r>
      <w:r>
        <w:rPr>
          <w:rFonts w:hint="eastAsia" w:ascii="仿宋" w:hAnsi="仿宋" w:eastAsia="仿宋"/>
          <w:sz w:val="24"/>
          <w:highlight w:val="none"/>
        </w:rPr>
        <w:t>与分包供应商就分包项目向甲方承担连带责任。</w:t>
      </w:r>
    </w:p>
    <w:p w14:paraId="442324DF">
      <w:pPr>
        <w:spacing w:line="360" w:lineRule="auto"/>
        <w:ind w:firstLine="482" w:firstLineChars="200"/>
        <w:outlineLvl w:val="0"/>
        <w:rPr>
          <w:rFonts w:ascii="仿宋" w:hAnsi="仿宋" w:eastAsia="仿宋"/>
          <w:b/>
          <w:sz w:val="24"/>
          <w:highlight w:val="none"/>
        </w:rPr>
      </w:pPr>
      <w:bookmarkStart w:id="471" w:name="_Toc25571"/>
      <w:bookmarkStart w:id="472" w:name="_Toc14371"/>
      <w:bookmarkStart w:id="473" w:name="_Toc32494"/>
      <w:bookmarkStart w:id="474" w:name="_Toc4720"/>
      <w:bookmarkStart w:id="475" w:name="_Toc26633"/>
      <w:r>
        <w:rPr>
          <w:rFonts w:ascii="仿宋" w:hAnsi="仿宋" w:eastAsia="仿宋"/>
          <w:b/>
          <w:sz w:val="24"/>
          <w:highlight w:val="none"/>
        </w:rPr>
        <w:t>2.11 不可抗力</w:t>
      </w:r>
      <w:bookmarkEnd w:id="471"/>
      <w:bookmarkEnd w:id="472"/>
      <w:bookmarkEnd w:id="473"/>
      <w:bookmarkEnd w:id="474"/>
      <w:bookmarkEnd w:id="475"/>
    </w:p>
    <w:p w14:paraId="323C1223">
      <w:pPr>
        <w:spacing w:line="360" w:lineRule="auto"/>
        <w:ind w:firstLine="480" w:firstLineChars="200"/>
        <w:rPr>
          <w:rFonts w:ascii="仿宋" w:hAnsi="仿宋" w:eastAsia="仿宋"/>
          <w:sz w:val="24"/>
          <w:highlight w:val="none"/>
        </w:rPr>
      </w:pPr>
      <w:r>
        <w:rPr>
          <w:rFonts w:ascii="仿宋" w:hAnsi="仿宋" w:eastAsia="仿宋"/>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sz w:val="24"/>
          <w:highlight w:val="none"/>
        </w:rPr>
        <w:t>；</w:t>
      </w:r>
    </w:p>
    <w:p w14:paraId="503C1D3F">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2.11.2 </w:t>
      </w:r>
      <w:r>
        <w:rPr>
          <w:rFonts w:hint="eastAsia" w:ascii="仿宋" w:hAnsi="仿宋" w:eastAsia="仿宋"/>
          <w:sz w:val="24"/>
          <w:highlight w:val="none"/>
        </w:rPr>
        <w:t>因不可抗力致使不能实现合同目的的，当事人可以解除合同；</w:t>
      </w:r>
    </w:p>
    <w:p w14:paraId="07188697">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2.11.3 </w:t>
      </w:r>
      <w:r>
        <w:rPr>
          <w:rFonts w:hint="eastAsia" w:ascii="仿宋" w:hAnsi="仿宋" w:eastAsia="仿宋"/>
          <w:sz w:val="24"/>
          <w:highlight w:val="none"/>
        </w:rPr>
        <w:t>因</w:t>
      </w:r>
      <w:r>
        <w:rPr>
          <w:rFonts w:ascii="仿宋" w:hAnsi="仿宋" w:eastAsia="仿宋"/>
          <w:sz w:val="24"/>
          <w:highlight w:val="none"/>
        </w:rPr>
        <w:t>不可抗力致使合同有变更必要的，双方当事人应在</w:t>
      </w:r>
      <w:r>
        <w:rPr>
          <w:rFonts w:ascii="仿宋" w:hAnsi="仿宋" w:eastAsia="仿宋"/>
          <w:b/>
          <w:i/>
          <w:sz w:val="24"/>
          <w:highlight w:val="none"/>
          <w:u w:val="single"/>
        </w:rPr>
        <w:t>合同专用条款</w:t>
      </w:r>
      <w:r>
        <w:rPr>
          <w:rFonts w:ascii="仿宋" w:hAnsi="仿宋" w:eastAsia="仿宋"/>
          <w:sz w:val="24"/>
          <w:highlight w:val="none"/>
        </w:rPr>
        <w:t>约定时间内以书面形式变更合同</w:t>
      </w:r>
      <w:r>
        <w:rPr>
          <w:rFonts w:hint="eastAsia" w:ascii="仿宋" w:hAnsi="仿宋" w:eastAsia="仿宋"/>
          <w:sz w:val="24"/>
          <w:highlight w:val="none"/>
        </w:rPr>
        <w:t>；</w:t>
      </w:r>
    </w:p>
    <w:p w14:paraId="5DD9097B">
      <w:pPr>
        <w:spacing w:line="360" w:lineRule="auto"/>
        <w:ind w:firstLine="480" w:firstLineChars="200"/>
        <w:rPr>
          <w:rFonts w:ascii="仿宋" w:hAnsi="仿宋" w:eastAsia="仿宋"/>
          <w:sz w:val="24"/>
          <w:highlight w:val="none"/>
        </w:rPr>
      </w:pPr>
      <w:r>
        <w:rPr>
          <w:rFonts w:ascii="仿宋" w:hAnsi="仿宋" w:eastAsia="仿宋"/>
          <w:sz w:val="24"/>
          <w:highlight w:val="none"/>
        </w:rPr>
        <w:t>2.11.4受</w:t>
      </w:r>
      <w:r>
        <w:rPr>
          <w:rFonts w:hint="eastAsia" w:ascii="仿宋" w:hAnsi="仿宋" w:eastAsia="仿宋"/>
          <w:sz w:val="24"/>
          <w:highlight w:val="none"/>
        </w:rPr>
        <w:t>不可抗力</w:t>
      </w:r>
      <w:r>
        <w:rPr>
          <w:rFonts w:ascii="仿宋" w:hAnsi="仿宋" w:eastAsia="仿宋"/>
          <w:sz w:val="24"/>
          <w:highlight w:val="none"/>
        </w:rPr>
        <w:t>影响的一方在不可抗力发生后</w:t>
      </w:r>
      <w:r>
        <w:rPr>
          <w:rFonts w:hint="eastAsia" w:ascii="仿宋" w:hAnsi="仿宋" w:eastAsia="仿宋"/>
          <w:sz w:val="24"/>
          <w:highlight w:val="none"/>
        </w:rPr>
        <w:t>，</w:t>
      </w:r>
      <w:r>
        <w:rPr>
          <w:rFonts w:ascii="仿宋" w:hAnsi="仿宋" w:eastAsia="仿宋"/>
          <w:sz w:val="24"/>
          <w:highlight w:val="none"/>
        </w:rPr>
        <w:t>应在</w:t>
      </w:r>
      <w:r>
        <w:rPr>
          <w:rFonts w:ascii="仿宋" w:hAnsi="仿宋" w:eastAsia="仿宋"/>
          <w:b/>
          <w:i/>
          <w:sz w:val="24"/>
          <w:highlight w:val="none"/>
          <w:u w:val="single"/>
        </w:rPr>
        <w:t>合同专用条款</w:t>
      </w:r>
      <w:r>
        <w:rPr>
          <w:rFonts w:ascii="仿宋" w:hAnsi="仿宋" w:eastAsia="仿宋"/>
          <w:sz w:val="24"/>
          <w:highlight w:val="none"/>
        </w:rPr>
        <w:t>约定时间内以书面形式通知</w:t>
      </w:r>
      <w:r>
        <w:rPr>
          <w:rFonts w:hint="eastAsia" w:ascii="仿宋" w:hAnsi="仿宋" w:eastAsia="仿宋"/>
          <w:sz w:val="24"/>
          <w:highlight w:val="none"/>
        </w:rPr>
        <w:t>对</w:t>
      </w:r>
      <w:r>
        <w:rPr>
          <w:rFonts w:ascii="仿宋" w:hAnsi="仿宋" w:eastAsia="仿宋"/>
          <w:sz w:val="24"/>
          <w:highlight w:val="none"/>
        </w:rPr>
        <w:t>方当事人，并在</w:t>
      </w:r>
      <w:r>
        <w:rPr>
          <w:rFonts w:ascii="仿宋" w:hAnsi="仿宋" w:eastAsia="仿宋"/>
          <w:b/>
          <w:i/>
          <w:sz w:val="24"/>
          <w:highlight w:val="none"/>
          <w:u w:val="single"/>
        </w:rPr>
        <w:t>合同专用条款</w:t>
      </w:r>
      <w:r>
        <w:rPr>
          <w:rFonts w:ascii="仿宋" w:hAnsi="仿宋" w:eastAsia="仿宋"/>
          <w:sz w:val="24"/>
          <w:highlight w:val="none"/>
        </w:rPr>
        <w:t>约定时间内，将有关部门出具的证明文件送达</w:t>
      </w:r>
      <w:r>
        <w:rPr>
          <w:rFonts w:hint="eastAsia" w:ascii="仿宋" w:hAnsi="仿宋" w:eastAsia="仿宋"/>
          <w:sz w:val="24"/>
          <w:highlight w:val="none"/>
        </w:rPr>
        <w:t>对方当事人</w:t>
      </w:r>
      <w:r>
        <w:rPr>
          <w:rFonts w:ascii="仿宋" w:hAnsi="仿宋" w:eastAsia="仿宋"/>
          <w:sz w:val="24"/>
          <w:highlight w:val="none"/>
        </w:rPr>
        <w:t>。</w:t>
      </w:r>
    </w:p>
    <w:p w14:paraId="06E487B4">
      <w:pPr>
        <w:spacing w:line="360" w:lineRule="auto"/>
        <w:ind w:firstLine="482" w:firstLineChars="200"/>
        <w:outlineLvl w:val="0"/>
        <w:rPr>
          <w:rFonts w:ascii="仿宋" w:hAnsi="仿宋" w:eastAsia="仿宋"/>
          <w:b/>
          <w:sz w:val="24"/>
          <w:highlight w:val="none"/>
        </w:rPr>
      </w:pPr>
      <w:bookmarkStart w:id="476" w:name="_Toc14115"/>
      <w:bookmarkStart w:id="477" w:name="_Toc23854"/>
      <w:bookmarkStart w:id="478" w:name="_Toc25783"/>
      <w:bookmarkStart w:id="479" w:name="_Toc24465"/>
      <w:bookmarkStart w:id="480" w:name="_Toc3638"/>
      <w:r>
        <w:rPr>
          <w:rFonts w:ascii="仿宋" w:hAnsi="仿宋" w:eastAsia="仿宋"/>
          <w:b/>
          <w:sz w:val="24"/>
          <w:highlight w:val="none"/>
        </w:rPr>
        <w:t>2.12 税费</w:t>
      </w:r>
      <w:bookmarkEnd w:id="476"/>
      <w:bookmarkEnd w:id="477"/>
      <w:bookmarkEnd w:id="478"/>
      <w:bookmarkEnd w:id="479"/>
      <w:bookmarkEnd w:id="480"/>
    </w:p>
    <w:p w14:paraId="27803715">
      <w:pPr>
        <w:spacing w:line="360" w:lineRule="auto"/>
        <w:ind w:firstLine="480" w:firstLineChars="200"/>
        <w:rPr>
          <w:rFonts w:ascii="仿宋" w:hAnsi="仿宋" w:eastAsia="仿宋"/>
          <w:sz w:val="24"/>
          <w:highlight w:val="none"/>
        </w:rPr>
      </w:pPr>
      <w:r>
        <w:rPr>
          <w:rFonts w:ascii="仿宋" w:hAnsi="仿宋" w:eastAsia="仿宋"/>
          <w:sz w:val="24"/>
          <w:highlight w:val="none"/>
        </w:rPr>
        <w:t>与合同有关的一切税费</w:t>
      </w:r>
      <w:r>
        <w:rPr>
          <w:rFonts w:hint="eastAsia" w:ascii="仿宋" w:hAnsi="仿宋" w:eastAsia="仿宋"/>
          <w:sz w:val="24"/>
          <w:highlight w:val="none"/>
        </w:rPr>
        <w:t>，</w:t>
      </w:r>
      <w:r>
        <w:rPr>
          <w:rFonts w:ascii="仿宋" w:hAnsi="仿宋" w:eastAsia="仿宋"/>
          <w:sz w:val="24"/>
          <w:highlight w:val="none"/>
        </w:rPr>
        <w:t>均按照中华人民共和国法律的相关规定缴纳。</w:t>
      </w:r>
    </w:p>
    <w:p w14:paraId="5DEEA48C">
      <w:pPr>
        <w:spacing w:line="360" w:lineRule="auto"/>
        <w:ind w:firstLine="482" w:firstLineChars="200"/>
        <w:outlineLvl w:val="0"/>
        <w:rPr>
          <w:rFonts w:ascii="仿宋" w:hAnsi="仿宋" w:eastAsia="仿宋"/>
          <w:b/>
          <w:sz w:val="24"/>
          <w:highlight w:val="none"/>
        </w:rPr>
      </w:pPr>
      <w:bookmarkStart w:id="481" w:name="_Toc26883"/>
      <w:bookmarkStart w:id="482" w:name="_Toc25525"/>
      <w:bookmarkStart w:id="483" w:name="_Toc14814"/>
      <w:bookmarkStart w:id="484" w:name="_Toc7315"/>
      <w:bookmarkStart w:id="485" w:name="_Toc30105"/>
      <w:r>
        <w:rPr>
          <w:rFonts w:ascii="仿宋" w:hAnsi="仿宋" w:eastAsia="仿宋"/>
          <w:b/>
          <w:sz w:val="24"/>
          <w:highlight w:val="none"/>
        </w:rPr>
        <w:t>2.13 乙方破产</w:t>
      </w:r>
      <w:bookmarkEnd w:id="481"/>
      <w:bookmarkEnd w:id="482"/>
      <w:bookmarkEnd w:id="483"/>
      <w:bookmarkEnd w:id="484"/>
      <w:bookmarkEnd w:id="485"/>
    </w:p>
    <w:p w14:paraId="5D872161">
      <w:pPr>
        <w:spacing w:line="360" w:lineRule="auto"/>
        <w:ind w:firstLine="480" w:firstLineChars="200"/>
        <w:rPr>
          <w:rFonts w:ascii="仿宋" w:hAnsi="仿宋" w:eastAsia="仿宋"/>
          <w:sz w:val="24"/>
          <w:highlight w:val="none"/>
        </w:rPr>
      </w:pPr>
      <w:r>
        <w:rPr>
          <w:rFonts w:ascii="仿宋" w:hAnsi="仿宋" w:eastAsia="仿宋"/>
          <w:sz w:val="24"/>
          <w:highlight w:val="none"/>
        </w:rPr>
        <w:t>如果乙方破产导致合同无法履行时，甲方可以书面形式通知乙方终止合同且不给予乙方任何补偿和赔偿</w:t>
      </w:r>
      <w:r>
        <w:rPr>
          <w:rFonts w:hint="eastAsia" w:ascii="仿宋" w:hAnsi="仿宋" w:eastAsia="仿宋"/>
          <w:sz w:val="24"/>
          <w:highlight w:val="none"/>
        </w:rPr>
        <w:t>，但合同的</w:t>
      </w:r>
      <w:r>
        <w:rPr>
          <w:rFonts w:ascii="仿宋" w:hAnsi="仿宋" w:eastAsia="仿宋"/>
          <w:sz w:val="24"/>
          <w:highlight w:val="none"/>
        </w:rPr>
        <w:t>终止不损害或不影响甲方已经采取或将要采取的任何要求乙方支付违约金</w:t>
      </w:r>
      <w:r>
        <w:rPr>
          <w:rFonts w:hint="eastAsia" w:ascii="仿宋" w:hAnsi="仿宋" w:eastAsia="仿宋"/>
          <w:sz w:val="24"/>
          <w:highlight w:val="none"/>
        </w:rPr>
        <w:t>、</w:t>
      </w:r>
      <w:r>
        <w:rPr>
          <w:rFonts w:ascii="仿宋" w:hAnsi="仿宋" w:eastAsia="仿宋"/>
          <w:sz w:val="24"/>
          <w:highlight w:val="none"/>
        </w:rPr>
        <w:t>赔偿损失等的行动或补救措施的权利</w:t>
      </w:r>
      <w:r>
        <w:rPr>
          <w:rFonts w:hint="eastAsia" w:ascii="仿宋" w:hAnsi="仿宋" w:eastAsia="仿宋"/>
          <w:sz w:val="24"/>
          <w:highlight w:val="none"/>
        </w:rPr>
        <w:t>。</w:t>
      </w:r>
    </w:p>
    <w:p w14:paraId="70DCD3E4">
      <w:pPr>
        <w:spacing w:line="360" w:lineRule="auto"/>
        <w:ind w:firstLine="482" w:firstLineChars="200"/>
        <w:outlineLvl w:val="0"/>
        <w:rPr>
          <w:rFonts w:ascii="仿宋" w:hAnsi="仿宋" w:eastAsia="仿宋"/>
          <w:b/>
          <w:sz w:val="24"/>
          <w:highlight w:val="none"/>
        </w:rPr>
      </w:pPr>
      <w:bookmarkStart w:id="486" w:name="_Toc23323"/>
      <w:bookmarkStart w:id="487" w:name="_Toc1123"/>
      <w:bookmarkStart w:id="488" w:name="_Toc2016"/>
      <w:r>
        <w:rPr>
          <w:rFonts w:ascii="仿宋" w:hAnsi="仿宋" w:eastAsia="仿宋"/>
          <w:b/>
          <w:sz w:val="24"/>
          <w:highlight w:val="none"/>
        </w:rPr>
        <w:t>2.14 合同中止、终止</w:t>
      </w:r>
      <w:bookmarkEnd w:id="486"/>
      <w:bookmarkEnd w:id="487"/>
      <w:bookmarkEnd w:id="488"/>
    </w:p>
    <w:p w14:paraId="53647192">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2.14.1 </w:t>
      </w:r>
      <w:r>
        <w:rPr>
          <w:rFonts w:hint="eastAsia" w:ascii="仿宋" w:hAnsi="仿宋" w:eastAsia="仿宋"/>
          <w:sz w:val="24"/>
          <w:highlight w:val="none"/>
        </w:rPr>
        <w:t>双方当事人不得擅自中止或者终止合同；</w:t>
      </w:r>
    </w:p>
    <w:p w14:paraId="5564AF67">
      <w:pPr>
        <w:spacing w:line="360" w:lineRule="auto"/>
        <w:ind w:firstLine="480" w:firstLineChars="200"/>
        <w:rPr>
          <w:rFonts w:ascii="仿宋" w:hAnsi="仿宋" w:eastAsia="仿宋"/>
          <w:sz w:val="24"/>
          <w:highlight w:val="none"/>
        </w:rPr>
      </w:pPr>
      <w:r>
        <w:rPr>
          <w:rFonts w:ascii="仿宋" w:hAnsi="仿宋" w:eastAsia="仿宋"/>
          <w:sz w:val="24"/>
          <w:highlight w:val="none"/>
        </w:rPr>
        <w:t>2.14.2合同继续履行将损害国家利益和社会公共利益的，双方当事人应当中止或者终止合同。有过错的一方应当承担赔偿责任，双方当事人都有过错的，各自承担相应的责任。</w:t>
      </w:r>
    </w:p>
    <w:p w14:paraId="1AEC4F11">
      <w:pPr>
        <w:spacing w:line="360" w:lineRule="auto"/>
        <w:ind w:firstLine="482" w:firstLineChars="200"/>
        <w:outlineLvl w:val="0"/>
        <w:rPr>
          <w:rFonts w:ascii="仿宋" w:hAnsi="仿宋" w:eastAsia="仿宋"/>
          <w:b/>
          <w:sz w:val="24"/>
          <w:highlight w:val="none"/>
        </w:rPr>
      </w:pPr>
      <w:bookmarkStart w:id="489" w:name="_Toc17363"/>
      <w:bookmarkStart w:id="490" w:name="_Toc14525"/>
      <w:bookmarkStart w:id="491" w:name="_Toc1969"/>
      <w:r>
        <w:rPr>
          <w:rFonts w:ascii="仿宋" w:hAnsi="仿宋" w:eastAsia="仿宋"/>
          <w:b/>
          <w:sz w:val="24"/>
          <w:highlight w:val="none"/>
        </w:rPr>
        <w:t>2.15 检验和验收</w:t>
      </w:r>
      <w:bookmarkEnd w:id="489"/>
      <w:bookmarkEnd w:id="490"/>
      <w:bookmarkEnd w:id="491"/>
    </w:p>
    <w:p w14:paraId="66C1A9C1">
      <w:pPr>
        <w:tabs>
          <w:tab w:val="left" w:pos="360"/>
          <w:tab w:val="left" w:pos="540"/>
          <w:tab w:val="left" w:pos="1080"/>
        </w:tabs>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乙方按照</w:t>
      </w:r>
      <w:r>
        <w:rPr>
          <w:rFonts w:ascii="仿宋" w:hAnsi="仿宋" w:eastAsia="仿宋"/>
          <w:b/>
          <w:i/>
          <w:sz w:val="24"/>
          <w:highlight w:val="none"/>
          <w:u w:val="single"/>
        </w:rPr>
        <w:t>合同专用条款</w:t>
      </w:r>
      <w:r>
        <w:rPr>
          <w:rFonts w:ascii="仿宋" w:hAnsi="仿宋" w:eastAsia="仿宋"/>
          <w:sz w:val="24"/>
          <w:highlight w:val="none"/>
        </w:rPr>
        <w:t>的约定</w:t>
      </w:r>
      <w:r>
        <w:rPr>
          <w:rFonts w:hint="eastAsia" w:ascii="仿宋" w:hAnsi="仿宋" w:eastAsia="仿宋"/>
          <w:sz w:val="24"/>
          <w:highlight w:val="none"/>
        </w:rPr>
        <w:t>，</w:t>
      </w:r>
      <w:r>
        <w:rPr>
          <w:rFonts w:ascii="仿宋" w:hAnsi="仿宋" w:eastAsia="仿宋"/>
          <w:sz w:val="24"/>
          <w:highlight w:val="none"/>
        </w:rPr>
        <w:t>定期提交服务报告</w:t>
      </w:r>
      <w:r>
        <w:rPr>
          <w:rFonts w:hint="eastAsia" w:ascii="仿宋" w:hAnsi="仿宋" w:eastAsia="仿宋"/>
          <w:sz w:val="24"/>
          <w:highlight w:val="none"/>
        </w:rPr>
        <w:t>，甲方按照</w:t>
      </w:r>
      <w:r>
        <w:rPr>
          <w:rFonts w:ascii="仿宋" w:hAnsi="仿宋" w:eastAsia="仿宋"/>
          <w:b/>
          <w:i/>
          <w:sz w:val="24"/>
          <w:highlight w:val="none"/>
          <w:u w:val="single"/>
        </w:rPr>
        <w:t>合同专用条款</w:t>
      </w:r>
      <w:r>
        <w:rPr>
          <w:rFonts w:ascii="仿宋" w:hAnsi="仿宋" w:eastAsia="仿宋"/>
          <w:sz w:val="24"/>
          <w:highlight w:val="none"/>
        </w:rPr>
        <w:t>的约定进行定期验收</w:t>
      </w:r>
      <w:r>
        <w:rPr>
          <w:rFonts w:hint="eastAsia" w:ascii="仿宋" w:hAnsi="仿宋" w:eastAsia="仿宋"/>
          <w:sz w:val="24"/>
          <w:highlight w:val="none"/>
        </w:rPr>
        <w:t>；</w:t>
      </w:r>
    </w:p>
    <w:p w14:paraId="1896DBD0">
      <w:pPr>
        <w:tabs>
          <w:tab w:val="left" w:pos="360"/>
          <w:tab w:val="left" w:pos="540"/>
          <w:tab w:val="left" w:pos="1080"/>
        </w:tabs>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2.15.2 </w:t>
      </w:r>
      <w:r>
        <w:rPr>
          <w:rFonts w:hint="eastAsia" w:ascii="仿宋" w:hAnsi="仿宋" w:eastAsia="仿宋"/>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B1EF6F">
      <w:pPr>
        <w:tabs>
          <w:tab w:val="left" w:pos="360"/>
          <w:tab w:val="left" w:pos="540"/>
          <w:tab w:val="left" w:pos="1080"/>
        </w:tabs>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2.15.3 </w:t>
      </w:r>
      <w:r>
        <w:rPr>
          <w:rFonts w:hint="eastAsia" w:ascii="仿宋" w:hAnsi="仿宋" w:eastAsia="仿宋"/>
          <w:sz w:val="24"/>
          <w:highlight w:val="none"/>
        </w:rPr>
        <w:t>检验和验收标准、程序等具体内容以及前述验收书的效力详见</w:t>
      </w:r>
      <w:r>
        <w:rPr>
          <w:rFonts w:ascii="仿宋" w:hAnsi="仿宋" w:eastAsia="仿宋"/>
          <w:b/>
          <w:i/>
          <w:sz w:val="24"/>
          <w:highlight w:val="none"/>
          <w:u w:val="single"/>
        </w:rPr>
        <w:t>合同专用条款</w:t>
      </w:r>
      <w:r>
        <w:rPr>
          <w:rFonts w:hint="eastAsia" w:ascii="仿宋" w:hAnsi="仿宋" w:eastAsia="仿宋"/>
          <w:i/>
          <w:sz w:val="24"/>
          <w:highlight w:val="none"/>
        </w:rPr>
        <w:t>。</w:t>
      </w:r>
    </w:p>
    <w:p w14:paraId="6A5BD27D">
      <w:pPr>
        <w:spacing w:line="360" w:lineRule="auto"/>
        <w:ind w:firstLine="482" w:firstLineChars="200"/>
        <w:outlineLvl w:val="0"/>
        <w:rPr>
          <w:rFonts w:ascii="仿宋" w:hAnsi="仿宋" w:eastAsia="仿宋"/>
          <w:b/>
          <w:sz w:val="24"/>
          <w:highlight w:val="none"/>
        </w:rPr>
      </w:pPr>
      <w:bookmarkStart w:id="492" w:name="_Toc2308"/>
      <w:bookmarkStart w:id="493" w:name="_Toc9808"/>
      <w:bookmarkStart w:id="494" w:name="_Toc12666"/>
      <w:bookmarkStart w:id="495" w:name="_Toc25198"/>
      <w:bookmarkStart w:id="496" w:name="_Toc31892"/>
      <w:r>
        <w:rPr>
          <w:rFonts w:ascii="仿宋" w:hAnsi="仿宋" w:eastAsia="仿宋"/>
          <w:b/>
          <w:sz w:val="24"/>
          <w:highlight w:val="none"/>
        </w:rPr>
        <w:t>2.16 通知和送达</w:t>
      </w:r>
      <w:bookmarkEnd w:id="492"/>
      <w:bookmarkEnd w:id="493"/>
      <w:bookmarkEnd w:id="494"/>
      <w:bookmarkEnd w:id="495"/>
      <w:bookmarkEnd w:id="496"/>
    </w:p>
    <w:p w14:paraId="7ED85BC1">
      <w:pPr>
        <w:spacing w:line="360" w:lineRule="auto"/>
        <w:ind w:firstLine="480" w:firstLineChars="200"/>
        <w:rPr>
          <w:rFonts w:ascii="仿宋" w:hAnsi="仿宋" w:eastAsia="仿宋"/>
          <w:sz w:val="24"/>
          <w:highlight w:val="none"/>
        </w:rPr>
      </w:pPr>
      <w:bookmarkStart w:id="497" w:name="_Toc27674"/>
      <w:bookmarkStart w:id="498" w:name="_Toc18401"/>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p>
    <w:p w14:paraId="1B4CE951">
      <w:pPr>
        <w:spacing w:line="360" w:lineRule="auto"/>
        <w:ind w:firstLine="480" w:firstLineChars="200"/>
        <w:rPr>
          <w:rFonts w:ascii="仿宋" w:hAnsi="仿宋" w:eastAsia="仿宋"/>
          <w:sz w:val="24"/>
          <w:highlight w:val="none"/>
        </w:rPr>
      </w:pPr>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497"/>
      <w:bookmarkEnd w:id="498"/>
    </w:p>
    <w:p w14:paraId="37AAA0E7">
      <w:pPr>
        <w:spacing w:line="360" w:lineRule="auto"/>
        <w:ind w:firstLine="482" w:firstLineChars="200"/>
        <w:outlineLvl w:val="0"/>
        <w:rPr>
          <w:rFonts w:ascii="仿宋" w:hAnsi="仿宋" w:eastAsia="仿宋"/>
          <w:b/>
          <w:sz w:val="24"/>
          <w:highlight w:val="none"/>
        </w:rPr>
      </w:pPr>
      <w:bookmarkStart w:id="499" w:name="_Toc5063"/>
      <w:bookmarkStart w:id="500" w:name="_Toc27644"/>
      <w:bookmarkStart w:id="501" w:name="_Toc20808"/>
      <w:bookmarkStart w:id="502" w:name="_Toc28906"/>
      <w:bookmarkStart w:id="503" w:name="_Toc12254"/>
      <w:r>
        <w:rPr>
          <w:rFonts w:ascii="仿宋" w:hAnsi="仿宋" w:eastAsia="仿宋"/>
          <w:b/>
          <w:sz w:val="24"/>
          <w:highlight w:val="none"/>
        </w:rPr>
        <w:t xml:space="preserve">2.17 </w:t>
      </w:r>
      <w:r>
        <w:rPr>
          <w:rFonts w:hint="eastAsia" w:ascii="仿宋" w:hAnsi="仿宋" w:eastAsia="仿宋"/>
          <w:b/>
          <w:sz w:val="24"/>
          <w:highlight w:val="none"/>
        </w:rPr>
        <w:t>合同使用的文字和</w:t>
      </w:r>
      <w:r>
        <w:rPr>
          <w:rFonts w:ascii="仿宋" w:hAnsi="仿宋" w:eastAsia="仿宋"/>
          <w:b/>
          <w:sz w:val="24"/>
          <w:highlight w:val="none"/>
        </w:rPr>
        <w:t>适用的法律</w:t>
      </w:r>
      <w:bookmarkEnd w:id="499"/>
      <w:bookmarkEnd w:id="500"/>
      <w:bookmarkEnd w:id="501"/>
      <w:bookmarkEnd w:id="502"/>
      <w:bookmarkEnd w:id="503"/>
    </w:p>
    <w:p w14:paraId="5D6DA2CF">
      <w:pPr>
        <w:spacing w:line="360" w:lineRule="auto"/>
        <w:ind w:firstLine="480" w:firstLineChars="200"/>
        <w:rPr>
          <w:rFonts w:ascii="仿宋" w:hAnsi="仿宋" w:eastAsia="仿宋"/>
          <w:sz w:val="24"/>
          <w:highlight w:val="none"/>
        </w:rPr>
      </w:pPr>
      <w:r>
        <w:rPr>
          <w:rFonts w:ascii="仿宋" w:hAnsi="仿宋" w:eastAsia="仿宋"/>
          <w:sz w:val="24"/>
          <w:highlight w:val="none"/>
        </w:rPr>
        <w:t>2.17.1 合同使用汉语书就</w:t>
      </w:r>
      <w:r>
        <w:rPr>
          <w:rFonts w:hint="eastAsia" w:ascii="仿宋" w:hAnsi="仿宋" w:eastAsia="仿宋"/>
          <w:sz w:val="24"/>
          <w:highlight w:val="none"/>
        </w:rPr>
        <w:t>、</w:t>
      </w:r>
      <w:r>
        <w:rPr>
          <w:rFonts w:ascii="仿宋" w:hAnsi="仿宋" w:eastAsia="仿宋"/>
          <w:sz w:val="24"/>
          <w:highlight w:val="none"/>
        </w:rPr>
        <w:t>变更和解释</w:t>
      </w:r>
      <w:r>
        <w:rPr>
          <w:rFonts w:hint="eastAsia" w:ascii="仿宋" w:hAnsi="仿宋" w:eastAsia="仿宋"/>
          <w:sz w:val="24"/>
          <w:highlight w:val="none"/>
        </w:rPr>
        <w:t>；</w:t>
      </w:r>
    </w:p>
    <w:p w14:paraId="2A719DE8">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2.17.2 </w:t>
      </w:r>
      <w:r>
        <w:rPr>
          <w:rFonts w:hint="eastAsia" w:ascii="仿宋" w:hAnsi="仿宋" w:eastAsia="仿宋"/>
          <w:sz w:val="24"/>
          <w:highlight w:val="none"/>
        </w:rPr>
        <w:t>合同适用</w:t>
      </w:r>
      <w:r>
        <w:rPr>
          <w:rFonts w:ascii="仿宋" w:hAnsi="仿宋" w:eastAsia="仿宋"/>
          <w:sz w:val="24"/>
          <w:highlight w:val="none"/>
        </w:rPr>
        <w:t>中华人民共和国法律。</w:t>
      </w:r>
    </w:p>
    <w:p w14:paraId="633E2AF6">
      <w:pPr>
        <w:spacing w:line="360" w:lineRule="auto"/>
        <w:ind w:firstLine="482" w:firstLineChars="200"/>
        <w:outlineLvl w:val="0"/>
        <w:rPr>
          <w:rFonts w:ascii="仿宋" w:hAnsi="仿宋" w:eastAsia="仿宋"/>
          <w:b/>
          <w:sz w:val="24"/>
          <w:highlight w:val="none"/>
        </w:rPr>
      </w:pPr>
      <w:bookmarkStart w:id="504" w:name="_Toc27127"/>
      <w:bookmarkStart w:id="505" w:name="_Toc30096"/>
      <w:bookmarkStart w:id="506" w:name="_Toc1492"/>
      <w:bookmarkStart w:id="507" w:name="_Toc22266"/>
      <w:bookmarkStart w:id="508" w:name="_Toc27403"/>
      <w:r>
        <w:rPr>
          <w:rFonts w:ascii="仿宋" w:hAnsi="仿宋" w:eastAsia="仿宋"/>
          <w:b/>
          <w:sz w:val="24"/>
          <w:highlight w:val="none"/>
        </w:rPr>
        <w:t>2.18 履约保证金</w:t>
      </w:r>
      <w:bookmarkEnd w:id="504"/>
      <w:bookmarkEnd w:id="505"/>
      <w:bookmarkEnd w:id="506"/>
      <w:bookmarkEnd w:id="507"/>
      <w:bookmarkEnd w:id="508"/>
    </w:p>
    <w:p w14:paraId="686ABC68">
      <w:pPr>
        <w:pStyle w:val="963"/>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2.18.1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ascii="仿宋" w:hAnsi="仿宋" w:eastAsia="仿宋"/>
          <w:highlight w:val="none"/>
        </w:rPr>
        <w:t>1%的履约保证金；鼓励和支持乙方以银行、保险公司出具的保函形式提供履约保证</w:t>
      </w:r>
      <w:r>
        <w:rPr>
          <w:rFonts w:hint="eastAsia" w:ascii="仿宋" w:hAnsi="仿宋" w:eastAsia="仿宋"/>
          <w:highlight w:val="none"/>
        </w:rPr>
        <w:t>，乙方以银行、保险公司出具保函形式提交履约保证金的，甲方不得拒收。</w:t>
      </w:r>
    </w:p>
    <w:p w14:paraId="4724D5BD">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2.18.2  </w:t>
      </w:r>
      <w:r>
        <w:rPr>
          <w:rFonts w:hint="eastAsia" w:ascii="仿宋" w:hAnsi="仿宋" w:eastAsia="仿宋"/>
          <w:sz w:val="24"/>
          <w:highlight w:val="none"/>
        </w:rPr>
        <w:t>甲方在项目验收结束后及时退还履约保证金。</w:t>
      </w:r>
      <w:r>
        <w:rPr>
          <w:rFonts w:hint="eastAsia" w:ascii="仿宋" w:hAnsi="仿宋" w:eastAsia="仿宋" w:cs="宋体"/>
          <w:sz w:val="24"/>
          <w:highlight w:val="none"/>
        </w:rPr>
        <w:t>甲方在项目通过验收之日起</w:t>
      </w:r>
      <w:r>
        <w:rPr>
          <w:rFonts w:hint="eastAsia" w:ascii="仿宋" w:hAnsi="仿宋" w:eastAsia="仿宋" w:cs="宋体"/>
          <w:b/>
          <w:i/>
          <w:sz w:val="24"/>
          <w:highlight w:val="none"/>
          <w:u w:val="single"/>
        </w:rPr>
        <w:t>合同专用条款</w:t>
      </w:r>
      <w:r>
        <w:rPr>
          <w:rFonts w:hint="eastAsia" w:ascii="仿宋" w:hAnsi="仿宋" w:eastAsia="仿宋" w:cs="宋体"/>
          <w:sz w:val="24"/>
          <w:highlight w:val="none"/>
        </w:rPr>
        <w:t>个工作日内将履约保证金退还乙方，逾期退还的，</w:t>
      </w:r>
      <w:r>
        <w:rPr>
          <w:rFonts w:hint="eastAsia" w:ascii="仿宋" w:hAnsi="仿宋" w:eastAsia="仿宋"/>
          <w:sz w:val="24"/>
          <w:highlight w:val="none"/>
        </w:rPr>
        <w:t>乙方可要求甲方支付违约金，违约金按每迟延退还一日的应退还而未退还金额的</w:t>
      </w:r>
      <w:r>
        <w:rPr>
          <w:rFonts w:ascii="仿宋" w:hAnsi="仿宋" w:eastAsia="仿宋"/>
          <w:sz w:val="24"/>
          <w:highlight w:val="none"/>
          <w:u w:val="single"/>
        </w:rPr>
        <w:t xml:space="preserve">  0.05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20   </w:t>
      </w:r>
      <w:r>
        <w:rPr>
          <w:rFonts w:ascii="仿宋" w:hAnsi="仿宋" w:eastAsia="仿宋"/>
          <w:sz w:val="24"/>
          <w:highlight w:val="none"/>
        </w:rPr>
        <w:t xml:space="preserve">%； </w:t>
      </w:r>
    </w:p>
    <w:p w14:paraId="27AADDFD">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2.18.3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695CD8">
      <w:pPr>
        <w:spacing w:line="360" w:lineRule="auto"/>
        <w:ind w:firstLine="480" w:firstLineChars="200"/>
        <w:rPr>
          <w:rFonts w:ascii="仿宋" w:hAnsi="仿宋" w:eastAsia="仿宋"/>
          <w:highlight w:val="none"/>
        </w:rPr>
      </w:pPr>
      <w:r>
        <w:rPr>
          <w:rFonts w:ascii="仿宋" w:hAnsi="仿宋" w:eastAsia="仿宋"/>
          <w:sz w:val="24"/>
          <w:highlight w:val="none"/>
        </w:rPr>
        <w:t>2.18.4</w:t>
      </w:r>
      <w:r>
        <w:rPr>
          <w:rFonts w:hint="eastAsia" w:eastAsia="仿宋" w:asciiTheme="minorEastAsia" w:hAnsiTheme="minorEastAsia"/>
          <w:sz w:val="24"/>
          <w:highlight w:val="none"/>
        </w:rPr>
        <w:t> </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14:paraId="063F6D52">
      <w:pPr>
        <w:spacing w:line="360" w:lineRule="auto"/>
        <w:ind w:firstLine="482" w:firstLineChars="200"/>
        <w:rPr>
          <w:rFonts w:ascii="仿宋" w:hAnsi="仿宋" w:eastAsia="仿宋"/>
          <w:sz w:val="24"/>
          <w:highlight w:val="none"/>
        </w:rPr>
      </w:pPr>
      <w:r>
        <w:rPr>
          <w:rFonts w:ascii="仿宋" w:hAnsi="仿宋" w:eastAsia="仿宋"/>
          <w:b/>
          <w:bCs/>
          <w:sz w:val="24"/>
          <w:highlight w:val="none"/>
        </w:rPr>
        <w:t>2.19</w:t>
      </w:r>
      <w:r>
        <w:rPr>
          <w:rFonts w:ascii="仿宋" w:hAnsi="仿宋" w:eastAsia="仿宋"/>
          <w:sz w:val="24"/>
          <w:highlight w:val="none"/>
        </w:rPr>
        <w:t>对于因甲方原因导致变更、中止或者终止政府采购合同的，甲方应当依照合同约定对供应商受到的损失予以赔偿或者补偿</w:t>
      </w:r>
      <w:r>
        <w:rPr>
          <w:rFonts w:hint="eastAsia" w:ascii="仿宋" w:hAnsi="仿宋" w:eastAsia="仿宋"/>
          <w:sz w:val="24"/>
          <w:highlight w:val="none"/>
        </w:rPr>
        <w:t>。</w:t>
      </w:r>
    </w:p>
    <w:p w14:paraId="16BC682E">
      <w:pPr>
        <w:spacing w:line="360" w:lineRule="auto"/>
        <w:ind w:firstLine="482" w:firstLineChars="200"/>
        <w:rPr>
          <w:rFonts w:ascii="仿宋" w:hAnsi="仿宋" w:eastAsia="仿宋"/>
          <w:b/>
          <w:sz w:val="24"/>
          <w:highlight w:val="none"/>
        </w:rPr>
      </w:pPr>
      <w:r>
        <w:rPr>
          <w:rFonts w:ascii="仿宋" w:hAnsi="仿宋" w:eastAsia="仿宋"/>
          <w:b/>
          <w:sz w:val="24"/>
          <w:highlight w:val="none"/>
        </w:rPr>
        <w:t>2.20合同份数</w:t>
      </w:r>
    </w:p>
    <w:p w14:paraId="6185EA1E">
      <w:pPr>
        <w:spacing w:line="360" w:lineRule="auto"/>
        <w:ind w:firstLine="480" w:firstLineChars="200"/>
        <w:rPr>
          <w:rFonts w:ascii="仿宋" w:hAnsi="仿宋" w:eastAsia="仿宋"/>
          <w:sz w:val="24"/>
          <w:highlight w:val="none"/>
        </w:rPr>
      </w:pPr>
      <w:r>
        <w:rPr>
          <w:rFonts w:ascii="仿宋" w:hAnsi="仿宋" w:eastAsia="仿宋"/>
          <w:sz w:val="24"/>
          <w:highlight w:val="none"/>
        </w:rPr>
        <w:t>合同份数按</w:t>
      </w:r>
      <w:r>
        <w:rPr>
          <w:rFonts w:ascii="仿宋" w:hAnsi="仿宋" w:eastAsia="仿宋"/>
          <w:b/>
          <w:i/>
          <w:sz w:val="24"/>
          <w:highlight w:val="none"/>
          <w:u w:val="single"/>
        </w:rPr>
        <w:t>合同专用条款</w:t>
      </w:r>
      <w:r>
        <w:rPr>
          <w:rFonts w:ascii="仿宋" w:hAnsi="仿宋" w:eastAsia="仿宋"/>
          <w:sz w:val="24"/>
          <w:highlight w:val="none"/>
        </w:rPr>
        <w:t>规定</w:t>
      </w:r>
      <w:r>
        <w:rPr>
          <w:rFonts w:hint="eastAsia" w:ascii="仿宋" w:hAnsi="仿宋" w:eastAsia="仿宋"/>
          <w:sz w:val="24"/>
          <w:highlight w:val="none"/>
        </w:rPr>
        <w:t>，</w:t>
      </w:r>
      <w:r>
        <w:rPr>
          <w:rFonts w:ascii="仿宋" w:hAnsi="仿宋" w:eastAsia="仿宋"/>
          <w:sz w:val="24"/>
          <w:highlight w:val="none"/>
        </w:rPr>
        <w:t>每份均具有同等法律效力</w:t>
      </w:r>
      <w:r>
        <w:rPr>
          <w:rFonts w:hint="eastAsia" w:ascii="仿宋" w:hAnsi="仿宋" w:eastAsia="仿宋"/>
          <w:sz w:val="24"/>
          <w:highlight w:val="none"/>
        </w:rPr>
        <w:t>。</w:t>
      </w:r>
    </w:p>
    <w:p w14:paraId="081838BD">
      <w:pPr>
        <w:spacing w:line="360" w:lineRule="auto"/>
        <w:jc w:val="center"/>
        <w:outlineLvl w:val="0"/>
        <w:rPr>
          <w:rFonts w:ascii="仿宋" w:hAnsi="仿宋" w:eastAsia="仿宋" w:cs="宋体"/>
          <w:b/>
          <w:sz w:val="24"/>
          <w:highlight w:val="none"/>
        </w:rPr>
      </w:pPr>
      <w:r>
        <w:rPr>
          <w:rFonts w:hint="eastAsia" w:ascii="仿宋" w:hAnsi="仿宋" w:eastAsia="仿宋" w:cs="宋体"/>
          <w:kern w:val="0"/>
          <w:highlight w:val="none"/>
        </w:rPr>
        <w:br w:type="page"/>
      </w:r>
      <w:bookmarkStart w:id="509" w:name="_Toc331685784"/>
      <w:bookmarkEnd w:id="509"/>
      <w:r>
        <w:rPr>
          <w:rFonts w:hint="eastAsia" w:ascii="仿宋" w:hAnsi="仿宋" w:eastAsia="仿宋" w:cs="宋体"/>
          <w:b/>
          <w:sz w:val="24"/>
          <w:highlight w:val="none"/>
        </w:rPr>
        <w:t>第三部分  合同专用条款</w:t>
      </w:r>
    </w:p>
    <w:p w14:paraId="6B382AEC">
      <w:pPr>
        <w:spacing w:line="360" w:lineRule="auto"/>
        <w:ind w:left="-420" w:leftChars="-200" w:right="-420" w:rightChars="-200" w:firstLine="480" w:firstLineChars="200"/>
        <w:rPr>
          <w:rFonts w:ascii="仿宋" w:hAnsi="仿宋" w:eastAsia="仿宋" w:cs="宋体"/>
          <w:highlight w:val="none"/>
        </w:rPr>
      </w:pPr>
      <w:r>
        <w:rPr>
          <w:rFonts w:hint="eastAsia" w:ascii="仿宋" w:hAnsi="仿宋" w:eastAsia="仿宋"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A89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1F13684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条款号</w:t>
            </w:r>
          </w:p>
        </w:tc>
        <w:tc>
          <w:tcPr>
            <w:tcW w:w="4534" w:type="pct"/>
            <w:vAlign w:val="center"/>
          </w:tcPr>
          <w:p w14:paraId="3CAC8EB3">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约定内容</w:t>
            </w:r>
          </w:p>
        </w:tc>
      </w:tr>
      <w:tr w14:paraId="6342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C2D161">
            <w:pPr>
              <w:spacing w:line="360" w:lineRule="auto"/>
              <w:rPr>
                <w:rFonts w:ascii="仿宋" w:hAnsi="仿宋" w:eastAsia="仿宋" w:cs="宋体"/>
                <w:sz w:val="24"/>
                <w:highlight w:val="none"/>
              </w:rPr>
            </w:pPr>
            <w:r>
              <w:rPr>
                <w:rFonts w:hint="eastAsia" w:ascii="仿宋" w:hAnsi="仿宋" w:eastAsia="仿宋" w:cs="宋体"/>
                <w:sz w:val="24"/>
                <w:highlight w:val="none"/>
              </w:rPr>
              <w:t>1.4.4</w:t>
            </w:r>
          </w:p>
        </w:tc>
        <w:tc>
          <w:tcPr>
            <w:tcW w:w="4534" w:type="pct"/>
            <w:vAlign w:val="center"/>
          </w:tcPr>
          <w:p w14:paraId="34D33034">
            <w:pPr>
              <w:spacing w:line="360" w:lineRule="auto"/>
              <w:rPr>
                <w:rFonts w:ascii="仿宋" w:hAnsi="仿宋" w:eastAsia="仿宋" w:cs="宋体"/>
                <w:sz w:val="24"/>
                <w:highlight w:val="none"/>
              </w:rPr>
            </w:pPr>
          </w:p>
        </w:tc>
      </w:tr>
      <w:tr w14:paraId="01BA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533E72">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1.5.1 </w:t>
            </w:r>
          </w:p>
        </w:tc>
        <w:tc>
          <w:tcPr>
            <w:tcW w:w="4534" w:type="pct"/>
            <w:vAlign w:val="center"/>
          </w:tcPr>
          <w:p w14:paraId="6EB9431B">
            <w:pPr>
              <w:spacing w:line="360" w:lineRule="auto"/>
              <w:rPr>
                <w:rFonts w:ascii="仿宋" w:hAnsi="仿宋" w:eastAsia="仿宋" w:cs="宋体"/>
                <w:sz w:val="24"/>
                <w:highlight w:val="none"/>
              </w:rPr>
            </w:pPr>
          </w:p>
        </w:tc>
      </w:tr>
      <w:tr w14:paraId="52AE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B94619">
            <w:pPr>
              <w:spacing w:line="360" w:lineRule="auto"/>
              <w:rPr>
                <w:rFonts w:ascii="仿宋" w:hAnsi="仿宋" w:eastAsia="仿宋" w:cs="宋体"/>
                <w:sz w:val="24"/>
                <w:highlight w:val="none"/>
              </w:rPr>
            </w:pPr>
            <w:r>
              <w:rPr>
                <w:rFonts w:hint="eastAsia" w:ascii="仿宋" w:hAnsi="仿宋" w:eastAsia="仿宋" w:cs="宋体"/>
                <w:sz w:val="24"/>
                <w:highlight w:val="none"/>
              </w:rPr>
              <w:t>1.5.2</w:t>
            </w:r>
          </w:p>
        </w:tc>
        <w:tc>
          <w:tcPr>
            <w:tcW w:w="4534" w:type="pct"/>
            <w:vAlign w:val="center"/>
          </w:tcPr>
          <w:p w14:paraId="7764F32F">
            <w:pPr>
              <w:spacing w:line="360" w:lineRule="auto"/>
              <w:rPr>
                <w:rFonts w:ascii="仿宋" w:hAnsi="仿宋" w:eastAsia="仿宋" w:cs="宋体"/>
                <w:sz w:val="24"/>
                <w:highlight w:val="none"/>
              </w:rPr>
            </w:pPr>
          </w:p>
        </w:tc>
      </w:tr>
      <w:tr w14:paraId="4C5D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19241C5">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1.5.3 </w:t>
            </w:r>
          </w:p>
        </w:tc>
        <w:tc>
          <w:tcPr>
            <w:tcW w:w="4534" w:type="pct"/>
            <w:vAlign w:val="center"/>
          </w:tcPr>
          <w:p w14:paraId="6E280E02">
            <w:pPr>
              <w:spacing w:line="360" w:lineRule="auto"/>
              <w:rPr>
                <w:rFonts w:ascii="仿宋" w:hAnsi="仿宋" w:eastAsia="仿宋" w:cs="宋体"/>
                <w:sz w:val="24"/>
                <w:highlight w:val="none"/>
              </w:rPr>
            </w:pPr>
          </w:p>
        </w:tc>
      </w:tr>
      <w:tr w14:paraId="09A2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A67EAB">
            <w:pPr>
              <w:spacing w:line="360" w:lineRule="auto"/>
              <w:rPr>
                <w:rFonts w:ascii="仿宋" w:hAnsi="仿宋" w:eastAsia="仿宋" w:cs="宋体"/>
                <w:sz w:val="24"/>
                <w:highlight w:val="none"/>
              </w:rPr>
            </w:pPr>
            <w:r>
              <w:rPr>
                <w:rFonts w:hint="eastAsia" w:ascii="仿宋" w:hAnsi="仿宋" w:eastAsia="仿宋" w:cs="宋体"/>
                <w:sz w:val="24"/>
                <w:highlight w:val="none"/>
              </w:rPr>
              <w:t>1.6.7</w:t>
            </w:r>
          </w:p>
        </w:tc>
        <w:tc>
          <w:tcPr>
            <w:tcW w:w="4534" w:type="pct"/>
            <w:vAlign w:val="center"/>
          </w:tcPr>
          <w:p w14:paraId="5AF4E5F0">
            <w:pPr>
              <w:spacing w:line="360" w:lineRule="auto"/>
              <w:rPr>
                <w:rFonts w:ascii="仿宋" w:hAnsi="仿宋" w:eastAsia="仿宋" w:cs="宋体"/>
                <w:sz w:val="24"/>
                <w:highlight w:val="none"/>
              </w:rPr>
            </w:pPr>
          </w:p>
        </w:tc>
      </w:tr>
      <w:tr w14:paraId="4E5C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F53888">
            <w:pPr>
              <w:spacing w:line="360" w:lineRule="auto"/>
              <w:rPr>
                <w:rFonts w:ascii="仿宋" w:hAnsi="仿宋" w:eastAsia="仿宋" w:cs="宋体"/>
                <w:sz w:val="24"/>
                <w:highlight w:val="none"/>
              </w:rPr>
            </w:pPr>
            <w:r>
              <w:rPr>
                <w:rFonts w:hint="eastAsia" w:ascii="仿宋" w:hAnsi="仿宋" w:eastAsia="仿宋" w:cs="宋体"/>
                <w:sz w:val="24"/>
                <w:highlight w:val="none"/>
              </w:rPr>
              <w:t>1.7</w:t>
            </w:r>
          </w:p>
        </w:tc>
        <w:tc>
          <w:tcPr>
            <w:tcW w:w="4534" w:type="pct"/>
            <w:vAlign w:val="center"/>
          </w:tcPr>
          <w:p w14:paraId="4213EF9A">
            <w:pPr>
              <w:spacing w:line="360" w:lineRule="auto"/>
              <w:rPr>
                <w:rFonts w:ascii="仿宋" w:hAnsi="仿宋" w:eastAsia="仿宋" w:cs="宋体"/>
                <w:sz w:val="24"/>
                <w:highlight w:val="none"/>
              </w:rPr>
            </w:pPr>
          </w:p>
        </w:tc>
      </w:tr>
      <w:tr w14:paraId="4CEC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48033F">
            <w:pPr>
              <w:spacing w:line="360" w:lineRule="auto"/>
              <w:rPr>
                <w:rFonts w:ascii="仿宋" w:hAnsi="仿宋" w:eastAsia="仿宋" w:cs="宋体"/>
                <w:sz w:val="24"/>
                <w:highlight w:val="none"/>
              </w:rPr>
            </w:pPr>
            <w:r>
              <w:rPr>
                <w:rFonts w:hint="eastAsia" w:ascii="仿宋" w:hAnsi="仿宋" w:eastAsia="仿宋" w:cs="宋体"/>
                <w:sz w:val="24"/>
                <w:highlight w:val="none"/>
              </w:rPr>
              <w:t>1.7.1</w:t>
            </w:r>
          </w:p>
        </w:tc>
        <w:tc>
          <w:tcPr>
            <w:tcW w:w="4534" w:type="pct"/>
            <w:vAlign w:val="center"/>
          </w:tcPr>
          <w:p w14:paraId="147F2CB9">
            <w:pPr>
              <w:spacing w:line="360" w:lineRule="auto"/>
              <w:rPr>
                <w:rFonts w:ascii="仿宋" w:hAnsi="仿宋" w:eastAsia="仿宋" w:cs="宋体"/>
                <w:sz w:val="24"/>
                <w:highlight w:val="none"/>
              </w:rPr>
            </w:pPr>
          </w:p>
        </w:tc>
      </w:tr>
      <w:tr w14:paraId="25E4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70DFCB0">
            <w:pPr>
              <w:spacing w:line="360" w:lineRule="auto"/>
              <w:rPr>
                <w:rFonts w:ascii="仿宋" w:hAnsi="仿宋" w:eastAsia="仿宋" w:cs="宋体"/>
                <w:sz w:val="24"/>
                <w:highlight w:val="none"/>
              </w:rPr>
            </w:pPr>
            <w:r>
              <w:rPr>
                <w:rFonts w:hint="eastAsia" w:ascii="仿宋" w:hAnsi="仿宋" w:eastAsia="仿宋" w:cs="宋体"/>
                <w:sz w:val="24"/>
                <w:highlight w:val="none"/>
              </w:rPr>
              <w:t>1.7.2</w:t>
            </w:r>
          </w:p>
        </w:tc>
        <w:tc>
          <w:tcPr>
            <w:tcW w:w="4534" w:type="pct"/>
            <w:vAlign w:val="center"/>
          </w:tcPr>
          <w:p w14:paraId="33C9C3A9">
            <w:pPr>
              <w:spacing w:line="360" w:lineRule="auto"/>
              <w:rPr>
                <w:rFonts w:ascii="仿宋" w:hAnsi="仿宋" w:eastAsia="仿宋" w:cs="宋体"/>
                <w:sz w:val="24"/>
                <w:highlight w:val="none"/>
              </w:rPr>
            </w:pPr>
          </w:p>
        </w:tc>
      </w:tr>
      <w:tr w14:paraId="5B07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D4F06D">
            <w:pPr>
              <w:spacing w:line="360" w:lineRule="auto"/>
              <w:rPr>
                <w:rFonts w:ascii="仿宋" w:hAnsi="仿宋" w:eastAsia="仿宋" w:cs="宋体"/>
                <w:sz w:val="24"/>
                <w:highlight w:val="none"/>
              </w:rPr>
            </w:pPr>
            <w:r>
              <w:rPr>
                <w:rFonts w:hint="eastAsia" w:ascii="仿宋" w:hAnsi="仿宋" w:eastAsia="仿宋" w:cs="宋体"/>
                <w:sz w:val="24"/>
                <w:highlight w:val="none"/>
              </w:rPr>
              <w:t>2.3.2</w:t>
            </w:r>
          </w:p>
        </w:tc>
        <w:tc>
          <w:tcPr>
            <w:tcW w:w="4534" w:type="pct"/>
            <w:vAlign w:val="center"/>
          </w:tcPr>
          <w:p w14:paraId="7FF25EF5">
            <w:pPr>
              <w:spacing w:line="360" w:lineRule="auto"/>
              <w:ind w:left="-420" w:leftChars="-200" w:right="-420" w:rightChars="-200" w:firstLine="480" w:firstLineChars="200"/>
              <w:rPr>
                <w:rFonts w:ascii="仿宋" w:hAnsi="仿宋" w:eastAsia="仿宋" w:cs="宋体"/>
                <w:sz w:val="24"/>
                <w:highlight w:val="none"/>
              </w:rPr>
            </w:pPr>
          </w:p>
        </w:tc>
      </w:tr>
      <w:tr w14:paraId="2879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D93E90">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5</w:t>
            </w:r>
          </w:p>
        </w:tc>
        <w:tc>
          <w:tcPr>
            <w:tcW w:w="4534" w:type="pct"/>
            <w:vAlign w:val="center"/>
          </w:tcPr>
          <w:p w14:paraId="0457DF6D">
            <w:pPr>
              <w:spacing w:line="360" w:lineRule="auto"/>
              <w:ind w:left="-420" w:leftChars="-200" w:right="-420" w:rightChars="-200" w:firstLine="480" w:firstLineChars="200"/>
              <w:rPr>
                <w:rFonts w:ascii="仿宋" w:hAnsi="仿宋" w:eastAsia="仿宋" w:cs="宋体"/>
                <w:sz w:val="24"/>
                <w:highlight w:val="none"/>
              </w:rPr>
            </w:pPr>
          </w:p>
        </w:tc>
      </w:tr>
      <w:tr w14:paraId="3FC2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DA7362">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11</w:t>
            </w:r>
            <w:r>
              <w:rPr>
                <w:rFonts w:hint="eastAsia" w:ascii="仿宋" w:hAnsi="仿宋" w:eastAsia="仿宋" w:cs="宋体"/>
                <w:sz w:val="24"/>
                <w:highlight w:val="none"/>
              </w:rPr>
              <w:t>.</w:t>
            </w:r>
            <w:r>
              <w:rPr>
                <w:rFonts w:ascii="仿宋" w:hAnsi="仿宋" w:eastAsia="仿宋" w:cs="宋体"/>
                <w:sz w:val="24"/>
                <w:highlight w:val="none"/>
              </w:rPr>
              <w:t>3</w:t>
            </w:r>
          </w:p>
        </w:tc>
        <w:tc>
          <w:tcPr>
            <w:tcW w:w="4534" w:type="pct"/>
            <w:vAlign w:val="center"/>
          </w:tcPr>
          <w:p w14:paraId="4B8AC2E3">
            <w:pPr>
              <w:spacing w:line="360" w:lineRule="auto"/>
              <w:rPr>
                <w:rFonts w:ascii="仿宋" w:hAnsi="仿宋" w:eastAsia="仿宋" w:cs="宋体"/>
                <w:sz w:val="24"/>
                <w:highlight w:val="none"/>
              </w:rPr>
            </w:pPr>
          </w:p>
        </w:tc>
      </w:tr>
      <w:tr w14:paraId="562C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28DA784">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11.4</w:t>
            </w:r>
          </w:p>
        </w:tc>
        <w:tc>
          <w:tcPr>
            <w:tcW w:w="4534" w:type="pct"/>
          </w:tcPr>
          <w:p w14:paraId="02C7772E">
            <w:pPr>
              <w:spacing w:line="360" w:lineRule="auto"/>
              <w:rPr>
                <w:rFonts w:ascii="仿宋" w:hAnsi="仿宋" w:eastAsia="仿宋" w:cs="宋体"/>
                <w:sz w:val="24"/>
                <w:highlight w:val="none"/>
              </w:rPr>
            </w:pPr>
          </w:p>
        </w:tc>
      </w:tr>
      <w:tr w14:paraId="7CE9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1B89F4">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15</w:t>
            </w:r>
            <w:r>
              <w:rPr>
                <w:rFonts w:hint="eastAsia" w:ascii="仿宋" w:hAnsi="仿宋" w:eastAsia="仿宋" w:cs="宋体"/>
                <w:sz w:val="24"/>
                <w:highlight w:val="none"/>
              </w:rPr>
              <w:t>.</w:t>
            </w:r>
            <w:r>
              <w:rPr>
                <w:rFonts w:ascii="仿宋" w:hAnsi="仿宋" w:eastAsia="仿宋" w:cs="宋体"/>
                <w:sz w:val="24"/>
                <w:highlight w:val="none"/>
              </w:rPr>
              <w:t>1</w:t>
            </w:r>
          </w:p>
        </w:tc>
        <w:tc>
          <w:tcPr>
            <w:tcW w:w="4534" w:type="pct"/>
            <w:vAlign w:val="center"/>
          </w:tcPr>
          <w:p w14:paraId="5AE46252">
            <w:pPr>
              <w:spacing w:line="360" w:lineRule="auto"/>
              <w:rPr>
                <w:rFonts w:ascii="仿宋" w:hAnsi="仿宋" w:eastAsia="仿宋" w:cs="宋体"/>
                <w:sz w:val="24"/>
                <w:highlight w:val="none"/>
              </w:rPr>
            </w:pPr>
          </w:p>
        </w:tc>
      </w:tr>
      <w:tr w14:paraId="49F5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C47711">
            <w:pPr>
              <w:spacing w:line="360" w:lineRule="auto"/>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15</w:t>
            </w:r>
            <w:r>
              <w:rPr>
                <w:rFonts w:hint="eastAsia" w:ascii="仿宋" w:hAnsi="仿宋" w:eastAsia="仿宋" w:cs="宋体"/>
                <w:sz w:val="24"/>
                <w:highlight w:val="none"/>
              </w:rPr>
              <w:t>.</w:t>
            </w:r>
            <w:r>
              <w:rPr>
                <w:rFonts w:ascii="仿宋" w:hAnsi="仿宋" w:eastAsia="仿宋" w:cs="宋体"/>
                <w:sz w:val="24"/>
                <w:highlight w:val="none"/>
              </w:rPr>
              <w:t>3</w:t>
            </w:r>
          </w:p>
        </w:tc>
        <w:tc>
          <w:tcPr>
            <w:tcW w:w="4534" w:type="pct"/>
            <w:vAlign w:val="center"/>
          </w:tcPr>
          <w:p w14:paraId="52D3BEA8">
            <w:pPr>
              <w:spacing w:line="360" w:lineRule="auto"/>
              <w:rPr>
                <w:rFonts w:ascii="仿宋" w:hAnsi="仿宋" w:eastAsia="仿宋" w:cs="宋体"/>
                <w:sz w:val="24"/>
                <w:highlight w:val="none"/>
              </w:rPr>
            </w:pPr>
          </w:p>
        </w:tc>
      </w:tr>
      <w:tr w14:paraId="7CE9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D633C6">
            <w:pPr>
              <w:spacing w:line="360" w:lineRule="auto"/>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8</w:t>
            </w:r>
            <w:r>
              <w:rPr>
                <w:rFonts w:hint="eastAsia" w:ascii="仿宋" w:hAnsi="仿宋" w:eastAsia="仿宋" w:cs="宋体"/>
                <w:sz w:val="24"/>
                <w:highlight w:val="none"/>
              </w:rPr>
              <w:t>.1</w:t>
            </w:r>
          </w:p>
        </w:tc>
        <w:tc>
          <w:tcPr>
            <w:tcW w:w="4534" w:type="pct"/>
            <w:vAlign w:val="center"/>
          </w:tcPr>
          <w:p w14:paraId="7DCF2D41">
            <w:pPr>
              <w:spacing w:line="360" w:lineRule="auto"/>
              <w:rPr>
                <w:rFonts w:ascii="仿宋" w:hAnsi="仿宋" w:eastAsia="仿宋" w:cs="宋体"/>
                <w:sz w:val="24"/>
                <w:highlight w:val="none"/>
              </w:rPr>
            </w:pPr>
          </w:p>
        </w:tc>
      </w:tr>
      <w:tr w14:paraId="6A9C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3DD72CE">
            <w:pPr>
              <w:spacing w:line="360" w:lineRule="auto"/>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8</w:t>
            </w:r>
            <w:r>
              <w:rPr>
                <w:rFonts w:hint="eastAsia" w:ascii="仿宋" w:hAnsi="仿宋" w:eastAsia="仿宋" w:cs="宋体"/>
                <w:sz w:val="24"/>
                <w:highlight w:val="none"/>
              </w:rPr>
              <w:t>.</w:t>
            </w:r>
            <w:r>
              <w:rPr>
                <w:rFonts w:ascii="仿宋" w:hAnsi="仿宋" w:eastAsia="仿宋" w:cs="宋体"/>
                <w:sz w:val="24"/>
                <w:highlight w:val="none"/>
              </w:rPr>
              <w:t>2</w:t>
            </w:r>
          </w:p>
        </w:tc>
        <w:tc>
          <w:tcPr>
            <w:tcW w:w="4534" w:type="pct"/>
            <w:vAlign w:val="center"/>
          </w:tcPr>
          <w:p w14:paraId="7EE06467">
            <w:pPr>
              <w:spacing w:line="360" w:lineRule="auto"/>
              <w:rPr>
                <w:rFonts w:ascii="仿宋" w:hAnsi="仿宋" w:eastAsia="仿宋" w:cs="宋体"/>
                <w:sz w:val="24"/>
                <w:highlight w:val="none"/>
              </w:rPr>
            </w:pPr>
          </w:p>
        </w:tc>
      </w:tr>
      <w:tr w14:paraId="6170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1A8EA388">
            <w:pPr>
              <w:spacing w:line="360" w:lineRule="auto"/>
              <w:rPr>
                <w:rFonts w:ascii="仿宋" w:hAnsi="仿宋" w:eastAsia="仿宋" w:cs="宋体"/>
                <w:sz w:val="24"/>
                <w:highlight w:val="none"/>
              </w:rPr>
            </w:pPr>
            <w:r>
              <w:rPr>
                <w:rFonts w:hint="eastAsia" w:ascii="仿宋" w:hAnsi="仿宋" w:eastAsia="仿宋" w:cs="宋体"/>
                <w:sz w:val="24"/>
                <w:highlight w:val="none"/>
              </w:rPr>
              <w:t>2.20</w:t>
            </w:r>
          </w:p>
        </w:tc>
        <w:tc>
          <w:tcPr>
            <w:tcW w:w="4534" w:type="pct"/>
          </w:tcPr>
          <w:p w14:paraId="72119F9F">
            <w:pPr>
              <w:spacing w:line="360" w:lineRule="auto"/>
              <w:rPr>
                <w:rFonts w:ascii="仿宋" w:hAnsi="仿宋" w:eastAsia="仿宋" w:cs="宋体"/>
                <w:sz w:val="24"/>
                <w:highlight w:val="none"/>
              </w:rPr>
            </w:pPr>
          </w:p>
        </w:tc>
      </w:tr>
    </w:tbl>
    <w:p w14:paraId="300B3D7D">
      <w:pPr>
        <w:spacing w:line="360" w:lineRule="auto"/>
        <w:ind w:left="-420" w:leftChars="-200" w:right="-420" w:rightChars="-200" w:firstLine="480" w:firstLineChars="200"/>
        <w:rPr>
          <w:rFonts w:ascii="仿宋" w:hAnsi="仿宋" w:eastAsia="仿宋"/>
          <w:sz w:val="24"/>
          <w:highlight w:val="none"/>
        </w:rPr>
      </w:pPr>
      <w:r>
        <w:rPr>
          <w:rFonts w:hint="eastAsia" w:ascii="仿宋" w:hAnsi="仿宋" w:eastAsia="仿宋"/>
          <w:sz w:val="24"/>
          <w:highlight w:val="none"/>
        </w:rPr>
        <w:t>★ 此仅为合同书样本，中标单位需根据实际情况和采购人签订相应的合同！</w:t>
      </w:r>
    </w:p>
    <w:p w14:paraId="5D59C3DA">
      <w:pPr>
        <w:spacing w:line="360" w:lineRule="auto"/>
        <w:ind w:left="-420" w:leftChars="-200" w:right="-420" w:rightChars="-200" w:firstLine="480" w:firstLineChars="200"/>
        <w:rPr>
          <w:rFonts w:ascii="仿宋" w:hAnsi="仿宋" w:eastAsia="仿宋" w:cs="宋体"/>
          <w:sz w:val="24"/>
          <w:highlight w:val="none"/>
        </w:rPr>
      </w:pPr>
    </w:p>
    <w:p w14:paraId="2A4B3013">
      <w:pPr>
        <w:spacing w:line="360" w:lineRule="auto"/>
        <w:ind w:left="-420" w:leftChars="-200" w:right="-420" w:rightChars="-200"/>
        <w:rPr>
          <w:rFonts w:ascii="仿宋" w:hAnsi="仿宋" w:eastAsia="仿宋" w:cs="宋体"/>
          <w:sz w:val="24"/>
          <w:highlight w:val="none"/>
        </w:rPr>
      </w:pPr>
    </w:p>
    <w:p w14:paraId="1CD0B422">
      <w:pPr>
        <w:spacing w:line="360" w:lineRule="auto"/>
        <w:ind w:left="-420" w:leftChars="-200" w:right="-420" w:rightChars="-200" w:firstLine="480" w:firstLineChars="200"/>
        <w:jc w:val="center"/>
        <w:outlineLvl w:val="0"/>
        <w:rPr>
          <w:rFonts w:ascii="仿宋" w:hAnsi="仿宋" w:eastAsia="仿宋" w:cs="宋体"/>
          <w:sz w:val="24"/>
          <w:highlight w:val="none"/>
        </w:rPr>
      </w:pPr>
    </w:p>
    <w:p w14:paraId="6B421CA5">
      <w:pPr>
        <w:spacing w:line="360" w:lineRule="auto"/>
        <w:ind w:right="-420" w:rightChars="-200"/>
        <w:rPr>
          <w:rFonts w:ascii="仿宋" w:hAnsi="仿宋" w:eastAsia="仿宋"/>
          <w:sz w:val="24"/>
          <w:highlight w:val="none"/>
        </w:rPr>
      </w:pPr>
    </w:p>
    <w:p w14:paraId="00894552">
      <w:pPr>
        <w:spacing w:line="360" w:lineRule="auto"/>
        <w:ind w:left="-420" w:leftChars="-200" w:right="-420" w:rightChars="-200" w:firstLine="480" w:firstLineChars="200"/>
        <w:rPr>
          <w:rFonts w:ascii="仿宋" w:hAnsi="仿宋" w:eastAsia="仿宋" w:cs="宋体"/>
          <w:sz w:val="24"/>
          <w:highlight w:val="none"/>
        </w:rPr>
      </w:pPr>
    </w:p>
    <w:p w14:paraId="310FB96C">
      <w:pPr>
        <w:widowControl/>
        <w:adjustRightInd/>
        <w:spacing w:line="360" w:lineRule="auto"/>
        <w:jc w:val="left"/>
        <w:rPr>
          <w:rFonts w:ascii="仿宋" w:hAnsi="仿宋" w:eastAsia="仿宋" w:cs="宋体"/>
          <w:b/>
          <w:sz w:val="36"/>
          <w:szCs w:val="20"/>
          <w:highlight w:val="none"/>
        </w:rPr>
      </w:pPr>
    </w:p>
    <w:p w14:paraId="3732044C">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第六部分</w:t>
      </w:r>
      <w:bookmarkEnd w:id="396"/>
      <w:bookmarkEnd w:id="397"/>
      <w:r>
        <w:rPr>
          <w:rFonts w:hint="eastAsia" w:ascii="仿宋" w:hAnsi="仿宋" w:eastAsia="仿宋" w:cs="宋体"/>
          <w:b/>
          <w:sz w:val="36"/>
          <w:szCs w:val="20"/>
          <w:highlight w:val="none"/>
        </w:rPr>
        <w:t>应提交的有关格式范例</w:t>
      </w:r>
    </w:p>
    <w:p w14:paraId="5CA03439">
      <w:pPr>
        <w:spacing w:line="360" w:lineRule="auto"/>
        <w:jc w:val="center"/>
        <w:outlineLvl w:val="0"/>
        <w:rPr>
          <w:rFonts w:ascii="仿宋" w:hAnsi="仿宋" w:eastAsia="仿宋" w:cs="宋体"/>
          <w:b/>
          <w:kern w:val="0"/>
          <w:sz w:val="36"/>
          <w:szCs w:val="36"/>
          <w:highlight w:val="none"/>
        </w:rPr>
      </w:pPr>
    </w:p>
    <w:p w14:paraId="6D65719F">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资格文件部分</w:t>
      </w:r>
    </w:p>
    <w:p w14:paraId="0AF51EAD">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14:paraId="4EEBB8BD">
      <w:pPr>
        <w:spacing w:line="360" w:lineRule="auto"/>
        <w:jc w:val="center"/>
        <w:outlineLvl w:val="0"/>
        <w:rPr>
          <w:rFonts w:ascii="仿宋" w:hAnsi="仿宋" w:eastAsia="仿宋" w:cs="宋体"/>
          <w:b/>
          <w:kern w:val="0"/>
          <w:sz w:val="36"/>
          <w:szCs w:val="36"/>
          <w:highlight w:val="none"/>
        </w:rPr>
      </w:pPr>
    </w:p>
    <w:p w14:paraId="4701B1B5">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（1）符合参加政府采购活动应当具备的一般条件的承诺函……………（页码）</w:t>
      </w:r>
    </w:p>
    <w:p w14:paraId="3170DAD2">
      <w:pPr>
        <w:snapToGrid w:val="0"/>
        <w:spacing w:line="360" w:lineRule="auto"/>
        <w:rPr>
          <w:rFonts w:ascii="仿宋" w:hAnsi="仿宋" w:eastAsia="仿宋" w:cs="宋体"/>
          <w:sz w:val="24"/>
          <w:highlight w:val="none"/>
        </w:rPr>
      </w:pPr>
      <w:r>
        <w:rPr>
          <w:rFonts w:hint="eastAsia" w:ascii="仿宋" w:hAnsi="仿宋" w:eastAsia="仿宋" w:cs="宋体"/>
          <w:snapToGrid w:val="0"/>
          <w:kern w:val="28"/>
          <w:sz w:val="24"/>
          <w:szCs w:val="20"/>
          <w:highlight w:val="none"/>
        </w:rPr>
        <w:t>（2）联合协议</w:t>
      </w:r>
      <w:r>
        <w:rPr>
          <w:rFonts w:hint="eastAsia" w:ascii="仿宋" w:hAnsi="仿宋" w:eastAsia="仿宋" w:cs="宋体"/>
          <w:sz w:val="24"/>
          <w:highlight w:val="none"/>
        </w:rPr>
        <w:t>………………………………………………………………（页码）</w:t>
      </w:r>
    </w:p>
    <w:p w14:paraId="36749F22">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）落实政府采购政策需满足的资格要求………………………………（页码）</w:t>
      </w:r>
    </w:p>
    <w:p w14:paraId="76191328">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）本项目的特定资格要求………………………………………………（页码）</w:t>
      </w:r>
    </w:p>
    <w:p w14:paraId="4BEB44D6">
      <w:pPr>
        <w:snapToGrid w:val="0"/>
        <w:spacing w:line="360" w:lineRule="auto"/>
        <w:ind w:firstLine="480" w:firstLineChars="200"/>
        <w:rPr>
          <w:rFonts w:ascii="仿宋" w:hAnsi="仿宋" w:eastAsia="仿宋" w:cs="宋体"/>
          <w:sz w:val="24"/>
          <w:highlight w:val="none"/>
        </w:rPr>
      </w:pPr>
    </w:p>
    <w:p w14:paraId="3B48DDCD">
      <w:pPr>
        <w:spacing w:line="360" w:lineRule="auto"/>
        <w:ind w:firstLine="480" w:firstLineChars="200"/>
        <w:rPr>
          <w:rFonts w:ascii="仿宋" w:hAnsi="仿宋" w:eastAsia="仿宋" w:cs="宋体"/>
          <w:sz w:val="24"/>
          <w:highlight w:val="none"/>
        </w:rPr>
      </w:pPr>
    </w:p>
    <w:p w14:paraId="28E8E113">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kern w:val="0"/>
          <w:sz w:val="24"/>
          <w:highlight w:val="none"/>
        </w:rPr>
        <w:br w:type="page"/>
      </w:r>
      <w:r>
        <w:rPr>
          <w:rFonts w:hint="eastAsia" w:ascii="仿宋" w:hAnsi="仿宋" w:eastAsia="仿宋" w:cs="宋体"/>
          <w:b/>
          <w:kern w:val="0"/>
          <w:sz w:val="32"/>
          <w:szCs w:val="32"/>
          <w:highlight w:val="none"/>
        </w:rPr>
        <w:t xml:space="preserve">  一、 符合参加政府采购活动应当具备的一般条件的承诺函</w:t>
      </w:r>
    </w:p>
    <w:p w14:paraId="75235AC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29DB76BC">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w:t>
      </w:r>
      <w:r>
        <w:rPr>
          <w:rFonts w:hint="eastAsia" w:ascii="仿宋" w:hAnsi="仿宋" w:eastAsia="仿宋" w:cs="宋体"/>
          <w:sz w:val="24"/>
          <w:highlight w:val="none"/>
        </w:rPr>
        <w:t>采购活动，郑重承诺：</w:t>
      </w:r>
    </w:p>
    <w:p w14:paraId="636C2B92">
      <w:pPr>
        <w:snapToGrid w:val="0"/>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（一）具备《中华人民共和国政府采购法》第二十二条第一款规定的条件：</w:t>
      </w:r>
    </w:p>
    <w:p w14:paraId="5891697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1、具有独立承担民事责任的能力；</w:t>
      </w:r>
    </w:p>
    <w:p w14:paraId="73E69AA3">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2、具有良好的商业信誉和健全的财务会计制度； </w:t>
      </w:r>
    </w:p>
    <w:p w14:paraId="0FE19B5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14:paraId="365BA74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14:paraId="01449A8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5、参加政府采购活动前三年内，在经营活动中没有重大违法记录；</w:t>
      </w:r>
    </w:p>
    <w:p w14:paraId="30DFFDA4">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6、具有法律、行政法规规定的其他条件。</w:t>
      </w:r>
    </w:p>
    <w:p w14:paraId="3651F5D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（二）未被信用中国（www.creditchina.gov.cn)、中国政府采购网（www.ccgp.gov.cn）列入失信被执行人、重大税收违法案件当事人名单、政府采购严重违法失信行为记录名单。</w:t>
      </w:r>
    </w:p>
    <w:p w14:paraId="2236C622">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（三）不存在以下情况：</w:t>
      </w:r>
    </w:p>
    <w:p w14:paraId="5852783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14:paraId="449C4C6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14:paraId="638E650D">
      <w:pPr>
        <w:snapToGrid w:val="0"/>
        <w:spacing w:line="360" w:lineRule="auto"/>
        <w:ind w:firstLine="5520" w:firstLineChars="2300"/>
        <w:rPr>
          <w:rFonts w:ascii="仿宋" w:hAnsi="仿宋" w:eastAsia="仿宋" w:cs="宋体"/>
          <w:kern w:val="0"/>
          <w:sz w:val="24"/>
          <w:highlight w:val="none"/>
          <w:lang w:val="zh-CN"/>
        </w:rPr>
      </w:pPr>
    </w:p>
    <w:p w14:paraId="14A125DD">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投标人（或联合体牵头人）名称(电子签名)：</w:t>
      </w:r>
    </w:p>
    <w:p w14:paraId="6F23A8D7">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 xml:space="preserve">：  年  </w:t>
      </w:r>
      <w:r>
        <w:rPr>
          <w:rFonts w:hint="eastAsia" w:ascii="仿宋" w:hAnsi="仿宋" w:eastAsia="仿宋" w:cs="宋体"/>
          <w:kern w:val="0"/>
          <w:sz w:val="24"/>
          <w:highlight w:val="none"/>
          <w:lang w:val="zh-CN"/>
        </w:rPr>
        <w:t>月 日</w:t>
      </w:r>
    </w:p>
    <w:p w14:paraId="09D152CE">
      <w:pPr>
        <w:snapToGrid w:val="0"/>
        <w:spacing w:line="360" w:lineRule="auto"/>
        <w:ind w:right="480"/>
        <w:jc w:val="center"/>
        <w:rPr>
          <w:rFonts w:ascii="仿宋" w:hAnsi="仿宋" w:eastAsia="仿宋" w:cs="宋体"/>
          <w:b/>
          <w:kern w:val="0"/>
          <w:sz w:val="32"/>
          <w:szCs w:val="32"/>
          <w:highlight w:val="none"/>
        </w:rPr>
      </w:pPr>
    </w:p>
    <w:p w14:paraId="684B4C2B">
      <w:pPr>
        <w:snapToGrid w:val="0"/>
        <w:spacing w:line="360" w:lineRule="auto"/>
        <w:ind w:right="480"/>
        <w:jc w:val="center"/>
        <w:rPr>
          <w:rFonts w:ascii="仿宋" w:hAnsi="仿宋" w:eastAsia="仿宋" w:cs="宋体"/>
          <w:b/>
          <w:kern w:val="0"/>
          <w:sz w:val="32"/>
          <w:szCs w:val="32"/>
          <w:highlight w:val="none"/>
        </w:rPr>
      </w:pPr>
    </w:p>
    <w:p w14:paraId="152BC1FD">
      <w:pPr>
        <w:snapToGrid w:val="0"/>
        <w:spacing w:line="360" w:lineRule="auto"/>
        <w:ind w:right="480"/>
        <w:jc w:val="center"/>
        <w:rPr>
          <w:rFonts w:ascii="仿宋" w:hAnsi="仿宋" w:eastAsia="仿宋" w:cs="宋体"/>
          <w:b/>
          <w:kern w:val="0"/>
          <w:sz w:val="32"/>
          <w:szCs w:val="32"/>
          <w:highlight w:val="none"/>
        </w:rPr>
      </w:pPr>
    </w:p>
    <w:p w14:paraId="0107D41B">
      <w:pPr>
        <w:spacing w:line="360" w:lineRule="auto"/>
        <w:rPr>
          <w:rFonts w:ascii="仿宋" w:hAnsi="仿宋" w:eastAsia="仿宋" w:cs="宋体"/>
          <w:highlight w:val="none"/>
        </w:rPr>
      </w:pPr>
    </w:p>
    <w:p w14:paraId="6106FB6C">
      <w:pPr>
        <w:snapToGrid w:val="0"/>
        <w:spacing w:line="360" w:lineRule="auto"/>
        <w:ind w:right="480"/>
        <w:jc w:val="center"/>
        <w:rPr>
          <w:rFonts w:ascii="仿宋" w:hAnsi="仿宋" w:eastAsia="仿宋" w:cs="宋体"/>
          <w:b/>
          <w:kern w:val="0"/>
          <w:sz w:val="32"/>
          <w:szCs w:val="32"/>
          <w:highlight w:val="none"/>
        </w:rPr>
      </w:pPr>
    </w:p>
    <w:p w14:paraId="5070DD7B">
      <w:pPr>
        <w:snapToGrid w:val="0"/>
        <w:spacing w:line="360" w:lineRule="auto"/>
        <w:ind w:right="480"/>
        <w:jc w:val="center"/>
        <w:rPr>
          <w:rFonts w:ascii="仿宋" w:hAnsi="仿宋" w:eastAsia="仿宋" w:cs="宋体"/>
          <w:b/>
          <w:kern w:val="0"/>
          <w:sz w:val="32"/>
          <w:szCs w:val="32"/>
          <w:highlight w:val="none"/>
        </w:rPr>
      </w:pPr>
    </w:p>
    <w:p w14:paraId="365BA29F">
      <w:pPr>
        <w:snapToGrid w:val="0"/>
        <w:spacing w:line="360" w:lineRule="auto"/>
        <w:ind w:right="480"/>
        <w:jc w:val="center"/>
        <w:rPr>
          <w:rFonts w:ascii="仿宋" w:hAnsi="仿宋" w:eastAsia="仿宋" w:cs="宋体"/>
          <w:b/>
          <w:kern w:val="0"/>
          <w:sz w:val="32"/>
          <w:szCs w:val="32"/>
          <w:highlight w:val="none"/>
        </w:rPr>
      </w:pPr>
    </w:p>
    <w:p w14:paraId="258F7738">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二、联合协议</w:t>
      </w:r>
      <w:r>
        <w:rPr>
          <w:rFonts w:hint="eastAsia" w:ascii="仿宋" w:hAnsi="仿宋" w:eastAsia="仿宋" w:cs="宋体"/>
          <w:b/>
          <w:bCs w:val="0"/>
          <w:color w:val="auto"/>
          <w:kern w:val="0"/>
          <w:sz w:val="32"/>
          <w:szCs w:val="32"/>
          <w:highlight w:val="none"/>
        </w:rPr>
        <w:t>（如果有）</w:t>
      </w:r>
    </w:p>
    <w:p w14:paraId="61A069E4">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[以联合体形式投标的，提供联合协议（附件5）；本项目不接受联合体投标或者投标人不以联合体形式投标的，则不需要提供）]</w:t>
      </w:r>
    </w:p>
    <w:p w14:paraId="5D2FE2A8">
      <w:pPr>
        <w:snapToGrid w:val="0"/>
        <w:spacing w:line="360" w:lineRule="auto"/>
        <w:ind w:right="480"/>
        <w:jc w:val="center"/>
        <w:rPr>
          <w:rFonts w:ascii="仿宋" w:hAnsi="仿宋" w:eastAsia="仿宋" w:cs="宋体"/>
          <w:b/>
          <w:kern w:val="0"/>
          <w:sz w:val="32"/>
          <w:szCs w:val="32"/>
          <w:highlight w:val="none"/>
        </w:rPr>
      </w:pPr>
    </w:p>
    <w:p w14:paraId="398DFC12">
      <w:pPr>
        <w:snapToGrid w:val="0"/>
        <w:spacing w:line="360" w:lineRule="auto"/>
        <w:ind w:right="480"/>
        <w:jc w:val="center"/>
        <w:rPr>
          <w:rFonts w:ascii="仿宋" w:hAnsi="仿宋" w:eastAsia="仿宋" w:cs="宋体"/>
          <w:b/>
          <w:kern w:val="0"/>
          <w:sz w:val="32"/>
          <w:szCs w:val="32"/>
          <w:highlight w:val="none"/>
        </w:rPr>
      </w:pPr>
    </w:p>
    <w:p w14:paraId="2874FD1A">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三、落实政府采购政策需满足的资格要求</w:t>
      </w:r>
    </w:p>
    <w:p w14:paraId="78545C95">
      <w:pPr>
        <w:spacing w:line="360" w:lineRule="auto"/>
        <w:rPr>
          <w:rFonts w:ascii="仿宋" w:hAnsi="仿宋" w:eastAsia="仿宋" w:cs="宋体"/>
          <w:sz w:val="24"/>
          <w:highlight w:val="none"/>
        </w:rPr>
      </w:pPr>
      <w:r>
        <w:rPr>
          <w:rFonts w:hint="eastAsia" w:ascii="仿宋" w:hAnsi="仿宋" w:eastAsia="仿宋" w:cs="宋体"/>
          <w:sz w:val="24"/>
          <w:highlight w:val="none"/>
        </w:rPr>
        <w:t>（根据招标公告落实政府采购政策需满足的资格要求选择提供相应的材料；未要求的，无需提供）</w:t>
      </w:r>
    </w:p>
    <w:p w14:paraId="2896C135">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0BA5869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3D4AC7F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06F94310">
      <w:pPr>
        <w:widowControl/>
        <w:spacing w:line="360" w:lineRule="auto"/>
        <w:ind w:left="15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四、本项目的特定资格要求</w:t>
      </w:r>
    </w:p>
    <w:p w14:paraId="4520D7C1">
      <w:pPr>
        <w:spacing w:line="360" w:lineRule="auto"/>
        <w:jc w:val="center"/>
        <w:rPr>
          <w:rFonts w:ascii="仿宋" w:hAnsi="仿宋" w:eastAsia="仿宋" w:cs="宋体"/>
          <w:sz w:val="24"/>
          <w:highlight w:val="none"/>
        </w:rPr>
      </w:pPr>
      <w:r>
        <w:rPr>
          <w:rFonts w:hint="eastAsia" w:ascii="仿宋" w:hAnsi="仿宋" w:eastAsia="仿宋" w:cs="宋体"/>
          <w:sz w:val="24"/>
          <w:highlight w:val="none"/>
        </w:rPr>
        <w:t>（根据招标公告本项目的特定资格要求提供相应的材料；未要求的，无需提供）</w:t>
      </w:r>
    </w:p>
    <w:p w14:paraId="65B0A5AD">
      <w:pPr>
        <w:spacing w:line="360" w:lineRule="auto"/>
        <w:rPr>
          <w:rFonts w:ascii="仿宋" w:hAnsi="仿宋" w:eastAsia="仿宋" w:cs="宋体"/>
          <w:highlight w:val="none"/>
        </w:rPr>
      </w:pPr>
    </w:p>
    <w:p w14:paraId="75CEEFAA">
      <w:pPr>
        <w:snapToGrid w:val="0"/>
        <w:spacing w:line="360" w:lineRule="auto"/>
        <w:ind w:right="480"/>
        <w:jc w:val="center"/>
        <w:rPr>
          <w:rFonts w:ascii="仿宋" w:hAnsi="仿宋" w:eastAsia="仿宋" w:cs="宋体"/>
          <w:b/>
          <w:kern w:val="0"/>
          <w:sz w:val="32"/>
          <w:szCs w:val="32"/>
          <w:highlight w:val="none"/>
        </w:rPr>
      </w:pPr>
    </w:p>
    <w:p w14:paraId="37B51B20">
      <w:pPr>
        <w:widowControl/>
        <w:adjustRightInd/>
        <w:spacing w:line="360" w:lineRule="auto"/>
        <w:jc w:val="left"/>
        <w:rPr>
          <w:rFonts w:ascii="仿宋" w:hAnsi="仿宋" w:eastAsia="仿宋" w:cs="宋体"/>
          <w:b/>
          <w:kern w:val="0"/>
          <w:sz w:val="36"/>
          <w:szCs w:val="36"/>
          <w:highlight w:val="none"/>
        </w:rPr>
      </w:pPr>
      <w:r>
        <w:rPr>
          <w:rFonts w:ascii="仿宋" w:hAnsi="仿宋" w:eastAsia="仿宋" w:cs="宋体"/>
          <w:b/>
          <w:kern w:val="0"/>
          <w:sz w:val="36"/>
          <w:szCs w:val="36"/>
          <w:highlight w:val="none"/>
        </w:rPr>
        <w:br w:type="page"/>
      </w:r>
    </w:p>
    <w:p w14:paraId="02780F29">
      <w:pPr>
        <w:spacing w:line="360" w:lineRule="auto"/>
        <w:ind w:right="420"/>
        <w:jc w:val="center"/>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商务技术文件部分</w:t>
      </w:r>
    </w:p>
    <w:p w14:paraId="27A1B3F0">
      <w:pPr>
        <w:spacing w:line="360" w:lineRule="auto"/>
        <w:jc w:val="center"/>
        <w:outlineLvl w:val="0"/>
        <w:rPr>
          <w:rFonts w:ascii="仿宋" w:hAnsi="仿宋" w:eastAsia="仿宋" w:cs="宋体"/>
          <w:b/>
          <w:kern w:val="0"/>
          <w:sz w:val="24"/>
          <w:highlight w:val="none"/>
        </w:rPr>
      </w:pPr>
    </w:p>
    <w:p w14:paraId="349EA199">
      <w:pPr>
        <w:spacing w:line="360" w:lineRule="auto"/>
        <w:jc w:val="center"/>
        <w:outlineLvl w:val="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目录</w:t>
      </w:r>
    </w:p>
    <w:p w14:paraId="2ABF010C">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（1）投标函</w:t>
      </w:r>
      <w:r>
        <w:rPr>
          <w:rFonts w:hint="eastAsia" w:ascii="仿宋" w:hAnsi="仿宋" w:eastAsia="仿宋" w:cs="宋体"/>
          <w:highlight w:val="none"/>
        </w:rPr>
        <w:t>…………………………………………………………………………………（页码）</w:t>
      </w:r>
      <w:r>
        <w:rPr>
          <w:rFonts w:hint="eastAsia" w:ascii="仿宋" w:hAnsi="仿宋" w:eastAsia="仿宋" w:cs="宋体"/>
          <w:sz w:val="24"/>
          <w:highlight w:val="none"/>
        </w:rPr>
        <w:t>（2）授权委托书或法定代表人（单位负责人、自然人本人）身份证明</w:t>
      </w:r>
      <w:r>
        <w:rPr>
          <w:rFonts w:hint="eastAsia" w:ascii="仿宋" w:hAnsi="仿宋" w:eastAsia="仿宋" w:cs="宋体"/>
          <w:highlight w:val="none"/>
        </w:rPr>
        <w:t>………（页码）</w:t>
      </w:r>
    </w:p>
    <w:p w14:paraId="6809FB36">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highlight w:val="none"/>
        </w:rPr>
        <w:t>…………………………………………………………………………（页码）</w:t>
      </w:r>
    </w:p>
    <w:p w14:paraId="2CD154F7">
      <w:pPr>
        <w:snapToGrid w:val="0"/>
        <w:spacing w:line="360" w:lineRule="auto"/>
        <w:ind w:firstLine="480" w:firstLineChars="200"/>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）符合性审查资料</w:t>
      </w:r>
      <w:r>
        <w:rPr>
          <w:rFonts w:hint="eastAsia" w:ascii="仿宋" w:hAnsi="仿宋" w:eastAsia="仿宋" w:cs="宋体"/>
          <w:highlight w:val="none"/>
        </w:rPr>
        <w:t>………………………………………………………………………（页码）</w:t>
      </w:r>
    </w:p>
    <w:p w14:paraId="104BD2CF">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6</w:t>
      </w:r>
      <w:r>
        <w:rPr>
          <w:rFonts w:hint="eastAsia" w:ascii="仿宋" w:hAnsi="仿宋" w:eastAsia="仿宋" w:cs="宋体"/>
          <w:sz w:val="24"/>
          <w:highlight w:val="none"/>
        </w:rPr>
        <w:t>）投标标的清单</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7</w:t>
      </w:r>
      <w:r>
        <w:rPr>
          <w:rFonts w:hint="eastAsia" w:ascii="仿宋" w:hAnsi="仿宋" w:eastAsia="仿宋" w:cs="宋体"/>
          <w:sz w:val="24"/>
          <w:highlight w:val="none"/>
        </w:rPr>
        <w:t>）商务技术偏离表</w:t>
      </w:r>
      <w:r>
        <w:rPr>
          <w:rFonts w:hint="eastAsia" w:ascii="仿宋" w:hAnsi="仿宋" w:eastAsia="仿宋" w:cs="宋体"/>
          <w:highlight w:val="none"/>
        </w:rPr>
        <w:t>………………………………………………………………………（页码）</w:t>
      </w:r>
    </w:p>
    <w:p w14:paraId="6959C5AC">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r>
        <w:rPr>
          <w:rFonts w:hint="eastAsia" w:ascii="仿宋" w:hAnsi="仿宋" w:eastAsia="仿宋" w:cs="宋体"/>
          <w:highlight w:val="none"/>
        </w:rPr>
        <w:t>…………………………………………………（页码）</w:t>
      </w:r>
    </w:p>
    <w:p w14:paraId="43E445E7">
      <w:pPr>
        <w:snapToGrid w:val="0"/>
        <w:spacing w:line="360" w:lineRule="auto"/>
        <w:jc w:val="center"/>
        <w:rPr>
          <w:rFonts w:ascii="仿宋" w:hAnsi="仿宋" w:eastAsia="仿宋" w:cs="宋体"/>
          <w:b/>
          <w:kern w:val="0"/>
          <w:sz w:val="32"/>
          <w:szCs w:val="32"/>
          <w:highlight w:val="none"/>
          <w:lang w:val="zh-CN"/>
        </w:rPr>
      </w:pPr>
    </w:p>
    <w:p w14:paraId="642B0290">
      <w:pPr>
        <w:snapToGrid w:val="0"/>
        <w:spacing w:line="360" w:lineRule="auto"/>
        <w:jc w:val="center"/>
        <w:rPr>
          <w:rFonts w:ascii="仿宋" w:hAnsi="仿宋" w:eastAsia="仿宋" w:cs="宋体"/>
          <w:b/>
          <w:kern w:val="0"/>
          <w:sz w:val="32"/>
          <w:szCs w:val="32"/>
          <w:highlight w:val="none"/>
          <w:lang w:val="zh-CN"/>
        </w:rPr>
      </w:pPr>
    </w:p>
    <w:p w14:paraId="3671950D">
      <w:pPr>
        <w:snapToGrid w:val="0"/>
        <w:spacing w:line="360" w:lineRule="auto"/>
        <w:jc w:val="center"/>
        <w:rPr>
          <w:rFonts w:ascii="仿宋" w:hAnsi="仿宋" w:eastAsia="仿宋" w:cs="宋体"/>
          <w:b/>
          <w:kern w:val="0"/>
          <w:sz w:val="32"/>
          <w:szCs w:val="32"/>
          <w:highlight w:val="none"/>
          <w:lang w:val="zh-CN"/>
        </w:rPr>
      </w:pPr>
    </w:p>
    <w:p w14:paraId="2BD4FEE1">
      <w:pPr>
        <w:snapToGrid w:val="0"/>
        <w:spacing w:line="360" w:lineRule="auto"/>
        <w:jc w:val="center"/>
        <w:rPr>
          <w:rFonts w:ascii="仿宋" w:hAnsi="仿宋" w:eastAsia="仿宋" w:cs="宋体"/>
          <w:b/>
          <w:kern w:val="0"/>
          <w:sz w:val="32"/>
          <w:szCs w:val="32"/>
          <w:highlight w:val="none"/>
          <w:lang w:val="zh-CN"/>
        </w:rPr>
      </w:pPr>
    </w:p>
    <w:p w14:paraId="1AFF3645">
      <w:pPr>
        <w:snapToGrid w:val="0"/>
        <w:spacing w:line="360" w:lineRule="auto"/>
        <w:jc w:val="center"/>
        <w:rPr>
          <w:rFonts w:ascii="仿宋" w:hAnsi="仿宋" w:eastAsia="仿宋" w:cs="宋体"/>
          <w:b/>
          <w:kern w:val="0"/>
          <w:sz w:val="32"/>
          <w:szCs w:val="32"/>
          <w:highlight w:val="none"/>
          <w:lang w:val="zh-CN"/>
        </w:rPr>
      </w:pPr>
    </w:p>
    <w:p w14:paraId="097B7205">
      <w:pPr>
        <w:snapToGrid w:val="0"/>
        <w:spacing w:line="360" w:lineRule="auto"/>
        <w:jc w:val="center"/>
        <w:rPr>
          <w:rFonts w:ascii="仿宋" w:hAnsi="仿宋" w:eastAsia="仿宋" w:cs="宋体"/>
          <w:b/>
          <w:kern w:val="0"/>
          <w:sz w:val="32"/>
          <w:szCs w:val="32"/>
          <w:highlight w:val="none"/>
          <w:lang w:val="zh-CN"/>
        </w:rPr>
      </w:pPr>
    </w:p>
    <w:p w14:paraId="4D71A9C8">
      <w:pPr>
        <w:snapToGrid w:val="0"/>
        <w:spacing w:line="360" w:lineRule="auto"/>
        <w:jc w:val="center"/>
        <w:rPr>
          <w:rFonts w:ascii="仿宋" w:hAnsi="仿宋" w:eastAsia="仿宋" w:cs="宋体"/>
          <w:b/>
          <w:kern w:val="0"/>
          <w:sz w:val="32"/>
          <w:szCs w:val="32"/>
          <w:highlight w:val="none"/>
          <w:lang w:val="zh-CN"/>
        </w:rPr>
      </w:pPr>
    </w:p>
    <w:p w14:paraId="41038035">
      <w:pPr>
        <w:snapToGrid w:val="0"/>
        <w:spacing w:line="360" w:lineRule="auto"/>
        <w:jc w:val="center"/>
        <w:rPr>
          <w:rFonts w:ascii="仿宋" w:hAnsi="仿宋" w:eastAsia="仿宋" w:cs="宋体"/>
          <w:b/>
          <w:kern w:val="0"/>
          <w:sz w:val="32"/>
          <w:szCs w:val="32"/>
          <w:highlight w:val="none"/>
          <w:lang w:val="zh-CN"/>
        </w:rPr>
      </w:pPr>
    </w:p>
    <w:p w14:paraId="0339B5C0">
      <w:pPr>
        <w:snapToGrid w:val="0"/>
        <w:spacing w:line="360" w:lineRule="auto"/>
        <w:jc w:val="center"/>
        <w:rPr>
          <w:rFonts w:ascii="仿宋" w:hAnsi="仿宋" w:eastAsia="仿宋" w:cs="宋体"/>
          <w:b/>
          <w:kern w:val="0"/>
          <w:sz w:val="32"/>
          <w:szCs w:val="32"/>
          <w:highlight w:val="none"/>
          <w:lang w:val="zh-CN"/>
        </w:rPr>
      </w:pPr>
    </w:p>
    <w:p w14:paraId="53CFC674">
      <w:pPr>
        <w:snapToGrid w:val="0"/>
        <w:spacing w:line="360" w:lineRule="auto"/>
        <w:jc w:val="center"/>
        <w:rPr>
          <w:rFonts w:ascii="仿宋" w:hAnsi="仿宋" w:eastAsia="仿宋" w:cs="宋体"/>
          <w:b/>
          <w:kern w:val="0"/>
          <w:sz w:val="32"/>
          <w:szCs w:val="32"/>
          <w:highlight w:val="none"/>
          <w:lang w:val="zh-CN"/>
        </w:rPr>
      </w:pPr>
    </w:p>
    <w:p w14:paraId="705F5A41">
      <w:pPr>
        <w:snapToGrid w:val="0"/>
        <w:spacing w:line="360" w:lineRule="auto"/>
        <w:jc w:val="center"/>
        <w:rPr>
          <w:rFonts w:ascii="仿宋" w:hAnsi="仿宋" w:eastAsia="仿宋" w:cs="宋体"/>
          <w:b/>
          <w:kern w:val="0"/>
          <w:sz w:val="32"/>
          <w:szCs w:val="32"/>
          <w:highlight w:val="none"/>
          <w:lang w:val="zh-CN"/>
        </w:rPr>
      </w:pPr>
    </w:p>
    <w:p w14:paraId="13447FA6">
      <w:pPr>
        <w:snapToGrid w:val="0"/>
        <w:spacing w:line="360" w:lineRule="auto"/>
        <w:jc w:val="center"/>
        <w:rPr>
          <w:rFonts w:ascii="仿宋" w:hAnsi="仿宋" w:eastAsia="仿宋" w:cs="宋体"/>
          <w:b/>
          <w:kern w:val="0"/>
          <w:sz w:val="32"/>
          <w:szCs w:val="32"/>
          <w:highlight w:val="none"/>
          <w:lang w:val="zh-CN"/>
        </w:rPr>
      </w:pPr>
    </w:p>
    <w:p w14:paraId="47637304">
      <w:pPr>
        <w:spacing w:line="360" w:lineRule="auto"/>
        <w:rPr>
          <w:rFonts w:ascii="仿宋" w:hAnsi="仿宋" w:eastAsia="仿宋" w:cs="宋体"/>
          <w:b/>
          <w:kern w:val="0"/>
          <w:sz w:val="32"/>
          <w:szCs w:val="32"/>
          <w:highlight w:val="none"/>
          <w:lang w:val="zh-CN"/>
        </w:rPr>
      </w:pPr>
    </w:p>
    <w:p w14:paraId="2C299C16">
      <w:pPr>
        <w:widowControl/>
        <w:adjustRightInd/>
        <w:spacing w:line="360" w:lineRule="auto"/>
        <w:jc w:val="left"/>
        <w:rPr>
          <w:rFonts w:ascii="仿宋" w:hAnsi="仿宋" w:eastAsia="仿宋" w:cs="宋体"/>
          <w:b/>
          <w:kern w:val="0"/>
          <w:sz w:val="32"/>
          <w:szCs w:val="32"/>
          <w:highlight w:val="none"/>
        </w:rPr>
      </w:pPr>
      <w:r>
        <w:rPr>
          <w:rFonts w:ascii="仿宋" w:hAnsi="仿宋" w:eastAsia="仿宋" w:cs="宋体"/>
          <w:b/>
          <w:kern w:val="0"/>
          <w:sz w:val="32"/>
          <w:szCs w:val="32"/>
          <w:highlight w:val="none"/>
        </w:rPr>
        <w:br w:type="page"/>
      </w:r>
    </w:p>
    <w:p w14:paraId="7ECE9508">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1812BD0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021A65E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3AC731F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72AC2CF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5CB6C9C1">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1CB4D02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777008F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510" w:name="_Hlk101257010"/>
      <w:r>
        <w:rPr>
          <w:rFonts w:hint="eastAsia" w:ascii="仿宋" w:hAnsi="仿宋" w:eastAsia="仿宋" w:cs="宋体"/>
          <w:b/>
          <w:bCs/>
          <w:color w:val="auto"/>
          <w:sz w:val="24"/>
          <w:highlight w:val="none"/>
        </w:rPr>
        <w:t>（如果有)</w:t>
      </w:r>
      <w:bookmarkEnd w:id="510"/>
      <w:r>
        <w:rPr>
          <w:rFonts w:hint="eastAsia" w:ascii="仿宋" w:hAnsi="仿宋" w:eastAsia="仿宋" w:cs="宋体"/>
          <w:snapToGrid w:val="0"/>
          <w:color w:val="auto"/>
          <w:kern w:val="28"/>
          <w:sz w:val="24"/>
          <w:szCs w:val="20"/>
          <w:highlight w:val="none"/>
        </w:rPr>
        <w:t>；</w:t>
      </w:r>
    </w:p>
    <w:p w14:paraId="456B1EA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b/>
          <w:bCs/>
          <w:color w:val="auto"/>
          <w:sz w:val="24"/>
          <w:highlight w:val="none"/>
        </w:rPr>
        <w:t>（如果有）</w:t>
      </w:r>
      <w:r>
        <w:rPr>
          <w:rFonts w:hint="eastAsia" w:ascii="仿宋" w:hAnsi="仿宋" w:eastAsia="仿宋" w:cs="宋体"/>
          <w:color w:val="auto"/>
          <w:sz w:val="24"/>
          <w:highlight w:val="none"/>
        </w:rPr>
        <w:t>；</w:t>
      </w:r>
    </w:p>
    <w:p w14:paraId="7F5A8D1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b/>
          <w:bCs/>
          <w:color w:val="auto"/>
          <w:sz w:val="24"/>
          <w:highlight w:val="none"/>
        </w:rPr>
        <w:t>（如果有)</w:t>
      </w:r>
      <w:r>
        <w:rPr>
          <w:rFonts w:hint="eastAsia" w:ascii="仿宋" w:hAnsi="仿宋" w:eastAsia="仿宋" w:cs="宋体"/>
          <w:color w:val="auto"/>
          <w:sz w:val="24"/>
          <w:highlight w:val="none"/>
        </w:rPr>
        <w:t>。</w:t>
      </w:r>
    </w:p>
    <w:p w14:paraId="52DAA7BB">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6AB08C8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1822C92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3666739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b/>
          <w:bCs/>
          <w:color w:val="auto"/>
          <w:sz w:val="24"/>
          <w:highlight w:val="none"/>
        </w:rPr>
        <w:t>（如果有)</w:t>
      </w:r>
      <w:r>
        <w:rPr>
          <w:rFonts w:hint="eastAsia" w:ascii="仿宋" w:hAnsi="仿宋" w:eastAsia="仿宋" w:cs="宋体"/>
          <w:color w:val="auto"/>
          <w:sz w:val="24"/>
          <w:highlight w:val="none"/>
        </w:rPr>
        <w:t>；</w:t>
      </w:r>
    </w:p>
    <w:p w14:paraId="2E90658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7B669A9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41BC5A3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4FB42CA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3873CE26">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55C96D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612FF88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6202BBB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w:t>
      </w:r>
      <w:r>
        <w:rPr>
          <w:rFonts w:hint="eastAsia" w:ascii="仿宋" w:hAnsi="仿宋" w:eastAsia="仿宋" w:cs="宋体"/>
          <w:b/>
          <w:bCs/>
          <w:color w:val="auto"/>
          <w:sz w:val="24"/>
          <w:highlight w:val="none"/>
        </w:rPr>
        <w:t>（如果有）</w:t>
      </w:r>
      <w:r>
        <w:rPr>
          <w:rFonts w:hint="eastAsia" w:ascii="仿宋" w:hAnsi="仿宋" w:eastAsia="仿宋" w:cs="宋体"/>
          <w:color w:val="auto"/>
          <w:sz w:val="24"/>
          <w:highlight w:val="none"/>
        </w:rPr>
        <w:t>。</w:t>
      </w:r>
    </w:p>
    <w:p w14:paraId="4E88976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w:t>
      </w:r>
    </w:p>
    <w:p w14:paraId="034D5B7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5647B5D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428AF208">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4D35F3E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463F8646">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4.4在合同约定的期限内完成合同规定的全部义务。 </w:t>
      </w:r>
    </w:p>
    <w:p w14:paraId="4D838B69">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5、其他补充说明:。</w:t>
      </w:r>
    </w:p>
    <w:p w14:paraId="70866FBF">
      <w:pPr>
        <w:spacing w:line="360" w:lineRule="auto"/>
        <w:ind w:firstLine="3600" w:firstLineChars="1500"/>
        <w:jc w:val="right"/>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 xml:space="preserve">：                          </w:t>
      </w:r>
    </w:p>
    <w:p w14:paraId="689045C7">
      <w:pPr>
        <w:spacing w:line="360" w:lineRule="auto"/>
        <w:jc w:val="right"/>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22B0FC65">
      <w:pPr>
        <w:snapToGrid w:val="0"/>
        <w:spacing w:line="360" w:lineRule="auto"/>
        <w:ind w:left="420" w:leftChars="200" w:firstLine="4200" w:firstLineChars="1750"/>
        <w:rPr>
          <w:rFonts w:ascii="仿宋" w:hAnsi="仿宋" w:eastAsia="仿宋" w:cs="宋体"/>
          <w:kern w:val="0"/>
          <w:sz w:val="24"/>
          <w:highlight w:val="none"/>
          <w:u w:val="single"/>
        </w:rPr>
      </w:pPr>
    </w:p>
    <w:p w14:paraId="6B1248A6">
      <w:pPr>
        <w:spacing w:line="360" w:lineRule="auto"/>
        <w:ind w:right="420"/>
        <w:rPr>
          <w:rFonts w:ascii="仿宋" w:hAnsi="仿宋" w:eastAsia="仿宋" w:cs="宋体"/>
          <w:b/>
          <w:sz w:val="24"/>
          <w:highlight w:val="none"/>
        </w:rPr>
      </w:pPr>
      <w:r>
        <w:rPr>
          <w:rFonts w:hint="eastAsia" w:ascii="仿宋" w:hAnsi="仿宋" w:eastAsia="仿宋" w:cs="宋体"/>
          <w:b/>
          <w:sz w:val="24"/>
          <w:highlight w:val="none"/>
        </w:rPr>
        <w:t>注：按本格式和要求提供。</w:t>
      </w:r>
    </w:p>
    <w:p w14:paraId="05B93DC0">
      <w:pPr>
        <w:snapToGrid w:val="0"/>
        <w:spacing w:line="360" w:lineRule="auto"/>
        <w:jc w:val="center"/>
        <w:rPr>
          <w:rFonts w:ascii="仿宋" w:hAnsi="仿宋" w:eastAsia="仿宋" w:cs="宋体"/>
          <w:b/>
          <w:kern w:val="0"/>
          <w:sz w:val="32"/>
          <w:szCs w:val="32"/>
          <w:highlight w:val="none"/>
        </w:rPr>
      </w:pPr>
    </w:p>
    <w:p w14:paraId="651753B3">
      <w:pPr>
        <w:snapToGrid w:val="0"/>
        <w:spacing w:line="360" w:lineRule="auto"/>
        <w:rPr>
          <w:rFonts w:ascii="仿宋" w:hAnsi="仿宋" w:eastAsia="仿宋" w:cs="宋体"/>
          <w:sz w:val="24"/>
          <w:highlight w:val="none"/>
        </w:rPr>
      </w:pPr>
    </w:p>
    <w:p w14:paraId="6DF88F13">
      <w:pPr>
        <w:spacing w:line="360" w:lineRule="auto"/>
        <w:jc w:val="center"/>
        <w:rPr>
          <w:rFonts w:ascii="仿宋" w:hAnsi="仿宋" w:eastAsia="仿宋" w:cs="宋体"/>
          <w:b/>
          <w:kern w:val="0"/>
          <w:sz w:val="32"/>
          <w:szCs w:val="32"/>
          <w:highlight w:val="none"/>
        </w:rPr>
      </w:pPr>
    </w:p>
    <w:p w14:paraId="538E8186">
      <w:pPr>
        <w:spacing w:line="360" w:lineRule="auto"/>
        <w:jc w:val="center"/>
        <w:rPr>
          <w:rFonts w:ascii="仿宋" w:hAnsi="仿宋" w:eastAsia="仿宋" w:cs="宋体"/>
          <w:b/>
          <w:kern w:val="0"/>
          <w:sz w:val="32"/>
          <w:szCs w:val="32"/>
          <w:highlight w:val="none"/>
        </w:rPr>
      </w:pPr>
    </w:p>
    <w:p w14:paraId="2EC09228">
      <w:pPr>
        <w:spacing w:line="360" w:lineRule="auto"/>
        <w:jc w:val="center"/>
        <w:rPr>
          <w:rFonts w:ascii="仿宋" w:hAnsi="仿宋" w:eastAsia="仿宋" w:cs="宋体"/>
          <w:b/>
          <w:kern w:val="0"/>
          <w:sz w:val="32"/>
          <w:szCs w:val="32"/>
          <w:highlight w:val="none"/>
        </w:rPr>
      </w:pPr>
    </w:p>
    <w:p w14:paraId="73E9638E">
      <w:pPr>
        <w:spacing w:line="360" w:lineRule="auto"/>
        <w:jc w:val="center"/>
        <w:rPr>
          <w:rFonts w:ascii="仿宋" w:hAnsi="仿宋" w:eastAsia="仿宋" w:cs="宋体"/>
          <w:b/>
          <w:kern w:val="0"/>
          <w:sz w:val="32"/>
          <w:szCs w:val="32"/>
          <w:highlight w:val="none"/>
        </w:rPr>
      </w:pPr>
    </w:p>
    <w:p w14:paraId="1648986F">
      <w:pPr>
        <w:spacing w:line="360" w:lineRule="auto"/>
        <w:jc w:val="center"/>
        <w:rPr>
          <w:rFonts w:ascii="仿宋" w:hAnsi="仿宋" w:eastAsia="仿宋" w:cs="宋体"/>
          <w:b/>
          <w:kern w:val="0"/>
          <w:sz w:val="32"/>
          <w:szCs w:val="32"/>
          <w:highlight w:val="none"/>
        </w:rPr>
      </w:pPr>
    </w:p>
    <w:p w14:paraId="5A2C9AA2">
      <w:pPr>
        <w:spacing w:line="360" w:lineRule="auto"/>
        <w:jc w:val="center"/>
        <w:rPr>
          <w:rFonts w:ascii="仿宋" w:hAnsi="仿宋" w:eastAsia="仿宋" w:cs="宋体"/>
          <w:b/>
          <w:kern w:val="0"/>
          <w:sz w:val="32"/>
          <w:szCs w:val="32"/>
          <w:highlight w:val="none"/>
        </w:rPr>
      </w:pPr>
    </w:p>
    <w:p w14:paraId="744A8E3E">
      <w:pPr>
        <w:spacing w:line="360" w:lineRule="auto"/>
        <w:jc w:val="center"/>
        <w:rPr>
          <w:rFonts w:ascii="仿宋" w:hAnsi="仿宋" w:eastAsia="仿宋" w:cs="宋体"/>
          <w:b/>
          <w:kern w:val="0"/>
          <w:sz w:val="32"/>
          <w:szCs w:val="32"/>
          <w:highlight w:val="none"/>
        </w:rPr>
      </w:pPr>
    </w:p>
    <w:p w14:paraId="4BFF08EB">
      <w:pPr>
        <w:spacing w:line="360" w:lineRule="auto"/>
        <w:jc w:val="center"/>
        <w:rPr>
          <w:rFonts w:ascii="仿宋" w:hAnsi="仿宋" w:eastAsia="仿宋" w:cs="宋体"/>
          <w:b/>
          <w:kern w:val="0"/>
          <w:sz w:val="32"/>
          <w:szCs w:val="32"/>
          <w:highlight w:val="none"/>
        </w:rPr>
      </w:pPr>
    </w:p>
    <w:p w14:paraId="3B510F6E">
      <w:pPr>
        <w:spacing w:line="360" w:lineRule="auto"/>
        <w:jc w:val="center"/>
        <w:rPr>
          <w:rFonts w:ascii="仿宋" w:hAnsi="仿宋" w:eastAsia="仿宋" w:cs="宋体"/>
          <w:b/>
          <w:kern w:val="0"/>
          <w:sz w:val="32"/>
          <w:szCs w:val="32"/>
          <w:highlight w:val="none"/>
        </w:rPr>
      </w:pPr>
    </w:p>
    <w:p w14:paraId="77CF4546">
      <w:pPr>
        <w:spacing w:line="360" w:lineRule="auto"/>
        <w:jc w:val="center"/>
        <w:rPr>
          <w:rFonts w:ascii="仿宋" w:hAnsi="仿宋" w:eastAsia="仿宋" w:cs="宋体"/>
          <w:b/>
          <w:kern w:val="0"/>
          <w:sz w:val="32"/>
          <w:szCs w:val="32"/>
          <w:highlight w:val="none"/>
        </w:rPr>
      </w:pPr>
    </w:p>
    <w:p w14:paraId="73B8A629">
      <w:pPr>
        <w:spacing w:line="360" w:lineRule="auto"/>
        <w:jc w:val="center"/>
        <w:rPr>
          <w:rFonts w:ascii="仿宋" w:hAnsi="仿宋" w:eastAsia="仿宋" w:cs="宋体"/>
          <w:b/>
          <w:kern w:val="0"/>
          <w:sz w:val="32"/>
          <w:szCs w:val="32"/>
          <w:highlight w:val="none"/>
        </w:rPr>
      </w:pPr>
    </w:p>
    <w:p w14:paraId="1A2717F0">
      <w:pPr>
        <w:spacing w:line="360" w:lineRule="auto"/>
        <w:jc w:val="center"/>
        <w:rPr>
          <w:rFonts w:ascii="仿宋" w:hAnsi="仿宋" w:eastAsia="仿宋" w:cs="宋体"/>
          <w:b/>
          <w:kern w:val="0"/>
          <w:sz w:val="32"/>
          <w:szCs w:val="32"/>
          <w:highlight w:val="none"/>
        </w:rPr>
      </w:pPr>
    </w:p>
    <w:p w14:paraId="31610680">
      <w:pPr>
        <w:spacing w:line="360" w:lineRule="auto"/>
        <w:jc w:val="center"/>
        <w:rPr>
          <w:rFonts w:ascii="仿宋" w:hAnsi="仿宋" w:eastAsia="仿宋" w:cs="宋体"/>
          <w:b/>
          <w:kern w:val="0"/>
          <w:sz w:val="32"/>
          <w:szCs w:val="32"/>
          <w:highlight w:val="none"/>
        </w:rPr>
      </w:pPr>
    </w:p>
    <w:p w14:paraId="3E4D38BF">
      <w:pPr>
        <w:spacing w:line="360" w:lineRule="auto"/>
        <w:jc w:val="center"/>
        <w:rPr>
          <w:rFonts w:ascii="仿宋" w:hAnsi="仿宋" w:eastAsia="仿宋" w:cs="宋体"/>
          <w:b/>
          <w:kern w:val="0"/>
          <w:sz w:val="32"/>
          <w:szCs w:val="32"/>
          <w:highlight w:val="none"/>
        </w:rPr>
      </w:pPr>
    </w:p>
    <w:p w14:paraId="213E6CB9">
      <w:pPr>
        <w:spacing w:line="360" w:lineRule="auto"/>
        <w:jc w:val="center"/>
        <w:rPr>
          <w:rFonts w:ascii="仿宋" w:hAnsi="仿宋" w:eastAsia="仿宋" w:cs="宋体"/>
          <w:b/>
          <w:kern w:val="0"/>
          <w:sz w:val="32"/>
          <w:szCs w:val="32"/>
          <w:highlight w:val="none"/>
        </w:rPr>
      </w:pPr>
    </w:p>
    <w:p w14:paraId="1E0574BF">
      <w:pPr>
        <w:spacing w:line="360" w:lineRule="auto"/>
        <w:jc w:val="center"/>
        <w:rPr>
          <w:rFonts w:ascii="仿宋" w:hAnsi="仿宋" w:eastAsia="仿宋" w:cs="宋体"/>
          <w:b/>
          <w:kern w:val="0"/>
          <w:sz w:val="32"/>
          <w:szCs w:val="32"/>
          <w:highlight w:val="none"/>
        </w:rPr>
      </w:pPr>
    </w:p>
    <w:p w14:paraId="7B205321">
      <w:pPr>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二、授权委托书或法定代表人（单位负责人、自然人本人）身份证明</w:t>
      </w:r>
    </w:p>
    <w:p w14:paraId="4CE6A903">
      <w:pPr>
        <w:snapToGrid w:val="0"/>
        <w:spacing w:line="360" w:lineRule="auto"/>
        <w:ind w:firstLine="2872" w:firstLineChars="894"/>
        <w:rPr>
          <w:rFonts w:ascii="仿宋" w:hAnsi="仿宋" w:eastAsia="仿宋" w:cs="宋体"/>
          <w:highlight w:val="none"/>
        </w:rPr>
      </w:pPr>
      <w:r>
        <w:rPr>
          <w:rFonts w:hint="eastAsia" w:ascii="仿宋" w:hAnsi="仿宋" w:eastAsia="仿宋" w:cs="宋体"/>
          <w:b/>
          <w:kern w:val="0"/>
          <w:sz w:val="32"/>
          <w:szCs w:val="32"/>
          <w:highlight w:val="none"/>
          <w:lang w:val="zh-CN"/>
        </w:rPr>
        <w:t>授权委托书（适用于非联合体投标）</w:t>
      </w:r>
    </w:p>
    <w:p w14:paraId="303FB7E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2727436">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6394A42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445A46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7262D2C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14:paraId="3BBA20D9">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1DF3603B">
      <w:pPr>
        <w:snapToGrid w:val="0"/>
        <w:spacing w:line="360" w:lineRule="auto"/>
        <w:rPr>
          <w:rFonts w:ascii="仿宋" w:hAnsi="仿宋" w:eastAsia="仿宋" w:cs="宋体"/>
          <w:color w:val="auto"/>
          <w:sz w:val="24"/>
          <w:highlight w:val="none"/>
        </w:rPr>
      </w:pPr>
    </w:p>
    <w:p w14:paraId="79964E2A">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5C0C2BE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FDA6917">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254CB335">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日起至</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年</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月</w:t>
      </w:r>
      <w:r>
        <w:rPr>
          <w:rFonts w:hint="eastAsia" w:ascii="仿宋" w:hAnsi="仿宋" w:eastAsia="仿宋" w:cs="宋体"/>
          <w:kern w:val="0"/>
          <w:sz w:val="24"/>
          <w:highlight w:val="none"/>
        </w:rPr>
        <w:t xml:space="preserve"> </w:t>
      </w:r>
      <w:r>
        <w:rPr>
          <w:rFonts w:hint="eastAsia" w:ascii="仿宋" w:hAnsi="仿宋" w:eastAsia="仿宋" w:cs="宋体"/>
          <w:kern w:val="0"/>
          <w:sz w:val="24"/>
          <w:highlight w:val="none"/>
          <w:lang w:val="zh-CN"/>
        </w:rPr>
        <w:t>日止。</w:t>
      </w:r>
    </w:p>
    <w:p w14:paraId="5F5DBFAD">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14:paraId="6DE170A3">
      <w:pPr>
        <w:spacing w:line="360" w:lineRule="auto"/>
        <w:jc w:val="center"/>
        <w:rPr>
          <w:rFonts w:ascii="仿宋" w:hAnsi="仿宋" w:eastAsia="仿宋" w:cs="宋体"/>
          <w:b/>
          <w:kern w:val="0"/>
          <w:sz w:val="32"/>
          <w:szCs w:val="32"/>
          <w:highlight w:val="none"/>
        </w:rPr>
      </w:pPr>
    </w:p>
    <w:p w14:paraId="715E858C">
      <w:pPr>
        <w:spacing w:line="360" w:lineRule="auto"/>
        <w:rPr>
          <w:rFonts w:ascii="仿宋" w:hAnsi="仿宋" w:eastAsia="仿宋" w:cs="宋体"/>
          <w:highlight w:val="none"/>
        </w:rPr>
      </w:pPr>
    </w:p>
    <w:p w14:paraId="388FFA29">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156DE1C9">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27C643F7">
      <w:pPr>
        <w:snapToGrid w:val="0"/>
        <w:spacing w:line="360" w:lineRule="auto"/>
        <w:ind w:firstLine="5760" w:firstLineChars="2400"/>
        <w:rPr>
          <w:rFonts w:ascii="仿宋" w:hAnsi="仿宋" w:eastAsia="仿宋" w:cs="宋体"/>
          <w:highlight w:val="none"/>
        </w:rPr>
      </w:pPr>
      <w:r>
        <w:rPr>
          <w:rFonts w:hint="eastAsia" w:ascii="仿宋" w:hAnsi="仿宋" w:eastAsia="仿宋" w:cs="宋体"/>
          <w:kern w:val="0"/>
          <w:sz w:val="24"/>
          <w:highlight w:val="none"/>
          <w:lang w:val="zh-CN"/>
        </w:rPr>
        <w:t>……</w:t>
      </w:r>
    </w:p>
    <w:p w14:paraId="2564372D">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142F9CE4">
      <w:pPr>
        <w:autoSpaceDE w:val="0"/>
        <w:autoSpaceDN w:val="0"/>
        <w:spacing w:line="360" w:lineRule="auto"/>
        <w:jc w:val="center"/>
        <w:rPr>
          <w:rFonts w:ascii="仿宋" w:hAnsi="仿宋" w:eastAsia="仿宋" w:cs="宋体"/>
          <w:b/>
          <w:kern w:val="0"/>
          <w:sz w:val="32"/>
          <w:szCs w:val="32"/>
          <w:highlight w:val="none"/>
          <w:lang w:val="zh-CN"/>
        </w:rPr>
      </w:pPr>
    </w:p>
    <w:p w14:paraId="584D97D9">
      <w:pPr>
        <w:autoSpaceDE w:val="0"/>
        <w:autoSpaceDN w:val="0"/>
        <w:spacing w:line="360" w:lineRule="auto"/>
        <w:jc w:val="center"/>
        <w:rPr>
          <w:rFonts w:ascii="仿宋" w:hAnsi="仿宋" w:eastAsia="仿宋" w:cs="宋体"/>
          <w:b/>
          <w:kern w:val="0"/>
          <w:sz w:val="32"/>
          <w:szCs w:val="32"/>
          <w:highlight w:val="none"/>
          <w:lang w:val="zh-CN"/>
        </w:rPr>
      </w:pPr>
    </w:p>
    <w:p w14:paraId="3399C6B7">
      <w:pPr>
        <w:autoSpaceDE w:val="0"/>
        <w:autoSpaceDN w:val="0"/>
        <w:spacing w:line="360" w:lineRule="auto"/>
        <w:jc w:val="center"/>
        <w:rPr>
          <w:rFonts w:ascii="仿宋" w:hAnsi="仿宋" w:eastAsia="仿宋" w:cs="宋体"/>
          <w:b/>
          <w:sz w:val="24"/>
          <w:highlight w:val="none"/>
        </w:rPr>
      </w:pPr>
      <w:r>
        <w:rPr>
          <w:rFonts w:hint="eastAsia" w:ascii="仿宋" w:hAnsi="仿宋" w:eastAsia="仿宋" w:cs="宋体"/>
          <w:b/>
          <w:kern w:val="0"/>
          <w:sz w:val="32"/>
          <w:szCs w:val="32"/>
          <w:highlight w:val="none"/>
          <w:lang w:val="zh-CN"/>
        </w:rPr>
        <w:t>法定代表人、单位负责人或自然人本人</w:t>
      </w:r>
      <w:r>
        <w:rPr>
          <w:rFonts w:hint="eastAsia" w:ascii="仿宋" w:hAnsi="仿宋" w:eastAsia="仿宋" w:cs="宋体"/>
          <w:b/>
          <w:sz w:val="30"/>
          <w:szCs w:val="30"/>
          <w:highlight w:val="none"/>
        </w:rPr>
        <w:t>的身份证明（适用于法定代表人、单位负责人或者自然人本人代表投标人参加投标）</w:t>
      </w:r>
    </w:p>
    <w:p w14:paraId="47CC3B20">
      <w:pPr>
        <w:pStyle w:val="154"/>
        <w:spacing w:line="360" w:lineRule="auto"/>
        <w:rPr>
          <w:rFonts w:ascii="仿宋" w:hAnsi="仿宋" w:eastAsia="仿宋" w:cs="宋体"/>
          <w:bCs/>
          <w:sz w:val="24"/>
          <w:highlight w:val="none"/>
        </w:rPr>
      </w:pPr>
      <w:r>
        <w:rPr>
          <w:rFonts w:hint="eastAsia" w:ascii="仿宋" w:hAnsi="仿宋" w:eastAsia="仿宋"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38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A91265">
            <w:pPr>
              <w:pStyle w:val="154"/>
              <w:adjustRightInd w:val="0"/>
              <w:spacing w:line="360" w:lineRule="auto"/>
              <w:rPr>
                <w:rFonts w:ascii="仿宋" w:hAnsi="仿宋" w:eastAsia="仿宋" w:cs="宋体"/>
                <w:bCs/>
                <w:sz w:val="24"/>
                <w:highlight w:val="none"/>
              </w:rPr>
            </w:pPr>
            <w:r>
              <w:rPr>
                <w:rFonts w:hint="eastAsia" w:ascii="仿宋" w:hAnsi="仿宋" w:eastAsia="仿宋" w:cs="宋体"/>
                <w:bCs/>
                <w:sz w:val="24"/>
                <w:highlight w:val="none"/>
              </w:rPr>
              <w:t>正面：                                 反面：</w:t>
            </w:r>
          </w:p>
          <w:p w14:paraId="5C0AAED7">
            <w:pPr>
              <w:pStyle w:val="154"/>
              <w:adjustRightInd w:val="0"/>
              <w:spacing w:line="360" w:lineRule="auto"/>
              <w:rPr>
                <w:rFonts w:ascii="仿宋" w:hAnsi="仿宋" w:eastAsia="仿宋" w:cs="宋体"/>
                <w:bCs/>
                <w:sz w:val="24"/>
                <w:highlight w:val="none"/>
              </w:rPr>
            </w:pPr>
          </w:p>
        </w:tc>
      </w:tr>
    </w:tbl>
    <w:p w14:paraId="452098CE">
      <w:pPr>
        <w:snapToGrid w:val="0"/>
        <w:spacing w:line="360" w:lineRule="auto"/>
        <w:ind w:firstLine="576"/>
        <w:jc w:val="center"/>
        <w:rPr>
          <w:rFonts w:ascii="仿宋" w:hAnsi="仿宋" w:eastAsia="仿宋" w:cs="宋体"/>
          <w:kern w:val="0"/>
          <w:sz w:val="24"/>
          <w:highlight w:val="none"/>
          <w:lang w:val="zh-CN"/>
        </w:rPr>
      </w:pPr>
      <w:r>
        <w:rPr>
          <w:rFonts w:hint="eastAsia" w:ascii="仿宋_GB2312" w:hAnsi="仿宋" w:eastAsia="仿宋_GB2312"/>
          <w:bCs/>
          <w:sz w:val="24"/>
          <w:highlight w:val="none"/>
        </w:rPr>
        <w:t>注：联合体投标的，提供联合体牵头人相关证明即可</w:t>
      </w:r>
    </w:p>
    <w:p w14:paraId="495B3F84">
      <w:pPr>
        <w:snapToGrid w:val="0"/>
        <w:spacing w:line="360" w:lineRule="auto"/>
        <w:ind w:firstLine="576"/>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投标人（或联合体牵头人）名称(电子签名)：                              </w:t>
      </w:r>
    </w:p>
    <w:p w14:paraId="705038B9">
      <w:pPr>
        <w:spacing w:line="360" w:lineRule="auto"/>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41B98227">
      <w:pPr>
        <w:spacing w:line="360" w:lineRule="auto"/>
        <w:jc w:val="center"/>
        <w:rPr>
          <w:rFonts w:ascii="仿宋" w:hAnsi="仿宋" w:eastAsia="仿宋" w:cs="宋体"/>
          <w:b/>
          <w:kern w:val="0"/>
          <w:sz w:val="32"/>
          <w:szCs w:val="32"/>
          <w:highlight w:val="none"/>
        </w:rPr>
      </w:pPr>
    </w:p>
    <w:p w14:paraId="0147AB07">
      <w:pPr>
        <w:spacing w:line="360" w:lineRule="auto"/>
        <w:jc w:val="center"/>
        <w:rPr>
          <w:rFonts w:ascii="仿宋" w:hAnsi="仿宋" w:eastAsia="仿宋" w:cs="宋体"/>
          <w:b/>
          <w:kern w:val="0"/>
          <w:sz w:val="32"/>
          <w:szCs w:val="32"/>
          <w:highlight w:val="none"/>
        </w:rPr>
      </w:pPr>
    </w:p>
    <w:p w14:paraId="33A40F93">
      <w:pPr>
        <w:spacing w:line="360" w:lineRule="auto"/>
        <w:jc w:val="center"/>
        <w:rPr>
          <w:rFonts w:ascii="仿宋" w:hAnsi="仿宋" w:eastAsia="仿宋" w:cs="宋体"/>
          <w:b/>
          <w:kern w:val="0"/>
          <w:sz w:val="32"/>
          <w:szCs w:val="32"/>
          <w:highlight w:val="none"/>
        </w:rPr>
      </w:pPr>
    </w:p>
    <w:p w14:paraId="1F885730">
      <w:pPr>
        <w:spacing w:line="360" w:lineRule="auto"/>
        <w:jc w:val="center"/>
        <w:rPr>
          <w:rFonts w:ascii="仿宋" w:hAnsi="仿宋" w:eastAsia="仿宋" w:cs="宋体"/>
          <w:b/>
          <w:kern w:val="0"/>
          <w:sz w:val="32"/>
          <w:szCs w:val="32"/>
          <w:highlight w:val="none"/>
        </w:rPr>
      </w:pPr>
    </w:p>
    <w:p w14:paraId="55EE3B4F">
      <w:pPr>
        <w:spacing w:line="360" w:lineRule="auto"/>
        <w:jc w:val="center"/>
        <w:rPr>
          <w:rFonts w:ascii="仿宋" w:hAnsi="仿宋" w:eastAsia="仿宋" w:cs="宋体"/>
          <w:b/>
          <w:kern w:val="0"/>
          <w:sz w:val="32"/>
          <w:szCs w:val="32"/>
          <w:highlight w:val="none"/>
        </w:rPr>
      </w:pPr>
    </w:p>
    <w:p w14:paraId="71E7E380">
      <w:pPr>
        <w:spacing w:line="360" w:lineRule="auto"/>
        <w:jc w:val="center"/>
        <w:rPr>
          <w:rFonts w:ascii="仿宋" w:hAnsi="仿宋" w:eastAsia="仿宋" w:cs="宋体"/>
          <w:b/>
          <w:kern w:val="0"/>
          <w:sz w:val="32"/>
          <w:szCs w:val="32"/>
          <w:highlight w:val="none"/>
        </w:rPr>
      </w:pPr>
    </w:p>
    <w:p w14:paraId="7BED26A2">
      <w:pPr>
        <w:spacing w:line="360" w:lineRule="auto"/>
        <w:jc w:val="center"/>
        <w:rPr>
          <w:rFonts w:ascii="仿宋" w:hAnsi="仿宋" w:eastAsia="仿宋" w:cs="宋体"/>
          <w:b/>
          <w:kern w:val="0"/>
          <w:sz w:val="32"/>
          <w:szCs w:val="32"/>
          <w:highlight w:val="none"/>
        </w:rPr>
      </w:pPr>
    </w:p>
    <w:p w14:paraId="1998CE54">
      <w:pPr>
        <w:spacing w:line="360" w:lineRule="auto"/>
        <w:jc w:val="center"/>
        <w:rPr>
          <w:rFonts w:ascii="仿宋" w:hAnsi="仿宋" w:eastAsia="仿宋" w:cs="宋体"/>
          <w:b/>
          <w:kern w:val="0"/>
          <w:sz w:val="32"/>
          <w:szCs w:val="32"/>
          <w:highlight w:val="none"/>
        </w:rPr>
      </w:pPr>
    </w:p>
    <w:p w14:paraId="66A67082">
      <w:pPr>
        <w:spacing w:line="360" w:lineRule="auto"/>
        <w:jc w:val="center"/>
        <w:rPr>
          <w:rFonts w:ascii="仿宋" w:hAnsi="仿宋" w:eastAsia="仿宋" w:cs="宋体"/>
          <w:b/>
          <w:kern w:val="0"/>
          <w:sz w:val="32"/>
          <w:szCs w:val="32"/>
          <w:highlight w:val="none"/>
        </w:rPr>
      </w:pPr>
    </w:p>
    <w:p w14:paraId="552372CC">
      <w:pPr>
        <w:spacing w:line="360" w:lineRule="auto"/>
        <w:jc w:val="center"/>
        <w:rPr>
          <w:rFonts w:ascii="仿宋" w:hAnsi="仿宋" w:eastAsia="仿宋" w:cs="宋体"/>
          <w:b/>
          <w:kern w:val="0"/>
          <w:sz w:val="32"/>
          <w:szCs w:val="32"/>
          <w:highlight w:val="none"/>
        </w:rPr>
      </w:pPr>
    </w:p>
    <w:p w14:paraId="34F3B05E">
      <w:pPr>
        <w:snapToGrid w:val="0"/>
        <w:spacing w:line="360" w:lineRule="auto"/>
        <w:ind w:right="480"/>
        <w:rPr>
          <w:rFonts w:ascii="仿宋" w:hAnsi="仿宋" w:eastAsia="仿宋"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0FAD285">
      <w:pPr>
        <w:snapToGrid w:val="0"/>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三、分包意向协议</w:t>
      </w:r>
      <w:r>
        <w:rPr>
          <w:rFonts w:hint="eastAsia" w:ascii="仿宋" w:hAnsi="仿宋" w:eastAsia="仿宋" w:cs="宋体"/>
          <w:b/>
          <w:bCs w:val="0"/>
          <w:color w:val="auto"/>
          <w:kern w:val="0"/>
          <w:sz w:val="32"/>
          <w:szCs w:val="32"/>
          <w:highlight w:val="none"/>
        </w:rPr>
        <w:t>（如果有）</w:t>
      </w:r>
    </w:p>
    <w:p w14:paraId="6F2E89B0">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中标后以分包方式履行合同的，提供分包意向协议(附件6</w:t>
      </w:r>
      <w:r>
        <w:rPr>
          <w:rFonts w:ascii="仿宋" w:hAnsi="仿宋" w:eastAsia="仿宋" w:cs="宋体"/>
          <w:b/>
          <w:sz w:val="24"/>
          <w:highlight w:val="none"/>
        </w:rPr>
        <w:t>)</w:t>
      </w:r>
      <w:r>
        <w:rPr>
          <w:rFonts w:hint="eastAsia" w:ascii="仿宋" w:hAnsi="仿宋" w:eastAsia="仿宋" w:cs="宋体"/>
          <w:b/>
          <w:sz w:val="24"/>
          <w:highlight w:val="none"/>
        </w:rPr>
        <w:t>；采购人不同意分包或者投标人中标后不以分包方式履行合同的，则不需要提供。</w:t>
      </w:r>
      <w:r>
        <w:rPr>
          <w:rFonts w:hint="eastAsia" w:ascii="仿宋" w:hAnsi="仿宋" w:eastAsia="仿宋" w:cs="宋体"/>
          <w:sz w:val="24"/>
          <w:highlight w:val="none"/>
        </w:rPr>
        <w:t>]</w:t>
      </w:r>
    </w:p>
    <w:p w14:paraId="61C1E6B7">
      <w:pPr>
        <w:snapToGrid w:val="0"/>
        <w:spacing w:line="360" w:lineRule="auto"/>
        <w:rPr>
          <w:rFonts w:ascii="仿宋" w:hAnsi="仿宋" w:eastAsia="仿宋" w:cs="宋体"/>
          <w:kern w:val="0"/>
          <w:sz w:val="24"/>
          <w:highlight w:val="none"/>
        </w:rPr>
      </w:pPr>
    </w:p>
    <w:p w14:paraId="08ABAEF8">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FA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4AEE77C">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4991" w:type="dxa"/>
            <w:vAlign w:val="center"/>
          </w:tcPr>
          <w:p w14:paraId="79367261">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实质性要求</w:t>
            </w:r>
          </w:p>
        </w:tc>
        <w:tc>
          <w:tcPr>
            <w:tcW w:w="2551" w:type="dxa"/>
            <w:vAlign w:val="center"/>
          </w:tcPr>
          <w:p w14:paraId="056AC343">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需要提供的符合性审查资料</w:t>
            </w:r>
          </w:p>
        </w:tc>
        <w:tc>
          <w:tcPr>
            <w:tcW w:w="1418" w:type="dxa"/>
            <w:vAlign w:val="center"/>
          </w:tcPr>
          <w:p w14:paraId="6B6A432A">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投标文件中的</w:t>
            </w:r>
          </w:p>
          <w:p w14:paraId="650C1BCA">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页码位置</w:t>
            </w:r>
          </w:p>
        </w:tc>
      </w:tr>
      <w:tr w14:paraId="0537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FA895C">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4991" w:type="dxa"/>
          </w:tcPr>
          <w:p w14:paraId="4DDDC8AA">
            <w:pPr>
              <w:spacing w:line="360" w:lineRule="auto"/>
              <w:rPr>
                <w:rFonts w:ascii="仿宋" w:hAnsi="仿宋" w:eastAsia="仿宋" w:cs="宋体"/>
                <w:sz w:val="24"/>
                <w:highlight w:val="none"/>
              </w:rPr>
            </w:pPr>
            <w:r>
              <w:rPr>
                <w:rFonts w:hint="eastAsia" w:ascii="仿宋" w:hAnsi="仿宋" w:eastAsia="仿宋" w:cs="宋体"/>
                <w:sz w:val="24"/>
                <w:highlight w:val="none"/>
              </w:rPr>
              <w:t>投标文件按照招标文件要求签署、盖章。</w:t>
            </w:r>
          </w:p>
        </w:tc>
        <w:tc>
          <w:tcPr>
            <w:tcW w:w="2551" w:type="dxa"/>
            <w:vAlign w:val="center"/>
          </w:tcPr>
          <w:p w14:paraId="5B1A33AD">
            <w:pPr>
              <w:spacing w:line="360" w:lineRule="auto"/>
              <w:rPr>
                <w:rFonts w:ascii="仿宋" w:hAnsi="仿宋" w:eastAsia="仿宋" w:cs="宋体"/>
                <w:sz w:val="24"/>
                <w:highlight w:val="none"/>
              </w:rPr>
            </w:pPr>
            <w:r>
              <w:rPr>
                <w:rFonts w:hint="eastAsia" w:ascii="仿宋" w:hAnsi="仿宋" w:eastAsia="仿宋" w:cs="宋体"/>
                <w:sz w:val="24"/>
                <w:highlight w:val="none"/>
              </w:rPr>
              <w:t>需要使用电子签名或者签字盖章的投标文件的组成部分</w:t>
            </w:r>
          </w:p>
        </w:tc>
        <w:tc>
          <w:tcPr>
            <w:tcW w:w="1418" w:type="dxa"/>
          </w:tcPr>
          <w:p w14:paraId="1871549B">
            <w:pPr>
              <w:spacing w:line="360" w:lineRule="auto"/>
              <w:rPr>
                <w:rFonts w:ascii="仿宋" w:hAnsi="仿宋" w:eastAsia="仿宋" w:cs="宋体"/>
                <w:sz w:val="24"/>
                <w:highlight w:val="none"/>
              </w:rPr>
            </w:pPr>
          </w:p>
          <w:p w14:paraId="0EAE0873">
            <w:pPr>
              <w:spacing w:line="360" w:lineRule="auto"/>
              <w:rPr>
                <w:rFonts w:ascii="仿宋" w:hAnsi="仿宋" w:eastAsia="仿宋" w:cs="宋体"/>
                <w:sz w:val="24"/>
                <w:highlight w:val="none"/>
              </w:rPr>
            </w:pPr>
            <w:r>
              <w:rPr>
                <w:rFonts w:hint="eastAsia" w:ascii="仿宋" w:hAnsi="仿宋" w:eastAsia="仿宋" w:cs="宋体"/>
                <w:sz w:val="24"/>
                <w:highlight w:val="none"/>
              </w:rPr>
              <w:t>见投标文件</w:t>
            </w:r>
          </w:p>
          <w:p w14:paraId="4AE18634">
            <w:pPr>
              <w:spacing w:line="360" w:lineRule="auto"/>
              <w:rPr>
                <w:rFonts w:ascii="仿宋" w:hAnsi="仿宋" w:eastAsia="仿宋" w:cs="宋体"/>
                <w:highlight w:val="none"/>
              </w:rPr>
            </w:pPr>
            <w:r>
              <w:rPr>
                <w:rFonts w:hint="eastAsia" w:ascii="仿宋" w:hAnsi="仿宋" w:eastAsia="仿宋" w:cs="宋体"/>
                <w:sz w:val="24"/>
                <w:highlight w:val="none"/>
              </w:rPr>
              <w:t>第页</w:t>
            </w:r>
          </w:p>
        </w:tc>
      </w:tr>
      <w:tr w14:paraId="533D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22764">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4991" w:type="dxa"/>
          </w:tcPr>
          <w:p w14:paraId="752658D3">
            <w:pPr>
              <w:spacing w:line="360" w:lineRule="auto"/>
              <w:rPr>
                <w:rFonts w:ascii="仿宋" w:hAnsi="仿宋" w:eastAsia="仿宋" w:cs="宋体"/>
                <w:sz w:val="24"/>
                <w:highlight w:val="none"/>
              </w:rPr>
            </w:pPr>
            <w:r>
              <w:rPr>
                <w:rFonts w:hint="eastAsia" w:ascii="仿宋" w:hAnsi="仿宋" w:eastAsia="仿宋" w:cs="宋体"/>
                <w:sz w:val="24"/>
                <w:highlight w:val="none"/>
              </w:rPr>
              <w:t>投标文件中承诺的投标有效期不少于招标文件中载明的投标有效期。</w:t>
            </w:r>
          </w:p>
        </w:tc>
        <w:tc>
          <w:tcPr>
            <w:tcW w:w="2551" w:type="dxa"/>
            <w:vAlign w:val="center"/>
          </w:tcPr>
          <w:p w14:paraId="098772D5">
            <w:pPr>
              <w:spacing w:line="360" w:lineRule="auto"/>
              <w:rPr>
                <w:rFonts w:ascii="仿宋" w:hAnsi="仿宋" w:eastAsia="仿宋" w:cs="宋体"/>
                <w:sz w:val="24"/>
                <w:highlight w:val="none"/>
              </w:rPr>
            </w:pPr>
            <w:r>
              <w:rPr>
                <w:rFonts w:hint="eastAsia" w:ascii="仿宋" w:hAnsi="仿宋" w:eastAsia="仿宋" w:cs="宋体"/>
                <w:sz w:val="24"/>
                <w:highlight w:val="none"/>
              </w:rPr>
              <w:t>投标函</w:t>
            </w:r>
          </w:p>
        </w:tc>
        <w:tc>
          <w:tcPr>
            <w:tcW w:w="1418" w:type="dxa"/>
          </w:tcPr>
          <w:p w14:paraId="040E87D3">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r w14:paraId="3AA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76085C">
            <w:pPr>
              <w:spacing w:line="360" w:lineRule="auto"/>
              <w:jc w:val="center"/>
              <w:rPr>
                <w:rFonts w:ascii="仿宋" w:hAnsi="仿宋" w:eastAsia="仿宋" w:cs="宋体"/>
                <w:sz w:val="24"/>
                <w:highlight w:val="none"/>
              </w:rPr>
            </w:pPr>
            <w:r>
              <w:rPr>
                <w:rFonts w:hint="eastAsia" w:ascii="仿宋" w:hAnsi="仿宋" w:eastAsia="仿宋" w:cs="宋体"/>
                <w:sz w:val="24"/>
                <w:highlight w:val="none"/>
              </w:rPr>
              <w:t>3</w:t>
            </w:r>
          </w:p>
        </w:tc>
        <w:tc>
          <w:tcPr>
            <w:tcW w:w="4991" w:type="dxa"/>
          </w:tcPr>
          <w:p w14:paraId="1F667AAF">
            <w:pPr>
              <w:spacing w:line="360" w:lineRule="auto"/>
              <w:rPr>
                <w:rFonts w:ascii="仿宋" w:hAnsi="仿宋" w:eastAsia="仿宋" w:cs="宋体"/>
                <w:sz w:val="24"/>
                <w:highlight w:val="none"/>
              </w:rPr>
            </w:pPr>
            <w:r>
              <w:rPr>
                <w:rFonts w:hint="eastAsia" w:ascii="仿宋" w:hAnsi="仿宋" w:eastAsia="仿宋" w:cs="宋体"/>
                <w:sz w:val="24"/>
                <w:highlight w:val="none"/>
              </w:rPr>
              <w:t>投标文件满足招标文件的其它实质性要求。</w:t>
            </w:r>
          </w:p>
        </w:tc>
        <w:tc>
          <w:tcPr>
            <w:tcW w:w="2551" w:type="dxa"/>
            <w:vAlign w:val="center"/>
          </w:tcPr>
          <w:p w14:paraId="03F12853">
            <w:pPr>
              <w:spacing w:line="360" w:lineRule="auto"/>
              <w:rPr>
                <w:rFonts w:ascii="仿宋" w:hAnsi="仿宋" w:eastAsia="仿宋" w:cs="宋体"/>
                <w:sz w:val="24"/>
                <w:highlight w:val="none"/>
              </w:rPr>
            </w:pPr>
            <w:r>
              <w:rPr>
                <w:rFonts w:hint="eastAsia" w:ascii="仿宋" w:hAnsi="仿宋" w:eastAsia="仿宋" w:cs="宋体"/>
                <w:kern w:val="0"/>
                <w:sz w:val="24"/>
                <w:highlight w:val="none"/>
              </w:rPr>
              <w:t>招标文件其它实质性要求相应的材料（“▲” 系指实质性要求条款，招标文件无其它实质性要求的，无需提供）</w:t>
            </w:r>
          </w:p>
        </w:tc>
        <w:tc>
          <w:tcPr>
            <w:tcW w:w="1418" w:type="dxa"/>
          </w:tcPr>
          <w:p w14:paraId="7AB5D882">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bl>
    <w:p w14:paraId="4FC18057">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52CA748B">
      <w:pPr>
        <w:spacing w:line="360" w:lineRule="auto"/>
        <w:jc w:val="center"/>
        <w:rPr>
          <w:rFonts w:ascii="仿宋" w:hAnsi="仿宋" w:eastAsia="仿宋" w:cs="宋体"/>
          <w:b/>
          <w:kern w:val="0"/>
          <w:sz w:val="32"/>
          <w:szCs w:val="32"/>
          <w:highlight w:val="none"/>
        </w:rPr>
      </w:pPr>
    </w:p>
    <w:p w14:paraId="648C6850">
      <w:pPr>
        <w:snapToGrid w:val="0"/>
        <w:spacing w:line="360" w:lineRule="auto"/>
        <w:jc w:val="right"/>
        <w:rPr>
          <w:rFonts w:ascii="仿宋_GB2312" w:hAnsi="仿宋" w:eastAsia="仿宋_GB2312"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_GB2312" w:hAnsi="仿宋" w:eastAsia="仿宋_GB2312" w:cs="仿宋_GB2312"/>
          <w:kern w:val="0"/>
          <w:sz w:val="24"/>
          <w:highlight w:val="none"/>
          <w:lang w:val="zh-CN"/>
        </w:rPr>
        <w:t xml:space="preserve">： </w:t>
      </w:r>
    </w:p>
    <w:p w14:paraId="76ADA264">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lang w:val="zh-CN"/>
        </w:rPr>
        <w:t>日期：  年  月  日</w:t>
      </w:r>
    </w:p>
    <w:p w14:paraId="3741DE3B">
      <w:pPr>
        <w:spacing w:line="360" w:lineRule="auto"/>
        <w:jc w:val="center"/>
        <w:rPr>
          <w:rFonts w:ascii="仿宋" w:hAnsi="仿宋" w:eastAsia="仿宋" w:cs="宋体"/>
          <w:b/>
          <w:kern w:val="0"/>
          <w:sz w:val="32"/>
          <w:szCs w:val="32"/>
          <w:highlight w:val="none"/>
        </w:rPr>
      </w:pPr>
    </w:p>
    <w:p w14:paraId="1EFE79E3">
      <w:pPr>
        <w:spacing w:line="360" w:lineRule="auto"/>
        <w:jc w:val="center"/>
        <w:rPr>
          <w:rFonts w:ascii="仿宋" w:hAnsi="仿宋" w:eastAsia="仿宋" w:cs="宋体"/>
          <w:b/>
          <w:kern w:val="0"/>
          <w:sz w:val="32"/>
          <w:szCs w:val="32"/>
          <w:highlight w:val="none"/>
        </w:rPr>
      </w:pPr>
    </w:p>
    <w:p w14:paraId="0EA495B9">
      <w:pPr>
        <w:spacing w:line="360" w:lineRule="auto"/>
        <w:jc w:val="center"/>
        <w:rPr>
          <w:rFonts w:ascii="仿宋" w:hAnsi="仿宋" w:eastAsia="仿宋" w:cs="宋体"/>
          <w:b/>
          <w:kern w:val="0"/>
          <w:sz w:val="32"/>
          <w:szCs w:val="32"/>
          <w:highlight w:val="none"/>
        </w:rPr>
      </w:pPr>
    </w:p>
    <w:p w14:paraId="5DBFA906">
      <w:pPr>
        <w:spacing w:line="360" w:lineRule="auto"/>
        <w:jc w:val="center"/>
        <w:rPr>
          <w:rFonts w:ascii="仿宋" w:hAnsi="仿宋" w:eastAsia="仿宋" w:cs="宋体"/>
          <w:b/>
          <w:kern w:val="0"/>
          <w:sz w:val="32"/>
          <w:szCs w:val="32"/>
          <w:highlight w:val="none"/>
        </w:rPr>
      </w:pPr>
    </w:p>
    <w:p w14:paraId="5CFF4D6D">
      <w:pPr>
        <w:spacing w:line="360" w:lineRule="auto"/>
        <w:jc w:val="center"/>
        <w:rPr>
          <w:rFonts w:ascii="仿宋" w:hAnsi="仿宋" w:eastAsia="仿宋" w:cs="宋体"/>
          <w:b/>
          <w:kern w:val="0"/>
          <w:sz w:val="32"/>
          <w:szCs w:val="32"/>
          <w:highlight w:val="none"/>
        </w:rPr>
      </w:pPr>
    </w:p>
    <w:p w14:paraId="2C9983BD">
      <w:pPr>
        <w:spacing w:line="360" w:lineRule="auto"/>
        <w:jc w:val="center"/>
        <w:rPr>
          <w:rFonts w:ascii="仿宋" w:hAnsi="仿宋" w:eastAsia="仿宋" w:cs="宋体"/>
          <w:highlight w:val="none"/>
        </w:rPr>
      </w:pPr>
      <w:r>
        <w:rPr>
          <w:rFonts w:hint="eastAsia" w:ascii="仿宋" w:hAnsi="仿宋" w:eastAsia="仿宋" w:cs="宋体"/>
          <w:b/>
          <w:kern w:val="0"/>
          <w:sz w:val="32"/>
          <w:szCs w:val="32"/>
          <w:highlight w:val="none"/>
        </w:rPr>
        <w:t>五、评标标准相应的商务技术资料</w:t>
      </w:r>
    </w:p>
    <w:p w14:paraId="63081C63">
      <w:pPr>
        <w:snapToGrid w:val="0"/>
        <w:spacing w:line="360" w:lineRule="auto"/>
        <w:jc w:val="left"/>
        <w:rPr>
          <w:rFonts w:ascii="仿宋" w:hAnsi="仿宋" w:eastAsia="仿宋" w:cs="宋体"/>
          <w:b/>
          <w:sz w:val="24"/>
          <w:highlight w:val="none"/>
        </w:rPr>
      </w:pPr>
      <w:r>
        <w:rPr>
          <w:rFonts w:hint="eastAsia" w:ascii="仿宋" w:hAnsi="仿宋" w:eastAsia="仿宋" w:cs="宋体"/>
          <w:b/>
          <w:sz w:val="24"/>
          <w:highlight w:val="none"/>
        </w:rPr>
        <w:t>（按招标文件第四部分评标办法前附表中“投标文件中评标标准相应的商务技术资料目录”提供资料。）</w:t>
      </w:r>
    </w:p>
    <w:p w14:paraId="159CAD38">
      <w:pPr>
        <w:spacing w:line="360" w:lineRule="auto"/>
        <w:jc w:val="center"/>
        <w:rPr>
          <w:rFonts w:ascii="仿宋" w:hAnsi="仿宋" w:eastAsia="仿宋" w:cs="宋体"/>
          <w:b/>
          <w:kern w:val="0"/>
          <w:sz w:val="32"/>
          <w:szCs w:val="32"/>
          <w:highlight w:val="none"/>
        </w:rPr>
      </w:pPr>
    </w:p>
    <w:p w14:paraId="42D3F640">
      <w:pPr>
        <w:spacing w:line="360" w:lineRule="auto"/>
        <w:jc w:val="center"/>
        <w:rPr>
          <w:rFonts w:ascii="仿宋" w:hAnsi="仿宋" w:eastAsia="仿宋" w:cs="宋体"/>
          <w:b/>
          <w:kern w:val="0"/>
          <w:sz w:val="32"/>
          <w:szCs w:val="32"/>
          <w:highlight w:val="none"/>
        </w:rPr>
      </w:pPr>
    </w:p>
    <w:p w14:paraId="4B35FF81">
      <w:pPr>
        <w:spacing w:line="360" w:lineRule="auto"/>
        <w:jc w:val="center"/>
        <w:rPr>
          <w:rFonts w:ascii="仿宋" w:hAnsi="仿宋" w:eastAsia="仿宋" w:cs="宋体"/>
          <w:b/>
          <w:kern w:val="0"/>
          <w:sz w:val="32"/>
          <w:szCs w:val="32"/>
          <w:highlight w:val="none"/>
        </w:rPr>
      </w:pPr>
    </w:p>
    <w:p w14:paraId="57B2BC22">
      <w:pPr>
        <w:spacing w:line="360" w:lineRule="auto"/>
        <w:ind w:firstLine="2891" w:firstLineChars="900"/>
        <w:rPr>
          <w:rFonts w:ascii="仿宋" w:hAnsi="仿宋" w:eastAsia="仿宋" w:cs="宋体"/>
          <w:b/>
          <w:kern w:val="0"/>
          <w:sz w:val="32"/>
          <w:szCs w:val="32"/>
          <w:highlight w:val="none"/>
        </w:rPr>
      </w:pPr>
    </w:p>
    <w:p w14:paraId="6DBAAFC3">
      <w:pPr>
        <w:spacing w:line="360" w:lineRule="auto"/>
        <w:ind w:firstLine="2891" w:firstLineChars="900"/>
        <w:rPr>
          <w:rFonts w:ascii="仿宋" w:hAnsi="仿宋" w:eastAsia="仿宋" w:cs="宋体"/>
          <w:b/>
          <w:kern w:val="0"/>
          <w:sz w:val="32"/>
          <w:szCs w:val="32"/>
          <w:highlight w:val="none"/>
        </w:rPr>
      </w:pPr>
    </w:p>
    <w:p w14:paraId="1CA5397C">
      <w:pPr>
        <w:spacing w:line="360" w:lineRule="auto"/>
        <w:ind w:firstLine="2891" w:firstLineChars="900"/>
        <w:rPr>
          <w:rFonts w:ascii="仿宋" w:hAnsi="仿宋" w:eastAsia="仿宋" w:cs="宋体"/>
          <w:b/>
          <w:kern w:val="0"/>
          <w:sz w:val="32"/>
          <w:szCs w:val="32"/>
          <w:highlight w:val="none"/>
        </w:rPr>
      </w:pPr>
    </w:p>
    <w:p w14:paraId="51C0619B">
      <w:pPr>
        <w:spacing w:line="360" w:lineRule="auto"/>
        <w:ind w:firstLine="2891" w:firstLineChars="900"/>
        <w:rPr>
          <w:rFonts w:ascii="仿宋" w:hAnsi="仿宋" w:eastAsia="仿宋" w:cs="宋体"/>
          <w:b/>
          <w:kern w:val="0"/>
          <w:sz w:val="32"/>
          <w:szCs w:val="32"/>
          <w:highlight w:val="none"/>
        </w:rPr>
      </w:pPr>
    </w:p>
    <w:p w14:paraId="046D0238">
      <w:pPr>
        <w:spacing w:line="360" w:lineRule="auto"/>
        <w:ind w:firstLine="2891" w:firstLineChars="900"/>
        <w:rPr>
          <w:rFonts w:ascii="仿宋" w:hAnsi="仿宋" w:eastAsia="仿宋" w:cs="宋体"/>
          <w:b/>
          <w:kern w:val="0"/>
          <w:sz w:val="32"/>
          <w:szCs w:val="32"/>
          <w:highlight w:val="none"/>
        </w:rPr>
      </w:pPr>
    </w:p>
    <w:p w14:paraId="0FAAB014">
      <w:pPr>
        <w:spacing w:line="360" w:lineRule="auto"/>
        <w:ind w:firstLine="2891" w:firstLineChars="900"/>
        <w:rPr>
          <w:rFonts w:ascii="仿宋" w:hAnsi="仿宋" w:eastAsia="仿宋" w:cs="宋体"/>
          <w:b/>
          <w:kern w:val="0"/>
          <w:sz w:val="32"/>
          <w:szCs w:val="32"/>
          <w:highlight w:val="none"/>
        </w:rPr>
      </w:pPr>
    </w:p>
    <w:p w14:paraId="6086473B">
      <w:pPr>
        <w:spacing w:line="360" w:lineRule="auto"/>
        <w:ind w:firstLine="2891" w:firstLineChars="900"/>
        <w:rPr>
          <w:rFonts w:ascii="仿宋" w:hAnsi="仿宋" w:eastAsia="仿宋" w:cs="宋体"/>
          <w:b/>
          <w:kern w:val="0"/>
          <w:sz w:val="32"/>
          <w:szCs w:val="32"/>
          <w:highlight w:val="none"/>
        </w:rPr>
      </w:pPr>
    </w:p>
    <w:p w14:paraId="41EB3CA9">
      <w:pPr>
        <w:spacing w:line="360" w:lineRule="auto"/>
        <w:ind w:firstLine="2891" w:firstLineChars="900"/>
        <w:rPr>
          <w:rFonts w:ascii="仿宋" w:hAnsi="仿宋" w:eastAsia="仿宋" w:cs="宋体"/>
          <w:b/>
          <w:kern w:val="0"/>
          <w:sz w:val="32"/>
          <w:szCs w:val="32"/>
          <w:highlight w:val="none"/>
        </w:rPr>
      </w:pPr>
    </w:p>
    <w:p w14:paraId="3D7A1D55">
      <w:pPr>
        <w:spacing w:line="360" w:lineRule="auto"/>
        <w:ind w:firstLine="2891" w:firstLineChars="900"/>
        <w:rPr>
          <w:rFonts w:ascii="仿宋" w:hAnsi="仿宋" w:eastAsia="仿宋" w:cs="宋体"/>
          <w:b/>
          <w:kern w:val="0"/>
          <w:sz w:val="32"/>
          <w:szCs w:val="32"/>
          <w:highlight w:val="none"/>
        </w:rPr>
      </w:pPr>
    </w:p>
    <w:p w14:paraId="1E0B739F">
      <w:pPr>
        <w:spacing w:line="360" w:lineRule="auto"/>
        <w:ind w:firstLine="2891" w:firstLineChars="900"/>
        <w:rPr>
          <w:rFonts w:ascii="仿宋" w:hAnsi="仿宋" w:eastAsia="仿宋" w:cs="宋体"/>
          <w:b/>
          <w:kern w:val="0"/>
          <w:sz w:val="32"/>
          <w:szCs w:val="32"/>
          <w:highlight w:val="none"/>
        </w:rPr>
      </w:pPr>
    </w:p>
    <w:p w14:paraId="75B63B1D">
      <w:pPr>
        <w:spacing w:line="360" w:lineRule="auto"/>
        <w:ind w:firstLine="2891" w:firstLineChars="900"/>
        <w:rPr>
          <w:rFonts w:ascii="仿宋" w:hAnsi="仿宋" w:eastAsia="仿宋" w:cs="宋体"/>
          <w:b/>
          <w:kern w:val="0"/>
          <w:sz w:val="32"/>
          <w:szCs w:val="32"/>
          <w:highlight w:val="none"/>
        </w:rPr>
      </w:pPr>
    </w:p>
    <w:p w14:paraId="24DC1533">
      <w:pPr>
        <w:spacing w:line="360" w:lineRule="auto"/>
        <w:ind w:firstLine="2891" w:firstLineChars="900"/>
        <w:rPr>
          <w:rFonts w:ascii="仿宋" w:hAnsi="仿宋" w:eastAsia="仿宋" w:cs="宋体"/>
          <w:b/>
          <w:kern w:val="0"/>
          <w:sz w:val="32"/>
          <w:szCs w:val="32"/>
          <w:highlight w:val="none"/>
        </w:rPr>
      </w:pPr>
    </w:p>
    <w:p w14:paraId="1F68CE46">
      <w:pPr>
        <w:spacing w:line="360" w:lineRule="auto"/>
        <w:ind w:firstLine="2891" w:firstLineChars="900"/>
        <w:rPr>
          <w:rFonts w:ascii="仿宋" w:hAnsi="仿宋" w:eastAsia="仿宋" w:cs="宋体"/>
          <w:b/>
          <w:kern w:val="0"/>
          <w:sz w:val="32"/>
          <w:szCs w:val="32"/>
          <w:highlight w:val="none"/>
        </w:rPr>
      </w:pPr>
    </w:p>
    <w:p w14:paraId="01EE7AA3">
      <w:pPr>
        <w:spacing w:line="360" w:lineRule="auto"/>
        <w:ind w:firstLine="2891" w:firstLineChars="900"/>
        <w:rPr>
          <w:rFonts w:ascii="仿宋" w:hAnsi="仿宋" w:eastAsia="仿宋" w:cs="宋体"/>
          <w:b/>
          <w:kern w:val="0"/>
          <w:sz w:val="32"/>
          <w:szCs w:val="32"/>
          <w:highlight w:val="none"/>
        </w:rPr>
      </w:pPr>
    </w:p>
    <w:p w14:paraId="60FF2291">
      <w:pPr>
        <w:spacing w:line="360" w:lineRule="auto"/>
        <w:ind w:firstLine="2891" w:firstLineChars="900"/>
        <w:rPr>
          <w:rFonts w:ascii="仿宋" w:hAnsi="仿宋" w:eastAsia="仿宋" w:cs="宋体"/>
          <w:b/>
          <w:kern w:val="0"/>
          <w:sz w:val="32"/>
          <w:szCs w:val="32"/>
          <w:highlight w:val="none"/>
        </w:rPr>
      </w:pPr>
    </w:p>
    <w:p w14:paraId="12BDFC3E">
      <w:pPr>
        <w:spacing w:line="360" w:lineRule="auto"/>
        <w:ind w:firstLine="2891" w:firstLineChars="900"/>
        <w:rPr>
          <w:rFonts w:ascii="仿宋" w:hAnsi="仿宋" w:eastAsia="仿宋" w:cs="宋体"/>
          <w:b/>
          <w:kern w:val="0"/>
          <w:sz w:val="32"/>
          <w:szCs w:val="32"/>
          <w:highlight w:val="none"/>
        </w:rPr>
      </w:pPr>
    </w:p>
    <w:p w14:paraId="3A5A74FD">
      <w:pPr>
        <w:spacing w:line="360" w:lineRule="auto"/>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E67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26404FA">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317A9A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0BC51C7D">
            <w:pPr>
              <w:spacing w:line="360" w:lineRule="auto"/>
              <w:jc w:val="center"/>
              <w:rPr>
                <w:rFonts w:ascii="仿宋" w:hAnsi="仿宋" w:eastAsia="仿宋" w:cs="宋体"/>
                <w:b/>
                <w:sz w:val="24"/>
                <w:highlight w:val="none"/>
              </w:rPr>
            </w:pPr>
          </w:p>
          <w:p w14:paraId="10753CD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p w14:paraId="2A845E35">
            <w:pPr>
              <w:spacing w:line="360" w:lineRule="auto"/>
              <w:jc w:val="center"/>
              <w:rPr>
                <w:rFonts w:ascii="仿宋" w:hAnsi="仿宋" w:eastAsia="仿宋" w:cs="宋体"/>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BE27D7C">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7E8C807">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p w14:paraId="59C7B3D4">
            <w:pPr>
              <w:spacing w:line="360" w:lineRule="auto"/>
              <w:jc w:val="center"/>
              <w:rPr>
                <w:rFonts w:ascii="仿宋" w:hAnsi="仿宋" w:eastAsia="仿宋" w:cs="宋体"/>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FE54103">
            <w:pPr>
              <w:spacing w:line="360" w:lineRule="auto"/>
              <w:jc w:val="center"/>
              <w:rPr>
                <w:rFonts w:ascii="仿宋" w:hAnsi="仿宋" w:eastAsia="仿宋" w:cs="宋体"/>
                <w:b/>
                <w:sz w:val="24"/>
                <w:highlight w:val="none"/>
              </w:rPr>
            </w:pPr>
          </w:p>
          <w:p w14:paraId="196B571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14:paraId="30F40F73">
            <w:pPr>
              <w:spacing w:line="360" w:lineRule="auto"/>
              <w:jc w:val="center"/>
              <w:rPr>
                <w:rFonts w:ascii="仿宋" w:hAnsi="仿宋" w:eastAsia="仿宋" w:cs="宋体"/>
                <w:b/>
                <w:sz w:val="24"/>
                <w:highlight w:val="none"/>
              </w:rPr>
            </w:pPr>
          </w:p>
        </w:tc>
      </w:tr>
      <w:tr w14:paraId="7BCD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45A25F">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47D504">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012FE7C">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9AF089C">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22DC6E4">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CC22B49">
            <w:pPr>
              <w:spacing w:line="360" w:lineRule="auto"/>
              <w:jc w:val="center"/>
              <w:rPr>
                <w:rFonts w:ascii="仿宋" w:hAnsi="仿宋" w:eastAsia="仿宋" w:cs="宋体"/>
                <w:sz w:val="24"/>
                <w:highlight w:val="none"/>
              </w:rPr>
            </w:pPr>
          </w:p>
        </w:tc>
      </w:tr>
      <w:tr w14:paraId="796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0ED8323">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2B413D05">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5839795">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F0103B8">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63072A9">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0F45D0D">
            <w:pPr>
              <w:spacing w:line="360" w:lineRule="auto"/>
              <w:jc w:val="center"/>
              <w:rPr>
                <w:rFonts w:ascii="仿宋" w:hAnsi="仿宋" w:eastAsia="仿宋" w:cs="宋体"/>
                <w:sz w:val="24"/>
                <w:highlight w:val="none"/>
              </w:rPr>
            </w:pPr>
          </w:p>
        </w:tc>
      </w:tr>
      <w:tr w14:paraId="5BF1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3D07973">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27230B90">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4C4A3ADB">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FC1F8C5">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CE5A7D6">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6DBDC8E">
            <w:pPr>
              <w:spacing w:line="360" w:lineRule="auto"/>
              <w:jc w:val="center"/>
              <w:rPr>
                <w:rFonts w:ascii="仿宋" w:hAnsi="仿宋" w:eastAsia="仿宋" w:cs="宋体"/>
                <w:sz w:val="24"/>
                <w:highlight w:val="none"/>
              </w:rPr>
            </w:pPr>
          </w:p>
        </w:tc>
      </w:tr>
    </w:tbl>
    <w:p w14:paraId="78174887">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176DFD70">
      <w:pPr>
        <w:snapToGrid w:val="0"/>
        <w:spacing w:line="360" w:lineRule="auto"/>
        <w:jc w:val="right"/>
        <w:rPr>
          <w:rFonts w:ascii="仿宋_GB2312" w:hAnsi="仿宋" w:eastAsia="仿宋_GB2312"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_GB2312" w:hAnsi="仿宋" w:eastAsia="仿宋_GB2312" w:cs="仿宋_GB2312"/>
          <w:kern w:val="0"/>
          <w:sz w:val="24"/>
          <w:highlight w:val="none"/>
          <w:lang w:val="zh-CN"/>
        </w:rPr>
        <w:t xml:space="preserve">： </w:t>
      </w:r>
    </w:p>
    <w:p w14:paraId="4100EA23">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7F60188">
      <w:pPr>
        <w:spacing w:line="360" w:lineRule="auto"/>
        <w:jc w:val="center"/>
        <w:rPr>
          <w:rFonts w:ascii="仿宋" w:hAnsi="仿宋" w:eastAsia="仿宋" w:cs="宋体"/>
          <w:b/>
          <w:kern w:val="0"/>
          <w:sz w:val="32"/>
          <w:szCs w:val="32"/>
          <w:highlight w:val="none"/>
        </w:rPr>
      </w:pPr>
    </w:p>
    <w:p w14:paraId="1C9C2CD6">
      <w:pPr>
        <w:spacing w:line="360" w:lineRule="auto"/>
        <w:jc w:val="center"/>
        <w:rPr>
          <w:rFonts w:ascii="仿宋" w:hAnsi="仿宋" w:eastAsia="仿宋" w:cs="宋体"/>
          <w:b/>
          <w:kern w:val="0"/>
          <w:sz w:val="32"/>
          <w:szCs w:val="32"/>
          <w:highlight w:val="none"/>
        </w:rPr>
      </w:pPr>
    </w:p>
    <w:p w14:paraId="57694D1F">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46E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C17E11">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序号</w:t>
            </w:r>
          </w:p>
        </w:tc>
        <w:tc>
          <w:tcPr>
            <w:tcW w:w="3683" w:type="dxa"/>
          </w:tcPr>
          <w:p w14:paraId="10689CE8">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招标文件章节及具体内容</w:t>
            </w:r>
          </w:p>
        </w:tc>
        <w:tc>
          <w:tcPr>
            <w:tcW w:w="3546" w:type="dxa"/>
          </w:tcPr>
          <w:p w14:paraId="6DE67842">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投标文件章节及具体内容</w:t>
            </w:r>
          </w:p>
        </w:tc>
        <w:tc>
          <w:tcPr>
            <w:tcW w:w="1276" w:type="dxa"/>
          </w:tcPr>
          <w:p w14:paraId="272C311D">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偏离说明</w:t>
            </w:r>
          </w:p>
        </w:tc>
      </w:tr>
      <w:tr w14:paraId="255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6708C">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3683" w:type="dxa"/>
          </w:tcPr>
          <w:p w14:paraId="6C2B6C96">
            <w:pPr>
              <w:spacing w:line="360" w:lineRule="auto"/>
              <w:jc w:val="center"/>
              <w:rPr>
                <w:rFonts w:ascii="仿宋" w:hAnsi="仿宋" w:eastAsia="仿宋" w:cs="宋体"/>
                <w:b/>
                <w:kern w:val="0"/>
                <w:sz w:val="32"/>
                <w:szCs w:val="32"/>
                <w:highlight w:val="none"/>
              </w:rPr>
            </w:pPr>
          </w:p>
        </w:tc>
        <w:tc>
          <w:tcPr>
            <w:tcW w:w="3546" w:type="dxa"/>
          </w:tcPr>
          <w:p w14:paraId="68B58820">
            <w:pPr>
              <w:spacing w:line="360" w:lineRule="auto"/>
              <w:jc w:val="center"/>
              <w:rPr>
                <w:rFonts w:ascii="仿宋" w:hAnsi="仿宋" w:eastAsia="仿宋" w:cs="宋体"/>
                <w:b/>
                <w:kern w:val="0"/>
                <w:sz w:val="32"/>
                <w:szCs w:val="32"/>
                <w:highlight w:val="none"/>
              </w:rPr>
            </w:pPr>
          </w:p>
        </w:tc>
        <w:tc>
          <w:tcPr>
            <w:tcW w:w="1276" w:type="dxa"/>
          </w:tcPr>
          <w:p w14:paraId="79018C2A">
            <w:pPr>
              <w:spacing w:line="360" w:lineRule="auto"/>
              <w:jc w:val="center"/>
              <w:rPr>
                <w:rFonts w:ascii="仿宋" w:hAnsi="仿宋" w:eastAsia="仿宋" w:cs="宋体"/>
                <w:b/>
                <w:kern w:val="0"/>
                <w:sz w:val="32"/>
                <w:szCs w:val="32"/>
                <w:highlight w:val="none"/>
              </w:rPr>
            </w:pPr>
          </w:p>
        </w:tc>
      </w:tr>
      <w:tr w14:paraId="7192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3BF62">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2</w:t>
            </w:r>
          </w:p>
        </w:tc>
        <w:tc>
          <w:tcPr>
            <w:tcW w:w="3683" w:type="dxa"/>
          </w:tcPr>
          <w:p w14:paraId="5745D058">
            <w:pPr>
              <w:spacing w:line="360" w:lineRule="auto"/>
              <w:jc w:val="center"/>
              <w:rPr>
                <w:rFonts w:ascii="仿宋" w:hAnsi="仿宋" w:eastAsia="仿宋" w:cs="宋体"/>
                <w:b/>
                <w:kern w:val="0"/>
                <w:sz w:val="32"/>
                <w:szCs w:val="32"/>
                <w:highlight w:val="none"/>
              </w:rPr>
            </w:pPr>
          </w:p>
        </w:tc>
        <w:tc>
          <w:tcPr>
            <w:tcW w:w="3546" w:type="dxa"/>
          </w:tcPr>
          <w:p w14:paraId="74E47B0A">
            <w:pPr>
              <w:spacing w:line="360" w:lineRule="auto"/>
              <w:jc w:val="center"/>
              <w:rPr>
                <w:rFonts w:ascii="仿宋" w:hAnsi="仿宋" w:eastAsia="仿宋" w:cs="宋体"/>
                <w:b/>
                <w:kern w:val="0"/>
                <w:sz w:val="32"/>
                <w:szCs w:val="32"/>
                <w:highlight w:val="none"/>
              </w:rPr>
            </w:pPr>
          </w:p>
        </w:tc>
        <w:tc>
          <w:tcPr>
            <w:tcW w:w="1276" w:type="dxa"/>
          </w:tcPr>
          <w:p w14:paraId="1D975973">
            <w:pPr>
              <w:spacing w:line="360" w:lineRule="auto"/>
              <w:jc w:val="center"/>
              <w:rPr>
                <w:rFonts w:ascii="仿宋" w:hAnsi="仿宋" w:eastAsia="仿宋" w:cs="宋体"/>
                <w:b/>
                <w:kern w:val="0"/>
                <w:sz w:val="32"/>
                <w:szCs w:val="32"/>
                <w:highlight w:val="none"/>
              </w:rPr>
            </w:pPr>
          </w:p>
        </w:tc>
      </w:tr>
      <w:tr w14:paraId="2496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8914EC">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3683" w:type="dxa"/>
          </w:tcPr>
          <w:p w14:paraId="3BA73372">
            <w:pPr>
              <w:spacing w:line="360" w:lineRule="auto"/>
              <w:jc w:val="center"/>
              <w:rPr>
                <w:rFonts w:ascii="仿宋" w:hAnsi="仿宋" w:eastAsia="仿宋" w:cs="宋体"/>
                <w:b/>
                <w:kern w:val="0"/>
                <w:sz w:val="32"/>
                <w:szCs w:val="32"/>
                <w:highlight w:val="none"/>
              </w:rPr>
            </w:pPr>
          </w:p>
        </w:tc>
        <w:tc>
          <w:tcPr>
            <w:tcW w:w="3546" w:type="dxa"/>
          </w:tcPr>
          <w:p w14:paraId="7593C4FD">
            <w:pPr>
              <w:spacing w:line="360" w:lineRule="auto"/>
              <w:jc w:val="center"/>
              <w:rPr>
                <w:rFonts w:ascii="仿宋" w:hAnsi="仿宋" w:eastAsia="仿宋" w:cs="宋体"/>
                <w:b/>
                <w:kern w:val="0"/>
                <w:sz w:val="32"/>
                <w:szCs w:val="32"/>
                <w:highlight w:val="none"/>
              </w:rPr>
            </w:pPr>
          </w:p>
        </w:tc>
        <w:tc>
          <w:tcPr>
            <w:tcW w:w="1276" w:type="dxa"/>
          </w:tcPr>
          <w:p w14:paraId="4608E96F">
            <w:pPr>
              <w:spacing w:line="360" w:lineRule="auto"/>
              <w:jc w:val="center"/>
              <w:rPr>
                <w:rFonts w:ascii="仿宋" w:hAnsi="仿宋" w:eastAsia="仿宋" w:cs="宋体"/>
                <w:b/>
                <w:kern w:val="0"/>
                <w:sz w:val="32"/>
                <w:szCs w:val="32"/>
                <w:highlight w:val="none"/>
              </w:rPr>
            </w:pPr>
          </w:p>
        </w:tc>
      </w:tr>
    </w:tbl>
    <w:p w14:paraId="5B89FA12">
      <w:pPr>
        <w:spacing w:line="360" w:lineRule="auto"/>
        <w:jc w:val="left"/>
        <w:rPr>
          <w:rFonts w:ascii="仿宋" w:hAnsi="仿宋" w:eastAsia="仿宋" w:cs="宋体"/>
          <w:kern w:val="0"/>
          <w:sz w:val="24"/>
          <w:highlight w:val="none"/>
        </w:rPr>
      </w:pPr>
      <w:r>
        <w:rPr>
          <w:rFonts w:hint="eastAsia" w:ascii="仿宋" w:hAnsi="仿宋" w:eastAsia="仿宋" w:cs="宋体"/>
          <w:kern w:val="0"/>
          <w:sz w:val="24"/>
          <w:highlight w:val="none"/>
        </w:rPr>
        <w:t>投标人保证：除商务技术偏离表列出的偏离外，投标人响应招标文件的全部要求</w:t>
      </w:r>
    </w:p>
    <w:p w14:paraId="072C520C">
      <w:pPr>
        <w:spacing w:line="360" w:lineRule="auto"/>
        <w:jc w:val="center"/>
        <w:rPr>
          <w:rFonts w:ascii="仿宋" w:hAnsi="仿宋" w:eastAsia="仿宋" w:cs="宋体"/>
          <w:b/>
          <w:kern w:val="0"/>
          <w:sz w:val="32"/>
          <w:szCs w:val="32"/>
          <w:highlight w:val="none"/>
        </w:rPr>
      </w:pPr>
    </w:p>
    <w:p w14:paraId="1A72F6BD">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771B8B72">
      <w:pPr>
        <w:snapToGrid w:val="0"/>
        <w:spacing w:line="360" w:lineRule="auto"/>
        <w:jc w:val="right"/>
        <w:rPr>
          <w:rFonts w:ascii="仿宋_GB2312" w:hAnsi="仿宋" w:eastAsia="仿宋_GB2312"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_GB2312" w:hAnsi="仿宋" w:eastAsia="仿宋_GB2312" w:cs="仿宋_GB2312"/>
          <w:kern w:val="0"/>
          <w:sz w:val="24"/>
          <w:highlight w:val="none"/>
          <w:lang w:val="zh-CN"/>
        </w:rPr>
        <w:t xml:space="preserve">： </w:t>
      </w:r>
    </w:p>
    <w:p w14:paraId="42F49AD5">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61868428">
      <w:pPr>
        <w:spacing w:line="360" w:lineRule="auto"/>
        <w:ind w:firstLine="1911" w:firstLineChars="595"/>
        <w:rPr>
          <w:rFonts w:ascii="仿宋" w:hAnsi="仿宋" w:eastAsia="仿宋" w:cs="宋体"/>
          <w:b/>
          <w:bCs/>
          <w:sz w:val="32"/>
          <w:szCs w:val="32"/>
          <w:highlight w:val="none"/>
        </w:rPr>
      </w:pPr>
    </w:p>
    <w:p w14:paraId="1B7DF02A">
      <w:pPr>
        <w:spacing w:line="360" w:lineRule="auto"/>
        <w:ind w:firstLine="1911" w:firstLineChars="595"/>
        <w:rPr>
          <w:rFonts w:ascii="仿宋" w:hAnsi="仿宋" w:eastAsia="仿宋" w:cs="宋体"/>
          <w:b/>
          <w:bCs/>
          <w:sz w:val="32"/>
          <w:szCs w:val="32"/>
          <w:highlight w:val="none"/>
        </w:rPr>
      </w:pPr>
    </w:p>
    <w:p w14:paraId="44803828">
      <w:pPr>
        <w:spacing w:line="360" w:lineRule="auto"/>
        <w:ind w:firstLine="1911" w:firstLineChars="595"/>
        <w:rPr>
          <w:rFonts w:ascii="仿宋" w:hAnsi="仿宋" w:eastAsia="仿宋" w:cs="宋体"/>
          <w:b/>
          <w:bCs/>
          <w:sz w:val="32"/>
          <w:szCs w:val="32"/>
          <w:highlight w:val="none"/>
        </w:rPr>
      </w:pPr>
    </w:p>
    <w:p w14:paraId="1BD065EA">
      <w:pPr>
        <w:spacing w:line="360" w:lineRule="auto"/>
        <w:ind w:firstLine="1911" w:firstLineChars="595"/>
        <w:rPr>
          <w:rFonts w:ascii="仿宋" w:hAnsi="仿宋" w:eastAsia="仿宋" w:cs="宋体"/>
          <w:b/>
          <w:kern w:val="0"/>
          <w:sz w:val="32"/>
          <w:szCs w:val="32"/>
          <w:highlight w:val="none"/>
        </w:rPr>
      </w:pPr>
      <w:r>
        <w:rPr>
          <w:rFonts w:hint="eastAsia" w:ascii="仿宋" w:hAnsi="仿宋" w:eastAsia="仿宋" w:cs="宋体"/>
          <w:b/>
          <w:bCs/>
          <w:sz w:val="32"/>
          <w:szCs w:val="32"/>
          <w:highlight w:val="none"/>
        </w:rPr>
        <w:t>八</w:t>
      </w:r>
      <w:r>
        <w:rPr>
          <w:rFonts w:hint="eastAsia" w:ascii="仿宋" w:hAnsi="仿宋" w:eastAsia="仿宋" w:cs="宋体"/>
          <w:b/>
          <w:kern w:val="0"/>
          <w:sz w:val="32"/>
          <w:szCs w:val="32"/>
          <w:highlight w:val="none"/>
        </w:rPr>
        <w:t>、</w:t>
      </w:r>
      <w:r>
        <w:rPr>
          <w:rFonts w:hint="eastAsia" w:ascii="仿宋" w:hAnsi="仿宋" w:eastAsia="仿宋" w:cs="宋体"/>
          <w:b/>
          <w:kern w:val="0"/>
          <w:sz w:val="32"/>
          <w:szCs w:val="32"/>
          <w:highlight w:val="none"/>
          <w:lang w:val="zh-CN"/>
        </w:rPr>
        <w:t>政府采购供应商廉洁自律承诺书</w:t>
      </w:r>
    </w:p>
    <w:p w14:paraId="0B384288">
      <w:pPr>
        <w:snapToGrid w:val="0"/>
        <w:spacing w:line="360" w:lineRule="auto"/>
        <w:rPr>
          <w:rFonts w:ascii="仿宋" w:hAnsi="仿宋" w:eastAsia="仿宋" w:cs="宋体"/>
          <w:sz w:val="24"/>
          <w:highlight w:val="none"/>
        </w:rPr>
      </w:pPr>
    </w:p>
    <w:p w14:paraId="106AB611">
      <w:pPr>
        <w:snapToGrid w:val="0"/>
        <w:spacing w:line="360" w:lineRule="auto"/>
        <w:rPr>
          <w:rFonts w:ascii="仿宋" w:hAnsi="仿宋" w:eastAsia="仿宋" w:cs="宋体"/>
          <w:kern w:val="0"/>
          <w:sz w:val="24"/>
          <w:highlight w:val="none"/>
        </w:rPr>
      </w:pPr>
      <w:r>
        <w:rPr>
          <w:rFonts w:hint="eastAsia" w:ascii="仿宋" w:hAnsi="仿宋" w:eastAsia="仿宋" w:cs="宋体"/>
          <w:color w:val="auto"/>
          <w:sz w:val="24"/>
          <w:highlight w:val="none"/>
        </w:rPr>
        <w:t>（采购人）</w:t>
      </w:r>
      <w:r>
        <w:rPr>
          <w:rFonts w:hint="eastAsia" w:ascii="仿宋" w:hAnsi="仿宋" w:eastAsia="仿宋" w:cs="宋体"/>
          <w:sz w:val="24"/>
          <w:highlight w:val="none"/>
        </w:rPr>
        <w:t>、（采购代理机构）</w:t>
      </w:r>
      <w:r>
        <w:rPr>
          <w:rFonts w:hint="eastAsia" w:ascii="仿宋" w:hAnsi="仿宋" w:eastAsia="仿宋" w:cs="宋体"/>
          <w:kern w:val="0"/>
          <w:sz w:val="24"/>
          <w:highlight w:val="none"/>
          <w:lang w:val="zh-CN"/>
        </w:rPr>
        <w:t>：</w:t>
      </w:r>
    </w:p>
    <w:p w14:paraId="2A797695">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我单位响应你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项目招标要求参加投标。在这次投标过程中和中标后，我们将严格遵守国家法律法规要求，并郑重承诺：</w:t>
      </w:r>
    </w:p>
    <w:p w14:paraId="4892362E">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一、不向项目有关人员及部门赠送礼金礼物、有价证券、回扣以及中介费、介绍费、咨询费等好处费； </w:t>
      </w:r>
    </w:p>
    <w:p w14:paraId="5DE5EEC9">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二、不为项目有关人员及部门报销应由你方单位或个人支付的费用； </w:t>
      </w:r>
    </w:p>
    <w:p w14:paraId="32A03540">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三、不向项目有关人员及部门提供有可能影响公正的宴请和健身娱乐等活动； </w:t>
      </w:r>
    </w:p>
    <w:p w14:paraId="1D1989EA">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四、不为项目有关人员及部门出国（境）、旅游等提供方便；</w:t>
      </w:r>
    </w:p>
    <w:p w14:paraId="640B4CF3">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五、不为项目有关人员个人装修住房、婚丧嫁娶、配偶子女工作安排等提供</w:t>
      </w:r>
    </w:p>
    <w:p w14:paraId="58CA0B4E">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好处；</w:t>
      </w:r>
    </w:p>
    <w:p w14:paraId="2D7B2142">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六、严格遵守《</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政府采购法》《</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招标投标</w:t>
      </w:r>
    </w:p>
    <w:p w14:paraId="1F4792F6">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法》</w:t>
      </w:r>
      <w:r>
        <w:rPr>
          <w:rFonts w:hint="eastAsia" w:ascii="仿宋" w:hAnsi="仿宋" w:eastAsia="仿宋" w:cs="宋体"/>
          <w:sz w:val="24"/>
          <w:highlight w:val="none"/>
          <w:lang w:val="zh-CN"/>
        </w:rPr>
        <w:t>《中华人民共和国民法典》</w:t>
      </w:r>
      <w:r>
        <w:rPr>
          <w:rFonts w:hint="eastAsia" w:ascii="仿宋" w:hAnsi="仿宋" w:eastAsia="仿宋" w:cs="宋体"/>
          <w:kern w:val="0"/>
          <w:sz w:val="24"/>
          <w:highlight w:val="none"/>
          <w:lang w:val="zh-CN"/>
        </w:rPr>
        <w:t xml:space="preserve">等法律法规，诚实守信，合法经营，坚决抵制各种违法违纪行为。 </w:t>
      </w:r>
    </w:p>
    <w:p w14:paraId="18CA3637">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如违反上述承诺，你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有权立即取消我单位投标、中标或在建项目的建设资格，有权拒绝我单位在一定时期内进入你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进行项目建设或其他经营活动，并通报市财政局。由此引起的相应损失均由我单位承担。</w:t>
      </w:r>
    </w:p>
    <w:p w14:paraId="7E43BD94">
      <w:pPr>
        <w:autoSpaceDE w:val="0"/>
        <w:autoSpaceDN w:val="0"/>
        <w:spacing w:line="360" w:lineRule="auto"/>
        <w:ind w:left="2"/>
        <w:jc w:val="left"/>
        <w:rPr>
          <w:rFonts w:ascii="仿宋" w:hAnsi="仿宋" w:eastAsia="仿宋" w:cs="宋体"/>
          <w:kern w:val="0"/>
          <w:sz w:val="24"/>
          <w:highlight w:val="none"/>
          <w:lang w:val="zh-CN"/>
        </w:rPr>
      </w:pPr>
    </w:p>
    <w:p w14:paraId="281372AF">
      <w:pPr>
        <w:autoSpaceDE w:val="0"/>
        <w:autoSpaceDN w:val="0"/>
        <w:spacing w:line="360" w:lineRule="auto"/>
        <w:ind w:left="2"/>
        <w:jc w:val="left"/>
        <w:rPr>
          <w:rFonts w:ascii="仿宋" w:hAnsi="仿宋" w:eastAsia="仿宋" w:cs="宋体"/>
          <w:kern w:val="0"/>
          <w:sz w:val="24"/>
          <w:highlight w:val="none"/>
          <w:lang w:val="zh-CN"/>
        </w:rPr>
      </w:pPr>
    </w:p>
    <w:p w14:paraId="2713CD80">
      <w:pPr>
        <w:autoSpaceDE w:val="0"/>
        <w:autoSpaceDN w:val="0"/>
        <w:spacing w:line="360" w:lineRule="auto"/>
        <w:ind w:left="2"/>
        <w:jc w:val="left"/>
        <w:rPr>
          <w:rFonts w:ascii="仿宋" w:hAnsi="仿宋" w:eastAsia="仿宋" w:cs="宋体"/>
          <w:kern w:val="0"/>
          <w:sz w:val="24"/>
          <w:highlight w:val="none"/>
          <w:lang w:val="zh-CN"/>
        </w:rPr>
      </w:pPr>
    </w:p>
    <w:p w14:paraId="03152CF2">
      <w:pPr>
        <w:autoSpaceDE w:val="0"/>
        <w:autoSpaceDN w:val="0"/>
        <w:spacing w:line="360" w:lineRule="auto"/>
        <w:ind w:left="2" w:leftChars="1" w:right="1120"/>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投标人（或联合体牵头人）名称(电子签名)：                                                                                                                                                                                                               </w:t>
      </w:r>
    </w:p>
    <w:p w14:paraId="233ABA46">
      <w:pPr>
        <w:spacing w:line="360" w:lineRule="auto"/>
        <w:ind w:left="4620" w:leftChars="2200"/>
        <w:rPr>
          <w:rFonts w:ascii="仿宋" w:hAnsi="仿宋" w:eastAsia="仿宋" w:cs="宋体"/>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 xml:space="preserve">   年   月   日</w:t>
      </w:r>
    </w:p>
    <w:p w14:paraId="2E60CFE9">
      <w:pPr>
        <w:spacing w:line="360" w:lineRule="auto"/>
        <w:jc w:val="center"/>
        <w:rPr>
          <w:rFonts w:ascii="仿宋" w:hAnsi="仿宋" w:eastAsia="仿宋" w:cs="宋体"/>
          <w:b/>
          <w:bCs/>
          <w:sz w:val="24"/>
          <w:highlight w:val="none"/>
        </w:rPr>
      </w:pPr>
    </w:p>
    <w:p w14:paraId="11F8D498">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0F33D6A6">
      <w:pPr>
        <w:spacing w:line="360" w:lineRule="auto"/>
        <w:jc w:val="center"/>
        <w:rPr>
          <w:rFonts w:ascii="仿宋" w:hAnsi="仿宋" w:eastAsia="仿宋"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724D2EF">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报价文件部分</w:t>
      </w:r>
    </w:p>
    <w:p w14:paraId="450C3074">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14:paraId="74B10EF0">
      <w:pPr>
        <w:spacing w:line="360" w:lineRule="auto"/>
        <w:jc w:val="center"/>
        <w:outlineLvl w:val="0"/>
        <w:rPr>
          <w:rFonts w:ascii="仿宋" w:hAnsi="仿宋" w:eastAsia="仿宋" w:cs="宋体"/>
          <w:b/>
          <w:kern w:val="0"/>
          <w:sz w:val="36"/>
          <w:szCs w:val="36"/>
          <w:highlight w:val="none"/>
        </w:rPr>
      </w:pPr>
    </w:p>
    <w:p w14:paraId="72146B1D">
      <w:pPr>
        <w:numPr>
          <w:ilvl w:val="0"/>
          <w:numId w:val="2"/>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741BEFCD">
      <w:pPr>
        <w:numPr>
          <w:ilvl w:val="0"/>
          <w:numId w:val="2"/>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0D28D6E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0A1BA21A">
      <w:pPr>
        <w:snapToGrid w:val="0"/>
        <w:spacing w:line="360" w:lineRule="auto"/>
        <w:ind w:right="480"/>
        <w:jc w:val="center"/>
        <w:rPr>
          <w:rFonts w:ascii="仿宋" w:hAnsi="仿宋" w:eastAsia="仿宋" w:cs="宋体"/>
          <w:b/>
          <w:kern w:val="0"/>
          <w:sz w:val="32"/>
          <w:szCs w:val="32"/>
          <w:highlight w:val="none"/>
        </w:rPr>
      </w:pPr>
    </w:p>
    <w:p w14:paraId="5E5AB5C6">
      <w:pPr>
        <w:snapToGrid w:val="0"/>
        <w:spacing w:line="360" w:lineRule="auto"/>
        <w:ind w:right="480"/>
        <w:jc w:val="center"/>
        <w:rPr>
          <w:rFonts w:ascii="仿宋" w:hAnsi="仿宋" w:eastAsia="仿宋" w:cs="宋体"/>
          <w:b/>
          <w:kern w:val="0"/>
          <w:sz w:val="32"/>
          <w:szCs w:val="32"/>
          <w:highlight w:val="none"/>
        </w:rPr>
      </w:pPr>
    </w:p>
    <w:p w14:paraId="3D785FA6">
      <w:pPr>
        <w:snapToGrid w:val="0"/>
        <w:spacing w:line="360" w:lineRule="auto"/>
        <w:ind w:right="480"/>
        <w:jc w:val="center"/>
        <w:rPr>
          <w:rFonts w:ascii="仿宋" w:hAnsi="仿宋" w:eastAsia="仿宋" w:cs="宋体"/>
          <w:b/>
          <w:kern w:val="0"/>
          <w:sz w:val="32"/>
          <w:szCs w:val="32"/>
          <w:highlight w:val="none"/>
        </w:rPr>
      </w:pPr>
    </w:p>
    <w:p w14:paraId="47F8F819">
      <w:pPr>
        <w:snapToGrid w:val="0"/>
        <w:spacing w:line="360" w:lineRule="auto"/>
        <w:ind w:right="480"/>
        <w:jc w:val="center"/>
        <w:rPr>
          <w:rFonts w:ascii="仿宋" w:hAnsi="仿宋" w:eastAsia="仿宋" w:cs="宋体"/>
          <w:b/>
          <w:kern w:val="0"/>
          <w:sz w:val="32"/>
          <w:szCs w:val="32"/>
          <w:highlight w:val="none"/>
        </w:rPr>
      </w:pPr>
    </w:p>
    <w:p w14:paraId="25328050">
      <w:pPr>
        <w:snapToGrid w:val="0"/>
        <w:spacing w:line="360" w:lineRule="auto"/>
        <w:ind w:right="480"/>
        <w:jc w:val="center"/>
        <w:rPr>
          <w:rFonts w:ascii="仿宋" w:hAnsi="仿宋" w:eastAsia="仿宋" w:cs="宋体"/>
          <w:b/>
          <w:kern w:val="0"/>
          <w:sz w:val="32"/>
          <w:szCs w:val="32"/>
          <w:highlight w:val="none"/>
        </w:rPr>
      </w:pPr>
    </w:p>
    <w:p w14:paraId="45C0DA65">
      <w:pPr>
        <w:snapToGrid w:val="0"/>
        <w:spacing w:line="360" w:lineRule="auto"/>
        <w:ind w:right="480"/>
        <w:jc w:val="center"/>
        <w:rPr>
          <w:rFonts w:ascii="仿宋" w:hAnsi="仿宋" w:eastAsia="仿宋" w:cs="宋体"/>
          <w:b/>
          <w:kern w:val="0"/>
          <w:sz w:val="32"/>
          <w:szCs w:val="32"/>
          <w:highlight w:val="none"/>
        </w:rPr>
      </w:pPr>
    </w:p>
    <w:p w14:paraId="20D6A247">
      <w:pPr>
        <w:snapToGrid w:val="0"/>
        <w:spacing w:line="360" w:lineRule="auto"/>
        <w:ind w:right="480"/>
        <w:jc w:val="center"/>
        <w:rPr>
          <w:rFonts w:ascii="仿宋" w:hAnsi="仿宋" w:eastAsia="仿宋" w:cs="宋体"/>
          <w:b/>
          <w:kern w:val="0"/>
          <w:sz w:val="32"/>
          <w:szCs w:val="32"/>
          <w:highlight w:val="none"/>
        </w:rPr>
      </w:pPr>
    </w:p>
    <w:p w14:paraId="1FB7F381">
      <w:pPr>
        <w:snapToGrid w:val="0"/>
        <w:spacing w:line="360" w:lineRule="auto"/>
        <w:ind w:right="480"/>
        <w:jc w:val="center"/>
        <w:rPr>
          <w:rFonts w:ascii="仿宋" w:hAnsi="仿宋" w:eastAsia="仿宋" w:cs="宋体"/>
          <w:b/>
          <w:kern w:val="0"/>
          <w:sz w:val="32"/>
          <w:szCs w:val="32"/>
          <w:highlight w:val="none"/>
        </w:rPr>
      </w:pPr>
    </w:p>
    <w:p w14:paraId="1AD76B3F">
      <w:pPr>
        <w:snapToGrid w:val="0"/>
        <w:spacing w:line="360" w:lineRule="auto"/>
        <w:ind w:right="480"/>
        <w:jc w:val="center"/>
        <w:rPr>
          <w:rFonts w:ascii="仿宋" w:hAnsi="仿宋" w:eastAsia="仿宋" w:cs="宋体"/>
          <w:b/>
          <w:kern w:val="0"/>
          <w:sz w:val="32"/>
          <w:szCs w:val="32"/>
          <w:highlight w:val="none"/>
        </w:rPr>
      </w:pPr>
    </w:p>
    <w:p w14:paraId="3EDE98B6">
      <w:pPr>
        <w:snapToGrid w:val="0"/>
        <w:spacing w:line="360" w:lineRule="auto"/>
        <w:ind w:right="480"/>
        <w:jc w:val="center"/>
        <w:rPr>
          <w:rFonts w:ascii="仿宋" w:hAnsi="仿宋" w:eastAsia="仿宋" w:cs="宋体"/>
          <w:b/>
          <w:kern w:val="0"/>
          <w:sz w:val="32"/>
          <w:szCs w:val="32"/>
          <w:highlight w:val="none"/>
        </w:rPr>
      </w:pPr>
    </w:p>
    <w:p w14:paraId="4C1EE196">
      <w:pPr>
        <w:snapToGrid w:val="0"/>
        <w:spacing w:line="360" w:lineRule="auto"/>
        <w:ind w:right="480"/>
        <w:jc w:val="center"/>
        <w:rPr>
          <w:rFonts w:ascii="仿宋" w:hAnsi="仿宋" w:eastAsia="仿宋" w:cs="宋体"/>
          <w:b/>
          <w:kern w:val="0"/>
          <w:sz w:val="32"/>
          <w:szCs w:val="32"/>
          <w:highlight w:val="none"/>
        </w:rPr>
      </w:pPr>
    </w:p>
    <w:p w14:paraId="76C2A0BE">
      <w:pPr>
        <w:snapToGrid w:val="0"/>
        <w:spacing w:line="360" w:lineRule="auto"/>
        <w:ind w:right="480"/>
        <w:jc w:val="center"/>
        <w:rPr>
          <w:rFonts w:ascii="仿宋" w:hAnsi="仿宋" w:eastAsia="仿宋" w:cs="宋体"/>
          <w:b/>
          <w:kern w:val="0"/>
          <w:sz w:val="32"/>
          <w:szCs w:val="32"/>
          <w:highlight w:val="none"/>
        </w:rPr>
      </w:pPr>
    </w:p>
    <w:p w14:paraId="043E2943">
      <w:pPr>
        <w:snapToGrid w:val="0"/>
        <w:spacing w:line="360" w:lineRule="auto"/>
        <w:ind w:right="480"/>
        <w:jc w:val="center"/>
        <w:rPr>
          <w:rFonts w:ascii="仿宋" w:hAnsi="仿宋" w:eastAsia="仿宋" w:cs="宋体"/>
          <w:b/>
          <w:kern w:val="0"/>
          <w:sz w:val="32"/>
          <w:szCs w:val="32"/>
          <w:highlight w:val="none"/>
        </w:rPr>
      </w:pPr>
    </w:p>
    <w:p w14:paraId="592AF447">
      <w:pPr>
        <w:snapToGrid w:val="0"/>
        <w:spacing w:line="360" w:lineRule="auto"/>
        <w:ind w:right="480"/>
        <w:jc w:val="center"/>
        <w:rPr>
          <w:rFonts w:ascii="仿宋" w:hAnsi="仿宋" w:eastAsia="仿宋" w:cs="宋体"/>
          <w:b/>
          <w:kern w:val="0"/>
          <w:sz w:val="32"/>
          <w:szCs w:val="32"/>
          <w:highlight w:val="none"/>
        </w:rPr>
      </w:pPr>
    </w:p>
    <w:p w14:paraId="06F43D5F">
      <w:pPr>
        <w:snapToGrid w:val="0"/>
        <w:spacing w:line="360" w:lineRule="auto"/>
        <w:ind w:right="480"/>
        <w:jc w:val="center"/>
        <w:rPr>
          <w:rFonts w:ascii="仿宋" w:hAnsi="仿宋" w:eastAsia="仿宋" w:cs="宋体"/>
          <w:b/>
          <w:kern w:val="0"/>
          <w:sz w:val="32"/>
          <w:szCs w:val="32"/>
          <w:highlight w:val="none"/>
        </w:rPr>
      </w:pPr>
    </w:p>
    <w:p w14:paraId="47627B29">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D845AFA">
      <w:pPr>
        <w:pStyle w:val="698"/>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5A5F774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BAD8973">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127789B1">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02"/>
        <w:gridCol w:w="940"/>
        <w:gridCol w:w="1437"/>
        <w:gridCol w:w="1351"/>
        <w:gridCol w:w="1129"/>
        <w:gridCol w:w="1406"/>
        <w:gridCol w:w="1267"/>
      </w:tblGrid>
      <w:tr w14:paraId="7242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noWrap w:val="0"/>
            <w:vAlign w:val="center"/>
          </w:tcPr>
          <w:p w14:paraId="7B7D4A0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002" w:type="dxa"/>
            <w:noWrap w:val="0"/>
            <w:vAlign w:val="center"/>
          </w:tcPr>
          <w:p w14:paraId="37E151A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940" w:type="dxa"/>
            <w:noWrap w:val="0"/>
            <w:vAlign w:val="top"/>
          </w:tcPr>
          <w:p w14:paraId="532F15A1">
            <w:pPr>
              <w:spacing w:line="360" w:lineRule="auto"/>
              <w:jc w:val="center"/>
              <w:rPr>
                <w:rFonts w:ascii="仿宋" w:hAnsi="仿宋" w:eastAsia="仿宋" w:cs="宋体"/>
                <w:b/>
                <w:color w:val="auto"/>
                <w:sz w:val="24"/>
                <w:highlight w:val="none"/>
              </w:rPr>
            </w:pPr>
          </w:p>
          <w:p w14:paraId="54E8892A">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437" w:type="dxa"/>
            <w:noWrap w:val="0"/>
            <w:vAlign w:val="center"/>
          </w:tcPr>
          <w:p w14:paraId="10AB0D9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p w14:paraId="0DCB21C7">
            <w:pPr>
              <w:spacing w:line="360" w:lineRule="auto"/>
              <w:jc w:val="center"/>
              <w:rPr>
                <w:rFonts w:ascii="仿宋" w:hAnsi="仿宋" w:eastAsia="仿宋" w:cs="宋体"/>
                <w:b/>
                <w:color w:val="auto"/>
                <w:sz w:val="24"/>
                <w:highlight w:val="none"/>
              </w:rPr>
            </w:pPr>
          </w:p>
        </w:tc>
        <w:tc>
          <w:tcPr>
            <w:tcW w:w="1351" w:type="dxa"/>
            <w:noWrap w:val="0"/>
            <w:vAlign w:val="center"/>
          </w:tcPr>
          <w:p w14:paraId="782BC96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p w14:paraId="7C8ED669">
            <w:pPr>
              <w:spacing w:line="360" w:lineRule="auto"/>
              <w:jc w:val="center"/>
              <w:rPr>
                <w:rFonts w:ascii="仿宋" w:hAnsi="仿宋" w:eastAsia="仿宋" w:cs="宋体"/>
                <w:b/>
                <w:color w:val="auto"/>
                <w:sz w:val="24"/>
                <w:highlight w:val="none"/>
              </w:rPr>
            </w:pPr>
          </w:p>
        </w:tc>
        <w:tc>
          <w:tcPr>
            <w:tcW w:w="1129" w:type="dxa"/>
            <w:noWrap w:val="0"/>
            <w:vAlign w:val="center"/>
          </w:tcPr>
          <w:p w14:paraId="76AC4C8E">
            <w:pPr>
              <w:spacing w:line="360" w:lineRule="auto"/>
              <w:jc w:val="center"/>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数量</w:t>
            </w:r>
          </w:p>
        </w:tc>
        <w:tc>
          <w:tcPr>
            <w:tcW w:w="1406" w:type="dxa"/>
            <w:noWrap w:val="0"/>
            <w:vAlign w:val="top"/>
          </w:tcPr>
          <w:p w14:paraId="6017265F">
            <w:pPr>
              <w:spacing w:line="360" w:lineRule="auto"/>
              <w:jc w:val="center"/>
              <w:rPr>
                <w:rFonts w:ascii="仿宋" w:hAnsi="仿宋" w:eastAsia="仿宋" w:cs="宋体"/>
                <w:b/>
                <w:color w:val="auto"/>
                <w:sz w:val="24"/>
                <w:highlight w:val="none"/>
              </w:rPr>
            </w:pPr>
          </w:p>
          <w:p w14:paraId="7B90C49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合计</w:t>
            </w:r>
          </w:p>
        </w:tc>
        <w:tc>
          <w:tcPr>
            <w:tcW w:w="1267" w:type="dxa"/>
            <w:noWrap w:val="0"/>
            <w:vAlign w:val="center"/>
          </w:tcPr>
          <w:p w14:paraId="03DE9822">
            <w:pPr>
              <w:spacing w:line="360" w:lineRule="auto"/>
              <w:jc w:val="center"/>
              <w:rPr>
                <w:rFonts w:ascii="仿宋" w:hAnsi="仿宋" w:eastAsia="仿宋" w:cs="宋体"/>
                <w:b/>
                <w:color w:val="auto"/>
                <w:sz w:val="24"/>
                <w:highlight w:val="none"/>
              </w:rPr>
            </w:pPr>
          </w:p>
          <w:p w14:paraId="3C31090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45BF6E1F">
            <w:pPr>
              <w:spacing w:line="360" w:lineRule="auto"/>
              <w:jc w:val="center"/>
              <w:rPr>
                <w:rFonts w:ascii="仿宋" w:hAnsi="仿宋" w:eastAsia="仿宋" w:cs="宋体"/>
                <w:b/>
                <w:color w:val="auto"/>
                <w:sz w:val="24"/>
                <w:highlight w:val="none"/>
              </w:rPr>
            </w:pPr>
          </w:p>
        </w:tc>
      </w:tr>
      <w:tr w14:paraId="4C8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noWrap w:val="0"/>
            <w:vAlign w:val="center"/>
          </w:tcPr>
          <w:p w14:paraId="6050F161">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002" w:type="dxa"/>
            <w:noWrap w:val="0"/>
            <w:vAlign w:val="center"/>
          </w:tcPr>
          <w:p w14:paraId="34460019">
            <w:pPr>
              <w:snapToGrid w:val="0"/>
              <w:spacing w:line="360" w:lineRule="auto"/>
              <w:jc w:val="center"/>
              <w:rPr>
                <w:rFonts w:ascii="仿宋" w:hAnsi="仿宋" w:eastAsia="仿宋" w:cs="宋体"/>
                <w:color w:val="auto"/>
                <w:sz w:val="24"/>
                <w:highlight w:val="none"/>
              </w:rPr>
            </w:pPr>
          </w:p>
        </w:tc>
        <w:tc>
          <w:tcPr>
            <w:tcW w:w="940" w:type="dxa"/>
            <w:noWrap w:val="0"/>
            <w:vAlign w:val="center"/>
          </w:tcPr>
          <w:p w14:paraId="6AE4913B">
            <w:pPr>
              <w:snapToGrid w:val="0"/>
              <w:spacing w:line="360" w:lineRule="auto"/>
              <w:jc w:val="center"/>
              <w:rPr>
                <w:rFonts w:ascii="仿宋" w:hAnsi="仿宋" w:eastAsia="仿宋" w:cs="宋体"/>
                <w:color w:val="auto"/>
                <w:sz w:val="24"/>
                <w:highlight w:val="none"/>
              </w:rPr>
            </w:pPr>
          </w:p>
        </w:tc>
        <w:tc>
          <w:tcPr>
            <w:tcW w:w="1437" w:type="dxa"/>
            <w:noWrap w:val="0"/>
            <w:vAlign w:val="center"/>
          </w:tcPr>
          <w:p w14:paraId="409A0B0B">
            <w:pPr>
              <w:snapToGrid w:val="0"/>
              <w:spacing w:line="360" w:lineRule="auto"/>
              <w:jc w:val="center"/>
              <w:rPr>
                <w:rFonts w:ascii="仿宋" w:hAnsi="仿宋" w:eastAsia="仿宋" w:cs="宋体"/>
                <w:color w:val="auto"/>
                <w:sz w:val="24"/>
                <w:highlight w:val="none"/>
              </w:rPr>
            </w:pPr>
          </w:p>
        </w:tc>
        <w:tc>
          <w:tcPr>
            <w:tcW w:w="1351" w:type="dxa"/>
            <w:noWrap w:val="0"/>
            <w:vAlign w:val="center"/>
          </w:tcPr>
          <w:p w14:paraId="23A2E118">
            <w:pPr>
              <w:snapToGrid w:val="0"/>
              <w:spacing w:line="360" w:lineRule="auto"/>
              <w:jc w:val="center"/>
              <w:rPr>
                <w:rFonts w:ascii="仿宋" w:hAnsi="仿宋" w:eastAsia="仿宋" w:cs="宋体"/>
                <w:color w:val="auto"/>
                <w:sz w:val="24"/>
                <w:highlight w:val="none"/>
              </w:rPr>
            </w:pPr>
          </w:p>
        </w:tc>
        <w:tc>
          <w:tcPr>
            <w:tcW w:w="1129" w:type="dxa"/>
            <w:noWrap w:val="0"/>
            <w:vAlign w:val="center"/>
          </w:tcPr>
          <w:p w14:paraId="3C6DBCDB">
            <w:pPr>
              <w:spacing w:line="360" w:lineRule="auto"/>
              <w:jc w:val="center"/>
              <w:rPr>
                <w:rFonts w:hint="default" w:ascii="仿宋" w:hAnsi="仿宋" w:eastAsia="仿宋" w:cs="宋体"/>
                <w:color w:val="auto"/>
                <w:sz w:val="24"/>
                <w:highlight w:val="none"/>
                <w:lang w:val="en-US" w:eastAsia="zh-CN"/>
              </w:rPr>
            </w:pPr>
          </w:p>
        </w:tc>
        <w:tc>
          <w:tcPr>
            <w:tcW w:w="1406" w:type="dxa"/>
            <w:noWrap w:val="0"/>
            <w:vAlign w:val="top"/>
          </w:tcPr>
          <w:p w14:paraId="743C69C6">
            <w:pPr>
              <w:spacing w:line="360" w:lineRule="auto"/>
              <w:jc w:val="center"/>
              <w:rPr>
                <w:rFonts w:ascii="仿宋" w:hAnsi="仿宋" w:eastAsia="仿宋" w:cs="宋体"/>
                <w:color w:val="auto"/>
                <w:sz w:val="24"/>
                <w:highlight w:val="none"/>
              </w:rPr>
            </w:pPr>
          </w:p>
        </w:tc>
        <w:tc>
          <w:tcPr>
            <w:tcW w:w="1267" w:type="dxa"/>
            <w:noWrap w:val="0"/>
            <w:vAlign w:val="center"/>
          </w:tcPr>
          <w:p w14:paraId="6A1F51C6">
            <w:pPr>
              <w:spacing w:line="360" w:lineRule="auto"/>
              <w:jc w:val="center"/>
              <w:rPr>
                <w:rFonts w:ascii="仿宋" w:hAnsi="仿宋" w:eastAsia="仿宋" w:cs="宋体"/>
                <w:color w:val="auto"/>
                <w:sz w:val="24"/>
                <w:highlight w:val="none"/>
              </w:rPr>
            </w:pPr>
          </w:p>
        </w:tc>
      </w:tr>
      <w:tr w14:paraId="1F5A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5ECFE70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002" w:type="dxa"/>
            <w:noWrap w:val="0"/>
            <w:vAlign w:val="center"/>
          </w:tcPr>
          <w:p w14:paraId="25FABC9A">
            <w:pPr>
              <w:snapToGrid w:val="0"/>
              <w:spacing w:line="360" w:lineRule="auto"/>
              <w:jc w:val="center"/>
              <w:rPr>
                <w:rFonts w:ascii="仿宋" w:hAnsi="仿宋" w:eastAsia="仿宋" w:cs="宋体"/>
                <w:color w:val="auto"/>
                <w:sz w:val="24"/>
                <w:highlight w:val="none"/>
              </w:rPr>
            </w:pPr>
          </w:p>
        </w:tc>
        <w:tc>
          <w:tcPr>
            <w:tcW w:w="940" w:type="dxa"/>
            <w:noWrap w:val="0"/>
            <w:vAlign w:val="center"/>
          </w:tcPr>
          <w:p w14:paraId="445FF1B7">
            <w:pPr>
              <w:snapToGrid w:val="0"/>
              <w:spacing w:line="360" w:lineRule="auto"/>
              <w:jc w:val="center"/>
              <w:rPr>
                <w:rFonts w:ascii="仿宋" w:hAnsi="仿宋" w:eastAsia="仿宋" w:cs="宋体"/>
                <w:color w:val="auto"/>
                <w:sz w:val="24"/>
                <w:highlight w:val="none"/>
              </w:rPr>
            </w:pPr>
          </w:p>
        </w:tc>
        <w:tc>
          <w:tcPr>
            <w:tcW w:w="1437" w:type="dxa"/>
            <w:noWrap w:val="0"/>
            <w:vAlign w:val="center"/>
          </w:tcPr>
          <w:p w14:paraId="20EE7429">
            <w:pPr>
              <w:snapToGrid w:val="0"/>
              <w:spacing w:line="360" w:lineRule="auto"/>
              <w:jc w:val="center"/>
              <w:rPr>
                <w:rFonts w:ascii="仿宋" w:hAnsi="仿宋" w:eastAsia="仿宋" w:cs="宋体"/>
                <w:color w:val="auto"/>
                <w:sz w:val="24"/>
                <w:highlight w:val="none"/>
              </w:rPr>
            </w:pPr>
          </w:p>
        </w:tc>
        <w:tc>
          <w:tcPr>
            <w:tcW w:w="1351" w:type="dxa"/>
            <w:noWrap w:val="0"/>
            <w:vAlign w:val="center"/>
          </w:tcPr>
          <w:p w14:paraId="4A632443">
            <w:pPr>
              <w:snapToGrid w:val="0"/>
              <w:spacing w:line="360" w:lineRule="auto"/>
              <w:jc w:val="center"/>
              <w:rPr>
                <w:rFonts w:ascii="仿宋" w:hAnsi="仿宋" w:eastAsia="仿宋" w:cs="宋体"/>
                <w:color w:val="auto"/>
                <w:sz w:val="24"/>
                <w:highlight w:val="none"/>
              </w:rPr>
            </w:pPr>
          </w:p>
        </w:tc>
        <w:tc>
          <w:tcPr>
            <w:tcW w:w="1129" w:type="dxa"/>
            <w:noWrap w:val="0"/>
            <w:vAlign w:val="center"/>
          </w:tcPr>
          <w:p w14:paraId="7D63D1A9">
            <w:pPr>
              <w:spacing w:line="360" w:lineRule="auto"/>
              <w:jc w:val="center"/>
              <w:rPr>
                <w:rFonts w:ascii="仿宋" w:hAnsi="仿宋" w:eastAsia="仿宋" w:cs="宋体"/>
                <w:color w:val="auto"/>
                <w:sz w:val="24"/>
                <w:highlight w:val="none"/>
              </w:rPr>
            </w:pPr>
          </w:p>
        </w:tc>
        <w:tc>
          <w:tcPr>
            <w:tcW w:w="1406" w:type="dxa"/>
            <w:noWrap w:val="0"/>
            <w:vAlign w:val="top"/>
          </w:tcPr>
          <w:p w14:paraId="46317A90">
            <w:pPr>
              <w:spacing w:line="360" w:lineRule="auto"/>
              <w:jc w:val="center"/>
              <w:rPr>
                <w:rFonts w:ascii="仿宋" w:hAnsi="仿宋" w:eastAsia="仿宋" w:cs="宋体"/>
                <w:color w:val="auto"/>
                <w:sz w:val="24"/>
                <w:highlight w:val="none"/>
              </w:rPr>
            </w:pPr>
          </w:p>
        </w:tc>
        <w:tc>
          <w:tcPr>
            <w:tcW w:w="1267" w:type="dxa"/>
            <w:noWrap w:val="0"/>
            <w:vAlign w:val="center"/>
          </w:tcPr>
          <w:p w14:paraId="0CFF5052">
            <w:pPr>
              <w:spacing w:line="360" w:lineRule="auto"/>
              <w:jc w:val="center"/>
              <w:rPr>
                <w:rFonts w:ascii="仿宋" w:hAnsi="仿宋" w:eastAsia="仿宋" w:cs="宋体"/>
                <w:color w:val="auto"/>
                <w:sz w:val="24"/>
                <w:highlight w:val="none"/>
              </w:rPr>
            </w:pPr>
          </w:p>
        </w:tc>
      </w:tr>
      <w:tr w14:paraId="565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79D6E952">
            <w:pPr>
              <w:spacing w:line="360" w:lineRule="auto"/>
              <w:jc w:val="center"/>
              <w:rPr>
                <w:rFonts w:ascii="仿宋" w:hAnsi="仿宋" w:eastAsia="仿宋" w:cs="宋体"/>
                <w:color w:val="auto"/>
                <w:sz w:val="24"/>
                <w:highlight w:val="none"/>
              </w:rPr>
            </w:pPr>
          </w:p>
        </w:tc>
        <w:tc>
          <w:tcPr>
            <w:tcW w:w="1002" w:type="dxa"/>
            <w:noWrap w:val="0"/>
            <w:vAlign w:val="center"/>
          </w:tcPr>
          <w:p w14:paraId="3E86DD81">
            <w:pPr>
              <w:snapToGrid w:val="0"/>
              <w:spacing w:line="360" w:lineRule="auto"/>
              <w:jc w:val="center"/>
              <w:rPr>
                <w:rFonts w:ascii="仿宋" w:hAnsi="仿宋" w:eastAsia="仿宋" w:cs="宋体"/>
                <w:color w:val="auto"/>
                <w:sz w:val="24"/>
                <w:highlight w:val="none"/>
              </w:rPr>
            </w:pPr>
          </w:p>
        </w:tc>
        <w:tc>
          <w:tcPr>
            <w:tcW w:w="940" w:type="dxa"/>
            <w:noWrap w:val="0"/>
            <w:vAlign w:val="center"/>
          </w:tcPr>
          <w:p w14:paraId="2C8DEEF9">
            <w:pPr>
              <w:snapToGrid w:val="0"/>
              <w:spacing w:line="360" w:lineRule="auto"/>
              <w:jc w:val="center"/>
              <w:rPr>
                <w:rFonts w:ascii="仿宋" w:hAnsi="仿宋" w:eastAsia="仿宋" w:cs="宋体"/>
                <w:color w:val="auto"/>
                <w:sz w:val="24"/>
                <w:highlight w:val="none"/>
              </w:rPr>
            </w:pPr>
          </w:p>
        </w:tc>
        <w:tc>
          <w:tcPr>
            <w:tcW w:w="1437" w:type="dxa"/>
            <w:noWrap w:val="0"/>
            <w:vAlign w:val="center"/>
          </w:tcPr>
          <w:p w14:paraId="39862CCF">
            <w:pPr>
              <w:snapToGrid w:val="0"/>
              <w:spacing w:line="360" w:lineRule="auto"/>
              <w:jc w:val="center"/>
              <w:rPr>
                <w:rFonts w:ascii="仿宋" w:hAnsi="仿宋" w:eastAsia="仿宋" w:cs="宋体"/>
                <w:color w:val="auto"/>
                <w:sz w:val="24"/>
                <w:highlight w:val="none"/>
              </w:rPr>
            </w:pPr>
          </w:p>
        </w:tc>
        <w:tc>
          <w:tcPr>
            <w:tcW w:w="1351" w:type="dxa"/>
            <w:noWrap w:val="0"/>
            <w:vAlign w:val="center"/>
          </w:tcPr>
          <w:p w14:paraId="45DB6626">
            <w:pPr>
              <w:snapToGrid w:val="0"/>
              <w:spacing w:line="360" w:lineRule="auto"/>
              <w:jc w:val="center"/>
              <w:rPr>
                <w:rFonts w:ascii="仿宋" w:hAnsi="仿宋" w:eastAsia="仿宋" w:cs="宋体"/>
                <w:color w:val="auto"/>
                <w:sz w:val="24"/>
                <w:highlight w:val="none"/>
              </w:rPr>
            </w:pPr>
          </w:p>
        </w:tc>
        <w:tc>
          <w:tcPr>
            <w:tcW w:w="1129" w:type="dxa"/>
            <w:noWrap w:val="0"/>
            <w:vAlign w:val="center"/>
          </w:tcPr>
          <w:p w14:paraId="42C2A9C3">
            <w:pPr>
              <w:spacing w:line="360" w:lineRule="auto"/>
              <w:jc w:val="center"/>
              <w:rPr>
                <w:rFonts w:ascii="仿宋" w:hAnsi="仿宋" w:eastAsia="仿宋" w:cs="宋体"/>
                <w:color w:val="auto"/>
                <w:sz w:val="24"/>
                <w:highlight w:val="none"/>
              </w:rPr>
            </w:pPr>
          </w:p>
        </w:tc>
        <w:tc>
          <w:tcPr>
            <w:tcW w:w="1406" w:type="dxa"/>
            <w:noWrap w:val="0"/>
            <w:vAlign w:val="top"/>
          </w:tcPr>
          <w:p w14:paraId="403444A2">
            <w:pPr>
              <w:spacing w:line="360" w:lineRule="auto"/>
              <w:jc w:val="center"/>
              <w:rPr>
                <w:rFonts w:ascii="仿宋" w:hAnsi="仿宋" w:eastAsia="仿宋" w:cs="宋体"/>
                <w:color w:val="auto"/>
                <w:sz w:val="24"/>
                <w:highlight w:val="none"/>
              </w:rPr>
            </w:pPr>
          </w:p>
        </w:tc>
        <w:tc>
          <w:tcPr>
            <w:tcW w:w="1267" w:type="dxa"/>
            <w:noWrap w:val="0"/>
            <w:vAlign w:val="center"/>
          </w:tcPr>
          <w:p w14:paraId="1931A29D">
            <w:pPr>
              <w:spacing w:line="360" w:lineRule="auto"/>
              <w:jc w:val="center"/>
              <w:rPr>
                <w:rFonts w:ascii="仿宋" w:hAnsi="仿宋" w:eastAsia="仿宋" w:cs="宋体"/>
                <w:color w:val="auto"/>
                <w:sz w:val="24"/>
                <w:highlight w:val="none"/>
              </w:rPr>
            </w:pPr>
          </w:p>
        </w:tc>
      </w:tr>
      <w:tr w14:paraId="013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21D22097">
            <w:pPr>
              <w:spacing w:line="360" w:lineRule="auto"/>
              <w:jc w:val="center"/>
              <w:rPr>
                <w:rFonts w:ascii="仿宋" w:hAnsi="仿宋" w:eastAsia="仿宋" w:cs="宋体"/>
                <w:color w:val="auto"/>
                <w:sz w:val="24"/>
                <w:highlight w:val="none"/>
              </w:rPr>
            </w:pPr>
          </w:p>
        </w:tc>
        <w:tc>
          <w:tcPr>
            <w:tcW w:w="1002" w:type="dxa"/>
            <w:noWrap w:val="0"/>
            <w:vAlign w:val="center"/>
          </w:tcPr>
          <w:p w14:paraId="4DA73BDF">
            <w:pPr>
              <w:snapToGrid w:val="0"/>
              <w:spacing w:line="360" w:lineRule="auto"/>
              <w:jc w:val="center"/>
              <w:rPr>
                <w:rFonts w:ascii="仿宋" w:hAnsi="仿宋" w:eastAsia="仿宋" w:cs="宋体"/>
                <w:color w:val="auto"/>
                <w:sz w:val="24"/>
                <w:highlight w:val="none"/>
              </w:rPr>
            </w:pPr>
          </w:p>
        </w:tc>
        <w:tc>
          <w:tcPr>
            <w:tcW w:w="940" w:type="dxa"/>
            <w:noWrap w:val="0"/>
            <w:vAlign w:val="center"/>
          </w:tcPr>
          <w:p w14:paraId="5151855E">
            <w:pPr>
              <w:snapToGrid w:val="0"/>
              <w:spacing w:line="360" w:lineRule="auto"/>
              <w:jc w:val="center"/>
              <w:rPr>
                <w:rFonts w:ascii="仿宋" w:hAnsi="仿宋" w:eastAsia="仿宋" w:cs="宋体"/>
                <w:color w:val="auto"/>
                <w:sz w:val="24"/>
                <w:highlight w:val="none"/>
              </w:rPr>
            </w:pPr>
          </w:p>
        </w:tc>
        <w:tc>
          <w:tcPr>
            <w:tcW w:w="1437" w:type="dxa"/>
            <w:noWrap w:val="0"/>
            <w:vAlign w:val="center"/>
          </w:tcPr>
          <w:p w14:paraId="2F776033">
            <w:pPr>
              <w:snapToGrid w:val="0"/>
              <w:spacing w:line="360" w:lineRule="auto"/>
              <w:jc w:val="center"/>
              <w:rPr>
                <w:rFonts w:ascii="仿宋" w:hAnsi="仿宋" w:eastAsia="仿宋" w:cs="宋体"/>
                <w:color w:val="auto"/>
                <w:sz w:val="24"/>
                <w:highlight w:val="none"/>
              </w:rPr>
            </w:pPr>
          </w:p>
        </w:tc>
        <w:tc>
          <w:tcPr>
            <w:tcW w:w="1351" w:type="dxa"/>
            <w:noWrap w:val="0"/>
            <w:vAlign w:val="center"/>
          </w:tcPr>
          <w:p w14:paraId="43979B34">
            <w:pPr>
              <w:snapToGrid w:val="0"/>
              <w:spacing w:line="360" w:lineRule="auto"/>
              <w:jc w:val="center"/>
              <w:rPr>
                <w:rFonts w:ascii="仿宋" w:hAnsi="仿宋" w:eastAsia="仿宋" w:cs="宋体"/>
                <w:color w:val="auto"/>
                <w:sz w:val="24"/>
                <w:highlight w:val="none"/>
              </w:rPr>
            </w:pPr>
          </w:p>
        </w:tc>
        <w:tc>
          <w:tcPr>
            <w:tcW w:w="1129" w:type="dxa"/>
            <w:noWrap w:val="0"/>
            <w:vAlign w:val="center"/>
          </w:tcPr>
          <w:p w14:paraId="5B32BC55">
            <w:pPr>
              <w:spacing w:line="360" w:lineRule="auto"/>
              <w:jc w:val="center"/>
              <w:rPr>
                <w:rFonts w:ascii="仿宋" w:hAnsi="仿宋" w:eastAsia="仿宋" w:cs="宋体"/>
                <w:color w:val="auto"/>
                <w:sz w:val="24"/>
                <w:highlight w:val="none"/>
              </w:rPr>
            </w:pPr>
          </w:p>
        </w:tc>
        <w:tc>
          <w:tcPr>
            <w:tcW w:w="1406" w:type="dxa"/>
            <w:noWrap w:val="0"/>
            <w:vAlign w:val="top"/>
          </w:tcPr>
          <w:p w14:paraId="2A1C38AC">
            <w:pPr>
              <w:spacing w:line="360" w:lineRule="auto"/>
              <w:jc w:val="center"/>
              <w:rPr>
                <w:rFonts w:ascii="仿宋" w:hAnsi="仿宋" w:eastAsia="仿宋" w:cs="宋体"/>
                <w:color w:val="auto"/>
                <w:sz w:val="24"/>
                <w:highlight w:val="none"/>
              </w:rPr>
            </w:pPr>
          </w:p>
        </w:tc>
        <w:tc>
          <w:tcPr>
            <w:tcW w:w="1267" w:type="dxa"/>
            <w:noWrap w:val="0"/>
            <w:vAlign w:val="center"/>
          </w:tcPr>
          <w:p w14:paraId="5B9F9224">
            <w:pPr>
              <w:spacing w:line="360" w:lineRule="auto"/>
              <w:jc w:val="center"/>
              <w:rPr>
                <w:rFonts w:ascii="仿宋" w:hAnsi="仿宋" w:eastAsia="仿宋" w:cs="宋体"/>
                <w:color w:val="auto"/>
                <w:sz w:val="24"/>
                <w:highlight w:val="none"/>
              </w:rPr>
            </w:pPr>
          </w:p>
        </w:tc>
      </w:tr>
      <w:tr w14:paraId="16F2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noWrap w:val="0"/>
            <w:vAlign w:val="center"/>
          </w:tcPr>
          <w:p w14:paraId="3395E55B">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投标报价（小写）</w:t>
            </w:r>
          </w:p>
        </w:tc>
        <w:tc>
          <w:tcPr>
            <w:tcW w:w="5153" w:type="dxa"/>
            <w:gridSpan w:val="4"/>
            <w:noWrap w:val="0"/>
            <w:vAlign w:val="top"/>
          </w:tcPr>
          <w:p w14:paraId="48632AF8">
            <w:pPr>
              <w:spacing w:line="360" w:lineRule="auto"/>
              <w:jc w:val="center"/>
              <w:rPr>
                <w:rFonts w:ascii="仿宋" w:hAnsi="仿宋" w:eastAsia="仿宋" w:cs="宋体"/>
                <w:color w:val="auto"/>
                <w:sz w:val="24"/>
                <w:highlight w:val="none"/>
              </w:rPr>
            </w:pPr>
          </w:p>
        </w:tc>
      </w:tr>
      <w:tr w14:paraId="2969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noWrap w:val="0"/>
            <w:vAlign w:val="center"/>
          </w:tcPr>
          <w:p w14:paraId="79BDD96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投标报价（大写）</w:t>
            </w:r>
          </w:p>
        </w:tc>
        <w:tc>
          <w:tcPr>
            <w:tcW w:w="5153" w:type="dxa"/>
            <w:gridSpan w:val="4"/>
            <w:noWrap w:val="0"/>
            <w:vAlign w:val="top"/>
          </w:tcPr>
          <w:p w14:paraId="2E569F3D">
            <w:pPr>
              <w:spacing w:line="360" w:lineRule="auto"/>
              <w:jc w:val="center"/>
              <w:rPr>
                <w:rFonts w:ascii="仿宋" w:hAnsi="仿宋" w:eastAsia="仿宋" w:cs="宋体"/>
                <w:color w:val="auto"/>
                <w:sz w:val="24"/>
                <w:highlight w:val="none"/>
              </w:rPr>
            </w:pPr>
          </w:p>
        </w:tc>
      </w:tr>
    </w:tbl>
    <w:p w14:paraId="36A57828">
      <w:pPr>
        <w:snapToGrid w:val="0"/>
        <w:spacing w:line="360" w:lineRule="auto"/>
        <w:ind w:left="48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66DA0D70">
      <w:pPr>
        <w:spacing w:line="360" w:lineRule="auto"/>
        <w:ind w:left="-2" w:leftChars="-1"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1、投标人需按本表格式填写</w:t>
      </w:r>
      <w:r>
        <w:rPr>
          <w:rFonts w:hint="eastAsia" w:ascii="仿宋" w:hAnsi="仿宋" w:eastAsia="仿宋" w:cs="宋体"/>
          <w:b/>
          <w:kern w:val="0"/>
          <w:sz w:val="24"/>
          <w:highlight w:val="none"/>
          <w:lang w:val="zh-CN"/>
        </w:rPr>
        <w:t>，</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kern w:val="0"/>
          <w:sz w:val="24"/>
          <w:highlight w:val="none"/>
          <w:lang w:val="zh-CN"/>
        </w:rPr>
        <w:t>。</w:t>
      </w:r>
    </w:p>
    <w:p w14:paraId="1F44A39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lang w:val="zh-CN"/>
        </w:rPr>
        <w:t>2、有关本项目实施所涉及的一切费用均计入报价。</w:t>
      </w:r>
      <w:r>
        <w:rPr>
          <w:rFonts w:hint="eastAsia" w:ascii="仿宋" w:hAnsi="仿宋" w:eastAsia="仿宋" w:cs="宋体"/>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p>
    <w:p w14:paraId="3E3408C1">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D1AF97A">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ascii="仿宋" w:hAnsi="仿宋" w:eastAsia="仿宋" w:cs="宋体"/>
          <w:b/>
          <w:bCs/>
          <w:color w:val="auto"/>
          <w:kern w:val="0"/>
          <w:sz w:val="24"/>
          <w:szCs w:val="22"/>
          <w:highlight w:val="none"/>
          <w:lang w:val="zh-CN"/>
        </w:rPr>
        <w:t>4</w:t>
      </w:r>
      <w:r>
        <w:rPr>
          <w:rFonts w:hint="eastAsia" w:ascii="仿宋" w:hAnsi="仿宋" w:eastAsia="仿宋" w:cs="宋体"/>
          <w:b/>
          <w:bCs/>
          <w:color w:val="auto"/>
          <w:kern w:val="0"/>
          <w:sz w:val="24"/>
          <w:szCs w:val="22"/>
          <w:highlight w:val="none"/>
          <w:lang w:val="zh-CN"/>
        </w:rPr>
        <w:t>、</w:t>
      </w:r>
      <w:r>
        <w:rPr>
          <w:rFonts w:hint="eastAsia" w:ascii="仿宋" w:hAnsi="仿宋" w:eastAsia="仿宋" w:cs="宋体"/>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92D439">
      <w:pPr>
        <w:pStyle w:val="698"/>
        <w:keepNext w:val="0"/>
        <w:pageBreakBefore w:val="0"/>
        <w:tabs>
          <w:tab w:val="clear" w:pos="720"/>
        </w:tabs>
        <w:snapToGrid w:val="0"/>
        <w:spacing w:before="120" w:after="120"/>
        <w:ind w:firstLine="643"/>
        <w:jc w:val="right"/>
        <w:outlineLvl w:val="9"/>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投标人（或联合体牵头人）名称(电子签名)：</w:t>
      </w:r>
    </w:p>
    <w:p w14:paraId="07FFCF2B">
      <w:pPr>
        <w:spacing w:line="360" w:lineRule="auto"/>
        <w:ind w:left="4620" w:leftChars="2200" w:firstLine="236" w:firstLineChars="98"/>
        <w:jc w:val="right"/>
        <w:rPr>
          <w:rFonts w:ascii="仿宋" w:hAnsi="仿宋" w:eastAsia="仿宋" w:cs="宋体"/>
          <w:b/>
          <w:kern w:val="0"/>
          <w:sz w:val="24"/>
          <w:szCs w:val="20"/>
          <w:highlight w:val="none"/>
          <w:lang w:val="zh-CN"/>
        </w:rPr>
      </w:pPr>
      <w:r>
        <w:rPr>
          <w:rFonts w:hint="eastAsia" w:ascii="仿宋" w:hAnsi="仿宋" w:eastAsia="仿宋" w:cs="宋体"/>
          <w:b/>
          <w:kern w:val="0"/>
          <w:sz w:val="24"/>
          <w:szCs w:val="20"/>
          <w:highlight w:val="none"/>
          <w:lang w:val="zh-CN"/>
        </w:rPr>
        <w:t>日期：   年   月   日</w:t>
      </w:r>
    </w:p>
    <w:p w14:paraId="6954F953">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highlight w:val="none"/>
        </w:rPr>
        <w:sectPr>
          <w:pgSz w:w="11906" w:h="16838"/>
          <w:pgMar w:top="1276" w:right="1418" w:bottom="1247" w:left="1418" w:header="851" w:footer="992" w:gutter="0"/>
          <w:cols w:space="720" w:num="1"/>
          <w:titlePg/>
          <w:docGrid w:linePitch="312" w:charSpace="0"/>
        </w:sectPr>
      </w:pPr>
    </w:p>
    <w:p w14:paraId="2057F1AD">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07352252">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2D118FB7">
      <w:pPr>
        <w:pStyle w:val="698"/>
        <w:keepNext w:val="0"/>
        <w:pageBreakBefore w:val="0"/>
        <w:tabs>
          <w:tab w:val="clear" w:pos="720"/>
        </w:tabs>
        <w:snapToGrid w:val="0"/>
        <w:spacing w:before="120" w:after="120"/>
        <w:ind w:firstLine="643"/>
        <w:outlineLvl w:val="9"/>
        <w:rPr>
          <w:rFonts w:hint="eastAsia" w:ascii="仿宋" w:hAnsi="仿宋" w:eastAsia="仿宋" w:cs="宋体"/>
          <w:color w:val="auto"/>
          <w:kern w:val="2"/>
          <w:sz w:val="32"/>
          <w:szCs w:val="32"/>
          <w:highlight w:val="none"/>
          <w:lang w:val="en-US" w:eastAsia="zh-CN"/>
        </w:rPr>
      </w:pPr>
    </w:p>
    <w:p w14:paraId="66829544">
      <w:pPr>
        <w:pStyle w:val="698"/>
        <w:keepNext w:val="0"/>
        <w:pageBreakBefore w:val="0"/>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lang w:val="en-US" w:eastAsia="zh-CN"/>
        </w:rPr>
        <w:t>三</w:t>
      </w:r>
      <w:r>
        <w:rPr>
          <w:rFonts w:hint="eastAsia" w:ascii="仿宋" w:hAnsi="仿宋" w:eastAsia="仿宋" w:cs="宋体"/>
          <w:color w:val="auto"/>
          <w:kern w:val="2"/>
          <w:sz w:val="32"/>
          <w:szCs w:val="32"/>
          <w:highlight w:val="none"/>
        </w:rPr>
        <w:t>、</w:t>
      </w:r>
      <w:r>
        <w:rPr>
          <w:rFonts w:hint="eastAsia" w:ascii="仿宋" w:hAnsi="仿宋" w:eastAsia="仿宋" w:cs="宋体"/>
          <w:color w:val="auto"/>
          <w:sz w:val="32"/>
          <w:szCs w:val="32"/>
          <w:highlight w:val="none"/>
        </w:rPr>
        <w:t>中小企业声明函（如果有）</w:t>
      </w:r>
    </w:p>
    <w:p w14:paraId="2BAD7120">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1D907EF2">
      <w:pPr>
        <w:pStyle w:val="698"/>
        <w:keepNext w:val="0"/>
        <w:pageBreakBefore w:val="0"/>
        <w:tabs>
          <w:tab w:val="clear" w:pos="720"/>
        </w:tabs>
        <w:snapToGrid w:val="0"/>
        <w:spacing w:before="120" w:after="120"/>
        <w:ind w:firstLine="643"/>
        <w:outlineLvl w:val="9"/>
        <w:rPr>
          <w:rFonts w:ascii="仿宋" w:hAnsi="仿宋" w:eastAsia="仿宋" w:cs="宋体"/>
          <w:b w:val="0"/>
          <w:sz w:val="32"/>
          <w:szCs w:val="32"/>
          <w:highlight w:val="none"/>
        </w:rPr>
      </w:pPr>
    </w:p>
    <w:p w14:paraId="1F76DBE8">
      <w:pPr>
        <w:spacing w:line="360" w:lineRule="auto"/>
        <w:ind w:right="420" w:firstLine="3614" w:firstLineChars="1000"/>
        <w:rPr>
          <w:rFonts w:ascii="仿宋" w:hAnsi="仿宋" w:eastAsia="仿宋" w:cs="宋体"/>
          <w:b/>
          <w:kern w:val="0"/>
          <w:sz w:val="36"/>
          <w:szCs w:val="36"/>
          <w:highlight w:val="none"/>
        </w:rPr>
      </w:pPr>
    </w:p>
    <w:p w14:paraId="42DAAE3B">
      <w:pPr>
        <w:spacing w:line="360" w:lineRule="auto"/>
        <w:ind w:right="420" w:firstLine="3614" w:firstLineChars="1000"/>
        <w:rPr>
          <w:rFonts w:ascii="仿宋" w:hAnsi="仿宋" w:eastAsia="仿宋" w:cs="宋体"/>
          <w:b/>
          <w:kern w:val="0"/>
          <w:sz w:val="36"/>
          <w:szCs w:val="36"/>
          <w:highlight w:val="none"/>
        </w:rPr>
      </w:pPr>
    </w:p>
    <w:p w14:paraId="7F3171C1">
      <w:pPr>
        <w:spacing w:line="360" w:lineRule="auto"/>
        <w:ind w:right="420" w:firstLine="3614" w:firstLineChars="1000"/>
        <w:rPr>
          <w:rFonts w:ascii="仿宋" w:hAnsi="仿宋" w:eastAsia="仿宋" w:cs="宋体"/>
          <w:b/>
          <w:kern w:val="0"/>
          <w:sz w:val="36"/>
          <w:szCs w:val="36"/>
          <w:highlight w:val="none"/>
        </w:rPr>
      </w:pPr>
    </w:p>
    <w:p w14:paraId="61A9226B">
      <w:pPr>
        <w:spacing w:line="360" w:lineRule="auto"/>
        <w:ind w:right="420" w:firstLine="3614" w:firstLineChars="1000"/>
        <w:rPr>
          <w:rFonts w:ascii="仿宋" w:hAnsi="仿宋" w:eastAsia="仿宋" w:cs="宋体"/>
          <w:b/>
          <w:kern w:val="0"/>
          <w:sz w:val="36"/>
          <w:szCs w:val="36"/>
          <w:highlight w:val="none"/>
        </w:rPr>
      </w:pPr>
    </w:p>
    <w:p w14:paraId="3721F4B0">
      <w:pPr>
        <w:spacing w:line="360" w:lineRule="auto"/>
        <w:ind w:right="420" w:firstLine="3614" w:firstLineChars="1000"/>
        <w:rPr>
          <w:rFonts w:ascii="仿宋" w:hAnsi="仿宋" w:eastAsia="仿宋" w:cs="宋体"/>
          <w:b/>
          <w:kern w:val="0"/>
          <w:sz w:val="36"/>
          <w:szCs w:val="36"/>
          <w:highlight w:val="none"/>
        </w:rPr>
      </w:pPr>
    </w:p>
    <w:p w14:paraId="0A6269F8">
      <w:pPr>
        <w:spacing w:line="360" w:lineRule="auto"/>
        <w:ind w:right="420" w:firstLine="3614" w:firstLineChars="1000"/>
        <w:rPr>
          <w:rFonts w:ascii="仿宋" w:hAnsi="仿宋" w:eastAsia="仿宋" w:cs="宋体"/>
          <w:b/>
          <w:kern w:val="0"/>
          <w:sz w:val="36"/>
          <w:szCs w:val="36"/>
          <w:highlight w:val="none"/>
        </w:rPr>
      </w:pPr>
    </w:p>
    <w:p w14:paraId="6AD0F9E5">
      <w:pPr>
        <w:spacing w:line="360" w:lineRule="auto"/>
        <w:ind w:right="420" w:firstLine="3614" w:firstLineChars="1000"/>
        <w:rPr>
          <w:rFonts w:ascii="仿宋" w:hAnsi="仿宋" w:eastAsia="仿宋" w:cs="宋体"/>
          <w:b/>
          <w:kern w:val="0"/>
          <w:sz w:val="36"/>
          <w:szCs w:val="36"/>
          <w:highlight w:val="none"/>
        </w:rPr>
      </w:pPr>
    </w:p>
    <w:p w14:paraId="1A6596BD">
      <w:pPr>
        <w:spacing w:line="360" w:lineRule="auto"/>
        <w:ind w:right="420" w:firstLine="3614" w:firstLineChars="1000"/>
        <w:rPr>
          <w:rFonts w:ascii="仿宋" w:hAnsi="仿宋" w:eastAsia="仿宋" w:cs="宋体"/>
          <w:b/>
          <w:kern w:val="0"/>
          <w:sz w:val="36"/>
          <w:szCs w:val="36"/>
          <w:highlight w:val="none"/>
        </w:rPr>
      </w:pPr>
    </w:p>
    <w:p w14:paraId="25AD3026">
      <w:pPr>
        <w:spacing w:line="360" w:lineRule="auto"/>
        <w:ind w:right="420" w:firstLine="3614" w:firstLineChars="1000"/>
        <w:rPr>
          <w:rFonts w:ascii="仿宋" w:hAnsi="仿宋" w:eastAsia="仿宋" w:cs="宋体"/>
          <w:b/>
          <w:kern w:val="0"/>
          <w:sz w:val="36"/>
          <w:szCs w:val="36"/>
          <w:highlight w:val="none"/>
        </w:rPr>
      </w:pPr>
    </w:p>
    <w:p w14:paraId="7B3F4838">
      <w:pPr>
        <w:spacing w:line="360" w:lineRule="auto"/>
        <w:ind w:right="420" w:firstLine="3614" w:firstLineChars="1000"/>
        <w:rPr>
          <w:rFonts w:ascii="仿宋" w:hAnsi="仿宋" w:eastAsia="仿宋" w:cs="宋体"/>
          <w:b/>
          <w:kern w:val="0"/>
          <w:sz w:val="36"/>
          <w:szCs w:val="36"/>
          <w:highlight w:val="none"/>
        </w:rPr>
      </w:pPr>
    </w:p>
    <w:p w14:paraId="2D72FBB7">
      <w:pPr>
        <w:spacing w:line="360" w:lineRule="auto"/>
        <w:ind w:right="420" w:firstLine="3614" w:firstLineChars="1000"/>
        <w:rPr>
          <w:rFonts w:ascii="仿宋" w:hAnsi="仿宋" w:eastAsia="仿宋" w:cs="宋体"/>
          <w:b/>
          <w:kern w:val="0"/>
          <w:sz w:val="36"/>
          <w:szCs w:val="36"/>
          <w:highlight w:val="none"/>
        </w:rPr>
      </w:pPr>
    </w:p>
    <w:p w14:paraId="4CA9944B">
      <w:pPr>
        <w:spacing w:line="360" w:lineRule="auto"/>
        <w:ind w:right="420" w:firstLine="3614" w:firstLineChars="1000"/>
        <w:rPr>
          <w:rFonts w:ascii="仿宋" w:hAnsi="仿宋" w:eastAsia="仿宋" w:cs="宋体"/>
          <w:b/>
          <w:kern w:val="0"/>
          <w:sz w:val="36"/>
          <w:szCs w:val="36"/>
          <w:highlight w:val="none"/>
        </w:rPr>
      </w:pPr>
    </w:p>
    <w:p w14:paraId="3F2FB63A">
      <w:pPr>
        <w:spacing w:line="360" w:lineRule="auto"/>
        <w:ind w:right="420" w:firstLine="3614" w:firstLineChars="1000"/>
        <w:rPr>
          <w:rFonts w:ascii="仿宋" w:hAnsi="仿宋" w:eastAsia="仿宋" w:cs="宋体"/>
          <w:b/>
          <w:kern w:val="0"/>
          <w:sz w:val="36"/>
          <w:szCs w:val="36"/>
          <w:highlight w:val="none"/>
        </w:rPr>
      </w:pPr>
    </w:p>
    <w:p w14:paraId="506DD249">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宋体"/>
          <w:highlight w:val="none"/>
        </w:rPr>
      </w:pPr>
      <w:r>
        <w:rPr>
          <w:rFonts w:hint="eastAsia" w:ascii="仿宋" w:hAnsi="仿宋" w:eastAsia="仿宋" w:cs="宋体"/>
          <w:highlight w:val="none"/>
        </w:rPr>
        <w:t>附件</w:t>
      </w:r>
    </w:p>
    <w:p w14:paraId="1FA1D4FB">
      <w:pPr>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附件1：</w:t>
      </w:r>
    </w:p>
    <w:p w14:paraId="35DC365A">
      <w:pPr>
        <w:spacing w:line="360" w:lineRule="auto"/>
        <w:jc w:val="center"/>
        <w:rPr>
          <w:rFonts w:ascii="仿宋" w:hAnsi="仿宋" w:eastAsia="仿宋" w:cs="宋体"/>
          <w:b/>
          <w:spacing w:val="6"/>
          <w:sz w:val="32"/>
          <w:szCs w:val="32"/>
          <w:highlight w:val="none"/>
        </w:rPr>
      </w:pPr>
      <w:bookmarkStart w:id="511" w:name="OLE_LINK13"/>
      <w:bookmarkStart w:id="512" w:name="OLE_LINK14"/>
      <w:r>
        <w:rPr>
          <w:rFonts w:hint="eastAsia" w:ascii="仿宋" w:hAnsi="仿宋" w:eastAsia="仿宋" w:cs="宋体"/>
          <w:b/>
          <w:spacing w:val="6"/>
          <w:sz w:val="32"/>
          <w:szCs w:val="32"/>
          <w:highlight w:val="none"/>
        </w:rPr>
        <w:t>残疾人福利性单位声明函</w:t>
      </w:r>
    </w:p>
    <w:bookmarkEnd w:id="511"/>
    <w:bookmarkEnd w:id="512"/>
    <w:p w14:paraId="06D27A12">
      <w:pPr>
        <w:spacing w:line="360" w:lineRule="auto"/>
        <w:rPr>
          <w:rFonts w:ascii="仿宋" w:hAnsi="仿宋" w:eastAsia="仿宋" w:cs="宋体"/>
          <w:b/>
          <w:spacing w:val="6"/>
          <w:sz w:val="30"/>
          <w:szCs w:val="30"/>
          <w:highlight w:val="none"/>
        </w:rPr>
      </w:pPr>
    </w:p>
    <w:p w14:paraId="3CF031F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宋体"/>
          <w:color w:val="auto"/>
          <w:sz w:val="24"/>
          <w:highlight w:val="none"/>
        </w:rPr>
        <w:t>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w:t>
      </w:r>
      <w:r>
        <w:rPr>
          <w:rFonts w:hint="eastAsia" w:ascii="仿宋" w:hAnsi="仿宋" w:eastAsia="仿宋" w:cs="宋体"/>
          <w:sz w:val="24"/>
          <w:highlight w:val="none"/>
        </w:rPr>
        <w:t>_项目采购活动提供本单位制造的货物（由本单位承担工程/提供服务），或者提供其他残疾人福利性单位制造的货物（不包括使用非残疾人福利性单位注册商标的货物）。</w:t>
      </w:r>
    </w:p>
    <w:p w14:paraId="621F78D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本单位对上述声明的真实性负责。如有虚假，将依法承担相应责任。</w:t>
      </w:r>
    </w:p>
    <w:p w14:paraId="04D31D2C">
      <w:pPr>
        <w:spacing w:line="360" w:lineRule="auto"/>
        <w:ind w:firstLine="480" w:firstLineChars="200"/>
        <w:rPr>
          <w:rFonts w:ascii="仿宋" w:hAnsi="仿宋" w:eastAsia="仿宋" w:cs="宋体"/>
          <w:sz w:val="24"/>
          <w:highlight w:val="none"/>
        </w:rPr>
      </w:pPr>
    </w:p>
    <w:p w14:paraId="170BD099">
      <w:pPr>
        <w:spacing w:line="360" w:lineRule="auto"/>
        <w:ind w:firstLine="480" w:firstLineChars="200"/>
        <w:rPr>
          <w:rFonts w:ascii="仿宋" w:hAnsi="仿宋" w:eastAsia="仿宋" w:cs="宋体"/>
          <w:sz w:val="24"/>
          <w:highlight w:val="none"/>
        </w:rPr>
      </w:pPr>
    </w:p>
    <w:p w14:paraId="24A687B9">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w:t>
      </w:r>
    </w:p>
    <w:p w14:paraId="1259CC6A">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sz w:val="24"/>
          <w:highlight w:val="none"/>
        </w:rPr>
        <w:t xml:space="preserve">       日  期：</w:t>
      </w:r>
    </w:p>
    <w:p w14:paraId="5F256290">
      <w:pPr>
        <w:spacing w:line="360" w:lineRule="auto"/>
        <w:ind w:firstLine="480" w:firstLineChars="200"/>
        <w:rPr>
          <w:rFonts w:ascii="仿宋" w:hAnsi="仿宋" w:eastAsia="仿宋" w:cs="宋体"/>
          <w:sz w:val="24"/>
          <w:highlight w:val="none"/>
        </w:rPr>
      </w:pPr>
    </w:p>
    <w:p w14:paraId="7C1AE94C">
      <w:pPr>
        <w:spacing w:line="360" w:lineRule="auto"/>
        <w:ind w:firstLine="420" w:firstLineChars="200"/>
        <w:rPr>
          <w:rFonts w:ascii="仿宋" w:hAnsi="仿宋" w:eastAsia="仿宋" w:cs="宋体"/>
          <w:highlight w:val="none"/>
        </w:rPr>
      </w:pPr>
    </w:p>
    <w:p w14:paraId="5A9B20D5">
      <w:pPr>
        <w:spacing w:line="360" w:lineRule="auto"/>
        <w:ind w:firstLine="420" w:firstLineChars="200"/>
        <w:rPr>
          <w:rFonts w:ascii="仿宋" w:hAnsi="仿宋" w:eastAsia="仿宋" w:cs="宋体"/>
          <w:highlight w:val="none"/>
        </w:rPr>
      </w:pPr>
    </w:p>
    <w:p w14:paraId="046AFC12">
      <w:pPr>
        <w:spacing w:line="360" w:lineRule="auto"/>
        <w:ind w:firstLine="420" w:firstLineChars="200"/>
        <w:rPr>
          <w:rFonts w:ascii="仿宋" w:hAnsi="仿宋" w:eastAsia="仿宋" w:cs="宋体"/>
          <w:highlight w:val="none"/>
        </w:rPr>
      </w:pPr>
    </w:p>
    <w:p w14:paraId="1DB943B6">
      <w:pPr>
        <w:spacing w:line="360" w:lineRule="auto"/>
        <w:ind w:firstLine="420" w:firstLineChars="200"/>
        <w:rPr>
          <w:rFonts w:ascii="仿宋" w:hAnsi="仿宋" w:eastAsia="仿宋" w:cs="宋体"/>
          <w:highlight w:val="none"/>
        </w:rPr>
      </w:pPr>
    </w:p>
    <w:p w14:paraId="3F232769">
      <w:pPr>
        <w:spacing w:line="360" w:lineRule="auto"/>
        <w:rPr>
          <w:rFonts w:ascii="仿宋" w:hAnsi="仿宋" w:eastAsia="仿宋" w:cs="宋体"/>
          <w:b/>
          <w:sz w:val="24"/>
          <w:highlight w:val="none"/>
        </w:rPr>
      </w:pPr>
    </w:p>
    <w:p w14:paraId="5D2535A5">
      <w:pPr>
        <w:spacing w:line="360" w:lineRule="auto"/>
        <w:rPr>
          <w:rFonts w:ascii="仿宋" w:hAnsi="仿宋" w:eastAsia="仿宋" w:cs="宋体"/>
          <w:b/>
          <w:sz w:val="24"/>
          <w:highlight w:val="none"/>
        </w:rPr>
      </w:pPr>
    </w:p>
    <w:p w14:paraId="1F7CF7CF">
      <w:pPr>
        <w:spacing w:line="360" w:lineRule="auto"/>
        <w:rPr>
          <w:rFonts w:ascii="仿宋" w:hAnsi="仿宋" w:eastAsia="仿宋" w:cs="宋体"/>
          <w:b/>
          <w:sz w:val="24"/>
          <w:highlight w:val="none"/>
        </w:rPr>
      </w:pPr>
    </w:p>
    <w:p w14:paraId="6445A1E5">
      <w:pPr>
        <w:spacing w:line="360" w:lineRule="auto"/>
        <w:rPr>
          <w:rFonts w:ascii="仿宋" w:hAnsi="仿宋" w:eastAsia="仿宋" w:cs="宋体"/>
          <w:b/>
          <w:sz w:val="24"/>
          <w:highlight w:val="none"/>
        </w:rPr>
      </w:pPr>
    </w:p>
    <w:p w14:paraId="1A725C55">
      <w:pPr>
        <w:spacing w:line="360" w:lineRule="auto"/>
        <w:rPr>
          <w:rFonts w:ascii="仿宋" w:hAnsi="仿宋" w:eastAsia="仿宋" w:cs="宋体"/>
          <w:b/>
          <w:sz w:val="24"/>
          <w:highlight w:val="none"/>
        </w:rPr>
      </w:pPr>
    </w:p>
    <w:p w14:paraId="3BAAD106">
      <w:pPr>
        <w:spacing w:line="360" w:lineRule="auto"/>
        <w:rPr>
          <w:rFonts w:ascii="仿宋" w:hAnsi="仿宋" w:eastAsia="仿宋" w:cs="宋体"/>
          <w:b/>
          <w:sz w:val="24"/>
          <w:highlight w:val="none"/>
        </w:rPr>
      </w:pPr>
    </w:p>
    <w:p w14:paraId="7C6BEF28">
      <w:pPr>
        <w:spacing w:line="360" w:lineRule="auto"/>
        <w:rPr>
          <w:rFonts w:ascii="仿宋" w:hAnsi="仿宋" w:eastAsia="仿宋" w:cs="宋体"/>
          <w:b/>
          <w:sz w:val="24"/>
          <w:highlight w:val="none"/>
        </w:rPr>
      </w:pPr>
    </w:p>
    <w:p w14:paraId="29553536">
      <w:pPr>
        <w:spacing w:line="360" w:lineRule="auto"/>
        <w:rPr>
          <w:rFonts w:ascii="仿宋" w:hAnsi="仿宋" w:eastAsia="仿宋" w:cs="宋体"/>
          <w:b/>
          <w:sz w:val="24"/>
          <w:highlight w:val="none"/>
        </w:rPr>
      </w:pPr>
    </w:p>
    <w:p w14:paraId="28138BCD">
      <w:pPr>
        <w:spacing w:line="360" w:lineRule="auto"/>
        <w:rPr>
          <w:rFonts w:ascii="仿宋" w:hAnsi="仿宋" w:eastAsia="仿宋" w:cs="宋体"/>
          <w:b/>
          <w:sz w:val="24"/>
          <w:highlight w:val="none"/>
        </w:rPr>
      </w:pPr>
    </w:p>
    <w:p w14:paraId="4ADCDE9B">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附件2：</w:t>
      </w:r>
    </w:p>
    <w:p w14:paraId="7092137C">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质疑函范本及制作说明</w:t>
      </w:r>
    </w:p>
    <w:p w14:paraId="62D0C78F">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w:t>
      </w:r>
    </w:p>
    <w:p w14:paraId="67231D04">
      <w:pPr>
        <w:snapToGrid w:val="0"/>
        <w:spacing w:beforeLines="100" w:line="360" w:lineRule="auto"/>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14:paraId="6DEDC061">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质疑供应商：</w:t>
      </w:r>
    </w:p>
    <w:p w14:paraId="6C0BA2FC">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地址：邮编：</w:t>
      </w:r>
    </w:p>
    <w:p w14:paraId="3055C689">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联系人：联系电话：</w:t>
      </w:r>
    </w:p>
    <w:p w14:paraId="2FA86C09">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w:t>
      </w:r>
    </w:p>
    <w:p w14:paraId="50E91B08">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联系电话：</w:t>
      </w:r>
    </w:p>
    <w:p w14:paraId="75B0FD1F">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 邮编：</w:t>
      </w:r>
    </w:p>
    <w:p w14:paraId="4562AEB6">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二、质疑项目基本情况</w:t>
      </w:r>
    </w:p>
    <w:p w14:paraId="5060C63B">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质疑项目的名称：</w:t>
      </w:r>
    </w:p>
    <w:p w14:paraId="39F3C8FB">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质疑项目的编号：包号：</w:t>
      </w:r>
    </w:p>
    <w:p w14:paraId="6E2D11CA">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采购人名称：</w:t>
      </w:r>
    </w:p>
    <w:p w14:paraId="5A134D7D">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采购文件获取日期：</w:t>
      </w:r>
    </w:p>
    <w:p w14:paraId="5068F408">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三、质疑事项具体内容</w:t>
      </w:r>
    </w:p>
    <w:p w14:paraId="24E7F4B6">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质疑事项1：</w:t>
      </w:r>
    </w:p>
    <w:p w14:paraId="5123208B">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事实依据：</w:t>
      </w:r>
    </w:p>
    <w:p w14:paraId="04A38DAB">
      <w:pPr>
        <w:snapToGrid w:val="0"/>
        <w:spacing w:line="360" w:lineRule="auto"/>
        <w:rPr>
          <w:rFonts w:ascii="仿宋" w:hAnsi="仿宋" w:eastAsia="仿宋" w:cs="宋体"/>
          <w:sz w:val="24"/>
          <w:highlight w:val="none"/>
        </w:rPr>
      </w:pPr>
    </w:p>
    <w:p w14:paraId="785FA0CB">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法律依据：</w:t>
      </w:r>
    </w:p>
    <w:p w14:paraId="1107EB13">
      <w:pPr>
        <w:snapToGrid w:val="0"/>
        <w:spacing w:line="360" w:lineRule="auto"/>
        <w:rPr>
          <w:rFonts w:ascii="仿宋" w:hAnsi="仿宋" w:eastAsia="仿宋" w:cs="宋体"/>
          <w:sz w:val="24"/>
          <w:highlight w:val="none"/>
          <w:u w:val="dotted"/>
        </w:rPr>
      </w:pPr>
    </w:p>
    <w:p w14:paraId="0BDD8751">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质疑事项2</w:t>
      </w:r>
    </w:p>
    <w:p w14:paraId="7358E191">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p>
    <w:p w14:paraId="1FE1D9C2">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14:paraId="3FDAE86E">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请求：</w:t>
      </w:r>
    </w:p>
    <w:p w14:paraId="42A6FFA8">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2767497E">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14:paraId="70298FA0">
      <w:pPr>
        <w:spacing w:line="360" w:lineRule="auto"/>
        <w:jc w:val="center"/>
        <w:rPr>
          <w:rFonts w:ascii="仿宋" w:hAnsi="仿宋" w:eastAsia="仿宋" w:cs="宋体"/>
          <w:b/>
          <w:bCs/>
          <w:sz w:val="24"/>
          <w:highlight w:val="none"/>
        </w:rPr>
      </w:pPr>
    </w:p>
    <w:p w14:paraId="671BB4B8">
      <w:pPr>
        <w:spacing w:line="360" w:lineRule="auto"/>
        <w:rPr>
          <w:rFonts w:ascii="仿宋" w:hAnsi="仿宋" w:eastAsia="仿宋" w:cs="宋体"/>
          <w:b/>
          <w:sz w:val="24"/>
          <w:highlight w:val="none"/>
        </w:rPr>
      </w:pPr>
    </w:p>
    <w:p w14:paraId="0694029F">
      <w:pPr>
        <w:spacing w:line="360" w:lineRule="auto"/>
        <w:rPr>
          <w:rFonts w:ascii="仿宋" w:hAnsi="仿宋" w:eastAsia="仿宋" w:cs="宋体"/>
          <w:b/>
          <w:sz w:val="24"/>
          <w:highlight w:val="none"/>
        </w:rPr>
      </w:pPr>
    </w:p>
    <w:p w14:paraId="14373954">
      <w:pPr>
        <w:spacing w:line="360" w:lineRule="auto"/>
        <w:rPr>
          <w:rFonts w:ascii="仿宋" w:hAnsi="仿宋" w:eastAsia="仿宋" w:cs="宋体"/>
          <w:b/>
          <w:sz w:val="24"/>
          <w:highlight w:val="none"/>
        </w:rPr>
      </w:pPr>
    </w:p>
    <w:p w14:paraId="75117688">
      <w:pPr>
        <w:spacing w:line="360" w:lineRule="auto"/>
        <w:rPr>
          <w:rFonts w:ascii="仿宋" w:hAnsi="仿宋" w:eastAsia="仿宋" w:cs="宋体"/>
          <w:b/>
          <w:sz w:val="24"/>
          <w:highlight w:val="none"/>
        </w:rPr>
      </w:pPr>
      <w:r>
        <w:rPr>
          <w:rFonts w:hint="eastAsia" w:ascii="仿宋" w:hAnsi="仿宋" w:eastAsia="仿宋" w:cs="宋体"/>
          <w:b/>
          <w:sz w:val="24"/>
          <w:highlight w:val="none"/>
        </w:rPr>
        <w:t>质疑函制作说明：</w:t>
      </w:r>
    </w:p>
    <w:p w14:paraId="71DC3D4E">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14:paraId="1D23AD6C">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2624B306">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14:paraId="36E4DC1A">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14:paraId="10D9609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14:paraId="3AF37E6F">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14:paraId="0D4BEAC3">
      <w:pPr>
        <w:widowControl/>
        <w:spacing w:line="360" w:lineRule="auto"/>
        <w:ind w:firstLine="600" w:firstLineChars="200"/>
        <w:jc w:val="left"/>
        <w:rPr>
          <w:rFonts w:ascii="仿宋" w:hAnsi="仿宋" w:eastAsia="仿宋" w:cs="宋体"/>
          <w:sz w:val="30"/>
          <w:szCs w:val="30"/>
          <w:highlight w:val="none"/>
        </w:rPr>
      </w:pPr>
    </w:p>
    <w:p w14:paraId="2CDE8AEE">
      <w:pPr>
        <w:spacing w:line="360" w:lineRule="auto"/>
        <w:jc w:val="center"/>
        <w:rPr>
          <w:rFonts w:ascii="仿宋" w:hAnsi="仿宋" w:eastAsia="仿宋" w:cs="宋体"/>
          <w:b/>
          <w:spacing w:val="6"/>
          <w:sz w:val="32"/>
          <w:szCs w:val="32"/>
          <w:highlight w:val="none"/>
        </w:rPr>
      </w:pPr>
    </w:p>
    <w:p w14:paraId="13872A46">
      <w:pPr>
        <w:spacing w:line="360" w:lineRule="auto"/>
        <w:jc w:val="center"/>
        <w:rPr>
          <w:rFonts w:ascii="仿宋" w:hAnsi="仿宋" w:eastAsia="仿宋" w:cs="宋体"/>
          <w:b/>
          <w:spacing w:val="6"/>
          <w:sz w:val="32"/>
          <w:szCs w:val="32"/>
          <w:highlight w:val="none"/>
        </w:rPr>
      </w:pPr>
    </w:p>
    <w:p w14:paraId="71240A42">
      <w:pPr>
        <w:spacing w:line="360" w:lineRule="auto"/>
        <w:jc w:val="center"/>
        <w:rPr>
          <w:rFonts w:ascii="仿宋" w:hAnsi="仿宋" w:eastAsia="仿宋" w:cs="宋体"/>
          <w:b/>
          <w:spacing w:val="6"/>
          <w:sz w:val="32"/>
          <w:szCs w:val="32"/>
          <w:highlight w:val="none"/>
        </w:rPr>
      </w:pPr>
    </w:p>
    <w:p w14:paraId="23D5C4BE">
      <w:pPr>
        <w:spacing w:line="360" w:lineRule="auto"/>
        <w:jc w:val="center"/>
        <w:rPr>
          <w:rFonts w:ascii="仿宋" w:hAnsi="仿宋" w:eastAsia="仿宋" w:cs="宋体"/>
          <w:b/>
          <w:spacing w:val="6"/>
          <w:sz w:val="32"/>
          <w:szCs w:val="32"/>
          <w:highlight w:val="none"/>
        </w:rPr>
      </w:pPr>
    </w:p>
    <w:p w14:paraId="7EE4C2AF">
      <w:pPr>
        <w:spacing w:line="360" w:lineRule="auto"/>
        <w:jc w:val="center"/>
        <w:rPr>
          <w:rFonts w:ascii="仿宋" w:hAnsi="仿宋" w:eastAsia="仿宋" w:cs="宋体"/>
          <w:b/>
          <w:spacing w:val="6"/>
          <w:sz w:val="32"/>
          <w:szCs w:val="32"/>
          <w:highlight w:val="none"/>
        </w:rPr>
      </w:pPr>
    </w:p>
    <w:p w14:paraId="6EE10B5A">
      <w:pPr>
        <w:spacing w:line="360" w:lineRule="auto"/>
        <w:jc w:val="center"/>
        <w:rPr>
          <w:rFonts w:ascii="仿宋" w:hAnsi="仿宋" w:eastAsia="仿宋" w:cs="宋体"/>
          <w:b/>
          <w:spacing w:val="6"/>
          <w:sz w:val="32"/>
          <w:szCs w:val="32"/>
          <w:highlight w:val="none"/>
        </w:rPr>
      </w:pPr>
    </w:p>
    <w:p w14:paraId="48BD72D3">
      <w:pPr>
        <w:spacing w:line="360" w:lineRule="auto"/>
        <w:jc w:val="center"/>
        <w:rPr>
          <w:rFonts w:ascii="仿宋" w:hAnsi="仿宋" w:eastAsia="仿宋" w:cs="宋体"/>
          <w:b/>
          <w:spacing w:val="6"/>
          <w:sz w:val="32"/>
          <w:szCs w:val="32"/>
          <w:highlight w:val="none"/>
        </w:rPr>
      </w:pPr>
    </w:p>
    <w:p w14:paraId="4F5D7083">
      <w:pPr>
        <w:spacing w:line="360" w:lineRule="auto"/>
        <w:jc w:val="center"/>
        <w:rPr>
          <w:rFonts w:ascii="仿宋" w:hAnsi="仿宋" w:eastAsia="仿宋" w:cs="宋体"/>
          <w:b/>
          <w:spacing w:val="6"/>
          <w:sz w:val="32"/>
          <w:szCs w:val="32"/>
          <w:highlight w:val="none"/>
        </w:rPr>
      </w:pPr>
    </w:p>
    <w:p w14:paraId="4AD84705">
      <w:pPr>
        <w:spacing w:line="360" w:lineRule="auto"/>
        <w:jc w:val="center"/>
        <w:rPr>
          <w:rFonts w:ascii="仿宋" w:hAnsi="仿宋" w:eastAsia="仿宋" w:cs="宋体"/>
          <w:b/>
          <w:spacing w:val="6"/>
          <w:sz w:val="32"/>
          <w:szCs w:val="32"/>
          <w:highlight w:val="none"/>
        </w:rPr>
      </w:pPr>
    </w:p>
    <w:p w14:paraId="7F9A7FDF">
      <w:pPr>
        <w:spacing w:line="360" w:lineRule="auto"/>
        <w:jc w:val="center"/>
        <w:rPr>
          <w:rFonts w:ascii="仿宋" w:hAnsi="仿宋" w:eastAsia="仿宋" w:cs="宋体"/>
          <w:b/>
          <w:spacing w:val="6"/>
          <w:sz w:val="32"/>
          <w:szCs w:val="32"/>
          <w:highlight w:val="none"/>
        </w:rPr>
      </w:pPr>
    </w:p>
    <w:p w14:paraId="4F3D5B18">
      <w:pPr>
        <w:spacing w:line="360" w:lineRule="auto"/>
        <w:jc w:val="center"/>
        <w:rPr>
          <w:rFonts w:ascii="仿宋" w:hAnsi="仿宋" w:eastAsia="仿宋" w:cs="宋体"/>
          <w:b/>
          <w:spacing w:val="6"/>
          <w:sz w:val="32"/>
          <w:szCs w:val="32"/>
          <w:highlight w:val="none"/>
        </w:rPr>
      </w:pPr>
    </w:p>
    <w:p w14:paraId="503707DB">
      <w:pPr>
        <w:spacing w:line="360" w:lineRule="auto"/>
        <w:jc w:val="center"/>
        <w:rPr>
          <w:rFonts w:ascii="仿宋" w:hAnsi="仿宋" w:eastAsia="仿宋" w:cs="宋体"/>
          <w:b/>
          <w:spacing w:val="6"/>
          <w:sz w:val="32"/>
          <w:szCs w:val="32"/>
          <w:highlight w:val="none"/>
        </w:rPr>
      </w:pPr>
    </w:p>
    <w:p w14:paraId="53D8BE01">
      <w:pPr>
        <w:spacing w:line="360" w:lineRule="auto"/>
        <w:jc w:val="left"/>
        <w:rPr>
          <w:rFonts w:ascii="仿宋" w:hAnsi="仿宋" w:eastAsia="仿宋" w:cs="宋体"/>
          <w:b/>
          <w:spacing w:val="6"/>
          <w:sz w:val="32"/>
          <w:szCs w:val="32"/>
          <w:highlight w:val="none"/>
        </w:rPr>
      </w:pPr>
    </w:p>
    <w:p w14:paraId="0FF3DA57">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附件3：</w:t>
      </w:r>
    </w:p>
    <w:p w14:paraId="3F1A1B2B">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投诉书范本及制作说明</w:t>
      </w:r>
    </w:p>
    <w:p w14:paraId="74BE8B86">
      <w:pPr>
        <w:spacing w:line="360" w:lineRule="auto"/>
        <w:jc w:val="center"/>
        <w:rPr>
          <w:rFonts w:ascii="仿宋" w:hAnsi="仿宋" w:eastAsia="仿宋" w:cs="宋体"/>
          <w:b/>
          <w:sz w:val="24"/>
          <w:highlight w:val="none"/>
        </w:rPr>
      </w:pPr>
    </w:p>
    <w:p w14:paraId="0964430D">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w:t>
      </w:r>
    </w:p>
    <w:p w14:paraId="7F29F65D">
      <w:pPr>
        <w:spacing w:line="360" w:lineRule="auto"/>
        <w:rPr>
          <w:rFonts w:ascii="仿宋" w:hAnsi="仿宋" w:eastAsia="仿宋" w:cs="宋体"/>
          <w:sz w:val="24"/>
          <w:highlight w:val="none"/>
        </w:rPr>
      </w:pPr>
      <w:r>
        <w:rPr>
          <w:rFonts w:hint="eastAsia" w:ascii="仿宋" w:hAnsi="仿宋" w:eastAsia="仿宋" w:cs="宋体"/>
          <w:sz w:val="24"/>
          <w:highlight w:val="none"/>
        </w:rPr>
        <w:t>一、投诉相关主体基本情况</w:t>
      </w:r>
    </w:p>
    <w:p w14:paraId="0C620A88">
      <w:pPr>
        <w:spacing w:line="360" w:lineRule="auto"/>
        <w:rPr>
          <w:rFonts w:ascii="仿宋" w:hAnsi="仿宋" w:eastAsia="仿宋" w:cs="宋体"/>
          <w:sz w:val="24"/>
          <w:highlight w:val="none"/>
          <w:u w:val="dotted"/>
        </w:rPr>
      </w:pPr>
      <w:r>
        <w:rPr>
          <w:rFonts w:hint="eastAsia" w:ascii="仿宋" w:hAnsi="仿宋" w:eastAsia="仿宋" w:cs="宋体"/>
          <w:sz w:val="24"/>
          <w:highlight w:val="none"/>
        </w:rPr>
        <w:t>投诉人：</w:t>
      </w:r>
    </w:p>
    <w:p w14:paraId="63455E81">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4E63F6F6">
      <w:pPr>
        <w:tabs>
          <w:tab w:val="left" w:pos="6510"/>
        </w:tabs>
        <w:spacing w:line="360" w:lineRule="auto"/>
        <w:jc w:val="left"/>
        <w:rPr>
          <w:rFonts w:ascii="仿宋" w:hAnsi="仿宋" w:eastAsia="仿宋" w:cs="宋体"/>
          <w:sz w:val="24"/>
          <w:highlight w:val="none"/>
        </w:rPr>
      </w:pPr>
      <w:r>
        <w:rPr>
          <w:rFonts w:hint="eastAsia" w:ascii="仿宋" w:hAnsi="仿宋" w:eastAsia="仿宋" w:cs="宋体"/>
          <w:sz w:val="24"/>
          <w:highlight w:val="none"/>
        </w:rPr>
        <w:t>法定代表人/主要负责人：</w:t>
      </w:r>
    </w:p>
    <w:p w14:paraId="276A4C9F">
      <w:pPr>
        <w:tabs>
          <w:tab w:val="left" w:pos="6510"/>
        </w:tabs>
        <w:spacing w:line="360" w:lineRule="auto"/>
        <w:rPr>
          <w:rFonts w:ascii="仿宋" w:hAnsi="仿宋" w:eastAsia="仿宋" w:cs="宋体"/>
          <w:sz w:val="24"/>
          <w:highlight w:val="none"/>
          <w:u w:val="dotted"/>
        </w:rPr>
      </w:pPr>
      <w:r>
        <w:rPr>
          <w:rFonts w:hint="eastAsia" w:ascii="仿宋" w:hAnsi="仿宋" w:eastAsia="仿宋" w:cs="宋体"/>
          <w:sz w:val="24"/>
          <w:highlight w:val="none"/>
        </w:rPr>
        <w:t>联系电话：</w:t>
      </w:r>
    </w:p>
    <w:p w14:paraId="70F006EB">
      <w:pPr>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授权代表：联系电话</w:t>
      </w:r>
      <w:r>
        <w:rPr>
          <w:rFonts w:hint="eastAsia" w:ascii="仿宋" w:hAnsi="仿宋" w:eastAsia="仿宋" w:cs="宋体"/>
          <w:sz w:val="24"/>
          <w:highlight w:val="none"/>
          <w:u w:val="dotted"/>
        </w:rPr>
        <w:t xml:space="preserve">：                  </w:t>
      </w:r>
    </w:p>
    <w:p w14:paraId="4665DD13">
      <w:pPr>
        <w:spacing w:line="360" w:lineRule="auto"/>
        <w:rPr>
          <w:rFonts w:ascii="仿宋" w:hAnsi="仿宋" w:eastAsia="仿宋" w:cs="宋体"/>
          <w:sz w:val="24"/>
          <w:highlight w:val="none"/>
          <w:u w:val="dotted"/>
        </w:rPr>
      </w:pPr>
      <w:r>
        <w:rPr>
          <w:rFonts w:hint="eastAsia" w:ascii="仿宋" w:hAnsi="仿宋" w:eastAsia="仿宋" w:cs="宋体"/>
          <w:sz w:val="24"/>
          <w:highlight w:val="none"/>
        </w:rPr>
        <w:t>地     址：邮编：</w:t>
      </w:r>
    </w:p>
    <w:p w14:paraId="6CCC7B12">
      <w:pPr>
        <w:spacing w:line="360" w:lineRule="auto"/>
        <w:rPr>
          <w:rFonts w:ascii="仿宋" w:hAnsi="仿宋" w:eastAsia="仿宋" w:cs="宋体"/>
          <w:sz w:val="24"/>
          <w:highlight w:val="none"/>
          <w:u w:val="single"/>
        </w:rPr>
      </w:pPr>
      <w:r>
        <w:rPr>
          <w:rFonts w:hint="eastAsia" w:ascii="仿宋" w:hAnsi="仿宋" w:eastAsia="仿宋" w:cs="宋体"/>
          <w:sz w:val="24"/>
          <w:highlight w:val="none"/>
        </w:rPr>
        <w:t>被投诉人1：</w:t>
      </w:r>
    </w:p>
    <w:p w14:paraId="4AF3186C">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19D1EA67">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14:paraId="662BF2F6">
      <w:pPr>
        <w:spacing w:line="360" w:lineRule="auto"/>
        <w:rPr>
          <w:rFonts w:ascii="仿宋" w:hAnsi="仿宋" w:eastAsia="仿宋" w:cs="宋体"/>
          <w:sz w:val="24"/>
          <w:highlight w:val="none"/>
        </w:rPr>
      </w:pPr>
      <w:r>
        <w:rPr>
          <w:rFonts w:hint="eastAsia" w:ascii="仿宋" w:hAnsi="仿宋" w:eastAsia="仿宋" w:cs="宋体"/>
          <w:sz w:val="24"/>
          <w:highlight w:val="none"/>
        </w:rPr>
        <w:t>被投诉人2</w:t>
      </w:r>
    </w:p>
    <w:p w14:paraId="33D8E0FA">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14:paraId="344C094D">
      <w:pPr>
        <w:spacing w:line="360" w:lineRule="auto"/>
        <w:rPr>
          <w:rFonts w:ascii="仿宋" w:hAnsi="仿宋" w:eastAsia="仿宋" w:cs="宋体"/>
          <w:sz w:val="24"/>
          <w:highlight w:val="none"/>
          <w:u w:val="single"/>
        </w:rPr>
      </w:pPr>
      <w:r>
        <w:rPr>
          <w:rFonts w:hint="eastAsia" w:ascii="仿宋" w:hAnsi="仿宋" w:eastAsia="仿宋" w:cs="宋体"/>
          <w:sz w:val="24"/>
          <w:highlight w:val="none"/>
        </w:rPr>
        <w:t>相关供应商：</w:t>
      </w:r>
    </w:p>
    <w:p w14:paraId="77672438">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16E7FFCE">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14:paraId="77C4DD3E">
      <w:pPr>
        <w:spacing w:line="360" w:lineRule="auto"/>
        <w:rPr>
          <w:rFonts w:ascii="仿宋" w:hAnsi="仿宋" w:eastAsia="仿宋" w:cs="宋体"/>
          <w:sz w:val="24"/>
          <w:highlight w:val="none"/>
        </w:rPr>
      </w:pPr>
      <w:r>
        <w:rPr>
          <w:rFonts w:hint="eastAsia" w:ascii="仿宋" w:hAnsi="仿宋" w:eastAsia="仿宋" w:cs="宋体"/>
          <w:sz w:val="24"/>
          <w:highlight w:val="none"/>
        </w:rPr>
        <w:t>二、投诉项目基本情况</w:t>
      </w:r>
    </w:p>
    <w:p w14:paraId="6333BDB1">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采购项目名称：</w:t>
      </w:r>
    </w:p>
    <w:p w14:paraId="23FB09FF">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采购项目编号：包号：</w:t>
      </w:r>
    </w:p>
    <w:p w14:paraId="61069BC8">
      <w:pPr>
        <w:spacing w:line="360" w:lineRule="auto"/>
        <w:rPr>
          <w:rFonts w:ascii="仿宋" w:hAnsi="仿宋" w:eastAsia="仿宋" w:cs="宋体"/>
          <w:sz w:val="24"/>
          <w:highlight w:val="none"/>
        </w:rPr>
      </w:pPr>
      <w:r>
        <w:rPr>
          <w:rFonts w:hint="eastAsia" w:ascii="仿宋" w:hAnsi="仿宋" w:eastAsia="仿宋" w:cs="宋体"/>
          <w:sz w:val="24"/>
          <w:highlight w:val="none"/>
        </w:rPr>
        <w:t>采购人名称：</w:t>
      </w:r>
    </w:p>
    <w:p w14:paraId="7C2DCB39">
      <w:pPr>
        <w:spacing w:line="360" w:lineRule="auto"/>
        <w:rPr>
          <w:rFonts w:ascii="仿宋" w:hAnsi="仿宋" w:eastAsia="仿宋" w:cs="宋体"/>
          <w:sz w:val="24"/>
          <w:highlight w:val="none"/>
          <w:u w:val="single"/>
        </w:rPr>
      </w:pPr>
      <w:r>
        <w:rPr>
          <w:rFonts w:hint="eastAsia" w:ascii="仿宋" w:hAnsi="仿宋" w:eastAsia="仿宋" w:cs="宋体"/>
          <w:sz w:val="24"/>
          <w:highlight w:val="none"/>
        </w:rPr>
        <w:t>代理机构名称：</w:t>
      </w:r>
    </w:p>
    <w:p w14:paraId="6A3C538C">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采购文件公告: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14:paraId="31823D7D">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采购结果公告: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14:paraId="2BF1106D">
      <w:pPr>
        <w:spacing w:line="360" w:lineRule="auto"/>
        <w:rPr>
          <w:rFonts w:ascii="仿宋" w:hAnsi="仿宋" w:eastAsia="仿宋" w:cs="宋体"/>
          <w:sz w:val="24"/>
          <w:highlight w:val="none"/>
        </w:rPr>
      </w:pPr>
      <w:r>
        <w:rPr>
          <w:rFonts w:hint="eastAsia" w:ascii="仿宋" w:hAnsi="仿宋" w:eastAsia="仿宋" w:cs="宋体"/>
          <w:sz w:val="24"/>
          <w:highlight w:val="none"/>
        </w:rPr>
        <w:t>三、质疑基本情况</w:t>
      </w:r>
    </w:p>
    <w:p w14:paraId="0DE84101">
      <w:pPr>
        <w:spacing w:line="360" w:lineRule="auto"/>
        <w:ind w:firstLine="480" w:firstLineChars="200"/>
        <w:rPr>
          <w:rFonts w:ascii="仿宋" w:hAnsi="仿宋" w:eastAsia="仿宋" w:cs="宋体"/>
          <w:sz w:val="24"/>
          <w:highlight w:val="none"/>
          <w:u w:val="dotted"/>
        </w:rPr>
      </w:pPr>
      <w:r>
        <w:rPr>
          <w:rFonts w:hint="eastAsia" w:ascii="仿宋" w:hAnsi="仿宋" w:eastAsia="仿宋" w:cs="宋体"/>
          <w:sz w:val="24"/>
          <w:highlight w:val="none"/>
        </w:rPr>
        <w:t>投诉人于年月日,向提出质疑，质疑事项为：</w:t>
      </w:r>
    </w:p>
    <w:p w14:paraId="56E002D8">
      <w:pPr>
        <w:spacing w:line="360" w:lineRule="auto"/>
        <w:rPr>
          <w:rFonts w:ascii="仿宋" w:hAnsi="仿宋" w:eastAsia="仿宋" w:cs="宋体"/>
          <w:sz w:val="24"/>
          <w:highlight w:val="none"/>
          <w:u w:val="dotted"/>
        </w:rPr>
      </w:pPr>
    </w:p>
    <w:p w14:paraId="3A3ED04A">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u w:val="dotted"/>
        </w:rPr>
        <w:t>采购人/代理机构</w:t>
      </w:r>
      <w:r>
        <w:rPr>
          <w:rFonts w:hint="eastAsia" w:ascii="仿宋" w:hAnsi="仿宋" w:eastAsia="仿宋" w:cs="宋体"/>
          <w:sz w:val="24"/>
          <w:highlight w:val="none"/>
        </w:rPr>
        <w:t>于年月日,就质疑事项作出了答复/没有在法定期限内作出答复。</w:t>
      </w:r>
    </w:p>
    <w:p w14:paraId="1AEDA67C">
      <w:pPr>
        <w:spacing w:line="360" w:lineRule="auto"/>
        <w:rPr>
          <w:rFonts w:ascii="仿宋" w:hAnsi="仿宋" w:eastAsia="仿宋" w:cs="宋体"/>
          <w:sz w:val="24"/>
          <w:highlight w:val="none"/>
        </w:rPr>
      </w:pPr>
      <w:r>
        <w:rPr>
          <w:rFonts w:hint="eastAsia" w:ascii="仿宋" w:hAnsi="仿宋" w:eastAsia="仿宋" w:cs="宋体"/>
          <w:sz w:val="24"/>
          <w:highlight w:val="none"/>
        </w:rPr>
        <w:t>四、投诉事项具体内容</w:t>
      </w:r>
    </w:p>
    <w:p w14:paraId="3218A151">
      <w:pPr>
        <w:spacing w:line="360" w:lineRule="auto"/>
        <w:rPr>
          <w:rFonts w:ascii="仿宋" w:hAnsi="仿宋" w:eastAsia="仿宋" w:cs="宋体"/>
          <w:sz w:val="24"/>
          <w:highlight w:val="none"/>
          <w:u w:val="single"/>
        </w:rPr>
      </w:pPr>
      <w:r>
        <w:rPr>
          <w:rFonts w:hint="eastAsia" w:ascii="仿宋" w:hAnsi="仿宋" w:eastAsia="仿宋" w:cs="宋体"/>
          <w:sz w:val="24"/>
          <w:highlight w:val="none"/>
        </w:rPr>
        <w:t>投诉事项 1：</w:t>
      </w:r>
    </w:p>
    <w:p w14:paraId="71AC1170">
      <w:pPr>
        <w:spacing w:line="360" w:lineRule="auto"/>
        <w:rPr>
          <w:rFonts w:ascii="仿宋" w:hAnsi="仿宋" w:eastAsia="仿宋" w:cs="宋体"/>
          <w:sz w:val="24"/>
          <w:highlight w:val="none"/>
        </w:rPr>
      </w:pPr>
      <w:r>
        <w:rPr>
          <w:rFonts w:hint="eastAsia" w:ascii="仿宋" w:hAnsi="仿宋" w:eastAsia="仿宋" w:cs="宋体"/>
          <w:sz w:val="24"/>
          <w:highlight w:val="none"/>
        </w:rPr>
        <w:t>事实依据：</w:t>
      </w:r>
    </w:p>
    <w:p w14:paraId="67282A23">
      <w:pPr>
        <w:spacing w:line="360" w:lineRule="auto"/>
        <w:rPr>
          <w:rFonts w:ascii="仿宋" w:hAnsi="仿宋" w:eastAsia="仿宋" w:cs="宋体"/>
          <w:sz w:val="24"/>
          <w:highlight w:val="none"/>
          <w:u w:val="dotted"/>
        </w:rPr>
      </w:pPr>
    </w:p>
    <w:p w14:paraId="19C53AD1">
      <w:pPr>
        <w:spacing w:line="360" w:lineRule="auto"/>
        <w:rPr>
          <w:rFonts w:ascii="仿宋" w:hAnsi="仿宋" w:eastAsia="仿宋" w:cs="宋体"/>
          <w:sz w:val="24"/>
          <w:highlight w:val="none"/>
          <w:u w:val="single"/>
        </w:rPr>
      </w:pPr>
      <w:r>
        <w:rPr>
          <w:rFonts w:hint="eastAsia" w:ascii="仿宋" w:hAnsi="仿宋" w:eastAsia="仿宋" w:cs="宋体"/>
          <w:sz w:val="24"/>
          <w:highlight w:val="none"/>
        </w:rPr>
        <w:t>法律依据：</w:t>
      </w:r>
    </w:p>
    <w:p w14:paraId="642908E3">
      <w:pPr>
        <w:spacing w:line="360" w:lineRule="auto"/>
        <w:rPr>
          <w:rFonts w:ascii="仿宋" w:hAnsi="仿宋" w:eastAsia="仿宋" w:cs="宋体"/>
          <w:sz w:val="24"/>
          <w:highlight w:val="none"/>
          <w:u w:val="dotted"/>
        </w:rPr>
      </w:pPr>
    </w:p>
    <w:p w14:paraId="2627706B">
      <w:pPr>
        <w:spacing w:line="360" w:lineRule="auto"/>
        <w:rPr>
          <w:rFonts w:ascii="仿宋" w:hAnsi="仿宋" w:eastAsia="仿宋" w:cs="宋体"/>
          <w:sz w:val="24"/>
          <w:highlight w:val="none"/>
        </w:rPr>
      </w:pPr>
      <w:r>
        <w:rPr>
          <w:rFonts w:hint="eastAsia" w:ascii="仿宋" w:hAnsi="仿宋" w:eastAsia="仿宋" w:cs="宋体"/>
          <w:sz w:val="24"/>
          <w:highlight w:val="none"/>
        </w:rPr>
        <w:t>投诉事项2</w:t>
      </w:r>
    </w:p>
    <w:p w14:paraId="3A9C4E95">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14:paraId="7864DA79">
      <w:pPr>
        <w:spacing w:line="360" w:lineRule="auto"/>
        <w:rPr>
          <w:rFonts w:ascii="仿宋" w:hAnsi="仿宋" w:eastAsia="仿宋" w:cs="宋体"/>
          <w:sz w:val="24"/>
          <w:highlight w:val="none"/>
        </w:rPr>
      </w:pPr>
      <w:r>
        <w:rPr>
          <w:rFonts w:hint="eastAsia" w:ascii="仿宋" w:hAnsi="仿宋" w:eastAsia="仿宋" w:cs="宋体"/>
          <w:sz w:val="24"/>
          <w:highlight w:val="none"/>
        </w:rPr>
        <w:t>五、与投诉事项相关的投诉请求</w:t>
      </w:r>
    </w:p>
    <w:p w14:paraId="6078DC68">
      <w:pPr>
        <w:spacing w:line="360" w:lineRule="auto"/>
        <w:rPr>
          <w:rFonts w:ascii="仿宋" w:hAnsi="仿宋" w:eastAsia="仿宋" w:cs="宋体"/>
          <w:sz w:val="24"/>
          <w:highlight w:val="none"/>
        </w:rPr>
      </w:pPr>
      <w:r>
        <w:rPr>
          <w:rFonts w:hint="eastAsia" w:ascii="仿宋" w:hAnsi="仿宋" w:eastAsia="仿宋" w:cs="宋体"/>
          <w:sz w:val="24"/>
          <w:highlight w:val="none"/>
        </w:rPr>
        <w:t>请求：</w:t>
      </w:r>
    </w:p>
    <w:p w14:paraId="3FC374CD">
      <w:pPr>
        <w:spacing w:line="360" w:lineRule="auto"/>
        <w:rPr>
          <w:rFonts w:ascii="仿宋" w:hAnsi="仿宋" w:eastAsia="仿宋" w:cs="宋体"/>
          <w:sz w:val="24"/>
          <w:highlight w:val="none"/>
          <w:u w:val="single"/>
        </w:rPr>
      </w:pPr>
    </w:p>
    <w:p w14:paraId="1840EEEC">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6D0E5BAD">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14:paraId="1FB1A546">
      <w:pPr>
        <w:spacing w:line="360" w:lineRule="auto"/>
        <w:rPr>
          <w:rFonts w:ascii="仿宋" w:hAnsi="仿宋" w:eastAsia="仿宋" w:cs="宋体"/>
          <w:b/>
          <w:sz w:val="24"/>
          <w:highlight w:val="none"/>
        </w:rPr>
      </w:pPr>
    </w:p>
    <w:p w14:paraId="06A40D2E">
      <w:pPr>
        <w:spacing w:line="360" w:lineRule="auto"/>
        <w:rPr>
          <w:rFonts w:ascii="仿宋" w:hAnsi="仿宋" w:eastAsia="仿宋" w:cs="宋体"/>
          <w:b/>
          <w:sz w:val="24"/>
          <w:highlight w:val="none"/>
        </w:rPr>
      </w:pPr>
    </w:p>
    <w:p w14:paraId="54D3C582">
      <w:pPr>
        <w:spacing w:line="360" w:lineRule="auto"/>
        <w:rPr>
          <w:rFonts w:ascii="仿宋" w:hAnsi="仿宋" w:eastAsia="仿宋" w:cs="宋体"/>
          <w:b/>
          <w:sz w:val="24"/>
          <w:highlight w:val="none"/>
        </w:rPr>
      </w:pPr>
      <w:r>
        <w:rPr>
          <w:rFonts w:hint="eastAsia" w:ascii="仿宋" w:hAnsi="仿宋" w:eastAsia="仿宋" w:cs="宋体"/>
          <w:b/>
          <w:sz w:val="24"/>
          <w:highlight w:val="none"/>
        </w:rPr>
        <w:t>投诉书制作说明：</w:t>
      </w:r>
    </w:p>
    <w:p w14:paraId="21AF4063">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14:paraId="265A59F2">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05B038AF">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14:paraId="1FCD1D1E">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14:paraId="6B817AB6">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14:paraId="3EEF8DE0">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14:paraId="417EB6EE">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p w14:paraId="6E51E406">
      <w:pPr>
        <w:spacing w:line="360" w:lineRule="auto"/>
        <w:rPr>
          <w:rFonts w:ascii="仿宋" w:hAnsi="仿宋" w:eastAsia="仿宋" w:cs="宋体"/>
          <w:b/>
          <w:sz w:val="24"/>
          <w:highlight w:val="none"/>
        </w:rPr>
      </w:pPr>
    </w:p>
    <w:p w14:paraId="4C7D1843">
      <w:pPr>
        <w:autoSpaceDE w:val="0"/>
        <w:autoSpaceDN w:val="0"/>
        <w:spacing w:line="360" w:lineRule="auto"/>
        <w:jc w:val="center"/>
        <w:rPr>
          <w:rFonts w:ascii="仿宋" w:hAnsi="仿宋" w:eastAsia="仿宋" w:cs="宋体"/>
          <w:b/>
          <w:spacing w:val="6"/>
          <w:sz w:val="32"/>
          <w:szCs w:val="32"/>
          <w:highlight w:val="none"/>
        </w:rPr>
      </w:pPr>
    </w:p>
    <w:p w14:paraId="495848F2">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附件4：</w:t>
      </w:r>
    </w:p>
    <w:p w14:paraId="4014E9DE">
      <w:pPr>
        <w:autoSpaceDE w:val="0"/>
        <w:autoSpaceDN w:val="0"/>
        <w:spacing w:line="360" w:lineRule="auto"/>
        <w:jc w:val="center"/>
        <w:rPr>
          <w:rFonts w:ascii="仿宋" w:hAnsi="仿宋" w:eastAsia="仿宋" w:cs="宋体"/>
          <w:b/>
          <w:bCs/>
          <w:sz w:val="32"/>
          <w:szCs w:val="32"/>
          <w:highlight w:val="none"/>
        </w:rPr>
      </w:pPr>
      <w:r>
        <w:rPr>
          <w:rFonts w:hint="eastAsia" w:ascii="仿宋" w:hAnsi="仿宋" w:eastAsia="仿宋" w:cs="宋体"/>
          <w:b/>
          <w:bCs/>
          <w:sz w:val="32"/>
          <w:szCs w:val="32"/>
          <w:highlight w:val="none"/>
        </w:rPr>
        <w:t>业务专用章使用说明函</w:t>
      </w:r>
    </w:p>
    <w:p w14:paraId="19276479">
      <w:pPr>
        <w:spacing w:line="360" w:lineRule="auto"/>
        <w:rPr>
          <w:rFonts w:ascii="仿宋" w:hAnsi="仿宋" w:eastAsia="仿宋" w:cs="宋体"/>
          <w:sz w:val="24"/>
          <w:highlight w:val="none"/>
          <w:u w:val="single"/>
        </w:rPr>
      </w:pPr>
    </w:p>
    <w:p w14:paraId="0BECEB9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08FC6BA5">
      <w:pPr>
        <w:spacing w:line="360" w:lineRule="auto"/>
        <w:ind w:firstLine="480" w:firstLineChars="200"/>
        <w:rPr>
          <w:rFonts w:ascii="仿宋" w:hAnsi="仿宋" w:eastAsia="仿宋" w:cs="宋体"/>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w:t>
      </w:r>
      <w:r>
        <w:rPr>
          <w:rFonts w:hint="eastAsia" w:ascii="仿宋" w:hAnsi="仿宋" w:eastAsia="仿宋" w:cs="宋体"/>
          <w:bCs/>
          <w:sz w:val="24"/>
          <w:highlight w:val="none"/>
        </w:rPr>
        <w:t>标活动中作如下说明：</w:t>
      </w:r>
      <w:r>
        <w:rPr>
          <w:rFonts w:hint="eastAsia" w:ascii="仿宋" w:hAnsi="仿宋" w:eastAsia="仿宋" w:cs="宋体"/>
          <w:sz w:val="24"/>
          <w:highlight w:val="none"/>
        </w:rPr>
        <w:t xml:space="preserve">我方所使用的“XX专用章”与法定名称章具有同等的法律效力，对使用“XX专用章”的行为予以完全承认，并愿意承担相应责任。   </w:t>
      </w:r>
    </w:p>
    <w:p w14:paraId="4C87695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34E65BE3">
      <w:pPr>
        <w:spacing w:line="360" w:lineRule="auto"/>
        <w:ind w:firstLine="494"/>
        <w:rPr>
          <w:rFonts w:ascii="仿宋" w:hAnsi="仿宋" w:eastAsia="仿宋" w:cs="宋体"/>
          <w:sz w:val="24"/>
          <w:highlight w:val="none"/>
        </w:rPr>
      </w:pPr>
    </w:p>
    <w:p w14:paraId="6580872D">
      <w:pPr>
        <w:spacing w:line="360" w:lineRule="auto"/>
        <w:ind w:firstLine="494"/>
        <w:rPr>
          <w:rFonts w:ascii="仿宋" w:hAnsi="仿宋" w:eastAsia="仿宋" w:cs="宋体"/>
          <w:sz w:val="24"/>
          <w:highlight w:val="none"/>
        </w:rPr>
      </w:pPr>
    </w:p>
    <w:p w14:paraId="0D68C71E">
      <w:pPr>
        <w:spacing w:line="360" w:lineRule="auto"/>
        <w:ind w:firstLine="494"/>
        <w:rPr>
          <w:rFonts w:ascii="仿宋" w:hAnsi="仿宋" w:eastAsia="仿宋" w:cs="宋体"/>
          <w:sz w:val="24"/>
          <w:highlight w:val="none"/>
        </w:rPr>
      </w:pPr>
    </w:p>
    <w:p w14:paraId="6A3D5B74">
      <w:pPr>
        <w:spacing w:line="360" w:lineRule="auto"/>
        <w:ind w:firstLine="494"/>
        <w:rPr>
          <w:rFonts w:ascii="仿宋" w:hAnsi="仿宋" w:eastAsia="仿宋" w:cs="宋体"/>
          <w:sz w:val="24"/>
          <w:highlight w:val="none"/>
        </w:rPr>
      </w:pPr>
    </w:p>
    <w:p w14:paraId="53F0AF53">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2B2B8899">
      <w:pPr>
        <w:spacing w:line="360" w:lineRule="auto"/>
        <w:ind w:right="1440" w:firstLine="494"/>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551AA834">
      <w:pPr>
        <w:spacing w:line="360" w:lineRule="auto"/>
        <w:rPr>
          <w:rFonts w:ascii="仿宋" w:hAnsi="仿宋" w:eastAsia="仿宋" w:cs="宋体"/>
          <w:sz w:val="24"/>
          <w:highlight w:val="none"/>
        </w:rPr>
      </w:pPr>
      <w:r>
        <w:rPr>
          <w:rFonts w:hint="eastAsia" w:ascii="仿宋" w:hAnsi="仿宋" w:eastAsia="仿宋" w:cs="宋体"/>
          <w:b/>
          <w:bCs/>
          <w:sz w:val="24"/>
          <w:highlight w:val="none"/>
        </w:rPr>
        <w:t>附：</w:t>
      </w:r>
    </w:p>
    <w:p w14:paraId="6A5D9741">
      <w:pPr>
        <w:spacing w:line="360" w:lineRule="auto"/>
        <w:rPr>
          <w:rFonts w:ascii="仿宋" w:hAnsi="仿宋" w:eastAsia="仿宋" w:cs="宋体"/>
          <w:bCs/>
          <w:sz w:val="24"/>
          <w:highlight w:val="none"/>
        </w:rPr>
      </w:pPr>
      <w:r>
        <w:rPr>
          <w:rFonts w:ascii="仿宋" w:hAnsi="仿宋" w:eastAsia="仿宋"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                投标单位“XX专用章”（印模）</w:t>
      </w:r>
    </w:p>
    <w:p w14:paraId="6B361746">
      <w:pPr>
        <w:autoSpaceDE w:val="0"/>
        <w:autoSpaceDN w:val="0"/>
        <w:spacing w:line="360" w:lineRule="auto"/>
        <w:jc w:val="center"/>
        <w:rPr>
          <w:rFonts w:ascii="仿宋" w:hAnsi="仿宋" w:eastAsia="仿宋" w:cs="宋体"/>
          <w:b/>
          <w:spacing w:val="6"/>
          <w:sz w:val="32"/>
          <w:szCs w:val="32"/>
          <w:highlight w:val="none"/>
        </w:rPr>
      </w:pPr>
    </w:p>
    <w:p w14:paraId="580B750D">
      <w:pPr>
        <w:autoSpaceDE w:val="0"/>
        <w:autoSpaceDN w:val="0"/>
        <w:spacing w:line="360" w:lineRule="auto"/>
        <w:jc w:val="center"/>
        <w:rPr>
          <w:rFonts w:ascii="仿宋" w:hAnsi="仿宋" w:eastAsia="仿宋" w:cs="宋体"/>
          <w:b/>
          <w:spacing w:val="6"/>
          <w:sz w:val="32"/>
          <w:szCs w:val="32"/>
          <w:highlight w:val="none"/>
        </w:rPr>
      </w:pPr>
    </w:p>
    <w:p w14:paraId="2AE756E6">
      <w:pPr>
        <w:autoSpaceDE w:val="0"/>
        <w:autoSpaceDN w:val="0"/>
        <w:spacing w:line="360" w:lineRule="auto"/>
        <w:jc w:val="center"/>
        <w:rPr>
          <w:rFonts w:ascii="仿宋" w:hAnsi="仿宋" w:eastAsia="仿宋" w:cs="宋体"/>
          <w:b/>
          <w:spacing w:val="6"/>
          <w:sz w:val="32"/>
          <w:szCs w:val="32"/>
          <w:highlight w:val="none"/>
        </w:rPr>
      </w:pPr>
    </w:p>
    <w:p w14:paraId="12A9C245">
      <w:pPr>
        <w:autoSpaceDE w:val="0"/>
        <w:autoSpaceDN w:val="0"/>
        <w:spacing w:line="360" w:lineRule="auto"/>
        <w:jc w:val="center"/>
        <w:rPr>
          <w:rFonts w:ascii="仿宋" w:hAnsi="仿宋" w:eastAsia="仿宋" w:cs="宋体"/>
          <w:b/>
          <w:spacing w:val="6"/>
          <w:sz w:val="32"/>
          <w:szCs w:val="32"/>
          <w:highlight w:val="none"/>
        </w:rPr>
      </w:pPr>
    </w:p>
    <w:p w14:paraId="0787D08B">
      <w:pPr>
        <w:autoSpaceDE w:val="0"/>
        <w:autoSpaceDN w:val="0"/>
        <w:spacing w:line="360" w:lineRule="auto"/>
        <w:jc w:val="center"/>
        <w:rPr>
          <w:rFonts w:ascii="仿宋" w:hAnsi="仿宋" w:eastAsia="仿宋" w:cs="宋体"/>
          <w:b/>
          <w:spacing w:val="6"/>
          <w:sz w:val="32"/>
          <w:szCs w:val="32"/>
          <w:highlight w:val="none"/>
        </w:rPr>
      </w:pPr>
    </w:p>
    <w:p w14:paraId="1AAC5DA0">
      <w:pPr>
        <w:autoSpaceDE w:val="0"/>
        <w:autoSpaceDN w:val="0"/>
        <w:spacing w:line="360" w:lineRule="auto"/>
        <w:jc w:val="center"/>
        <w:rPr>
          <w:rFonts w:ascii="仿宋" w:hAnsi="仿宋" w:eastAsia="仿宋" w:cs="宋体"/>
          <w:b/>
          <w:spacing w:val="6"/>
          <w:sz w:val="32"/>
          <w:szCs w:val="32"/>
          <w:highlight w:val="none"/>
        </w:rPr>
      </w:pPr>
    </w:p>
    <w:p w14:paraId="07DD63E5">
      <w:pPr>
        <w:autoSpaceDE w:val="0"/>
        <w:autoSpaceDN w:val="0"/>
        <w:spacing w:line="360" w:lineRule="auto"/>
        <w:jc w:val="center"/>
        <w:rPr>
          <w:rFonts w:ascii="仿宋" w:hAnsi="仿宋" w:eastAsia="仿宋" w:cs="宋体"/>
          <w:b/>
          <w:spacing w:val="6"/>
          <w:sz w:val="32"/>
          <w:szCs w:val="32"/>
          <w:highlight w:val="none"/>
        </w:rPr>
      </w:pPr>
    </w:p>
    <w:p w14:paraId="0D92D4BA">
      <w:pPr>
        <w:autoSpaceDE w:val="0"/>
        <w:autoSpaceDN w:val="0"/>
        <w:spacing w:line="360" w:lineRule="auto"/>
        <w:jc w:val="center"/>
        <w:rPr>
          <w:rFonts w:ascii="仿宋" w:hAnsi="仿宋" w:eastAsia="仿宋" w:cs="宋体"/>
          <w:b/>
          <w:spacing w:val="6"/>
          <w:sz w:val="32"/>
          <w:szCs w:val="32"/>
          <w:highlight w:val="none"/>
        </w:rPr>
      </w:pPr>
    </w:p>
    <w:p w14:paraId="2D05E710">
      <w:pPr>
        <w:autoSpaceDE w:val="0"/>
        <w:autoSpaceDN w:val="0"/>
        <w:spacing w:line="360" w:lineRule="auto"/>
        <w:jc w:val="center"/>
        <w:rPr>
          <w:rFonts w:ascii="仿宋" w:hAnsi="仿宋" w:eastAsia="仿宋" w:cs="宋体"/>
          <w:b/>
          <w:spacing w:val="6"/>
          <w:sz w:val="32"/>
          <w:szCs w:val="32"/>
          <w:highlight w:val="none"/>
        </w:rPr>
      </w:pPr>
    </w:p>
    <w:p w14:paraId="22A49168">
      <w:pPr>
        <w:autoSpaceDE w:val="0"/>
        <w:autoSpaceDN w:val="0"/>
        <w:spacing w:line="360" w:lineRule="auto"/>
        <w:jc w:val="center"/>
        <w:rPr>
          <w:rFonts w:ascii="仿宋" w:hAnsi="仿宋" w:eastAsia="仿宋" w:cs="宋体"/>
          <w:b/>
          <w:spacing w:val="6"/>
          <w:sz w:val="32"/>
          <w:szCs w:val="32"/>
          <w:highlight w:val="none"/>
        </w:rPr>
      </w:pPr>
    </w:p>
    <w:p w14:paraId="5439D0DB">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5</w:t>
      </w:r>
      <w:r>
        <w:rPr>
          <w:rFonts w:hint="eastAsia" w:ascii="仿宋" w:hAnsi="仿宋" w:eastAsia="仿宋" w:cs="宋体"/>
          <w:b/>
          <w:spacing w:val="6"/>
          <w:sz w:val="32"/>
          <w:szCs w:val="32"/>
          <w:highlight w:val="none"/>
        </w:rPr>
        <w:t>：</w:t>
      </w:r>
    </w:p>
    <w:p w14:paraId="5774AFE3">
      <w:pPr>
        <w:autoSpaceDE w:val="0"/>
        <w:autoSpaceDN w:val="0"/>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联合协议</w:t>
      </w:r>
    </w:p>
    <w:p w14:paraId="5D00C219">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（以联合体形式投标的，提供联合协议；本项目不接受联合体投标或者投标人不以联合体形式投标的，则不需要提供）</w:t>
      </w:r>
    </w:p>
    <w:p w14:paraId="3F5D180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组成一个联合体，以一个投标人的身份</w:t>
      </w:r>
      <w:r>
        <w:rPr>
          <w:rFonts w:hint="eastAsia" w:ascii="仿宋" w:hAnsi="仿宋" w:eastAsia="仿宋" w:cs="宋体"/>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0D29D47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14:paraId="77926D9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授权代表根据招标文件规定及投标内容而对采购人、采购机构所作的任何合法承诺，包括书面澄清及相应等均对联合投标各方产生约束力。</w:t>
      </w:r>
    </w:p>
    <w:p w14:paraId="0F5C95AE">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14:paraId="2464DC40">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（联合体成员1）</w:t>
      </w:r>
      <w:r>
        <w:rPr>
          <w:rFonts w:hint="eastAsia" w:ascii="仿宋" w:hAnsi="仿宋" w:eastAsia="仿宋" w:cs="宋体"/>
          <w:kern w:val="0"/>
          <w:sz w:val="24"/>
          <w:highlight w:val="none"/>
          <w:lang w:val="zh-CN"/>
        </w:rPr>
        <w:t>承担的工作和义务为：</w:t>
      </w:r>
      <w:r>
        <w:rPr>
          <w:rFonts w:hint="eastAsia" w:ascii="仿宋" w:hAnsi="仿宋" w:eastAsia="仿宋" w:cs="宋体"/>
          <w:kern w:val="0"/>
          <w:sz w:val="24"/>
          <w:highlight w:val="none"/>
          <w:u w:val="single"/>
          <w:lang w:val="zh-CN"/>
        </w:rPr>
        <w:t xml:space="preserve"> </w:t>
      </w:r>
      <w:r>
        <w:rPr>
          <w:rFonts w:hint="eastAsia" w:ascii="华文仿宋" w:hAnsi="华文仿宋" w:eastAsia="华文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w:t>
      </w:r>
    </w:p>
    <w:p w14:paraId="6B0AF76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r>
        <w:rPr>
          <w:rFonts w:hint="eastAsia" w:ascii="仿宋" w:hAnsi="仿宋" w:eastAsia="仿宋" w:cs="宋体"/>
          <w:kern w:val="0"/>
          <w:sz w:val="24"/>
          <w:highlight w:val="none"/>
          <w:u w:val="single"/>
          <w:lang w:val="zh-CN"/>
        </w:rPr>
        <w:t xml:space="preserve"> </w:t>
      </w:r>
      <w:r>
        <w:rPr>
          <w:rFonts w:hint="eastAsia" w:ascii="华文仿宋" w:hAnsi="华文仿宋" w:eastAsia="华文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w:t>
      </w:r>
    </w:p>
    <w:p w14:paraId="242D94D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p w14:paraId="2E67BD3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14:paraId="1CEC97F1">
      <w:pPr>
        <w:snapToGrid w:val="0"/>
        <w:spacing w:line="360" w:lineRule="auto"/>
        <w:ind w:firstLine="576"/>
        <w:rPr>
          <w:rFonts w:ascii="仿宋" w:hAnsi="仿宋" w:eastAsia="仿宋" w:cs="宋体"/>
          <w:b/>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w:t>
      </w:r>
      <w:bookmarkStart w:id="513" w:name="_Hlk101131882"/>
      <w:r>
        <w:rPr>
          <w:rFonts w:hint="eastAsia" w:ascii="仿宋" w:hAnsi="仿宋" w:eastAsia="仿宋" w:cs="宋体"/>
          <w:kern w:val="0"/>
          <w:sz w:val="24"/>
          <w:highlight w:val="none"/>
          <w:u w:val="single"/>
        </w:rPr>
        <w:t>联合体成员X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bookmarkEnd w:id="513"/>
      <w:r>
        <w:rPr>
          <w:rFonts w:hint="eastAsia" w:ascii="仿宋" w:hAnsi="仿宋" w:eastAsia="仿宋" w:cs="宋体"/>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4" w:name="_Hlk101133598"/>
      <w:r>
        <w:rPr>
          <w:rFonts w:hint="eastAsia" w:ascii="仿宋" w:hAnsi="仿宋" w:eastAsia="仿宋" w:cs="宋体"/>
          <w:b/>
          <w:color w:val="auto"/>
          <w:kern w:val="0"/>
          <w:sz w:val="24"/>
          <w:highlight w:val="none"/>
          <w:lang w:val="zh-CN"/>
        </w:rPr>
        <w:t>未预留份额专</w:t>
      </w:r>
      <w:r>
        <w:rPr>
          <w:rFonts w:hint="eastAsia" w:ascii="仿宋" w:hAnsi="仿宋" w:eastAsia="仿宋" w:cs="宋体"/>
          <w:b/>
          <w:kern w:val="0"/>
          <w:sz w:val="24"/>
          <w:highlight w:val="none"/>
          <w:lang w:val="zh-CN"/>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highlight w:val="none"/>
        </w:rPr>
        <w:t>拟享受以上价格扣除政策的，填写有关内容。</w:t>
      </w:r>
      <w:bookmarkEnd w:id="514"/>
      <w:r>
        <w:rPr>
          <w:rFonts w:hint="eastAsia" w:ascii="仿宋" w:hAnsi="仿宋" w:eastAsia="仿宋" w:cs="宋体"/>
          <w:b/>
          <w:kern w:val="0"/>
          <w:sz w:val="24"/>
          <w:highlight w:val="none"/>
          <w:lang w:val="zh-CN"/>
        </w:rPr>
        <w:t>）</w:t>
      </w:r>
    </w:p>
    <w:p w14:paraId="3EB60DD0">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w:t>
      </w:r>
      <w:bookmarkStart w:id="515" w:name="_Hlk101133173"/>
      <w:r>
        <w:rPr>
          <w:rFonts w:hint="eastAsia" w:ascii="仿宋" w:hAnsi="仿宋" w:eastAsia="仿宋" w:cs="宋体"/>
          <w:sz w:val="24"/>
          <w:highlight w:val="none"/>
        </w:rPr>
        <w:t>中小企业合同金额达到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%，小微企业合同金额达到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bookmarkEnd w:id="515"/>
    </w:p>
    <w:p w14:paraId="33E2FDA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联合体各成员方共同与采购人签订合同，并就采购合同约定的事项对采购人承担连带责任。</w:t>
      </w:r>
    </w:p>
    <w:p w14:paraId="2E995DC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14:paraId="012D36B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1、联合体各方不再单独参加或者与其他供应商另外组成联合体参加同一合同项下的政府采购活动。</w:t>
      </w:r>
    </w:p>
    <w:p w14:paraId="6598496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2、联合体中有同类资质的各方按照联合体分工承担相同工作的，按照资质等级较低的供应商确定资质等级。</w:t>
      </w:r>
    </w:p>
    <w:p w14:paraId="21FD7D8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3、本协议提交采购人、采购机构后，联合体各方不得以任何形式对上述内容进行修改或撤销。</w:t>
      </w:r>
    </w:p>
    <w:p w14:paraId="0D2729D1">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2CAB5CCA">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3018419C">
      <w:pPr>
        <w:snapToGrid w:val="0"/>
        <w:spacing w:line="360" w:lineRule="auto"/>
        <w:ind w:right="960"/>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w:t>
      </w:r>
    </w:p>
    <w:p w14:paraId="382B16A8">
      <w:pPr>
        <w:snapToGrid w:val="0"/>
        <w:spacing w:line="360" w:lineRule="auto"/>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日期：  年  月   日</w:t>
      </w:r>
    </w:p>
    <w:p w14:paraId="25916ADE">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3F254DBC">
      <w:pPr>
        <w:autoSpaceDE w:val="0"/>
        <w:autoSpaceDN w:val="0"/>
        <w:spacing w:line="360" w:lineRule="auto"/>
        <w:jc w:val="center"/>
        <w:rPr>
          <w:rFonts w:ascii="仿宋" w:hAnsi="仿宋" w:eastAsia="仿宋" w:cs="宋体"/>
          <w:b/>
          <w:spacing w:val="6"/>
          <w:sz w:val="32"/>
          <w:szCs w:val="32"/>
          <w:highlight w:val="none"/>
        </w:rPr>
      </w:pPr>
    </w:p>
    <w:p w14:paraId="0CA76819">
      <w:pPr>
        <w:autoSpaceDE w:val="0"/>
        <w:autoSpaceDN w:val="0"/>
        <w:spacing w:line="360" w:lineRule="auto"/>
        <w:jc w:val="center"/>
        <w:rPr>
          <w:rFonts w:ascii="仿宋" w:hAnsi="仿宋" w:eastAsia="仿宋" w:cs="宋体"/>
          <w:b/>
          <w:spacing w:val="6"/>
          <w:sz w:val="32"/>
          <w:szCs w:val="32"/>
          <w:highlight w:val="none"/>
        </w:rPr>
      </w:pPr>
    </w:p>
    <w:p w14:paraId="4B6AFFF7">
      <w:pPr>
        <w:autoSpaceDE w:val="0"/>
        <w:autoSpaceDN w:val="0"/>
        <w:spacing w:line="360" w:lineRule="auto"/>
        <w:jc w:val="center"/>
        <w:rPr>
          <w:rFonts w:ascii="仿宋" w:hAnsi="仿宋" w:eastAsia="仿宋" w:cs="宋体"/>
          <w:b/>
          <w:spacing w:val="6"/>
          <w:sz w:val="32"/>
          <w:szCs w:val="32"/>
          <w:highlight w:val="none"/>
        </w:rPr>
      </w:pPr>
    </w:p>
    <w:p w14:paraId="5BCC9C2F">
      <w:pPr>
        <w:autoSpaceDE w:val="0"/>
        <w:autoSpaceDN w:val="0"/>
        <w:spacing w:line="360" w:lineRule="auto"/>
        <w:jc w:val="center"/>
        <w:rPr>
          <w:rFonts w:ascii="仿宋" w:hAnsi="仿宋" w:eastAsia="仿宋" w:cs="宋体"/>
          <w:b/>
          <w:spacing w:val="6"/>
          <w:sz w:val="32"/>
          <w:szCs w:val="32"/>
          <w:highlight w:val="none"/>
        </w:rPr>
      </w:pPr>
    </w:p>
    <w:p w14:paraId="7282A7E9">
      <w:pPr>
        <w:autoSpaceDE w:val="0"/>
        <w:autoSpaceDN w:val="0"/>
        <w:spacing w:line="360" w:lineRule="auto"/>
        <w:jc w:val="center"/>
        <w:rPr>
          <w:rFonts w:ascii="仿宋" w:hAnsi="仿宋" w:eastAsia="仿宋" w:cs="宋体"/>
          <w:b/>
          <w:spacing w:val="6"/>
          <w:sz w:val="32"/>
          <w:szCs w:val="32"/>
          <w:highlight w:val="none"/>
        </w:rPr>
      </w:pPr>
    </w:p>
    <w:p w14:paraId="754A5270">
      <w:pPr>
        <w:autoSpaceDE w:val="0"/>
        <w:autoSpaceDN w:val="0"/>
        <w:spacing w:line="360" w:lineRule="auto"/>
        <w:jc w:val="center"/>
        <w:rPr>
          <w:rFonts w:ascii="仿宋" w:hAnsi="仿宋" w:eastAsia="仿宋" w:cs="宋体"/>
          <w:b/>
          <w:spacing w:val="6"/>
          <w:sz w:val="32"/>
          <w:szCs w:val="32"/>
          <w:highlight w:val="none"/>
        </w:rPr>
      </w:pPr>
    </w:p>
    <w:p w14:paraId="0B4F7D6B">
      <w:pPr>
        <w:autoSpaceDE w:val="0"/>
        <w:autoSpaceDN w:val="0"/>
        <w:spacing w:line="360" w:lineRule="auto"/>
        <w:jc w:val="center"/>
        <w:rPr>
          <w:rFonts w:ascii="仿宋" w:hAnsi="仿宋" w:eastAsia="仿宋" w:cs="宋体"/>
          <w:b/>
          <w:spacing w:val="6"/>
          <w:sz w:val="32"/>
          <w:szCs w:val="32"/>
          <w:highlight w:val="none"/>
        </w:rPr>
      </w:pPr>
    </w:p>
    <w:p w14:paraId="3AD684DD">
      <w:pPr>
        <w:autoSpaceDE w:val="0"/>
        <w:autoSpaceDN w:val="0"/>
        <w:spacing w:line="360" w:lineRule="auto"/>
        <w:jc w:val="center"/>
        <w:rPr>
          <w:rFonts w:ascii="仿宋" w:hAnsi="仿宋" w:eastAsia="仿宋" w:cs="宋体"/>
          <w:b/>
          <w:spacing w:val="6"/>
          <w:sz w:val="32"/>
          <w:szCs w:val="32"/>
          <w:highlight w:val="none"/>
        </w:rPr>
      </w:pPr>
    </w:p>
    <w:p w14:paraId="24222CC5">
      <w:pPr>
        <w:autoSpaceDE w:val="0"/>
        <w:autoSpaceDN w:val="0"/>
        <w:spacing w:line="360" w:lineRule="auto"/>
        <w:jc w:val="center"/>
        <w:rPr>
          <w:rFonts w:ascii="仿宋" w:hAnsi="仿宋" w:eastAsia="仿宋" w:cs="宋体"/>
          <w:b/>
          <w:spacing w:val="6"/>
          <w:sz w:val="32"/>
          <w:szCs w:val="32"/>
          <w:highlight w:val="none"/>
        </w:rPr>
      </w:pPr>
    </w:p>
    <w:p w14:paraId="54BEF5D2">
      <w:pPr>
        <w:autoSpaceDE w:val="0"/>
        <w:autoSpaceDN w:val="0"/>
        <w:spacing w:line="360" w:lineRule="auto"/>
        <w:jc w:val="center"/>
        <w:rPr>
          <w:rFonts w:ascii="仿宋" w:hAnsi="仿宋" w:eastAsia="仿宋" w:cs="宋体"/>
          <w:b/>
          <w:spacing w:val="6"/>
          <w:sz w:val="32"/>
          <w:szCs w:val="32"/>
          <w:highlight w:val="none"/>
        </w:rPr>
      </w:pPr>
    </w:p>
    <w:p w14:paraId="1CB35B61">
      <w:pPr>
        <w:autoSpaceDE w:val="0"/>
        <w:autoSpaceDN w:val="0"/>
        <w:spacing w:line="360" w:lineRule="auto"/>
        <w:jc w:val="center"/>
        <w:rPr>
          <w:rFonts w:ascii="仿宋" w:hAnsi="仿宋" w:eastAsia="仿宋" w:cs="宋体"/>
          <w:b/>
          <w:spacing w:val="6"/>
          <w:sz w:val="32"/>
          <w:szCs w:val="32"/>
          <w:highlight w:val="none"/>
        </w:rPr>
      </w:pPr>
    </w:p>
    <w:p w14:paraId="5B9619C3">
      <w:pPr>
        <w:autoSpaceDE w:val="0"/>
        <w:autoSpaceDN w:val="0"/>
        <w:spacing w:line="360" w:lineRule="auto"/>
        <w:jc w:val="center"/>
        <w:rPr>
          <w:rFonts w:ascii="仿宋" w:hAnsi="仿宋" w:eastAsia="仿宋" w:cs="宋体"/>
          <w:b/>
          <w:spacing w:val="6"/>
          <w:sz w:val="32"/>
          <w:szCs w:val="32"/>
          <w:highlight w:val="none"/>
        </w:rPr>
      </w:pPr>
    </w:p>
    <w:p w14:paraId="3C7FFC93">
      <w:pPr>
        <w:autoSpaceDE w:val="0"/>
        <w:autoSpaceDN w:val="0"/>
        <w:spacing w:line="360" w:lineRule="auto"/>
        <w:jc w:val="center"/>
        <w:rPr>
          <w:rFonts w:ascii="仿宋" w:hAnsi="仿宋" w:eastAsia="仿宋" w:cs="宋体"/>
          <w:b/>
          <w:spacing w:val="6"/>
          <w:sz w:val="32"/>
          <w:szCs w:val="32"/>
          <w:highlight w:val="none"/>
        </w:rPr>
      </w:pPr>
    </w:p>
    <w:p w14:paraId="59BFF859">
      <w:pPr>
        <w:autoSpaceDE w:val="0"/>
        <w:autoSpaceDN w:val="0"/>
        <w:spacing w:line="360" w:lineRule="auto"/>
        <w:jc w:val="center"/>
        <w:rPr>
          <w:rFonts w:ascii="仿宋" w:hAnsi="仿宋" w:eastAsia="仿宋" w:cs="宋体"/>
          <w:b/>
          <w:spacing w:val="6"/>
          <w:sz w:val="32"/>
          <w:szCs w:val="32"/>
          <w:highlight w:val="none"/>
        </w:rPr>
      </w:pPr>
    </w:p>
    <w:p w14:paraId="3DF2C703">
      <w:pPr>
        <w:widowControl/>
        <w:adjustRightInd/>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6</w:t>
      </w:r>
      <w:r>
        <w:rPr>
          <w:rFonts w:hint="eastAsia" w:ascii="仿宋" w:hAnsi="仿宋" w:eastAsia="仿宋" w:cs="宋体"/>
          <w:b/>
          <w:spacing w:val="6"/>
          <w:sz w:val="32"/>
          <w:szCs w:val="32"/>
          <w:highlight w:val="none"/>
        </w:rPr>
        <w:t>：</w:t>
      </w:r>
    </w:p>
    <w:p w14:paraId="2C74ED35">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分包意向协议</w:t>
      </w:r>
    </w:p>
    <w:p w14:paraId="0516D502">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sz w:val="24"/>
          <w:highlight w:val="none"/>
        </w:rPr>
        <w:t>）</w:t>
      </w:r>
    </w:p>
    <w:p w14:paraId="598A777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w:t>
      </w:r>
      <w:r>
        <w:rPr>
          <w:rFonts w:hint="eastAsia" w:ascii="仿宋" w:hAnsi="仿宋" w:eastAsia="仿宋" w:cs="宋体"/>
          <w:kern w:val="0"/>
          <w:sz w:val="24"/>
          <w:highlight w:val="none"/>
          <w:lang w:val="zh-CN"/>
        </w:rPr>
        <w:t>商，将依法采取分包方式履行合同。</w:t>
      </w: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 xml:space="preserve">。 </w:t>
      </w:r>
    </w:p>
    <w:p w14:paraId="1D5B4CA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14:paraId="3B5DA3FE">
      <w:pPr>
        <w:snapToGrid w:val="0"/>
        <w:spacing w:line="360" w:lineRule="auto"/>
        <w:ind w:firstLine="576"/>
        <w:rPr>
          <w:b/>
          <w:sz w:val="32"/>
          <w:szCs w:val="32"/>
          <w:highlight w:val="none"/>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（分包供应商2名称），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r>
        <w:rPr>
          <w:rFonts w:ascii="仿宋" w:eastAsia="仿宋" w:cs="宋体"/>
          <w:kern w:val="0"/>
          <w:sz w:val="24"/>
          <w:highlight w:val="none"/>
        </w:rPr>
        <w:t xml:space="preserve"> </w:t>
      </w:r>
      <w:r>
        <w:rPr>
          <w:b/>
          <w:sz w:val="32"/>
          <w:szCs w:val="32"/>
          <w:highlight w:val="none"/>
        </w:rPr>
        <w:t>…</w:t>
      </w:r>
    </w:p>
    <w:p w14:paraId="430AED2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14:paraId="11250B89">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342870E2">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2、中小企业合同金额达到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%，小微企业合同金额达到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p>
    <w:p w14:paraId="6734A33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三、分包工作履行期限、地点、方式</w:t>
      </w:r>
    </w:p>
    <w:p w14:paraId="0E531750">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14:paraId="0DBAF6E8">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14:paraId="4CC41441">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14:paraId="32084C8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14:paraId="05537858">
      <w:pPr>
        <w:snapToGrid w:val="0"/>
        <w:spacing w:line="360" w:lineRule="auto"/>
        <w:ind w:right="480" w:firstLine="576"/>
        <w:rPr>
          <w:rFonts w:ascii="仿宋" w:hAnsi="仿宋" w:eastAsia="仿宋" w:cs="宋体"/>
          <w:sz w:val="24"/>
          <w:highlight w:val="none"/>
        </w:rPr>
      </w:pPr>
      <w:r>
        <w:rPr>
          <w:rFonts w:hint="eastAsia" w:ascii="仿宋" w:hAnsi="仿宋" w:eastAsia="仿宋" w:cs="宋体"/>
          <w:kern w:val="0"/>
          <w:sz w:val="24"/>
          <w:highlight w:val="none"/>
          <w:lang w:val="zh-CN"/>
        </w:rPr>
        <w:t>八、其他：</w:t>
      </w:r>
    </w:p>
    <w:p w14:paraId="161AE1FF">
      <w:pPr>
        <w:snapToGrid w:val="0"/>
        <w:spacing w:line="360" w:lineRule="auto"/>
        <w:ind w:right="480"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投标人名称(电子签名)：</w:t>
      </w:r>
    </w:p>
    <w:p w14:paraId="3C173D17">
      <w:pPr>
        <w:snapToGrid w:val="0"/>
        <w:spacing w:line="360" w:lineRule="auto"/>
        <w:jc w:val="right"/>
        <w:rPr>
          <w:rFonts w:ascii="仿宋" w:hAnsi="仿宋" w:eastAsia="仿宋" w:cs="宋体"/>
          <w:highlight w:val="none"/>
        </w:rPr>
      </w:pPr>
      <w:r>
        <w:rPr>
          <w:rFonts w:hint="eastAsia" w:ascii="仿宋" w:hAnsi="仿宋" w:eastAsia="仿宋" w:cs="宋体"/>
          <w:kern w:val="0"/>
          <w:sz w:val="24"/>
          <w:highlight w:val="none"/>
          <w:lang w:val="zh-CN"/>
        </w:rPr>
        <w:t>分包供应商名称(电子签名/公章)：</w:t>
      </w:r>
      <w:r>
        <w:rPr>
          <w:rFonts w:ascii="仿宋" w:hAnsi="仿宋" w:eastAsia="仿宋" w:cs="宋体"/>
          <w:highlight w:val="none"/>
        </w:rPr>
        <w:t xml:space="preserve"> </w:t>
      </w:r>
    </w:p>
    <w:p w14:paraId="32B50940">
      <w:pPr>
        <w:snapToGrid w:val="0"/>
        <w:spacing w:line="360" w:lineRule="auto"/>
        <w:ind w:left="5758" w:leftChars="342" w:hanging="5040" w:hanging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05620BD5">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172B6F2A">
      <w:pPr>
        <w:spacing w:line="360" w:lineRule="auto"/>
        <w:outlineLvl w:val="0"/>
        <w:rPr>
          <w:rFonts w:hint="eastAsia" w:ascii="仿宋" w:hAnsi="仿宋" w:eastAsia="仿宋" w:cs="宋体"/>
          <w:b/>
          <w:sz w:val="36"/>
          <w:szCs w:val="20"/>
          <w:highlight w:val="none"/>
        </w:rPr>
      </w:pPr>
    </w:p>
    <w:p w14:paraId="20E8FD77">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792FE96F">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48E3E2AC">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046F5FD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采购活动）。相关企业（含联合体中的中小企业、签订分包意向协议的中小企业）的具体情况如下：</w:t>
      </w:r>
    </w:p>
    <w:p w14:paraId="37ABCEB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33EA4E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A77994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0FF5FA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72C121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6508B45E">
      <w:pPr>
        <w:spacing w:line="360" w:lineRule="auto"/>
        <w:ind w:right="1760"/>
        <w:jc w:val="right"/>
        <w:rPr>
          <w:rFonts w:ascii="仿宋" w:hAnsi="仿宋" w:eastAsia="仿宋" w:cs="宋体"/>
          <w:color w:val="auto"/>
          <w:sz w:val="24"/>
          <w:highlight w:val="none"/>
        </w:rPr>
      </w:pPr>
    </w:p>
    <w:p w14:paraId="4D684AB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599C5E53">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5B24C6E8">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7238232F">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14:paraId="01BAE991">
      <w:pPr>
        <w:spacing w:line="360" w:lineRule="auto"/>
        <w:rPr>
          <w:rFonts w:ascii="仿宋" w:hAnsi="仿宋" w:eastAsia="仿宋" w:cs="宋体"/>
          <w:b/>
          <w:sz w:val="24"/>
          <w:highlight w:val="none"/>
        </w:rPr>
      </w:pPr>
      <w:r>
        <w:rPr>
          <w:rFonts w:hint="eastAsia" w:ascii="仿宋" w:hAnsi="仿宋" w:eastAsia="仿宋" w:cs="宋体"/>
          <w:b/>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D73B1C">
      <w:pPr>
        <w:spacing w:line="360" w:lineRule="auto"/>
        <w:rPr>
          <w:rFonts w:ascii="仿宋" w:hAnsi="仿宋" w:eastAsia="仿宋"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7E244E">
      <w:pPr>
        <w:spacing w:line="360" w:lineRule="auto"/>
        <w:rPr>
          <w:rFonts w:ascii="仿宋" w:hAnsi="仿宋" w:eastAsia="仿宋" w:cs="宋体"/>
          <w:b/>
          <w:sz w:val="24"/>
          <w:highlight w:val="none"/>
        </w:rPr>
      </w:pPr>
      <w:r>
        <w:rPr>
          <w:rFonts w:hint="eastAsia" w:ascii="仿宋" w:hAnsi="仿宋" w:eastAsia="仿宋" w:cs="宋体"/>
          <w:b/>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44EF0EF">
      <w:pPr>
        <w:spacing w:line="360" w:lineRule="auto"/>
        <w:ind w:right="420"/>
        <w:rPr>
          <w:rFonts w:ascii="仿宋" w:hAnsi="仿宋" w:eastAsia="仿宋" w:cs="宋体"/>
          <w:highlight w:val="none"/>
        </w:rPr>
      </w:pPr>
    </w:p>
    <w:p w14:paraId="0BAD2B0A">
      <w:pPr>
        <w:pStyle w:val="60"/>
        <w:ind w:firstLine="0"/>
        <w:rPr>
          <w:rFonts w:ascii="华文仿宋" w:hAnsi="华文仿宋" w:eastAsia="华文仿宋" w:cs="宋体"/>
          <w:b/>
          <w:szCs w:val="21"/>
          <w:highlight w:val="none"/>
          <w:lang w:val="en-US"/>
        </w:rPr>
      </w:pPr>
    </w:p>
    <w:p w14:paraId="1D109D59">
      <w:pPr>
        <w:pStyle w:val="60"/>
        <w:ind w:firstLine="0"/>
        <w:rPr>
          <w:rFonts w:ascii="华文仿宋" w:hAnsi="华文仿宋" w:eastAsia="华文仿宋" w:cs="宋体"/>
          <w:b/>
          <w:szCs w:val="21"/>
          <w:highlight w:val="none"/>
        </w:rPr>
      </w:pPr>
    </w:p>
    <w:p w14:paraId="09B2A0EB">
      <w:pPr>
        <w:pStyle w:val="60"/>
        <w:ind w:firstLine="0"/>
        <w:rPr>
          <w:rFonts w:ascii="华文仿宋" w:hAnsi="华文仿宋" w:eastAsia="华文仿宋" w:cs="宋体"/>
          <w:b/>
          <w:szCs w:val="21"/>
          <w:highlight w:val="none"/>
        </w:rPr>
      </w:pPr>
    </w:p>
    <w:p w14:paraId="117957E2">
      <w:pPr>
        <w:pStyle w:val="60"/>
        <w:ind w:firstLine="0"/>
        <w:rPr>
          <w:rFonts w:ascii="华文仿宋" w:hAnsi="华文仿宋" w:eastAsia="华文仿宋" w:cs="宋体"/>
          <w:b/>
          <w:szCs w:val="21"/>
          <w:highlight w:val="none"/>
        </w:rPr>
      </w:pPr>
    </w:p>
    <w:p w14:paraId="0957EAD4">
      <w:pPr>
        <w:pStyle w:val="60"/>
        <w:ind w:firstLine="0"/>
        <w:rPr>
          <w:rFonts w:ascii="华文仿宋" w:hAnsi="华文仿宋" w:eastAsia="华文仿宋" w:cs="宋体"/>
          <w:b/>
          <w:szCs w:val="21"/>
          <w:highlight w:val="none"/>
        </w:rPr>
      </w:pPr>
    </w:p>
    <w:p w14:paraId="51A0A7E1">
      <w:pPr>
        <w:pStyle w:val="60"/>
        <w:ind w:firstLine="0"/>
        <w:rPr>
          <w:rFonts w:ascii="华文仿宋" w:hAnsi="华文仿宋" w:eastAsia="华文仿宋" w:cs="宋体"/>
          <w:b/>
          <w:szCs w:val="21"/>
          <w:highlight w:val="none"/>
        </w:rPr>
      </w:pPr>
    </w:p>
    <w:p w14:paraId="724695F4">
      <w:pPr>
        <w:pStyle w:val="60"/>
        <w:ind w:firstLine="0"/>
        <w:rPr>
          <w:rFonts w:ascii="华文仿宋" w:hAnsi="华文仿宋" w:eastAsia="华文仿宋" w:cs="宋体"/>
          <w:b/>
          <w:szCs w:val="21"/>
          <w:highlight w:val="none"/>
        </w:rPr>
      </w:pPr>
    </w:p>
    <w:p w14:paraId="6E431F7A">
      <w:pPr>
        <w:pStyle w:val="60"/>
        <w:ind w:firstLine="0"/>
        <w:rPr>
          <w:rFonts w:ascii="华文仿宋" w:hAnsi="华文仿宋" w:eastAsia="华文仿宋" w:cs="宋体"/>
          <w:b/>
          <w:szCs w:val="21"/>
          <w:highlight w:val="none"/>
        </w:rPr>
      </w:pPr>
    </w:p>
    <w:p w14:paraId="06987029">
      <w:pPr>
        <w:pStyle w:val="60"/>
        <w:ind w:firstLine="0"/>
        <w:rPr>
          <w:rFonts w:ascii="华文仿宋" w:hAnsi="华文仿宋" w:eastAsia="华文仿宋" w:cs="宋体"/>
          <w:b/>
          <w:szCs w:val="21"/>
          <w:highlight w:val="none"/>
        </w:rPr>
      </w:pPr>
    </w:p>
    <w:p w14:paraId="31147DD5">
      <w:pPr>
        <w:pStyle w:val="60"/>
        <w:ind w:firstLine="0"/>
        <w:rPr>
          <w:rFonts w:ascii="华文仿宋" w:hAnsi="华文仿宋" w:eastAsia="华文仿宋" w:cs="宋体"/>
          <w:b/>
          <w:szCs w:val="21"/>
          <w:highlight w:val="none"/>
        </w:rPr>
      </w:pPr>
    </w:p>
    <w:p w14:paraId="243BAC8D">
      <w:pPr>
        <w:pStyle w:val="60"/>
        <w:ind w:firstLine="0"/>
        <w:rPr>
          <w:rFonts w:ascii="华文仿宋" w:hAnsi="华文仿宋" w:eastAsia="华文仿宋" w:cs="宋体"/>
          <w:b/>
          <w:szCs w:val="21"/>
          <w:highlight w:val="none"/>
        </w:rPr>
      </w:pPr>
    </w:p>
    <w:p w14:paraId="278979C8">
      <w:pPr>
        <w:pStyle w:val="60"/>
        <w:ind w:firstLine="0"/>
        <w:rPr>
          <w:rFonts w:ascii="华文仿宋" w:hAnsi="华文仿宋" w:eastAsia="华文仿宋" w:cs="宋体"/>
          <w:b/>
          <w:szCs w:val="21"/>
          <w:highlight w:val="none"/>
        </w:rPr>
      </w:pPr>
    </w:p>
    <w:p w14:paraId="024B9DF4">
      <w:pPr>
        <w:pStyle w:val="60"/>
        <w:ind w:firstLine="0"/>
        <w:rPr>
          <w:rFonts w:ascii="华文仿宋" w:hAnsi="华文仿宋" w:eastAsia="华文仿宋" w:cs="宋体"/>
          <w:b/>
          <w:szCs w:val="21"/>
          <w:highlight w:val="none"/>
        </w:rPr>
      </w:pPr>
    </w:p>
    <w:p w14:paraId="4BFC8A36">
      <w:pPr>
        <w:pStyle w:val="60"/>
        <w:ind w:firstLine="0"/>
        <w:rPr>
          <w:rFonts w:ascii="华文仿宋" w:hAnsi="华文仿宋" w:eastAsia="华文仿宋" w:cs="宋体"/>
          <w:b/>
          <w:szCs w:val="21"/>
          <w:highlight w:val="none"/>
        </w:rPr>
      </w:pPr>
    </w:p>
    <w:p w14:paraId="4E8AA2C5">
      <w:pPr>
        <w:spacing w:line="360" w:lineRule="auto"/>
        <w:outlineLvl w:val="0"/>
        <w:rPr>
          <w:rFonts w:ascii="仿宋" w:hAnsi="仿宋" w:eastAsia="仿宋" w:cs="宋体"/>
          <w:b/>
          <w:sz w:val="36"/>
          <w:szCs w:val="20"/>
          <w:highlight w:val="none"/>
        </w:rPr>
      </w:pPr>
    </w:p>
    <w:p w14:paraId="28AFB39A">
      <w:pPr>
        <w:spacing w:line="360" w:lineRule="auto"/>
        <w:outlineLvl w:val="0"/>
        <w:rPr>
          <w:rFonts w:ascii="仿宋" w:hAnsi="仿宋" w:eastAsia="仿宋" w:cs="宋体"/>
          <w:b/>
          <w:sz w:val="36"/>
          <w:szCs w:val="20"/>
          <w:highlight w:val="none"/>
        </w:rPr>
      </w:pPr>
    </w:p>
    <w:p w14:paraId="3592A771">
      <w:pPr>
        <w:pStyle w:val="60"/>
        <w:ind w:firstLine="0"/>
        <w:rPr>
          <w:rFonts w:ascii="仿宋" w:hAnsi="仿宋" w:eastAsia="仿宋" w:cs="宋体"/>
          <w:b/>
          <w:sz w:val="36"/>
          <w:highlight w:val="none"/>
          <w:lang w:val="en-US"/>
        </w:rPr>
      </w:pPr>
    </w:p>
    <w:p w14:paraId="63D49B32">
      <w:pPr>
        <w:pStyle w:val="60"/>
        <w:ind w:firstLine="0"/>
        <w:rPr>
          <w:rFonts w:ascii="仿宋" w:hAnsi="仿宋" w:eastAsia="仿宋" w:cs="宋体"/>
          <w:b/>
          <w:sz w:val="36"/>
          <w:highlight w:val="none"/>
          <w:lang w:val="en-US"/>
        </w:rPr>
      </w:pPr>
      <w:r>
        <w:rPr>
          <w:rFonts w:hint="eastAsia" w:ascii="仿宋" w:hAnsi="仿宋" w:eastAsia="仿宋" w:cs="宋体"/>
          <w:b/>
          <w:sz w:val="36"/>
          <w:highlight w:val="none"/>
          <w:lang w:val="en-US"/>
        </w:rPr>
        <w:t>附件8：</w:t>
      </w:r>
    </w:p>
    <w:p w14:paraId="32BD9A95">
      <w:pPr>
        <w:pStyle w:val="60"/>
        <w:ind w:firstLine="0"/>
        <w:jc w:val="center"/>
        <w:rPr>
          <w:rFonts w:ascii="仿宋" w:hAnsi="仿宋" w:eastAsia="仿宋" w:cs="宋体"/>
          <w:b/>
          <w:sz w:val="36"/>
          <w:highlight w:val="none"/>
          <w:lang w:val="en-US"/>
        </w:rPr>
      </w:pPr>
      <w:r>
        <w:rPr>
          <w:rFonts w:hint="eastAsia" w:ascii="仿宋" w:hAnsi="仿宋" w:eastAsia="仿宋" w:cs="宋体"/>
          <w:b/>
          <w:sz w:val="36"/>
          <w:highlight w:val="none"/>
          <w:lang w:val="en-US"/>
        </w:rPr>
        <w:t>中小企业划型标准规定</w:t>
      </w:r>
    </w:p>
    <w:p w14:paraId="1E5B4D23">
      <w:pPr>
        <w:pStyle w:val="968"/>
        <w:spacing w:line="360" w:lineRule="auto"/>
        <w:rPr>
          <w:rFonts w:ascii="华文仿宋" w:hAnsi="华文仿宋" w:eastAsia="华文仿宋" w:cs="宋体"/>
          <w:b/>
          <w:szCs w:val="21"/>
          <w:highlight w:val="none"/>
        </w:rPr>
      </w:pPr>
      <w:r>
        <w:rPr>
          <w:rFonts w:hint="eastAsia" w:ascii="华文仿宋" w:hAnsi="华文仿宋" w:eastAsia="华文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5D25090">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国务院关于进一步促进中小企业发展的若干意见</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国发〔2009〕36号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)，制定本规定。</w:t>
      </w:r>
    </w:p>
    <w:p w14:paraId="33063466">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二、中小企业划分为中型、小型、微型三种类型，具体标准根据企业从业人员、营业收入、资产总额等指标，结合行业特点制定。</w:t>
      </w:r>
    </w:p>
    <w:p w14:paraId="5E3BC6B6">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713437">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四、各行业划型标准为：</w:t>
      </w:r>
      <w:r>
        <w:rPr>
          <w:rFonts w:hint="eastAsia" w:ascii="华文仿宋" w:hAnsi="华文仿宋" w:eastAsia="华文仿宋" w:cs="宋体"/>
          <w:spacing w:val="6"/>
          <w:szCs w:val="21"/>
          <w:highlight w:val="none"/>
        </w:rPr>
        <w:br w:type="textWrapping"/>
      </w:r>
      <w:r>
        <w:rPr>
          <w:rFonts w:hint="eastAsia" w:ascii="华文仿宋" w:hAnsi="华文仿宋" w:eastAsia="华文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52613CD">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A718CC">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77CDB0">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2FACB5">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5D7F96">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AEBA8D">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A29F0C">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8FF2CE">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A8D023">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A298C9">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881C1F">
      <w:pPr>
        <w:pStyle w:val="60"/>
        <w:rPr>
          <w:rFonts w:ascii="华文仿宋" w:hAnsi="华文仿宋" w:eastAsia="华文仿宋" w:cs="宋体"/>
          <w:b/>
          <w:sz w:val="21"/>
          <w:szCs w:val="21"/>
          <w:highlight w:val="none"/>
        </w:rPr>
      </w:pPr>
      <w:r>
        <w:rPr>
          <w:rFonts w:hint="eastAsia" w:ascii="华文仿宋" w:hAnsi="华文仿宋" w:eastAsia="华文仿宋" w:cs="宋体"/>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349C09">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60CB39">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3B5871">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958846">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923F7A3">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五、企业类型的划分以统计部门的统计数据为依据。</w:t>
      </w:r>
    </w:p>
    <w:p w14:paraId="098E2358">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六、本规定适用于在中华人民共和国境内依法设立的各类所有制和各种组织形式的企业。个体工商户和本规定以外的行业，参照本规定进行划型。</w:t>
      </w:r>
    </w:p>
    <w:p w14:paraId="0D325EF7">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F968F5A">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八、本规定由工业和信息化部、国家统计局会同有关部门根据《国民经济行业分类》修订情况和企业发展变化情况适时修订。</w:t>
      </w:r>
    </w:p>
    <w:p w14:paraId="7D15CA35">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九、本规定由工业和信息化部、国家统计局会同有关部门负责解释。</w:t>
      </w:r>
    </w:p>
    <w:p w14:paraId="289F6B15">
      <w:pPr>
        <w:pStyle w:val="968"/>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中小企业标准暂行规定</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国经贸中小企[2003]143号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同时废止。</w:t>
      </w:r>
    </w:p>
    <w:p w14:paraId="7770DC46">
      <w:pPr>
        <w:pStyle w:val="717"/>
        <w:ind w:firstLine="480"/>
        <w:rPr>
          <w:highlight w:val="none"/>
        </w:rPr>
      </w:pPr>
    </w:p>
    <w:p w14:paraId="41C324A1">
      <w:pPr>
        <w:pStyle w:val="717"/>
        <w:ind w:firstLine="480"/>
        <w:rPr>
          <w:highlight w:val="none"/>
        </w:rPr>
      </w:pPr>
    </w:p>
    <w:p w14:paraId="746DE4DB">
      <w:pPr>
        <w:pStyle w:val="60"/>
        <w:ind w:firstLine="0"/>
        <w:rPr>
          <w:rFonts w:ascii="仿宋" w:hAnsi="仿宋" w:eastAsia="仿宋" w:cs="宋体"/>
          <w:b/>
          <w:sz w:val="36"/>
          <w:highlight w:val="none"/>
          <w:lang w:val="en-US"/>
        </w:rPr>
      </w:pPr>
      <w:r>
        <w:rPr>
          <w:rFonts w:ascii="仿宋" w:hAnsi="仿宋" w:eastAsia="仿宋" w:cs="宋体"/>
          <w:b/>
          <w:sz w:val="36"/>
          <w:highlight w:val="none"/>
          <w:lang w:val="en-US"/>
        </w:rPr>
        <w:t>附件</w:t>
      </w:r>
      <w:r>
        <w:rPr>
          <w:rFonts w:hint="eastAsia" w:ascii="仿宋" w:hAnsi="仿宋" w:eastAsia="仿宋" w:cs="宋体"/>
          <w:b/>
          <w:sz w:val="36"/>
          <w:highlight w:val="none"/>
          <w:lang w:val="en-US"/>
        </w:rPr>
        <w:t>9：</w:t>
      </w:r>
    </w:p>
    <w:p w14:paraId="534FC068">
      <w:pPr>
        <w:pStyle w:val="3"/>
        <w:jc w:val="center"/>
        <w:rPr>
          <w:highlight w:val="none"/>
          <w:lang w:val="en-US"/>
        </w:rPr>
      </w:pPr>
      <w:r>
        <w:rPr>
          <w:highlight w:val="none"/>
        </w:rPr>
        <w:t>政府采购活动现场确认声明书</w:t>
      </w:r>
    </w:p>
    <w:p w14:paraId="5832370A">
      <w:pPr>
        <w:spacing w:line="360" w:lineRule="auto"/>
        <w:rPr>
          <w:rFonts w:ascii="仿宋" w:hAnsi="仿宋" w:eastAsia="仿宋"/>
          <w:szCs w:val="21"/>
          <w:highlight w:val="none"/>
        </w:rPr>
      </w:pPr>
      <w:r>
        <w:rPr>
          <w:rFonts w:hint="eastAsia" w:ascii="仿宋" w:hAnsi="仿宋" w:eastAsia="仿宋"/>
          <w:szCs w:val="21"/>
          <w:highlight w:val="none"/>
          <w:lang w:eastAsia="zh-CN"/>
        </w:rPr>
        <w:t>杭州溯远工程咨询有限公司</w:t>
      </w:r>
      <w:r>
        <w:rPr>
          <w:rFonts w:ascii="仿宋" w:hAnsi="仿宋" w:eastAsia="仿宋"/>
          <w:szCs w:val="21"/>
          <w:highlight w:val="none"/>
        </w:rPr>
        <w:t>：</w:t>
      </w:r>
    </w:p>
    <w:p w14:paraId="2CBBE8D6">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 xml:space="preserve">本人 ____________（授权代表姓名），经由_____________（单位） ______ （法定代表人姓名）合法授权参加 </w:t>
      </w:r>
      <w:r>
        <w:rPr>
          <w:rFonts w:hint="eastAsia" w:ascii="仿宋" w:hAnsi="仿宋" w:eastAsia="仿宋"/>
          <w:szCs w:val="21"/>
          <w:highlight w:val="none"/>
          <w:u w:val="single"/>
        </w:rPr>
        <w:t xml:space="preserve">                             </w:t>
      </w:r>
      <w:r>
        <w:rPr>
          <w:rFonts w:hint="eastAsia" w:ascii="仿宋" w:hAnsi="仿宋" w:eastAsia="仿宋"/>
          <w:szCs w:val="21"/>
          <w:highlight w:val="none"/>
        </w:rPr>
        <w:t xml:space="preserve"> （编号：</w:t>
      </w:r>
      <w:r>
        <w:rPr>
          <w:rFonts w:hint="eastAsia" w:ascii="仿宋" w:hAnsi="仿宋" w:eastAsia="仿宋"/>
          <w:szCs w:val="21"/>
          <w:highlight w:val="none"/>
          <w:u w:val="single"/>
        </w:rPr>
        <w:t xml:space="preserve">                </w:t>
      </w:r>
      <w:r>
        <w:rPr>
          <w:rFonts w:hint="eastAsia" w:ascii="仿宋" w:hAnsi="仿宋" w:eastAsia="仿宋"/>
          <w:szCs w:val="21"/>
          <w:highlight w:val="none"/>
        </w:rPr>
        <w:t>）政府采购活动．经与本单位法人代表（负责人）联系确认，现就有关公平竞争事项郑重声明如下:</w:t>
      </w:r>
      <w:r>
        <w:rPr>
          <w:rFonts w:hint="eastAsia" w:ascii="仿宋" w:hAnsi="仿宋" w:eastAsia="仿宋"/>
          <w:szCs w:val="21"/>
          <w:highlight w:val="none"/>
        </w:rPr>
        <w:cr/>
      </w:r>
      <w:r>
        <w:rPr>
          <w:rFonts w:hint="eastAsia" w:ascii="仿宋" w:hAnsi="仿宋" w:eastAsia="仿宋"/>
          <w:szCs w:val="21"/>
          <w:highlight w:val="none"/>
        </w:rPr>
        <w:t xml:space="preserve">    </w:t>
      </w:r>
      <w:r>
        <w:rPr>
          <w:rFonts w:ascii="仿宋" w:hAnsi="仿宋" w:eastAsia="仿宋"/>
          <w:szCs w:val="21"/>
          <w:highlight w:val="none"/>
        </w:rPr>
        <w:t xml:space="preserve">一、本单位与采购人之间口不存在利害关系口存在下列利害关系: </w:t>
      </w:r>
    </w:p>
    <w:p w14:paraId="5FE86452">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A．投资关系 B．行政隶属关系 C．业务指导关系 D．其他可能影响采购公正的利害关系（如有，请如实说明）。 </w:t>
      </w:r>
    </w:p>
    <w:p w14:paraId="0F504629">
      <w:pPr>
        <w:spacing w:line="360" w:lineRule="auto"/>
        <w:ind w:firstLine="420" w:firstLineChars="200"/>
        <w:rPr>
          <w:rFonts w:ascii="仿宋" w:hAnsi="仿宋" w:eastAsia="仿宋"/>
          <w:szCs w:val="21"/>
          <w:highlight w:val="none"/>
        </w:rPr>
      </w:pPr>
      <w:r>
        <w:rPr>
          <w:rFonts w:ascii="仿宋" w:hAnsi="仿宋" w:eastAsia="仿宋"/>
          <w:szCs w:val="21"/>
          <w:highlight w:val="none"/>
        </w:rPr>
        <w:t>二、现己清楚知道参加本项目采购活动的其他所有供应商名称，本单位</w:t>
      </w:r>
      <w:r>
        <w:rPr>
          <w:rFonts w:hint="eastAsia" w:ascii="仿宋" w:hAnsi="仿宋" w:eastAsia="仿宋"/>
          <w:szCs w:val="21"/>
          <w:highlight w:val="none"/>
        </w:rPr>
        <w:t xml:space="preserve">  </w:t>
      </w:r>
      <w:r>
        <w:rPr>
          <w:rFonts w:ascii="仿宋" w:hAnsi="仿宋" w:eastAsia="仿宋"/>
          <w:szCs w:val="21"/>
          <w:highlight w:val="none"/>
        </w:rPr>
        <w:t>口与其他所有供应商之间均不存在利害关系</w:t>
      </w:r>
      <w:r>
        <w:rPr>
          <w:rFonts w:hint="eastAsia" w:ascii="仿宋" w:hAnsi="仿宋" w:eastAsia="仿宋"/>
          <w:szCs w:val="21"/>
          <w:highlight w:val="none"/>
        </w:rPr>
        <w:t xml:space="preserve">  </w:t>
      </w:r>
      <w:r>
        <w:rPr>
          <w:rFonts w:ascii="仿宋" w:hAnsi="仿宋" w:eastAsia="仿宋"/>
          <w:szCs w:val="21"/>
          <w:highlight w:val="none"/>
        </w:rPr>
        <w:t xml:space="preserve"> 口与______________（供应商名称）之间存在下列利害关系: </w:t>
      </w:r>
    </w:p>
    <w:p w14:paraId="6960218F">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A．法定代表人或负责人或实际控制人是同一人 </w:t>
      </w:r>
    </w:p>
    <w:p w14:paraId="3D96FBB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B．法定代表人或负责人或实际控制人是夫妻关系 </w:t>
      </w:r>
    </w:p>
    <w:p w14:paraId="69275792">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C．法定代表人或负责人或实际控制人是直系血亲关系 </w:t>
      </w:r>
    </w:p>
    <w:p w14:paraId="326ABC2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D．法定代表人或负责人或实际控制人存在三代以内旁系血亲关系 </w:t>
      </w:r>
    </w:p>
    <w:p w14:paraId="513D006B">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E．法定代表人或负责人或实际控制人存在近姻亲关系 </w:t>
      </w:r>
    </w:p>
    <w:p w14:paraId="4030DE96">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F．法定代表人或负责人或实际控制人存在股份控制或实际控制关系 </w:t>
      </w:r>
    </w:p>
    <w:p w14:paraId="740028E7">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G．存在共同直接或间接投资设立子公司、联营企业和合营企业情况 </w:t>
      </w:r>
    </w:p>
    <w:p w14:paraId="1A42555F">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H．存在分级代理或代销关系、同一生产制造商关系、管理关系、重要业务（占主营业务收入 50 ％以上）或重要财务 往来关系（如融资）等其他实质性控制关系 </w:t>
      </w:r>
    </w:p>
    <w:p w14:paraId="5509593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I．其他利害关系情况 ________________________________________。 </w:t>
      </w:r>
    </w:p>
    <w:p w14:paraId="5450334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三、现己清楚知道并严格遵守政府采购法律法规和现场纪律。 </w:t>
      </w:r>
    </w:p>
    <w:p w14:paraId="04B6EDE9">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四、我发现 ____________________供应商之间存在或可能存在上述第二条第 ____________项利害关系。 </w:t>
      </w:r>
    </w:p>
    <w:p w14:paraId="26BB740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五、经检查确认所有投标人投标文件 口 不存在密封包装问题 口 存在密封包装问题（具体指 出）__________________________________。 </w:t>
      </w:r>
    </w:p>
    <w:p w14:paraId="6584F849">
      <w:pPr>
        <w:spacing w:line="360" w:lineRule="auto"/>
        <w:ind w:firstLine="420" w:firstLineChars="200"/>
        <w:rPr>
          <w:rFonts w:ascii="仿宋" w:hAnsi="仿宋" w:eastAsia="仿宋"/>
          <w:szCs w:val="21"/>
          <w:highlight w:val="none"/>
        </w:rPr>
      </w:pPr>
    </w:p>
    <w:p w14:paraId="4EB4ACD4">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 xml:space="preserve">（供应商代表签名）: </w:t>
      </w:r>
    </w:p>
    <w:p w14:paraId="77EE9E55">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202</w:t>
      </w:r>
      <w:r>
        <w:rPr>
          <w:rFonts w:hint="eastAsia" w:ascii="仿宋" w:hAnsi="仿宋" w:eastAsia="仿宋"/>
          <w:szCs w:val="21"/>
          <w:highlight w:val="none"/>
        </w:rPr>
        <w:t xml:space="preserve">  </w:t>
      </w:r>
      <w:r>
        <w:rPr>
          <w:rFonts w:ascii="仿宋" w:hAnsi="仿宋" w:eastAsia="仿宋"/>
          <w:szCs w:val="21"/>
          <w:highlight w:val="none"/>
        </w:rPr>
        <w:t>年</w:t>
      </w:r>
      <w:r>
        <w:rPr>
          <w:rFonts w:hint="eastAsia" w:ascii="仿宋" w:hAnsi="仿宋" w:eastAsia="仿宋"/>
          <w:szCs w:val="21"/>
          <w:highlight w:val="none"/>
        </w:rPr>
        <w:t xml:space="preserve">  </w:t>
      </w:r>
      <w:r>
        <w:rPr>
          <w:rFonts w:ascii="仿宋" w:hAnsi="仿宋" w:eastAsia="仿宋"/>
          <w:szCs w:val="21"/>
          <w:highlight w:val="none"/>
        </w:rPr>
        <w:t>月</w:t>
      </w:r>
      <w:r>
        <w:rPr>
          <w:rFonts w:hint="eastAsia" w:ascii="仿宋" w:hAnsi="仿宋" w:eastAsia="仿宋"/>
          <w:szCs w:val="21"/>
          <w:highlight w:val="none"/>
        </w:rPr>
        <w:t xml:space="preserve">   </w:t>
      </w:r>
      <w:r>
        <w:rPr>
          <w:rFonts w:ascii="仿宋" w:hAnsi="仿宋" w:eastAsia="仿宋"/>
          <w:szCs w:val="21"/>
          <w:highlight w:val="none"/>
        </w:rPr>
        <w:t>日</w:t>
      </w:r>
    </w:p>
    <w:p w14:paraId="40322FDB">
      <w:pPr>
        <w:spacing w:line="360" w:lineRule="auto"/>
        <w:rPr>
          <w:rFonts w:ascii="仿宋" w:hAnsi="仿宋" w:eastAsia="仿宋"/>
          <w:b/>
          <w:sz w:val="28"/>
          <w:szCs w:val="28"/>
          <w:highlight w:val="none"/>
        </w:rPr>
      </w:pPr>
      <w:r>
        <w:rPr>
          <w:rFonts w:hint="eastAsia" w:ascii="仿宋" w:hAnsi="仿宋" w:eastAsia="仿宋"/>
          <w:b/>
          <w:sz w:val="28"/>
          <w:szCs w:val="28"/>
          <w:highlight w:val="none"/>
        </w:rPr>
        <w:t>注：在供应商完成本项目在线解密，并知道参加本项目采购活动的其他所有供应商名称后进行签署，签署完毕后将扫描件发送至采购代理机构。投标文件中无需提供此声明书。</w:t>
      </w:r>
    </w:p>
    <w:p w14:paraId="3E9CFC58">
      <w:pPr>
        <w:pStyle w:val="717"/>
        <w:ind w:firstLine="480"/>
        <w:rPr>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80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69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D8FCBC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8A1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364E">
    <w:pPr>
      <w:pStyle w:val="39"/>
      <w:framePr w:wrap="around" w:vAnchor="text" w:hAnchor="margin" w:xAlign="right" w:y="1"/>
      <w:rPr>
        <w:rStyle w:val="72"/>
      </w:rPr>
    </w:pPr>
    <w:r>
      <w:fldChar w:fldCharType="begin"/>
    </w:r>
    <w:r>
      <w:rPr>
        <w:rStyle w:val="72"/>
      </w:rPr>
      <w:instrText xml:space="preserve">PAGE  </w:instrText>
    </w:r>
    <w:r>
      <w:fldChar w:fldCharType="end"/>
    </w:r>
  </w:p>
  <w:p w14:paraId="2E5D457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57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6" w:name="_Toc131845147"/>
    <w:bookmarkStart w:id="517" w:name="_Toc164085800"/>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2E6D">
    <w:pPr>
      <w:pStyle w:val="39"/>
      <w:framePr w:wrap="around" w:vAnchor="text" w:hAnchor="margin" w:xAlign="right" w:y="1"/>
      <w:rPr>
        <w:rStyle w:val="72"/>
      </w:rPr>
    </w:pPr>
    <w:r>
      <w:fldChar w:fldCharType="begin"/>
    </w:r>
    <w:r>
      <w:rPr>
        <w:rStyle w:val="72"/>
      </w:rPr>
      <w:instrText xml:space="preserve">PAGE  </w:instrText>
    </w:r>
    <w:r>
      <w:fldChar w:fldCharType="end"/>
    </w:r>
  </w:p>
  <w:p w14:paraId="175E4A4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1C0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67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95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A0EA74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D6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96AFCA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BC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19234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86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3D3FB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81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7A1E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B6F6">
    <w:pPr>
      <w:pStyle w:val="40"/>
      <w:pBdr>
        <w:bottom w:val="single" w:color="auto" w:sz="6" w:space="4"/>
      </w:pBdr>
      <w:jc w:val="right"/>
    </w:pPr>
    <w:r>
      <w:t>杭州市政府采购公开招标文件</w:t>
    </w:r>
  </w:p>
  <w:p w14:paraId="00593E87">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3B99">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97CD">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6D0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6EB5">
    <w:pPr>
      <w:pStyle w:val="40"/>
      <w:pBdr>
        <w:bottom w:val="single" w:color="auto" w:sz="6" w:space="4"/>
      </w:pBdr>
      <w:jc w:val="right"/>
    </w:pPr>
    <w:r>
      <w:t>杭州市政府采购公开招标文件</w:t>
    </w:r>
  </w:p>
  <w:p w14:paraId="3F2766F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4C20">
    <w:pPr>
      <w:pStyle w:val="40"/>
      <w:rPr>
        <w:rFonts w:ascii="仿宋_GB2312" w:eastAsia="仿宋_GB2312"/>
        <w:b/>
        <w:i/>
        <w:u w:val="single"/>
      </w:rPr>
    </w:pPr>
    <w:r>
      <w:t>杭州市政府采购公开招标文件</w:t>
    </w:r>
  </w:p>
  <w:p w14:paraId="73AA8AD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4E6A">
    <w:pPr>
      <w:pStyle w:val="40"/>
    </w:pPr>
    <w:r>
      <w:t></w:t>
    </w:r>
  </w:p>
  <w:p w14:paraId="45A3CFE2">
    <w:pPr>
      <w:pStyle w:val="40"/>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1042">
    <w:pPr>
      <w:pStyle w:val="40"/>
      <w:rPr>
        <w:rFonts w:ascii="仿宋_GB2312" w:eastAsia="仿宋_GB2312"/>
        <w:b/>
        <w:i/>
        <w:u w:val="single"/>
      </w:rPr>
    </w:pPr>
    <w:r>
      <w:t>杭州市政府采购公开招标文件</w:t>
    </w:r>
  </w:p>
  <w:p w14:paraId="6A15FA1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2DBC">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D206">
    <w:pPr>
      <w:pStyle w:val="40"/>
      <w:jc w:val="right"/>
      <w:rPr>
        <w:rFonts w:ascii="仿宋_GB2312" w:eastAsia="仿宋_GB2312"/>
        <w:b/>
        <w:i/>
        <w:u w:val="single"/>
      </w:rPr>
    </w:pPr>
    <w:r>
      <w:t>杭州市政府采购公开招标文件</w:t>
    </w:r>
  </w:p>
  <w:p w14:paraId="0887517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FFE5">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37E7D791"/>
    <w:multiLevelType w:val="singleLevel"/>
    <w:tmpl w:val="37E7D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5E7AB1"/>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44273"/>
    <w:rsid w:val="0D7B2886"/>
    <w:rsid w:val="0D827401"/>
    <w:rsid w:val="0D84094E"/>
    <w:rsid w:val="0D8A00E9"/>
    <w:rsid w:val="0D8D589E"/>
    <w:rsid w:val="0DA01C73"/>
    <w:rsid w:val="0DAF6DDC"/>
    <w:rsid w:val="0DD63300"/>
    <w:rsid w:val="0DF50604"/>
    <w:rsid w:val="0DF702FE"/>
    <w:rsid w:val="0E060E51"/>
    <w:rsid w:val="0E5604B2"/>
    <w:rsid w:val="0E6D5D79"/>
    <w:rsid w:val="0E9D0089"/>
    <w:rsid w:val="0EB803EE"/>
    <w:rsid w:val="0EF94D4B"/>
    <w:rsid w:val="0EFB053B"/>
    <w:rsid w:val="0F3800D5"/>
    <w:rsid w:val="0F4958DC"/>
    <w:rsid w:val="0F515DF7"/>
    <w:rsid w:val="0F596BA8"/>
    <w:rsid w:val="0F6248D2"/>
    <w:rsid w:val="0F693536"/>
    <w:rsid w:val="0F7B0511"/>
    <w:rsid w:val="0F7B76D9"/>
    <w:rsid w:val="0F816ACD"/>
    <w:rsid w:val="0F9832DB"/>
    <w:rsid w:val="0FBF3FD2"/>
    <w:rsid w:val="0FBF7FF3"/>
    <w:rsid w:val="10004555"/>
    <w:rsid w:val="10646583"/>
    <w:rsid w:val="107D4B15"/>
    <w:rsid w:val="108A3C80"/>
    <w:rsid w:val="10C26171"/>
    <w:rsid w:val="10F33360"/>
    <w:rsid w:val="10FC16EA"/>
    <w:rsid w:val="110F1D40"/>
    <w:rsid w:val="110F2959"/>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B2C1A"/>
    <w:rsid w:val="13BF3CE4"/>
    <w:rsid w:val="141008D8"/>
    <w:rsid w:val="14125FE6"/>
    <w:rsid w:val="146D271E"/>
    <w:rsid w:val="14982588"/>
    <w:rsid w:val="149A5AD9"/>
    <w:rsid w:val="14A7619D"/>
    <w:rsid w:val="150536C3"/>
    <w:rsid w:val="150C1963"/>
    <w:rsid w:val="151447A0"/>
    <w:rsid w:val="154A6454"/>
    <w:rsid w:val="15762120"/>
    <w:rsid w:val="159F726B"/>
    <w:rsid w:val="15CD701B"/>
    <w:rsid w:val="16616059"/>
    <w:rsid w:val="16697EFD"/>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460BB6"/>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8D5158"/>
    <w:rsid w:val="20973DEB"/>
    <w:rsid w:val="20B26522"/>
    <w:rsid w:val="20B44310"/>
    <w:rsid w:val="211116EB"/>
    <w:rsid w:val="216133FC"/>
    <w:rsid w:val="21D56769"/>
    <w:rsid w:val="21E52EF3"/>
    <w:rsid w:val="21FB5D7B"/>
    <w:rsid w:val="22015E94"/>
    <w:rsid w:val="220B1C3D"/>
    <w:rsid w:val="221D1D20"/>
    <w:rsid w:val="22334A87"/>
    <w:rsid w:val="22BE6801"/>
    <w:rsid w:val="22D34DD9"/>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1629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559E4"/>
    <w:rsid w:val="366E227C"/>
    <w:rsid w:val="366F2E0D"/>
    <w:rsid w:val="367B6A5C"/>
    <w:rsid w:val="36A74ADA"/>
    <w:rsid w:val="36AD60D5"/>
    <w:rsid w:val="36B224F9"/>
    <w:rsid w:val="36EC0CC9"/>
    <w:rsid w:val="373F410B"/>
    <w:rsid w:val="37EE7094"/>
    <w:rsid w:val="38296C89"/>
    <w:rsid w:val="383002EB"/>
    <w:rsid w:val="384A6879"/>
    <w:rsid w:val="38586797"/>
    <w:rsid w:val="38BC0149"/>
    <w:rsid w:val="38D87D1C"/>
    <w:rsid w:val="39636459"/>
    <w:rsid w:val="396B7F6C"/>
    <w:rsid w:val="39B417A9"/>
    <w:rsid w:val="39D519CF"/>
    <w:rsid w:val="39FC5695"/>
    <w:rsid w:val="3A006D8E"/>
    <w:rsid w:val="3A3651E5"/>
    <w:rsid w:val="3A744481"/>
    <w:rsid w:val="3A8C7BEF"/>
    <w:rsid w:val="3A906246"/>
    <w:rsid w:val="3B2349B7"/>
    <w:rsid w:val="3B616CFF"/>
    <w:rsid w:val="3B6259F6"/>
    <w:rsid w:val="3B8E5B3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3002A"/>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F060E16"/>
    <w:rsid w:val="3F1D1096"/>
    <w:rsid w:val="3F2F0234"/>
    <w:rsid w:val="3F6363FE"/>
    <w:rsid w:val="3F756B8F"/>
    <w:rsid w:val="3F95482B"/>
    <w:rsid w:val="4019356B"/>
    <w:rsid w:val="40592157"/>
    <w:rsid w:val="405B2A61"/>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45C5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D6816"/>
    <w:rsid w:val="4B707271"/>
    <w:rsid w:val="4B9739F7"/>
    <w:rsid w:val="4BEE2503"/>
    <w:rsid w:val="4C245A30"/>
    <w:rsid w:val="4CB6685F"/>
    <w:rsid w:val="4CC367FE"/>
    <w:rsid w:val="4CDF363B"/>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85E6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5F5800"/>
    <w:rsid w:val="557A4C8B"/>
    <w:rsid w:val="558931E1"/>
    <w:rsid w:val="558B6A28"/>
    <w:rsid w:val="55923347"/>
    <w:rsid w:val="55925180"/>
    <w:rsid w:val="55983B1B"/>
    <w:rsid w:val="55A8376B"/>
    <w:rsid w:val="55B80440"/>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D333B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4541D"/>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77659A"/>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96CD1"/>
    <w:rsid w:val="6A421FE5"/>
    <w:rsid w:val="6ADE0BD1"/>
    <w:rsid w:val="6AE96859"/>
    <w:rsid w:val="6AED2743"/>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35FAB"/>
    <w:rsid w:val="74C571D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E147A"/>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6394A"/>
    <w:rsid w:val="7DE60973"/>
    <w:rsid w:val="7DEF0916"/>
    <w:rsid w:val="7E1E5218"/>
    <w:rsid w:val="7E9A4E1F"/>
    <w:rsid w:val="7EA7723A"/>
    <w:rsid w:val="7EF56FBB"/>
    <w:rsid w:val="7F0768EB"/>
    <w:rsid w:val="7F143BEC"/>
    <w:rsid w:val="7F5555E0"/>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8"/>
    <w:qFormat/>
    <w:uiPriority w:val="99"/>
    <w:pPr>
      <w:tabs>
        <w:tab w:val="center" w:pos="4153"/>
        <w:tab w:val="right" w:pos="8306"/>
      </w:tabs>
      <w:snapToGrid w:val="0"/>
      <w:jc w:val="left"/>
    </w:pPr>
    <w:rPr>
      <w:sz w:val="18"/>
      <w:szCs w:val="18"/>
    </w:rPr>
  </w:style>
  <w:style w:type="paragraph" w:styleId="40">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7"/>
    <w:qFormat/>
    <w:uiPriority w:val="0"/>
    <w:pPr>
      <w:spacing w:after="120" w:line="480" w:lineRule="auto"/>
    </w:pPr>
  </w:style>
  <w:style w:type="paragraph" w:styleId="56">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1"/>
    <w:qFormat/>
    <w:uiPriority w:val="0"/>
    <w:rPr>
      <w:b/>
      <w:bCs/>
    </w:rPr>
  </w:style>
  <w:style w:type="paragraph" w:styleId="60">
    <w:name w:val="Body Text First Indent"/>
    <w:basedOn w:val="23"/>
    <w:next w:val="50"/>
    <w:link w:val="326"/>
    <w:qFormat/>
    <w:uiPriority w:val="0"/>
    <w:pPr>
      <w:ind w:firstLine="420"/>
    </w:pPr>
    <w:rPr>
      <w:rFonts w:hAnsi="Calibri" w:cs="Times New Roman"/>
      <w:snapToGrid/>
      <w:szCs w:val="20"/>
    </w:rPr>
  </w:style>
  <w:style w:type="paragraph" w:styleId="61">
    <w:name w:val="Body Text First Indent 2"/>
    <w:basedOn w:val="24"/>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18"/>
    <w:next w:val="8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5"/>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8"/>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6"/>
    <w:qFormat/>
    <w:uiPriority w:val="0"/>
    <w:rPr>
      <w:rFonts w:ascii="黑体" w:hAnsi="Courier New" w:eastAsia="黑体"/>
    </w:rPr>
  </w:style>
  <w:style w:type="character" w:customStyle="1" w:styleId="307">
    <w:name w:val="正文文本 2 Char1"/>
    <w:link w:val="55"/>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9"/>
    <w:qFormat/>
    <w:uiPriority w:val="0"/>
    <w:rPr>
      <w:b/>
      <w:bCs/>
      <w:kern w:val="2"/>
      <w:sz w:val="24"/>
      <w:szCs w:val="24"/>
    </w:rPr>
  </w:style>
  <w:style w:type="character" w:customStyle="1" w:styleId="313">
    <w:name w:val="正文文本缩进 2 Char"/>
    <w:link w:val="3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49"/>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69"/>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0"/>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99"/>
    <w:rPr>
      <w:kern w:val="2"/>
      <w:sz w:val="21"/>
      <w:szCs w:val="24"/>
    </w:rPr>
  </w:style>
  <w:style w:type="character" w:customStyle="1" w:styleId="350">
    <w:name w:val="签名 Char"/>
    <w:link w:val="41"/>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39"/>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0"/>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69"/>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69"/>
    <w:qFormat/>
    <w:uiPriority w:val="0"/>
    <w:rPr>
      <w:rFonts w:ascii="Arial" w:hAnsi="Arial" w:eastAsia="黑体" w:cs="Arial"/>
      <w:snapToGrid w:val="0"/>
      <w:kern w:val="0"/>
      <w:szCs w:val="21"/>
    </w:rPr>
  </w:style>
  <w:style w:type="character" w:customStyle="1" w:styleId="437">
    <w:name w:val="hui"/>
    <w:basedOn w:val="69"/>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5"/>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7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17294</Words>
  <Characters>18513</Characters>
  <Lines>359</Lines>
  <Paragraphs>101</Paragraphs>
  <TotalTime>26</TotalTime>
  <ScaleCrop>false</ScaleCrop>
  <LinksUpToDate>false</LinksUpToDate>
  <CharactersWithSpaces>18798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cp:lastModifiedBy>
  <cp:lastPrinted>2021-12-27T03:06:00Z</cp:lastPrinted>
  <dcterms:modified xsi:type="dcterms:W3CDTF">2025-01-27T02:31:29Z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9683519EC48F4407B81E61497BCB8E62_13</vt:lpwstr>
  </property>
  <property fmtid="{D5CDD505-2E9C-101B-9397-08002B2CF9AE}" pid="5" name="KSOTemplateDocerSaveRecord">
    <vt:lpwstr>eyJoZGlkIjoiODBmY2Q4Y2NlMjllNTQ3N2Y4NDIyY2I5NTM0OTFhODkiLCJ1c2VySWQiOiI1MjA3MzQ1NzMifQ==</vt:lpwstr>
  </property>
</Properties>
</file>