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95F4B">
      <w:pPr>
        <w:spacing w:line="360" w:lineRule="auto"/>
        <w:jc w:val="center"/>
        <w:rPr>
          <w:rFonts w:ascii="宋体" w:hAnsi="宋体" w:cs="宋体"/>
          <w:b/>
          <w:sz w:val="24"/>
        </w:rPr>
      </w:pPr>
    </w:p>
    <w:p w14:paraId="5C3A7096">
      <w:pPr>
        <w:spacing w:line="360" w:lineRule="auto"/>
        <w:jc w:val="center"/>
        <w:rPr>
          <w:rFonts w:ascii="宋体" w:hAnsi="宋体" w:cs="宋体"/>
          <w:b/>
          <w:sz w:val="24"/>
        </w:rPr>
      </w:pPr>
    </w:p>
    <w:p w14:paraId="53962CDB">
      <w:pPr>
        <w:spacing w:line="360" w:lineRule="auto"/>
        <w:rPr>
          <w:rFonts w:ascii="宋体" w:hAnsi="宋体" w:cs="宋体"/>
          <w:b/>
          <w:sz w:val="44"/>
          <w:szCs w:val="44"/>
        </w:rPr>
      </w:pPr>
    </w:p>
    <w:p w14:paraId="4DD9D534">
      <w:pPr>
        <w:adjustRightInd/>
        <w:spacing w:line="360" w:lineRule="auto"/>
        <w:jc w:val="center"/>
        <w:rPr>
          <w:rFonts w:ascii="宋体" w:hAnsi="宋体" w:cs="宋体"/>
          <w:b/>
          <w:sz w:val="48"/>
          <w:szCs w:val="48"/>
        </w:rPr>
      </w:pPr>
    </w:p>
    <w:p w14:paraId="4AAC0F8D">
      <w:pPr>
        <w:adjustRightInd/>
        <w:spacing w:line="360" w:lineRule="auto"/>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2025年淳安县市政园林发展中心绿化养护农药、肥料采购项目</w:t>
      </w:r>
    </w:p>
    <w:p w14:paraId="016A6B2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3016CABC">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CF0EDC9">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HZYS[2024]075GK-1</w:t>
      </w:r>
    </w:p>
    <w:p w14:paraId="6E195CA3">
      <w:pPr>
        <w:adjustRightInd/>
        <w:spacing w:line="360" w:lineRule="auto"/>
        <w:rPr>
          <w:rFonts w:ascii="宋体" w:hAnsi="宋体" w:cs="宋体"/>
          <w:sz w:val="28"/>
          <w:szCs w:val="20"/>
        </w:rPr>
      </w:pPr>
    </w:p>
    <w:p w14:paraId="5B212D45">
      <w:pPr>
        <w:spacing w:line="360" w:lineRule="auto"/>
        <w:jc w:val="center"/>
        <w:rPr>
          <w:rFonts w:ascii="宋体" w:hAnsi="宋体" w:cs="宋体"/>
          <w:b/>
          <w:sz w:val="44"/>
          <w:szCs w:val="44"/>
        </w:rPr>
      </w:pPr>
    </w:p>
    <w:p w14:paraId="246E0DF7">
      <w:pPr>
        <w:spacing w:line="360" w:lineRule="auto"/>
        <w:jc w:val="center"/>
        <w:rPr>
          <w:rFonts w:ascii="宋体" w:hAnsi="宋体" w:cs="宋体"/>
          <w:b/>
          <w:sz w:val="44"/>
          <w:szCs w:val="44"/>
        </w:rPr>
      </w:pPr>
    </w:p>
    <w:p w14:paraId="7B72A9BF">
      <w:pPr>
        <w:spacing w:line="360" w:lineRule="auto"/>
        <w:jc w:val="center"/>
        <w:rPr>
          <w:rFonts w:ascii="宋体" w:hAnsi="宋体" w:cs="宋体"/>
          <w:sz w:val="24"/>
        </w:rPr>
      </w:pPr>
    </w:p>
    <w:p w14:paraId="5618743C">
      <w:pPr>
        <w:spacing w:line="360" w:lineRule="auto"/>
        <w:jc w:val="center"/>
        <w:rPr>
          <w:rFonts w:ascii="宋体" w:hAnsi="宋体" w:cs="宋体"/>
          <w:sz w:val="24"/>
        </w:rPr>
      </w:pPr>
    </w:p>
    <w:p w14:paraId="067E9490">
      <w:pPr>
        <w:spacing w:line="360" w:lineRule="auto"/>
        <w:rPr>
          <w:rFonts w:ascii="宋体" w:hAnsi="宋体" w:cs="宋体"/>
          <w:sz w:val="32"/>
          <w:szCs w:val="32"/>
        </w:rPr>
      </w:pPr>
    </w:p>
    <w:p w14:paraId="387C6E45">
      <w:pPr>
        <w:spacing w:line="360" w:lineRule="auto"/>
        <w:jc w:val="center"/>
        <w:rPr>
          <w:rFonts w:ascii="宋体" w:hAnsi="宋体" w:cs="宋体"/>
          <w:b/>
          <w:bCs/>
          <w:sz w:val="32"/>
          <w:szCs w:val="32"/>
        </w:rPr>
      </w:pPr>
      <w:r>
        <w:rPr>
          <w:rFonts w:hint="eastAsia" w:ascii="宋体" w:hAnsi="宋体" w:cs="宋体"/>
          <w:b/>
          <w:bCs/>
          <w:sz w:val="32"/>
          <w:szCs w:val="32"/>
        </w:rPr>
        <w:t>采购人：</w:t>
      </w:r>
      <w:r>
        <w:rPr>
          <w:rFonts w:hint="eastAsia" w:ascii="宋体" w:hAnsi="宋体" w:cs="宋体"/>
          <w:b/>
          <w:bCs/>
          <w:sz w:val="32"/>
          <w:szCs w:val="32"/>
          <w:lang w:eastAsia="zh-CN"/>
        </w:rPr>
        <w:t>淳安县市政园林发展中心</w:t>
      </w:r>
      <w:r>
        <w:rPr>
          <w:rFonts w:hint="eastAsia" w:ascii="宋体" w:hAnsi="宋体" w:cs="宋体"/>
          <w:b/>
          <w:bCs/>
          <w:sz w:val="32"/>
          <w:szCs w:val="32"/>
        </w:rPr>
        <w:t xml:space="preserve"> </w:t>
      </w:r>
    </w:p>
    <w:p w14:paraId="7D76BC72">
      <w:pPr>
        <w:spacing w:line="360" w:lineRule="auto"/>
        <w:jc w:val="center"/>
        <w:rPr>
          <w:rFonts w:ascii="宋体" w:hAnsi="宋体" w:cs="宋体"/>
          <w:b/>
          <w:bCs/>
          <w:sz w:val="32"/>
          <w:szCs w:val="32"/>
        </w:rPr>
      </w:pPr>
      <w:r>
        <w:rPr>
          <w:rFonts w:hint="eastAsia" w:ascii="宋体" w:hAnsi="宋体" w:cs="宋体"/>
          <w:b/>
          <w:bCs/>
          <w:sz w:val="32"/>
          <w:szCs w:val="32"/>
        </w:rPr>
        <w:t>采购代理机构：杭州永盛联合会计师事务所(普通合伙)</w:t>
      </w:r>
    </w:p>
    <w:p w14:paraId="67FE1B2F">
      <w:pPr>
        <w:snapToGrid w:val="0"/>
        <w:spacing w:line="360" w:lineRule="auto"/>
        <w:jc w:val="center"/>
        <w:rPr>
          <w:rFonts w:ascii="宋体" w:hAnsi="宋体" w:cs="宋体"/>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十一</w:t>
      </w:r>
      <w:r>
        <w:rPr>
          <w:rFonts w:hint="eastAsia" w:ascii="宋体" w:hAnsi="宋体" w:cs="宋体"/>
          <w:bCs/>
          <w:sz w:val="32"/>
          <w:szCs w:val="32"/>
        </w:rPr>
        <w:t>月</w:t>
      </w:r>
      <w:r>
        <w:rPr>
          <w:rFonts w:hint="eastAsia" w:ascii="宋体" w:hAnsi="宋体" w:cs="宋体"/>
          <w:bCs/>
          <w:sz w:val="32"/>
          <w:szCs w:val="32"/>
          <w:lang w:val="en-US" w:eastAsia="zh-CN"/>
        </w:rPr>
        <w:t>二十九</w:t>
      </w:r>
      <w:r>
        <w:rPr>
          <w:rFonts w:hint="eastAsia" w:ascii="宋体" w:hAnsi="宋体" w:cs="宋体"/>
          <w:bCs/>
          <w:sz w:val="32"/>
          <w:szCs w:val="32"/>
        </w:rPr>
        <w:t>日</w:t>
      </w:r>
    </w:p>
    <w:p w14:paraId="0DC5E90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756EAF4">
      <w:pPr>
        <w:spacing w:line="360" w:lineRule="auto"/>
        <w:jc w:val="center"/>
        <w:rPr>
          <w:rFonts w:ascii="宋体" w:hAnsi="宋体" w:cs="宋体"/>
          <w:sz w:val="24"/>
        </w:rPr>
      </w:pPr>
    </w:p>
    <w:p w14:paraId="6F650B6D">
      <w:pPr>
        <w:spacing w:line="360" w:lineRule="auto"/>
        <w:jc w:val="center"/>
        <w:rPr>
          <w:rFonts w:ascii="宋体" w:hAnsi="宋体" w:cs="宋体"/>
          <w:b/>
          <w:sz w:val="48"/>
          <w:szCs w:val="48"/>
        </w:rPr>
      </w:pPr>
      <w:r>
        <w:rPr>
          <w:rFonts w:hint="eastAsia" w:ascii="宋体" w:hAnsi="宋体" w:cs="宋体"/>
          <w:b/>
          <w:sz w:val="48"/>
          <w:szCs w:val="48"/>
        </w:rPr>
        <w:t>目  录</w:t>
      </w:r>
    </w:p>
    <w:p w14:paraId="14A6409B">
      <w:pPr>
        <w:spacing w:line="360" w:lineRule="auto"/>
        <w:rPr>
          <w:rFonts w:ascii="宋体" w:hAnsi="宋体" w:cs="宋体"/>
          <w:sz w:val="32"/>
          <w:szCs w:val="32"/>
        </w:rPr>
      </w:pPr>
    </w:p>
    <w:p w14:paraId="6A80BEEB">
      <w:pPr>
        <w:spacing w:line="360" w:lineRule="auto"/>
        <w:rPr>
          <w:rFonts w:ascii="宋体" w:hAnsi="宋体" w:cs="宋体"/>
          <w:sz w:val="32"/>
          <w:szCs w:val="32"/>
        </w:rPr>
      </w:pPr>
    </w:p>
    <w:p w14:paraId="6BE4507E">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9361ED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172AFE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54950D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03AD36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F19013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97CF4A7">
      <w:pPr>
        <w:spacing w:line="360" w:lineRule="auto"/>
        <w:ind w:firstLine="549" w:firstLineChars="229"/>
        <w:rPr>
          <w:rFonts w:ascii="宋体" w:hAnsi="宋体" w:cs="宋体"/>
          <w:sz w:val="24"/>
        </w:rPr>
      </w:pPr>
      <w:bookmarkStart w:id="1" w:name="_Hlt91233176"/>
      <w:bookmarkEnd w:id="1"/>
      <w:bookmarkStart w:id="2" w:name="_Toc91899869"/>
    </w:p>
    <w:p w14:paraId="20A5F81D">
      <w:pPr>
        <w:spacing w:line="360" w:lineRule="auto"/>
        <w:ind w:firstLine="549" w:firstLineChars="229"/>
        <w:rPr>
          <w:rFonts w:ascii="宋体" w:hAnsi="宋体" w:cs="宋体"/>
          <w:sz w:val="24"/>
        </w:rPr>
      </w:pPr>
    </w:p>
    <w:p w14:paraId="493FD735">
      <w:pPr>
        <w:spacing w:line="360" w:lineRule="auto"/>
        <w:ind w:firstLine="549" w:firstLineChars="229"/>
        <w:rPr>
          <w:rFonts w:ascii="宋体" w:hAnsi="宋体" w:cs="宋体"/>
          <w:sz w:val="24"/>
        </w:rPr>
      </w:pPr>
    </w:p>
    <w:p w14:paraId="7DDA40E9">
      <w:pPr>
        <w:spacing w:line="360" w:lineRule="auto"/>
        <w:ind w:firstLine="549" w:firstLineChars="229"/>
        <w:rPr>
          <w:rFonts w:ascii="宋体" w:hAnsi="宋体" w:cs="宋体"/>
          <w:sz w:val="24"/>
        </w:rPr>
      </w:pPr>
    </w:p>
    <w:p w14:paraId="3B1B3A0C">
      <w:pPr>
        <w:spacing w:line="360" w:lineRule="auto"/>
        <w:ind w:firstLine="549" w:firstLineChars="229"/>
        <w:rPr>
          <w:rFonts w:ascii="宋体" w:hAnsi="宋体" w:cs="宋体"/>
          <w:sz w:val="24"/>
        </w:rPr>
      </w:pPr>
    </w:p>
    <w:p w14:paraId="35324D16">
      <w:pPr>
        <w:spacing w:line="360" w:lineRule="auto"/>
        <w:ind w:firstLine="549" w:firstLineChars="229"/>
        <w:rPr>
          <w:rFonts w:ascii="宋体" w:hAnsi="宋体" w:cs="宋体"/>
          <w:sz w:val="24"/>
        </w:rPr>
      </w:pPr>
    </w:p>
    <w:p w14:paraId="14E79F7F">
      <w:pPr>
        <w:spacing w:line="360" w:lineRule="auto"/>
        <w:ind w:firstLine="549" w:firstLineChars="229"/>
        <w:rPr>
          <w:rFonts w:ascii="宋体" w:hAnsi="宋体" w:cs="宋体"/>
          <w:sz w:val="24"/>
        </w:rPr>
      </w:pPr>
    </w:p>
    <w:p w14:paraId="33FC9076">
      <w:pPr>
        <w:spacing w:line="360" w:lineRule="auto"/>
        <w:ind w:firstLine="549" w:firstLineChars="229"/>
        <w:rPr>
          <w:rFonts w:ascii="宋体" w:hAnsi="宋体" w:cs="宋体"/>
          <w:sz w:val="24"/>
        </w:rPr>
      </w:pPr>
    </w:p>
    <w:p w14:paraId="2F0735C1">
      <w:pPr>
        <w:spacing w:line="360" w:lineRule="auto"/>
        <w:ind w:firstLine="549" w:firstLineChars="229"/>
        <w:rPr>
          <w:rFonts w:ascii="宋体" w:hAnsi="宋体" w:cs="宋体"/>
          <w:sz w:val="24"/>
        </w:rPr>
      </w:pPr>
    </w:p>
    <w:p w14:paraId="1A37E231">
      <w:pPr>
        <w:spacing w:line="360" w:lineRule="auto"/>
        <w:ind w:firstLine="549" w:firstLineChars="229"/>
        <w:rPr>
          <w:rFonts w:ascii="宋体" w:hAnsi="宋体" w:cs="宋体"/>
          <w:sz w:val="24"/>
        </w:rPr>
      </w:pPr>
    </w:p>
    <w:p w14:paraId="2B5B570A">
      <w:pPr>
        <w:spacing w:line="360" w:lineRule="auto"/>
        <w:ind w:firstLine="549" w:firstLineChars="229"/>
        <w:rPr>
          <w:rFonts w:ascii="宋体" w:hAnsi="宋体" w:cs="宋体"/>
          <w:sz w:val="24"/>
        </w:rPr>
      </w:pPr>
    </w:p>
    <w:p w14:paraId="21384BCB">
      <w:pPr>
        <w:spacing w:line="360" w:lineRule="auto"/>
        <w:ind w:firstLine="549" w:firstLineChars="229"/>
        <w:rPr>
          <w:rFonts w:ascii="宋体" w:hAnsi="宋体" w:cs="宋体"/>
          <w:sz w:val="24"/>
        </w:rPr>
      </w:pPr>
    </w:p>
    <w:p w14:paraId="6E028135">
      <w:pPr>
        <w:spacing w:line="360" w:lineRule="auto"/>
        <w:ind w:firstLine="549" w:firstLineChars="229"/>
        <w:rPr>
          <w:rFonts w:ascii="宋体" w:hAnsi="宋体" w:cs="宋体"/>
          <w:sz w:val="24"/>
        </w:rPr>
      </w:pPr>
    </w:p>
    <w:p w14:paraId="79A06362">
      <w:pPr>
        <w:spacing w:line="360" w:lineRule="auto"/>
        <w:rPr>
          <w:rFonts w:ascii="宋体" w:hAnsi="宋体" w:cs="宋体"/>
          <w:sz w:val="24"/>
        </w:rPr>
      </w:pPr>
    </w:p>
    <w:p w14:paraId="07AE719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5188BB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CE71DC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u w:val="single"/>
          <w:lang w:eastAsia="zh-CN"/>
        </w:rPr>
        <w:t>2025年淳安县市政园林发展中心绿化养护农药、肥料采购项目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"https://www.zcygov.cn/）获取（下载）招标文件，并于2023年7月%20%20日9点00分00秒" </w:instrText>
      </w:r>
      <w: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2024</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12</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20</w:t>
      </w:r>
      <w:r>
        <w:rPr>
          <w:rStyle w:val="79"/>
          <w:rFonts w:hint="eastAsia" w:cs="Times New Roman" w:asciiTheme="minorEastAsia" w:hAnsiTheme="minorEastAsia" w:eastAsiaTheme="minorEastAsia"/>
          <w:snapToGrid/>
          <w:color w:val="auto"/>
          <w:kern w:val="2"/>
          <w:sz w:val="24"/>
          <w:szCs w:val="24"/>
        </w:rPr>
        <w:t>日09点30分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9DACC66">
      <w:pPr>
        <w:spacing w:line="360" w:lineRule="auto"/>
        <w:rPr>
          <w:rFonts w:ascii="宋体" w:hAnsi="宋体" w:cs="宋体"/>
          <w:b/>
          <w:sz w:val="24"/>
        </w:rPr>
      </w:pPr>
      <w:r>
        <w:rPr>
          <w:rFonts w:hint="eastAsia" w:ascii="宋体" w:hAnsi="宋体" w:cs="宋体"/>
          <w:b/>
          <w:sz w:val="24"/>
        </w:rPr>
        <w:t xml:space="preserve">一、项目基本情况                                            </w:t>
      </w:r>
    </w:p>
    <w:p w14:paraId="5FC3FC46">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Style w:val="82"/>
          <w:rFonts w:hint="eastAsia" w:ascii="宋体" w:hAnsi="宋体" w:cs="宋体"/>
          <w:b w:val="0"/>
          <w:bCs/>
          <w:kern w:val="0"/>
          <w:sz w:val="24"/>
          <w:lang w:eastAsia="zh-CN"/>
        </w:rPr>
        <w:t>HZYS[2024]075GK-1</w:t>
      </w:r>
    </w:p>
    <w:p w14:paraId="2F41B4BA">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lang w:eastAsia="zh-CN"/>
        </w:rPr>
        <w:t>2025年淳安县市政园林发展中心绿化养护农药、肥料采购项目</w:t>
      </w:r>
    </w:p>
    <w:p w14:paraId="512F31B6">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预算金额（元）：</w:t>
      </w:r>
      <w:r>
        <w:rPr>
          <w:rFonts w:hint="eastAsia" w:ascii="宋体" w:hAnsi="宋体" w:cs="宋体"/>
          <w:bCs/>
          <w:sz w:val="24"/>
          <w:lang w:eastAsia="zh-CN"/>
        </w:rPr>
        <w:t>345050.30</w:t>
      </w:r>
    </w:p>
    <w:p w14:paraId="3262BC2D">
      <w:pPr>
        <w:spacing w:line="360" w:lineRule="auto"/>
        <w:ind w:firstLine="480"/>
        <w:rPr>
          <w:rFonts w:hint="eastAsia" w:ascii="宋体" w:hAnsi="宋体" w:eastAsia="宋体" w:cs="宋体"/>
          <w:bCs/>
          <w:sz w:val="24"/>
          <w:lang w:eastAsia="zh-CN"/>
        </w:rPr>
      </w:pPr>
      <w:r>
        <w:rPr>
          <w:rFonts w:hint="eastAsia" w:ascii="宋体" w:hAnsi="宋体" w:cs="宋体"/>
          <w:b/>
          <w:sz w:val="24"/>
        </w:rPr>
        <w:t>最高限价（元）：</w:t>
      </w:r>
      <w:r>
        <w:rPr>
          <w:rFonts w:hint="eastAsia" w:ascii="宋体" w:hAnsi="宋体" w:cs="宋体"/>
          <w:bCs/>
          <w:sz w:val="24"/>
          <w:lang w:eastAsia="zh-CN"/>
        </w:rPr>
        <w:t>345050.30</w:t>
      </w:r>
    </w:p>
    <w:p w14:paraId="2D1FA817">
      <w:pPr>
        <w:widowControl/>
        <w:spacing w:line="360" w:lineRule="auto"/>
        <w:ind w:firstLine="482" w:firstLineChars="200"/>
        <w:jc w:val="left"/>
        <w:rPr>
          <w:rFonts w:ascii="宋体" w:hAnsi="宋体"/>
          <w:bCs/>
          <w:sz w:val="24"/>
        </w:rPr>
      </w:pPr>
      <w:r>
        <w:rPr>
          <w:rFonts w:hint="eastAsia" w:hAnsi="宋体" w:cs="宋体"/>
          <w:b/>
          <w:sz w:val="24"/>
        </w:rPr>
        <w:t>采购需求：</w:t>
      </w:r>
      <w:r>
        <w:rPr>
          <w:rFonts w:hint="eastAsia" w:hAnsi="宋体" w:cs="宋体"/>
          <w:bCs/>
          <w:sz w:val="24"/>
          <w:lang w:eastAsia="zh-CN"/>
        </w:rPr>
        <w:t>2025年淳安县市政园林发展中心绿化养护农药、肥料采购项目</w:t>
      </w:r>
      <w:r>
        <w:rPr>
          <w:rFonts w:hint="eastAsia" w:hAnsi="宋体" w:cs="宋体"/>
          <w:bCs/>
          <w:sz w:val="24"/>
        </w:rPr>
        <w:t>主要内容：</w:t>
      </w:r>
      <w:r>
        <w:rPr>
          <w:rFonts w:hint="eastAsia" w:asciiTheme="minorEastAsia" w:hAnsiTheme="minorEastAsia" w:eastAsiaTheme="minorEastAsia"/>
          <w:sz w:val="24"/>
        </w:rPr>
        <w:t>具体以招标文件第三部分采购需求为准，供应商可点击本公告下方“浏览采购文件”查看采购需求。</w:t>
      </w:r>
    </w:p>
    <w:p w14:paraId="1138E1F7">
      <w:pPr>
        <w:pStyle w:val="135"/>
        <w:ind w:firstLine="482"/>
        <w:outlineLvl w:val="2"/>
        <w:rPr>
          <w:rFonts w:cs="宋体"/>
        </w:rPr>
      </w:pPr>
      <w:r>
        <w:rPr>
          <w:rFonts w:hint="eastAsia" w:ascii="Times New Roman" w:cs="宋体"/>
          <w:b/>
          <w:sz w:val="24"/>
        </w:rPr>
        <w:t>合同履约期限：</w:t>
      </w:r>
      <w:r>
        <w:rPr>
          <w:rFonts w:hint="eastAsia" w:ascii="Times New Roman" w:hAnsi="宋体" w:eastAsia="宋体" w:cs="宋体"/>
          <w:bCs/>
          <w:kern w:val="2"/>
          <w:sz w:val="24"/>
          <w:szCs w:val="24"/>
          <w:lang w:val="en-US" w:eastAsia="zh-CN" w:bidi="ar-SA"/>
        </w:rPr>
        <w:t>服务期1年</w:t>
      </w:r>
      <w:r>
        <w:rPr>
          <w:rFonts w:hint="eastAsia" w:ascii="Times New Roman" w:hAnsi="宋体" w:eastAsia="宋体" w:cs="宋体"/>
          <w:bCs/>
          <w:kern w:val="2"/>
          <w:sz w:val="24"/>
          <w:szCs w:val="24"/>
          <w:lang w:val="zh-CN" w:eastAsia="zh-CN" w:bidi="ar-SA"/>
        </w:rPr>
        <w:t>。</w:t>
      </w:r>
    </w:p>
    <w:p w14:paraId="13E76DAD">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634535348"/>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sdtContent>
          </w:sdt>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6025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94B6B7C">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77EA39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18DAEFAE">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7013D2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673E432">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sdt>
            <w:sdtPr>
              <w:rPr>
                <w:rFonts w:hint="eastAsia" w:ascii="宋体" w:hAnsi="宋体" w:cs="宋体"/>
                <w:kern w:val="0"/>
                <w:sz w:val="24"/>
              </w:rPr>
              <w:id w:val="671082204"/>
            </w:sdtPr>
            <w:sdtEndPr>
              <w:rPr>
                <w:rFonts w:hint="eastAsia" w:ascii="宋体" w:hAnsi="宋体" w:cs="宋体"/>
                <w:kern w:val="0"/>
                <w:sz w:val="24"/>
              </w:rPr>
            </w:sdtEndPr>
            <w:sdtContent>
              <w:sdt>
                <w:sdtPr>
                  <w:rPr>
                    <w:rFonts w:hint="eastAsia" w:ascii="宋体" w:hAnsi="宋体" w:cs="宋体"/>
                    <w:kern w:val="0"/>
                    <w:sz w:val="24"/>
                  </w:rPr>
                  <w:id w:val="671082206"/>
                </w:sdtPr>
                <w:sdtEndPr>
                  <w:rPr>
                    <w:rFonts w:hint="eastAsia" w:ascii="宋体" w:hAnsi="宋体" w:cs="宋体"/>
                    <w:kern w:val="0"/>
                    <w:sz w:val="24"/>
                  </w:rPr>
                </w:sdtEndPr>
                <w:sdtContent>
                  <w:r>
                    <w:rPr>
                      <w:rFonts w:hint="eastAsia" w:ascii="宋体" w:hAnsi="宋体" w:cs="宋体"/>
                      <w:kern w:val="0"/>
                      <w:sz w:val="24"/>
                    </w:rPr>
                    <w:t>☐</w:t>
                  </w:r>
                </w:sdtContent>
              </w:sdt>
            </w:sdtContent>
          </w:sdt>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767861A">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00360891"/>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4CF3DF87">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211835480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8176996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sdtContent>
          </w:sdt>
        </w:sdtContent>
      </w:sdt>
      <w:r>
        <w:rPr>
          <w:rFonts w:hint="eastAsia" w:ascii="宋体" w:hAnsi="宋体" w:cs="宋体"/>
          <w:sz w:val="24"/>
          <w:highlight w:val="none"/>
        </w:rPr>
        <w:t>货物全部由符合政策要求的中小企业制造，提供中小企业声明函；</w:t>
      </w:r>
    </w:p>
    <w:p w14:paraId="15D82E93">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79F0EA11">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1D3B722">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A727AEC">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332D587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510201">
      <w:pPr>
        <w:spacing w:line="360" w:lineRule="auto"/>
        <w:rPr>
          <w:rFonts w:ascii="宋体" w:hAnsi="宋体" w:cs="宋体"/>
          <w:b/>
          <w:sz w:val="24"/>
        </w:rPr>
      </w:pPr>
      <w:r>
        <w:rPr>
          <w:rFonts w:hint="eastAsia" w:ascii="宋体" w:hAnsi="宋体" w:cs="宋体"/>
          <w:b/>
          <w:sz w:val="24"/>
        </w:rPr>
        <w:t xml:space="preserve">三、获取招标文件 </w:t>
      </w:r>
    </w:p>
    <w:p w14:paraId="30883A8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38DA3CC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A17B4D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4B7279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3B5A95C">
      <w:pPr>
        <w:spacing w:line="360" w:lineRule="auto"/>
        <w:rPr>
          <w:rFonts w:ascii="宋体" w:hAnsi="宋体" w:cs="宋体"/>
          <w:b/>
          <w:sz w:val="24"/>
        </w:rPr>
      </w:pPr>
      <w:r>
        <w:rPr>
          <w:rFonts w:hint="eastAsia" w:ascii="宋体" w:hAnsi="宋体" w:cs="宋体"/>
          <w:b/>
          <w:sz w:val="24"/>
        </w:rPr>
        <w:t>四、提交投标文件截止时间、开标时间和地点</w:t>
      </w:r>
    </w:p>
    <w:p w14:paraId="4FBCA7B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日09点30分00秒</w:t>
      </w:r>
      <w:r>
        <w:rPr>
          <w:rFonts w:hint="eastAsia" w:ascii="宋体" w:hAnsi="宋体" w:cs="宋体"/>
          <w:sz w:val="24"/>
        </w:rPr>
        <w:t>（北京时间）</w:t>
      </w:r>
    </w:p>
    <w:p w14:paraId="2A83DDD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0A0403C">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日09点30分00秒</w:t>
      </w:r>
    </w:p>
    <w:p w14:paraId="0D3D8AC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8024A20">
      <w:pPr>
        <w:spacing w:line="360" w:lineRule="auto"/>
        <w:rPr>
          <w:rFonts w:ascii="宋体" w:hAnsi="宋体" w:cs="宋体"/>
          <w:sz w:val="24"/>
        </w:rPr>
      </w:pPr>
      <w:r>
        <w:rPr>
          <w:rFonts w:hint="eastAsia" w:ascii="宋体" w:hAnsi="宋体" w:cs="宋体"/>
          <w:b/>
          <w:sz w:val="24"/>
        </w:rPr>
        <w:t xml:space="preserve">五、公告期限 </w:t>
      </w:r>
    </w:p>
    <w:p w14:paraId="4B6E576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2DEB7D2">
      <w:pPr>
        <w:spacing w:line="360" w:lineRule="auto"/>
        <w:rPr>
          <w:rFonts w:ascii="宋体" w:hAnsi="宋体" w:cs="宋体"/>
          <w:b/>
          <w:sz w:val="24"/>
        </w:rPr>
      </w:pPr>
      <w:r>
        <w:rPr>
          <w:rFonts w:hint="eastAsia" w:ascii="宋体" w:hAnsi="宋体" w:cs="宋体"/>
          <w:b/>
          <w:sz w:val="24"/>
        </w:rPr>
        <w:t>六、其他补充事宜</w:t>
      </w:r>
    </w:p>
    <w:p w14:paraId="42050E63">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A95C0D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9127C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31994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586244FD">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0D6F64A">
      <w:pPr>
        <w:spacing w:line="360" w:lineRule="auto"/>
        <w:rPr>
          <w:rFonts w:ascii="宋体" w:hAnsi="宋体" w:cs="宋体"/>
          <w:sz w:val="24"/>
        </w:rPr>
      </w:pPr>
      <w:r>
        <w:rPr>
          <w:rFonts w:hint="eastAsia" w:ascii="宋体" w:hAnsi="宋体" w:cs="宋体"/>
          <w:sz w:val="24"/>
        </w:rPr>
        <w:t xml:space="preserve">    1.采购人信息</w:t>
      </w:r>
    </w:p>
    <w:p w14:paraId="0F7E4568">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淳安县市政园林发展中心</w:t>
      </w:r>
      <w:r>
        <w:rPr>
          <w:rFonts w:hint="eastAsia" w:ascii="宋体" w:hAnsi="宋体" w:cs="宋体"/>
          <w:sz w:val="24"/>
        </w:rPr>
        <w:t xml:space="preserve"> </w:t>
      </w:r>
    </w:p>
    <w:p w14:paraId="2997E00C">
      <w:pPr>
        <w:spacing w:line="360" w:lineRule="auto"/>
        <w:ind w:firstLine="480" w:firstLineChars="200"/>
        <w:rPr>
          <w:rFonts w:ascii="宋体" w:hAnsi="宋体" w:cs="宋体"/>
          <w:sz w:val="24"/>
          <w:highlight w:val="none"/>
        </w:rPr>
      </w:pPr>
      <w:r>
        <w:rPr>
          <w:rFonts w:ascii="宋体" w:hAnsi="宋体" w:cs="宋体"/>
          <w:sz w:val="24"/>
          <w:highlight w:val="none"/>
        </w:rPr>
        <w:t>地    址：</w:t>
      </w:r>
      <w:r>
        <w:rPr>
          <w:rFonts w:hint="eastAsia" w:ascii="宋体" w:hAnsi="宋体" w:eastAsia="宋体" w:cs="宋体"/>
          <w:sz w:val="24"/>
          <w:highlight w:val="none"/>
          <w:lang w:eastAsia="zh-CN"/>
        </w:rPr>
        <w:t>浙江省杭州市淳安县千岛湖镇南山大街697号 </w:t>
      </w:r>
    </w:p>
    <w:p w14:paraId="2C4F4771">
      <w:pPr>
        <w:spacing w:line="360" w:lineRule="auto"/>
        <w:ind w:firstLine="480" w:firstLineChars="200"/>
        <w:rPr>
          <w:rFonts w:ascii="宋体" w:hAnsi="宋体" w:cs="宋体"/>
          <w:sz w:val="24"/>
          <w:highlight w:val="none"/>
        </w:rPr>
      </w:pPr>
      <w:r>
        <w:rPr>
          <w:rFonts w:ascii="宋体" w:hAnsi="宋体" w:cs="宋体"/>
          <w:sz w:val="24"/>
          <w:highlight w:val="none"/>
        </w:rPr>
        <w:t>传    真： /</w:t>
      </w:r>
    </w:p>
    <w:p w14:paraId="5F8D7EA9">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eastAsia="宋体" w:cs="宋体"/>
          <w:sz w:val="24"/>
          <w:highlight w:val="none"/>
          <w:lang w:val="en-US" w:eastAsia="zh-CN"/>
        </w:rPr>
        <w:t>程倩</w:t>
      </w:r>
      <w:r>
        <w:rPr>
          <w:rFonts w:hint="eastAsia" w:ascii="宋体" w:hAnsi="宋体" w:cs="宋体"/>
          <w:sz w:val="24"/>
          <w:highlight w:val="none"/>
        </w:rPr>
        <w:t>  </w:t>
      </w:r>
    </w:p>
    <w:p w14:paraId="76724244">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eastAsia="宋体" w:cs="宋体"/>
          <w:sz w:val="24"/>
          <w:highlight w:val="none"/>
          <w:lang w:val="en-US" w:eastAsia="zh-CN"/>
        </w:rPr>
        <w:t>18906819759</w:t>
      </w:r>
    </w:p>
    <w:p w14:paraId="1D63E70E">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w:t>
      </w:r>
      <w:r>
        <w:rPr>
          <w:rFonts w:hint="eastAsia" w:ascii="宋体" w:hAnsi="宋体" w:eastAsia="宋体" w:cs="宋体"/>
          <w:sz w:val="24"/>
          <w:highlight w:val="none"/>
          <w:lang w:val="en-US" w:eastAsia="zh-CN"/>
        </w:rPr>
        <w:t>汪利群</w:t>
      </w:r>
      <w:r>
        <w:rPr>
          <w:rFonts w:hint="eastAsia" w:ascii="宋体" w:hAnsi="宋体" w:cs="宋体"/>
          <w:sz w:val="24"/>
          <w:highlight w:val="none"/>
        </w:rPr>
        <w:t>   </w:t>
      </w:r>
    </w:p>
    <w:p w14:paraId="2C390768">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eastAsia="宋体" w:cs="宋体"/>
          <w:sz w:val="24"/>
          <w:highlight w:val="none"/>
          <w:lang w:val="en-US" w:eastAsia="zh-CN"/>
        </w:rPr>
        <w:t>13858164837</w:t>
      </w:r>
    </w:p>
    <w:p w14:paraId="479E7ACB">
      <w:pPr>
        <w:spacing w:line="360" w:lineRule="auto"/>
        <w:rPr>
          <w:rFonts w:ascii="宋体" w:hAnsi="宋体" w:cs="宋体"/>
          <w:sz w:val="24"/>
        </w:rPr>
      </w:pPr>
      <w:r>
        <w:rPr>
          <w:rFonts w:hint="eastAsia" w:ascii="宋体" w:hAnsi="宋体" w:cs="宋体"/>
          <w:sz w:val="24"/>
        </w:rPr>
        <w:t xml:space="preserve">    2.采购代理机构信息            </w:t>
      </w:r>
    </w:p>
    <w:p w14:paraId="5F374281">
      <w:pPr>
        <w:spacing w:line="360" w:lineRule="auto"/>
        <w:ind w:firstLine="480"/>
        <w:rPr>
          <w:rStyle w:val="82"/>
          <w:rFonts w:hint="default" w:ascii="宋体" w:hAnsi="宋体" w:eastAsia="宋体" w:cs="宋体"/>
          <w:b w:val="0"/>
          <w:bCs/>
          <w:sz w:val="24"/>
        </w:rPr>
      </w:pPr>
      <w:r>
        <w:rPr>
          <w:rFonts w:hint="eastAsia" w:ascii="宋体" w:hAnsi="宋体" w:cs="宋体"/>
          <w:sz w:val="24"/>
        </w:rPr>
        <w:t>名    称：</w:t>
      </w:r>
      <w:r>
        <w:rPr>
          <w:rStyle w:val="82"/>
          <w:rFonts w:hint="default" w:ascii="宋体" w:hAnsi="宋体" w:eastAsia="宋体" w:cs="宋体"/>
          <w:b w:val="0"/>
          <w:bCs/>
          <w:sz w:val="24"/>
        </w:rPr>
        <w:t>杭州永盛联合会计师事务所(普通合伙)</w:t>
      </w:r>
    </w:p>
    <w:p w14:paraId="420EC2ED">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Style w:val="82"/>
          <w:rFonts w:hint="default" w:ascii="宋体" w:hAnsi="宋体" w:eastAsia="宋体" w:cs="宋体"/>
          <w:b w:val="0"/>
          <w:bCs/>
          <w:sz w:val="24"/>
        </w:rPr>
        <w:t>浙江省杭州市淳安县千岛湖镇新安大街41号三楼</w:t>
      </w:r>
      <w:r>
        <w:rPr>
          <w:rStyle w:val="82"/>
          <w:rFonts w:hint="eastAsia" w:ascii="宋体" w:hAnsi="宋体" w:eastAsia="宋体" w:cs="宋体"/>
          <w:b w:val="0"/>
          <w:bCs/>
          <w:sz w:val="24"/>
          <w:lang w:val="en-US" w:eastAsia="zh-CN"/>
        </w:rPr>
        <w:t>308室</w:t>
      </w:r>
    </w:p>
    <w:p w14:paraId="58D07E1B">
      <w:pPr>
        <w:spacing w:line="360" w:lineRule="auto"/>
        <w:rPr>
          <w:rFonts w:ascii="宋体" w:hAnsi="宋体" w:cs="宋体"/>
          <w:sz w:val="24"/>
        </w:rPr>
      </w:pPr>
      <w:r>
        <w:rPr>
          <w:rFonts w:hint="eastAsia" w:ascii="宋体" w:hAnsi="宋体" w:cs="宋体"/>
          <w:sz w:val="24"/>
        </w:rPr>
        <w:t xml:space="preserve">    传    真：/ </w:t>
      </w:r>
    </w:p>
    <w:p w14:paraId="020CE5DA">
      <w:pPr>
        <w:spacing w:line="360" w:lineRule="auto"/>
        <w:rPr>
          <w:rFonts w:ascii="宋体" w:hAnsi="宋体" w:cs="宋体"/>
          <w:sz w:val="24"/>
        </w:rPr>
      </w:pPr>
      <w:r>
        <w:rPr>
          <w:rFonts w:hint="eastAsia" w:ascii="宋体" w:hAnsi="宋体" w:cs="宋体"/>
          <w:sz w:val="24"/>
        </w:rPr>
        <w:t xml:space="preserve">    项目联系人（询问）：方勇玲</w:t>
      </w:r>
    </w:p>
    <w:p w14:paraId="66D82510">
      <w:pPr>
        <w:spacing w:line="360" w:lineRule="auto"/>
        <w:rPr>
          <w:rFonts w:ascii="宋体" w:hAnsi="宋体" w:cs="宋体"/>
          <w:sz w:val="24"/>
        </w:rPr>
      </w:pPr>
      <w:r>
        <w:rPr>
          <w:rFonts w:hint="eastAsia" w:ascii="宋体" w:hAnsi="宋体" w:cs="宋体"/>
          <w:sz w:val="24"/>
        </w:rPr>
        <w:t xml:space="preserve">    项目联系方式（询问）：18358591219</w:t>
      </w:r>
    </w:p>
    <w:p w14:paraId="524C6EA4">
      <w:pPr>
        <w:spacing w:line="360" w:lineRule="auto"/>
        <w:rPr>
          <w:rFonts w:ascii="宋体" w:hAnsi="宋体" w:cs="宋体"/>
          <w:sz w:val="24"/>
        </w:rPr>
      </w:pPr>
      <w:r>
        <w:rPr>
          <w:rFonts w:hint="eastAsia" w:ascii="宋体" w:hAnsi="宋体" w:cs="宋体"/>
          <w:sz w:val="24"/>
        </w:rPr>
        <w:t xml:space="preserve">    质疑联系人：</w:t>
      </w:r>
      <w:r>
        <w:rPr>
          <w:rFonts w:ascii="宋体" w:hAnsi="宋体" w:cs="宋体"/>
          <w:sz w:val="24"/>
        </w:rPr>
        <w:t>钱宏</w:t>
      </w:r>
    </w:p>
    <w:p w14:paraId="5B8D5B0B">
      <w:pPr>
        <w:spacing w:line="360" w:lineRule="auto"/>
        <w:rPr>
          <w:rFonts w:ascii="宋体" w:hAnsi="宋体" w:cs="宋体"/>
          <w:sz w:val="24"/>
        </w:rPr>
      </w:pPr>
      <w:r>
        <w:rPr>
          <w:rFonts w:hint="eastAsia" w:ascii="宋体" w:hAnsi="宋体" w:cs="宋体"/>
          <w:sz w:val="24"/>
        </w:rPr>
        <w:t xml:space="preserve">    质疑联系方式：0571-64819846</w:t>
      </w:r>
    </w:p>
    <w:p w14:paraId="5BA477D9">
      <w:pPr>
        <w:spacing w:line="360" w:lineRule="auto"/>
        <w:rPr>
          <w:rFonts w:ascii="宋体" w:hAnsi="宋体" w:cs="宋体"/>
          <w:sz w:val="24"/>
        </w:rPr>
      </w:pPr>
      <w:r>
        <w:rPr>
          <w:rFonts w:hint="eastAsia" w:ascii="宋体" w:hAnsi="宋体" w:cs="宋体"/>
          <w:sz w:val="24"/>
        </w:rPr>
        <w:t xml:space="preserve">    3.同级政府采购监督管理部门            </w:t>
      </w:r>
    </w:p>
    <w:p w14:paraId="355EC445">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名    称：淳安县财政局、浙江省政府采购行政裁决服务中心（杭州）</w:t>
      </w:r>
    </w:p>
    <w:p w14:paraId="51089AFE">
      <w:pPr>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 </w:t>
      </w:r>
    </w:p>
    <w:p w14:paraId="230CDFA2">
      <w:pPr>
        <w:spacing w:line="360" w:lineRule="auto"/>
        <w:rPr>
          <w:rFonts w:ascii="宋体" w:hAnsi="宋体" w:cs="宋体"/>
          <w:sz w:val="24"/>
          <w:highlight w:val="none"/>
        </w:rPr>
      </w:pPr>
      <w:r>
        <w:rPr>
          <w:rFonts w:hint="eastAsia" w:ascii="宋体" w:hAnsi="宋体" w:cs="宋体"/>
          <w:sz w:val="24"/>
          <w:highlight w:val="none"/>
        </w:rPr>
        <w:t xml:space="preserve">    传    真： /</w:t>
      </w:r>
    </w:p>
    <w:p w14:paraId="0FAF4661">
      <w:pPr>
        <w:spacing w:line="360" w:lineRule="auto"/>
        <w:rPr>
          <w:rFonts w:ascii="宋体" w:hAnsi="宋体" w:cs="宋体"/>
          <w:sz w:val="24"/>
          <w:highlight w:val="none"/>
        </w:rPr>
      </w:pPr>
      <w:r>
        <w:rPr>
          <w:rFonts w:hint="eastAsia" w:ascii="宋体" w:hAnsi="宋体" w:cs="宋体"/>
          <w:sz w:val="24"/>
          <w:highlight w:val="none"/>
        </w:rPr>
        <w:t xml:space="preserve">    联系人 ：</w:t>
      </w:r>
      <w:r>
        <w:rPr>
          <w:rStyle w:val="82"/>
          <w:rFonts w:hint="default" w:ascii="宋体" w:hAnsi="宋体" w:eastAsia="宋体" w:cs="宋体"/>
          <w:b w:val="0"/>
          <w:bCs/>
          <w:sz w:val="24"/>
          <w:highlight w:val="none"/>
        </w:rPr>
        <w:t>朱女士、王女士</w:t>
      </w:r>
    </w:p>
    <w:p w14:paraId="0B6AC95E">
      <w:pPr>
        <w:spacing w:line="360" w:lineRule="auto"/>
        <w:ind w:firstLine="480"/>
        <w:rPr>
          <w:rFonts w:ascii="宋体" w:hAnsi="宋体" w:cs="宋体"/>
          <w:sz w:val="24"/>
          <w:highlight w:val="none"/>
        </w:rPr>
      </w:pPr>
      <w:r>
        <w:rPr>
          <w:rFonts w:hint="eastAsia" w:ascii="宋体" w:hAnsi="宋体" w:cs="宋体"/>
          <w:sz w:val="24"/>
          <w:highlight w:val="none"/>
        </w:rPr>
        <w:t>监督投诉电话：</w:t>
      </w:r>
      <w:r>
        <w:rPr>
          <w:rStyle w:val="82"/>
          <w:rFonts w:hint="default" w:ascii="宋体" w:hAnsi="宋体" w:eastAsia="宋体" w:cs="宋体"/>
          <w:b w:val="0"/>
          <w:bCs/>
          <w:sz w:val="24"/>
          <w:highlight w:val="none"/>
        </w:rPr>
        <w:t>0571-87227671，0571-87800218</w:t>
      </w:r>
    </w:p>
    <w:p w14:paraId="238A9476">
      <w:pPr>
        <w:spacing w:line="360" w:lineRule="auto"/>
        <w:ind w:firstLine="480"/>
        <w:rPr>
          <w:rFonts w:hint="eastAsia" w:ascii="宋体" w:hAnsi="宋体" w:eastAsia="宋体" w:cs="宋体"/>
          <w:color w:val="auto"/>
          <w:sz w:val="24"/>
          <w:highlight w:val="none"/>
          <w:lang w:eastAsia="zh-CN"/>
        </w:rPr>
      </w:pPr>
    </w:p>
    <w:p w14:paraId="110FB2C2">
      <w:pPr>
        <w:spacing w:line="360" w:lineRule="auto"/>
        <w:ind w:firstLine="480"/>
        <w:rPr>
          <w:rFonts w:ascii="宋体" w:hAnsi="宋体" w:cs="宋体"/>
          <w:color w:val="auto"/>
          <w:sz w:val="24"/>
          <w:highlight w:val="none"/>
        </w:rPr>
      </w:pPr>
    </w:p>
    <w:p w14:paraId="693D4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E9AB1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449930C">
      <w:pPr>
        <w:spacing w:line="360" w:lineRule="auto"/>
        <w:ind w:firstLine="480" w:firstLineChars="200"/>
        <w:rPr>
          <w:rFonts w:ascii="宋体" w:hAnsi="宋体" w:cs="宋体"/>
          <w:sz w:val="24"/>
        </w:rPr>
      </w:pPr>
    </w:p>
    <w:p w14:paraId="79CA358A">
      <w:pPr>
        <w:pStyle w:val="33"/>
        <w:spacing w:line="360" w:lineRule="auto"/>
        <w:rPr>
          <w:rFonts w:hAnsi="宋体" w:cs="宋体"/>
          <w:b/>
          <w:sz w:val="36"/>
          <w:szCs w:val="20"/>
        </w:rPr>
      </w:pPr>
    </w:p>
    <w:p w14:paraId="5B683521">
      <w:pPr>
        <w:pStyle w:val="2"/>
        <w:rPr>
          <w:rFonts w:ascii="宋体"/>
          <w:snapToGrid w:val="0"/>
        </w:rPr>
      </w:pPr>
      <w:r>
        <w:br w:type="page"/>
      </w:r>
    </w:p>
    <w:p w14:paraId="1F723E1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8C3D87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48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tcPr>
          <w:p w14:paraId="5B5D03F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14:paraId="6AFFC3B5">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14:paraId="1CA0B18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A8D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1C77A6CB">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14:paraId="7E5780C9">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vAlign w:val="center"/>
          </w:tcPr>
          <w:p w14:paraId="2E168BB6">
            <w:pPr>
              <w:pStyle w:val="28"/>
              <w:spacing w:line="360" w:lineRule="auto"/>
              <w:ind w:left="0" w:leftChars="0" w:right="-92" w:rightChars="-44" w:firstLine="0" w:firstLineChars="0"/>
              <w:rPr>
                <w:rFonts w:ascii="宋体" w:hAnsi="宋体" w:cs="宋体"/>
                <w:sz w:val="24"/>
                <w:highlight w:val="none"/>
              </w:rPr>
            </w:pP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 xml:space="preserve">核心产品为: </w:t>
            </w:r>
            <w:r>
              <w:rPr>
                <w:rFonts w:hint="eastAsia" w:ascii="宋体" w:hAnsi="宋体" w:eastAsia="宋体" w:cs="宋体"/>
                <w:kern w:val="0"/>
                <w:sz w:val="24"/>
                <w:highlight w:val="none"/>
                <w:u w:val="single"/>
                <w:lang w:val="en-US" w:eastAsia="zh-CN"/>
              </w:rPr>
              <w:t>有机肥</w:t>
            </w:r>
            <w:r>
              <w:rPr>
                <w:rFonts w:hint="eastAsia" w:ascii="宋体" w:hAnsi="宋体" w:eastAsia="宋体" w:cs="宋体"/>
                <w:kern w:val="0"/>
                <w:sz w:val="24"/>
                <w:szCs w:val="24"/>
                <w:highlight w:val="none"/>
                <w:u w:val="single"/>
              </w:rPr>
              <w:t>。</w:t>
            </w:r>
          </w:p>
        </w:tc>
      </w:tr>
      <w:tr w14:paraId="5B47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7B9C1C4A">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14:paraId="0D494DF0">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vAlign w:val="center"/>
          </w:tcPr>
          <w:p w14:paraId="6B099FDD">
            <w:pPr>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val="en-US" w:eastAsia="zh-CN"/>
              </w:rPr>
              <w:t>详见</w:t>
            </w:r>
            <w:r>
              <w:rPr>
                <w:rFonts w:hint="eastAsia" w:ascii="宋体" w:hAnsi="宋体" w:cs="宋体"/>
                <w:kern w:val="0"/>
                <w:sz w:val="24"/>
                <w:highlight w:val="none"/>
                <w:u w:val="single"/>
              </w:rPr>
              <w:t>中小企业声明函（货物）</w:t>
            </w:r>
            <w:r>
              <w:rPr>
                <w:rFonts w:hint="eastAsia" w:ascii="宋体" w:hAnsi="宋体" w:cs="宋体"/>
                <w:kern w:val="0"/>
                <w:sz w:val="24"/>
                <w:highlight w:val="none"/>
                <w:u w:val="single"/>
                <w:lang w:val="en-US" w:eastAsia="zh-CN"/>
              </w:rPr>
              <w:t>明细</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tc>
      </w:tr>
      <w:tr w14:paraId="7A8A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72D3A74C">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14:paraId="6E29D6E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14:paraId="075B06DB">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03D7B136">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73A5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60A73F3B">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14:paraId="709AAF0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vAlign w:val="center"/>
          </w:tcPr>
          <w:p w14:paraId="1BC653AA">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运输装卸 </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143BA245">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3D9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178AE486">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14:paraId="18993E3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14:paraId="28D03658">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0FBD801">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737E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46C97241">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14:paraId="5244CFC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14:paraId="251C5997">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A</w:t>
            </w:r>
            <w:r>
              <w:rPr>
                <w:rFonts w:hint="eastAsia" w:ascii="宋体" w:hAnsi="宋体" w:cs="宋体"/>
                <w:sz w:val="24"/>
              </w:rPr>
              <w:t>不要求提供。</w:t>
            </w:r>
          </w:p>
          <w:p w14:paraId="2BD2FD34">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B要求提供，</w:t>
            </w:r>
          </w:p>
          <w:p w14:paraId="066B8936">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14:paraId="674FA3E2">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14:paraId="020D673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kern w:val="0"/>
                <w:sz w:val="24"/>
              </w:rPr>
              <w:t>；</w:t>
            </w:r>
          </w:p>
          <w:p w14:paraId="7B3B1995">
            <w:pPr>
              <w:spacing w:line="360" w:lineRule="auto"/>
              <w:rPr>
                <w:rFonts w:ascii="宋体" w:hAnsi="宋体" w:cs="宋体"/>
                <w:kern w:val="0"/>
                <w:sz w:val="24"/>
              </w:rPr>
            </w:pPr>
            <w:r>
              <w:rPr>
                <w:rFonts w:hint="eastAsia" w:ascii="宋体" w:hAnsi="宋体" w:cs="宋体"/>
                <w:kern w:val="0"/>
                <w:sz w:val="24"/>
              </w:rPr>
              <w:t>（4）是否需要随样品/投标文件提交检测报告：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kern w:val="0"/>
                      <w:sz w:val="24"/>
                    </w:rPr>
                    <w:id w:val="1476334391"/>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sdt>
                  <w:sdtPr>
                    <w:rPr>
                      <w:rFonts w:hint="eastAsia" w:ascii="宋体" w:hAnsi="宋体" w:cs="宋体"/>
                      <w:kern w:val="0"/>
                      <w:sz w:val="24"/>
                    </w:rPr>
                    <w:id w:val="12793218"/>
                  </w:sdtPr>
                  <w:sdtEndPr>
                    <w:rPr>
                      <w:rFonts w:hint="eastAsia" w:ascii="宋体" w:hAnsi="宋体" w:cs="宋体"/>
                      <w:kern w:val="0"/>
                      <w:sz w:val="24"/>
                    </w:rPr>
                  </w:sdtEndPr>
                  <w:sdtContent>
                    <w:sdt>
                      <w:sdtPr>
                        <w:rPr>
                          <w:rFonts w:hint="eastAsia" w:ascii="宋体" w:hAnsi="宋体" w:cs="宋体"/>
                          <w:kern w:val="0"/>
                          <w:sz w:val="24"/>
                        </w:rPr>
                        <w:id w:val="152485"/>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napToGrid w:val="0"/>
                <w:kern w:val="28"/>
                <w:sz w:val="24"/>
              </w:rPr>
              <w:t>详见</w:t>
            </w:r>
            <w:r>
              <w:rPr>
                <w:rFonts w:hint="eastAsia" w:ascii="宋体" w:hAnsi="宋体" w:cs="宋体"/>
                <w:kern w:val="0"/>
                <w:sz w:val="24"/>
              </w:rPr>
              <w:t>；检测内容</w:t>
            </w:r>
            <w:r>
              <w:rPr>
                <w:rFonts w:hint="eastAsia" w:ascii="宋体" w:hAnsi="宋体" w:cs="宋体"/>
                <w:sz w:val="24"/>
              </w:rPr>
              <w:t>：</w:t>
            </w:r>
            <w:r>
              <w:rPr>
                <w:rFonts w:hint="eastAsia" w:ascii="宋体" w:hAnsi="宋体" w:cs="宋体"/>
                <w:snapToGrid w:val="0"/>
                <w:kern w:val="28"/>
                <w:sz w:val="24"/>
              </w:rPr>
              <w:t>详见</w:t>
            </w:r>
            <w:r>
              <w:rPr>
                <w:rFonts w:hint="eastAsia" w:ascii="宋体" w:hAnsi="宋体" w:cs="宋体"/>
                <w:kern w:val="0"/>
                <w:sz w:val="24"/>
              </w:rPr>
              <w:t>。</w:t>
            </w:r>
          </w:p>
          <w:p w14:paraId="7ECEEC8B">
            <w:pPr>
              <w:spacing w:line="360" w:lineRule="auto"/>
              <w:rPr>
                <w:rFonts w:ascii="宋体" w:hAnsi="宋体" w:cs="宋体"/>
                <w:sz w:val="24"/>
              </w:rPr>
            </w:pPr>
            <w:r>
              <w:rPr>
                <w:rFonts w:hint="eastAsia" w:ascii="宋体" w:hAnsi="宋体" w:cs="宋体"/>
                <w:sz w:val="24"/>
              </w:rPr>
              <w:t>（5）提供样品的时间：；地点：；联系人：，联系电话：。请投标人在上述时间内提供样品并按规定位置安装完毕。超过截止时间的，采购人或采购代理机构将不予接收，并将清场并封闭样品现场。</w:t>
            </w:r>
          </w:p>
          <w:p w14:paraId="2CCE62C4">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5891568">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B19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7A67DD3F">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14:paraId="198CF5D7">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14:paraId="3AA4DAA9">
            <w:pPr>
              <w:snapToGrid w:val="0"/>
              <w:spacing w:line="360" w:lineRule="auto"/>
              <w:rPr>
                <w:rFonts w:ascii="宋体" w:hAnsi="宋体" w:cs="宋体"/>
                <w:sz w:val="24"/>
              </w:rPr>
            </w:pPr>
            <w:sdt>
              <w:sdtPr>
                <w:rPr>
                  <w:rFonts w:hint="eastAsia" w:ascii="宋体" w:hAnsi="宋体" w:cs="宋体"/>
                  <w:kern w:val="0"/>
                  <w:sz w:val="24"/>
                </w:rPr>
                <w:id w:val="-1859348549"/>
              </w:sdtPr>
              <w:sdtEndPr>
                <w:rPr>
                  <w:rFonts w:hint="default" w:ascii="Wingdings" w:hAnsi="Wingdings" w:cs="宋体"/>
                  <w:kern w:val="0"/>
                  <w:sz w:val="24"/>
                </w:rPr>
              </w:sdtEndPr>
              <w:sdtContent/>
            </w:sdt>
            <w:r>
              <w:rPr>
                <w:rFonts w:ascii="Wingdings" w:hAnsi="Wingdings" w:cs="宋体"/>
                <w:kern w:val="0"/>
                <w:sz w:val="24"/>
              </w:rPr>
              <w:t></w:t>
            </w:r>
            <w:sdt>
              <w:sdtPr>
                <w:rPr>
                  <w:rFonts w:hint="eastAsia" w:ascii="宋体" w:hAnsi="宋体" w:cs="宋体"/>
                  <w:kern w:val="0"/>
                  <w:sz w:val="24"/>
                </w:rPr>
                <w:id w:val="1054346"/>
              </w:sdtPr>
              <w:sdtEndPr>
                <w:rPr>
                  <w:rFonts w:hint="eastAsia" w:ascii="宋体" w:hAnsi="宋体" w:cs="宋体"/>
                  <w:kern w:val="0"/>
                  <w:sz w:val="24"/>
                </w:rPr>
              </w:sdtEndPr>
              <w:sdtContent>
                <w:sdt>
                  <w:sdtPr>
                    <w:rPr>
                      <w:rFonts w:hint="eastAsia" w:ascii="宋体" w:hAnsi="宋体" w:cs="宋体"/>
                      <w:kern w:val="0"/>
                      <w:sz w:val="24"/>
                    </w:rPr>
                    <w:id w:val="1174071719"/>
                    <w:showingPlcHdr/>
                  </w:sdtPr>
                  <w:sdtEndPr>
                    <w:rPr>
                      <w:rFonts w:hint="eastAsia" w:ascii="宋体" w:hAnsi="宋体" w:cs="宋体"/>
                      <w:kern w:val="0"/>
                      <w:sz w:val="24"/>
                    </w:rPr>
                  </w:sdtEndPr>
                  <w:sdtContent/>
                </w:sdt>
              </w:sdtContent>
            </w:sdt>
            <w:r>
              <w:rPr>
                <w:rFonts w:hint="eastAsia" w:ascii="宋体" w:hAnsi="宋体" w:cs="宋体"/>
                <w:kern w:val="0"/>
                <w:sz w:val="24"/>
              </w:rPr>
              <w:t>A</w:t>
            </w:r>
            <w:r>
              <w:rPr>
                <w:rFonts w:hint="eastAsia" w:ascii="宋体" w:hAnsi="宋体" w:cs="宋体"/>
                <w:sz w:val="24"/>
              </w:rPr>
              <w:t>不组织。</w:t>
            </w:r>
          </w:p>
          <w:p w14:paraId="2FCCC253">
            <w:pPr>
              <w:snapToGrid w:val="0"/>
              <w:spacing w:line="360" w:lineRule="auto"/>
              <w:rPr>
                <w:rFonts w:ascii="宋体" w:hAnsi="宋体" w:cs="宋体"/>
                <w:kern w:val="0"/>
                <w:sz w:val="24"/>
              </w:rPr>
            </w:pPr>
            <w:sdt>
              <w:sdtPr>
                <w:rPr>
                  <w:rFonts w:hint="eastAsia" w:ascii="宋体" w:hAnsi="宋体" w:cs="宋体"/>
                  <w:kern w:val="0"/>
                  <w:sz w:val="24"/>
                </w:rPr>
                <w:id w:val="31163665"/>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B组织。</w:t>
            </w:r>
          </w:p>
          <w:p w14:paraId="0B75943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（1）在评标时安排每个投标人进行方案讲解演示。每个投标人时间不超过分钟，讲解次序以投标文件解密时间先后次序为准，讲解演示人员不超过人。讲解演示结束后在线按要求解答评标委员会提问。</w:t>
            </w:r>
          </w:p>
          <w:p w14:paraId="7A765BC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14A0DED2">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2282D9">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0B5ACE9B">
            <w:pPr>
              <w:snapToGrid w:val="0"/>
              <w:spacing w:line="360" w:lineRule="auto"/>
              <w:rPr>
                <w:rFonts w:ascii="宋体" w:hAnsi="宋体" w:cs="宋体"/>
                <w:sz w:val="24"/>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75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restart"/>
            <w:vAlign w:val="center"/>
          </w:tcPr>
          <w:p w14:paraId="1EB90907">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14:paraId="509C0D0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14:paraId="33E1F9CC">
            <w:pPr>
              <w:spacing w:line="360" w:lineRule="auto"/>
              <w:rPr>
                <w:rFonts w:ascii="宋体" w:hAnsi="宋体" w:cs="宋体"/>
                <w:sz w:val="24"/>
              </w:rPr>
            </w:pPr>
            <w:r>
              <w:rPr>
                <w:rFonts w:hint="eastAsia" w:ascii="宋体" w:hAnsi="宋体" w:cs="宋体"/>
                <w:sz w:val="24"/>
              </w:rPr>
              <w:t>（1）资格证明文件：见招标文件第二部分11.1。</w:t>
            </w:r>
          </w:p>
          <w:p w14:paraId="636E1034">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BCA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continue"/>
            <w:vAlign w:val="center"/>
          </w:tcPr>
          <w:p w14:paraId="2DA1187F">
            <w:pPr>
              <w:snapToGrid w:val="0"/>
              <w:spacing w:line="360" w:lineRule="auto"/>
              <w:jc w:val="center"/>
              <w:rPr>
                <w:rFonts w:ascii="宋体" w:hAnsi="宋体" w:cs="宋体"/>
                <w:sz w:val="24"/>
              </w:rPr>
            </w:pPr>
          </w:p>
        </w:tc>
        <w:tc>
          <w:tcPr>
            <w:tcW w:w="1843" w:type="dxa"/>
            <w:vMerge w:val="continue"/>
            <w:vAlign w:val="center"/>
          </w:tcPr>
          <w:p w14:paraId="1F28E00E">
            <w:pPr>
              <w:snapToGrid w:val="0"/>
              <w:spacing w:line="360" w:lineRule="auto"/>
              <w:jc w:val="center"/>
              <w:rPr>
                <w:rFonts w:ascii="宋体" w:hAnsi="宋体" w:cs="宋体"/>
                <w:b/>
                <w:sz w:val="24"/>
              </w:rPr>
            </w:pPr>
          </w:p>
        </w:tc>
        <w:tc>
          <w:tcPr>
            <w:tcW w:w="6095" w:type="dxa"/>
            <w:vAlign w:val="center"/>
          </w:tcPr>
          <w:p w14:paraId="77A63BF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8C6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1B126FB9">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14:paraId="307079E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14:paraId="273FF159">
            <w:pPr>
              <w:spacing w:line="360" w:lineRule="auto"/>
              <w:rPr>
                <w:rFonts w:ascii="宋体" w:hAnsi="宋体" w:cs="宋体"/>
                <w:color w:val="auto"/>
                <w:kern w:val="0"/>
                <w:sz w:val="24"/>
                <w:lang w:val="zh-CN"/>
              </w:rPr>
            </w:pPr>
            <w:r>
              <w:rPr>
                <w:rFonts w:hint="eastAsia" w:ascii="MS Gothic" w:hAnsi="MS Gothic" w:eastAsia="宋体" w:cs="宋体"/>
                <w:kern w:val="0"/>
                <w:sz w:val="24"/>
                <w:szCs w:val="24"/>
                <w:lang w:val="zh-CN" w:eastAsia="zh-CN" w:bidi="ar-SA"/>
              </w:rPr>
              <w:t>☐</w:t>
            </w:r>
            <w:r>
              <w:rPr>
                <w:rFonts w:hint="eastAsia" w:ascii="宋体" w:hAnsi="宋体" w:cs="宋体"/>
                <w:kern w:val="0"/>
                <w:sz w:val="24"/>
                <w:lang w:val="zh-CN"/>
              </w:rPr>
              <w:t>依据国家</w:t>
            </w:r>
            <w:r>
              <w:rPr>
                <w:rFonts w:hint="eastAsia" w:ascii="宋体" w:hAnsi="宋体" w:cs="宋体"/>
                <w:color w:val="auto"/>
                <w:kern w:val="0"/>
                <w:sz w:val="24"/>
                <w:lang w:val="zh-CN"/>
              </w:rPr>
              <w:t>确定的认证机构出具的、处于有效期之内的节能产品认证证书，对获得证书的产品实施政府优先采购或强制采购；其中，对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23693C5F">
            <w:pPr>
              <w:spacing w:line="360" w:lineRule="auto"/>
              <w:rPr>
                <w:rFonts w:ascii="宋体" w:hAnsi="宋体" w:cs="宋体"/>
                <w:color w:val="auto"/>
                <w:kern w:val="0"/>
                <w:sz w:val="24"/>
                <w:lang w:val="zh-CN"/>
              </w:rPr>
            </w:pPr>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022B7A8B">
            <w:pPr>
              <w:snapToGrid w:val="0"/>
              <w:spacing w:line="360" w:lineRule="auto"/>
              <w:rPr>
                <w:rFonts w:ascii="宋体" w:hAnsi="宋体" w:cs="宋体"/>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无。</w:t>
            </w:r>
          </w:p>
        </w:tc>
      </w:tr>
      <w:tr w14:paraId="3602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516EE168">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14:paraId="4DE5287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14:paraId="513CA82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提醒：验收时检测费用由中标人承担，包含在投标总价中。</w:t>
            </w:r>
          </w:p>
          <w:p w14:paraId="0626FF4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816CB3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68792EA">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E28452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070146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ACB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restart"/>
            <w:vAlign w:val="center"/>
          </w:tcPr>
          <w:p w14:paraId="0F4557E5">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vAlign w:val="center"/>
          </w:tcPr>
          <w:p w14:paraId="3AFC691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14:paraId="3745F97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4F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continue"/>
            <w:vAlign w:val="center"/>
          </w:tcPr>
          <w:p w14:paraId="585B5EA6">
            <w:pPr>
              <w:snapToGrid w:val="0"/>
              <w:spacing w:line="360" w:lineRule="auto"/>
              <w:jc w:val="center"/>
              <w:rPr>
                <w:rFonts w:ascii="宋体" w:hAnsi="宋体" w:cs="宋体"/>
                <w:sz w:val="24"/>
              </w:rPr>
            </w:pPr>
          </w:p>
        </w:tc>
        <w:tc>
          <w:tcPr>
            <w:tcW w:w="1843" w:type="dxa"/>
            <w:vMerge w:val="continue"/>
            <w:vAlign w:val="center"/>
          </w:tcPr>
          <w:p w14:paraId="640743B4">
            <w:pPr>
              <w:snapToGrid w:val="0"/>
              <w:spacing w:line="360" w:lineRule="auto"/>
              <w:jc w:val="center"/>
              <w:rPr>
                <w:rFonts w:ascii="宋体" w:hAnsi="宋体" w:cs="宋体"/>
                <w:b/>
                <w:sz w:val="24"/>
              </w:rPr>
            </w:pPr>
          </w:p>
        </w:tc>
        <w:tc>
          <w:tcPr>
            <w:tcW w:w="6095" w:type="dxa"/>
            <w:vAlign w:val="center"/>
          </w:tcPr>
          <w:p w14:paraId="54A83BB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1FE6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3DF20EF7">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14:paraId="316B776F">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14:paraId="1F7EF962">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浙江省杭州市淳安县千岛湖镇新安大街41号三楼</w:t>
            </w:r>
            <w:r>
              <w:rPr>
                <w:rFonts w:hint="eastAsia" w:hAnsi="宋体" w:cs="宋体"/>
                <w:sz w:val="24"/>
                <w:u w:val="single"/>
                <w:lang w:val="en-US" w:eastAsia="zh-CN"/>
              </w:rPr>
              <w:t>308室</w:t>
            </w:r>
            <w:r>
              <w:rPr>
                <w:rFonts w:hint="eastAsia" w:hAnsi="宋体" w:cs="宋体"/>
                <w:kern w:val="28"/>
                <w:sz w:val="24"/>
                <w:szCs w:val="24"/>
              </w:rPr>
              <w:t>；备份投标文件签收人员联系电话：</w:t>
            </w:r>
            <w:r>
              <w:rPr>
                <w:rFonts w:hint="eastAsia" w:hAnsi="宋体" w:cs="宋体"/>
                <w:sz w:val="24"/>
                <w:u w:val="single"/>
              </w:rPr>
              <w:t>方勇玲、18358591219</w:t>
            </w:r>
            <w:r>
              <w:rPr>
                <w:rFonts w:hint="eastAsia" w:hAnsi="宋体" w:cs="宋体"/>
                <w:sz w:val="24"/>
                <w:szCs w:val="24"/>
              </w:rPr>
              <w:t>。</w:t>
            </w:r>
            <w:r>
              <w:rPr>
                <w:rFonts w:hint="eastAsia" w:hAnsi="宋体" w:cs="宋体"/>
                <w:b/>
                <w:sz w:val="24"/>
                <w:szCs w:val="24"/>
              </w:rPr>
              <w:t>采购人、采购代理机构不强制或变相强制投标人提交备份投标文件。未按规定提供相应的备份投标文件，造成项目开评标活动无法进行下去的，投标无效。</w:t>
            </w:r>
          </w:p>
        </w:tc>
      </w:tr>
      <w:tr w14:paraId="0F4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restart"/>
            <w:vAlign w:val="center"/>
          </w:tcPr>
          <w:p w14:paraId="2A758150">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vAlign w:val="center"/>
          </w:tcPr>
          <w:p w14:paraId="49BBA8E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vAlign w:val="center"/>
          </w:tcPr>
          <w:p w14:paraId="45BDECE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880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continue"/>
            <w:vAlign w:val="center"/>
          </w:tcPr>
          <w:p w14:paraId="36FF11D9">
            <w:pPr>
              <w:snapToGrid w:val="0"/>
              <w:spacing w:line="360" w:lineRule="auto"/>
              <w:jc w:val="center"/>
              <w:rPr>
                <w:rFonts w:ascii="宋体" w:hAnsi="宋体" w:cs="宋体"/>
                <w:sz w:val="24"/>
              </w:rPr>
            </w:pPr>
          </w:p>
        </w:tc>
        <w:tc>
          <w:tcPr>
            <w:tcW w:w="1843" w:type="dxa"/>
            <w:vMerge w:val="continue"/>
            <w:vAlign w:val="center"/>
          </w:tcPr>
          <w:p w14:paraId="3F58B114">
            <w:pPr>
              <w:snapToGrid w:val="0"/>
              <w:spacing w:line="360" w:lineRule="auto"/>
              <w:jc w:val="center"/>
              <w:rPr>
                <w:rFonts w:ascii="宋体" w:hAnsi="宋体" w:cs="宋体"/>
                <w:b/>
                <w:sz w:val="24"/>
              </w:rPr>
            </w:pPr>
          </w:p>
        </w:tc>
        <w:tc>
          <w:tcPr>
            <w:tcW w:w="6095" w:type="dxa"/>
            <w:vAlign w:val="center"/>
          </w:tcPr>
          <w:p w14:paraId="6DF0C0B7">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4F53A6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4CAB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1AD1C480">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14:paraId="4251F292">
            <w:pPr>
              <w:snapToGrid w:val="0"/>
              <w:spacing w:line="360" w:lineRule="auto"/>
              <w:jc w:val="center"/>
              <w:rPr>
                <w:rFonts w:ascii="宋体" w:hAnsi="宋体" w:cs="宋体"/>
                <w:b/>
                <w:sz w:val="24"/>
              </w:rPr>
            </w:pPr>
            <w:r>
              <w:rPr>
                <w:rFonts w:hint="eastAsia" w:ascii="宋体" w:hAnsi="宋体" w:cs="宋体"/>
                <w:b/>
                <w:sz w:val="24"/>
              </w:rPr>
              <w:t>采购服务费</w:t>
            </w:r>
          </w:p>
        </w:tc>
        <w:tc>
          <w:tcPr>
            <w:tcW w:w="6095" w:type="dxa"/>
            <w:vAlign w:val="center"/>
          </w:tcPr>
          <w:p w14:paraId="52D1B290">
            <w:pPr>
              <w:spacing w:line="360" w:lineRule="auto"/>
              <w:rPr>
                <w:rFonts w:cs="Arial" w:asciiTheme="minorEastAsia" w:hAnsiTheme="minorEastAsia" w:eastAsiaTheme="minorEastAsia"/>
                <w:kern w:val="0"/>
                <w:sz w:val="24"/>
              </w:rPr>
            </w:pPr>
            <w:r>
              <w:rPr>
                <w:rFonts w:hint="eastAsia" w:ascii="宋体" w:hAnsi="宋体" w:cs="宋体"/>
                <w:b/>
                <w:sz w:val="24"/>
              </w:rPr>
              <w:t>投标总报价应含采购服务费，本项目的招标代理服务费由中标人一次性向采购代理机构支付。本项目的招标代理服务费</w:t>
            </w:r>
            <w:r>
              <w:rPr>
                <w:rFonts w:hint="eastAsia" w:ascii="宋体" w:hAnsi="宋体" w:cs="宋体"/>
                <w:b/>
                <w:sz w:val="24"/>
                <w:lang w:eastAsia="zh-CN"/>
              </w:rPr>
              <w:t>（</w:t>
            </w:r>
            <w:r>
              <w:rPr>
                <w:rFonts w:hint="eastAsia" w:ascii="宋体" w:hAnsi="宋体" w:cs="宋体"/>
                <w:b/>
                <w:sz w:val="24"/>
                <w:lang w:val="en-US" w:eastAsia="zh-CN"/>
              </w:rPr>
              <w:t>按预算总价</w:t>
            </w:r>
            <w:r>
              <w:rPr>
                <w:rFonts w:hint="eastAsia" w:ascii="宋体" w:hAnsi="宋体" w:cs="宋体"/>
                <w:b/>
                <w:sz w:val="24"/>
                <w:lang w:eastAsia="zh-CN"/>
              </w:rPr>
              <w:t>）</w:t>
            </w:r>
            <w:r>
              <w:rPr>
                <w:rFonts w:hint="eastAsia" w:ascii="宋体" w:hAnsi="宋体" w:cs="宋体"/>
                <w:b/>
                <w:sz w:val="24"/>
              </w:rPr>
              <w:t>根据发改价格[2011]534号文《关于降低部分建设项目收费标准规范收费行为等有关问题的通知》的收费标准收取</w:t>
            </w:r>
            <w:r>
              <w:rPr>
                <w:rFonts w:hint="eastAsia" w:ascii="宋体" w:hAnsi="宋体" w:cs="宋体"/>
                <w:b/>
                <w:bCs/>
                <w:sz w:val="24"/>
              </w:rPr>
              <w:t>。</w:t>
            </w:r>
            <w:r>
              <w:rPr>
                <w:rFonts w:hint="eastAsia" w:ascii="宋体" w:hAnsi="宋体" w:cs="宋体"/>
                <w:b/>
                <w:sz w:val="24"/>
              </w:rPr>
              <w:t>专家评审费</w:t>
            </w:r>
            <w:bookmarkStart w:id="13" w:name="fwzh"/>
            <w:r>
              <w:rPr>
                <w:rFonts w:hint="eastAsia" w:ascii="宋体" w:hAnsi="宋体" w:cs="宋体"/>
                <w:b/>
                <w:sz w:val="24"/>
              </w:rPr>
              <w:t>按《淳财监督〔2020〕623号</w:t>
            </w:r>
            <w:bookmarkEnd w:id="13"/>
            <w:r>
              <w:rPr>
                <w:rFonts w:hint="eastAsia" w:ascii="宋体" w:hAnsi="宋体" w:cs="宋体"/>
                <w:b/>
                <w:sz w:val="24"/>
              </w:rPr>
              <w:t>》规定的标准由采购人支付。</w:t>
            </w:r>
          </w:p>
        </w:tc>
      </w:tr>
      <w:tr w14:paraId="22A2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14:paraId="26253A11">
            <w:pPr>
              <w:snapToGrid w:val="0"/>
              <w:spacing w:line="360" w:lineRule="auto"/>
              <w:jc w:val="center"/>
              <w:rPr>
                <w:rFonts w:ascii="宋体" w:hAnsi="宋体" w:cs="宋体"/>
                <w:sz w:val="24"/>
              </w:rPr>
            </w:pPr>
            <w:r>
              <w:rPr>
                <w:rFonts w:hint="eastAsia" w:ascii="宋体" w:hAnsi="宋体" w:cs="宋体"/>
                <w:sz w:val="24"/>
              </w:rPr>
              <w:t>15</w:t>
            </w:r>
          </w:p>
        </w:tc>
        <w:tc>
          <w:tcPr>
            <w:tcW w:w="1843" w:type="dxa"/>
            <w:vAlign w:val="center"/>
          </w:tcPr>
          <w:p w14:paraId="01D11E6C">
            <w:pPr>
              <w:snapToGrid w:val="0"/>
              <w:spacing w:line="360" w:lineRule="auto"/>
              <w:jc w:val="center"/>
              <w:rPr>
                <w:rFonts w:ascii="宋体" w:hAnsi="宋体" w:cs="宋体"/>
                <w:b/>
                <w:sz w:val="24"/>
              </w:rPr>
            </w:pPr>
            <w:r>
              <w:rPr>
                <w:rFonts w:hint="eastAsia" w:ascii="宋体" w:hAnsi="宋体" w:cs="宋体"/>
                <w:b/>
                <w:sz w:val="24"/>
              </w:rPr>
              <w:t>备注</w:t>
            </w:r>
          </w:p>
        </w:tc>
        <w:tc>
          <w:tcPr>
            <w:tcW w:w="6095" w:type="dxa"/>
            <w:vAlign w:val="center"/>
          </w:tcPr>
          <w:p w14:paraId="42BA69C7">
            <w:pPr>
              <w:spacing w:line="360" w:lineRule="auto"/>
              <w:rPr>
                <w:rFonts w:cs="Arial" w:asciiTheme="minorEastAsia" w:hAnsiTheme="minorEastAsia" w:eastAsiaTheme="minorEastAsia"/>
                <w:kern w:val="0"/>
                <w:sz w:val="24"/>
              </w:rPr>
            </w:pPr>
            <w:r>
              <w:rPr>
                <w:rFonts w:hint="eastAsia" w:ascii="宋体" w:hAnsi="宋体" w:cs="宋体"/>
                <w:b/>
                <w:sz w:val="24"/>
              </w:rPr>
              <w:t>中标人中标后须提供给采购代理机构两份加盖公章的纸质投标文件（一正一副，副本是正本的复印件，与电子投标文件一致，如不一致，以电子投标文件为准）。</w:t>
            </w:r>
          </w:p>
        </w:tc>
      </w:tr>
    </w:tbl>
    <w:p w14:paraId="48F5F0AE">
      <w:pPr>
        <w:snapToGrid w:val="0"/>
        <w:spacing w:line="360" w:lineRule="auto"/>
        <w:jc w:val="center"/>
        <w:rPr>
          <w:rFonts w:ascii="宋体" w:hAnsi="宋体" w:cs="宋体"/>
          <w:b/>
          <w:sz w:val="32"/>
          <w:szCs w:val="20"/>
        </w:rPr>
      </w:pPr>
    </w:p>
    <w:bookmarkEnd w:id="10"/>
    <w:p w14:paraId="360838DC">
      <w:pPr>
        <w:adjustRightInd/>
        <w:spacing w:line="360" w:lineRule="auto"/>
        <w:ind w:firstLine="3845" w:firstLineChars="1197"/>
        <w:outlineLvl w:val="0"/>
        <w:rPr>
          <w:rFonts w:ascii="宋体" w:hAnsi="宋体" w:cs="宋体"/>
          <w:b/>
          <w:sz w:val="32"/>
          <w:szCs w:val="20"/>
        </w:rPr>
      </w:pPr>
      <w:bookmarkStart w:id="14" w:name="第三部分"/>
      <w:bookmarkStart w:id="15" w:name="_Toc164416483"/>
      <w:r>
        <w:rPr>
          <w:rFonts w:hint="eastAsia" w:ascii="宋体" w:hAnsi="宋体" w:cs="宋体"/>
          <w:b/>
          <w:sz w:val="32"/>
          <w:szCs w:val="20"/>
        </w:rPr>
        <w:t>一、总则</w:t>
      </w:r>
    </w:p>
    <w:p w14:paraId="2F94508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CE70D3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2BD46F4">
      <w:pPr>
        <w:adjustRightInd/>
        <w:spacing w:line="360" w:lineRule="auto"/>
        <w:outlineLvl w:val="0"/>
        <w:rPr>
          <w:rFonts w:ascii="宋体" w:hAnsi="宋体" w:cs="宋体"/>
          <w:b/>
          <w:sz w:val="24"/>
        </w:rPr>
      </w:pPr>
      <w:r>
        <w:rPr>
          <w:rFonts w:hint="eastAsia" w:ascii="宋体" w:hAnsi="宋体" w:cs="宋体"/>
          <w:b/>
          <w:sz w:val="24"/>
        </w:rPr>
        <w:t xml:space="preserve">   2.定义</w:t>
      </w:r>
    </w:p>
    <w:p w14:paraId="6C177E3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245FD45">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79632D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E6FE6B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602564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2AF9820">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D7D8BD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E86AE48">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3217567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3F11280">
      <w:pPr>
        <w:spacing w:line="360" w:lineRule="auto"/>
        <w:ind w:firstLine="240" w:firstLineChars="100"/>
        <w:rPr>
          <w:rFonts w:ascii="宋体" w:hAnsi="宋体" w:cs="宋体"/>
          <w:sz w:val="24"/>
        </w:rPr>
      </w:pPr>
      <w:r>
        <w:rPr>
          <w:rFonts w:hint="eastAsia" w:ascii="宋体" w:hAnsi="宋体" w:cs="宋体"/>
          <w:sz w:val="24"/>
        </w:rPr>
        <w:t>3.2 支持绿色发展</w:t>
      </w:r>
    </w:p>
    <w:p w14:paraId="4F28A57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30C754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537600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优先采购绿色包装产品、绿色物流配送服务以及循环利用产品</w:t>
      </w:r>
      <w:bookmarkEnd w:id="16"/>
      <w:r>
        <w:rPr>
          <w:rFonts w:hint="eastAsia" w:ascii="宋体" w:hAnsi="宋体" w:cs="宋体"/>
          <w:sz w:val="24"/>
        </w:rPr>
        <w:t>。</w:t>
      </w:r>
    </w:p>
    <w:p w14:paraId="0B0DE74A">
      <w:pPr>
        <w:spacing w:line="360" w:lineRule="auto"/>
        <w:ind w:firstLine="240" w:firstLineChars="100"/>
        <w:rPr>
          <w:rFonts w:ascii="宋体" w:hAnsi="宋体" w:cs="宋体"/>
          <w:sz w:val="24"/>
        </w:rPr>
      </w:pPr>
      <w:r>
        <w:rPr>
          <w:rFonts w:hint="eastAsia" w:ascii="宋体" w:hAnsi="宋体" w:cs="宋体"/>
          <w:sz w:val="24"/>
        </w:rPr>
        <w:t>3.3支持中小企业发展</w:t>
      </w:r>
    </w:p>
    <w:p w14:paraId="15E436E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5F9A1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D74D90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E155C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617354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67A75FE">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E2966B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F5579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CBB65B">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765DD5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AC5C57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B20567E">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99C98F9">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28342E8">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754FFB4A">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1E45BF96">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F9AB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CE1739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C9936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D2C28C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0D56B81">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AD6D2D">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632FE6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718BCDF">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F060A9A">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4BB4D5A">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5DA2321">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30F5919">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689D643">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6F9B13D4">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3A6A749">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FA16272">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367ACC56">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F378EF8">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00BE8BA">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EE5E8DF">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1B4634D">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4B96F56">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AC60905">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08DFEE9">
      <w:pPr>
        <w:pStyle w:val="890"/>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49677A2">
      <w:pPr>
        <w:pStyle w:val="890"/>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w:t>
      </w:r>
      <w:r>
        <w:rPr>
          <w:rFonts w:hint="eastAsia" w:ascii="宋体" w:hAnsi="宋体" w:cs="宋体"/>
          <w:sz w:val="24"/>
          <w:highlight w:val="none"/>
        </w:rPr>
        <w:t>杭州市上城区清泰街549号城建综合大楼11楼（快递仅限ems或顺丰）</w:t>
      </w:r>
      <w:r>
        <w:rPr>
          <w:rFonts w:hint="eastAsia"/>
        </w:rPr>
        <w:t>，收件人：朱女士，电话：</w:t>
      </w:r>
      <w:r>
        <w:rPr>
          <w:rStyle w:val="82"/>
          <w:rFonts w:hint="default" w:ascii="宋体" w:hAnsi="宋体" w:eastAsia="宋体" w:cs="宋体"/>
          <w:b w:val="0"/>
          <w:bCs/>
          <w:sz w:val="24"/>
          <w:highlight w:val="none"/>
        </w:rPr>
        <w:t>0571-87227671，0571-87800218</w:t>
      </w:r>
      <w:r>
        <w:rPr>
          <w:rFonts w:hint="eastAsia"/>
        </w:rPr>
        <w:t>。</w:t>
      </w:r>
    </w:p>
    <w:p w14:paraId="22EFEC25">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704C8116">
      <w:pPr>
        <w:pStyle w:val="135"/>
        <w:snapToGrid w:val="0"/>
        <w:spacing w:before="0"/>
        <w:ind w:firstLine="360"/>
        <w:rPr>
          <w:rFonts w:ascii="宋体" w:hAnsi="宋体" w:cs="宋体"/>
          <w:sz w:val="18"/>
          <w:szCs w:val="18"/>
        </w:rPr>
      </w:pPr>
    </w:p>
    <w:p w14:paraId="4AFA3FA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D4834F8">
      <w:pPr>
        <w:pStyle w:val="33"/>
        <w:spacing w:line="360" w:lineRule="auto"/>
        <w:rPr>
          <w:rFonts w:hAnsi="宋体" w:cs="宋体"/>
          <w:b/>
          <w:sz w:val="24"/>
          <w:szCs w:val="24"/>
        </w:rPr>
      </w:pPr>
      <w:r>
        <w:rPr>
          <w:rFonts w:hint="eastAsia" w:hAnsi="宋体" w:cs="宋体"/>
          <w:b/>
          <w:sz w:val="24"/>
          <w:szCs w:val="24"/>
        </w:rPr>
        <w:t>5．招标文件的构成</w:t>
      </w:r>
    </w:p>
    <w:p w14:paraId="151DA528">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639AE8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6573E7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A36CB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A5C1B2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81134F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A1C6E31">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497EDE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50A3EC4">
      <w:pPr>
        <w:pStyle w:val="33"/>
        <w:spacing w:line="360" w:lineRule="auto"/>
        <w:rPr>
          <w:rFonts w:hAnsi="宋体" w:cs="宋体"/>
          <w:b/>
          <w:sz w:val="24"/>
          <w:szCs w:val="24"/>
        </w:rPr>
      </w:pPr>
      <w:r>
        <w:rPr>
          <w:rFonts w:hint="eastAsia" w:hAnsi="宋体" w:cs="宋体"/>
          <w:b/>
          <w:sz w:val="24"/>
          <w:szCs w:val="24"/>
        </w:rPr>
        <w:t>6. 招标文件的澄清、修改</w:t>
      </w:r>
    </w:p>
    <w:p w14:paraId="1F59671B">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A0620F9">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A56C59">
      <w:pPr>
        <w:pStyle w:val="23"/>
        <w:rPr>
          <w:rFonts w:hAnsi="宋体" w:cs="宋体"/>
          <w:sz w:val="18"/>
          <w:szCs w:val="18"/>
          <w:lang w:val="en-US"/>
        </w:rPr>
      </w:pPr>
    </w:p>
    <w:p w14:paraId="189737A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BDAAF59">
      <w:pPr>
        <w:pStyle w:val="33"/>
        <w:spacing w:line="360" w:lineRule="auto"/>
        <w:rPr>
          <w:rFonts w:hAnsi="宋体" w:cs="宋体"/>
          <w:b/>
          <w:sz w:val="24"/>
          <w:szCs w:val="24"/>
        </w:rPr>
      </w:pPr>
      <w:r>
        <w:rPr>
          <w:rFonts w:hint="eastAsia" w:hAnsi="宋体" w:cs="宋体"/>
          <w:b/>
          <w:sz w:val="24"/>
          <w:szCs w:val="24"/>
        </w:rPr>
        <w:t>7. 招标文件的获取</w:t>
      </w:r>
    </w:p>
    <w:p w14:paraId="1221A0A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C9FB2DF">
      <w:pPr>
        <w:pStyle w:val="33"/>
        <w:spacing w:line="360" w:lineRule="auto"/>
        <w:rPr>
          <w:rFonts w:hAnsi="宋体" w:cs="宋体"/>
          <w:b/>
          <w:sz w:val="24"/>
          <w:szCs w:val="24"/>
        </w:rPr>
      </w:pPr>
      <w:r>
        <w:rPr>
          <w:rFonts w:hint="eastAsia" w:hAnsi="宋体" w:cs="宋体"/>
          <w:b/>
          <w:sz w:val="24"/>
          <w:szCs w:val="24"/>
        </w:rPr>
        <w:t>8.开标前答疑会或现场考察</w:t>
      </w:r>
    </w:p>
    <w:p w14:paraId="1F806253">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1C41D7E">
      <w:pPr>
        <w:pStyle w:val="33"/>
        <w:spacing w:line="360" w:lineRule="auto"/>
        <w:rPr>
          <w:rFonts w:hAnsi="宋体" w:cs="宋体"/>
          <w:b/>
          <w:szCs w:val="24"/>
        </w:rPr>
      </w:pPr>
      <w:r>
        <w:rPr>
          <w:rFonts w:hint="eastAsia" w:hAnsi="宋体" w:cs="宋体"/>
          <w:b/>
          <w:kern w:val="28"/>
          <w:sz w:val="24"/>
          <w:szCs w:val="24"/>
        </w:rPr>
        <w:t>9.投标保证金</w:t>
      </w:r>
    </w:p>
    <w:p w14:paraId="0CF826DA">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423764E">
      <w:pPr>
        <w:pStyle w:val="33"/>
        <w:spacing w:line="360" w:lineRule="auto"/>
        <w:rPr>
          <w:rFonts w:hAnsi="宋体" w:cs="宋体"/>
          <w:b/>
          <w:sz w:val="24"/>
          <w:szCs w:val="24"/>
        </w:rPr>
      </w:pPr>
      <w:r>
        <w:rPr>
          <w:rFonts w:hint="eastAsia" w:hAnsi="宋体" w:cs="宋体"/>
          <w:b/>
          <w:sz w:val="24"/>
          <w:szCs w:val="24"/>
        </w:rPr>
        <w:t>10. 投标文件的语言</w:t>
      </w:r>
    </w:p>
    <w:p w14:paraId="207DEAE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364AFDE">
      <w:pPr>
        <w:pStyle w:val="33"/>
        <w:spacing w:line="360" w:lineRule="auto"/>
        <w:rPr>
          <w:rFonts w:hAnsi="宋体" w:cs="宋体"/>
          <w:b/>
          <w:sz w:val="24"/>
          <w:szCs w:val="24"/>
        </w:rPr>
      </w:pPr>
      <w:r>
        <w:rPr>
          <w:rFonts w:hint="eastAsia" w:hAnsi="宋体" w:cs="宋体"/>
          <w:b/>
          <w:sz w:val="24"/>
          <w:szCs w:val="24"/>
        </w:rPr>
        <w:t>11. 投标文件的组成</w:t>
      </w:r>
    </w:p>
    <w:p w14:paraId="5D97BE2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6B80F9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477EEDE">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14:paraId="02CE3EF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：中小企业声明函</w:t>
      </w:r>
      <w:r>
        <w:rPr>
          <w:rFonts w:hint="eastAsia" w:ascii="宋体" w:hAnsi="宋体" w:cs="宋体"/>
          <w:sz w:val="24"/>
        </w:rPr>
        <w:t>；</w:t>
      </w:r>
    </w:p>
    <w:p w14:paraId="2628137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83E874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3C374279">
      <w:pPr>
        <w:snapToGrid w:val="0"/>
        <w:spacing w:line="360" w:lineRule="auto"/>
        <w:ind w:firstLine="960" w:firstLineChars="400"/>
        <w:rPr>
          <w:rFonts w:ascii="宋体" w:hAnsi="宋体" w:cs="宋体"/>
          <w:sz w:val="24"/>
        </w:rPr>
      </w:pPr>
      <w:r>
        <w:rPr>
          <w:rFonts w:hint="eastAsia" w:ascii="宋体" w:hAnsi="宋体" w:cs="宋体"/>
          <w:sz w:val="24"/>
        </w:rPr>
        <w:t>11.2.1投标函；</w:t>
      </w:r>
    </w:p>
    <w:p w14:paraId="1F5EAC6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B40955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napToGrid w:val="0"/>
          <w:kern w:val="28"/>
          <w:sz w:val="24"/>
          <w:szCs w:val="20"/>
        </w:rPr>
        <w:t>联合协议（如果有)、</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4A5B69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F317F5C">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04F55F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306BBE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79C369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56E38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14:paraId="2E918B77">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50026A4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B56F17B">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8916DC0">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73EF44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00A45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29485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EB40E33">
      <w:pPr>
        <w:snapToGrid w:val="0"/>
        <w:spacing w:line="360" w:lineRule="auto"/>
        <w:rPr>
          <w:rFonts w:ascii="宋体" w:hAnsi="宋体" w:cs="宋体"/>
          <w:b/>
          <w:sz w:val="24"/>
        </w:rPr>
      </w:pPr>
      <w:r>
        <w:rPr>
          <w:rFonts w:hint="eastAsia" w:ascii="宋体" w:hAnsi="宋体" w:cs="宋体"/>
          <w:b/>
          <w:sz w:val="24"/>
        </w:rPr>
        <w:t>13.投标文件的签署、盖章</w:t>
      </w:r>
    </w:p>
    <w:p w14:paraId="09AE56B2">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1CF00AA">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1E34281">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1580404">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5749CF0">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DB5127">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BBC68E6">
      <w:pPr>
        <w:pStyle w:val="13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4113176">
      <w:pPr>
        <w:pStyle w:val="33"/>
        <w:spacing w:line="360" w:lineRule="auto"/>
        <w:rPr>
          <w:rFonts w:hAnsi="宋体" w:cs="宋体"/>
          <w:b/>
          <w:sz w:val="24"/>
          <w:szCs w:val="24"/>
        </w:rPr>
      </w:pPr>
      <w:r>
        <w:rPr>
          <w:rFonts w:hint="eastAsia" w:hAnsi="宋体" w:cs="宋体"/>
          <w:b/>
          <w:sz w:val="24"/>
          <w:szCs w:val="24"/>
        </w:rPr>
        <w:t>15.备份投标文件</w:t>
      </w:r>
    </w:p>
    <w:p w14:paraId="3E0C98AC">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FADEFD9">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4E876B8">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D47C97B">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B9F2AE6">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2960A28">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3D6C96E0">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75E4BD5">
      <w:pPr>
        <w:pStyle w:val="135"/>
        <w:spacing w:before="0"/>
        <w:ind w:firstLine="0" w:firstLineChars="0"/>
        <w:rPr>
          <w:rFonts w:ascii="宋体" w:hAnsi="宋体" w:cs="宋体"/>
          <w:b/>
          <w:szCs w:val="24"/>
        </w:rPr>
      </w:pPr>
      <w:r>
        <w:rPr>
          <w:rFonts w:hint="eastAsia" w:ascii="宋体" w:hAnsi="宋体" w:cs="宋体"/>
          <w:b/>
          <w:szCs w:val="24"/>
        </w:rPr>
        <w:t>17.投标有效期</w:t>
      </w:r>
    </w:p>
    <w:p w14:paraId="7FFA1AB7">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1CA88BE">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786166D8">
      <w:pPr>
        <w:pStyle w:val="135"/>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542419B">
      <w:pPr>
        <w:pStyle w:val="135"/>
        <w:spacing w:before="0"/>
        <w:ind w:firstLine="480"/>
        <w:rPr>
          <w:rFonts w:hint="eastAsia" w:ascii="宋体" w:hAnsi="宋体" w:cs="宋体"/>
        </w:rPr>
      </w:pPr>
      <w:r>
        <w:rPr>
          <w:rFonts w:hint="eastAsia" w:ascii="宋体" w:hAnsi="宋体" w:eastAsia="宋体" w:cs="宋体"/>
          <w:color w:val="auto"/>
          <w:highlight w:val="none"/>
        </w:rPr>
        <w:t>17.4在投标截止时间起至投标有效期届满，供应商投标文件不可撤销。</w:t>
      </w:r>
    </w:p>
    <w:p w14:paraId="643E39D1">
      <w:pPr>
        <w:pStyle w:val="135"/>
        <w:spacing w:before="0"/>
        <w:ind w:firstLine="643"/>
        <w:rPr>
          <w:rFonts w:ascii="宋体" w:hAnsi="宋体" w:cs="宋体"/>
          <w:b/>
          <w:sz w:val="32"/>
        </w:rPr>
      </w:pPr>
    </w:p>
    <w:p w14:paraId="7E03D976">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5187DC1">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01F7A98C">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99A8324">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3D8F9C48">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6D1CF2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0EC846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kern w:val="0"/>
          <w:sz w:val="24"/>
          <w:lang w:val="en-US" w:eastAsia="zh-CN"/>
        </w:rPr>
        <w:t>开标后，</w:t>
      </w:r>
      <w:r>
        <w:rPr>
          <w:rFonts w:hint="eastAsia" w:ascii="宋体" w:hAnsi="宋体" w:cs="宋体"/>
          <w:sz w:val="24"/>
        </w:rPr>
        <w:t>采购人或采购代理机构依据法律法规和招标文件的规定，对投标人的资格进行审查。</w:t>
      </w:r>
    </w:p>
    <w:p w14:paraId="2C3DCAC3">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EC91EB5">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5B95B72">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2D81838">
      <w:pPr>
        <w:pStyle w:val="135"/>
        <w:spacing w:before="0"/>
        <w:ind w:firstLine="0" w:firstLineChars="0"/>
        <w:rPr>
          <w:rFonts w:ascii="宋体" w:hAnsi="宋体" w:cs="宋体"/>
          <w:b/>
          <w:szCs w:val="24"/>
        </w:rPr>
      </w:pPr>
      <w:r>
        <w:rPr>
          <w:rFonts w:hint="eastAsia" w:ascii="宋体" w:hAnsi="宋体" w:cs="宋体"/>
          <w:b/>
          <w:szCs w:val="24"/>
        </w:rPr>
        <w:t>20、信用信息查询</w:t>
      </w:r>
    </w:p>
    <w:p w14:paraId="2CA12377">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29979FE3">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71DBDE1">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2179F3D3">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9EC6F6">
      <w:pPr>
        <w:pStyle w:val="135"/>
        <w:spacing w:before="0"/>
        <w:ind w:firstLine="0" w:firstLineChars="0"/>
        <w:rPr>
          <w:rFonts w:ascii="宋体" w:hAnsi="宋体" w:cs="宋体"/>
          <w:kern w:val="0"/>
          <w:szCs w:val="24"/>
        </w:rPr>
      </w:pPr>
    </w:p>
    <w:p w14:paraId="1B739DE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BEAD362">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1BBFFD4">
      <w:pPr>
        <w:spacing w:line="360" w:lineRule="auto"/>
        <w:rPr>
          <w:rFonts w:ascii="宋体" w:hAnsi="宋体" w:cs="宋体"/>
          <w:b/>
          <w:sz w:val="24"/>
        </w:rPr>
      </w:pPr>
    </w:p>
    <w:p w14:paraId="78C9DE7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C20E086">
      <w:pPr>
        <w:pStyle w:val="24"/>
        <w:spacing w:line="360" w:lineRule="auto"/>
        <w:ind w:left="479" w:hanging="479" w:hangingChars="199"/>
        <w:rPr>
          <w:rFonts w:cs="宋体"/>
          <w:b/>
        </w:rPr>
      </w:pPr>
      <w:r>
        <w:rPr>
          <w:rFonts w:hint="eastAsia" w:cs="宋体"/>
          <w:b/>
        </w:rPr>
        <w:t>22. 确定中标供应商</w:t>
      </w:r>
    </w:p>
    <w:p w14:paraId="35747DE5">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szCs w:val="24"/>
        </w:rPr>
        <w:t>在采购结果确认环节，中标候选人撤销投标文件不能成为采购人不确认采购结果的正当理由。中标通知书和中标结果公告应当在规定时间内同时发出。</w:t>
      </w:r>
    </w:p>
    <w:p w14:paraId="0920DDA8">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0988E9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BE3ED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数量、单价、服务要求，开标记录、资格审查情况、评审专家抽取规则、符合性审查情况、未中标情况说明、中标公告期限以及评审专家名单、评分汇总及明细。</w:t>
      </w:r>
    </w:p>
    <w:p w14:paraId="6A3ED01C">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A82D48C">
      <w:pPr>
        <w:snapToGrid w:val="0"/>
        <w:spacing w:line="360" w:lineRule="auto"/>
        <w:ind w:left="120" w:leftChars="57" w:firstLine="482" w:firstLineChars="150"/>
        <w:jc w:val="center"/>
        <w:rPr>
          <w:rFonts w:ascii="宋体" w:hAnsi="宋体" w:cs="宋体"/>
          <w:b/>
          <w:sz w:val="32"/>
        </w:rPr>
      </w:pPr>
    </w:p>
    <w:p w14:paraId="3C84A98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74AFA31">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D998236">
      <w:pPr>
        <w:pStyle w:val="24"/>
        <w:spacing w:line="360" w:lineRule="auto"/>
        <w:ind w:left="479" w:hanging="479" w:hangingChars="199"/>
        <w:rPr>
          <w:rFonts w:cs="宋体"/>
          <w:b/>
        </w:rPr>
      </w:pPr>
      <w:r>
        <w:rPr>
          <w:rFonts w:hint="eastAsia" w:cs="宋体"/>
          <w:b/>
        </w:rPr>
        <w:t>25. 合同的签订</w:t>
      </w:r>
    </w:p>
    <w:p w14:paraId="6E1CDDE6">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w:t>
      </w:r>
      <w:r>
        <w:rPr>
          <w:rFonts w:hint="eastAsia" w:ascii="宋体" w:hAnsi="宋体" w:cs="宋体"/>
          <w:kern w:val="0"/>
          <w:sz w:val="24"/>
          <w:lang w:val="en-US" w:eastAsia="zh-CN"/>
        </w:rPr>
        <w:t>三十</w:t>
      </w:r>
      <w:r>
        <w:rPr>
          <w:rFonts w:hint="eastAsia" w:ascii="宋体" w:hAnsi="宋体" w:cs="宋体"/>
          <w:kern w:val="0"/>
          <w:sz w:val="24"/>
        </w:rPr>
        <w:t>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7E3E82">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F5F50C8">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AE713E7">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BA9157A">
      <w:pPr>
        <w:pStyle w:val="13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B9FAE97">
      <w:pPr>
        <w:pStyle w:val="24"/>
        <w:spacing w:line="360" w:lineRule="auto"/>
        <w:ind w:left="479" w:hanging="479" w:hangingChars="199"/>
        <w:rPr>
          <w:rFonts w:cs="宋体"/>
          <w:b/>
        </w:rPr>
      </w:pPr>
      <w:r>
        <w:rPr>
          <w:rFonts w:hint="eastAsia" w:cs="宋体"/>
          <w:b/>
        </w:rPr>
        <w:t>26. 履约保证金</w:t>
      </w:r>
    </w:p>
    <w:p w14:paraId="2ADC7D8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00546B5">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B641135">
      <w:pPr>
        <w:pStyle w:val="2"/>
      </w:pPr>
      <w:r>
        <w:rPr>
          <w:rFonts w:ascii="宋体" w:hAnsi="宋体" w:eastAsia="宋体"/>
          <w:sz w:val="24"/>
          <w:lang w:val="en-US"/>
        </w:rPr>
        <w:t>27.预付款</w:t>
      </w:r>
    </w:p>
    <w:p w14:paraId="7C13CD62">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7DD79967"/>
    <w:p w14:paraId="35AB43A7">
      <w:pPr>
        <w:snapToGrid w:val="0"/>
        <w:spacing w:line="360" w:lineRule="auto"/>
        <w:ind w:firstLine="3357" w:firstLineChars="1045"/>
        <w:rPr>
          <w:rFonts w:ascii="宋体" w:hAnsi="宋体" w:cs="宋体"/>
          <w:b/>
          <w:sz w:val="32"/>
        </w:rPr>
      </w:pPr>
    </w:p>
    <w:p w14:paraId="2F157FBD">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3B4F9F9F">
      <w:pPr>
        <w:pStyle w:val="13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30C3A44">
      <w:pPr>
        <w:pStyle w:val="13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02E994">
      <w:pPr>
        <w:pStyle w:val="13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8B7C50F">
      <w:pPr>
        <w:pStyle w:val="135"/>
        <w:snapToGrid w:val="0"/>
        <w:spacing w:before="0"/>
        <w:ind w:firstLine="480"/>
        <w:rPr>
          <w:rFonts w:ascii="宋体" w:hAnsi="宋体" w:cs="宋体"/>
        </w:rPr>
      </w:pPr>
      <w:r>
        <w:rPr>
          <w:rFonts w:hint="eastAsia" w:ascii="宋体" w:hAnsi="宋体" w:cs="宋体"/>
        </w:rPr>
        <w:t>28.3电子交易平台发现严重安全漏洞，有潜在泄密危险的；</w:t>
      </w:r>
    </w:p>
    <w:p w14:paraId="138E2C50">
      <w:pPr>
        <w:pStyle w:val="135"/>
        <w:snapToGrid w:val="0"/>
        <w:spacing w:before="0"/>
        <w:ind w:firstLine="480"/>
        <w:rPr>
          <w:rFonts w:ascii="宋体" w:hAnsi="宋体" w:cs="宋体"/>
        </w:rPr>
      </w:pPr>
      <w:r>
        <w:rPr>
          <w:rFonts w:hint="eastAsia" w:ascii="宋体" w:hAnsi="宋体" w:cs="宋体"/>
        </w:rPr>
        <w:t xml:space="preserve">28.4病毒发作导致不能进行正常操作的； </w:t>
      </w:r>
    </w:p>
    <w:p w14:paraId="2CD17F8B">
      <w:pPr>
        <w:pStyle w:val="135"/>
        <w:snapToGrid w:val="0"/>
        <w:spacing w:before="0"/>
        <w:ind w:firstLine="480"/>
        <w:rPr>
          <w:rFonts w:ascii="宋体" w:hAnsi="宋体" w:cs="宋体"/>
        </w:rPr>
      </w:pPr>
      <w:r>
        <w:rPr>
          <w:rFonts w:hint="eastAsia" w:ascii="宋体" w:hAnsi="宋体" w:cs="宋体"/>
        </w:rPr>
        <w:t>28.5其他无法保证电子交易的公平、公正和安全的情况。</w:t>
      </w:r>
    </w:p>
    <w:p w14:paraId="1A2C31A8">
      <w:pPr>
        <w:pStyle w:val="13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52FCD7">
      <w:pPr>
        <w:tabs>
          <w:tab w:val="left" w:pos="0"/>
        </w:tabs>
        <w:spacing w:line="360" w:lineRule="auto"/>
        <w:ind w:firstLine="480"/>
        <w:rPr>
          <w:rFonts w:ascii="宋体" w:hAnsi="宋体" w:cs="宋体"/>
          <w:sz w:val="24"/>
        </w:rPr>
      </w:pPr>
    </w:p>
    <w:p w14:paraId="7B77D875">
      <w:pPr>
        <w:snapToGrid w:val="0"/>
        <w:spacing w:line="360" w:lineRule="auto"/>
        <w:jc w:val="center"/>
        <w:rPr>
          <w:rFonts w:ascii="宋体" w:hAnsi="宋体" w:cs="宋体"/>
          <w:b/>
          <w:sz w:val="32"/>
        </w:rPr>
      </w:pPr>
      <w:r>
        <w:rPr>
          <w:rFonts w:hint="eastAsia" w:ascii="宋体" w:hAnsi="宋体" w:cs="宋体"/>
          <w:b/>
          <w:sz w:val="32"/>
        </w:rPr>
        <w:t>九、验收</w:t>
      </w:r>
    </w:p>
    <w:p w14:paraId="33C787EF">
      <w:pPr>
        <w:pStyle w:val="24"/>
        <w:spacing w:line="360" w:lineRule="auto"/>
        <w:ind w:firstLine="0" w:firstLineChars="0"/>
        <w:rPr>
          <w:rFonts w:cs="宋体"/>
          <w:b/>
        </w:rPr>
      </w:pPr>
      <w:r>
        <w:rPr>
          <w:rFonts w:hint="eastAsia" w:cs="宋体"/>
          <w:b/>
        </w:rPr>
        <w:t>30.验收</w:t>
      </w:r>
    </w:p>
    <w:p w14:paraId="66DE34F9">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ADAB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093B535">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B2DCEB">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7CEEF00A">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5236011"/>
      <w:bookmarkEnd w:id="20"/>
      <w:bookmarkStart w:id="21" w:name="_Hlt68057669"/>
      <w:bookmarkEnd w:id="21"/>
      <w:bookmarkStart w:id="22" w:name="_Hlt68072998"/>
      <w:bookmarkEnd w:id="22"/>
      <w:bookmarkStart w:id="23" w:name="_Hlt74707468"/>
      <w:bookmarkEnd w:id="23"/>
      <w:bookmarkStart w:id="24" w:name="_Hlt75236101"/>
      <w:bookmarkEnd w:id="24"/>
      <w:bookmarkStart w:id="25" w:name="_Hlt68072990"/>
      <w:bookmarkEnd w:id="25"/>
      <w:bookmarkStart w:id="26" w:name="_Hlt68073093"/>
      <w:bookmarkEnd w:id="26"/>
      <w:bookmarkStart w:id="27" w:name="_Hlt75236290"/>
      <w:bookmarkEnd w:id="27"/>
      <w:bookmarkStart w:id="28" w:name="_Hlt74730295"/>
      <w:bookmarkEnd w:id="28"/>
      <w:bookmarkStart w:id="29" w:name="_Hlt74714665"/>
      <w:bookmarkEnd w:id="29"/>
      <w:bookmarkStart w:id="30" w:name="_Hlt74729768"/>
      <w:bookmarkEnd w:id="30"/>
      <w:bookmarkStart w:id="31" w:name="_Hlt68403820"/>
      <w:bookmarkEnd w:id="31"/>
    </w:p>
    <w:bookmarkEnd w:id="14"/>
    <w:bookmarkEnd w:id="15"/>
    <w:p w14:paraId="2D94AE9C">
      <w:pPr>
        <w:spacing w:line="360" w:lineRule="auto"/>
        <w:jc w:val="center"/>
        <w:outlineLvl w:val="0"/>
        <w:rPr>
          <w:rFonts w:ascii="宋体" w:hAnsi="宋体" w:cs="宋体"/>
          <w:b/>
          <w:sz w:val="36"/>
          <w:szCs w:val="36"/>
        </w:rPr>
      </w:pPr>
      <w:bookmarkStart w:id="32" w:name="第四部分"/>
      <w:r>
        <w:rPr>
          <w:rFonts w:hint="eastAsia" w:ascii="宋体" w:hAnsi="宋体" w:cs="宋体"/>
          <w:b/>
          <w:sz w:val="36"/>
          <w:szCs w:val="36"/>
        </w:rPr>
        <w:t>第三部分   采购需求</w:t>
      </w:r>
    </w:p>
    <w:p w14:paraId="09EDFA1E">
      <w:pPr>
        <w:pStyle w:val="260"/>
        <w:numPr>
          <w:ilvl w:val="0"/>
          <w:numId w:val="0"/>
        </w:numPr>
        <w:ind w:leftChars="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lang w:val="en-US" w:eastAsia="zh-CN"/>
        </w:rPr>
        <w:t>一、</w:t>
      </w:r>
      <w:r>
        <w:rPr>
          <w:rFonts w:hint="eastAsia" w:asciiTheme="majorEastAsia" w:hAnsiTheme="majorEastAsia" w:eastAsiaTheme="majorEastAsia" w:cstheme="majorEastAsia"/>
          <w:b/>
          <w:bCs/>
        </w:rPr>
        <w:t>物资清单及技术参数要求</w:t>
      </w:r>
    </w:p>
    <w:tbl>
      <w:tblPr>
        <w:tblStyle w:val="65"/>
        <w:tblW w:w="8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492"/>
        <w:gridCol w:w="1686"/>
        <w:gridCol w:w="1596"/>
        <w:gridCol w:w="741"/>
        <w:gridCol w:w="486"/>
        <w:gridCol w:w="741"/>
        <w:gridCol w:w="846"/>
        <w:gridCol w:w="1056"/>
        <w:gridCol w:w="527"/>
      </w:tblGrid>
      <w:tr w14:paraId="0BFC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C7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序号</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DB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种类</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74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名 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7F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技术要求及参数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AD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规格</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12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单位</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FF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数量</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1A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单价（元）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E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合计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4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备注</w:t>
            </w:r>
          </w:p>
        </w:tc>
      </w:tr>
      <w:tr w14:paraId="526A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826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741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 农 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C8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吡虫啉</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D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有效成分≥70%,悬浮剂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16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4E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BE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B0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7F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6050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4506">
            <w:pPr>
              <w:jc w:val="center"/>
              <w:rPr>
                <w:rFonts w:hint="eastAsia" w:asciiTheme="majorEastAsia" w:hAnsiTheme="majorEastAsia" w:eastAsiaTheme="majorEastAsia" w:cstheme="majorEastAsia"/>
                <w:i w:val="0"/>
                <w:iCs w:val="0"/>
                <w:color w:val="auto"/>
                <w:sz w:val="21"/>
                <w:szCs w:val="21"/>
                <w:u w:val="none"/>
              </w:rPr>
            </w:pPr>
          </w:p>
        </w:tc>
      </w:tr>
      <w:tr w14:paraId="2B44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D455F">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3DF8">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F8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150"/>
                <w:rFonts w:hint="eastAsia" w:asciiTheme="majorEastAsia" w:hAnsiTheme="majorEastAsia" w:eastAsiaTheme="majorEastAsia" w:cstheme="majorEastAsia"/>
                <w:color w:val="auto"/>
                <w:sz w:val="21"/>
                <w:szCs w:val="21"/>
                <w:lang w:val="en-US" w:eastAsia="zh-CN" w:bidi="ar"/>
              </w:rPr>
              <w:t>阿维</w:t>
            </w:r>
            <w:r>
              <w:rPr>
                <w:rStyle w:val="374"/>
                <w:rFonts w:hint="eastAsia" w:asciiTheme="majorEastAsia" w:hAnsiTheme="majorEastAsia" w:eastAsiaTheme="majorEastAsia" w:cstheme="majorEastAsia"/>
                <w:color w:val="auto"/>
                <w:sz w:val="21"/>
                <w:szCs w:val="21"/>
                <w:lang w:val="en-US" w:eastAsia="zh-CN" w:bidi="ar"/>
              </w:rPr>
              <w:t>.</w:t>
            </w:r>
            <w:r>
              <w:rPr>
                <w:rStyle w:val="150"/>
                <w:rFonts w:hint="eastAsia" w:asciiTheme="majorEastAsia" w:hAnsiTheme="majorEastAsia" w:eastAsiaTheme="majorEastAsia" w:cstheme="majorEastAsia"/>
                <w:color w:val="auto"/>
                <w:sz w:val="21"/>
                <w:szCs w:val="21"/>
                <w:lang w:val="en-US" w:eastAsia="zh-CN" w:bidi="ar"/>
              </w:rPr>
              <w:t>螺虫乙酯</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14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有效成分≥24%,悬浮剂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25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EC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AF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AB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40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10400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70B0">
            <w:pPr>
              <w:jc w:val="center"/>
              <w:rPr>
                <w:rFonts w:hint="eastAsia" w:asciiTheme="majorEastAsia" w:hAnsiTheme="majorEastAsia" w:eastAsiaTheme="majorEastAsia" w:cstheme="majorEastAsia"/>
                <w:i w:val="0"/>
                <w:iCs w:val="0"/>
                <w:color w:val="auto"/>
                <w:sz w:val="21"/>
                <w:szCs w:val="21"/>
                <w:u w:val="none"/>
              </w:rPr>
            </w:pPr>
          </w:p>
        </w:tc>
      </w:tr>
      <w:tr w14:paraId="0F38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87305">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551B">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904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甲基硫菌灵</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87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有效成分≥70%,可湿性粉剂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F5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C8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42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220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8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8B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B66">
            <w:pPr>
              <w:jc w:val="center"/>
              <w:rPr>
                <w:rFonts w:hint="eastAsia" w:asciiTheme="majorEastAsia" w:hAnsiTheme="majorEastAsia" w:eastAsiaTheme="majorEastAsia" w:cstheme="majorEastAsia"/>
                <w:i w:val="0"/>
                <w:iCs w:val="0"/>
                <w:color w:val="auto"/>
                <w:sz w:val="21"/>
                <w:szCs w:val="21"/>
                <w:u w:val="none"/>
              </w:rPr>
            </w:pPr>
          </w:p>
        </w:tc>
      </w:tr>
      <w:tr w14:paraId="081D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DEF00">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2D68">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D1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苯醚甲环唑</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F2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有效成分≥25%乳油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87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22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CB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6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19</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99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A1CE">
            <w:pPr>
              <w:jc w:val="center"/>
              <w:rPr>
                <w:rFonts w:hint="eastAsia" w:asciiTheme="majorEastAsia" w:hAnsiTheme="majorEastAsia" w:eastAsiaTheme="majorEastAsia" w:cstheme="majorEastAsia"/>
                <w:i w:val="0"/>
                <w:iCs w:val="0"/>
                <w:color w:val="auto"/>
                <w:sz w:val="21"/>
                <w:szCs w:val="21"/>
                <w:u w:val="none"/>
              </w:rPr>
            </w:pPr>
          </w:p>
        </w:tc>
      </w:tr>
      <w:tr w14:paraId="30CD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C902B">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4324">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13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苯醚甲环唑</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7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有效成分≥70%,可湿性粉剂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237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65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F8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240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52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E9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2400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A2CA">
            <w:pPr>
              <w:jc w:val="center"/>
              <w:rPr>
                <w:rFonts w:hint="eastAsia" w:asciiTheme="majorEastAsia" w:hAnsiTheme="majorEastAsia" w:eastAsiaTheme="majorEastAsia" w:cstheme="majorEastAsia"/>
                <w:i w:val="0"/>
                <w:iCs w:val="0"/>
                <w:color w:val="auto"/>
                <w:sz w:val="21"/>
                <w:szCs w:val="21"/>
                <w:u w:val="none"/>
              </w:rPr>
            </w:pPr>
          </w:p>
        </w:tc>
      </w:tr>
      <w:tr w14:paraId="0CC8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BE37">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AA98">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18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二氰蒽醌</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7D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有效成分≥22.7%,悬浮剂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EB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B4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84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16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6D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4500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96DB">
            <w:pPr>
              <w:jc w:val="center"/>
              <w:rPr>
                <w:rFonts w:hint="eastAsia" w:asciiTheme="majorEastAsia" w:hAnsiTheme="majorEastAsia" w:eastAsiaTheme="majorEastAsia" w:cstheme="majorEastAsia"/>
                <w:i w:val="0"/>
                <w:iCs w:val="0"/>
                <w:color w:val="auto"/>
                <w:sz w:val="21"/>
                <w:szCs w:val="21"/>
                <w:u w:val="none"/>
              </w:rPr>
            </w:pPr>
          </w:p>
        </w:tc>
      </w:tr>
      <w:tr w14:paraId="5E7D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F752">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103A">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A6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烯先吗啉</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26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有效成分≥80%,可湿性粉剂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00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BB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CA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220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5C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6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6600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2127">
            <w:pPr>
              <w:jc w:val="center"/>
              <w:rPr>
                <w:rFonts w:hint="eastAsia" w:asciiTheme="majorEastAsia" w:hAnsiTheme="majorEastAsia" w:eastAsiaTheme="majorEastAsia" w:cstheme="majorEastAsia"/>
                <w:i w:val="0"/>
                <w:iCs w:val="0"/>
                <w:color w:val="auto"/>
                <w:sz w:val="21"/>
                <w:szCs w:val="21"/>
                <w:u w:val="none"/>
              </w:rPr>
            </w:pPr>
          </w:p>
        </w:tc>
      </w:tr>
      <w:tr w14:paraId="7618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63E53">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E8340">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DA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阿维菌素</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FC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有效成分≥1.8%乳油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9D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61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4C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67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3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2880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2F9F">
            <w:pPr>
              <w:jc w:val="center"/>
              <w:rPr>
                <w:rFonts w:hint="eastAsia" w:asciiTheme="majorEastAsia" w:hAnsiTheme="majorEastAsia" w:eastAsiaTheme="majorEastAsia" w:cstheme="majorEastAsia"/>
                <w:i w:val="0"/>
                <w:iCs w:val="0"/>
                <w:color w:val="auto"/>
                <w:sz w:val="21"/>
                <w:szCs w:val="21"/>
                <w:u w:val="none"/>
              </w:rPr>
            </w:pPr>
          </w:p>
        </w:tc>
      </w:tr>
      <w:tr w14:paraId="28DF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6902C">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44ED3">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19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有机水溶肥料</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8600">
            <w:pPr>
              <w:jc w:val="center"/>
              <w:rPr>
                <w:rFonts w:hint="eastAsia" w:asciiTheme="majorEastAsia" w:hAnsiTheme="majorEastAsia" w:eastAsiaTheme="majorEastAsia" w:cstheme="majorEastAsia"/>
                <w:i w:val="0"/>
                <w:iCs w:val="0"/>
                <w:color w:val="auto"/>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1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F8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DB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D2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3E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25A5">
            <w:pPr>
              <w:jc w:val="center"/>
              <w:rPr>
                <w:rFonts w:hint="eastAsia" w:asciiTheme="majorEastAsia" w:hAnsiTheme="majorEastAsia" w:eastAsiaTheme="majorEastAsia" w:cstheme="majorEastAsia"/>
                <w:i w:val="0"/>
                <w:iCs w:val="0"/>
                <w:color w:val="auto"/>
                <w:sz w:val="21"/>
                <w:szCs w:val="21"/>
                <w:u w:val="none"/>
              </w:rPr>
            </w:pPr>
          </w:p>
        </w:tc>
      </w:tr>
      <w:tr w14:paraId="758A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832F9">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7B4AA">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2EA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磷酸二氢钾</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0E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晶体</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D3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3B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9E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3F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B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A8C">
            <w:pPr>
              <w:jc w:val="center"/>
              <w:rPr>
                <w:rFonts w:hint="eastAsia" w:asciiTheme="majorEastAsia" w:hAnsiTheme="majorEastAsia" w:eastAsiaTheme="majorEastAsia" w:cstheme="majorEastAsia"/>
                <w:i w:val="0"/>
                <w:iCs w:val="0"/>
                <w:color w:val="auto"/>
                <w:sz w:val="21"/>
                <w:szCs w:val="21"/>
                <w:u w:val="none"/>
              </w:rPr>
            </w:pPr>
          </w:p>
        </w:tc>
      </w:tr>
      <w:tr w14:paraId="6205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8DD81">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01014">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6D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生根剂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F5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61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82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F9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4D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6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32500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654">
            <w:pPr>
              <w:jc w:val="center"/>
              <w:rPr>
                <w:rFonts w:hint="eastAsia" w:asciiTheme="majorEastAsia" w:hAnsiTheme="majorEastAsia" w:eastAsiaTheme="majorEastAsia" w:cstheme="majorEastAsia"/>
                <w:i w:val="0"/>
                <w:iCs w:val="0"/>
                <w:color w:val="auto"/>
                <w:sz w:val="21"/>
                <w:szCs w:val="21"/>
                <w:u w:val="none"/>
              </w:rPr>
            </w:pPr>
          </w:p>
        </w:tc>
      </w:tr>
      <w:tr w14:paraId="449B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208D0">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FFC7">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C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噻虫胺.噻嗪酮</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40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有效成分≥30%，可湿性粉剂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F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38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7C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77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E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1600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817D">
            <w:pPr>
              <w:jc w:val="center"/>
              <w:rPr>
                <w:rFonts w:hint="eastAsia" w:asciiTheme="majorEastAsia" w:hAnsiTheme="majorEastAsia" w:eastAsiaTheme="majorEastAsia" w:cstheme="majorEastAsia"/>
                <w:i w:val="0"/>
                <w:iCs w:val="0"/>
                <w:color w:val="auto"/>
                <w:sz w:val="21"/>
                <w:szCs w:val="21"/>
                <w:u w:val="none"/>
              </w:rPr>
            </w:pPr>
          </w:p>
        </w:tc>
      </w:tr>
      <w:tr w14:paraId="4A7F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4A4E5">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4123">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DC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杀螨剂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31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有效成分≥10.5%乳油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75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Style w:val="374"/>
                <w:rFonts w:hint="eastAsia" w:asciiTheme="majorEastAsia" w:hAnsiTheme="majorEastAsia" w:eastAsiaTheme="majorEastAsia" w:cstheme="majorEastAsia"/>
                <w:color w:val="auto"/>
                <w:sz w:val="21"/>
                <w:szCs w:val="21"/>
                <w:lang w:val="en-US" w:eastAsia="zh-CN" w:bidi="ar"/>
              </w:rPr>
              <w:t>200</w:t>
            </w:r>
            <w:r>
              <w:rPr>
                <w:rStyle w:val="150"/>
                <w:rFonts w:hint="eastAsia" w:asciiTheme="majorEastAsia" w:hAnsiTheme="majorEastAsia" w:eastAsiaTheme="majorEastAsia" w:cstheme="majorEastAsia"/>
                <w:color w:val="auto"/>
                <w:sz w:val="21"/>
                <w:szCs w:val="21"/>
                <w:lang w:val="en-US" w:eastAsia="zh-CN" w:bidi="ar"/>
              </w:rPr>
              <w:t>毫升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0D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F0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56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13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7562">
            <w:pPr>
              <w:jc w:val="center"/>
              <w:rPr>
                <w:rFonts w:hint="eastAsia" w:asciiTheme="majorEastAsia" w:hAnsiTheme="majorEastAsia" w:eastAsiaTheme="majorEastAsia" w:cstheme="majorEastAsia"/>
                <w:i w:val="0"/>
                <w:iCs w:val="0"/>
                <w:color w:val="auto"/>
                <w:sz w:val="21"/>
                <w:szCs w:val="21"/>
                <w:u w:val="none"/>
              </w:rPr>
            </w:pPr>
          </w:p>
        </w:tc>
      </w:tr>
      <w:tr w14:paraId="7B21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BE9B">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F32A0">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52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高效氯氟氰菊酯</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9D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有效成分≥25%乳油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96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8E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9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21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F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1065.3</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315D">
            <w:pPr>
              <w:jc w:val="center"/>
              <w:rPr>
                <w:rFonts w:hint="eastAsia" w:asciiTheme="majorEastAsia" w:hAnsiTheme="majorEastAsia" w:eastAsiaTheme="majorEastAsia" w:cstheme="majorEastAsia"/>
                <w:i w:val="0"/>
                <w:iCs w:val="0"/>
                <w:color w:val="auto"/>
                <w:sz w:val="21"/>
                <w:szCs w:val="21"/>
                <w:u w:val="none"/>
              </w:rPr>
            </w:pPr>
          </w:p>
        </w:tc>
      </w:tr>
      <w:tr w14:paraId="08E9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BDAD">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35B5">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26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虱螨脲</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77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有效成分≥5%,悬浮剂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0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D7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6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4E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6E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B07F">
            <w:pPr>
              <w:jc w:val="center"/>
              <w:rPr>
                <w:rFonts w:hint="eastAsia" w:asciiTheme="majorEastAsia" w:hAnsiTheme="majorEastAsia" w:eastAsiaTheme="majorEastAsia" w:cstheme="majorEastAsia"/>
                <w:i w:val="0"/>
                <w:iCs w:val="0"/>
                <w:color w:val="auto"/>
                <w:sz w:val="21"/>
                <w:szCs w:val="21"/>
                <w:u w:val="none"/>
              </w:rPr>
            </w:pPr>
          </w:p>
        </w:tc>
      </w:tr>
      <w:tr w14:paraId="66D7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DE39E">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9A7C5">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89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百菌清</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0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有效成分≥44%,悬浮剂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1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8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7F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550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E9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D0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B346">
            <w:pPr>
              <w:jc w:val="center"/>
              <w:rPr>
                <w:rFonts w:hint="eastAsia" w:asciiTheme="majorEastAsia" w:hAnsiTheme="majorEastAsia" w:eastAsiaTheme="majorEastAsia" w:cstheme="majorEastAsia"/>
                <w:i w:val="0"/>
                <w:iCs w:val="0"/>
                <w:color w:val="auto"/>
                <w:sz w:val="21"/>
                <w:szCs w:val="21"/>
                <w:u w:val="none"/>
              </w:rPr>
            </w:pPr>
          </w:p>
        </w:tc>
      </w:tr>
      <w:tr w14:paraId="7B68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33F3">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35C0A">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0E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甲基托布津</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43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可湿性粉剂 有效成分≥70%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A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AA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5B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9F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53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2970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383E">
            <w:pPr>
              <w:jc w:val="center"/>
              <w:rPr>
                <w:rFonts w:hint="eastAsia" w:asciiTheme="majorEastAsia" w:hAnsiTheme="majorEastAsia" w:eastAsiaTheme="majorEastAsia" w:cstheme="majorEastAsia"/>
                <w:i w:val="0"/>
                <w:iCs w:val="0"/>
                <w:color w:val="auto"/>
                <w:sz w:val="21"/>
                <w:szCs w:val="21"/>
                <w:u w:val="none"/>
              </w:rPr>
            </w:pPr>
          </w:p>
        </w:tc>
      </w:tr>
      <w:tr w14:paraId="0AB6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FE4A">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DB015">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C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多菌灵</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EE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可湿性粉剂 有效成分≥80%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2F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E9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B4F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F1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E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F11F">
            <w:pPr>
              <w:jc w:val="center"/>
              <w:rPr>
                <w:rFonts w:hint="eastAsia" w:asciiTheme="majorEastAsia" w:hAnsiTheme="majorEastAsia" w:eastAsiaTheme="majorEastAsia" w:cstheme="majorEastAsia"/>
                <w:i w:val="0"/>
                <w:iCs w:val="0"/>
                <w:color w:val="auto"/>
                <w:sz w:val="21"/>
                <w:szCs w:val="21"/>
                <w:u w:val="none"/>
              </w:rPr>
            </w:pPr>
          </w:p>
        </w:tc>
      </w:tr>
      <w:tr w14:paraId="5CD5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8EB7">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7178">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B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啶虫脒</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E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有效成分≥5%乳油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E3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0E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C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330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8F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00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1650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94D">
            <w:pPr>
              <w:jc w:val="center"/>
              <w:rPr>
                <w:rFonts w:hint="eastAsia" w:asciiTheme="majorEastAsia" w:hAnsiTheme="majorEastAsia" w:eastAsiaTheme="majorEastAsia" w:cstheme="majorEastAsia"/>
                <w:i w:val="0"/>
                <w:iCs w:val="0"/>
                <w:color w:val="auto"/>
                <w:sz w:val="21"/>
                <w:szCs w:val="21"/>
                <w:u w:val="none"/>
              </w:rPr>
            </w:pPr>
          </w:p>
        </w:tc>
      </w:tr>
      <w:tr w14:paraId="622EB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A625">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85952">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65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丙辛</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67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有效成分≥35%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40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45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59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47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A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A749">
            <w:pPr>
              <w:jc w:val="center"/>
              <w:rPr>
                <w:rFonts w:hint="eastAsia" w:asciiTheme="majorEastAsia" w:hAnsiTheme="majorEastAsia" w:eastAsiaTheme="majorEastAsia" w:cstheme="majorEastAsia"/>
                <w:i w:val="0"/>
                <w:iCs w:val="0"/>
                <w:color w:val="auto"/>
                <w:sz w:val="21"/>
                <w:szCs w:val="21"/>
                <w:u w:val="none"/>
              </w:rPr>
            </w:pPr>
          </w:p>
        </w:tc>
      </w:tr>
      <w:tr w14:paraId="49AC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8EC1">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761BB">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CE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甲维盐</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6F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有效成分≥5.7%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92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2D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7B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49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283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717B">
            <w:pPr>
              <w:jc w:val="center"/>
              <w:rPr>
                <w:rFonts w:hint="eastAsia" w:asciiTheme="majorEastAsia" w:hAnsiTheme="majorEastAsia" w:eastAsiaTheme="majorEastAsia" w:cstheme="majorEastAsia"/>
                <w:i w:val="0"/>
                <w:iCs w:val="0"/>
                <w:color w:val="auto"/>
                <w:sz w:val="21"/>
                <w:szCs w:val="21"/>
                <w:u w:val="none"/>
              </w:rPr>
            </w:pPr>
          </w:p>
        </w:tc>
      </w:tr>
      <w:tr w14:paraId="7195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48D78">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ABB3">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EB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茚虫威</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16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有效成分≥15%,可湿性粉剂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E2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DD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1F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DE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48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5934">
            <w:pPr>
              <w:jc w:val="center"/>
              <w:rPr>
                <w:rFonts w:hint="eastAsia" w:asciiTheme="majorEastAsia" w:hAnsiTheme="majorEastAsia" w:eastAsiaTheme="majorEastAsia" w:cstheme="majorEastAsia"/>
                <w:i w:val="0"/>
                <w:iCs w:val="0"/>
                <w:color w:val="auto"/>
                <w:sz w:val="21"/>
                <w:szCs w:val="21"/>
                <w:u w:val="none"/>
              </w:rPr>
            </w:pPr>
          </w:p>
        </w:tc>
      </w:tr>
      <w:tr w14:paraId="00B1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96C2">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EF10">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64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辛硫磷</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11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有效成分≥50%乳油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7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9D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94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16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32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AD2">
            <w:pPr>
              <w:jc w:val="center"/>
              <w:rPr>
                <w:rFonts w:hint="eastAsia" w:asciiTheme="majorEastAsia" w:hAnsiTheme="majorEastAsia" w:eastAsiaTheme="majorEastAsia" w:cstheme="majorEastAsia"/>
                <w:i w:val="0"/>
                <w:iCs w:val="0"/>
                <w:color w:val="auto"/>
                <w:sz w:val="21"/>
                <w:szCs w:val="21"/>
                <w:u w:val="none"/>
              </w:rPr>
            </w:pPr>
          </w:p>
        </w:tc>
      </w:tr>
      <w:tr w14:paraId="7801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1770">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0ED5">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04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白蚁药</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3D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高效氯氰菊酯含量≥0.25%粉剂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0C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7B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96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520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BF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9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F556">
            <w:pPr>
              <w:jc w:val="center"/>
              <w:rPr>
                <w:rFonts w:hint="eastAsia" w:asciiTheme="majorEastAsia" w:hAnsiTheme="majorEastAsia" w:eastAsiaTheme="majorEastAsia" w:cstheme="majorEastAsia"/>
                <w:i w:val="0"/>
                <w:iCs w:val="0"/>
                <w:color w:val="auto"/>
                <w:sz w:val="21"/>
                <w:szCs w:val="21"/>
                <w:u w:val="none"/>
              </w:rPr>
            </w:pPr>
          </w:p>
        </w:tc>
      </w:tr>
      <w:tr w14:paraId="54C8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873CF">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FE54B">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A3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蜗克星</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41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有效成分≥50%,可湿性粉剂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68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F1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B1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E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06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6E46">
            <w:pPr>
              <w:jc w:val="center"/>
              <w:rPr>
                <w:rFonts w:hint="eastAsia" w:asciiTheme="majorEastAsia" w:hAnsiTheme="majorEastAsia" w:eastAsiaTheme="majorEastAsia" w:cstheme="majorEastAsia"/>
                <w:i w:val="0"/>
                <w:iCs w:val="0"/>
                <w:color w:val="auto"/>
                <w:sz w:val="21"/>
                <w:szCs w:val="21"/>
                <w:u w:val="none"/>
              </w:rPr>
            </w:pPr>
          </w:p>
        </w:tc>
      </w:tr>
      <w:tr w14:paraId="7024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B6AEE">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E21C">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58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根腐灵</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6D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8E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B5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5F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550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80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B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3E89">
            <w:pPr>
              <w:jc w:val="center"/>
              <w:rPr>
                <w:rFonts w:hint="eastAsia" w:asciiTheme="majorEastAsia" w:hAnsiTheme="majorEastAsia" w:eastAsiaTheme="majorEastAsia" w:cstheme="majorEastAsia"/>
                <w:i w:val="0"/>
                <w:iCs w:val="0"/>
                <w:color w:val="auto"/>
                <w:sz w:val="21"/>
                <w:szCs w:val="21"/>
                <w:u w:val="none"/>
              </w:rPr>
            </w:pPr>
          </w:p>
        </w:tc>
      </w:tr>
      <w:tr w14:paraId="4AAA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BCC75">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C0013">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8C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三锉酮</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C2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可湿性粉剂 有效成分≥15%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65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0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E5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C4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12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7856">
            <w:pPr>
              <w:jc w:val="center"/>
              <w:rPr>
                <w:rFonts w:hint="eastAsia" w:asciiTheme="majorEastAsia" w:hAnsiTheme="majorEastAsia" w:eastAsiaTheme="majorEastAsia" w:cstheme="majorEastAsia"/>
                <w:i w:val="0"/>
                <w:iCs w:val="0"/>
                <w:color w:val="auto"/>
                <w:sz w:val="21"/>
                <w:szCs w:val="21"/>
                <w:u w:val="none"/>
              </w:rPr>
            </w:pPr>
          </w:p>
        </w:tc>
      </w:tr>
      <w:tr w14:paraId="2D56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1395">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DF625">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A6B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代森锰锌</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E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可湿性粉剂 有效成分≥80%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2E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2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3D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85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9A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825</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920D">
            <w:pPr>
              <w:jc w:val="center"/>
              <w:rPr>
                <w:rFonts w:hint="eastAsia" w:asciiTheme="majorEastAsia" w:hAnsiTheme="majorEastAsia" w:eastAsiaTheme="majorEastAsia" w:cstheme="majorEastAsia"/>
                <w:i w:val="0"/>
                <w:iCs w:val="0"/>
                <w:color w:val="auto"/>
                <w:sz w:val="21"/>
                <w:szCs w:val="21"/>
                <w:u w:val="none"/>
              </w:rPr>
            </w:pPr>
          </w:p>
        </w:tc>
      </w:tr>
      <w:tr w14:paraId="1734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D1B94">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055EF">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A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高效氯氰菊酯</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9C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乳油 有效成分≥4.5%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3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F4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D0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6A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D35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BD8C">
            <w:pPr>
              <w:jc w:val="center"/>
              <w:rPr>
                <w:rFonts w:hint="eastAsia" w:asciiTheme="majorEastAsia" w:hAnsiTheme="majorEastAsia" w:eastAsiaTheme="majorEastAsia" w:cstheme="majorEastAsia"/>
                <w:i w:val="0"/>
                <w:iCs w:val="0"/>
                <w:color w:val="auto"/>
                <w:sz w:val="21"/>
                <w:szCs w:val="21"/>
                <w:u w:val="none"/>
              </w:rPr>
            </w:pPr>
          </w:p>
        </w:tc>
      </w:tr>
      <w:tr w14:paraId="43EA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0509">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B27B3">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4F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国标石硫合剂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63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水剂，有效成分≥29%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43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AF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F0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2800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77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0.8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9B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2240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71A0">
            <w:pPr>
              <w:jc w:val="center"/>
              <w:rPr>
                <w:rFonts w:hint="eastAsia" w:asciiTheme="majorEastAsia" w:hAnsiTheme="majorEastAsia" w:eastAsiaTheme="majorEastAsia" w:cstheme="majorEastAsia"/>
                <w:i w:val="0"/>
                <w:iCs w:val="0"/>
                <w:color w:val="auto"/>
                <w:sz w:val="21"/>
                <w:szCs w:val="21"/>
                <w:u w:val="none"/>
              </w:rPr>
            </w:pPr>
          </w:p>
        </w:tc>
      </w:tr>
      <w:tr w14:paraId="4529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0DFD">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7A4E">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6C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愈合剂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513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膏体</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0B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36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E0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C3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32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4620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9BBF">
            <w:pPr>
              <w:jc w:val="center"/>
              <w:rPr>
                <w:rFonts w:hint="eastAsia" w:asciiTheme="majorEastAsia" w:hAnsiTheme="majorEastAsia" w:eastAsiaTheme="majorEastAsia" w:cstheme="majorEastAsia"/>
                <w:i w:val="0"/>
                <w:iCs w:val="0"/>
                <w:color w:val="auto"/>
                <w:sz w:val="21"/>
                <w:szCs w:val="21"/>
                <w:u w:val="none"/>
              </w:rPr>
            </w:pPr>
          </w:p>
        </w:tc>
      </w:tr>
      <w:tr w14:paraId="1E7C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C476">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0BD53">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4B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施必活</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77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水剂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EC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F9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33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76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F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17600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BB07">
            <w:pPr>
              <w:jc w:val="center"/>
              <w:rPr>
                <w:rFonts w:hint="eastAsia" w:asciiTheme="majorEastAsia" w:hAnsiTheme="majorEastAsia" w:eastAsiaTheme="majorEastAsia" w:cstheme="majorEastAsia"/>
                <w:i w:val="0"/>
                <w:iCs w:val="0"/>
                <w:color w:val="auto"/>
                <w:sz w:val="21"/>
                <w:szCs w:val="21"/>
                <w:u w:val="none"/>
              </w:rPr>
            </w:pPr>
          </w:p>
        </w:tc>
      </w:tr>
      <w:tr w14:paraId="7AB4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32BF">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CED35">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75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涂白剂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1D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粉剂，可喷涂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3A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20kg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3D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6D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97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B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50160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EC42">
            <w:pPr>
              <w:jc w:val="center"/>
              <w:rPr>
                <w:rFonts w:hint="eastAsia" w:asciiTheme="majorEastAsia" w:hAnsiTheme="majorEastAsia" w:eastAsiaTheme="majorEastAsia" w:cstheme="majorEastAsia"/>
                <w:i w:val="0"/>
                <w:iCs w:val="0"/>
                <w:color w:val="auto"/>
                <w:sz w:val="21"/>
                <w:szCs w:val="21"/>
                <w:u w:val="none"/>
              </w:rPr>
            </w:pPr>
          </w:p>
        </w:tc>
      </w:tr>
      <w:tr w14:paraId="4790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9A4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0EF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 xml:space="preserve"> 化 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72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复合肥</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79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总养分≥45%（硫酸钾型）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D7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DC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77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B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7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61500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DFA5">
            <w:pPr>
              <w:jc w:val="center"/>
              <w:rPr>
                <w:rFonts w:hint="eastAsia" w:asciiTheme="majorEastAsia" w:hAnsiTheme="majorEastAsia" w:eastAsiaTheme="majorEastAsia" w:cstheme="majorEastAsia"/>
                <w:i w:val="0"/>
                <w:iCs w:val="0"/>
                <w:color w:val="auto"/>
                <w:sz w:val="21"/>
                <w:szCs w:val="21"/>
                <w:u w:val="none"/>
              </w:rPr>
            </w:pPr>
          </w:p>
        </w:tc>
      </w:tr>
      <w:tr w14:paraId="561E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9"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8B60">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B0D6F">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D6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有机肥</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F9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有机质含量（以干基计）/（%）≥ 30，总养分（氮 +五氧化二磷 +氧化钾）含量（以干基计）/（%） ≥ 4.0,水分（游离水）含量 /（%）≤ 20酸碱度 pH 5.5-8.0，有机肥料中的重金属含量、蛔虫卵死亡率和大肠杆菌值指标应符合GB8172的要求。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9D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6D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6A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2300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3E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27.5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01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63250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5F95">
            <w:pPr>
              <w:jc w:val="center"/>
              <w:rPr>
                <w:rFonts w:hint="eastAsia" w:asciiTheme="majorEastAsia" w:hAnsiTheme="majorEastAsia" w:eastAsiaTheme="majorEastAsia" w:cstheme="majorEastAsia"/>
                <w:i w:val="0"/>
                <w:iCs w:val="0"/>
                <w:color w:val="auto"/>
                <w:sz w:val="21"/>
                <w:szCs w:val="21"/>
                <w:u w:val="none"/>
              </w:rPr>
            </w:pPr>
          </w:p>
        </w:tc>
      </w:tr>
      <w:tr w14:paraId="6CBA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32A9E">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9255C">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nil"/>
              <w:left w:val="nil"/>
              <w:bottom w:val="nil"/>
              <w:right w:val="nil"/>
            </w:tcBorders>
            <w:shd w:val="clear" w:color="auto" w:fill="auto"/>
            <w:noWrap/>
            <w:vAlign w:val="center"/>
          </w:tcPr>
          <w:p w14:paraId="0926D4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尿素</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25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总养分≥46.6%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FB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40kg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49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F6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A2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555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66A8">
            <w:pPr>
              <w:jc w:val="center"/>
              <w:rPr>
                <w:rFonts w:hint="eastAsia" w:asciiTheme="majorEastAsia" w:hAnsiTheme="majorEastAsia" w:eastAsiaTheme="majorEastAsia" w:cstheme="majorEastAsia"/>
                <w:i w:val="0"/>
                <w:iCs w:val="0"/>
                <w:color w:val="auto"/>
                <w:sz w:val="21"/>
                <w:szCs w:val="21"/>
                <w:u w:val="none"/>
              </w:rPr>
            </w:pPr>
          </w:p>
        </w:tc>
      </w:tr>
      <w:tr w14:paraId="4595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2D101">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7959">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8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硫酸亚铁</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E3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有效成分≥90%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7E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9A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B9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D6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3F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B428">
            <w:pPr>
              <w:jc w:val="center"/>
              <w:rPr>
                <w:rFonts w:hint="eastAsia" w:asciiTheme="majorEastAsia" w:hAnsiTheme="majorEastAsia" w:eastAsiaTheme="majorEastAsia" w:cstheme="majorEastAsia"/>
                <w:i w:val="0"/>
                <w:iCs w:val="0"/>
                <w:color w:val="auto"/>
                <w:sz w:val="21"/>
                <w:szCs w:val="21"/>
                <w:u w:val="none"/>
              </w:rPr>
            </w:pPr>
          </w:p>
        </w:tc>
      </w:tr>
      <w:tr w14:paraId="3C6C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FC7C">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85F10">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FC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钙镁磷肥</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CD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有效成分≥12%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A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50kg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DE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0B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D6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75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15000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F3BC">
            <w:pPr>
              <w:jc w:val="center"/>
              <w:rPr>
                <w:rFonts w:hint="eastAsia" w:asciiTheme="majorEastAsia" w:hAnsiTheme="majorEastAsia" w:eastAsiaTheme="majorEastAsia" w:cstheme="majorEastAsia"/>
                <w:i w:val="0"/>
                <w:iCs w:val="0"/>
                <w:color w:val="auto"/>
                <w:sz w:val="21"/>
                <w:szCs w:val="21"/>
                <w:u w:val="none"/>
              </w:rPr>
            </w:pPr>
          </w:p>
        </w:tc>
      </w:tr>
      <w:tr w14:paraId="60D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A58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407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配套用具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4C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遮阳网</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46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规格 四针加密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B0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1kg</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5C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43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1C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8A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780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E1E">
            <w:pPr>
              <w:jc w:val="center"/>
              <w:rPr>
                <w:rFonts w:hint="eastAsia" w:asciiTheme="majorEastAsia" w:hAnsiTheme="majorEastAsia" w:eastAsiaTheme="majorEastAsia" w:cstheme="majorEastAsia"/>
                <w:i w:val="0"/>
                <w:iCs w:val="0"/>
                <w:color w:val="auto"/>
                <w:sz w:val="21"/>
                <w:szCs w:val="21"/>
                <w:u w:val="none"/>
              </w:rPr>
            </w:pPr>
          </w:p>
        </w:tc>
      </w:tr>
      <w:tr w14:paraId="32ED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121E5">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3711">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20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稻草绳</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68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盘径≥47cm,高度≥20cm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8052">
            <w:pPr>
              <w:jc w:val="center"/>
              <w:rPr>
                <w:rFonts w:hint="eastAsia" w:asciiTheme="majorEastAsia" w:hAnsiTheme="majorEastAsia" w:eastAsiaTheme="majorEastAsia" w:cstheme="majorEastAsia"/>
                <w:i w:val="0"/>
                <w:iCs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C4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68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49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B0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1FA1">
            <w:pPr>
              <w:jc w:val="center"/>
              <w:rPr>
                <w:rFonts w:hint="eastAsia" w:asciiTheme="majorEastAsia" w:hAnsiTheme="majorEastAsia" w:eastAsiaTheme="majorEastAsia" w:cstheme="majorEastAsia"/>
                <w:i w:val="0"/>
                <w:iCs w:val="0"/>
                <w:color w:val="auto"/>
                <w:sz w:val="21"/>
                <w:szCs w:val="21"/>
                <w:u w:val="none"/>
              </w:rPr>
            </w:pPr>
          </w:p>
        </w:tc>
      </w:tr>
      <w:tr w14:paraId="58FD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135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A45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生物防治</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C7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花绒寄甲</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1D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成虫</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47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CD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D8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4100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C5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FF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DDCC">
            <w:pPr>
              <w:jc w:val="center"/>
              <w:rPr>
                <w:rFonts w:hint="eastAsia" w:asciiTheme="majorEastAsia" w:hAnsiTheme="majorEastAsia" w:eastAsiaTheme="majorEastAsia" w:cstheme="majorEastAsia"/>
                <w:i w:val="0"/>
                <w:iCs w:val="0"/>
                <w:color w:val="auto"/>
                <w:sz w:val="21"/>
                <w:szCs w:val="21"/>
                <w:u w:val="none"/>
              </w:rPr>
            </w:pPr>
          </w:p>
        </w:tc>
      </w:tr>
      <w:tr w14:paraId="1CC3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412E">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2DD81">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79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肿腿蜂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49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成虫</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33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1头</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07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B5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21000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74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0.12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3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EF6D">
            <w:pPr>
              <w:jc w:val="center"/>
              <w:rPr>
                <w:rFonts w:hint="eastAsia" w:asciiTheme="majorEastAsia" w:hAnsiTheme="majorEastAsia" w:eastAsiaTheme="majorEastAsia" w:cstheme="majorEastAsia"/>
                <w:i w:val="0"/>
                <w:iCs w:val="0"/>
                <w:color w:val="auto"/>
                <w:sz w:val="21"/>
                <w:szCs w:val="21"/>
                <w:u w:val="none"/>
              </w:rPr>
            </w:pPr>
          </w:p>
        </w:tc>
      </w:tr>
      <w:tr w14:paraId="2C89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10DC8">
            <w:pPr>
              <w:jc w:val="center"/>
              <w:rPr>
                <w:rFonts w:hint="eastAsia" w:asciiTheme="majorEastAsia" w:hAnsiTheme="majorEastAsia" w:eastAsiaTheme="majorEastAsia" w:cstheme="majorEastAsia"/>
                <w:i w:val="0"/>
                <w:iCs w:val="0"/>
                <w:color w:val="auto"/>
                <w:sz w:val="21"/>
                <w:szCs w:val="21"/>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48C92">
            <w:pPr>
              <w:jc w:val="center"/>
              <w:rPr>
                <w:rFonts w:hint="eastAsia" w:asciiTheme="majorEastAsia" w:hAnsiTheme="majorEastAsia" w:eastAsiaTheme="majorEastAsia" w:cstheme="majorEastAsia"/>
                <w:i w:val="0"/>
                <w:iCs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43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加州新小绥螨</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DA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成虫</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8E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72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DEF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600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D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2A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5D0E">
            <w:pPr>
              <w:jc w:val="center"/>
              <w:rPr>
                <w:rFonts w:hint="eastAsia" w:asciiTheme="majorEastAsia" w:hAnsiTheme="majorEastAsia" w:eastAsiaTheme="majorEastAsia" w:cstheme="majorEastAsia"/>
                <w:i w:val="0"/>
                <w:iCs w:val="0"/>
                <w:color w:val="auto"/>
                <w:sz w:val="21"/>
                <w:szCs w:val="21"/>
                <w:u w:val="none"/>
              </w:rPr>
            </w:pPr>
          </w:p>
        </w:tc>
      </w:tr>
      <w:tr w14:paraId="4C14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5D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9F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6C65">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1A24">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DDC5">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79F6">
            <w:pPr>
              <w:jc w:val="center"/>
              <w:rPr>
                <w:rFonts w:hint="eastAsia" w:asciiTheme="majorEastAsia" w:hAnsiTheme="majorEastAsia" w:eastAsiaTheme="majorEastAsia" w:cstheme="majorEastAsia"/>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BB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1"/>
                <w:szCs w:val="21"/>
                <w:u w:val="none"/>
              </w:rPr>
            </w:pPr>
            <w:r>
              <w:rPr>
                <w:rFonts w:hint="eastAsia" w:asciiTheme="majorEastAsia" w:hAnsiTheme="majorEastAsia" w:eastAsiaTheme="majorEastAsia" w:cstheme="majorEastAsia"/>
                <w:i w:val="0"/>
                <w:iCs w:val="0"/>
                <w:color w:val="auto"/>
                <w:kern w:val="0"/>
                <w:sz w:val="21"/>
                <w:szCs w:val="21"/>
                <w:u w:val="none"/>
                <w:lang w:val="en-US" w:eastAsia="zh-CN" w:bidi="ar"/>
              </w:rPr>
              <w:t>345050.3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7457">
            <w:pPr>
              <w:rPr>
                <w:rFonts w:hint="eastAsia" w:asciiTheme="majorEastAsia" w:hAnsiTheme="majorEastAsia" w:eastAsiaTheme="majorEastAsia" w:cstheme="majorEastAsia"/>
                <w:i w:val="0"/>
                <w:iCs w:val="0"/>
                <w:color w:val="auto"/>
                <w:sz w:val="21"/>
                <w:szCs w:val="21"/>
                <w:u w:val="none"/>
              </w:rPr>
            </w:pPr>
          </w:p>
        </w:tc>
      </w:tr>
    </w:tbl>
    <w:p w14:paraId="3ACFC7DD">
      <w:pPr>
        <w:suppressAutoHyphens/>
        <w:adjustRightInd/>
        <w:spacing w:line="360" w:lineRule="auto"/>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sz w:val="24"/>
        </w:rPr>
        <w:t>二、</w:t>
      </w:r>
      <w:r>
        <w:rPr>
          <w:rFonts w:hint="eastAsia" w:asciiTheme="majorEastAsia" w:hAnsiTheme="majorEastAsia" w:eastAsiaTheme="majorEastAsia" w:cstheme="majorEastAsia"/>
          <w:b/>
          <w:bCs/>
          <w:sz w:val="24"/>
        </w:rPr>
        <w:t>商务要求</w:t>
      </w:r>
    </w:p>
    <w:p w14:paraId="3C55718F">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1.质量要求：投标人须保证全部货物均为本厂近期生产的优质产品，保证所提供货物完全符合招标文件规定的质量、规格和性能的要求。要求肥料要有生产合格证，农药要达到国家要求的低毒、环保要求。</w:t>
      </w:r>
    </w:p>
    <w:p w14:paraId="5ADDF801">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2.招标人有权要求中标人提供每批次产品的质量检测报告。</w:t>
      </w:r>
    </w:p>
    <w:p w14:paraId="188B136C">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3.货物交付时，应附有下列资料：详细装箱单；产品合格证及检验记录；税务发票其他技术文档。</w:t>
      </w:r>
    </w:p>
    <w:p w14:paraId="7C43E995">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4.货物交付时，招标人有权对该批货物进行现场封样，委托第三方进行质量检测，检测费用由中标人承担。</w:t>
      </w:r>
    </w:p>
    <w:p w14:paraId="35D95512">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5.服务期：1年。</w:t>
      </w:r>
    </w:p>
    <w:p w14:paraId="3D371007">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lang w:val="zh-CN" w:eastAsia="zh-CN"/>
        </w:rPr>
      </w:pPr>
      <w:r>
        <w:rPr>
          <w:rFonts w:hint="eastAsia" w:asciiTheme="majorEastAsia" w:hAnsiTheme="majorEastAsia" w:eastAsiaTheme="majorEastAsia" w:cstheme="majorEastAsia"/>
          <w:b w:val="0"/>
          <w:bCs/>
          <w:color w:val="auto"/>
          <w:lang w:val="en-US" w:eastAsia="zh-CN"/>
        </w:rPr>
        <w:t>6.本</w:t>
      </w:r>
      <w:r>
        <w:rPr>
          <w:rFonts w:hint="eastAsia" w:asciiTheme="majorEastAsia" w:hAnsiTheme="majorEastAsia" w:eastAsiaTheme="majorEastAsia" w:cstheme="majorEastAsia"/>
          <w:b w:val="0"/>
          <w:bCs/>
          <w:color w:val="auto"/>
          <w:lang w:val="zh-CN" w:eastAsia="zh-CN"/>
        </w:rPr>
        <w:t>项目采用固定单价</w:t>
      </w:r>
      <w:r>
        <w:rPr>
          <w:rFonts w:hint="eastAsia" w:asciiTheme="majorEastAsia" w:hAnsiTheme="majorEastAsia" w:eastAsiaTheme="majorEastAsia" w:cstheme="majorEastAsia"/>
          <w:b w:val="0"/>
          <w:bCs/>
          <w:color w:val="auto"/>
          <w:lang w:val="en-US" w:eastAsia="zh-CN"/>
        </w:rPr>
        <w:t>让利幅度</w:t>
      </w:r>
      <w:r>
        <w:rPr>
          <w:rFonts w:hint="eastAsia" w:asciiTheme="majorEastAsia" w:hAnsiTheme="majorEastAsia" w:eastAsiaTheme="majorEastAsia" w:cstheme="majorEastAsia"/>
          <w:b w:val="0"/>
          <w:bCs/>
          <w:color w:val="auto"/>
          <w:lang w:val="zh-CN" w:eastAsia="zh-CN"/>
        </w:rPr>
        <w:t>方式进行报价（</w:t>
      </w:r>
      <w:r>
        <w:rPr>
          <w:rFonts w:hint="eastAsia" w:asciiTheme="majorEastAsia" w:hAnsiTheme="majorEastAsia" w:eastAsiaTheme="majorEastAsia" w:cstheme="majorEastAsia"/>
          <w:b w:val="0"/>
          <w:bCs/>
          <w:color w:val="auto"/>
          <w:lang w:val="en-US" w:eastAsia="zh-CN"/>
        </w:rPr>
        <w:t>物资清单中</w:t>
      </w:r>
      <w:r>
        <w:rPr>
          <w:rFonts w:hint="eastAsia" w:asciiTheme="majorEastAsia" w:hAnsiTheme="majorEastAsia" w:eastAsiaTheme="majorEastAsia" w:cstheme="majorEastAsia"/>
          <w:b w:val="0"/>
          <w:bCs/>
          <w:color w:val="auto"/>
          <w:lang w:val="zh-CN" w:eastAsia="zh-CN"/>
        </w:rPr>
        <w:t>所有单价按</w:t>
      </w:r>
      <w:r>
        <w:rPr>
          <w:rFonts w:hint="eastAsia" w:asciiTheme="majorEastAsia" w:hAnsiTheme="majorEastAsia" w:eastAsiaTheme="majorEastAsia" w:cstheme="majorEastAsia"/>
          <w:b w:val="0"/>
          <w:bCs/>
          <w:color w:val="auto"/>
          <w:lang w:val="en-US" w:eastAsia="zh-CN"/>
        </w:rPr>
        <w:t>统一让利幅度</w:t>
      </w:r>
      <w:r>
        <w:rPr>
          <w:rFonts w:hint="eastAsia" w:asciiTheme="majorEastAsia" w:hAnsiTheme="majorEastAsia" w:eastAsiaTheme="majorEastAsia" w:cstheme="majorEastAsia"/>
          <w:b w:val="0"/>
          <w:bCs/>
          <w:color w:val="auto"/>
          <w:lang w:val="zh-CN" w:eastAsia="zh-CN"/>
        </w:rPr>
        <w:t>，</w:t>
      </w:r>
      <w:r>
        <w:rPr>
          <w:rFonts w:hint="eastAsia" w:asciiTheme="majorEastAsia" w:hAnsiTheme="majorEastAsia" w:eastAsiaTheme="majorEastAsia" w:cstheme="majorEastAsia"/>
          <w:b w:val="0"/>
          <w:bCs/>
          <w:color w:val="auto"/>
          <w:lang w:val="en-US" w:eastAsia="zh-CN"/>
        </w:rPr>
        <w:t>说明：如让利幅度为10%，则打9折</w:t>
      </w:r>
      <w:r>
        <w:rPr>
          <w:rFonts w:hint="eastAsia" w:asciiTheme="majorEastAsia" w:hAnsiTheme="majorEastAsia" w:eastAsiaTheme="majorEastAsia" w:cstheme="majorEastAsia"/>
          <w:b w:val="0"/>
          <w:bCs/>
          <w:color w:val="auto"/>
          <w:lang w:val="zh-CN" w:eastAsia="zh-CN"/>
        </w:rPr>
        <w:t>）。投标人所报</w:t>
      </w:r>
      <w:r>
        <w:rPr>
          <w:rFonts w:hint="eastAsia" w:asciiTheme="majorEastAsia" w:hAnsiTheme="majorEastAsia" w:eastAsiaTheme="majorEastAsia" w:cstheme="majorEastAsia"/>
          <w:b w:val="0"/>
          <w:bCs/>
          <w:color w:val="auto"/>
          <w:lang w:val="en-US" w:eastAsia="zh-CN"/>
        </w:rPr>
        <w:t>让利幅度</w:t>
      </w:r>
      <w:r>
        <w:rPr>
          <w:rFonts w:hint="eastAsia" w:asciiTheme="majorEastAsia" w:hAnsiTheme="majorEastAsia" w:eastAsiaTheme="majorEastAsia" w:cstheme="majorEastAsia"/>
          <w:b w:val="0"/>
          <w:bCs/>
          <w:color w:val="auto"/>
          <w:lang w:val="zh-CN" w:eastAsia="zh-CN"/>
        </w:rPr>
        <w:t>在合同实施期间应保持不变，均不受市场价格及政策性价格的调整而增减。</w:t>
      </w:r>
    </w:p>
    <w:p w14:paraId="575CD2D0">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heme="majorEastAsia" w:hAnsiTheme="majorEastAsia" w:eastAsiaTheme="majorEastAsia" w:cstheme="majorEastAsia"/>
          <w:b w:val="0"/>
          <w:bCs/>
          <w:color w:val="auto"/>
          <w:lang w:val="en-US" w:eastAsia="zh-CN"/>
        </w:rPr>
      </w:pPr>
      <w:r>
        <w:rPr>
          <w:rFonts w:hint="eastAsia" w:asciiTheme="majorEastAsia" w:hAnsiTheme="majorEastAsia" w:eastAsiaTheme="majorEastAsia" w:cstheme="majorEastAsia"/>
          <w:b w:val="0"/>
          <w:bCs/>
          <w:color w:val="auto"/>
          <w:lang w:val="en-US" w:eastAsia="zh-CN"/>
        </w:rPr>
        <w:t>7.如需采购清单所列以外的农药化肥品种，结算单价参考本地区使用时间市场价同比让利。</w:t>
      </w:r>
    </w:p>
    <w:p w14:paraId="480E2337">
      <w:pPr>
        <w:pStyle w:val="8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ajorEastAsia" w:hAnsiTheme="majorEastAsia" w:eastAsiaTheme="majorEastAsia" w:cstheme="majorEastAsia"/>
          <w:b/>
          <w:bCs w:val="0"/>
          <w:color w:val="auto"/>
        </w:rPr>
      </w:pPr>
      <w:r>
        <w:rPr>
          <w:rFonts w:hint="eastAsia" w:asciiTheme="majorEastAsia" w:hAnsiTheme="majorEastAsia" w:eastAsiaTheme="majorEastAsia" w:cstheme="majorEastAsia"/>
          <w:b/>
          <w:bCs w:val="0"/>
          <w:color w:val="auto"/>
        </w:rPr>
        <w:t>三、供货方式</w:t>
      </w:r>
    </w:p>
    <w:p w14:paraId="3043721F">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1.本招标清单内所需货物非一次性供货，中标人按招标人需求数量，分批次供货。</w:t>
      </w:r>
    </w:p>
    <w:p w14:paraId="00D6A6AE">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2.按招标人货物需求通知后1日内交货至招标人指定地点，招标人不保证中标人的最低供货数量，最终供货数量以招标人实际需要数量为准。</w:t>
      </w:r>
    </w:p>
    <w:p w14:paraId="660BD39C">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3.延期交货处罚：延期交货每3天，中标人按合同总价的3%支付给招标人延期交货违约金，不足3天按3天计，依次累计。1个月内如连续发生2次无故不按时供货的中标人，招标人有权提前单方中止合同，且不予支付货款。</w:t>
      </w:r>
    </w:p>
    <w:p w14:paraId="7867B4F1">
      <w:pPr>
        <w:pStyle w:val="8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ajorEastAsia" w:hAnsiTheme="majorEastAsia" w:eastAsiaTheme="majorEastAsia" w:cstheme="majorEastAsia"/>
          <w:b/>
          <w:bCs w:val="0"/>
          <w:color w:val="auto"/>
        </w:rPr>
      </w:pPr>
      <w:r>
        <w:rPr>
          <w:rFonts w:hint="eastAsia" w:asciiTheme="majorEastAsia" w:hAnsiTheme="majorEastAsia" w:eastAsiaTheme="majorEastAsia" w:cstheme="majorEastAsia"/>
          <w:b/>
          <w:bCs w:val="0"/>
          <w:color w:val="auto"/>
        </w:rPr>
        <w:t>四、质保期及售后服务</w:t>
      </w:r>
    </w:p>
    <w:p w14:paraId="37217E83">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1.质保期为验收合格之日起1年；</w:t>
      </w:r>
    </w:p>
    <w:p w14:paraId="23922533">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2.如在使用过程中发生质量问题，中标人在接到招标人通知后24小时内到达现场。</w:t>
      </w:r>
    </w:p>
    <w:p w14:paraId="12A31F8C">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3.在服务期内，中标人应对货物出现的质量及安全问题负责处理解决并承担一切费用。</w:t>
      </w:r>
    </w:p>
    <w:p w14:paraId="50BFB01B">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4.其他售后服务按国家质量监督检验检疫总局和国家其他有关规定执行，国家没有规定的按厂商规定执行。国家规定标准低于厂商标准的按厂商标准执行。</w:t>
      </w:r>
    </w:p>
    <w:p w14:paraId="6CFDAA77">
      <w:pPr>
        <w:pStyle w:val="8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ajorEastAsia" w:hAnsiTheme="majorEastAsia" w:eastAsiaTheme="majorEastAsia" w:cstheme="majorEastAsia"/>
          <w:b/>
          <w:bCs w:val="0"/>
          <w:color w:val="auto"/>
        </w:rPr>
      </w:pPr>
      <w:r>
        <w:rPr>
          <w:rFonts w:hint="eastAsia" w:asciiTheme="majorEastAsia" w:hAnsiTheme="majorEastAsia" w:eastAsiaTheme="majorEastAsia" w:cstheme="majorEastAsia"/>
          <w:b/>
          <w:bCs w:val="0"/>
          <w:color w:val="auto"/>
        </w:rPr>
        <w:t>五、商务要求</w:t>
      </w:r>
    </w:p>
    <w:p w14:paraId="5B5F2DBE">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付款方式：签订合同后七个工作日内预付合同价款的50%，其余款项待所有货物到达招标人指定地点且验收合格后，以合同中确定的单价为最终结算单价，按最终供货数量×最终结算单价来结算货款，货款自中标人开具正式发票后30个工作日内一次性付清。</w:t>
      </w:r>
    </w:p>
    <w:p w14:paraId="132564B0">
      <w:pPr>
        <w:pStyle w:val="8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ajorEastAsia" w:hAnsiTheme="majorEastAsia" w:eastAsiaTheme="majorEastAsia" w:cstheme="majorEastAsia"/>
          <w:b/>
          <w:bCs w:val="0"/>
          <w:color w:val="auto"/>
        </w:rPr>
      </w:pPr>
      <w:r>
        <w:rPr>
          <w:rFonts w:hint="eastAsia" w:asciiTheme="majorEastAsia" w:hAnsiTheme="majorEastAsia" w:eastAsiaTheme="majorEastAsia" w:cstheme="majorEastAsia"/>
          <w:b/>
          <w:bCs w:val="0"/>
          <w:color w:val="auto"/>
        </w:rPr>
        <w:t>六、验收要求</w:t>
      </w:r>
    </w:p>
    <w:p w14:paraId="5B97FE2A">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r>
        <w:rPr>
          <w:rFonts w:hint="eastAsia" w:asciiTheme="majorEastAsia" w:hAnsiTheme="majorEastAsia" w:eastAsiaTheme="majorEastAsia" w:cstheme="majorEastAsia"/>
          <w:b w:val="0"/>
          <w:bCs/>
          <w:color w:val="auto"/>
        </w:rPr>
        <w:t>所有产品须正规厂家生产、供货时提供相关证书，招标人按国家规范和合同要求及承诺进行现场验收，如有必要有权对药品进行抽样检测，费用由中标人提供。因质量问题造成的损失由中标人承担，由此产生的一切费用及责任由中标人自行负责。</w:t>
      </w:r>
    </w:p>
    <w:p w14:paraId="24FAA5AD">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p>
    <w:p w14:paraId="4E1B0B4D">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p>
    <w:p w14:paraId="1701DB6A">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p>
    <w:p w14:paraId="3FDB35EA">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p>
    <w:p w14:paraId="55F7D1CC">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p>
    <w:p w14:paraId="118381B4">
      <w:pPr>
        <w:pStyle w:val="8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ajorEastAsia" w:hAnsiTheme="majorEastAsia" w:eastAsiaTheme="majorEastAsia" w:cstheme="majorEastAsia"/>
          <w:b w:val="0"/>
          <w:bCs/>
          <w:color w:val="auto"/>
        </w:rPr>
      </w:pPr>
    </w:p>
    <w:p w14:paraId="0591790B">
      <w:pPr>
        <w:spacing w:line="360" w:lineRule="auto"/>
        <w:jc w:val="center"/>
        <w:outlineLvl w:val="0"/>
        <w:rPr>
          <w:rFonts w:ascii="宋体" w:hAnsi="宋体" w:cs="宋体"/>
          <w:b/>
          <w:sz w:val="24"/>
        </w:rPr>
      </w:pPr>
    </w:p>
    <w:p w14:paraId="7411EA28">
      <w:pPr>
        <w:spacing w:line="360" w:lineRule="auto"/>
        <w:jc w:val="center"/>
        <w:outlineLvl w:val="0"/>
        <w:rPr>
          <w:rFonts w:ascii="宋体" w:hAnsi="宋体" w:cs="宋体"/>
          <w:b/>
          <w:sz w:val="24"/>
        </w:rPr>
      </w:pPr>
    </w:p>
    <w:p w14:paraId="074201CA">
      <w:pPr>
        <w:spacing w:line="360" w:lineRule="auto"/>
        <w:jc w:val="center"/>
        <w:outlineLvl w:val="0"/>
        <w:rPr>
          <w:rFonts w:ascii="宋体" w:hAnsi="宋体" w:cs="宋体"/>
          <w:b/>
          <w:sz w:val="24"/>
        </w:rPr>
      </w:pPr>
    </w:p>
    <w:p w14:paraId="341B447A">
      <w:pPr>
        <w:spacing w:line="360" w:lineRule="auto"/>
        <w:jc w:val="center"/>
        <w:outlineLvl w:val="0"/>
        <w:rPr>
          <w:rFonts w:ascii="宋体" w:hAnsi="宋体" w:cs="宋体"/>
          <w:b/>
          <w:sz w:val="24"/>
        </w:rPr>
      </w:pPr>
    </w:p>
    <w:p w14:paraId="31C5FA84">
      <w:pPr>
        <w:spacing w:line="360" w:lineRule="auto"/>
        <w:jc w:val="center"/>
        <w:outlineLvl w:val="0"/>
        <w:rPr>
          <w:rFonts w:ascii="宋体" w:hAnsi="宋体" w:cs="宋体"/>
          <w:b/>
          <w:sz w:val="24"/>
        </w:rPr>
      </w:pPr>
    </w:p>
    <w:p w14:paraId="4A2DDBAF">
      <w:pPr>
        <w:spacing w:line="360" w:lineRule="auto"/>
        <w:jc w:val="center"/>
        <w:outlineLvl w:val="0"/>
        <w:rPr>
          <w:rFonts w:hint="eastAsia" w:ascii="宋体" w:hAnsi="宋体" w:cs="宋体" w:eastAsiaTheme="minorEastAsia"/>
          <w:b/>
          <w:sz w:val="36"/>
          <w:szCs w:val="36"/>
        </w:rPr>
      </w:pPr>
    </w:p>
    <w:p w14:paraId="316C056C">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3" w:name="_Toc184313258"/>
      <w:bookmarkEnd w:id="33"/>
      <w:bookmarkStart w:id="34" w:name="_Toc184310277"/>
      <w:bookmarkEnd w:id="34"/>
      <w:bookmarkStart w:id="35" w:name="_Toc184314420"/>
      <w:bookmarkEnd w:id="35"/>
      <w:bookmarkStart w:id="36" w:name="_Toc184310292"/>
      <w:bookmarkEnd w:id="36"/>
      <w:bookmarkStart w:id="37" w:name="_Toc184314449"/>
      <w:bookmarkEnd w:id="37"/>
      <w:bookmarkStart w:id="38" w:name="_Toc184310325"/>
      <w:bookmarkEnd w:id="38"/>
      <w:bookmarkStart w:id="39" w:name="_Toc184313281"/>
      <w:bookmarkEnd w:id="39"/>
      <w:bookmarkStart w:id="40" w:name="_Toc184310315"/>
      <w:bookmarkEnd w:id="40"/>
      <w:bookmarkStart w:id="41" w:name="_Toc184308084"/>
      <w:bookmarkEnd w:id="41"/>
      <w:bookmarkStart w:id="42" w:name="_Toc184308062"/>
      <w:bookmarkEnd w:id="42"/>
      <w:bookmarkStart w:id="43" w:name="_Toc184312082"/>
      <w:bookmarkEnd w:id="43"/>
      <w:bookmarkStart w:id="44" w:name="_Toc184310298"/>
      <w:bookmarkEnd w:id="44"/>
      <w:bookmarkStart w:id="45" w:name="_Toc184312118"/>
      <w:bookmarkEnd w:id="45"/>
      <w:bookmarkStart w:id="46" w:name="_Toc184308069"/>
      <w:bookmarkEnd w:id="46"/>
      <w:bookmarkStart w:id="47" w:name="_Toc184314447"/>
      <w:bookmarkEnd w:id="47"/>
      <w:bookmarkStart w:id="48" w:name="_Toc184308044"/>
      <w:bookmarkEnd w:id="48"/>
      <w:bookmarkStart w:id="49" w:name="_Toc184308049"/>
      <w:bookmarkEnd w:id="49"/>
      <w:bookmarkStart w:id="50" w:name="_Toc184314434"/>
      <w:bookmarkEnd w:id="50"/>
      <w:bookmarkStart w:id="51" w:name="_Toc184313308"/>
      <w:bookmarkEnd w:id="51"/>
      <w:bookmarkStart w:id="52" w:name="_Toc184314413"/>
      <w:bookmarkEnd w:id="52"/>
      <w:bookmarkStart w:id="53" w:name="_Toc184313249"/>
      <w:bookmarkEnd w:id="53"/>
      <w:bookmarkStart w:id="54" w:name="_Toc184314414"/>
      <w:bookmarkEnd w:id="54"/>
      <w:bookmarkStart w:id="55" w:name="_Toc184310301"/>
      <w:bookmarkEnd w:id="55"/>
      <w:bookmarkStart w:id="56" w:name="_Toc184313277"/>
      <w:bookmarkEnd w:id="56"/>
      <w:bookmarkStart w:id="57" w:name="_Toc184308081"/>
      <w:bookmarkEnd w:id="57"/>
      <w:bookmarkStart w:id="58" w:name="_Toc184313268"/>
      <w:bookmarkEnd w:id="58"/>
      <w:bookmarkStart w:id="59" w:name="_Toc184312108"/>
      <w:bookmarkEnd w:id="59"/>
      <w:bookmarkStart w:id="60" w:name="_Toc184312103"/>
      <w:bookmarkEnd w:id="60"/>
      <w:bookmarkStart w:id="61" w:name="_Toc184310305"/>
      <w:bookmarkEnd w:id="61"/>
      <w:bookmarkStart w:id="62" w:name="_Toc184312119"/>
      <w:bookmarkEnd w:id="62"/>
      <w:bookmarkStart w:id="63" w:name="_Toc184314431"/>
      <w:bookmarkEnd w:id="63"/>
      <w:bookmarkStart w:id="64" w:name="_Toc184310302"/>
      <w:bookmarkEnd w:id="64"/>
      <w:bookmarkStart w:id="65" w:name="_Toc184313283"/>
      <w:bookmarkEnd w:id="65"/>
      <w:bookmarkStart w:id="66" w:name="_Toc184310330"/>
      <w:bookmarkEnd w:id="66"/>
      <w:bookmarkStart w:id="67" w:name="_Toc184313253"/>
      <w:bookmarkEnd w:id="67"/>
      <w:bookmarkStart w:id="68" w:name="_Toc184313309"/>
      <w:bookmarkEnd w:id="68"/>
      <w:bookmarkStart w:id="69" w:name="_Toc184312104"/>
      <w:bookmarkEnd w:id="69"/>
      <w:bookmarkStart w:id="70" w:name="_Toc184314432"/>
      <w:bookmarkEnd w:id="70"/>
      <w:bookmarkStart w:id="71" w:name="_Toc184314481"/>
      <w:bookmarkEnd w:id="71"/>
      <w:bookmarkStart w:id="72" w:name="_Toc184310275"/>
      <w:bookmarkEnd w:id="72"/>
      <w:bookmarkStart w:id="73" w:name="_Toc184314471"/>
      <w:bookmarkEnd w:id="73"/>
      <w:bookmarkStart w:id="74" w:name="_Toc184312132"/>
      <w:bookmarkEnd w:id="74"/>
      <w:bookmarkStart w:id="75" w:name="_Toc184313291"/>
      <w:bookmarkEnd w:id="75"/>
      <w:bookmarkStart w:id="76" w:name="_Toc184314425"/>
      <w:bookmarkEnd w:id="76"/>
      <w:bookmarkStart w:id="77" w:name="_Toc184313298"/>
      <w:bookmarkEnd w:id="77"/>
      <w:bookmarkStart w:id="78" w:name="_Toc184313295"/>
      <w:bookmarkEnd w:id="78"/>
      <w:bookmarkStart w:id="79" w:name="_Toc184308046"/>
      <w:bookmarkEnd w:id="79"/>
      <w:bookmarkStart w:id="80" w:name="_Toc184313254"/>
      <w:bookmarkEnd w:id="80"/>
      <w:bookmarkStart w:id="81" w:name="_Toc184312125"/>
      <w:bookmarkEnd w:id="81"/>
      <w:bookmarkStart w:id="82" w:name="_Toc184308051"/>
      <w:bookmarkEnd w:id="82"/>
      <w:bookmarkStart w:id="83" w:name="_Toc184308041"/>
      <w:bookmarkEnd w:id="83"/>
      <w:bookmarkStart w:id="84" w:name="_Toc184310338"/>
      <w:bookmarkEnd w:id="84"/>
      <w:bookmarkStart w:id="85" w:name="_Toc184313296"/>
      <w:bookmarkEnd w:id="85"/>
      <w:bookmarkStart w:id="86" w:name="_Toc184313257"/>
      <w:bookmarkEnd w:id="86"/>
      <w:bookmarkStart w:id="87" w:name="_Toc184312114"/>
      <w:bookmarkEnd w:id="87"/>
      <w:bookmarkStart w:id="88" w:name="_Toc184313250"/>
      <w:bookmarkEnd w:id="88"/>
      <w:bookmarkStart w:id="89" w:name="_Toc184312089"/>
      <w:bookmarkEnd w:id="89"/>
      <w:bookmarkStart w:id="90" w:name="_Toc184312079"/>
      <w:bookmarkEnd w:id="90"/>
      <w:bookmarkStart w:id="91" w:name="_Toc184312098"/>
      <w:bookmarkEnd w:id="91"/>
      <w:bookmarkStart w:id="92" w:name="_Toc184312072"/>
      <w:bookmarkEnd w:id="92"/>
      <w:bookmarkStart w:id="93" w:name="_Toc184314456"/>
      <w:bookmarkEnd w:id="93"/>
      <w:bookmarkStart w:id="94" w:name="_Toc184314451"/>
      <w:bookmarkEnd w:id="94"/>
      <w:bookmarkStart w:id="95" w:name="_Toc184313271"/>
      <w:bookmarkEnd w:id="95"/>
      <w:bookmarkStart w:id="96" w:name="_Toc184313304"/>
      <w:bookmarkEnd w:id="96"/>
      <w:bookmarkStart w:id="97" w:name="_Toc184313294"/>
      <w:bookmarkEnd w:id="97"/>
      <w:bookmarkStart w:id="98" w:name="_Toc184312133"/>
      <w:bookmarkEnd w:id="98"/>
      <w:bookmarkStart w:id="99" w:name="_Toc184314422"/>
      <w:bookmarkEnd w:id="99"/>
      <w:bookmarkStart w:id="100" w:name="_Toc184312084"/>
      <w:bookmarkEnd w:id="100"/>
      <w:bookmarkStart w:id="101" w:name="_Toc184313292"/>
      <w:bookmarkEnd w:id="101"/>
      <w:bookmarkStart w:id="102" w:name="_Toc184313265"/>
      <w:bookmarkEnd w:id="102"/>
      <w:bookmarkStart w:id="103" w:name="_Toc184310309"/>
      <w:bookmarkEnd w:id="103"/>
      <w:bookmarkStart w:id="104" w:name="_Toc184308076"/>
      <w:bookmarkEnd w:id="104"/>
      <w:bookmarkStart w:id="105" w:name="_Toc184312068"/>
      <w:bookmarkEnd w:id="105"/>
      <w:bookmarkStart w:id="106" w:name="_Toc184314444"/>
      <w:bookmarkEnd w:id="106"/>
      <w:bookmarkStart w:id="107" w:name="_Toc184313241"/>
      <w:bookmarkEnd w:id="107"/>
      <w:bookmarkStart w:id="108" w:name="_Toc184312092"/>
      <w:bookmarkEnd w:id="108"/>
      <w:bookmarkStart w:id="109" w:name="_Toc184312067"/>
      <w:bookmarkEnd w:id="109"/>
      <w:bookmarkStart w:id="110" w:name="_Toc184313255"/>
      <w:bookmarkEnd w:id="110"/>
      <w:bookmarkStart w:id="111" w:name="_Toc184313252"/>
      <w:bookmarkEnd w:id="111"/>
      <w:bookmarkStart w:id="112" w:name="_Toc184312112"/>
      <w:bookmarkEnd w:id="112"/>
      <w:bookmarkStart w:id="113" w:name="_Toc184312139"/>
      <w:bookmarkEnd w:id="113"/>
      <w:bookmarkStart w:id="114" w:name="_Toc184313280"/>
      <w:bookmarkEnd w:id="114"/>
      <w:bookmarkStart w:id="115" w:name="_Toc184310304"/>
      <w:bookmarkEnd w:id="115"/>
      <w:bookmarkStart w:id="116" w:name="_Toc184310313"/>
      <w:bookmarkEnd w:id="116"/>
      <w:bookmarkStart w:id="117" w:name="_Toc184310283"/>
      <w:bookmarkEnd w:id="117"/>
      <w:bookmarkStart w:id="118" w:name="_Toc184308036"/>
      <w:bookmarkEnd w:id="118"/>
      <w:bookmarkStart w:id="119" w:name="_Toc184308096"/>
      <w:bookmarkEnd w:id="119"/>
      <w:bookmarkStart w:id="120" w:name="_Toc184313248"/>
      <w:bookmarkEnd w:id="120"/>
      <w:bookmarkStart w:id="121" w:name="_Toc184313264"/>
      <w:bookmarkEnd w:id="121"/>
      <w:bookmarkStart w:id="122" w:name="_Toc184308055"/>
      <w:bookmarkEnd w:id="122"/>
      <w:bookmarkStart w:id="123" w:name="_Toc184314443"/>
      <w:bookmarkEnd w:id="123"/>
      <w:bookmarkStart w:id="124" w:name="_Toc184313289"/>
      <w:bookmarkEnd w:id="124"/>
      <w:bookmarkStart w:id="125" w:name="_Toc184313273"/>
      <w:bookmarkEnd w:id="125"/>
      <w:bookmarkStart w:id="126" w:name="_Toc184310289"/>
      <w:bookmarkEnd w:id="126"/>
      <w:bookmarkStart w:id="127" w:name="_Toc184310324"/>
      <w:bookmarkEnd w:id="127"/>
      <w:bookmarkStart w:id="128" w:name="_Toc184310294"/>
      <w:bookmarkEnd w:id="128"/>
      <w:bookmarkStart w:id="129" w:name="_Toc184314415"/>
      <w:bookmarkEnd w:id="129"/>
      <w:bookmarkStart w:id="130" w:name="_Toc184312091"/>
      <w:bookmarkEnd w:id="130"/>
      <w:bookmarkStart w:id="131" w:name="_Toc184312136"/>
      <w:bookmarkEnd w:id="131"/>
      <w:bookmarkStart w:id="132" w:name="_Toc184314419"/>
      <w:bookmarkEnd w:id="132"/>
      <w:bookmarkStart w:id="133" w:name="_Toc184308072"/>
      <w:bookmarkEnd w:id="133"/>
      <w:bookmarkStart w:id="134" w:name="_Toc184314467"/>
      <w:bookmarkEnd w:id="134"/>
      <w:bookmarkStart w:id="135" w:name="_Toc184313243"/>
      <w:bookmarkEnd w:id="135"/>
      <w:bookmarkStart w:id="136" w:name="_Toc184312130"/>
      <w:bookmarkEnd w:id="136"/>
      <w:bookmarkStart w:id="137" w:name="_Toc184312122"/>
      <w:bookmarkEnd w:id="137"/>
      <w:bookmarkStart w:id="138" w:name="_Toc184313290"/>
      <w:bookmarkEnd w:id="138"/>
      <w:bookmarkStart w:id="139" w:name="_Toc184312111"/>
      <w:bookmarkEnd w:id="139"/>
      <w:bookmarkStart w:id="140" w:name="_Toc184308091"/>
      <w:bookmarkEnd w:id="140"/>
      <w:bookmarkStart w:id="141" w:name="_Toc184310331"/>
      <w:bookmarkEnd w:id="141"/>
      <w:bookmarkStart w:id="142" w:name="_Toc184314439"/>
      <w:bookmarkEnd w:id="142"/>
      <w:bookmarkStart w:id="143" w:name="_Toc184314466"/>
      <w:bookmarkEnd w:id="143"/>
      <w:bookmarkStart w:id="144" w:name="_Toc184314410"/>
      <w:bookmarkEnd w:id="144"/>
      <w:bookmarkStart w:id="145" w:name="_Toc184308065"/>
      <w:bookmarkEnd w:id="145"/>
      <w:bookmarkStart w:id="146" w:name="_Toc184313307"/>
      <w:bookmarkEnd w:id="146"/>
      <w:bookmarkStart w:id="147" w:name="_Toc184314450"/>
      <w:bookmarkEnd w:id="147"/>
      <w:bookmarkStart w:id="148" w:name="_Toc184310323"/>
      <w:bookmarkEnd w:id="148"/>
      <w:bookmarkStart w:id="149" w:name="_Toc184314438"/>
      <w:bookmarkEnd w:id="149"/>
      <w:bookmarkStart w:id="150" w:name="_Toc184310320"/>
      <w:bookmarkEnd w:id="150"/>
      <w:bookmarkStart w:id="151" w:name="_Toc184312071"/>
      <w:bookmarkEnd w:id="151"/>
      <w:bookmarkStart w:id="152" w:name="_Toc184308040"/>
      <w:bookmarkEnd w:id="152"/>
      <w:bookmarkStart w:id="153" w:name="_Toc184310306"/>
      <w:bookmarkEnd w:id="153"/>
      <w:bookmarkStart w:id="154" w:name="_Toc184308073"/>
      <w:bookmarkEnd w:id="154"/>
      <w:bookmarkStart w:id="155" w:name="_Toc184310310"/>
      <w:bookmarkEnd w:id="155"/>
      <w:bookmarkStart w:id="156" w:name="_Toc184308043"/>
      <w:bookmarkEnd w:id="156"/>
      <w:bookmarkStart w:id="157" w:name="_Toc184310322"/>
      <w:bookmarkEnd w:id="157"/>
      <w:bookmarkStart w:id="158" w:name="_Toc184308086"/>
      <w:bookmarkEnd w:id="158"/>
      <w:bookmarkStart w:id="159" w:name="_Toc184310327"/>
      <w:bookmarkEnd w:id="159"/>
      <w:bookmarkStart w:id="160" w:name="_Toc184314442"/>
      <w:bookmarkEnd w:id="160"/>
      <w:bookmarkStart w:id="161" w:name="_Toc184314440"/>
      <w:bookmarkEnd w:id="161"/>
      <w:bookmarkStart w:id="162" w:name="_Toc184310343"/>
      <w:bookmarkEnd w:id="162"/>
      <w:bookmarkStart w:id="163" w:name="_Toc184308083"/>
      <w:bookmarkEnd w:id="163"/>
      <w:bookmarkStart w:id="164" w:name="_Toc184308070"/>
      <w:bookmarkEnd w:id="164"/>
      <w:bookmarkStart w:id="165" w:name="_Toc184312077"/>
      <w:bookmarkEnd w:id="165"/>
      <w:bookmarkStart w:id="166" w:name="_Toc184313275"/>
      <w:bookmarkEnd w:id="166"/>
      <w:bookmarkStart w:id="167" w:name="_Toc184312115"/>
      <w:bookmarkEnd w:id="167"/>
      <w:bookmarkStart w:id="168" w:name="_Toc184313306"/>
      <w:bookmarkEnd w:id="168"/>
      <w:bookmarkStart w:id="169" w:name="_Toc184312073"/>
      <w:bookmarkEnd w:id="169"/>
      <w:bookmarkStart w:id="170" w:name="_Toc184308067"/>
      <w:bookmarkEnd w:id="170"/>
      <w:bookmarkStart w:id="171" w:name="_Toc184308037"/>
      <w:bookmarkEnd w:id="171"/>
      <w:bookmarkStart w:id="172" w:name="_Toc184312101"/>
      <w:bookmarkEnd w:id="172"/>
      <w:bookmarkStart w:id="173" w:name="_Toc184312131"/>
      <w:bookmarkEnd w:id="173"/>
      <w:bookmarkStart w:id="174" w:name="_Toc184313299"/>
      <w:bookmarkEnd w:id="174"/>
      <w:bookmarkStart w:id="175" w:name="_Toc184308102"/>
      <w:bookmarkEnd w:id="175"/>
      <w:bookmarkStart w:id="176" w:name="_Toc184313251"/>
      <w:bookmarkEnd w:id="176"/>
      <w:bookmarkStart w:id="177" w:name="_Toc184310337"/>
      <w:bookmarkEnd w:id="177"/>
      <w:bookmarkStart w:id="178" w:name="_Toc184312105"/>
      <w:bookmarkEnd w:id="178"/>
      <w:bookmarkStart w:id="179" w:name="_Toc184308085"/>
      <w:bookmarkEnd w:id="179"/>
      <w:bookmarkStart w:id="180" w:name="_Toc184314416"/>
      <w:bookmarkEnd w:id="180"/>
      <w:bookmarkStart w:id="181" w:name="_Toc184314417"/>
      <w:bookmarkEnd w:id="181"/>
      <w:bookmarkStart w:id="182" w:name="_Toc184314424"/>
      <w:bookmarkEnd w:id="182"/>
      <w:bookmarkStart w:id="183" w:name="_Toc184308105"/>
      <w:bookmarkEnd w:id="183"/>
      <w:bookmarkStart w:id="184" w:name="_Toc184308079"/>
      <w:bookmarkEnd w:id="184"/>
      <w:bookmarkStart w:id="185" w:name="_Toc184313310"/>
      <w:bookmarkEnd w:id="185"/>
      <w:bookmarkStart w:id="186" w:name="_Toc184308045"/>
      <w:bookmarkEnd w:id="186"/>
      <w:bookmarkStart w:id="187" w:name="_Toc184314458"/>
      <w:bookmarkEnd w:id="187"/>
      <w:bookmarkStart w:id="188" w:name="_Toc184314441"/>
      <w:bookmarkEnd w:id="188"/>
      <w:bookmarkStart w:id="189" w:name="_Toc184313263"/>
      <w:bookmarkEnd w:id="189"/>
      <w:bookmarkStart w:id="190" w:name="_Toc184313303"/>
      <w:bookmarkEnd w:id="190"/>
      <w:bookmarkStart w:id="191" w:name="_Toc184312123"/>
      <w:bookmarkEnd w:id="191"/>
      <w:bookmarkStart w:id="192" w:name="_Toc184312100"/>
      <w:bookmarkEnd w:id="192"/>
      <w:bookmarkStart w:id="193" w:name="_Toc184308057"/>
      <w:bookmarkEnd w:id="193"/>
      <w:bookmarkStart w:id="194" w:name="_Toc184312138"/>
      <w:bookmarkEnd w:id="194"/>
      <w:bookmarkStart w:id="195" w:name="_Toc184314464"/>
      <w:bookmarkEnd w:id="195"/>
      <w:bookmarkStart w:id="196" w:name="_Toc184308087"/>
      <w:bookmarkEnd w:id="196"/>
      <w:bookmarkStart w:id="197" w:name="_Toc184313240"/>
      <w:bookmarkEnd w:id="197"/>
      <w:bookmarkStart w:id="198" w:name="_Toc184314477"/>
      <w:bookmarkEnd w:id="198"/>
      <w:bookmarkStart w:id="199" w:name="_Toc184312135"/>
      <w:bookmarkEnd w:id="199"/>
      <w:bookmarkStart w:id="200" w:name="_Toc184308107"/>
      <w:bookmarkEnd w:id="200"/>
      <w:bookmarkStart w:id="201" w:name="_Toc184313256"/>
      <w:bookmarkEnd w:id="201"/>
      <w:bookmarkStart w:id="202" w:name="_Toc184310284"/>
      <w:bookmarkEnd w:id="202"/>
      <w:bookmarkStart w:id="203" w:name="_Toc184313279"/>
      <w:bookmarkEnd w:id="203"/>
      <w:bookmarkStart w:id="204" w:name="_Toc184313297"/>
      <w:bookmarkEnd w:id="204"/>
      <w:bookmarkStart w:id="205" w:name="_Toc184314435"/>
      <w:bookmarkEnd w:id="205"/>
      <w:bookmarkStart w:id="206" w:name="_Toc184310288"/>
      <w:bookmarkEnd w:id="206"/>
      <w:bookmarkStart w:id="207" w:name="_Toc184310340"/>
      <w:bookmarkEnd w:id="207"/>
      <w:bookmarkStart w:id="208" w:name="_Toc184308094"/>
      <w:bookmarkEnd w:id="208"/>
      <w:bookmarkStart w:id="209" w:name="_Toc184312090"/>
      <w:bookmarkEnd w:id="209"/>
      <w:bookmarkStart w:id="210" w:name="_Toc184313244"/>
      <w:bookmarkEnd w:id="210"/>
      <w:bookmarkStart w:id="211" w:name="_Toc184308064"/>
      <w:bookmarkEnd w:id="211"/>
      <w:bookmarkStart w:id="212" w:name="_Toc184310295"/>
      <w:bookmarkEnd w:id="212"/>
      <w:bookmarkStart w:id="213" w:name="_Toc184310273"/>
      <w:bookmarkEnd w:id="213"/>
      <w:bookmarkStart w:id="214" w:name="_Toc184308080"/>
      <w:bookmarkEnd w:id="214"/>
      <w:bookmarkStart w:id="215" w:name="_Toc184312097"/>
      <w:bookmarkEnd w:id="215"/>
      <w:bookmarkStart w:id="216" w:name="_Toc184314476"/>
      <w:bookmarkEnd w:id="216"/>
      <w:bookmarkStart w:id="217" w:name="_Toc184310319"/>
      <w:bookmarkEnd w:id="217"/>
      <w:bookmarkStart w:id="218" w:name="_Toc184308101"/>
      <w:bookmarkEnd w:id="218"/>
      <w:bookmarkStart w:id="219" w:name="_Toc184308050"/>
      <w:bookmarkEnd w:id="219"/>
      <w:bookmarkStart w:id="220" w:name="_Toc184310299"/>
      <w:bookmarkEnd w:id="220"/>
      <w:bookmarkStart w:id="221" w:name="_Toc184310293"/>
      <w:bookmarkEnd w:id="221"/>
      <w:bookmarkStart w:id="222" w:name="_Toc184312083"/>
      <w:bookmarkEnd w:id="222"/>
      <w:bookmarkStart w:id="223" w:name="_Toc184312117"/>
      <w:bookmarkEnd w:id="223"/>
      <w:bookmarkStart w:id="224" w:name="_Toc184313238"/>
      <w:bookmarkEnd w:id="224"/>
      <w:bookmarkStart w:id="225" w:name="_Toc184312081"/>
      <w:bookmarkEnd w:id="225"/>
      <w:bookmarkStart w:id="226" w:name="_Toc184308052"/>
      <w:bookmarkEnd w:id="226"/>
      <w:bookmarkStart w:id="227" w:name="_Toc184310317"/>
      <w:bookmarkEnd w:id="227"/>
      <w:bookmarkStart w:id="228" w:name="_Toc184310287"/>
      <w:bookmarkEnd w:id="228"/>
      <w:bookmarkStart w:id="229" w:name="_Toc184308082"/>
      <w:bookmarkEnd w:id="229"/>
      <w:bookmarkStart w:id="230" w:name="_Toc184308066"/>
      <w:bookmarkEnd w:id="230"/>
      <w:bookmarkStart w:id="231" w:name="_Toc184314453"/>
      <w:bookmarkEnd w:id="231"/>
      <w:bookmarkStart w:id="232" w:name="_Toc184312126"/>
      <w:bookmarkEnd w:id="232"/>
      <w:bookmarkStart w:id="233" w:name="_Toc184312124"/>
      <w:bookmarkEnd w:id="233"/>
      <w:bookmarkStart w:id="234" w:name="_Toc184308089"/>
      <w:bookmarkEnd w:id="234"/>
      <w:bookmarkStart w:id="235" w:name="_Toc184314470"/>
      <w:bookmarkEnd w:id="235"/>
      <w:bookmarkStart w:id="236" w:name="_Toc184314460"/>
      <w:bookmarkEnd w:id="236"/>
      <w:bookmarkStart w:id="237" w:name="_Toc184310281"/>
      <w:bookmarkEnd w:id="237"/>
      <w:bookmarkStart w:id="238" w:name="_Toc184310344"/>
      <w:bookmarkEnd w:id="238"/>
      <w:bookmarkStart w:id="239" w:name="_Toc184308092"/>
      <w:bookmarkEnd w:id="239"/>
      <w:bookmarkStart w:id="240" w:name="_Toc184312074"/>
      <w:bookmarkEnd w:id="240"/>
      <w:bookmarkStart w:id="241" w:name="_Toc184308078"/>
      <w:bookmarkEnd w:id="241"/>
      <w:bookmarkStart w:id="242" w:name="_Toc184314479"/>
      <w:bookmarkEnd w:id="242"/>
      <w:bookmarkStart w:id="243" w:name="_Toc184310291"/>
      <w:bookmarkEnd w:id="243"/>
      <w:bookmarkStart w:id="244" w:name="_Toc184314446"/>
      <w:bookmarkEnd w:id="244"/>
      <w:bookmarkStart w:id="245" w:name="_Toc184310285"/>
      <w:bookmarkEnd w:id="245"/>
      <w:bookmarkStart w:id="246" w:name="_Toc184310318"/>
      <w:bookmarkEnd w:id="246"/>
      <w:bookmarkStart w:id="247" w:name="_Toc184308048"/>
      <w:bookmarkEnd w:id="247"/>
      <w:bookmarkStart w:id="248" w:name="_Toc184310326"/>
      <w:bookmarkEnd w:id="248"/>
      <w:bookmarkStart w:id="249" w:name="_Toc184314469"/>
      <w:bookmarkEnd w:id="249"/>
      <w:bookmarkStart w:id="250" w:name="_Toc184308074"/>
      <w:bookmarkEnd w:id="250"/>
      <w:bookmarkStart w:id="251" w:name="_Toc184308060"/>
      <w:bookmarkEnd w:id="251"/>
      <w:bookmarkStart w:id="252" w:name="_Toc184314452"/>
      <w:bookmarkEnd w:id="252"/>
      <w:bookmarkStart w:id="253" w:name="_Toc184312075"/>
      <w:bookmarkEnd w:id="253"/>
      <w:bookmarkStart w:id="254" w:name="_Toc184310342"/>
      <w:bookmarkEnd w:id="254"/>
      <w:bookmarkStart w:id="255" w:name="_Toc184312134"/>
      <w:bookmarkEnd w:id="255"/>
      <w:bookmarkStart w:id="256" w:name="_Toc184313270"/>
      <w:bookmarkEnd w:id="256"/>
      <w:bookmarkStart w:id="257" w:name="_Toc184313266"/>
      <w:bookmarkEnd w:id="257"/>
      <w:bookmarkStart w:id="258" w:name="_Toc184310316"/>
      <w:bookmarkEnd w:id="258"/>
      <w:bookmarkStart w:id="259" w:name="_Toc184313276"/>
      <w:bookmarkEnd w:id="259"/>
      <w:bookmarkStart w:id="260" w:name="_Toc184313278"/>
      <w:bookmarkEnd w:id="260"/>
      <w:bookmarkStart w:id="261" w:name="_Toc184314437"/>
      <w:bookmarkEnd w:id="261"/>
      <w:bookmarkStart w:id="262" w:name="_Toc184314465"/>
      <w:bookmarkEnd w:id="262"/>
      <w:bookmarkStart w:id="263" w:name="_Toc184312088"/>
      <w:bookmarkEnd w:id="263"/>
      <w:bookmarkStart w:id="264" w:name="_Toc184312113"/>
      <w:bookmarkEnd w:id="264"/>
      <w:bookmarkStart w:id="265" w:name="_Toc184310334"/>
      <w:bookmarkEnd w:id="265"/>
      <w:bookmarkStart w:id="266" w:name="_Toc184310278"/>
      <w:bookmarkEnd w:id="266"/>
      <w:bookmarkStart w:id="267" w:name="_Toc184313305"/>
      <w:bookmarkEnd w:id="267"/>
      <w:bookmarkStart w:id="268" w:name="_Toc184313285"/>
      <w:bookmarkEnd w:id="268"/>
      <w:bookmarkStart w:id="269" w:name="_Toc184310332"/>
      <w:bookmarkEnd w:id="269"/>
      <w:bookmarkStart w:id="270" w:name="_Toc184308103"/>
      <w:bookmarkEnd w:id="270"/>
      <w:bookmarkStart w:id="271" w:name="_Toc184308042"/>
      <w:bookmarkEnd w:id="271"/>
      <w:bookmarkStart w:id="272" w:name="_Toc184314418"/>
      <w:bookmarkEnd w:id="272"/>
      <w:bookmarkStart w:id="273" w:name="_Toc184313302"/>
      <w:bookmarkEnd w:id="273"/>
      <w:bookmarkStart w:id="274" w:name="_Toc184312127"/>
      <w:bookmarkEnd w:id="274"/>
      <w:bookmarkStart w:id="275" w:name="_Toc184312110"/>
      <w:bookmarkEnd w:id="275"/>
      <w:bookmarkStart w:id="276" w:name="_Toc184314478"/>
      <w:bookmarkEnd w:id="276"/>
      <w:bookmarkStart w:id="277" w:name="_Toc184310307"/>
      <w:bookmarkEnd w:id="277"/>
      <w:bookmarkStart w:id="278" w:name="_Toc184314448"/>
      <w:bookmarkEnd w:id="278"/>
      <w:bookmarkStart w:id="279" w:name="_Toc184314427"/>
      <w:bookmarkEnd w:id="279"/>
      <w:bookmarkStart w:id="280" w:name="_Toc184308097"/>
      <w:bookmarkEnd w:id="280"/>
      <w:bookmarkStart w:id="281" w:name="_Toc184310328"/>
      <w:bookmarkEnd w:id="281"/>
      <w:bookmarkStart w:id="282" w:name="_Toc184314412"/>
      <w:bookmarkEnd w:id="282"/>
      <w:bookmarkStart w:id="283" w:name="_Toc184310329"/>
      <w:bookmarkEnd w:id="283"/>
      <w:bookmarkStart w:id="284" w:name="_Toc184314455"/>
      <w:bookmarkEnd w:id="284"/>
      <w:bookmarkStart w:id="285" w:name="_Toc184310286"/>
      <w:bookmarkEnd w:id="285"/>
      <w:bookmarkStart w:id="286" w:name="_Toc184313293"/>
      <w:bookmarkEnd w:id="286"/>
      <w:bookmarkStart w:id="287" w:name="_Toc184314462"/>
      <w:bookmarkEnd w:id="287"/>
      <w:bookmarkStart w:id="288" w:name="_Toc184312095"/>
      <w:bookmarkEnd w:id="288"/>
      <w:bookmarkStart w:id="289" w:name="_Toc184310341"/>
      <w:bookmarkEnd w:id="289"/>
      <w:bookmarkStart w:id="290" w:name="_Toc184312070"/>
      <w:bookmarkEnd w:id="290"/>
      <w:bookmarkStart w:id="291" w:name="_Toc184310333"/>
      <w:bookmarkEnd w:id="291"/>
      <w:bookmarkStart w:id="292" w:name="_Toc184310321"/>
      <w:bookmarkEnd w:id="292"/>
      <w:bookmarkStart w:id="293" w:name="_Toc184308098"/>
      <w:bookmarkEnd w:id="293"/>
      <w:bookmarkStart w:id="294" w:name="_Toc184312102"/>
      <w:bookmarkEnd w:id="294"/>
      <w:bookmarkStart w:id="295" w:name="_Toc184314461"/>
      <w:bookmarkEnd w:id="295"/>
      <w:bookmarkStart w:id="296" w:name="_Toc184313239"/>
      <w:bookmarkEnd w:id="296"/>
      <w:bookmarkStart w:id="297" w:name="_Toc184313284"/>
      <w:bookmarkEnd w:id="297"/>
      <w:bookmarkStart w:id="298" w:name="_Toc184314480"/>
      <w:bookmarkEnd w:id="298"/>
      <w:bookmarkStart w:id="299" w:name="_Toc184312078"/>
      <w:bookmarkEnd w:id="299"/>
      <w:bookmarkStart w:id="300" w:name="_Toc184310336"/>
      <w:bookmarkEnd w:id="300"/>
      <w:bookmarkStart w:id="301" w:name="_Toc184312106"/>
      <w:bookmarkEnd w:id="301"/>
      <w:bookmarkStart w:id="302" w:name="_Toc184308063"/>
      <w:bookmarkEnd w:id="302"/>
      <w:bookmarkStart w:id="303" w:name="_Toc184308095"/>
      <w:bookmarkEnd w:id="303"/>
      <w:bookmarkStart w:id="304" w:name="_Toc184308056"/>
      <w:bookmarkEnd w:id="304"/>
      <w:bookmarkStart w:id="305" w:name="_Toc184308039"/>
      <w:bookmarkEnd w:id="305"/>
      <w:bookmarkStart w:id="306" w:name="_Toc184314426"/>
      <w:bookmarkEnd w:id="306"/>
      <w:bookmarkStart w:id="307" w:name="_Toc184312129"/>
      <w:bookmarkEnd w:id="307"/>
      <w:bookmarkStart w:id="308" w:name="_Toc184313242"/>
      <w:bookmarkEnd w:id="308"/>
      <w:bookmarkStart w:id="309" w:name="_Toc184313282"/>
      <w:bookmarkEnd w:id="309"/>
      <w:bookmarkStart w:id="310" w:name="_Toc184310311"/>
      <w:bookmarkEnd w:id="310"/>
      <w:bookmarkStart w:id="311" w:name="_Toc184312093"/>
      <w:bookmarkEnd w:id="311"/>
      <w:bookmarkStart w:id="312" w:name="_Toc184312076"/>
      <w:bookmarkEnd w:id="312"/>
      <w:bookmarkStart w:id="313" w:name="_Toc184313286"/>
      <w:bookmarkEnd w:id="313"/>
      <w:bookmarkStart w:id="314" w:name="_Toc184312120"/>
      <w:bookmarkEnd w:id="314"/>
      <w:bookmarkStart w:id="315" w:name="_Toc184308100"/>
      <w:bookmarkEnd w:id="315"/>
      <w:bookmarkStart w:id="316" w:name="_Toc184310297"/>
      <w:bookmarkEnd w:id="316"/>
      <w:bookmarkStart w:id="317" w:name="_Toc184312080"/>
      <w:bookmarkEnd w:id="317"/>
      <w:bookmarkStart w:id="318" w:name="_Toc184310276"/>
      <w:bookmarkEnd w:id="318"/>
      <w:bookmarkStart w:id="319" w:name="_Toc184308071"/>
      <w:bookmarkEnd w:id="319"/>
      <w:bookmarkStart w:id="320" w:name="_Toc184312099"/>
      <w:bookmarkEnd w:id="320"/>
      <w:bookmarkStart w:id="321" w:name="_Toc184312087"/>
      <w:bookmarkEnd w:id="321"/>
      <w:bookmarkStart w:id="322" w:name="_Toc184313247"/>
      <w:bookmarkEnd w:id="322"/>
      <w:bookmarkStart w:id="323" w:name="_Toc184313245"/>
      <w:bookmarkEnd w:id="323"/>
      <w:bookmarkStart w:id="324" w:name="_Toc184312069"/>
      <w:bookmarkEnd w:id="324"/>
      <w:bookmarkStart w:id="325" w:name="_Toc184314436"/>
      <w:bookmarkEnd w:id="325"/>
      <w:bookmarkStart w:id="326" w:name="_Toc184312116"/>
      <w:bookmarkEnd w:id="326"/>
      <w:bookmarkStart w:id="327" w:name="_Toc184310272"/>
      <w:bookmarkEnd w:id="327"/>
      <w:bookmarkStart w:id="328" w:name="_Toc184314428"/>
      <w:bookmarkEnd w:id="328"/>
      <w:bookmarkStart w:id="329" w:name="_Toc184308077"/>
      <w:bookmarkEnd w:id="329"/>
      <w:bookmarkStart w:id="330" w:name="_Toc184314468"/>
      <w:bookmarkEnd w:id="330"/>
      <w:bookmarkStart w:id="331" w:name="_Toc184308090"/>
      <w:bookmarkEnd w:id="331"/>
      <w:bookmarkStart w:id="332" w:name="_Toc184312137"/>
      <w:bookmarkEnd w:id="332"/>
      <w:bookmarkStart w:id="333" w:name="_Toc184312096"/>
      <w:bookmarkEnd w:id="333"/>
      <w:bookmarkStart w:id="334" w:name="_Toc184310303"/>
      <w:bookmarkEnd w:id="334"/>
      <w:bookmarkStart w:id="335" w:name="_Toc184313260"/>
      <w:bookmarkEnd w:id="335"/>
      <w:bookmarkStart w:id="336" w:name="_Toc184313301"/>
      <w:bookmarkEnd w:id="336"/>
      <w:bookmarkStart w:id="337" w:name="_Toc184308099"/>
      <w:bookmarkEnd w:id="337"/>
      <w:bookmarkStart w:id="338" w:name="_Toc184310290"/>
      <w:bookmarkEnd w:id="338"/>
      <w:bookmarkStart w:id="339" w:name="_Toc184313287"/>
      <w:bookmarkEnd w:id="339"/>
      <w:bookmarkStart w:id="340" w:name="_Toc184308047"/>
      <w:bookmarkEnd w:id="340"/>
      <w:bookmarkStart w:id="341" w:name="_Toc184310282"/>
      <w:bookmarkEnd w:id="341"/>
      <w:bookmarkStart w:id="342" w:name="_Toc184308093"/>
      <w:bookmarkEnd w:id="342"/>
      <w:bookmarkStart w:id="343" w:name="_Toc184312121"/>
      <w:bookmarkEnd w:id="343"/>
      <w:bookmarkStart w:id="344" w:name="_Toc184308054"/>
      <w:bookmarkEnd w:id="344"/>
      <w:bookmarkStart w:id="345" w:name="_Toc184313246"/>
      <w:bookmarkEnd w:id="345"/>
      <w:bookmarkStart w:id="346" w:name="_Toc184308088"/>
      <w:bookmarkEnd w:id="346"/>
      <w:bookmarkStart w:id="347" w:name="_Toc184314411"/>
      <w:bookmarkEnd w:id="347"/>
      <w:bookmarkStart w:id="348" w:name="_Toc184313272"/>
      <w:bookmarkEnd w:id="348"/>
      <w:bookmarkStart w:id="349" w:name="_Toc184312107"/>
      <w:bookmarkEnd w:id="349"/>
      <w:bookmarkStart w:id="350" w:name="_Toc184310296"/>
      <w:bookmarkEnd w:id="350"/>
      <w:bookmarkStart w:id="351" w:name="_Toc184314421"/>
      <w:bookmarkEnd w:id="351"/>
      <w:bookmarkStart w:id="352" w:name="_Toc184308068"/>
      <w:bookmarkEnd w:id="352"/>
      <w:bookmarkStart w:id="353" w:name="_Toc184308038"/>
      <w:bookmarkEnd w:id="353"/>
      <w:bookmarkStart w:id="354" w:name="_Toc184310308"/>
      <w:bookmarkEnd w:id="354"/>
      <w:bookmarkStart w:id="355" w:name="_Toc184313262"/>
      <w:bookmarkEnd w:id="355"/>
      <w:bookmarkStart w:id="356" w:name="_Toc184314457"/>
      <w:bookmarkEnd w:id="356"/>
      <w:bookmarkStart w:id="357" w:name="_Toc184308075"/>
      <w:bookmarkEnd w:id="357"/>
      <w:bookmarkStart w:id="358" w:name="_Toc184314459"/>
      <w:bookmarkEnd w:id="358"/>
      <w:bookmarkStart w:id="359" w:name="_Toc184314429"/>
      <w:bookmarkEnd w:id="359"/>
      <w:bookmarkStart w:id="360" w:name="_Toc184312109"/>
      <w:bookmarkEnd w:id="360"/>
      <w:bookmarkStart w:id="361" w:name="_Toc184310300"/>
      <w:bookmarkEnd w:id="361"/>
      <w:bookmarkStart w:id="362" w:name="_Toc184314433"/>
      <w:bookmarkEnd w:id="362"/>
      <w:bookmarkStart w:id="363" w:name="_Toc184314473"/>
      <w:bookmarkEnd w:id="363"/>
      <w:bookmarkStart w:id="364" w:name="_Toc184308108"/>
      <w:bookmarkEnd w:id="364"/>
      <w:bookmarkStart w:id="365" w:name="_Toc184310339"/>
      <w:bookmarkEnd w:id="365"/>
      <w:bookmarkStart w:id="366" w:name="_Toc184310280"/>
      <w:bookmarkEnd w:id="366"/>
      <w:bookmarkStart w:id="367" w:name="_Toc184308058"/>
      <w:bookmarkEnd w:id="367"/>
      <w:bookmarkStart w:id="368" w:name="_Toc184312085"/>
      <w:bookmarkEnd w:id="368"/>
      <w:bookmarkStart w:id="369" w:name="_Toc184314482"/>
      <w:bookmarkEnd w:id="369"/>
      <w:bookmarkStart w:id="370" w:name="_Toc184308053"/>
      <w:bookmarkEnd w:id="370"/>
      <w:bookmarkStart w:id="371" w:name="_Toc184314472"/>
      <w:bookmarkEnd w:id="371"/>
      <w:bookmarkStart w:id="372" w:name="_Toc184310312"/>
      <w:bookmarkEnd w:id="372"/>
      <w:bookmarkStart w:id="373" w:name="_Toc184314463"/>
      <w:bookmarkEnd w:id="373"/>
      <w:bookmarkStart w:id="374" w:name="_Toc184308059"/>
      <w:bookmarkEnd w:id="374"/>
      <w:bookmarkStart w:id="375" w:name="_Toc184314423"/>
      <w:bookmarkEnd w:id="375"/>
      <w:bookmarkStart w:id="376" w:name="_Toc184314445"/>
      <w:bookmarkEnd w:id="376"/>
      <w:bookmarkStart w:id="377" w:name="_Toc184313274"/>
      <w:bookmarkEnd w:id="377"/>
      <w:bookmarkStart w:id="378" w:name="_Toc184314475"/>
      <w:bookmarkEnd w:id="378"/>
      <w:bookmarkStart w:id="379" w:name="_Toc184312086"/>
      <w:bookmarkEnd w:id="379"/>
      <w:bookmarkStart w:id="380" w:name="_Toc184314454"/>
      <w:bookmarkEnd w:id="380"/>
      <w:bookmarkStart w:id="381" w:name="_Toc184310274"/>
      <w:bookmarkEnd w:id="381"/>
      <w:bookmarkStart w:id="382" w:name="_Toc184313288"/>
      <w:bookmarkEnd w:id="382"/>
      <w:bookmarkStart w:id="383" w:name="_Toc184313269"/>
      <w:bookmarkEnd w:id="383"/>
      <w:bookmarkStart w:id="384" w:name="_Toc184314430"/>
      <w:bookmarkEnd w:id="384"/>
      <w:bookmarkStart w:id="385" w:name="_Toc184312128"/>
      <w:bookmarkEnd w:id="385"/>
      <w:bookmarkStart w:id="386" w:name="_Toc184313259"/>
      <w:bookmarkEnd w:id="386"/>
      <w:bookmarkStart w:id="387" w:name="_Toc184313300"/>
      <w:bookmarkEnd w:id="387"/>
      <w:bookmarkStart w:id="388" w:name="_Toc184313261"/>
      <w:bookmarkEnd w:id="388"/>
      <w:bookmarkStart w:id="389" w:name="_Toc184308106"/>
      <w:bookmarkEnd w:id="389"/>
      <w:bookmarkStart w:id="390" w:name="_Toc184308104"/>
      <w:bookmarkEnd w:id="390"/>
      <w:bookmarkStart w:id="391" w:name="_Toc184310279"/>
      <w:bookmarkEnd w:id="391"/>
      <w:bookmarkStart w:id="392" w:name="_Toc184312094"/>
      <w:bookmarkEnd w:id="392"/>
      <w:bookmarkStart w:id="393" w:name="_Toc184314474"/>
      <w:bookmarkEnd w:id="393"/>
      <w:bookmarkStart w:id="394" w:name="_Toc184310314"/>
      <w:bookmarkEnd w:id="394"/>
      <w:bookmarkStart w:id="395" w:name="_Toc184308061"/>
      <w:bookmarkEnd w:id="395"/>
      <w:bookmarkStart w:id="396" w:name="_Toc184310335"/>
      <w:bookmarkEnd w:id="396"/>
      <w:bookmarkStart w:id="397" w:name="_Toc184313267"/>
      <w:bookmarkEnd w:id="397"/>
      <w:r>
        <w:rPr>
          <w:rFonts w:hint="eastAsia" w:ascii="宋体" w:hAnsi="宋体" w:cs="宋体" w:eastAsiaTheme="minorEastAsia"/>
          <w:b/>
          <w:sz w:val="36"/>
          <w:szCs w:val="36"/>
        </w:rPr>
        <w:t>评标办法</w:t>
      </w:r>
    </w:p>
    <w:p w14:paraId="418CED84">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167"/>
        <w:gridCol w:w="765"/>
        <w:gridCol w:w="975"/>
        <w:gridCol w:w="1075"/>
      </w:tblGrid>
      <w:tr w14:paraId="275A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226A30E7">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5167" w:type="dxa"/>
            <w:vAlign w:val="center"/>
          </w:tcPr>
          <w:p w14:paraId="4EC1EA51">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评标标准</w:t>
            </w:r>
          </w:p>
        </w:tc>
        <w:tc>
          <w:tcPr>
            <w:tcW w:w="765" w:type="dxa"/>
            <w:vAlign w:val="center"/>
          </w:tcPr>
          <w:p w14:paraId="3525FAB4">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权重</w:t>
            </w:r>
          </w:p>
        </w:tc>
        <w:tc>
          <w:tcPr>
            <w:tcW w:w="975" w:type="dxa"/>
            <w:vAlign w:val="center"/>
          </w:tcPr>
          <w:p w14:paraId="73A14B03">
            <w:pPr>
              <w:snapToGrid w:val="0"/>
              <w:spacing w:line="360" w:lineRule="auto"/>
              <w:jc w:val="center"/>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主观分/客观分属性</w:t>
            </w:r>
          </w:p>
        </w:tc>
        <w:tc>
          <w:tcPr>
            <w:tcW w:w="1075" w:type="dxa"/>
            <w:vAlign w:val="center"/>
          </w:tcPr>
          <w:p w14:paraId="182B46E3">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投标文件中评标标准相应的商务技术资料目录*</w:t>
            </w:r>
          </w:p>
        </w:tc>
      </w:tr>
      <w:tr w14:paraId="58C1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48BBFDCF">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z w:val="24"/>
                <w:szCs w:val="24"/>
                <w:lang w:val="en-US" w:eastAsia="zh-CN"/>
              </w:rPr>
              <w:t>1</w:t>
            </w:r>
          </w:p>
        </w:tc>
        <w:tc>
          <w:tcPr>
            <w:tcW w:w="5167" w:type="dxa"/>
            <w:vAlign w:val="center"/>
          </w:tcPr>
          <w:p w14:paraId="479708C2">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企业认证：投标人具有质量管理体系认证的得1分。投标人具有环境管理体系认证的得1分。</w:t>
            </w:r>
          </w:p>
          <w:p w14:paraId="7AC7DB4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（提供证书复印件</w:t>
            </w:r>
            <w:r>
              <w:rPr>
                <w:rFonts w:hint="eastAsia" w:asciiTheme="majorEastAsia" w:hAnsiTheme="majorEastAsia" w:eastAsiaTheme="majorEastAsia" w:cstheme="majorEastAsia"/>
                <w:color w:val="auto"/>
                <w:sz w:val="24"/>
                <w:highlight w:val="none"/>
                <w:lang w:val="en-US" w:eastAsia="zh-CN"/>
              </w:rPr>
              <w:t>加盖公章</w:t>
            </w:r>
            <w:r>
              <w:rPr>
                <w:rFonts w:hint="eastAsia" w:asciiTheme="majorEastAsia" w:hAnsiTheme="majorEastAsia" w:eastAsiaTheme="majorEastAsia" w:cstheme="majorEastAsia"/>
                <w:color w:val="auto"/>
                <w:sz w:val="24"/>
                <w:highlight w:val="none"/>
              </w:rPr>
              <w:t>，且在有效期内）。</w:t>
            </w:r>
            <w:r>
              <w:rPr>
                <w:rFonts w:hint="eastAsia" w:asciiTheme="majorEastAsia" w:hAnsiTheme="majorEastAsia" w:eastAsiaTheme="majorEastAsia" w:cstheme="majorEastAsia"/>
                <w:color w:val="auto"/>
                <w:sz w:val="24"/>
                <w:highlight w:val="none"/>
                <w:lang w:val="en-US" w:eastAsia="zh-CN"/>
              </w:rPr>
              <w:t>投标文件中提供证书复印件及全国认证认可信息公共服务平台（</w:t>
            </w:r>
            <w:bookmarkStart w:id="398" w:name="OLE_LINK3"/>
            <w:r>
              <w:rPr>
                <w:rFonts w:hint="eastAsia" w:asciiTheme="majorEastAsia" w:hAnsiTheme="majorEastAsia" w:eastAsiaTheme="majorEastAsia" w:cstheme="majorEastAsia"/>
                <w:color w:val="auto"/>
                <w:sz w:val="24"/>
                <w:highlight w:val="none"/>
                <w:lang w:val="en-US" w:eastAsia="zh-CN"/>
              </w:rPr>
              <w:t>http://cx.cnca.cn/CertECloud/index/index/page</w:t>
            </w:r>
            <w:bookmarkEnd w:id="398"/>
            <w:r>
              <w:rPr>
                <w:rFonts w:hint="eastAsia" w:asciiTheme="majorEastAsia" w:hAnsiTheme="majorEastAsia" w:eastAsiaTheme="majorEastAsia" w:cstheme="majorEastAsia"/>
                <w:color w:val="auto"/>
                <w:sz w:val="24"/>
                <w:highlight w:val="none"/>
                <w:lang w:val="en-US" w:eastAsia="zh-CN"/>
              </w:rPr>
              <w:t>）查询页面截图加盖公章，否则不得分。</w:t>
            </w:r>
          </w:p>
        </w:tc>
        <w:tc>
          <w:tcPr>
            <w:tcW w:w="765" w:type="dxa"/>
            <w:vAlign w:val="center"/>
          </w:tcPr>
          <w:p w14:paraId="075095E2">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975" w:type="dxa"/>
            <w:vAlign w:val="center"/>
          </w:tcPr>
          <w:p w14:paraId="2541593B">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客</w:t>
            </w:r>
            <w:r>
              <w:rPr>
                <w:rFonts w:hint="eastAsia" w:asciiTheme="majorEastAsia" w:hAnsiTheme="majorEastAsia" w:eastAsiaTheme="majorEastAsia" w:cstheme="majorEastAsia"/>
                <w:color w:val="auto"/>
                <w:sz w:val="24"/>
                <w:highlight w:val="none"/>
              </w:rPr>
              <w:t>观分</w:t>
            </w:r>
          </w:p>
        </w:tc>
        <w:tc>
          <w:tcPr>
            <w:tcW w:w="1075" w:type="dxa"/>
            <w:vAlign w:val="center"/>
          </w:tcPr>
          <w:p w14:paraId="5AB1DD71">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企业认证</w:t>
            </w:r>
          </w:p>
        </w:tc>
      </w:tr>
      <w:tr w14:paraId="427C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47A72D53">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z w:val="24"/>
                <w:szCs w:val="24"/>
                <w:lang w:val="en-US" w:eastAsia="zh-CN"/>
              </w:rPr>
              <w:t>2</w:t>
            </w:r>
          </w:p>
        </w:tc>
        <w:tc>
          <w:tcPr>
            <w:tcW w:w="5167" w:type="dxa"/>
            <w:vAlign w:val="center"/>
          </w:tcPr>
          <w:p w14:paraId="067F0765">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投标人业绩：投标人提供自202</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年1月1日以来类似项目为业绩（以合同签订时间为准），每提供一项有效业绩，得1分，本项最高得4分；</w:t>
            </w:r>
          </w:p>
          <w:p w14:paraId="4189171F">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投标人需提供项目合同扫描件及验收证明材料并加盖公章，否则不得分。</w:t>
            </w:r>
          </w:p>
        </w:tc>
        <w:tc>
          <w:tcPr>
            <w:tcW w:w="765" w:type="dxa"/>
            <w:vAlign w:val="center"/>
          </w:tcPr>
          <w:p w14:paraId="6E96F47F">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975" w:type="dxa"/>
            <w:vAlign w:val="center"/>
          </w:tcPr>
          <w:p w14:paraId="158E33C4">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客观分</w:t>
            </w:r>
          </w:p>
        </w:tc>
        <w:tc>
          <w:tcPr>
            <w:tcW w:w="1075" w:type="dxa"/>
            <w:vAlign w:val="center"/>
          </w:tcPr>
          <w:p w14:paraId="281E193B">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业绩</w:t>
            </w:r>
          </w:p>
        </w:tc>
      </w:tr>
      <w:tr w14:paraId="6DB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6C078F06">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z w:val="24"/>
                <w:szCs w:val="24"/>
                <w:lang w:val="en-US" w:eastAsia="zh-CN"/>
              </w:rPr>
              <w:t>3</w:t>
            </w:r>
          </w:p>
        </w:tc>
        <w:tc>
          <w:tcPr>
            <w:tcW w:w="5167" w:type="dxa"/>
            <w:vAlign w:val="center"/>
          </w:tcPr>
          <w:p w14:paraId="17D68ED2">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本地化服务：根据投标人本地化服务能力及提供服务响应时间；提供招标人便利性、以及接到招标人任务及时完成的服务方案进行打分。</w:t>
            </w:r>
          </w:p>
          <w:p w14:paraId="67932218">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内容</w:t>
            </w:r>
            <w:r>
              <w:rPr>
                <w:rFonts w:hint="eastAsia" w:asciiTheme="majorEastAsia" w:hAnsiTheme="majorEastAsia" w:eastAsiaTheme="majorEastAsia" w:cstheme="majorEastAsia"/>
                <w:color w:val="auto"/>
                <w:sz w:val="24"/>
                <w:highlight w:val="none"/>
              </w:rPr>
              <w:t>表述详尽、准确且合理的，得3分；</w:t>
            </w:r>
          </w:p>
          <w:p w14:paraId="37877D6B">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内容</w:t>
            </w:r>
            <w:r>
              <w:rPr>
                <w:rFonts w:hint="eastAsia" w:asciiTheme="majorEastAsia" w:hAnsiTheme="majorEastAsia" w:eastAsiaTheme="majorEastAsia" w:cstheme="majorEastAsia"/>
                <w:color w:val="auto"/>
                <w:sz w:val="24"/>
                <w:highlight w:val="none"/>
              </w:rPr>
              <w:t>表述基本合理可行的，得2分；</w:t>
            </w:r>
          </w:p>
          <w:p w14:paraId="7BF5AE5B">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内容</w:t>
            </w:r>
            <w:r>
              <w:rPr>
                <w:rFonts w:hint="eastAsia" w:asciiTheme="majorEastAsia" w:hAnsiTheme="majorEastAsia" w:eastAsiaTheme="majorEastAsia" w:cstheme="majorEastAsia"/>
                <w:color w:val="auto"/>
                <w:sz w:val="24"/>
                <w:highlight w:val="none"/>
              </w:rPr>
              <w:t>表述一般合理的，得1分；</w:t>
            </w:r>
          </w:p>
          <w:p w14:paraId="3B72F110">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未提供不得分。</w:t>
            </w:r>
          </w:p>
        </w:tc>
        <w:tc>
          <w:tcPr>
            <w:tcW w:w="765" w:type="dxa"/>
            <w:vAlign w:val="center"/>
          </w:tcPr>
          <w:p w14:paraId="37BA69F1">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p>
        </w:tc>
        <w:tc>
          <w:tcPr>
            <w:tcW w:w="975" w:type="dxa"/>
            <w:vAlign w:val="center"/>
          </w:tcPr>
          <w:p w14:paraId="2CC45E4D">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1075" w:type="dxa"/>
            <w:vAlign w:val="center"/>
          </w:tcPr>
          <w:p w14:paraId="39429A2E">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本地化服务</w:t>
            </w:r>
          </w:p>
        </w:tc>
      </w:tr>
      <w:tr w14:paraId="0297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7140254A">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p>
        </w:tc>
        <w:tc>
          <w:tcPr>
            <w:tcW w:w="5167" w:type="dxa"/>
            <w:vAlign w:val="center"/>
          </w:tcPr>
          <w:p w14:paraId="70518FC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技术参数：投标货物满足招标文件技术参数、性能情况，得</w:t>
            </w:r>
            <w:r>
              <w:rPr>
                <w:rFonts w:hint="eastAsia" w:asciiTheme="majorEastAsia" w:hAnsiTheme="majorEastAsia" w:eastAsiaTheme="majorEastAsia" w:cstheme="majorEastAsia"/>
                <w:color w:val="auto"/>
                <w:sz w:val="24"/>
                <w:highlight w:val="none"/>
                <w:lang w:val="en-US" w:eastAsia="zh-CN"/>
              </w:rPr>
              <w:t>满</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val="en-US" w:eastAsia="zh-CN"/>
              </w:rPr>
              <w:t>15</w:t>
            </w:r>
            <w:r>
              <w:rPr>
                <w:rFonts w:hint="eastAsia" w:asciiTheme="majorEastAsia" w:hAnsiTheme="majorEastAsia" w:eastAsiaTheme="majorEastAsia" w:cstheme="majorEastAsia"/>
                <w:color w:val="auto"/>
                <w:sz w:val="24"/>
                <w:highlight w:val="none"/>
              </w:rPr>
              <w:t>分，一项不满足</w:t>
            </w:r>
            <w:r>
              <w:rPr>
                <w:rFonts w:hint="eastAsia" w:asciiTheme="majorEastAsia" w:hAnsiTheme="majorEastAsia" w:eastAsiaTheme="majorEastAsia" w:cstheme="majorEastAsia"/>
                <w:color w:val="auto"/>
                <w:sz w:val="24"/>
                <w:highlight w:val="none"/>
                <w:lang w:val="en-US" w:eastAsia="zh-CN"/>
              </w:rPr>
              <w:t>或不提供</w:t>
            </w:r>
            <w:r>
              <w:rPr>
                <w:rFonts w:hint="eastAsia" w:asciiTheme="majorEastAsia" w:hAnsiTheme="majorEastAsia" w:eastAsiaTheme="majorEastAsia" w:cstheme="majorEastAsia"/>
                <w:color w:val="auto"/>
                <w:sz w:val="24"/>
                <w:highlight w:val="none"/>
              </w:rPr>
              <w:t>扣</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分，扣完为止。</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附产品</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农药和化肥</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所涉及的各项检测报告</w:t>
            </w:r>
            <w:r>
              <w:rPr>
                <w:rFonts w:hint="eastAsia" w:asciiTheme="majorEastAsia" w:hAnsiTheme="majorEastAsia" w:eastAsiaTheme="majorEastAsia" w:cstheme="majorEastAsia"/>
                <w:color w:val="auto"/>
                <w:sz w:val="24"/>
                <w:highlight w:val="none"/>
                <w:lang w:eastAsia="zh-CN"/>
              </w:rPr>
              <w:t>】</w:t>
            </w:r>
          </w:p>
        </w:tc>
        <w:tc>
          <w:tcPr>
            <w:tcW w:w="765" w:type="dxa"/>
            <w:vAlign w:val="center"/>
          </w:tcPr>
          <w:p w14:paraId="2A1A2A33">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15</w:t>
            </w:r>
          </w:p>
        </w:tc>
        <w:tc>
          <w:tcPr>
            <w:tcW w:w="975" w:type="dxa"/>
            <w:vAlign w:val="center"/>
          </w:tcPr>
          <w:p w14:paraId="2E522C5E">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客观</w:t>
            </w:r>
            <w:r>
              <w:rPr>
                <w:rFonts w:hint="eastAsia" w:asciiTheme="majorEastAsia" w:hAnsiTheme="majorEastAsia" w:eastAsiaTheme="majorEastAsia" w:cstheme="majorEastAsia"/>
                <w:color w:val="auto"/>
                <w:sz w:val="24"/>
                <w:highlight w:val="none"/>
              </w:rPr>
              <w:t>分</w:t>
            </w:r>
          </w:p>
        </w:tc>
        <w:tc>
          <w:tcPr>
            <w:tcW w:w="1075" w:type="dxa"/>
            <w:vAlign w:val="center"/>
          </w:tcPr>
          <w:p w14:paraId="5E18479B">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技术要求</w:t>
            </w:r>
          </w:p>
        </w:tc>
      </w:tr>
      <w:tr w14:paraId="1772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7EEF83BC">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w:t>
            </w:r>
          </w:p>
        </w:tc>
        <w:tc>
          <w:tcPr>
            <w:tcW w:w="5167" w:type="dxa"/>
            <w:vAlign w:val="center"/>
          </w:tcPr>
          <w:p w14:paraId="4FF97875">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自</w:t>
            </w:r>
            <w:r>
              <w:rPr>
                <w:rFonts w:hint="eastAsia" w:asciiTheme="majorEastAsia" w:hAnsiTheme="majorEastAsia" w:eastAsiaTheme="majorEastAsia" w:cstheme="majorEastAsia"/>
                <w:color w:val="auto"/>
                <w:sz w:val="24"/>
                <w:highlight w:val="none"/>
              </w:rPr>
              <w:t>202</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年1月1日以来，在浙江省内无市场抽检不合格记录或无制假售假的不良记录的得3分，其他不得分。</w:t>
            </w:r>
          </w:p>
          <w:p w14:paraId="0BC3285F">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TW"/>
              </w:rPr>
            </w:pPr>
            <w:r>
              <w:rPr>
                <w:rFonts w:hint="eastAsia" w:asciiTheme="majorEastAsia" w:hAnsiTheme="majorEastAsia" w:eastAsiaTheme="majorEastAsia" w:cstheme="majorEastAsia"/>
                <w:color w:val="auto"/>
                <w:sz w:val="24"/>
                <w:highlight w:val="none"/>
              </w:rPr>
              <w:t>备注：提供浙江政务</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网行政处罚</w:t>
            </w:r>
            <w:r>
              <w:rPr>
                <w:rFonts w:hint="eastAsia" w:asciiTheme="majorEastAsia" w:hAnsiTheme="majorEastAsia" w:eastAsiaTheme="majorEastAsia" w:cstheme="majorEastAsia"/>
                <w:color w:val="auto"/>
                <w:sz w:val="24"/>
                <w:highlight w:val="none"/>
                <w:lang w:val="en-US" w:eastAsia="zh-CN"/>
              </w:rPr>
              <w:t>结果</w:t>
            </w:r>
            <w:r>
              <w:rPr>
                <w:rFonts w:hint="eastAsia" w:asciiTheme="majorEastAsia" w:hAnsiTheme="majorEastAsia" w:eastAsiaTheme="majorEastAsia" w:cstheme="majorEastAsia"/>
                <w:color w:val="auto"/>
                <w:sz w:val="24"/>
                <w:highlight w:val="none"/>
              </w:rPr>
              <w:t>截图，未提供不得分。</w:t>
            </w:r>
          </w:p>
        </w:tc>
        <w:tc>
          <w:tcPr>
            <w:tcW w:w="765" w:type="dxa"/>
            <w:vAlign w:val="center"/>
          </w:tcPr>
          <w:p w14:paraId="0E1EA6ED">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p w14:paraId="763C3271">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p>
        </w:tc>
        <w:tc>
          <w:tcPr>
            <w:tcW w:w="975" w:type="dxa"/>
            <w:vAlign w:val="center"/>
          </w:tcPr>
          <w:p w14:paraId="5256314B">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客观分</w:t>
            </w:r>
          </w:p>
        </w:tc>
        <w:tc>
          <w:tcPr>
            <w:tcW w:w="1075" w:type="dxa"/>
            <w:vAlign w:val="center"/>
          </w:tcPr>
          <w:p w14:paraId="10157C06">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投标人情况</w:t>
            </w:r>
          </w:p>
        </w:tc>
      </w:tr>
      <w:tr w14:paraId="0971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73540B5C">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w:t>
            </w:r>
          </w:p>
        </w:tc>
        <w:tc>
          <w:tcPr>
            <w:tcW w:w="5167" w:type="dxa"/>
            <w:vAlign w:val="center"/>
          </w:tcPr>
          <w:p w14:paraId="139CE93D">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配送能力：投标人运输车辆情况，每提供一辆车（轻型或小型货车）得2分，最多得4分（提供车辆照片、行驶证</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自有的</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或租赁合同复印件</w:t>
            </w:r>
            <w:r>
              <w:rPr>
                <w:rFonts w:hint="eastAsia" w:asciiTheme="majorEastAsia" w:hAnsiTheme="majorEastAsia" w:eastAsiaTheme="majorEastAsia" w:cstheme="majorEastAsia"/>
                <w:color w:val="auto"/>
                <w:sz w:val="24"/>
                <w:highlight w:val="none"/>
                <w:lang w:val="en-US" w:eastAsia="zh-CN"/>
              </w:rPr>
              <w:t>及租赁车辆</w:t>
            </w:r>
            <w:r>
              <w:rPr>
                <w:rFonts w:hint="eastAsia" w:asciiTheme="majorEastAsia" w:hAnsiTheme="majorEastAsia" w:eastAsiaTheme="majorEastAsia" w:cstheme="majorEastAsia"/>
                <w:color w:val="auto"/>
                <w:sz w:val="24"/>
                <w:highlight w:val="none"/>
              </w:rPr>
              <w:t>行驶证</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照片，缺一不可</w:t>
            </w:r>
            <w:r>
              <w:rPr>
                <w:rFonts w:hint="eastAsia" w:asciiTheme="majorEastAsia" w:hAnsiTheme="majorEastAsia" w:eastAsiaTheme="majorEastAsia" w:cstheme="majorEastAsia"/>
                <w:color w:val="auto"/>
                <w:sz w:val="24"/>
                <w:highlight w:val="none"/>
              </w:rPr>
              <w:t>）</w:t>
            </w:r>
          </w:p>
        </w:tc>
        <w:tc>
          <w:tcPr>
            <w:tcW w:w="765" w:type="dxa"/>
            <w:vAlign w:val="center"/>
          </w:tcPr>
          <w:p w14:paraId="437AD8DB">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975" w:type="dxa"/>
            <w:vAlign w:val="center"/>
          </w:tcPr>
          <w:p w14:paraId="70667F0F">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客</w:t>
            </w:r>
            <w:r>
              <w:rPr>
                <w:rFonts w:hint="eastAsia" w:asciiTheme="majorEastAsia" w:hAnsiTheme="majorEastAsia" w:eastAsiaTheme="majorEastAsia" w:cstheme="majorEastAsia"/>
                <w:color w:val="auto"/>
                <w:sz w:val="24"/>
                <w:highlight w:val="none"/>
              </w:rPr>
              <w:t>观分</w:t>
            </w:r>
          </w:p>
        </w:tc>
        <w:tc>
          <w:tcPr>
            <w:tcW w:w="1075" w:type="dxa"/>
            <w:vAlign w:val="center"/>
          </w:tcPr>
          <w:p w14:paraId="2C7A6CA1">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配送能力</w:t>
            </w:r>
          </w:p>
        </w:tc>
      </w:tr>
      <w:tr w14:paraId="411C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4CCC4C46">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w:t>
            </w:r>
          </w:p>
        </w:tc>
        <w:tc>
          <w:tcPr>
            <w:tcW w:w="5167" w:type="dxa"/>
            <w:vAlign w:val="center"/>
          </w:tcPr>
          <w:p w14:paraId="74E5F19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售后服务方案，包括但不限于服务响应时间、</w:t>
            </w:r>
            <w:r>
              <w:rPr>
                <w:rFonts w:hint="eastAsia" w:asciiTheme="majorEastAsia" w:hAnsiTheme="majorEastAsia" w:eastAsiaTheme="majorEastAsia" w:cstheme="majorEastAsia"/>
                <w:color w:val="auto"/>
                <w:sz w:val="24"/>
                <w:highlight w:val="none"/>
                <w:lang w:val="en-US" w:eastAsia="zh-CN"/>
              </w:rPr>
              <w:t>应急情况</w:t>
            </w:r>
            <w:r>
              <w:rPr>
                <w:rFonts w:hint="eastAsia" w:asciiTheme="majorEastAsia" w:hAnsiTheme="majorEastAsia" w:eastAsiaTheme="majorEastAsia" w:cstheme="majorEastAsia"/>
                <w:color w:val="auto"/>
                <w:sz w:val="24"/>
                <w:highlight w:val="none"/>
              </w:rPr>
              <w:t>解决方案，响应时间短，解决方案充分得3分，响应时间一般，解决方案较合理得2分，响应时间长，解决方案一般1分，响应时间长，解决方案差0.5分，无解决方案得0分。</w:t>
            </w:r>
          </w:p>
        </w:tc>
        <w:tc>
          <w:tcPr>
            <w:tcW w:w="765" w:type="dxa"/>
            <w:vAlign w:val="center"/>
          </w:tcPr>
          <w:p w14:paraId="477FE8F4">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975" w:type="dxa"/>
            <w:vAlign w:val="center"/>
          </w:tcPr>
          <w:p w14:paraId="359EB24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1075" w:type="dxa"/>
            <w:vAlign w:val="center"/>
          </w:tcPr>
          <w:p w14:paraId="0D049C06">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售后服务方案</w:t>
            </w:r>
          </w:p>
        </w:tc>
      </w:tr>
      <w:tr w14:paraId="7F96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4586269D">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8</w:t>
            </w:r>
          </w:p>
        </w:tc>
        <w:tc>
          <w:tcPr>
            <w:tcW w:w="5167" w:type="dxa"/>
            <w:vAlign w:val="center"/>
          </w:tcPr>
          <w:p w14:paraId="702A2677">
            <w:pPr>
              <w:keepNext w:val="0"/>
              <w:keepLines w:val="0"/>
              <w:pageBreakBefore w:val="0"/>
              <w:widowControl w:val="0"/>
              <w:kinsoku/>
              <w:wordWrap/>
              <w:overflowPunct/>
              <w:topLinePunct w:val="0"/>
              <w:autoSpaceDE/>
              <w:autoSpaceDN/>
              <w:bidi w:val="0"/>
              <w:spacing w:line="440" w:lineRule="exact"/>
              <w:jc w:val="left"/>
              <w:rPr>
                <w:rFonts w:hint="default" w:asciiTheme="majorEastAsia" w:hAnsiTheme="majorEastAsia" w:eastAsiaTheme="majorEastAsia" w:cstheme="majorEastAsia"/>
                <w:color w:val="auto"/>
                <w:sz w:val="24"/>
                <w:highlight w:val="none"/>
                <w:lang w:val="en-US" w:eastAsia="zh-CN"/>
              </w:rPr>
            </w:pPr>
            <w:bookmarkStart w:id="399" w:name="_Hlk53655091"/>
            <w:r>
              <w:rPr>
                <w:rFonts w:hint="eastAsia" w:asciiTheme="majorEastAsia" w:hAnsiTheme="majorEastAsia" w:eastAsiaTheme="majorEastAsia" w:cstheme="majorEastAsia"/>
                <w:color w:val="auto"/>
                <w:sz w:val="24"/>
                <w:highlight w:val="none"/>
                <w:lang w:val="en-US" w:eastAsia="zh-CN"/>
              </w:rPr>
              <w:t>根据</w:t>
            </w:r>
            <w:r>
              <w:rPr>
                <w:rFonts w:hint="eastAsia" w:asciiTheme="majorEastAsia" w:hAnsiTheme="majorEastAsia" w:eastAsiaTheme="majorEastAsia" w:cstheme="majorEastAsia"/>
                <w:color w:val="auto"/>
                <w:sz w:val="24"/>
                <w:highlight w:val="none"/>
              </w:rPr>
              <w:t>供应商</w:t>
            </w:r>
            <w:r>
              <w:rPr>
                <w:rFonts w:hint="eastAsia" w:asciiTheme="majorEastAsia" w:hAnsiTheme="majorEastAsia" w:eastAsiaTheme="majorEastAsia" w:cstheme="majorEastAsia"/>
                <w:color w:val="auto"/>
                <w:sz w:val="24"/>
                <w:highlight w:val="none"/>
                <w:lang w:val="en-US" w:eastAsia="zh-CN"/>
              </w:rPr>
              <w:t>仓储面积、仓储位置、</w:t>
            </w:r>
            <w:r>
              <w:rPr>
                <w:rFonts w:hint="eastAsia" w:asciiTheme="majorEastAsia" w:hAnsiTheme="majorEastAsia" w:eastAsiaTheme="majorEastAsia" w:cstheme="majorEastAsia"/>
                <w:color w:val="auto"/>
                <w:sz w:val="24"/>
                <w:highlight w:val="none"/>
              </w:rPr>
              <w:t>仓库储存条件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设施设备</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符合存储标准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2024年10月底库存量等进行打分</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仓储面积符合项目储存容量，仓储位置优越、</w:t>
            </w:r>
            <w:r>
              <w:rPr>
                <w:rFonts w:hint="eastAsia" w:asciiTheme="majorEastAsia" w:hAnsiTheme="majorEastAsia" w:eastAsiaTheme="majorEastAsia" w:cstheme="majorEastAsia"/>
                <w:color w:val="auto"/>
                <w:sz w:val="24"/>
                <w:highlight w:val="none"/>
              </w:rPr>
              <w:t>仓库储存条件</w:t>
            </w:r>
            <w:r>
              <w:rPr>
                <w:rFonts w:hint="eastAsia" w:asciiTheme="majorEastAsia" w:hAnsiTheme="majorEastAsia" w:eastAsiaTheme="majorEastAsia" w:cstheme="majorEastAsia"/>
                <w:color w:val="auto"/>
                <w:sz w:val="24"/>
                <w:highlight w:val="none"/>
                <w:lang w:val="en-US" w:eastAsia="zh-CN"/>
              </w:rPr>
              <w:t>良好</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设施设备</w:t>
            </w:r>
            <w:r>
              <w:rPr>
                <w:rFonts w:hint="eastAsia" w:asciiTheme="majorEastAsia" w:hAnsiTheme="majorEastAsia" w:eastAsiaTheme="majorEastAsia" w:cstheme="majorEastAsia"/>
                <w:color w:val="auto"/>
                <w:sz w:val="24"/>
                <w:highlight w:val="none"/>
                <w:lang w:val="en-US" w:eastAsia="zh-CN"/>
              </w:rPr>
              <w:t>齐全</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符合存储标准</w:t>
            </w:r>
            <w:r>
              <w:rPr>
                <w:rFonts w:hint="eastAsia" w:asciiTheme="majorEastAsia" w:hAnsiTheme="majorEastAsia" w:eastAsiaTheme="majorEastAsia" w:cstheme="majorEastAsia"/>
                <w:color w:val="auto"/>
                <w:sz w:val="24"/>
                <w:highlight w:val="none"/>
                <w:lang w:val="en-US" w:eastAsia="zh-CN"/>
              </w:rPr>
              <w:t>的得5分，仓储位置较好，仓库仓储条件较好，设施设备较齐全，符合存储标准得3分，仓储位置较偏僻，</w:t>
            </w:r>
            <w:r>
              <w:rPr>
                <w:rFonts w:hint="eastAsia" w:asciiTheme="majorEastAsia" w:hAnsiTheme="majorEastAsia" w:eastAsiaTheme="majorEastAsia" w:cstheme="majorEastAsia"/>
                <w:color w:val="auto"/>
                <w:sz w:val="24"/>
                <w:highlight w:val="none"/>
              </w:rPr>
              <w:t>设备不齐全，符合存储标准得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分。</w:t>
            </w:r>
            <w:r>
              <w:rPr>
                <w:rFonts w:hint="eastAsia" w:asciiTheme="majorEastAsia" w:hAnsiTheme="majorEastAsia" w:eastAsiaTheme="majorEastAsia" w:cstheme="majorEastAsia"/>
                <w:color w:val="auto"/>
                <w:sz w:val="24"/>
                <w:highlight w:val="none"/>
                <w:lang w:val="en-US" w:eastAsia="zh-CN"/>
              </w:rPr>
              <w:t>不提供的不得分。</w:t>
            </w:r>
          </w:p>
          <w:bookmarkEnd w:id="399"/>
          <w:p w14:paraId="238364ED">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提供产权证明或租赁协议、场地布局设施照片</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库存量等相关证明材料</w:t>
            </w:r>
            <w:r>
              <w:rPr>
                <w:rFonts w:hint="eastAsia" w:asciiTheme="majorEastAsia" w:hAnsiTheme="majorEastAsia" w:eastAsiaTheme="majorEastAsia" w:cstheme="majorEastAsia"/>
                <w:color w:val="auto"/>
                <w:sz w:val="24"/>
                <w:highlight w:val="none"/>
                <w:lang w:eastAsia="zh-CN"/>
              </w:rPr>
              <w:t>。</w:t>
            </w:r>
          </w:p>
        </w:tc>
        <w:tc>
          <w:tcPr>
            <w:tcW w:w="765" w:type="dxa"/>
            <w:vAlign w:val="center"/>
          </w:tcPr>
          <w:p w14:paraId="10722902">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p w14:paraId="0BFF5C0B">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p>
        </w:tc>
        <w:tc>
          <w:tcPr>
            <w:tcW w:w="975" w:type="dxa"/>
            <w:vAlign w:val="center"/>
          </w:tcPr>
          <w:p w14:paraId="603CC45E">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主观分</w:t>
            </w:r>
          </w:p>
        </w:tc>
        <w:tc>
          <w:tcPr>
            <w:tcW w:w="1075" w:type="dxa"/>
            <w:vAlign w:val="center"/>
          </w:tcPr>
          <w:p w14:paraId="68BA3C9A">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企业库存</w:t>
            </w:r>
          </w:p>
        </w:tc>
      </w:tr>
      <w:tr w14:paraId="3F37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0A7C49EC">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w:t>
            </w:r>
          </w:p>
        </w:tc>
        <w:tc>
          <w:tcPr>
            <w:tcW w:w="5167" w:type="dxa"/>
            <w:vAlign w:val="center"/>
          </w:tcPr>
          <w:p w14:paraId="289B962C">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仓库消防验收合格，取得消防验收合格意见书， 建立仓库消防安全责任制进行打分。</w:t>
            </w:r>
            <w:bookmarkStart w:id="400" w:name="OLE_LINK6"/>
          </w:p>
          <w:p w14:paraId="53286AF0">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制度内容完善</w:t>
            </w:r>
            <w:r>
              <w:rPr>
                <w:rFonts w:hint="eastAsia" w:asciiTheme="majorEastAsia" w:hAnsiTheme="majorEastAsia" w:eastAsiaTheme="majorEastAsia" w:cstheme="majorEastAsia"/>
                <w:color w:val="auto"/>
                <w:sz w:val="24"/>
                <w:highlight w:val="none"/>
                <w:lang w:val="zh-CN"/>
              </w:rPr>
              <w:t>可实施性强</w:t>
            </w:r>
            <w:r>
              <w:rPr>
                <w:rFonts w:hint="eastAsia" w:asciiTheme="majorEastAsia" w:hAnsiTheme="majorEastAsia" w:eastAsiaTheme="majorEastAsia" w:cstheme="majorEastAsia"/>
                <w:color w:val="auto"/>
                <w:sz w:val="24"/>
                <w:highlight w:val="none"/>
              </w:rPr>
              <w:t>，得3分；</w:t>
            </w:r>
          </w:p>
          <w:p w14:paraId="6B101F0D">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en-US" w:eastAsia="zh-CN"/>
              </w:rPr>
              <w:t>制度内容较完善</w:t>
            </w:r>
            <w:r>
              <w:rPr>
                <w:rFonts w:hint="eastAsia" w:asciiTheme="majorEastAsia" w:hAnsiTheme="majorEastAsia" w:eastAsiaTheme="majorEastAsia" w:cstheme="majorEastAsia"/>
                <w:color w:val="auto"/>
                <w:sz w:val="24"/>
                <w:highlight w:val="none"/>
              </w:rPr>
              <w:t>，得2分；</w:t>
            </w:r>
          </w:p>
          <w:p w14:paraId="7921641C">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制度内容一般</w:t>
            </w:r>
            <w:r>
              <w:rPr>
                <w:rFonts w:hint="eastAsia" w:asciiTheme="majorEastAsia" w:hAnsiTheme="majorEastAsia" w:eastAsiaTheme="majorEastAsia" w:cstheme="majorEastAsia"/>
                <w:color w:val="auto"/>
                <w:sz w:val="24"/>
                <w:highlight w:val="none"/>
              </w:rPr>
              <w:t>，得1分；</w:t>
            </w:r>
          </w:p>
          <w:p w14:paraId="59416004">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（4）未提供不得分。</w:t>
            </w:r>
            <w:bookmarkEnd w:id="400"/>
          </w:p>
        </w:tc>
        <w:tc>
          <w:tcPr>
            <w:tcW w:w="765" w:type="dxa"/>
            <w:vAlign w:val="center"/>
          </w:tcPr>
          <w:p w14:paraId="26481176">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p>
        </w:tc>
        <w:tc>
          <w:tcPr>
            <w:tcW w:w="975" w:type="dxa"/>
            <w:vAlign w:val="center"/>
          </w:tcPr>
          <w:p w14:paraId="0AEC7425">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主观分</w:t>
            </w:r>
          </w:p>
        </w:tc>
        <w:tc>
          <w:tcPr>
            <w:tcW w:w="1075" w:type="dxa"/>
            <w:vAlign w:val="center"/>
          </w:tcPr>
          <w:p w14:paraId="13BB0289">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管理制度</w:t>
            </w:r>
          </w:p>
        </w:tc>
      </w:tr>
      <w:tr w14:paraId="155A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4E8A4D47">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w:t>
            </w:r>
          </w:p>
        </w:tc>
        <w:tc>
          <w:tcPr>
            <w:tcW w:w="5167" w:type="dxa"/>
            <w:vAlign w:val="center"/>
          </w:tcPr>
          <w:p w14:paraId="36195FDF">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根据投标人提供的化肥、农药入库储备及质量保障方案：能切实保障化肥、农药入库储备工作及时轮换，确保化肥、农药质量把控严格、详尽进行打分：</w:t>
            </w:r>
            <w:bookmarkStart w:id="401" w:name="OLE_LINK4"/>
          </w:p>
          <w:p w14:paraId="11EBA714">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）内容完善可实施性强得</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分；</w:t>
            </w:r>
          </w:p>
          <w:p w14:paraId="7876ED10">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）内容较完善可实施得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分；</w:t>
            </w:r>
          </w:p>
          <w:p w14:paraId="45AB66EC">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）内容简单基本可行得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分；</w:t>
            </w:r>
          </w:p>
          <w:p w14:paraId="2A80E9C3">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）内容有缺陷需完善后实施得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分；</w:t>
            </w:r>
          </w:p>
          <w:p w14:paraId="4FFCC2D3">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val="zh-CN"/>
              </w:rPr>
              <w:t>）不满足要求或未提供的不得分。</w:t>
            </w:r>
            <w:bookmarkEnd w:id="401"/>
          </w:p>
        </w:tc>
        <w:tc>
          <w:tcPr>
            <w:tcW w:w="765" w:type="dxa"/>
            <w:vAlign w:val="center"/>
          </w:tcPr>
          <w:p w14:paraId="3A21AE59">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p>
        </w:tc>
        <w:tc>
          <w:tcPr>
            <w:tcW w:w="975" w:type="dxa"/>
            <w:vAlign w:val="center"/>
          </w:tcPr>
          <w:p w14:paraId="6FB3CE92">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主</w:t>
            </w:r>
            <w:r>
              <w:rPr>
                <w:rFonts w:hint="eastAsia" w:asciiTheme="majorEastAsia" w:hAnsiTheme="majorEastAsia" w:eastAsiaTheme="majorEastAsia" w:cstheme="majorEastAsia"/>
                <w:color w:val="auto"/>
                <w:sz w:val="24"/>
                <w:highlight w:val="none"/>
              </w:rPr>
              <w:t>观</w:t>
            </w:r>
            <w:r>
              <w:rPr>
                <w:rFonts w:hint="eastAsia" w:asciiTheme="majorEastAsia" w:hAnsiTheme="majorEastAsia" w:eastAsiaTheme="majorEastAsia" w:cstheme="majorEastAsia"/>
                <w:color w:val="auto"/>
                <w:sz w:val="24"/>
                <w:highlight w:val="none"/>
                <w:lang w:val="en-US" w:eastAsia="zh-CN"/>
              </w:rPr>
              <w:t>分</w:t>
            </w:r>
          </w:p>
        </w:tc>
        <w:tc>
          <w:tcPr>
            <w:tcW w:w="1075" w:type="dxa"/>
            <w:vAlign w:val="center"/>
          </w:tcPr>
          <w:p w14:paraId="42A82737">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储备服务方案</w:t>
            </w:r>
          </w:p>
        </w:tc>
      </w:tr>
      <w:tr w14:paraId="501E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16258430">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p>
        </w:tc>
        <w:tc>
          <w:tcPr>
            <w:tcW w:w="5167" w:type="dxa"/>
            <w:vAlign w:val="center"/>
          </w:tcPr>
          <w:p w14:paraId="6876B90F">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供货方案：根据投标人针对</w:t>
            </w:r>
            <w:r>
              <w:rPr>
                <w:rFonts w:hint="eastAsia" w:asciiTheme="majorEastAsia" w:hAnsiTheme="majorEastAsia" w:eastAsiaTheme="majorEastAsia" w:cstheme="majorEastAsia"/>
                <w:color w:val="auto"/>
                <w:sz w:val="24"/>
                <w:highlight w:val="none"/>
                <w:lang w:val="zh-CN"/>
              </w:rPr>
              <w:t>农药的供货、验收标准及方案的</w:t>
            </w:r>
            <w:r>
              <w:rPr>
                <w:rFonts w:hint="eastAsia" w:asciiTheme="majorEastAsia" w:hAnsiTheme="majorEastAsia" w:eastAsiaTheme="majorEastAsia" w:cstheme="majorEastAsia"/>
                <w:color w:val="auto"/>
                <w:sz w:val="24"/>
                <w:highlight w:val="none"/>
              </w:rPr>
              <w:t>合理性、可行性情况进行打分。</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）内容完善可实施性强得</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分；</w:t>
            </w:r>
          </w:p>
          <w:p w14:paraId="13FE4204">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）内容较完善可实施得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分；</w:t>
            </w:r>
          </w:p>
          <w:p w14:paraId="5E6EEC2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）内容简单基本可行得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分；</w:t>
            </w:r>
          </w:p>
          <w:p w14:paraId="3FA99143">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）内容有缺陷需完善后实施得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分；</w:t>
            </w:r>
          </w:p>
          <w:p w14:paraId="682AF15B">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val="zh-CN"/>
              </w:rPr>
              <w:t>）不满足要求或未提供的不得分。</w:t>
            </w:r>
          </w:p>
        </w:tc>
        <w:tc>
          <w:tcPr>
            <w:tcW w:w="765" w:type="dxa"/>
            <w:vAlign w:val="center"/>
          </w:tcPr>
          <w:p w14:paraId="1F6DBA0D">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p>
        </w:tc>
        <w:tc>
          <w:tcPr>
            <w:tcW w:w="975" w:type="dxa"/>
            <w:vAlign w:val="center"/>
          </w:tcPr>
          <w:p w14:paraId="57F6AAF0">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1075" w:type="dxa"/>
            <w:vAlign w:val="center"/>
          </w:tcPr>
          <w:p w14:paraId="20C4D2DD">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供货方案</w:t>
            </w:r>
          </w:p>
        </w:tc>
      </w:tr>
      <w:tr w14:paraId="3010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27DADFAE">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p>
        </w:tc>
        <w:tc>
          <w:tcPr>
            <w:tcW w:w="5167" w:type="dxa"/>
            <w:vAlign w:val="center"/>
          </w:tcPr>
          <w:p w14:paraId="07D39B7B">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项目总体要求的理解：根据投标人对项目背景和现状、相关标准及规范、需求的描述与用户需求吻合程度进行打分。</w:t>
            </w:r>
          </w:p>
          <w:p w14:paraId="569FC025">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）内容完善可实施性强得</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val="zh-CN"/>
              </w:rPr>
              <w:t>分；</w:t>
            </w:r>
          </w:p>
          <w:p w14:paraId="62C10333">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）内容较完善可实施得</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分；</w:t>
            </w:r>
          </w:p>
          <w:p w14:paraId="1C3F0712">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）内容简单尚可实施得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分；</w:t>
            </w:r>
          </w:p>
          <w:p w14:paraId="700CE75A">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）内容简单基本可行得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分；</w:t>
            </w:r>
          </w:p>
          <w:p w14:paraId="1C49B695">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val="zh-CN"/>
              </w:rPr>
              <w:t>）内容有缺陷需完善后实施得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分；</w:t>
            </w:r>
          </w:p>
          <w:p w14:paraId="0EFA56D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lang w:val="zh-CN"/>
              </w:rPr>
              <w:t>）不满足要求或未提供的不得分。</w:t>
            </w:r>
          </w:p>
        </w:tc>
        <w:tc>
          <w:tcPr>
            <w:tcW w:w="765" w:type="dxa"/>
            <w:vAlign w:val="center"/>
          </w:tcPr>
          <w:p w14:paraId="6F265844">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975" w:type="dxa"/>
            <w:vAlign w:val="center"/>
          </w:tcPr>
          <w:p w14:paraId="0FC88AC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1075" w:type="dxa"/>
            <w:vAlign w:val="center"/>
          </w:tcPr>
          <w:p w14:paraId="0EE51783">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项目总体要求的理解</w:t>
            </w:r>
          </w:p>
        </w:tc>
      </w:tr>
      <w:tr w14:paraId="6318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0C4D4F0F">
            <w:pPr>
              <w:keepNext w:val="0"/>
              <w:keepLines w:val="0"/>
              <w:pageBreakBefore w:val="0"/>
              <w:widowControl w:val="0"/>
              <w:kinsoku/>
              <w:wordWrap/>
              <w:overflowPunct/>
              <w:topLinePunct w:val="0"/>
              <w:autoSpaceDE/>
              <w:autoSpaceDN/>
              <w:bidi w:val="0"/>
              <w:spacing w:line="440" w:lineRule="exact"/>
              <w:jc w:val="center"/>
              <w:rPr>
                <w:rFonts w:hint="default" w:asciiTheme="majorEastAsia" w:hAnsiTheme="majorEastAsia" w:eastAsiaTheme="majorEastAsia" w:cstheme="majorEastAsia"/>
                <w:color w:val="auto"/>
                <w:sz w:val="24"/>
                <w:highlight w:val="none"/>
                <w:lang w:val="en-US"/>
              </w:rPr>
            </w:pPr>
            <w:r>
              <w:rPr>
                <w:rFonts w:hint="eastAsia" w:asciiTheme="majorEastAsia" w:hAnsiTheme="majorEastAsia" w:eastAsiaTheme="majorEastAsia" w:cstheme="majorEastAsia"/>
                <w:sz w:val="24"/>
                <w:szCs w:val="24"/>
                <w:lang w:val="en-US" w:eastAsia="zh-CN"/>
              </w:rPr>
              <w:t>13</w:t>
            </w:r>
          </w:p>
        </w:tc>
        <w:tc>
          <w:tcPr>
            <w:tcW w:w="5167" w:type="dxa"/>
            <w:vAlign w:val="center"/>
          </w:tcPr>
          <w:p w14:paraId="4B79E4B2">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应急服务措施及其他服务措施（包括应急情况分析及响应时间、人员安排及处置措施）、承诺的内容。</w:t>
            </w:r>
          </w:p>
          <w:p w14:paraId="685ADA84">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）内容完善可实施性强得</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val="zh-CN"/>
              </w:rPr>
              <w:t>分；</w:t>
            </w:r>
          </w:p>
          <w:p w14:paraId="10756C55">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）内容较完善可实施得</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分；</w:t>
            </w:r>
          </w:p>
          <w:p w14:paraId="352461C4">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）内容简单尚可实施得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lang w:val="zh-CN"/>
              </w:rPr>
              <w:t>分；</w:t>
            </w:r>
          </w:p>
          <w:p w14:paraId="5DD460F6">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val="zh-CN"/>
              </w:rPr>
              <w:t>）内容简单基本可行得</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val="zh-CN"/>
              </w:rPr>
              <w:t>分；</w:t>
            </w:r>
          </w:p>
          <w:p w14:paraId="2B0542A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val="zh-CN"/>
              </w:rPr>
              <w:t>）内容有缺陷需完善后实施得</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val="zh-CN"/>
              </w:rPr>
              <w:t>分；</w:t>
            </w:r>
          </w:p>
          <w:p w14:paraId="3A268A36">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lang w:val="zh-TW"/>
              </w:rPr>
            </w:pP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lang w:val="zh-CN"/>
              </w:rPr>
              <w:t>）不满足要求或未提供的不得分。</w:t>
            </w:r>
          </w:p>
        </w:tc>
        <w:tc>
          <w:tcPr>
            <w:tcW w:w="765" w:type="dxa"/>
            <w:vAlign w:val="center"/>
          </w:tcPr>
          <w:p w14:paraId="42D7E0AD">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975" w:type="dxa"/>
            <w:vAlign w:val="center"/>
          </w:tcPr>
          <w:p w14:paraId="2C6B36D1">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主观分</w:t>
            </w:r>
          </w:p>
        </w:tc>
        <w:tc>
          <w:tcPr>
            <w:tcW w:w="1075" w:type="dxa"/>
            <w:vAlign w:val="center"/>
          </w:tcPr>
          <w:p w14:paraId="2DADFFB5">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应急</w:t>
            </w:r>
            <w:r>
              <w:rPr>
                <w:rFonts w:hint="eastAsia" w:asciiTheme="majorEastAsia" w:hAnsiTheme="majorEastAsia" w:eastAsiaTheme="majorEastAsia" w:cstheme="majorEastAsia"/>
                <w:color w:val="auto"/>
                <w:sz w:val="24"/>
                <w:highlight w:val="none"/>
                <w:lang w:val="en-US" w:eastAsia="zh-CN"/>
              </w:rPr>
              <w:t>响应</w:t>
            </w:r>
            <w:r>
              <w:rPr>
                <w:rFonts w:hint="eastAsia" w:asciiTheme="majorEastAsia" w:hAnsiTheme="majorEastAsia" w:eastAsiaTheme="majorEastAsia" w:cstheme="majorEastAsia"/>
                <w:color w:val="auto"/>
                <w:sz w:val="24"/>
                <w:highlight w:val="none"/>
              </w:rPr>
              <w:t>服务</w:t>
            </w:r>
          </w:p>
        </w:tc>
      </w:tr>
      <w:tr w14:paraId="72DC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1327CCAD">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4</w:t>
            </w:r>
          </w:p>
        </w:tc>
        <w:tc>
          <w:tcPr>
            <w:tcW w:w="5167" w:type="dxa"/>
            <w:vAlign w:val="top"/>
          </w:tcPr>
          <w:p w14:paraId="6C368F18">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有效投标报价的最低价（</w:t>
            </w:r>
            <w:r>
              <w:rPr>
                <w:rFonts w:hint="eastAsia" w:asciiTheme="majorEastAsia" w:hAnsiTheme="majorEastAsia" w:eastAsiaTheme="majorEastAsia" w:cstheme="majorEastAsia"/>
                <w:color w:val="auto"/>
                <w:sz w:val="24"/>
                <w:highlight w:val="none"/>
                <w:lang w:val="en-US" w:eastAsia="zh-CN"/>
              </w:rPr>
              <w:t>1-让利幅度</w:t>
            </w:r>
            <w:r>
              <w:rPr>
                <w:rFonts w:hint="eastAsia" w:asciiTheme="majorEastAsia" w:hAnsiTheme="majorEastAsia" w:eastAsiaTheme="majorEastAsia" w:cstheme="majorEastAsia"/>
                <w:color w:val="auto"/>
                <w:sz w:val="24"/>
                <w:highlight w:val="none"/>
              </w:rPr>
              <w:t>）作为评标基准价，其最低报价为满分；按［投标报价得分=评标基准价/投标报价）*</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0］的计算公式计算。</w:t>
            </w:r>
          </w:p>
          <w:p w14:paraId="545637F3">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评标过程中，不得去掉报价中的最高报价和最低报价。</w:t>
            </w:r>
          </w:p>
        </w:tc>
        <w:tc>
          <w:tcPr>
            <w:tcW w:w="765" w:type="dxa"/>
            <w:vAlign w:val="center"/>
          </w:tcPr>
          <w:p w14:paraId="3CA125CD">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40</w:t>
            </w:r>
          </w:p>
        </w:tc>
        <w:tc>
          <w:tcPr>
            <w:tcW w:w="975" w:type="dxa"/>
            <w:vAlign w:val="center"/>
          </w:tcPr>
          <w:p w14:paraId="46E2EBFD">
            <w:pPr>
              <w:keepNext w:val="0"/>
              <w:keepLines w:val="0"/>
              <w:pageBreakBefore w:val="0"/>
              <w:widowControl w:val="0"/>
              <w:kinsoku/>
              <w:wordWrap/>
              <w:overflowPunct/>
              <w:topLinePunct w:val="0"/>
              <w:autoSpaceDE/>
              <w:autoSpaceDN/>
              <w:bidi w:val="0"/>
              <w:spacing w:line="440" w:lineRule="exact"/>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客观分</w:t>
            </w:r>
          </w:p>
        </w:tc>
        <w:tc>
          <w:tcPr>
            <w:tcW w:w="1075" w:type="dxa"/>
            <w:vAlign w:val="center"/>
          </w:tcPr>
          <w:p w14:paraId="4519F2F9">
            <w:pPr>
              <w:keepNext w:val="0"/>
              <w:keepLines w:val="0"/>
              <w:pageBreakBefore w:val="0"/>
              <w:widowControl w:val="0"/>
              <w:kinsoku/>
              <w:wordWrap/>
              <w:overflowPunct/>
              <w:topLinePunct w:val="0"/>
              <w:autoSpaceDE/>
              <w:autoSpaceDN/>
              <w:bidi w:val="0"/>
              <w:spacing w:line="44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r>
    </w:tbl>
    <w:p w14:paraId="77D049DC">
      <w:pPr>
        <w:pStyle w:val="24"/>
        <w:keepNext w:val="0"/>
        <w:keepLines w:val="0"/>
        <w:pageBreakBefore w:val="0"/>
        <w:widowControl w:val="0"/>
        <w:kinsoku/>
        <w:wordWrap/>
        <w:overflowPunct/>
        <w:topLinePunct w:val="0"/>
        <w:autoSpaceDE/>
        <w:autoSpaceDN/>
        <w:bidi w:val="0"/>
        <w:spacing w:line="440" w:lineRule="exact"/>
        <w:ind w:firstLine="241" w:firstLineChars="100"/>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注：</w:t>
      </w:r>
    </w:p>
    <w:p w14:paraId="35C432F5">
      <w:pPr>
        <w:pStyle w:val="24"/>
        <w:keepNext w:val="0"/>
        <w:keepLines w:val="0"/>
        <w:pageBreakBefore w:val="0"/>
        <w:widowControl w:val="0"/>
        <w:kinsoku/>
        <w:wordWrap/>
        <w:overflowPunct/>
        <w:topLinePunct w:val="0"/>
        <w:autoSpaceDE/>
        <w:autoSpaceDN/>
        <w:bidi w:val="0"/>
        <w:spacing w:line="440" w:lineRule="exact"/>
        <w:ind w:firstLine="241" w:firstLineChars="100"/>
        <w:rPr>
          <w:rFonts w:hint="eastAsia" w:asciiTheme="majorEastAsia" w:hAnsiTheme="majorEastAsia" w:eastAsiaTheme="majorEastAsia" w:cstheme="majorEastAsia"/>
          <w:b/>
          <w:bCs/>
          <w:lang w:val="en-US" w:eastAsia="zh-CN"/>
        </w:rPr>
      </w:pPr>
      <w:bookmarkStart w:id="402" w:name="OLE_LINK21"/>
      <w:r>
        <w:rPr>
          <w:rFonts w:hint="eastAsia" w:asciiTheme="majorEastAsia" w:hAnsiTheme="majorEastAsia" w:eastAsiaTheme="majorEastAsia" w:cstheme="majorEastAsia"/>
          <w:b/>
          <w:bCs/>
          <w:lang w:val="en-US" w:eastAsia="zh-CN"/>
        </w:rPr>
        <w:t>1、以上认证证书评标期间在中国国家认证认可监督管理委员会认证认可业务信息统一查询平台http://cx.cnca.cn/查询，如出现虚假资料，作无效标处理。</w:t>
      </w:r>
    </w:p>
    <w:p w14:paraId="157B80CE">
      <w:pPr>
        <w:pStyle w:val="24"/>
        <w:keepNext w:val="0"/>
        <w:keepLines w:val="0"/>
        <w:pageBreakBefore w:val="0"/>
        <w:widowControl w:val="0"/>
        <w:kinsoku/>
        <w:wordWrap/>
        <w:overflowPunct/>
        <w:topLinePunct w:val="0"/>
        <w:autoSpaceDE/>
        <w:autoSpaceDN/>
        <w:bidi w:val="0"/>
        <w:spacing w:line="440" w:lineRule="exact"/>
        <w:ind w:firstLine="241" w:firstLineChars="1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lang w:val="en-US" w:eastAsia="zh-CN"/>
        </w:rPr>
        <w:t>2、政采云平台关于供应商的IP、MAC、设备硬件信息在开标记录、资格审查、符合性审查节点进行展示，系统会对IP、MAC、设备硬件信息重复的供应商进行标红，视为串围标行为，作无效标处理。</w:t>
      </w:r>
      <w:bookmarkEnd w:id="402"/>
    </w:p>
    <w:p w14:paraId="020F8A2E">
      <w:pPr>
        <w:pStyle w:val="24"/>
        <w:keepNext w:val="0"/>
        <w:keepLines w:val="0"/>
        <w:pageBreakBefore w:val="0"/>
        <w:widowControl w:val="0"/>
        <w:kinsoku/>
        <w:wordWrap/>
        <w:overflowPunct/>
        <w:topLinePunct w:val="0"/>
        <w:autoSpaceDE/>
        <w:autoSpaceDN/>
        <w:bidi w:val="0"/>
        <w:spacing w:line="440" w:lineRule="exact"/>
        <w:ind w:firstLine="241" w:firstLineChars="100"/>
        <w:rPr>
          <w:rFonts w:cs="宋体"/>
        </w:rPr>
      </w:pPr>
      <w:r>
        <w:rPr>
          <w:rFonts w:hint="eastAsia" w:asciiTheme="majorEastAsia" w:hAnsiTheme="majorEastAsia" w:eastAsiaTheme="majorEastAsia" w:cstheme="majorEastAsia"/>
          <w:b/>
        </w:rPr>
        <w:t>备注：</w:t>
      </w:r>
      <w:r>
        <w:rPr>
          <w:rFonts w:hint="eastAsia" w:asciiTheme="majorEastAsia" w:hAnsiTheme="majorEastAsia" w:eastAsiaTheme="majorEastAsia" w:cstheme="majorEastAsia"/>
        </w:rPr>
        <w:t>投标人编制投标文件（商务技术文件部分）时，建议按此目</w:t>
      </w:r>
      <w:r>
        <w:rPr>
          <w:rFonts w:hint="eastAsia" w:cs="宋体"/>
        </w:rPr>
        <w:t>录（序号和内容）提供评标标准相应的商务技术资料。 </w:t>
      </w:r>
    </w:p>
    <w:p w14:paraId="35A247E5">
      <w:pPr>
        <w:snapToGrid w:val="0"/>
        <w:spacing w:line="360" w:lineRule="auto"/>
        <w:rPr>
          <w:rFonts w:ascii="宋体" w:hAnsi="宋体" w:cs="宋体"/>
          <w:b/>
          <w:sz w:val="28"/>
          <w:szCs w:val="28"/>
        </w:rPr>
      </w:pPr>
      <w:r>
        <w:rPr>
          <w:rFonts w:hint="eastAsia" w:ascii="宋体" w:hAnsi="宋体" w:cs="宋体"/>
          <w:b/>
          <w:sz w:val="32"/>
        </w:rPr>
        <w:t>一、评标方法</w:t>
      </w:r>
    </w:p>
    <w:p w14:paraId="2012F7B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8A678B8">
      <w:pPr>
        <w:adjustRightInd/>
        <w:spacing w:line="360" w:lineRule="auto"/>
        <w:rPr>
          <w:rFonts w:ascii="宋体" w:hAnsi="宋体" w:cs="宋体"/>
          <w:kern w:val="0"/>
          <w:sz w:val="24"/>
        </w:rPr>
      </w:pPr>
      <w:r>
        <w:rPr>
          <w:rFonts w:hint="eastAsia" w:ascii="宋体" w:hAnsi="宋体" w:cs="宋体"/>
          <w:b/>
          <w:sz w:val="32"/>
        </w:rPr>
        <w:t>二、评标标准</w:t>
      </w:r>
    </w:p>
    <w:p w14:paraId="4DBE4E51">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0F5C8A85">
      <w:pPr>
        <w:spacing w:line="360" w:lineRule="auto"/>
        <w:outlineLvl w:val="0"/>
        <w:rPr>
          <w:rFonts w:ascii="宋体" w:hAnsi="宋体" w:cs="宋体"/>
          <w:b/>
          <w:sz w:val="36"/>
          <w:szCs w:val="36"/>
        </w:rPr>
      </w:pPr>
      <w:r>
        <w:rPr>
          <w:rFonts w:hint="eastAsia" w:ascii="宋体" w:hAnsi="宋体" w:cs="宋体"/>
          <w:b/>
          <w:sz w:val="36"/>
          <w:szCs w:val="36"/>
        </w:rPr>
        <w:t>三、评标程序</w:t>
      </w:r>
    </w:p>
    <w:p w14:paraId="405B076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4A2AB3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EB1AFA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1036D5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537A1BD">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6A495E9">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3FF6E04">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35A6474">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63EACC2">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BDF1164">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F60B43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024A68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3F72B3C">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4E5B1F">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34EBB6">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F104DC">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C7A70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4BA99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3D642B3">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6D30F2">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B21DAF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101F40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0F43F13">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8FA9CB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91CC2F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CA80D2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ED9B624">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9350E0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187279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F12AD9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7327E7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4F9F0AC">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04C32EF">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9884CC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DC3BC45">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4432B3C">
      <w:pPr>
        <w:pStyle w:val="24"/>
        <w:snapToGrid w:val="0"/>
        <w:spacing w:line="360" w:lineRule="auto"/>
        <w:rPr>
          <w:rFonts w:cs="宋体"/>
        </w:rPr>
      </w:pPr>
      <w:r>
        <w:rPr>
          <w:rFonts w:hint="eastAsia" w:cs="宋体"/>
        </w:rPr>
        <w:t>5.1符合专业条件的供应商或者对招标文件作实质响应的供应商不足3家的；</w:t>
      </w:r>
    </w:p>
    <w:p w14:paraId="3966C69B">
      <w:pPr>
        <w:pStyle w:val="24"/>
        <w:snapToGrid w:val="0"/>
        <w:spacing w:line="360" w:lineRule="auto"/>
        <w:rPr>
          <w:rFonts w:cs="宋体"/>
        </w:rPr>
      </w:pPr>
      <w:r>
        <w:rPr>
          <w:rFonts w:hint="eastAsia" w:cs="宋体"/>
        </w:rPr>
        <w:t>5.2出现影响采购公正的违法、违规行为的；</w:t>
      </w:r>
    </w:p>
    <w:p w14:paraId="63B000C2">
      <w:pPr>
        <w:pStyle w:val="24"/>
        <w:snapToGrid w:val="0"/>
        <w:spacing w:line="360" w:lineRule="auto"/>
        <w:rPr>
          <w:rFonts w:cs="宋体"/>
        </w:rPr>
      </w:pPr>
      <w:r>
        <w:rPr>
          <w:rFonts w:hint="eastAsia" w:cs="宋体"/>
        </w:rPr>
        <w:t>5.3投标人的报价均超过了采购预算，采购人不能支付的；</w:t>
      </w:r>
    </w:p>
    <w:p w14:paraId="1F81E5A7">
      <w:pPr>
        <w:pStyle w:val="24"/>
        <w:snapToGrid w:val="0"/>
        <w:spacing w:line="360" w:lineRule="auto"/>
        <w:rPr>
          <w:rFonts w:cs="宋体"/>
        </w:rPr>
      </w:pPr>
      <w:r>
        <w:rPr>
          <w:rFonts w:hint="eastAsia" w:cs="宋体"/>
        </w:rPr>
        <w:t>5.4因重大变故，采购任务取消的。</w:t>
      </w:r>
    </w:p>
    <w:p w14:paraId="43E89059">
      <w:pPr>
        <w:pStyle w:val="24"/>
        <w:snapToGrid w:val="0"/>
        <w:spacing w:line="360" w:lineRule="auto"/>
        <w:rPr>
          <w:rFonts w:cs="宋体"/>
        </w:rPr>
      </w:pPr>
      <w:r>
        <w:rPr>
          <w:rFonts w:hint="eastAsia" w:cs="宋体"/>
        </w:rPr>
        <w:t>废标后，采购代理机构应当将废标理由通知所有投标人。</w:t>
      </w:r>
    </w:p>
    <w:p w14:paraId="2A84DA8A">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42A9B2">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5007659">
      <w:pPr>
        <w:pStyle w:val="24"/>
        <w:snapToGrid w:val="0"/>
        <w:spacing w:line="360" w:lineRule="auto"/>
        <w:rPr>
          <w:rFonts w:cs="宋体"/>
        </w:rPr>
      </w:pPr>
      <w:r>
        <w:rPr>
          <w:rFonts w:hint="eastAsia" w:cs="宋体"/>
        </w:rPr>
        <w:t>7.1未确定中标供应商的，终止本次政府采购活动，重新开展政府采购活动。</w:t>
      </w:r>
    </w:p>
    <w:p w14:paraId="3ADCCFF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36702F6">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D0936A7">
      <w:pPr>
        <w:pStyle w:val="24"/>
        <w:snapToGrid w:val="0"/>
        <w:spacing w:line="360" w:lineRule="auto"/>
        <w:rPr>
          <w:rFonts w:cs="宋体"/>
        </w:rPr>
      </w:pPr>
      <w:r>
        <w:rPr>
          <w:rFonts w:hint="eastAsia" w:cs="宋体"/>
        </w:rPr>
        <w:t>7.4政府采购合同已经履行，给采购人、供应商造成损失的，由责任人承担赔偿责任。</w:t>
      </w:r>
    </w:p>
    <w:p w14:paraId="68019FDD">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2D00762">
      <w:pPr>
        <w:pStyle w:val="24"/>
        <w:snapToGrid w:val="0"/>
        <w:spacing w:line="360" w:lineRule="auto"/>
        <w:ind w:firstLine="0" w:firstLineChars="0"/>
        <w:rPr>
          <w:rFonts w:cs="宋体"/>
        </w:rPr>
      </w:pPr>
    </w:p>
    <w:bookmarkEnd w:id="32"/>
    <w:p w14:paraId="27C1718F">
      <w:pPr>
        <w:spacing w:line="360" w:lineRule="auto"/>
        <w:ind w:left="720" w:leftChars="343" w:firstLine="1084" w:firstLineChars="300"/>
        <w:outlineLvl w:val="0"/>
        <w:rPr>
          <w:rFonts w:ascii="宋体" w:hAnsi="宋体" w:cs="宋体"/>
          <w:b/>
          <w:sz w:val="36"/>
          <w:szCs w:val="36"/>
        </w:rPr>
      </w:pPr>
      <w:bookmarkStart w:id="403" w:name="第五部分"/>
      <w:bookmarkStart w:id="404" w:name="_Toc86217003"/>
    </w:p>
    <w:p w14:paraId="50BEF4ED">
      <w:pPr>
        <w:spacing w:line="360" w:lineRule="auto"/>
        <w:ind w:left="720" w:leftChars="343" w:firstLine="1084" w:firstLineChars="300"/>
        <w:outlineLvl w:val="0"/>
        <w:rPr>
          <w:rFonts w:ascii="宋体" w:hAnsi="宋体" w:cs="宋体"/>
          <w:b/>
          <w:sz w:val="36"/>
          <w:szCs w:val="36"/>
        </w:rPr>
      </w:pPr>
    </w:p>
    <w:p w14:paraId="6A774C04">
      <w:pPr>
        <w:spacing w:line="360" w:lineRule="auto"/>
        <w:ind w:left="720" w:leftChars="343" w:firstLine="1084" w:firstLineChars="300"/>
        <w:outlineLvl w:val="0"/>
        <w:rPr>
          <w:rFonts w:ascii="宋体" w:hAnsi="宋体" w:cs="宋体"/>
          <w:b/>
          <w:sz w:val="36"/>
          <w:szCs w:val="36"/>
        </w:rPr>
      </w:pPr>
    </w:p>
    <w:p w14:paraId="3BC8950C">
      <w:pPr>
        <w:spacing w:line="360" w:lineRule="auto"/>
        <w:ind w:left="720" w:leftChars="343" w:firstLine="1084" w:firstLineChars="300"/>
        <w:outlineLvl w:val="0"/>
        <w:rPr>
          <w:rFonts w:ascii="宋体" w:hAnsi="宋体" w:cs="宋体"/>
          <w:b/>
          <w:sz w:val="36"/>
          <w:szCs w:val="36"/>
        </w:rPr>
      </w:pPr>
    </w:p>
    <w:p w14:paraId="03680B70">
      <w:pPr>
        <w:spacing w:line="360" w:lineRule="auto"/>
        <w:ind w:left="720" w:leftChars="343" w:firstLine="1084" w:firstLineChars="300"/>
        <w:outlineLvl w:val="0"/>
        <w:rPr>
          <w:rFonts w:ascii="宋体" w:hAnsi="宋体" w:cs="宋体"/>
          <w:b/>
          <w:sz w:val="36"/>
          <w:szCs w:val="36"/>
        </w:rPr>
      </w:pPr>
    </w:p>
    <w:p w14:paraId="548E6B4F">
      <w:pPr>
        <w:spacing w:line="360" w:lineRule="auto"/>
        <w:ind w:left="720" w:leftChars="343" w:firstLine="1084" w:firstLineChars="300"/>
        <w:outlineLvl w:val="0"/>
        <w:rPr>
          <w:rFonts w:ascii="宋体" w:hAnsi="宋体" w:cs="宋体"/>
          <w:b/>
          <w:sz w:val="36"/>
          <w:szCs w:val="36"/>
        </w:rPr>
      </w:pPr>
    </w:p>
    <w:p w14:paraId="3E237A63">
      <w:pPr>
        <w:spacing w:line="360" w:lineRule="auto"/>
        <w:ind w:left="720" w:leftChars="343" w:firstLine="1084" w:firstLineChars="300"/>
        <w:outlineLvl w:val="0"/>
        <w:rPr>
          <w:rFonts w:ascii="宋体" w:hAnsi="宋体" w:cs="宋体"/>
          <w:b/>
          <w:sz w:val="36"/>
          <w:szCs w:val="36"/>
        </w:rPr>
      </w:pPr>
    </w:p>
    <w:p w14:paraId="25AADB21">
      <w:pPr>
        <w:spacing w:line="360" w:lineRule="auto"/>
        <w:ind w:left="720" w:leftChars="343" w:firstLine="1084" w:firstLineChars="300"/>
        <w:outlineLvl w:val="0"/>
        <w:rPr>
          <w:rFonts w:ascii="宋体" w:hAnsi="宋体" w:cs="宋体"/>
          <w:b/>
          <w:sz w:val="36"/>
          <w:szCs w:val="36"/>
        </w:rPr>
      </w:pPr>
    </w:p>
    <w:p w14:paraId="51A39EC9">
      <w:pPr>
        <w:spacing w:line="360" w:lineRule="auto"/>
        <w:ind w:left="720" w:leftChars="343" w:firstLine="1084" w:firstLineChars="300"/>
        <w:outlineLvl w:val="0"/>
        <w:rPr>
          <w:rFonts w:ascii="宋体" w:hAnsi="宋体" w:cs="宋体"/>
          <w:b/>
          <w:sz w:val="36"/>
          <w:szCs w:val="36"/>
        </w:rPr>
      </w:pPr>
    </w:p>
    <w:p w14:paraId="37153C0E">
      <w:pPr>
        <w:spacing w:line="360" w:lineRule="auto"/>
        <w:outlineLvl w:val="0"/>
        <w:rPr>
          <w:rFonts w:ascii="宋体" w:hAnsi="宋体" w:cs="宋体"/>
          <w:b/>
          <w:sz w:val="36"/>
          <w:szCs w:val="36"/>
        </w:rPr>
      </w:pPr>
    </w:p>
    <w:p w14:paraId="5612E9DA">
      <w:pPr>
        <w:spacing w:line="360" w:lineRule="auto"/>
        <w:ind w:left="720" w:leftChars="343" w:firstLine="1084" w:firstLineChars="300"/>
        <w:outlineLvl w:val="0"/>
        <w:rPr>
          <w:rFonts w:hint="eastAsia" w:ascii="宋体" w:hAnsi="宋体" w:cs="宋体"/>
          <w:b/>
          <w:sz w:val="36"/>
          <w:szCs w:val="36"/>
        </w:rPr>
      </w:pPr>
    </w:p>
    <w:p w14:paraId="34084303">
      <w:pPr>
        <w:spacing w:line="360" w:lineRule="auto"/>
        <w:ind w:left="720" w:leftChars="343" w:firstLine="1084" w:firstLineChars="300"/>
        <w:outlineLvl w:val="0"/>
        <w:rPr>
          <w:rFonts w:hint="eastAsia" w:ascii="宋体" w:hAnsi="宋体" w:cs="宋体"/>
          <w:b/>
          <w:sz w:val="36"/>
          <w:szCs w:val="36"/>
        </w:rPr>
      </w:pPr>
    </w:p>
    <w:p w14:paraId="5E9BBD1F">
      <w:pPr>
        <w:spacing w:line="360" w:lineRule="auto"/>
        <w:ind w:left="720" w:leftChars="343" w:firstLine="1084" w:firstLineChars="300"/>
        <w:outlineLvl w:val="0"/>
        <w:rPr>
          <w:rFonts w:hint="eastAsia" w:ascii="宋体" w:hAnsi="宋体" w:cs="宋体"/>
          <w:b/>
          <w:sz w:val="36"/>
          <w:szCs w:val="36"/>
        </w:rPr>
      </w:pPr>
    </w:p>
    <w:p w14:paraId="671262EF">
      <w:pPr>
        <w:spacing w:line="360" w:lineRule="auto"/>
        <w:ind w:left="720" w:leftChars="343" w:firstLine="1084" w:firstLineChars="300"/>
        <w:outlineLvl w:val="0"/>
        <w:rPr>
          <w:rFonts w:hint="eastAsia" w:ascii="宋体" w:hAnsi="宋体" w:cs="宋体"/>
          <w:b/>
          <w:sz w:val="36"/>
          <w:szCs w:val="36"/>
        </w:rPr>
      </w:pPr>
    </w:p>
    <w:p w14:paraId="285D3607">
      <w:pPr>
        <w:spacing w:line="360" w:lineRule="auto"/>
        <w:ind w:left="720" w:leftChars="343" w:firstLine="1084" w:firstLineChars="300"/>
        <w:outlineLvl w:val="0"/>
        <w:rPr>
          <w:rFonts w:hint="eastAsia" w:ascii="宋体" w:hAnsi="宋体" w:cs="宋体"/>
          <w:b/>
          <w:sz w:val="36"/>
          <w:szCs w:val="36"/>
        </w:rPr>
      </w:pPr>
    </w:p>
    <w:p w14:paraId="12283FF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4FDF6A5">
      <w:pPr>
        <w:rPr>
          <w:rFonts w:ascii="宋体" w:hAnsi="宋体" w:cs="宋体"/>
          <w:sz w:val="24"/>
          <w:u w:val="single"/>
        </w:rPr>
      </w:pPr>
      <w:r>
        <w:rPr>
          <w:rFonts w:hint="eastAsia" w:ascii="宋体" w:hAnsi="宋体" w:cs="宋体"/>
          <w:sz w:val="24"/>
        </w:rPr>
        <w:t>合同编号：</w:t>
      </w:r>
    </w:p>
    <w:p w14:paraId="52B01DE7">
      <w:pPr>
        <w:spacing w:line="480" w:lineRule="auto"/>
        <w:rPr>
          <w:rFonts w:ascii="宋体" w:hAnsi="宋体" w:cs="宋体"/>
          <w:b/>
          <w:sz w:val="24"/>
        </w:rPr>
      </w:pPr>
    </w:p>
    <w:p w14:paraId="32F3FBF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2C2ACA2">
      <w:pPr>
        <w:spacing w:line="480" w:lineRule="auto"/>
        <w:jc w:val="center"/>
        <w:rPr>
          <w:rFonts w:ascii="宋体" w:hAnsi="宋体" w:cs="宋体"/>
          <w:b/>
          <w:sz w:val="36"/>
          <w:szCs w:val="36"/>
        </w:rPr>
      </w:pPr>
      <w:r>
        <w:rPr>
          <w:rFonts w:hint="eastAsia" w:ascii="宋体" w:hAnsi="宋体" w:cs="宋体"/>
          <w:b/>
          <w:sz w:val="36"/>
          <w:szCs w:val="36"/>
        </w:rPr>
        <w:t>（货物类）</w:t>
      </w:r>
    </w:p>
    <w:p w14:paraId="0D026C21">
      <w:pPr>
        <w:pStyle w:val="703"/>
        <w:rPr>
          <w:rFonts w:ascii="宋体" w:hAnsi="宋体" w:cs="宋体"/>
          <w:szCs w:val="24"/>
        </w:rPr>
      </w:pPr>
    </w:p>
    <w:p w14:paraId="3D3E7DAA">
      <w:pPr>
        <w:pStyle w:val="703"/>
        <w:rPr>
          <w:rFonts w:ascii="宋体" w:hAnsi="宋体" w:cs="宋体"/>
          <w:szCs w:val="24"/>
        </w:rPr>
      </w:pPr>
    </w:p>
    <w:p w14:paraId="2D1697AC">
      <w:pPr>
        <w:pStyle w:val="703"/>
        <w:jc w:val="center"/>
        <w:rPr>
          <w:rFonts w:ascii="宋体" w:hAnsi="宋体" w:cs="宋体"/>
          <w:szCs w:val="24"/>
        </w:rPr>
      </w:pPr>
    </w:p>
    <w:p w14:paraId="6035C08E">
      <w:pPr>
        <w:pStyle w:val="703"/>
        <w:ind w:firstLine="2843" w:firstLineChars="1180"/>
        <w:rPr>
          <w:rFonts w:ascii="宋体" w:hAnsi="宋体" w:cs="宋体"/>
          <w:b/>
          <w:szCs w:val="24"/>
        </w:rPr>
      </w:pPr>
      <w:r>
        <w:rPr>
          <w:rFonts w:hint="eastAsia" w:ascii="宋体" w:hAnsi="宋体" w:cs="宋体"/>
          <w:b/>
          <w:szCs w:val="24"/>
        </w:rPr>
        <w:t>第一部分 合同书</w:t>
      </w:r>
    </w:p>
    <w:p w14:paraId="41716295">
      <w:pPr>
        <w:pStyle w:val="703"/>
        <w:rPr>
          <w:rFonts w:ascii="宋体" w:hAnsi="宋体" w:cs="宋体"/>
          <w:szCs w:val="24"/>
        </w:rPr>
      </w:pPr>
    </w:p>
    <w:p w14:paraId="02BD0A27">
      <w:pPr>
        <w:pStyle w:val="703"/>
        <w:rPr>
          <w:rFonts w:ascii="宋体" w:hAnsi="宋体" w:cs="宋体"/>
          <w:szCs w:val="24"/>
        </w:rPr>
      </w:pPr>
    </w:p>
    <w:p w14:paraId="44346278">
      <w:pPr>
        <w:spacing w:before="120" w:line="22" w:lineRule="atLeast"/>
        <w:rPr>
          <w:rFonts w:ascii="宋体" w:hAnsi="宋体" w:cs="宋体"/>
          <w:sz w:val="24"/>
        </w:rPr>
      </w:pPr>
    </w:p>
    <w:p w14:paraId="5E0DED8A">
      <w:pPr>
        <w:spacing w:before="120" w:line="22" w:lineRule="atLeast"/>
        <w:ind w:left="960"/>
        <w:rPr>
          <w:rFonts w:ascii="宋体" w:hAnsi="宋体" w:cs="宋体"/>
          <w:sz w:val="24"/>
        </w:rPr>
      </w:pPr>
      <w:r>
        <w:rPr>
          <w:rFonts w:hint="eastAsia" w:ascii="宋体" w:hAnsi="宋体" w:cs="宋体"/>
          <w:sz w:val="24"/>
        </w:rPr>
        <w:t>项目名称：</w:t>
      </w:r>
    </w:p>
    <w:p w14:paraId="7AA6F53C">
      <w:pPr>
        <w:pStyle w:val="600"/>
        <w:spacing w:before="120" w:line="22" w:lineRule="atLeast"/>
        <w:rPr>
          <w:rFonts w:ascii="宋体" w:hAnsi="宋体" w:eastAsia="宋体" w:cs="宋体"/>
          <w:szCs w:val="24"/>
        </w:rPr>
      </w:pPr>
    </w:p>
    <w:p w14:paraId="752B75EE">
      <w:pPr>
        <w:pStyle w:val="600"/>
        <w:spacing w:before="120" w:line="22" w:lineRule="atLeast"/>
        <w:rPr>
          <w:rFonts w:ascii="宋体" w:hAnsi="宋体" w:eastAsia="宋体" w:cs="宋体"/>
          <w:szCs w:val="24"/>
        </w:rPr>
      </w:pPr>
    </w:p>
    <w:p w14:paraId="379FE699">
      <w:pPr>
        <w:rPr>
          <w:rFonts w:ascii="宋体" w:hAnsi="宋体" w:cs="宋体"/>
          <w:sz w:val="24"/>
        </w:rPr>
      </w:pPr>
    </w:p>
    <w:p w14:paraId="4A436588">
      <w:pPr>
        <w:spacing w:before="120" w:line="22" w:lineRule="atLeast"/>
        <w:ind w:left="960"/>
        <w:rPr>
          <w:rFonts w:ascii="宋体" w:hAnsi="宋体" w:cs="宋体"/>
          <w:sz w:val="24"/>
          <w:u w:val="single"/>
        </w:rPr>
      </w:pPr>
      <w:r>
        <w:rPr>
          <w:rFonts w:hint="eastAsia" w:ascii="宋体" w:hAnsi="宋体" w:cs="宋体"/>
          <w:sz w:val="24"/>
        </w:rPr>
        <w:t>甲方：</w:t>
      </w:r>
    </w:p>
    <w:p w14:paraId="49250C5E">
      <w:pPr>
        <w:spacing w:before="120" w:line="22" w:lineRule="atLeast"/>
        <w:rPr>
          <w:rFonts w:ascii="宋体" w:hAnsi="宋体" w:cs="宋体"/>
          <w:sz w:val="24"/>
        </w:rPr>
      </w:pPr>
    </w:p>
    <w:p w14:paraId="3E6C10BE">
      <w:pPr>
        <w:spacing w:before="120" w:line="22" w:lineRule="atLeast"/>
        <w:ind w:left="960"/>
        <w:rPr>
          <w:rFonts w:ascii="宋体" w:hAnsi="宋体" w:cs="宋体"/>
          <w:sz w:val="24"/>
          <w:u w:val="single"/>
        </w:rPr>
      </w:pPr>
      <w:r>
        <w:rPr>
          <w:rFonts w:hint="eastAsia" w:ascii="宋体" w:hAnsi="宋体" w:cs="宋体"/>
          <w:sz w:val="24"/>
        </w:rPr>
        <w:t>乙方：</w:t>
      </w:r>
    </w:p>
    <w:p w14:paraId="01EEC93F">
      <w:pPr>
        <w:spacing w:before="120" w:line="22" w:lineRule="atLeast"/>
        <w:rPr>
          <w:rFonts w:ascii="宋体" w:hAnsi="宋体" w:cs="宋体"/>
          <w:sz w:val="24"/>
        </w:rPr>
      </w:pPr>
    </w:p>
    <w:p w14:paraId="04CECD71">
      <w:pPr>
        <w:spacing w:before="120" w:line="22" w:lineRule="atLeast"/>
        <w:ind w:firstLine="960" w:firstLineChars="400"/>
        <w:rPr>
          <w:rFonts w:ascii="宋体" w:hAnsi="宋体" w:cs="宋体"/>
          <w:sz w:val="24"/>
          <w:u w:val="single"/>
        </w:rPr>
      </w:pPr>
      <w:r>
        <w:rPr>
          <w:rFonts w:hint="eastAsia" w:ascii="宋体" w:hAnsi="宋体" w:cs="宋体"/>
          <w:sz w:val="24"/>
        </w:rPr>
        <w:t>签订地：</w:t>
      </w:r>
    </w:p>
    <w:p w14:paraId="07CA3AF0">
      <w:pPr>
        <w:spacing w:before="120" w:line="22" w:lineRule="atLeast"/>
        <w:rPr>
          <w:rFonts w:ascii="宋体" w:hAnsi="宋体" w:cs="宋体"/>
          <w:sz w:val="24"/>
        </w:rPr>
      </w:pPr>
    </w:p>
    <w:p w14:paraId="001D8E8A">
      <w:pPr>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p>
    <w:p w14:paraId="506FAEBE">
      <w:pPr>
        <w:widowControl/>
        <w:jc w:val="left"/>
        <w:rPr>
          <w:rFonts w:ascii="宋体" w:hAnsi="宋体" w:cs="宋体"/>
          <w:kern w:val="0"/>
          <w:sz w:val="24"/>
        </w:rPr>
        <w:sectPr>
          <w:pgSz w:w="11907" w:h="16840"/>
          <w:pgMar w:top="1474" w:right="1814" w:bottom="1474" w:left="1814" w:header="851" w:footer="851" w:gutter="0"/>
          <w:cols w:space="720" w:num="1"/>
        </w:sectPr>
      </w:pPr>
    </w:p>
    <w:p w14:paraId="4995817E">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（采购人）</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082C1661">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95A093F">
      <w:pPr>
        <w:spacing w:line="560" w:lineRule="exact"/>
        <w:ind w:firstLine="482" w:firstLineChars="200"/>
        <w:outlineLvl w:val="0"/>
        <w:rPr>
          <w:rFonts w:ascii="宋体" w:hAnsi="宋体" w:cs="宋体"/>
          <w:b/>
          <w:sz w:val="24"/>
        </w:rPr>
      </w:pPr>
      <w:bookmarkStart w:id="405" w:name="_Toc24059"/>
      <w:bookmarkStart w:id="406" w:name="_Toc2232"/>
      <w:bookmarkStart w:id="407" w:name="_Toc3029"/>
      <w:r>
        <w:rPr>
          <w:rFonts w:hint="eastAsia" w:ascii="宋体" w:hAnsi="宋体" w:cs="宋体"/>
          <w:b/>
          <w:sz w:val="24"/>
        </w:rPr>
        <w:t>1.1 合同组成部分</w:t>
      </w:r>
      <w:bookmarkEnd w:id="405"/>
      <w:bookmarkEnd w:id="406"/>
      <w:bookmarkEnd w:id="407"/>
    </w:p>
    <w:p w14:paraId="1681C257">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5685A9">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235C46FE">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5FABD357">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1C06A11">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CFF198B">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6CF05473">
      <w:pPr>
        <w:spacing w:line="560" w:lineRule="exact"/>
        <w:ind w:firstLine="482" w:firstLineChars="200"/>
        <w:outlineLvl w:val="0"/>
        <w:rPr>
          <w:rFonts w:ascii="宋体" w:hAnsi="宋体" w:cs="宋体"/>
          <w:b/>
          <w:sz w:val="24"/>
        </w:rPr>
      </w:pPr>
      <w:bookmarkStart w:id="408" w:name="_Toc24300"/>
      <w:bookmarkStart w:id="409" w:name="_Toc21295"/>
      <w:bookmarkStart w:id="410" w:name="_Toc27126"/>
      <w:r>
        <w:rPr>
          <w:rFonts w:hint="eastAsia" w:ascii="宋体" w:hAnsi="宋体" w:cs="宋体"/>
          <w:b/>
          <w:sz w:val="24"/>
        </w:rPr>
        <w:t>1.2 货物</w:t>
      </w:r>
      <w:bookmarkEnd w:id="408"/>
      <w:bookmarkEnd w:id="409"/>
      <w:bookmarkEnd w:id="410"/>
    </w:p>
    <w:p w14:paraId="47543202">
      <w:pPr>
        <w:spacing w:line="560" w:lineRule="exact"/>
        <w:ind w:firstLine="480" w:firstLineChars="200"/>
        <w:rPr>
          <w:rFonts w:ascii="宋体" w:hAnsi="宋体" w:cs="宋体"/>
          <w:sz w:val="24"/>
          <w:u w:val="single"/>
        </w:rPr>
      </w:pPr>
      <w:r>
        <w:rPr>
          <w:rFonts w:hint="eastAsia" w:ascii="宋体" w:hAnsi="宋体" w:cs="宋体"/>
          <w:sz w:val="24"/>
        </w:rPr>
        <w:t>1.2.1 货物名称、品牌、规格：；</w:t>
      </w:r>
    </w:p>
    <w:p w14:paraId="5797AB47">
      <w:pPr>
        <w:spacing w:line="560" w:lineRule="exact"/>
        <w:ind w:firstLine="480" w:firstLineChars="200"/>
        <w:rPr>
          <w:rFonts w:ascii="宋体" w:hAnsi="宋体" w:cs="宋体"/>
          <w:sz w:val="24"/>
          <w:u w:val="single"/>
        </w:rPr>
      </w:pPr>
      <w:r>
        <w:rPr>
          <w:rFonts w:hint="eastAsia" w:ascii="宋体" w:hAnsi="宋体" w:cs="宋体"/>
          <w:sz w:val="24"/>
        </w:rPr>
        <w:t>1.2.2 货物数量：；</w:t>
      </w:r>
    </w:p>
    <w:p w14:paraId="4E0E27A8">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70A0EFEC">
      <w:pPr>
        <w:spacing w:line="560" w:lineRule="exact"/>
        <w:ind w:firstLine="482" w:firstLineChars="200"/>
        <w:outlineLvl w:val="0"/>
        <w:rPr>
          <w:rFonts w:ascii="宋体" w:hAnsi="宋体" w:cs="宋体"/>
          <w:b/>
          <w:sz w:val="24"/>
        </w:rPr>
      </w:pPr>
      <w:bookmarkStart w:id="411" w:name="_Toc21631"/>
      <w:bookmarkStart w:id="412" w:name="_Toc21551"/>
      <w:bookmarkStart w:id="413" w:name="_Toc23292"/>
      <w:r>
        <w:rPr>
          <w:rFonts w:hint="eastAsia" w:ascii="宋体" w:hAnsi="宋体" w:cs="宋体"/>
          <w:b/>
          <w:sz w:val="24"/>
        </w:rPr>
        <w:t>1.3 价款</w:t>
      </w:r>
      <w:bookmarkEnd w:id="411"/>
      <w:bookmarkEnd w:id="412"/>
      <w:bookmarkEnd w:id="413"/>
    </w:p>
    <w:p w14:paraId="23BF2DA3">
      <w:pPr>
        <w:spacing w:line="560" w:lineRule="exact"/>
        <w:ind w:firstLine="480" w:firstLineChars="200"/>
        <w:rPr>
          <w:rFonts w:ascii="宋体" w:hAnsi="宋体" w:cs="宋体"/>
          <w:sz w:val="24"/>
        </w:rPr>
      </w:pPr>
      <w:r>
        <w:rPr>
          <w:rFonts w:hint="eastAsia" w:ascii="宋体" w:hAnsi="宋体" w:cs="宋体"/>
          <w:sz w:val="24"/>
        </w:rPr>
        <w:t>本合同总价（含税）为：￥元（大写：元人民币）。</w:t>
      </w:r>
    </w:p>
    <w:p w14:paraId="601361DD">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FB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431FA5">
            <w:pPr>
              <w:pStyle w:val="321"/>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74525C9">
            <w:pPr>
              <w:pStyle w:val="321"/>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FA3D370">
            <w:pPr>
              <w:pStyle w:val="321"/>
              <w:spacing w:line="560" w:lineRule="exact"/>
              <w:jc w:val="center"/>
              <w:rPr>
                <w:rFonts w:hAnsi="宋体" w:cs="宋体"/>
                <w:sz w:val="24"/>
                <w:szCs w:val="24"/>
              </w:rPr>
            </w:pPr>
            <w:r>
              <w:rPr>
                <w:rFonts w:hint="eastAsia" w:hAnsi="宋体" w:cs="宋体"/>
                <w:sz w:val="24"/>
                <w:szCs w:val="24"/>
              </w:rPr>
              <w:t>分项价格</w:t>
            </w:r>
          </w:p>
        </w:tc>
      </w:tr>
      <w:tr w14:paraId="20FF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34BDB6">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967D3E0">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0300E85">
            <w:pPr>
              <w:pStyle w:val="321"/>
              <w:spacing w:line="560" w:lineRule="exact"/>
              <w:ind w:firstLine="200"/>
              <w:jc w:val="center"/>
              <w:rPr>
                <w:rFonts w:hAnsi="宋体" w:cs="宋体"/>
                <w:sz w:val="24"/>
                <w:szCs w:val="24"/>
              </w:rPr>
            </w:pPr>
          </w:p>
        </w:tc>
      </w:tr>
      <w:tr w14:paraId="0EA4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7B484C">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7B3E74B">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1DB8769">
            <w:pPr>
              <w:pStyle w:val="321"/>
              <w:spacing w:line="560" w:lineRule="exact"/>
              <w:ind w:firstLine="200"/>
              <w:jc w:val="center"/>
              <w:rPr>
                <w:rFonts w:hAnsi="宋体" w:cs="宋体"/>
                <w:sz w:val="24"/>
                <w:szCs w:val="24"/>
              </w:rPr>
            </w:pPr>
          </w:p>
        </w:tc>
      </w:tr>
      <w:tr w14:paraId="4210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C91182">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5AAF4D6">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DBF801C">
            <w:pPr>
              <w:pStyle w:val="321"/>
              <w:spacing w:line="560" w:lineRule="exact"/>
              <w:ind w:firstLine="200"/>
              <w:jc w:val="center"/>
              <w:rPr>
                <w:rFonts w:hAnsi="宋体" w:cs="宋体"/>
                <w:sz w:val="24"/>
                <w:szCs w:val="24"/>
              </w:rPr>
            </w:pPr>
          </w:p>
        </w:tc>
      </w:tr>
      <w:tr w14:paraId="2B07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681C23">
            <w:pPr>
              <w:pStyle w:val="3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79589D4">
            <w:pPr>
              <w:pStyle w:val="3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F47734F">
            <w:pPr>
              <w:pStyle w:val="321"/>
              <w:spacing w:line="560" w:lineRule="exact"/>
              <w:ind w:firstLine="200"/>
              <w:jc w:val="center"/>
              <w:rPr>
                <w:rFonts w:hAnsi="宋体" w:cs="宋体"/>
                <w:sz w:val="24"/>
                <w:szCs w:val="24"/>
              </w:rPr>
            </w:pPr>
          </w:p>
        </w:tc>
      </w:tr>
      <w:tr w14:paraId="0EBA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9BFEB8">
            <w:pPr>
              <w:pStyle w:val="321"/>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5DB10CB">
            <w:pPr>
              <w:pStyle w:val="321"/>
              <w:spacing w:line="560" w:lineRule="exact"/>
              <w:ind w:firstLine="200"/>
              <w:jc w:val="center"/>
              <w:rPr>
                <w:rFonts w:hAnsi="宋体" w:cs="宋体"/>
                <w:sz w:val="24"/>
                <w:szCs w:val="24"/>
              </w:rPr>
            </w:pPr>
          </w:p>
        </w:tc>
      </w:tr>
    </w:tbl>
    <w:p w14:paraId="3FDFD042">
      <w:pPr>
        <w:pStyle w:val="961"/>
        <w:spacing w:before="0" w:beforeAutospacing="0" w:after="0" w:afterAutospacing="0" w:line="360" w:lineRule="auto"/>
        <w:ind w:firstLine="480"/>
        <w:rPr>
          <w:b/>
        </w:rPr>
      </w:pPr>
      <w:bookmarkStart w:id="414" w:name="_Toc22618"/>
      <w:bookmarkStart w:id="415" w:name="_Toc1814"/>
      <w:bookmarkStart w:id="416" w:name="_Toc10340"/>
      <w:r>
        <w:rPr>
          <w:rFonts w:hint="eastAsia"/>
          <w:b/>
        </w:rPr>
        <w:t>1.4履约保证金</w:t>
      </w:r>
    </w:p>
    <w:p w14:paraId="5259A2C6">
      <w:pPr>
        <w:pStyle w:val="961"/>
        <w:spacing w:before="0" w:beforeAutospacing="0" w:after="0" w:afterAutospacing="0" w:line="360" w:lineRule="auto"/>
        <w:ind w:firstLine="480"/>
      </w:pPr>
      <w:r>
        <w:rPr>
          <w:rFonts w:hint="eastAsia"/>
        </w:rPr>
        <w:t>乙方</w:t>
      </w:r>
      <w:r>
        <w:rPr>
          <w:rFonts w:hint="eastAsia"/>
          <w:u w:val="single"/>
          <w:lang w:val="en-US" w:eastAsia="zh-CN"/>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70F87E3">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1EDB082E">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14:paraId="1F2ED20B">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FA915F">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861C30A">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14:paraId="7FE8C2EE">
      <w:pPr>
        <w:pStyle w:val="961"/>
        <w:spacing w:before="0" w:beforeAutospacing="0" w:after="0" w:afterAutospacing="0" w:line="360" w:lineRule="auto"/>
        <w:ind w:firstLine="480"/>
      </w:pPr>
      <w:r>
        <w:rPr>
          <w:rFonts w:hint="eastAsia"/>
        </w:rPr>
        <w:t>甲方</w:t>
      </w:r>
      <w:r>
        <w:rPr>
          <w:rFonts w:hint="eastAsia"/>
          <w:u w:val="single"/>
          <w:lang w:val="en-US" w:eastAsia="zh-CN"/>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26E9AD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2792F70A">
      <w:pPr>
        <w:pStyle w:val="961"/>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14:paraId="3A82A1E4">
      <w:pPr>
        <w:pStyle w:val="961"/>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14:paraId="6793C903">
      <w:pPr>
        <w:pStyle w:val="961"/>
        <w:spacing w:before="0" w:beforeAutospacing="0" w:after="0" w:afterAutospacing="0" w:line="360" w:lineRule="auto"/>
        <w:ind w:firstLine="480"/>
        <w:rPr>
          <w:b/>
          <w:bCs/>
        </w:rPr>
      </w:pPr>
      <w:r>
        <w:rPr>
          <w:rFonts w:hint="eastAsia"/>
          <w:b/>
          <w:bCs/>
        </w:rPr>
        <w:t>1.6资金支付</w:t>
      </w:r>
    </w:p>
    <w:p w14:paraId="6F6CB6A3">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D5CBB6">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BF989F5">
      <w:pPr>
        <w:spacing w:line="560" w:lineRule="exact"/>
        <w:ind w:firstLine="482" w:firstLineChars="200"/>
        <w:outlineLvl w:val="0"/>
        <w:rPr>
          <w:rFonts w:ascii="宋体" w:hAnsi="宋体" w:cs="宋体"/>
          <w:b/>
          <w:sz w:val="24"/>
        </w:rPr>
      </w:pPr>
      <w:bookmarkStart w:id="417" w:name="_Toc2846"/>
      <w:bookmarkStart w:id="418" w:name="_Toc32071"/>
      <w:bookmarkStart w:id="419" w:name="_Toc19304"/>
      <w:r>
        <w:rPr>
          <w:rFonts w:hint="eastAsia" w:ascii="宋体" w:hAnsi="宋体" w:cs="宋体"/>
          <w:b/>
          <w:sz w:val="24"/>
        </w:rPr>
        <w:t>1.7货物交付期限、地点和方式</w:t>
      </w:r>
      <w:bookmarkEnd w:id="417"/>
      <w:bookmarkEnd w:id="418"/>
      <w:bookmarkEnd w:id="419"/>
    </w:p>
    <w:p w14:paraId="326A8D00">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4CDBC3A">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54804213">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2D98B58F">
      <w:pPr>
        <w:spacing w:line="560" w:lineRule="exact"/>
        <w:ind w:firstLine="482" w:firstLineChars="200"/>
        <w:outlineLvl w:val="0"/>
        <w:rPr>
          <w:rFonts w:ascii="宋体" w:hAnsi="宋体" w:cs="宋体"/>
          <w:b/>
          <w:sz w:val="24"/>
        </w:rPr>
      </w:pPr>
      <w:bookmarkStart w:id="420" w:name="_Toc21423"/>
      <w:bookmarkStart w:id="421" w:name="_Toc27250"/>
      <w:bookmarkStart w:id="422" w:name="_Toc19554"/>
      <w:r>
        <w:rPr>
          <w:rFonts w:hint="eastAsia" w:ascii="宋体" w:hAnsi="宋体" w:cs="宋体"/>
          <w:b/>
          <w:sz w:val="24"/>
        </w:rPr>
        <w:t>1.8违约责任</w:t>
      </w:r>
      <w:bookmarkEnd w:id="420"/>
      <w:bookmarkEnd w:id="421"/>
      <w:bookmarkEnd w:id="422"/>
    </w:p>
    <w:p w14:paraId="5D8A6ABC">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BDB15EF">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697FBD12">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B22452">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EB3F1A">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5C14B82">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7DCB5469">
      <w:pPr>
        <w:spacing w:line="560" w:lineRule="exact"/>
        <w:ind w:firstLine="482" w:firstLineChars="200"/>
        <w:outlineLvl w:val="0"/>
        <w:rPr>
          <w:rFonts w:ascii="宋体" w:hAnsi="宋体" w:cs="宋体"/>
          <w:b/>
          <w:sz w:val="24"/>
        </w:rPr>
      </w:pPr>
      <w:bookmarkStart w:id="423" w:name="_Toc16021"/>
      <w:bookmarkStart w:id="424" w:name="_Toc28375"/>
      <w:bookmarkStart w:id="425" w:name="_Toc15583"/>
      <w:r>
        <w:rPr>
          <w:rFonts w:hint="eastAsia" w:ascii="宋体" w:hAnsi="宋体" w:cs="宋体"/>
          <w:b/>
          <w:sz w:val="24"/>
        </w:rPr>
        <w:t>1.9合同争议的解决</w:t>
      </w:r>
      <w:bookmarkEnd w:id="423"/>
      <w:bookmarkEnd w:id="424"/>
      <w:bookmarkEnd w:id="425"/>
    </w:p>
    <w:p w14:paraId="00A86829">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14:paraId="1F8DC0F7">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D53B90C">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A17D632">
      <w:pPr>
        <w:spacing w:line="560" w:lineRule="exact"/>
        <w:ind w:firstLine="482" w:firstLineChars="200"/>
        <w:outlineLvl w:val="0"/>
        <w:rPr>
          <w:rFonts w:ascii="宋体" w:hAnsi="宋体" w:cs="宋体"/>
          <w:b/>
          <w:sz w:val="24"/>
        </w:rPr>
      </w:pPr>
      <w:bookmarkStart w:id="426" w:name="_Toc11173"/>
      <w:bookmarkStart w:id="427" w:name="_Toc7245"/>
      <w:bookmarkStart w:id="428" w:name="_Toc15322"/>
      <w:r>
        <w:rPr>
          <w:rFonts w:hint="eastAsia" w:ascii="宋体" w:hAnsi="宋体" w:cs="宋体"/>
          <w:b/>
          <w:sz w:val="24"/>
        </w:rPr>
        <w:t>2.0 合同生效</w:t>
      </w:r>
      <w:bookmarkEnd w:id="426"/>
      <w:bookmarkEnd w:id="427"/>
      <w:bookmarkEnd w:id="428"/>
    </w:p>
    <w:p w14:paraId="6B9B089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FDBC5BE">
      <w:pPr>
        <w:spacing w:line="560" w:lineRule="exact"/>
        <w:ind w:firstLine="480" w:firstLineChars="200"/>
        <w:rPr>
          <w:rFonts w:ascii="宋体" w:hAnsi="宋体" w:cs="宋体"/>
          <w:sz w:val="24"/>
          <w:lang w:val="zh-CN"/>
        </w:rPr>
      </w:pPr>
      <w:r>
        <w:rPr>
          <w:rFonts w:hint="eastAsia" w:ascii="宋体" w:hAnsi="宋体" w:cs="宋体"/>
          <w:sz w:val="24"/>
        </w:rPr>
        <w:t>（注：本合同不强制现场签订，可盖章后邮寄送达）</w:t>
      </w:r>
    </w:p>
    <w:p w14:paraId="5A671DAC">
      <w:pPr>
        <w:autoSpaceDE w:val="0"/>
        <w:autoSpaceDN w:val="0"/>
        <w:spacing w:line="560" w:lineRule="exact"/>
        <w:rPr>
          <w:rFonts w:ascii="宋体" w:hAnsi="宋体" w:cs="宋体"/>
          <w:sz w:val="24"/>
          <w:lang w:val="zh-CN"/>
        </w:rPr>
      </w:pPr>
    </w:p>
    <w:p w14:paraId="7826CFC3">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B315676">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2CD93EE2">
      <w:pPr>
        <w:autoSpaceDE w:val="0"/>
        <w:autoSpaceDN w:val="0"/>
        <w:spacing w:line="560" w:lineRule="exact"/>
        <w:rPr>
          <w:rFonts w:ascii="宋体" w:hAnsi="宋体" w:cs="宋体"/>
          <w:sz w:val="24"/>
          <w:lang w:val="zh-CN"/>
        </w:rPr>
      </w:pPr>
    </w:p>
    <w:p w14:paraId="2B165E61">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0FDC017">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5BE3F72A">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4D347913">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C3A1E54">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1A0EBEB2">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35D82F11">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50DA4B99">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73780F9C">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09537CA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4463FC6">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5453DA3">
      <w:pPr>
        <w:autoSpaceDE w:val="0"/>
        <w:autoSpaceDN w:val="0"/>
        <w:spacing w:line="560" w:lineRule="exact"/>
        <w:rPr>
          <w:rFonts w:ascii="宋体" w:hAnsi="宋体" w:cs="宋体"/>
          <w:sz w:val="24"/>
        </w:rPr>
      </w:pPr>
      <w:r>
        <w:rPr>
          <w:rFonts w:hint="eastAsia" w:ascii="宋体" w:hAnsi="宋体" w:cs="宋体"/>
          <w:sz w:val="24"/>
        </w:rPr>
        <w:t>开户账号：                               开户账号：</w:t>
      </w:r>
    </w:p>
    <w:p w14:paraId="2D9009CA">
      <w:pPr>
        <w:pStyle w:val="2"/>
        <w:rPr>
          <w:rFonts w:ascii="宋体" w:hAnsi="宋体" w:cs="宋体"/>
          <w:sz w:val="24"/>
        </w:rPr>
      </w:pPr>
    </w:p>
    <w:p w14:paraId="41BD2D19">
      <w:pPr>
        <w:pStyle w:val="703"/>
        <w:spacing w:line="560" w:lineRule="exact"/>
        <w:ind w:left="0" w:leftChars="0" w:firstLine="0" w:firstLineChars="0"/>
        <w:jc w:val="center"/>
        <w:rPr>
          <w:rFonts w:ascii="宋体" w:hAnsi="宋体" w:cs="宋体"/>
          <w:b/>
          <w:szCs w:val="24"/>
        </w:rPr>
      </w:pPr>
      <w:r>
        <w:rPr>
          <w:rFonts w:hint="eastAsia" w:ascii="宋体" w:hAnsi="宋体" w:cs="宋体"/>
          <w:b/>
          <w:szCs w:val="24"/>
        </w:rPr>
        <w:t>第二部分 合同一般条款</w:t>
      </w:r>
    </w:p>
    <w:p w14:paraId="525EB02E">
      <w:pPr>
        <w:spacing w:line="560" w:lineRule="exact"/>
        <w:ind w:firstLine="482" w:firstLineChars="200"/>
        <w:outlineLvl w:val="0"/>
        <w:rPr>
          <w:rFonts w:ascii="宋体" w:hAnsi="宋体" w:cs="宋体"/>
          <w:b/>
          <w:sz w:val="24"/>
        </w:rPr>
      </w:pPr>
      <w:bookmarkStart w:id="429" w:name="_Ref467379094"/>
      <w:bookmarkStart w:id="430" w:name="_Toc28763"/>
      <w:bookmarkStart w:id="431" w:name="_Ref467379214"/>
      <w:bookmarkStart w:id="432" w:name="_Ref467379205"/>
      <w:bookmarkStart w:id="433" w:name="_Ref467379195"/>
      <w:bookmarkStart w:id="434" w:name="_Toc16917"/>
      <w:bookmarkStart w:id="435" w:name="_Ref467378499"/>
      <w:bookmarkStart w:id="436" w:name="_Ref467378404"/>
      <w:bookmarkStart w:id="437" w:name="_Toc487900349"/>
      <w:bookmarkStart w:id="438" w:name="_Toc259093669"/>
      <w:bookmarkStart w:id="439" w:name="_Ref467378463"/>
      <w:bookmarkStart w:id="440" w:name="_Toc279701240"/>
      <w:bookmarkStart w:id="441" w:name="_Ref467379225"/>
      <w:bookmarkStart w:id="442" w:name="_Ref467379101"/>
      <w:bookmarkStart w:id="443" w:name="_Ref467379109"/>
      <w:bookmarkStart w:id="444" w:name="_Toc19614"/>
      <w:r>
        <w:rPr>
          <w:rFonts w:hint="eastAsia" w:ascii="宋体" w:hAnsi="宋体" w:cs="宋体"/>
          <w:b/>
          <w:sz w:val="24"/>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602D190">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6C1CBA2C">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718092F0">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717DFDF">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0B36CAD6">
      <w:pPr>
        <w:spacing w:line="560" w:lineRule="exact"/>
        <w:ind w:firstLine="480" w:firstLineChars="200"/>
        <w:rPr>
          <w:rFonts w:ascii="宋体" w:hAnsi="宋体" w:cs="宋体"/>
          <w:sz w:val="24"/>
        </w:rPr>
      </w:pPr>
      <w:bookmarkStart w:id="445" w:name="_Ref467378840"/>
      <w:r>
        <w:rPr>
          <w:rFonts w:hint="eastAsia" w:ascii="宋体" w:hAnsi="宋体" w:cs="宋体"/>
          <w:sz w:val="24"/>
        </w:rPr>
        <w:t>2.1.4 “甲方”系指与中标或成交供应商签署合同的采购人</w:t>
      </w:r>
      <w:bookmarkEnd w:id="445"/>
      <w:r>
        <w:rPr>
          <w:rFonts w:hint="eastAsia" w:ascii="宋体" w:hAnsi="宋体" w:cs="宋体"/>
          <w:sz w:val="24"/>
        </w:rPr>
        <w:t>；采购人委托采购代理机构代表其与乙方签订合同的，采购人的授权委托书作为合同附件。</w:t>
      </w:r>
    </w:p>
    <w:p w14:paraId="2AE3A09B">
      <w:pPr>
        <w:spacing w:line="560" w:lineRule="exact"/>
        <w:ind w:firstLine="480" w:firstLineChars="200"/>
        <w:rPr>
          <w:rFonts w:ascii="宋体" w:hAnsi="宋体" w:cs="宋体"/>
          <w:sz w:val="24"/>
        </w:rPr>
      </w:pPr>
      <w:bookmarkStart w:id="446" w:name="_Ref467379400"/>
      <w:r>
        <w:rPr>
          <w:rFonts w:hint="eastAsia" w:ascii="宋体" w:hAnsi="宋体" w:cs="宋体"/>
          <w:sz w:val="24"/>
        </w:rPr>
        <w:t>2.1.5 “乙方”系指根据合同约定交付货物的中标或成交供应商</w:t>
      </w:r>
      <w:bookmarkEnd w:id="44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BF3163">
      <w:pPr>
        <w:spacing w:line="560" w:lineRule="exact"/>
        <w:ind w:firstLine="480" w:firstLineChars="200"/>
        <w:rPr>
          <w:rFonts w:ascii="宋体" w:hAnsi="宋体" w:cs="宋体"/>
          <w:sz w:val="24"/>
        </w:rPr>
      </w:pPr>
      <w:bookmarkStart w:id="447" w:name="_Ref467379436"/>
      <w:r>
        <w:rPr>
          <w:rFonts w:hint="eastAsia" w:ascii="宋体" w:hAnsi="宋体" w:cs="宋体"/>
          <w:sz w:val="24"/>
        </w:rPr>
        <w:t>2.1.6 “现场”系指合同约定货物将要运至或者安装的地点。</w:t>
      </w:r>
      <w:bookmarkEnd w:id="447"/>
    </w:p>
    <w:p w14:paraId="3301D8C9">
      <w:pPr>
        <w:spacing w:line="560" w:lineRule="exact"/>
        <w:ind w:firstLine="482" w:firstLineChars="200"/>
        <w:outlineLvl w:val="0"/>
        <w:rPr>
          <w:rFonts w:ascii="宋体" w:hAnsi="宋体" w:cs="宋体"/>
          <w:b/>
          <w:sz w:val="24"/>
        </w:rPr>
      </w:pPr>
      <w:bookmarkStart w:id="448" w:name="_Toc32504"/>
      <w:bookmarkStart w:id="449" w:name="_Toc259093670"/>
      <w:bookmarkStart w:id="450" w:name="_Toc13336"/>
      <w:bookmarkStart w:id="451" w:name="_Toc279701241"/>
      <w:bookmarkStart w:id="452" w:name="_Toc27635"/>
      <w:bookmarkStart w:id="453" w:name="_Toc487900350"/>
      <w:r>
        <w:rPr>
          <w:rFonts w:hint="eastAsia" w:ascii="宋体" w:hAnsi="宋体" w:cs="宋体"/>
          <w:b/>
          <w:sz w:val="24"/>
        </w:rPr>
        <w:t>2.2 技术规范</w:t>
      </w:r>
      <w:bookmarkEnd w:id="448"/>
      <w:bookmarkEnd w:id="449"/>
      <w:bookmarkEnd w:id="450"/>
      <w:bookmarkEnd w:id="451"/>
      <w:bookmarkEnd w:id="452"/>
      <w:bookmarkEnd w:id="453"/>
    </w:p>
    <w:p w14:paraId="2F74FF77">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217F06D">
      <w:pPr>
        <w:spacing w:line="560" w:lineRule="exact"/>
        <w:ind w:firstLine="482" w:firstLineChars="200"/>
        <w:outlineLvl w:val="0"/>
        <w:rPr>
          <w:rFonts w:ascii="宋体" w:hAnsi="宋体" w:cs="宋体"/>
          <w:b/>
          <w:sz w:val="24"/>
        </w:rPr>
      </w:pPr>
      <w:bookmarkStart w:id="454" w:name="_Toc487900351"/>
      <w:bookmarkStart w:id="455" w:name="_Toc259093671"/>
      <w:bookmarkStart w:id="456" w:name="_Toc31634"/>
      <w:bookmarkStart w:id="457" w:name="_Toc279701242"/>
      <w:bookmarkStart w:id="458" w:name="_Toc9829"/>
      <w:bookmarkStart w:id="459" w:name="_Toc27853"/>
      <w:r>
        <w:rPr>
          <w:rFonts w:hint="eastAsia" w:ascii="宋体" w:hAnsi="宋体" w:cs="宋体"/>
          <w:b/>
          <w:sz w:val="24"/>
        </w:rPr>
        <w:t>2.3 知识产权</w:t>
      </w:r>
      <w:bookmarkEnd w:id="454"/>
      <w:bookmarkEnd w:id="455"/>
      <w:bookmarkEnd w:id="456"/>
      <w:bookmarkEnd w:id="457"/>
      <w:bookmarkEnd w:id="458"/>
      <w:bookmarkEnd w:id="459"/>
    </w:p>
    <w:p w14:paraId="525102D3">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FEB29D0">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35C70AC">
      <w:pPr>
        <w:spacing w:line="560" w:lineRule="exact"/>
        <w:ind w:firstLine="482" w:firstLineChars="200"/>
        <w:outlineLvl w:val="0"/>
        <w:rPr>
          <w:rFonts w:ascii="宋体" w:hAnsi="宋体" w:cs="宋体"/>
          <w:b/>
          <w:sz w:val="24"/>
        </w:rPr>
      </w:pPr>
      <w:bookmarkStart w:id="460" w:name="_Toc29149"/>
      <w:bookmarkStart w:id="461" w:name="_Toc4194"/>
      <w:bookmarkStart w:id="462" w:name="_Toc11932"/>
      <w:r>
        <w:rPr>
          <w:rFonts w:hint="eastAsia" w:ascii="宋体" w:hAnsi="宋体" w:cs="宋体"/>
          <w:b/>
          <w:sz w:val="24"/>
        </w:rPr>
        <w:t>2.4 包装和装运</w:t>
      </w:r>
      <w:bookmarkEnd w:id="460"/>
      <w:bookmarkEnd w:id="461"/>
      <w:bookmarkEnd w:id="462"/>
    </w:p>
    <w:p w14:paraId="46BFCD78">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89724BE">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EA6294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3E41285">
      <w:pPr>
        <w:spacing w:line="560" w:lineRule="exact"/>
        <w:ind w:firstLine="482" w:firstLineChars="200"/>
        <w:outlineLvl w:val="0"/>
        <w:rPr>
          <w:rFonts w:ascii="宋体" w:hAnsi="宋体" w:cs="宋体"/>
          <w:b/>
          <w:sz w:val="24"/>
        </w:rPr>
      </w:pPr>
      <w:bookmarkStart w:id="463" w:name="_Ref467379542"/>
      <w:bookmarkStart w:id="464" w:name="_Toc259093674"/>
      <w:bookmarkStart w:id="465" w:name="_Ref467379527"/>
      <w:bookmarkStart w:id="466" w:name="_Ref467378591"/>
      <w:bookmarkStart w:id="467" w:name="_Ref467378541"/>
      <w:bookmarkStart w:id="468" w:name="_Toc279701245"/>
      <w:bookmarkStart w:id="469" w:name="_Toc487900354"/>
      <w:bookmarkStart w:id="470" w:name="_Ref467379536"/>
      <w:bookmarkStart w:id="471" w:name="_Toc26182"/>
      <w:bookmarkStart w:id="472" w:name="_Toc30272"/>
      <w:bookmarkStart w:id="473" w:name="_Toc19074"/>
      <w:r>
        <w:rPr>
          <w:rFonts w:hint="eastAsia" w:ascii="宋体" w:hAnsi="宋体" w:cs="宋体"/>
          <w:b/>
          <w:sz w:val="24"/>
        </w:rPr>
        <w:t>2.</w:t>
      </w:r>
      <w:bookmarkEnd w:id="463"/>
      <w:bookmarkEnd w:id="464"/>
      <w:bookmarkEnd w:id="465"/>
      <w:bookmarkEnd w:id="466"/>
      <w:bookmarkEnd w:id="467"/>
      <w:bookmarkEnd w:id="468"/>
      <w:bookmarkEnd w:id="469"/>
      <w:bookmarkEnd w:id="470"/>
      <w:r>
        <w:rPr>
          <w:rFonts w:hint="eastAsia" w:ascii="宋体" w:hAnsi="宋体" w:cs="宋体"/>
          <w:b/>
          <w:sz w:val="24"/>
        </w:rPr>
        <w:t>5 履约检查和问题反馈</w:t>
      </w:r>
      <w:bookmarkEnd w:id="471"/>
      <w:bookmarkEnd w:id="472"/>
      <w:bookmarkEnd w:id="473"/>
    </w:p>
    <w:p w14:paraId="13C1665C">
      <w:pPr>
        <w:spacing w:line="560" w:lineRule="exact"/>
        <w:ind w:firstLine="480" w:firstLineChars="200"/>
        <w:rPr>
          <w:rFonts w:ascii="宋体" w:hAnsi="宋体" w:cs="宋体"/>
          <w:sz w:val="24"/>
        </w:rPr>
      </w:pPr>
      <w:bookmarkStart w:id="474" w:name="_Ref467379657"/>
      <w:r>
        <w:rPr>
          <w:rFonts w:hint="eastAsia" w:ascii="宋体" w:hAnsi="宋体" w:cs="宋体"/>
          <w:sz w:val="24"/>
        </w:rPr>
        <w:t>2.5.1</w:t>
      </w:r>
      <w:bookmarkEnd w:id="474"/>
      <w:bookmarkStart w:id="475" w:name="_Toc186431854"/>
      <w:bookmarkStart w:id="476" w:name="_Toc279701247"/>
      <w:bookmarkStart w:id="477" w:name="_Ref467379807"/>
      <w:bookmarkStart w:id="478" w:name="_Ref467379793"/>
      <w:bookmarkStart w:id="479" w:name="_Toc259093676"/>
      <w:bookmarkStart w:id="480"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99B5822">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sz w:val="24"/>
        </w:rPr>
        <w:t>。</w:t>
      </w:r>
    </w:p>
    <w:bookmarkEnd w:id="476"/>
    <w:bookmarkEnd w:id="477"/>
    <w:bookmarkEnd w:id="478"/>
    <w:bookmarkEnd w:id="479"/>
    <w:bookmarkEnd w:id="480"/>
    <w:bookmarkEnd w:id="481"/>
    <w:p w14:paraId="41343515">
      <w:pPr>
        <w:spacing w:line="560" w:lineRule="exact"/>
        <w:ind w:firstLine="482" w:firstLineChars="200"/>
        <w:outlineLvl w:val="0"/>
        <w:rPr>
          <w:rFonts w:ascii="宋体" w:hAnsi="宋体" w:cs="宋体"/>
          <w:b/>
          <w:sz w:val="24"/>
        </w:rPr>
      </w:pPr>
      <w:bookmarkStart w:id="482" w:name="_Toc259093677"/>
      <w:bookmarkStart w:id="483" w:name="_Toc487900358"/>
      <w:bookmarkStart w:id="484" w:name="_Toc279701248"/>
      <w:bookmarkStart w:id="485" w:name="_Ref467379923"/>
      <w:bookmarkStart w:id="486" w:name="_Ref467379863"/>
      <w:bookmarkStart w:id="487" w:name="_Ref467379852"/>
      <w:bookmarkStart w:id="488" w:name="_Toc774"/>
      <w:bookmarkStart w:id="489" w:name="_Toc3225"/>
      <w:bookmarkStart w:id="490" w:name="_Toc16110"/>
      <w:r>
        <w:rPr>
          <w:rFonts w:hint="eastAsia" w:ascii="宋体" w:hAnsi="宋体" w:cs="宋体"/>
          <w:b/>
          <w:sz w:val="24"/>
        </w:rPr>
        <w:t>2.6 技术资料</w:t>
      </w:r>
      <w:bookmarkEnd w:id="482"/>
      <w:bookmarkEnd w:id="483"/>
      <w:bookmarkEnd w:id="484"/>
      <w:bookmarkEnd w:id="485"/>
      <w:bookmarkEnd w:id="486"/>
      <w:bookmarkEnd w:id="487"/>
      <w:r>
        <w:rPr>
          <w:rFonts w:hint="eastAsia" w:ascii="宋体" w:hAnsi="宋体" w:cs="宋体"/>
          <w:b/>
          <w:sz w:val="24"/>
        </w:rPr>
        <w:t>和保密义务</w:t>
      </w:r>
      <w:bookmarkEnd w:id="488"/>
      <w:bookmarkEnd w:id="489"/>
      <w:bookmarkEnd w:id="490"/>
    </w:p>
    <w:p w14:paraId="37358D99">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B5FF000">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1FCD0E9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565AC9">
      <w:pPr>
        <w:spacing w:line="560" w:lineRule="exact"/>
        <w:ind w:firstLine="482" w:firstLineChars="200"/>
        <w:outlineLvl w:val="0"/>
        <w:rPr>
          <w:rFonts w:ascii="宋体" w:hAnsi="宋体" w:cs="宋体"/>
          <w:b/>
          <w:sz w:val="24"/>
        </w:rPr>
      </w:pPr>
      <w:bookmarkStart w:id="491" w:name="_Toc7860"/>
      <w:r>
        <w:rPr>
          <w:rFonts w:hint="eastAsia" w:ascii="宋体" w:hAnsi="宋体" w:cs="宋体"/>
          <w:b/>
          <w:sz w:val="24"/>
        </w:rPr>
        <w:t>2.7 质量保证</w:t>
      </w:r>
      <w:bookmarkEnd w:id="491"/>
    </w:p>
    <w:p w14:paraId="7DD04131">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5E1564D">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171353CA">
      <w:pPr>
        <w:spacing w:line="560" w:lineRule="exact"/>
        <w:ind w:firstLine="482" w:firstLineChars="200"/>
        <w:outlineLvl w:val="0"/>
        <w:rPr>
          <w:rFonts w:ascii="宋体" w:hAnsi="宋体" w:cs="宋体"/>
          <w:b/>
          <w:sz w:val="24"/>
        </w:rPr>
      </w:pPr>
      <w:bookmarkStart w:id="492" w:name="_Toc17244"/>
      <w:bookmarkStart w:id="493" w:name="_Toc279701252"/>
      <w:bookmarkStart w:id="494" w:name="_Toc259093681"/>
      <w:bookmarkStart w:id="495" w:name="_Toc487900362"/>
      <w:r>
        <w:rPr>
          <w:rFonts w:hint="eastAsia" w:ascii="宋体" w:hAnsi="宋体" w:cs="宋体"/>
          <w:b/>
          <w:sz w:val="24"/>
        </w:rPr>
        <w:t>2.8 货物的风险负担</w:t>
      </w:r>
      <w:bookmarkEnd w:id="492"/>
    </w:p>
    <w:p w14:paraId="029EABAE">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264E9042">
      <w:pPr>
        <w:spacing w:line="560" w:lineRule="exact"/>
        <w:ind w:firstLine="482" w:firstLineChars="200"/>
        <w:outlineLvl w:val="0"/>
        <w:rPr>
          <w:rFonts w:ascii="宋体" w:hAnsi="宋体" w:cs="宋体"/>
          <w:b/>
          <w:sz w:val="24"/>
        </w:rPr>
      </w:pPr>
      <w:bookmarkStart w:id="496" w:name="_Toc14055"/>
      <w:r>
        <w:rPr>
          <w:rFonts w:hint="eastAsia" w:ascii="宋体" w:hAnsi="宋体" w:cs="宋体"/>
          <w:b/>
          <w:sz w:val="24"/>
        </w:rPr>
        <w:t>2.9 延迟交货</w:t>
      </w:r>
      <w:bookmarkEnd w:id="493"/>
      <w:bookmarkEnd w:id="494"/>
      <w:bookmarkEnd w:id="495"/>
      <w:bookmarkEnd w:id="496"/>
    </w:p>
    <w:p w14:paraId="7111AF7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B75083E">
      <w:pPr>
        <w:spacing w:line="560" w:lineRule="exact"/>
        <w:ind w:firstLine="482" w:firstLineChars="200"/>
        <w:outlineLvl w:val="0"/>
        <w:rPr>
          <w:rFonts w:ascii="宋体" w:hAnsi="宋体" w:cs="宋体"/>
          <w:b/>
          <w:sz w:val="24"/>
        </w:rPr>
      </w:pPr>
      <w:bookmarkStart w:id="497" w:name="_Toc7502"/>
      <w:bookmarkStart w:id="498" w:name="_Toc487900364"/>
      <w:bookmarkStart w:id="499" w:name="_Toc259093683"/>
      <w:bookmarkStart w:id="500" w:name="_Ref467378121"/>
      <w:bookmarkStart w:id="501" w:name="_Toc279701254"/>
      <w:r>
        <w:rPr>
          <w:rFonts w:hint="eastAsia" w:ascii="宋体" w:hAnsi="宋体" w:cs="宋体"/>
          <w:b/>
          <w:sz w:val="24"/>
        </w:rPr>
        <w:t>2.10 合同变更</w:t>
      </w:r>
      <w:bookmarkEnd w:id="497"/>
    </w:p>
    <w:p w14:paraId="323C173A">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2" w:name="_Toc259093688"/>
      <w:bookmarkStart w:id="503" w:name="_Toc487900369"/>
      <w:bookmarkStart w:id="504" w:name="_Toc279701259"/>
    </w:p>
    <w:p w14:paraId="009A9386">
      <w:pPr>
        <w:spacing w:line="560" w:lineRule="exact"/>
        <w:ind w:firstLine="482" w:firstLineChars="200"/>
        <w:outlineLvl w:val="0"/>
        <w:rPr>
          <w:rFonts w:ascii="宋体" w:hAnsi="宋体" w:cs="宋体"/>
          <w:b/>
          <w:sz w:val="24"/>
        </w:rPr>
      </w:pPr>
      <w:bookmarkStart w:id="505" w:name="_Toc15237"/>
      <w:bookmarkStart w:id="506" w:name="_Toc10366"/>
      <w:bookmarkStart w:id="507" w:name="_Toc22955"/>
      <w:r>
        <w:rPr>
          <w:rFonts w:hint="eastAsia" w:ascii="宋体" w:hAnsi="宋体" w:cs="宋体"/>
          <w:b/>
          <w:sz w:val="24"/>
        </w:rPr>
        <w:t>2.11 合同转让</w:t>
      </w:r>
      <w:bookmarkEnd w:id="502"/>
      <w:bookmarkEnd w:id="503"/>
      <w:bookmarkEnd w:id="504"/>
      <w:r>
        <w:rPr>
          <w:rFonts w:hint="eastAsia" w:ascii="宋体" w:hAnsi="宋体" w:cs="宋体"/>
          <w:b/>
          <w:sz w:val="24"/>
        </w:rPr>
        <w:t>和分包</w:t>
      </w:r>
      <w:bookmarkEnd w:id="505"/>
      <w:bookmarkEnd w:id="506"/>
      <w:bookmarkEnd w:id="507"/>
    </w:p>
    <w:p w14:paraId="11315D26">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757D409">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1DB81DCE">
      <w:pPr>
        <w:spacing w:line="560" w:lineRule="exact"/>
        <w:ind w:firstLine="482" w:firstLineChars="200"/>
        <w:outlineLvl w:val="0"/>
        <w:rPr>
          <w:rFonts w:ascii="宋体" w:hAnsi="宋体" w:cs="宋体"/>
          <w:b/>
          <w:sz w:val="24"/>
        </w:rPr>
      </w:pPr>
      <w:bookmarkStart w:id="508" w:name="_Toc13566"/>
      <w:bookmarkStart w:id="509" w:name="_Toc14066"/>
      <w:bookmarkStart w:id="510" w:name="_Toc16508"/>
      <w:r>
        <w:rPr>
          <w:rFonts w:hint="eastAsia" w:ascii="宋体" w:hAnsi="宋体" w:cs="宋体"/>
          <w:b/>
          <w:sz w:val="24"/>
        </w:rPr>
        <w:t>2.12 不可抗力</w:t>
      </w:r>
      <w:bookmarkEnd w:id="508"/>
      <w:bookmarkEnd w:id="509"/>
      <w:bookmarkEnd w:id="510"/>
    </w:p>
    <w:p w14:paraId="4460CFE6">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F944BF7">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2D9D2C22">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15D20E5">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D71CE80">
      <w:pPr>
        <w:spacing w:line="560" w:lineRule="exact"/>
        <w:ind w:firstLine="482" w:firstLineChars="200"/>
        <w:outlineLvl w:val="0"/>
        <w:rPr>
          <w:rFonts w:ascii="宋体" w:hAnsi="宋体" w:cs="宋体"/>
          <w:b/>
          <w:sz w:val="24"/>
        </w:rPr>
      </w:pPr>
      <w:bookmarkStart w:id="511" w:name="_Toc30676"/>
      <w:bookmarkStart w:id="512" w:name="_Toc689"/>
      <w:bookmarkStart w:id="513" w:name="_Toc259093684"/>
      <w:bookmarkStart w:id="514" w:name="_Toc6969"/>
      <w:bookmarkStart w:id="515" w:name="_Toc279701255"/>
      <w:bookmarkStart w:id="516" w:name="_Toc487900365"/>
      <w:r>
        <w:rPr>
          <w:rFonts w:hint="eastAsia" w:ascii="宋体" w:hAnsi="宋体" w:cs="宋体"/>
          <w:b/>
          <w:sz w:val="24"/>
        </w:rPr>
        <w:t>2.13 税费</w:t>
      </w:r>
      <w:bookmarkEnd w:id="511"/>
      <w:bookmarkEnd w:id="512"/>
      <w:bookmarkEnd w:id="513"/>
      <w:bookmarkEnd w:id="514"/>
      <w:bookmarkEnd w:id="515"/>
      <w:bookmarkEnd w:id="516"/>
    </w:p>
    <w:p w14:paraId="3FC5148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854C333">
      <w:pPr>
        <w:spacing w:line="560" w:lineRule="exact"/>
        <w:ind w:firstLine="482" w:firstLineChars="200"/>
        <w:outlineLvl w:val="0"/>
        <w:rPr>
          <w:rFonts w:ascii="宋体" w:hAnsi="宋体" w:cs="宋体"/>
          <w:b/>
          <w:sz w:val="24"/>
        </w:rPr>
      </w:pPr>
      <w:bookmarkStart w:id="517" w:name="_Toc259093687"/>
      <w:bookmarkStart w:id="518" w:name="_Toc487900368"/>
      <w:bookmarkStart w:id="519" w:name="_Toc8298"/>
      <w:bookmarkStart w:id="520" w:name="_Toc279701258"/>
      <w:bookmarkStart w:id="521" w:name="_Toc7102"/>
      <w:bookmarkStart w:id="522" w:name="_Toc16959"/>
      <w:r>
        <w:rPr>
          <w:rFonts w:hint="eastAsia" w:ascii="宋体" w:hAnsi="宋体" w:cs="宋体"/>
          <w:b/>
          <w:sz w:val="24"/>
        </w:rPr>
        <w:t>2.14乙方破产</w:t>
      </w:r>
      <w:bookmarkEnd w:id="517"/>
      <w:bookmarkEnd w:id="518"/>
      <w:bookmarkEnd w:id="519"/>
      <w:bookmarkEnd w:id="520"/>
      <w:bookmarkEnd w:id="521"/>
      <w:bookmarkEnd w:id="522"/>
    </w:p>
    <w:p w14:paraId="475C8421">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BD7BDF">
      <w:pPr>
        <w:spacing w:line="560" w:lineRule="exact"/>
        <w:ind w:firstLine="482" w:firstLineChars="200"/>
        <w:outlineLvl w:val="0"/>
        <w:rPr>
          <w:rFonts w:ascii="宋体" w:hAnsi="宋体" w:cs="宋体"/>
          <w:b/>
          <w:sz w:val="24"/>
        </w:rPr>
      </w:pPr>
      <w:bookmarkStart w:id="523" w:name="_Toc29333"/>
      <w:bookmarkStart w:id="524" w:name="_Toc6134"/>
      <w:bookmarkStart w:id="525" w:name="_Toc15387"/>
      <w:r>
        <w:rPr>
          <w:rFonts w:hint="eastAsia" w:ascii="宋体" w:hAnsi="宋体" w:cs="宋体"/>
          <w:b/>
          <w:sz w:val="24"/>
        </w:rPr>
        <w:t>2.15 合同中止、终止</w:t>
      </w:r>
      <w:bookmarkEnd w:id="523"/>
      <w:bookmarkEnd w:id="524"/>
      <w:bookmarkEnd w:id="525"/>
    </w:p>
    <w:p w14:paraId="013F95A9">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212BA6F3">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6290BD4">
      <w:pPr>
        <w:spacing w:line="560" w:lineRule="exact"/>
        <w:ind w:firstLine="482" w:firstLineChars="200"/>
        <w:outlineLvl w:val="0"/>
        <w:rPr>
          <w:rFonts w:ascii="宋体" w:hAnsi="宋体" w:cs="宋体"/>
          <w:b/>
          <w:sz w:val="24"/>
        </w:rPr>
      </w:pPr>
      <w:bookmarkStart w:id="526" w:name="_Toc14563"/>
      <w:bookmarkStart w:id="527" w:name="_Toc6596"/>
      <w:bookmarkStart w:id="528" w:name="_Toc1125"/>
      <w:r>
        <w:rPr>
          <w:rFonts w:hint="eastAsia" w:ascii="宋体" w:hAnsi="宋体" w:cs="宋体"/>
          <w:b/>
          <w:sz w:val="24"/>
        </w:rPr>
        <w:t>2.16检验和验收</w:t>
      </w:r>
      <w:bookmarkEnd w:id="526"/>
      <w:bookmarkEnd w:id="527"/>
      <w:bookmarkEnd w:id="528"/>
    </w:p>
    <w:p w14:paraId="3540EFF5">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6E42909A">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D4864F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8"/>
    <w:bookmarkEnd w:id="499"/>
    <w:bookmarkEnd w:id="500"/>
    <w:bookmarkEnd w:id="501"/>
    <w:p w14:paraId="61B890B9">
      <w:pPr>
        <w:spacing w:line="560" w:lineRule="exact"/>
        <w:ind w:firstLine="482" w:firstLineChars="200"/>
        <w:outlineLvl w:val="0"/>
        <w:rPr>
          <w:rFonts w:ascii="宋体" w:hAnsi="宋体" w:cs="宋体"/>
          <w:b/>
          <w:sz w:val="24"/>
        </w:rPr>
      </w:pPr>
      <w:bookmarkStart w:id="529" w:name="_Toc487900371"/>
      <w:bookmarkStart w:id="530" w:name="_Toc259093690"/>
      <w:bookmarkStart w:id="531" w:name="_Toc279701261"/>
      <w:bookmarkStart w:id="532" w:name="_Toc19604"/>
      <w:bookmarkStart w:id="533" w:name="_Toc25182"/>
      <w:bookmarkStart w:id="534" w:name="_Toc11284"/>
      <w:r>
        <w:rPr>
          <w:rFonts w:hint="eastAsia" w:ascii="宋体" w:hAnsi="宋体" w:cs="宋体"/>
          <w:b/>
          <w:sz w:val="24"/>
        </w:rPr>
        <w:t>2.17 通知</w:t>
      </w:r>
      <w:bookmarkEnd w:id="529"/>
      <w:bookmarkEnd w:id="530"/>
      <w:bookmarkEnd w:id="531"/>
      <w:r>
        <w:rPr>
          <w:rFonts w:hint="eastAsia" w:ascii="宋体" w:hAnsi="宋体" w:cs="宋体"/>
          <w:b/>
          <w:sz w:val="24"/>
        </w:rPr>
        <w:t>和送达</w:t>
      </w:r>
      <w:bookmarkEnd w:id="532"/>
      <w:bookmarkEnd w:id="533"/>
      <w:bookmarkEnd w:id="534"/>
    </w:p>
    <w:p w14:paraId="2C9172E9">
      <w:pPr>
        <w:spacing w:line="560" w:lineRule="exact"/>
        <w:ind w:firstLine="480" w:firstLineChars="200"/>
        <w:rPr>
          <w:rFonts w:ascii="宋体" w:hAnsi="宋体" w:cs="宋体"/>
          <w:sz w:val="24"/>
        </w:rPr>
      </w:pPr>
      <w:bookmarkStart w:id="535" w:name="_Toc3135"/>
      <w:bookmarkStart w:id="536" w:name="_Toc6698"/>
      <w:bookmarkStart w:id="537" w:name="_Toc487900372"/>
      <w:bookmarkStart w:id="538" w:name="_Toc279701262"/>
      <w:bookmarkStart w:id="539" w:name="_Toc259093691"/>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5"/>
      <w:bookmarkEnd w:id="536"/>
    </w:p>
    <w:p w14:paraId="39146405">
      <w:pPr>
        <w:spacing w:line="560" w:lineRule="exact"/>
        <w:ind w:firstLine="480" w:firstLineChars="200"/>
        <w:rPr>
          <w:rFonts w:ascii="宋体" w:hAnsi="宋体" w:cs="宋体"/>
          <w:sz w:val="24"/>
        </w:rPr>
      </w:pPr>
      <w:bookmarkStart w:id="540" w:name="_Toc23128"/>
      <w:bookmarkStart w:id="54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7AD36256">
      <w:pPr>
        <w:spacing w:line="560" w:lineRule="exact"/>
        <w:ind w:firstLine="482" w:firstLineChars="200"/>
        <w:outlineLvl w:val="0"/>
        <w:rPr>
          <w:rFonts w:ascii="宋体" w:hAnsi="宋体" w:cs="宋体"/>
          <w:b/>
          <w:sz w:val="24"/>
        </w:rPr>
      </w:pPr>
      <w:bookmarkStart w:id="542" w:name="_Toc18540"/>
      <w:bookmarkStart w:id="543" w:name="_Toc30599"/>
      <w:bookmarkStart w:id="544" w:name="_Toc4355"/>
      <w:r>
        <w:rPr>
          <w:rFonts w:hint="eastAsia" w:ascii="宋体" w:hAnsi="宋体" w:cs="宋体"/>
          <w:b/>
          <w:sz w:val="24"/>
        </w:rPr>
        <w:t>2.18 计量单位</w:t>
      </w:r>
      <w:bookmarkEnd w:id="537"/>
      <w:bookmarkEnd w:id="538"/>
      <w:bookmarkEnd w:id="539"/>
      <w:bookmarkEnd w:id="542"/>
      <w:bookmarkEnd w:id="543"/>
      <w:bookmarkEnd w:id="544"/>
    </w:p>
    <w:p w14:paraId="560D92C4">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D519136">
      <w:pPr>
        <w:spacing w:line="560" w:lineRule="exact"/>
        <w:ind w:firstLine="482" w:firstLineChars="200"/>
        <w:outlineLvl w:val="0"/>
        <w:rPr>
          <w:rFonts w:ascii="宋体" w:hAnsi="宋体" w:cs="宋体"/>
          <w:b/>
          <w:sz w:val="24"/>
        </w:rPr>
      </w:pPr>
      <w:bookmarkStart w:id="545" w:name="_Toc10330"/>
      <w:bookmarkStart w:id="546" w:name="_Toc279701263"/>
      <w:bookmarkStart w:id="547" w:name="_Toc487900373"/>
      <w:bookmarkStart w:id="548" w:name="_Toc259093692"/>
      <w:bookmarkStart w:id="549" w:name="_Toc12773"/>
      <w:bookmarkStart w:id="550" w:name="_Toc18567"/>
      <w:r>
        <w:rPr>
          <w:rFonts w:hint="eastAsia" w:ascii="宋体" w:hAnsi="宋体" w:cs="宋体"/>
          <w:b/>
          <w:sz w:val="24"/>
        </w:rPr>
        <w:t>2.19 合同使用的文字和适用的法律</w:t>
      </w:r>
      <w:bookmarkEnd w:id="545"/>
      <w:bookmarkEnd w:id="546"/>
      <w:bookmarkEnd w:id="547"/>
      <w:bookmarkEnd w:id="548"/>
      <w:bookmarkEnd w:id="549"/>
      <w:bookmarkEnd w:id="550"/>
    </w:p>
    <w:p w14:paraId="31A1D172">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1BA8ABC4">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9403A57">
      <w:pPr>
        <w:spacing w:line="560" w:lineRule="exact"/>
        <w:ind w:firstLine="482" w:firstLineChars="200"/>
        <w:outlineLvl w:val="0"/>
        <w:rPr>
          <w:rFonts w:ascii="宋体" w:hAnsi="宋体" w:cs="宋体"/>
          <w:b/>
          <w:sz w:val="24"/>
        </w:rPr>
      </w:pPr>
      <w:bookmarkStart w:id="551" w:name="_Toc14001"/>
      <w:bookmarkStart w:id="552" w:name="_Toc19890"/>
      <w:bookmarkStart w:id="553" w:name="_Toc6885"/>
      <w:r>
        <w:rPr>
          <w:rFonts w:hint="eastAsia" w:ascii="宋体" w:hAnsi="宋体" w:cs="宋体"/>
          <w:b/>
          <w:sz w:val="24"/>
        </w:rPr>
        <w:t>2.20 合同份数</w:t>
      </w:r>
      <w:bookmarkEnd w:id="551"/>
      <w:bookmarkEnd w:id="552"/>
      <w:bookmarkEnd w:id="553"/>
    </w:p>
    <w:p w14:paraId="60C0B3D8">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6FA34AB">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2A9219B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C81F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05979B5">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51725DD6">
            <w:pPr>
              <w:spacing w:line="360" w:lineRule="auto"/>
              <w:jc w:val="center"/>
              <w:rPr>
                <w:rFonts w:ascii="宋体" w:hAnsi="宋体" w:cs="宋体"/>
                <w:b/>
                <w:sz w:val="24"/>
              </w:rPr>
            </w:pPr>
            <w:r>
              <w:rPr>
                <w:rFonts w:hint="eastAsia" w:ascii="宋体" w:hAnsi="宋体" w:cs="宋体"/>
                <w:b/>
                <w:sz w:val="24"/>
              </w:rPr>
              <w:t>约定内容</w:t>
            </w:r>
          </w:p>
        </w:tc>
      </w:tr>
      <w:tr w14:paraId="3BAB6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7FC191">
            <w:pPr>
              <w:spacing w:line="360" w:lineRule="auto"/>
              <w:rPr>
                <w:rFonts w:ascii="宋体" w:hAnsi="宋体" w:cs="宋体"/>
                <w:sz w:val="24"/>
              </w:rPr>
            </w:pPr>
            <w:r>
              <w:rPr>
                <w:rFonts w:hint="eastAsia" w:ascii="宋体" w:hAnsi="宋体" w:cs="宋体"/>
                <w:sz w:val="24"/>
              </w:rPr>
              <w:t>1.4.2</w:t>
            </w:r>
          </w:p>
        </w:tc>
        <w:tc>
          <w:tcPr>
            <w:tcW w:w="4534" w:type="pct"/>
            <w:vAlign w:val="center"/>
          </w:tcPr>
          <w:p w14:paraId="2B941F2E">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14:paraId="0CE4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359D07B">
            <w:pPr>
              <w:spacing w:line="360" w:lineRule="auto"/>
              <w:rPr>
                <w:rFonts w:hint="eastAsia" w:ascii="宋体" w:hAnsi="宋体" w:eastAsia="宋体" w:cs="宋体"/>
                <w:sz w:val="24"/>
              </w:rPr>
            </w:pPr>
            <w:r>
              <w:rPr>
                <w:rFonts w:hint="eastAsia" w:ascii="宋体" w:hAnsi="宋体" w:eastAsia="宋体" w:cs="宋体"/>
                <w:sz w:val="24"/>
              </w:rPr>
              <w:t>1.5.1</w:t>
            </w:r>
          </w:p>
        </w:tc>
        <w:tc>
          <w:tcPr>
            <w:tcW w:w="4534" w:type="pct"/>
            <w:vAlign w:val="center"/>
          </w:tcPr>
          <w:p w14:paraId="28CD3599">
            <w:pPr>
              <w:spacing w:line="360" w:lineRule="auto"/>
              <w:rPr>
                <w:rFonts w:hint="eastAsia" w:ascii="宋体" w:hAnsi="宋体" w:eastAsia="宋体" w:cs="宋体"/>
                <w:sz w:val="24"/>
                <w:lang w:eastAsia="zh-CN"/>
              </w:rPr>
            </w:pPr>
            <w:r>
              <w:rPr>
                <w:rFonts w:hint="eastAsia" w:ascii="宋体" w:hAnsi="宋体" w:cs="宋体"/>
                <w:color w:val="auto"/>
                <w:sz w:val="24"/>
                <w:highlight w:val="none"/>
              </w:rPr>
              <w:t>合同生效以及具备实施条件后7个工作日内，甲方向乙方支付合同款的50%作为预付款</w:t>
            </w:r>
          </w:p>
        </w:tc>
      </w:tr>
      <w:tr w14:paraId="76DF6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8DFC02">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7E41FAA0">
            <w:pPr>
              <w:spacing w:line="360" w:lineRule="auto"/>
              <w:rPr>
                <w:rFonts w:ascii="宋体" w:hAnsi="宋体" w:cs="宋体"/>
                <w:sz w:val="24"/>
              </w:rPr>
            </w:pPr>
            <w:r>
              <w:rPr>
                <w:rFonts w:hint="eastAsia" w:ascii="宋体" w:hAnsi="宋体" w:cs="宋体"/>
                <w:sz w:val="24"/>
              </w:rPr>
              <w:t>如果因产品质量问题引起的退货或中止合同的情形，乙方需无条件在收到甲方通知后5个工作日内退还预付款。</w:t>
            </w:r>
          </w:p>
        </w:tc>
      </w:tr>
      <w:tr w14:paraId="2623F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45FC0A">
            <w:pPr>
              <w:spacing w:line="360" w:lineRule="auto"/>
              <w:rPr>
                <w:rFonts w:ascii="宋体" w:hAnsi="宋体" w:cs="宋体"/>
                <w:sz w:val="24"/>
              </w:rPr>
            </w:pPr>
            <w:r>
              <w:rPr>
                <w:rFonts w:hint="eastAsia" w:ascii="宋体" w:hAnsi="宋体" w:cs="宋体"/>
                <w:sz w:val="24"/>
              </w:rPr>
              <w:t>1.5.3</w:t>
            </w:r>
          </w:p>
        </w:tc>
        <w:tc>
          <w:tcPr>
            <w:tcW w:w="4534" w:type="pct"/>
            <w:vAlign w:val="center"/>
          </w:tcPr>
          <w:p w14:paraId="25386808">
            <w:pPr>
              <w:spacing w:line="360" w:lineRule="auto"/>
              <w:rPr>
                <w:rFonts w:ascii="宋体" w:hAnsi="宋体" w:cs="宋体"/>
                <w:sz w:val="24"/>
              </w:rPr>
            </w:pPr>
            <w:r>
              <w:rPr>
                <w:rFonts w:hint="eastAsia" w:ascii="宋体" w:hAnsi="宋体" w:cs="仿宋"/>
                <w:kern w:val="0"/>
                <w:sz w:val="24"/>
              </w:rPr>
              <w:t>甲方可以要求</w:t>
            </w:r>
            <w:r>
              <w:rPr>
                <w:rFonts w:hint="eastAsia" w:ascii="宋体" w:hAnsi="宋体" w:cs="仿宋"/>
                <w:sz w:val="24"/>
              </w:rPr>
              <w:t>乙方应提交银行、保险公司等金融机构出具的预付款保函</w:t>
            </w:r>
          </w:p>
        </w:tc>
      </w:tr>
      <w:tr w14:paraId="452D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305BAE">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44FA8AB9">
            <w:pPr>
              <w:spacing w:line="360" w:lineRule="auto"/>
              <w:rPr>
                <w:rFonts w:ascii="宋体" w:hAnsi="宋体" w:cs="宋体"/>
                <w:sz w:val="24"/>
                <w:highlight w:val="none"/>
              </w:rPr>
            </w:pPr>
            <w:r>
              <w:rPr>
                <w:rFonts w:hint="eastAsia" w:ascii="宋体" w:hAnsi="宋体" w:eastAsia="宋体" w:cs="宋体"/>
                <w:sz w:val="24"/>
              </w:rPr>
              <w:t>签订合同后七个工作日内预付合同价款的50%，其余款项待所有货物到达招标人指定地点且验收合格后，以合同中确定的单价为最终结算单价，按最终供货数量×最终结算单价来结算货款，货款自中标人开具正式发票后30个工作日内一次性付清。</w:t>
            </w:r>
          </w:p>
        </w:tc>
      </w:tr>
      <w:tr w14:paraId="72D98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D6C273A">
            <w:pPr>
              <w:spacing w:line="360" w:lineRule="auto"/>
              <w:rPr>
                <w:rFonts w:ascii="宋体" w:hAnsi="宋体" w:cs="宋体"/>
                <w:sz w:val="24"/>
              </w:rPr>
            </w:pPr>
            <w:r>
              <w:rPr>
                <w:rFonts w:hint="eastAsia" w:ascii="宋体" w:hAnsi="宋体" w:cs="宋体"/>
                <w:sz w:val="24"/>
              </w:rPr>
              <w:t>1.7.1</w:t>
            </w:r>
          </w:p>
        </w:tc>
        <w:tc>
          <w:tcPr>
            <w:tcW w:w="4534" w:type="pct"/>
            <w:vAlign w:val="center"/>
          </w:tcPr>
          <w:p w14:paraId="07E36DD2">
            <w:pPr>
              <w:pStyle w:val="64"/>
              <w:spacing w:after="0" w:line="360" w:lineRule="auto"/>
              <w:ind w:left="0" w:leftChars="0" w:firstLine="0" w:firstLineChars="0"/>
              <w:rPr>
                <w:sz w:val="24"/>
              </w:rPr>
            </w:pPr>
            <w:r>
              <w:rPr>
                <w:rFonts w:hint="eastAsia" w:ascii="宋体" w:hAnsi="宋体" w:eastAsia="宋体" w:cs="宋体"/>
                <w:kern w:val="2"/>
                <w:sz w:val="24"/>
                <w:szCs w:val="24"/>
                <w:lang w:val="en-US" w:eastAsia="zh-CN" w:bidi="ar-SA"/>
              </w:rPr>
              <w:t>合同签订后，按采购方要求交付。</w:t>
            </w:r>
          </w:p>
        </w:tc>
      </w:tr>
      <w:tr w14:paraId="2F05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D4138A">
            <w:pPr>
              <w:spacing w:line="360" w:lineRule="auto"/>
              <w:rPr>
                <w:rFonts w:ascii="宋体" w:hAnsi="宋体" w:cs="宋体"/>
                <w:sz w:val="24"/>
              </w:rPr>
            </w:pPr>
            <w:r>
              <w:rPr>
                <w:rFonts w:hint="eastAsia" w:ascii="宋体" w:hAnsi="宋体" w:cs="宋体"/>
                <w:sz w:val="24"/>
              </w:rPr>
              <w:t>1.7.2</w:t>
            </w:r>
          </w:p>
        </w:tc>
        <w:tc>
          <w:tcPr>
            <w:tcW w:w="4534" w:type="pct"/>
            <w:vAlign w:val="center"/>
          </w:tcPr>
          <w:p w14:paraId="67EFE250">
            <w:pPr>
              <w:spacing w:line="360" w:lineRule="auto"/>
              <w:rPr>
                <w:rFonts w:ascii="宋体" w:hAnsi="宋体"/>
                <w:sz w:val="24"/>
              </w:rPr>
            </w:pPr>
            <w:r>
              <w:rPr>
                <w:rFonts w:hint="eastAsia" w:ascii="宋体" w:hAnsi="宋体"/>
                <w:sz w:val="24"/>
              </w:rPr>
              <w:t>淳安县（甲方指定位置）</w:t>
            </w:r>
          </w:p>
        </w:tc>
      </w:tr>
      <w:tr w14:paraId="5A39A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FCF946">
            <w:pPr>
              <w:spacing w:line="360" w:lineRule="auto"/>
              <w:rPr>
                <w:rFonts w:ascii="宋体" w:hAnsi="宋体" w:cs="宋体"/>
                <w:sz w:val="24"/>
              </w:rPr>
            </w:pPr>
            <w:r>
              <w:rPr>
                <w:rFonts w:hint="eastAsia" w:ascii="宋体" w:hAnsi="宋体" w:cs="宋体"/>
                <w:sz w:val="24"/>
              </w:rPr>
              <w:t>1.7.3</w:t>
            </w:r>
          </w:p>
        </w:tc>
        <w:tc>
          <w:tcPr>
            <w:tcW w:w="4534" w:type="pct"/>
            <w:vAlign w:val="center"/>
          </w:tcPr>
          <w:p w14:paraId="2DBE1C9F">
            <w:pPr>
              <w:spacing w:line="360" w:lineRule="auto"/>
              <w:rPr>
                <w:rFonts w:ascii="宋体" w:hAnsi="宋体" w:cs="宋体"/>
                <w:sz w:val="24"/>
              </w:rPr>
            </w:pPr>
            <w:r>
              <w:rPr>
                <w:rFonts w:hint="eastAsia" w:ascii="宋体" w:hAnsi="宋体" w:cs="宋体"/>
                <w:sz w:val="24"/>
              </w:rPr>
              <w:t>乙方负责将</w:t>
            </w:r>
            <w:r>
              <w:rPr>
                <w:rFonts w:hint="eastAsia" w:ascii="宋体" w:hAnsi="宋体" w:cs="宋体"/>
                <w:sz w:val="24"/>
                <w:lang w:val="en-US" w:eastAsia="zh-CN"/>
              </w:rPr>
              <w:t>货物运到</w:t>
            </w:r>
            <w:r>
              <w:rPr>
                <w:rFonts w:hint="eastAsia" w:ascii="宋体" w:hAnsi="宋体" w:cs="宋体"/>
                <w:sz w:val="24"/>
              </w:rPr>
              <w:t>现场等须满足甲方需求，直至验收合格。质保期：</w:t>
            </w:r>
            <w:r>
              <w:rPr>
                <w:rFonts w:hint="eastAsia" w:ascii="宋体" w:hAnsi="宋体" w:cs="宋体"/>
                <w:sz w:val="24"/>
                <w:u w:val="single"/>
                <w:lang w:val="en-US" w:eastAsia="zh-CN"/>
              </w:rPr>
              <w:t xml:space="preserve">  </w:t>
            </w:r>
            <w:r>
              <w:rPr>
                <w:rFonts w:hint="eastAsia" w:ascii="宋体" w:hAnsi="宋体" w:cs="宋体"/>
                <w:sz w:val="24"/>
              </w:rPr>
              <w:t>年</w:t>
            </w:r>
          </w:p>
        </w:tc>
      </w:tr>
      <w:tr w14:paraId="7C5F3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4507FE">
            <w:pPr>
              <w:spacing w:line="360" w:lineRule="auto"/>
              <w:rPr>
                <w:rFonts w:ascii="宋体" w:hAnsi="宋体" w:cs="宋体"/>
                <w:sz w:val="24"/>
              </w:rPr>
            </w:pPr>
            <w:r>
              <w:rPr>
                <w:rFonts w:hint="eastAsia" w:ascii="宋体" w:hAnsi="宋体" w:cs="宋体"/>
                <w:sz w:val="24"/>
              </w:rPr>
              <w:t>1.8.6</w:t>
            </w:r>
          </w:p>
        </w:tc>
        <w:tc>
          <w:tcPr>
            <w:tcW w:w="4534" w:type="pct"/>
            <w:vAlign w:val="center"/>
          </w:tcPr>
          <w:p w14:paraId="6CA13DD9">
            <w:pPr>
              <w:spacing w:line="360" w:lineRule="auto"/>
              <w:rPr>
                <w:rFonts w:ascii="宋体" w:hAnsi="宋体" w:cs="宋体"/>
                <w:sz w:val="24"/>
              </w:rPr>
            </w:pPr>
            <w:r>
              <w:rPr>
                <w:rFonts w:hint="eastAsia" w:ascii="宋体" w:hAnsi="宋体" w:cs="宋体"/>
                <w:sz w:val="24"/>
              </w:rPr>
              <w:t>违约责任：</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交付货物或者实施服务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提供货物</w:t>
            </w:r>
            <w:r>
              <w:rPr>
                <w:rFonts w:ascii="宋体" w:hAnsi="宋体"/>
                <w:sz w:val="24"/>
              </w:rPr>
              <w:t>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tc>
      </w:tr>
      <w:tr w14:paraId="0D35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C42FC7">
            <w:pPr>
              <w:spacing w:line="360" w:lineRule="auto"/>
              <w:rPr>
                <w:rFonts w:ascii="宋体" w:hAnsi="宋体" w:cs="宋体"/>
                <w:sz w:val="24"/>
              </w:rPr>
            </w:pPr>
            <w:r>
              <w:rPr>
                <w:rFonts w:hint="eastAsia" w:ascii="宋体" w:hAnsi="宋体" w:cs="宋体"/>
                <w:sz w:val="24"/>
              </w:rPr>
              <w:t>1.9</w:t>
            </w:r>
          </w:p>
        </w:tc>
        <w:tc>
          <w:tcPr>
            <w:tcW w:w="4534" w:type="pct"/>
            <w:vAlign w:val="center"/>
          </w:tcPr>
          <w:p w14:paraId="28B5F903">
            <w:pPr>
              <w:spacing w:line="360" w:lineRule="auto"/>
              <w:rPr>
                <w:rFonts w:ascii="宋体" w:hAnsi="宋体" w:cs="宋体"/>
                <w:sz w:val="24"/>
              </w:rPr>
            </w:pPr>
            <w:r>
              <w:rPr>
                <w:rFonts w:hint="eastAsia" w:ascii="宋体" w:hAnsi="宋体" w:cs="宋体"/>
                <w:sz w:val="24"/>
              </w:rPr>
              <w:t>1.9.2淳安县</w:t>
            </w:r>
          </w:p>
        </w:tc>
      </w:tr>
      <w:tr w14:paraId="1729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69D0FB">
            <w:pPr>
              <w:spacing w:line="360" w:lineRule="auto"/>
              <w:rPr>
                <w:rFonts w:ascii="宋体" w:hAnsi="宋体" w:cs="宋体"/>
                <w:sz w:val="24"/>
              </w:rPr>
            </w:pPr>
            <w:r>
              <w:rPr>
                <w:rFonts w:hint="eastAsia" w:ascii="宋体" w:hAnsi="宋体" w:cs="宋体"/>
                <w:sz w:val="24"/>
              </w:rPr>
              <w:t>2.3.2</w:t>
            </w:r>
          </w:p>
        </w:tc>
        <w:tc>
          <w:tcPr>
            <w:tcW w:w="4534" w:type="pct"/>
            <w:vAlign w:val="center"/>
          </w:tcPr>
          <w:p w14:paraId="423F19B9">
            <w:pPr>
              <w:spacing w:line="360" w:lineRule="auto"/>
              <w:ind w:left="-420" w:leftChars="-200" w:right="-420" w:rightChars="-200" w:firstLine="480" w:firstLineChars="200"/>
              <w:rPr>
                <w:rFonts w:ascii="宋体" w:hAnsi="宋体" w:cs="宋体"/>
                <w:sz w:val="24"/>
              </w:rPr>
            </w:pPr>
            <w:r>
              <w:rPr>
                <w:rFonts w:hint="eastAsia" w:ascii="宋体" w:hAnsi="宋体" w:cs="宋体"/>
                <w:sz w:val="24"/>
              </w:rPr>
              <w:t>归属甲方</w:t>
            </w:r>
          </w:p>
        </w:tc>
      </w:tr>
      <w:tr w14:paraId="066E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AF0961">
            <w:pPr>
              <w:spacing w:line="360" w:lineRule="auto"/>
              <w:rPr>
                <w:rFonts w:ascii="宋体" w:hAnsi="宋体" w:cs="宋体"/>
                <w:sz w:val="24"/>
              </w:rPr>
            </w:pPr>
            <w:r>
              <w:rPr>
                <w:rFonts w:hint="eastAsia" w:ascii="宋体" w:hAnsi="宋体" w:cs="宋体"/>
                <w:sz w:val="24"/>
              </w:rPr>
              <w:t>2.4.1</w:t>
            </w:r>
          </w:p>
        </w:tc>
        <w:tc>
          <w:tcPr>
            <w:tcW w:w="4534" w:type="pct"/>
            <w:vAlign w:val="center"/>
          </w:tcPr>
          <w:p w14:paraId="3DC599D6">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4FF0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D23237">
            <w:pPr>
              <w:spacing w:line="360" w:lineRule="auto"/>
              <w:rPr>
                <w:rFonts w:ascii="宋体" w:hAnsi="宋体" w:cs="宋体"/>
                <w:sz w:val="24"/>
              </w:rPr>
            </w:pPr>
            <w:r>
              <w:rPr>
                <w:rFonts w:hint="eastAsia" w:ascii="宋体" w:hAnsi="宋体" w:cs="宋体"/>
                <w:sz w:val="24"/>
              </w:rPr>
              <w:t>2.4.3</w:t>
            </w:r>
          </w:p>
        </w:tc>
        <w:tc>
          <w:tcPr>
            <w:tcW w:w="4534" w:type="pct"/>
            <w:vAlign w:val="center"/>
          </w:tcPr>
          <w:p w14:paraId="514FDEFD">
            <w:pPr>
              <w:spacing w:line="360" w:lineRule="auto"/>
              <w:rPr>
                <w:rFonts w:ascii="宋体" w:hAnsi="宋体" w:cs="宋体"/>
                <w:sz w:val="24"/>
              </w:rPr>
            </w:pPr>
            <w:r>
              <w:rPr>
                <w:rFonts w:hint="eastAsia" w:ascii="宋体" w:hAnsi="宋体" w:cs="宋体"/>
                <w:sz w:val="24"/>
              </w:rPr>
              <w:t>/</w:t>
            </w:r>
          </w:p>
        </w:tc>
      </w:tr>
      <w:tr w14:paraId="0E88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9D45042">
            <w:pPr>
              <w:spacing w:line="360" w:lineRule="auto"/>
              <w:rPr>
                <w:rFonts w:ascii="宋体" w:hAnsi="宋体" w:cs="宋体"/>
                <w:sz w:val="24"/>
              </w:rPr>
            </w:pPr>
            <w:r>
              <w:rPr>
                <w:rFonts w:hint="eastAsia" w:ascii="宋体" w:hAnsi="宋体" w:cs="宋体"/>
                <w:sz w:val="24"/>
              </w:rPr>
              <w:t xml:space="preserve">2.8 </w:t>
            </w:r>
          </w:p>
        </w:tc>
        <w:tc>
          <w:tcPr>
            <w:tcW w:w="4534" w:type="pct"/>
          </w:tcPr>
          <w:p w14:paraId="0277888C">
            <w:pPr>
              <w:spacing w:line="360" w:lineRule="auto"/>
              <w:rPr>
                <w:rFonts w:ascii="宋体" w:hAnsi="宋体" w:cs="宋体"/>
                <w:sz w:val="24"/>
              </w:rPr>
            </w:pPr>
            <w:r>
              <w:rPr>
                <w:rFonts w:hint="eastAsia" w:ascii="宋体" w:hAnsi="宋体" w:cs="宋体"/>
                <w:sz w:val="24"/>
              </w:rPr>
              <w:t>归属乙方</w:t>
            </w:r>
          </w:p>
        </w:tc>
      </w:tr>
      <w:tr w14:paraId="1B1F1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04D881">
            <w:pPr>
              <w:spacing w:line="360" w:lineRule="auto"/>
              <w:rPr>
                <w:rFonts w:ascii="宋体" w:hAnsi="宋体" w:cs="宋体"/>
                <w:sz w:val="24"/>
              </w:rPr>
            </w:pPr>
            <w:r>
              <w:rPr>
                <w:rFonts w:hint="eastAsia" w:ascii="宋体" w:hAnsi="宋体" w:cs="宋体"/>
                <w:sz w:val="24"/>
              </w:rPr>
              <w:t>2.12.3</w:t>
            </w:r>
          </w:p>
        </w:tc>
        <w:tc>
          <w:tcPr>
            <w:tcW w:w="4534" w:type="pct"/>
            <w:vAlign w:val="center"/>
          </w:tcPr>
          <w:p w14:paraId="0A4A8183">
            <w:pPr>
              <w:spacing w:line="360" w:lineRule="auto"/>
              <w:rPr>
                <w:rFonts w:ascii="宋体" w:hAnsi="宋体" w:cs="宋体"/>
                <w:sz w:val="24"/>
              </w:rPr>
            </w:pPr>
            <w:r>
              <w:rPr>
                <w:rFonts w:hint="eastAsia" w:ascii="宋体" w:hAnsi="宋体" w:cs="宋体"/>
                <w:sz w:val="24"/>
              </w:rPr>
              <w:t>30日</w:t>
            </w:r>
          </w:p>
        </w:tc>
      </w:tr>
      <w:tr w14:paraId="72815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A3F38A">
            <w:pPr>
              <w:spacing w:line="360" w:lineRule="auto"/>
              <w:rPr>
                <w:rFonts w:ascii="宋体" w:hAnsi="宋体" w:cs="宋体"/>
                <w:sz w:val="24"/>
              </w:rPr>
            </w:pPr>
            <w:r>
              <w:rPr>
                <w:rFonts w:hint="eastAsia" w:ascii="宋体" w:hAnsi="宋体" w:cs="宋体"/>
                <w:sz w:val="24"/>
              </w:rPr>
              <w:t>2.12.4</w:t>
            </w:r>
          </w:p>
        </w:tc>
        <w:tc>
          <w:tcPr>
            <w:tcW w:w="4534" w:type="pct"/>
          </w:tcPr>
          <w:p w14:paraId="272091CC">
            <w:pPr>
              <w:spacing w:line="360" w:lineRule="auto"/>
              <w:rPr>
                <w:rFonts w:ascii="宋体" w:hAnsi="宋体" w:cs="宋体"/>
                <w:sz w:val="24"/>
              </w:rPr>
            </w:pPr>
            <w:r>
              <w:rPr>
                <w:rFonts w:hint="eastAsia" w:ascii="宋体" w:hAnsi="宋体" w:cs="宋体"/>
                <w:sz w:val="24"/>
              </w:rPr>
              <w:t>7日、14日</w:t>
            </w:r>
          </w:p>
        </w:tc>
      </w:tr>
      <w:tr w14:paraId="65D2A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B5A690">
            <w:pPr>
              <w:spacing w:line="360" w:lineRule="auto"/>
              <w:rPr>
                <w:rFonts w:ascii="宋体" w:hAnsi="宋体" w:cs="宋体"/>
                <w:sz w:val="24"/>
              </w:rPr>
            </w:pPr>
            <w:r>
              <w:rPr>
                <w:rFonts w:hint="eastAsia" w:ascii="宋体" w:hAnsi="宋体" w:cs="宋体"/>
                <w:sz w:val="24"/>
              </w:rPr>
              <w:t>2.16.1</w:t>
            </w:r>
          </w:p>
        </w:tc>
        <w:tc>
          <w:tcPr>
            <w:tcW w:w="4534" w:type="pct"/>
            <w:vAlign w:val="center"/>
          </w:tcPr>
          <w:p w14:paraId="6A22A3DF">
            <w:pPr>
              <w:spacing w:line="360" w:lineRule="auto"/>
              <w:rPr>
                <w:rFonts w:ascii="宋体" w:hAnsi="宋体" w:cs="宋体"/>
                <w:sz w:val="24"/>
              </w:rPr>
            </w:pPr>
            <w:r>
              <w:rPr>
                <w:rFonts w:hint="eastAsia" w:ascii="宋体" w:hAnsi="宋体" w:cs="宋体"/>
                <w:kern w:val="0"/>
                <w:sz w:val="24"/>
              </w:rPr>
              <w:t>30日</w:t>
            </w:r>
          </w:p>
        </w:tc>
      </w:tr>
      <w:tr w14:paraId="39CF9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570FCF9">
            <w:pPr>
              <w:spacing w:line="360" w:lineRule="auto"/>
              <w:rPr>
                <w:rFonts w:ascii="宋体" w:hAnsi="宋体" w:cs="宋体"/>
                <w:sz w:val="24"/>
              </w:rPr>
            </w:pPr>
            <w:r>
              <w:rPr>
                <w:rFonts w:hint="eastAsia" w:ascii="宋体" w:hAnsi="宋体" w:cs="宋体"/>
                <w:sz w:val="24"/>
              </w:rPr>
              <w:t>2.16.3</w:t>
            </w:r>
          </w:p>
        </w:tc>
        <w:tc>
          <w:tcPr>
            <w:tcW w:w="4534" w:type="pct"/>
            <w:vAlign w:val="center"/>
          </w:tcPr>
          <w:p w14:paraId="72630C62">
            <w:pPr>
              <w:spacing w:line="460" w:lineRule="exact"/>
              <w:rPr>
                <w:rFonts w:ascii="宋体" w:hAnsi="宋体" w:cs="宋体"/>
                <w:sz w:val="24"/>
              </w:rPr>
            </w:pPr>
            <w:r>
              <w:rPr>
                <w:rFonts w:hint="eastAsia" w:ascii="宋体" w:hAnsi="宋体" w:cs="宋体"/>
                <w:b/>
                <w:bCs/>
                <w:kern w:val="0"/>
                <w:sz w:val="24"/>
              </w:rPr>
              <w:t>1.履约验收的主体：</w:t>
            </w:r>
            <w:r>
              <w:rPr>
                <w:rFonts w:hint="eastAsia" w:ascii="宋体" w:hAnsi="宋体" w:cs="宋体"/>
                <w:kern w:val="0"/>
                <w:sz w:val="24"/>
                <w:lang w:eastAsia="zh-CN"/>
              </w:rPr>
              <w:t>淳安县市政园林发展中心</w:t>
            </w:r>
            <w:r>
              <w:rPr>
                <w:rFonts w:hint="eastAsia" w:ascii="宋体" w:hAnsi="宋体" w:cs="宋体"/>
                <w:kern w:val="0"/>
                <w:sz w:val="24"/>
              </w:rPr>
              <w:t xml:space="preserve"> 。</w:t>
            </w:r>
            <w:r>
              <w:rPr>
                <w:rFonts w:hint="eastAsia" w:ascii="宋体" w:hAnsi="宋体" w:cs="宋体"/>
                <w:b/>
                <w:bCs/>
                <w:kern w:val="0"/>
                <w:sz w:val="24"/>
              </w:rPr>
              <w:t>2.履约验收的时间：</w:t>
            </w:r>
            <w:r>
              <w:rPr>
                <w:rFonts w:hint="eastAsia" w:ascii="宋体" w:hAnsi="宋体" w:cs="宋体"/>
                <w:kern w:val="0"/>
                <w:sz w:val="24"/>
              </w:rPr>
              <w:t>货到，供应商提交履约验收书面申请且经采购人确认后10日内完成履约验收。</w:t>
            </w:r>
            <w:r>
              <w:rPr>
                <w:rFonts w:hint="eastAsia" w:ascii="宋体" w:hAnsi="宋体" w:cs="宋体"/>
                <w:sz w:val="24"/>
              </w:rPr>
              <w:t>具体验收流程、程序以采购人要求为准。</w:t>
            </w:r>
            <w:r>
              <w:rPr>
                <w:rFonts w:hint="eastAsia" w:ascii="宋体" w:hAnsi="宋体" w:cs="宋体"/>
                <w:b/>
                <w:bCs/>
                <w:kern w:val="0"/>
                <w:sz w:val="24"/>
              </w:rPr>
              <w:t>3.履约验收的方式：</w:t>
            </w:r>
            <w:r>
              <w:rPr>
                <w:rFonts w:hint="eastAsia" w:ascii="宋体" w:hAnsi="宋体" w:cs="宋体"/>
                <w:kern w:val="0"/>
                <w:sz w:val="24"/>
              </w:rPr>
              <w:t>按一次性验收方式进行履约验收。</w:t>
            </w:r>
            <w:r>
              <w:rPr>
                <w:rFonts w:hint="eastAsia" w:ascii="宋体" w:hAnsi="宋体" w:cs="宋体"/>
                <w:b/>
                <w:bCs/>
                <w:kern w:val="0"/>
                <w:sz w:val="24"/>
              </w:rPr>
              <w:t>4.履约验收的程序：</w:t>
            </w:r>
            <w:r>
              <w:rPr>
                <w:rFonts w:hint="eastAsia" w:ascii="宋体" w:hAnsi="宋体" w:cs="宋体"/>
                <w:kern w:val="0"/>
                <w:sz w:val="24"/>
              </w:rPr>
              <w:t>按常规程序进行履约验收。</w:t>
            </w:r>
            <w:r>
              <w:rPr>
                <w:rFonts w:hint="eastAsia" w:ascii="宋体" w:hAnsi="宋体" w:cs="宋体"/>
                <w:b/>
                <w:bCs/>
                <w:kern w:val="0"/>
                <w:sz w:val="24"/>
              </w:rPr>
              <w:t>5.履约验收的内容：</w:t>
            </w:r>
            <w:r>
              <w:rPr>
                <w:rFonts w:hint="eastAsia" w:ascii="宋体" w:hAnsi="宋体" w:cs="宋体"/>
                <w:kern w:val="0"/>
                <w:sz w:val="24"/>
              </w:rPr>
              <w:t>采购合同规定的内容。</w:t>
            </w:r>
            <w:r>
              <w:rPr>
                <w:rFonts w:hint="eastAsia" w:ascii="宋体" w:hAnsi="宋体" w:cs="宋体"/>
                <w:b/>
                <w:bCs/>
                <w:kern w:val="0"/>
                <w:sz w:val="24"/>
              </w:rPr>
              <w:t>6.验收标准：</w:t>
            </w:r>
            <w:r>
              <w:rPr>
                <w:rFonts w:hint="eastAsia" w:ascii="宋体" w:hAnsi="宋体" w:cs="宋体"/>
                <w:bCs/>
                <w:sz w:val="24"/>
              </w:rPr>
              <w:t>符合中华人民共和国国家安全质量标准（或国际标准）、环保标准或行业技术规范标准及符合招标文件和投标响应承诺等要求</w:t>
            </w:r>
            <w:r>
              <w:rPr>
                <w:rFonts w:hint="eastAsia" w:ascii="宋体" w:hAnsi="宋体" w:cs="宋体"/>
                <w:sz w:val="24"/>
              </w:rPr>
              <w:t>。</w:t>
            </w:r>
          </w:p>
        </w:tc>
      </w:tr>
      <w:tr w14:paraId="57678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5B59DDE">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406AA90D">
            <w:pPr>
              <w:spacing w:line="360" w:lineRule="auto"/>
              <w:rPr>
                <w:rFonts w:ascii="宋体" w:hAnsi="宋体" w:cs="宋体"/>
                <w:sz w:val="24"/>
              </w:rPr>
            </w:pPr>
            <w:r>
              <w:rPr>
                <w:rFonts w:hint="eastAsia" w:ascii="宋体" w:hAnsi="宋体" w:cs="宋体"/>
                <w:sz w:val="24"/>
              </w:rPr>
              <w:t>本合同壹式伍份，甲、乙双方各执贰份，采购代理机构壹份。</w:t>
            </w:r>
          </w:p>
        </w:tc>
      </w:tr>
    </w:tbl>
    <w:p w14:paraId="6A9FEB7E">
      <w:pPr>
        <w:spacing w:line="360" w:lineRule="auto"/>
        <w:ind w:left="-420" w:leftChars="-200" w:right="-420" w:rightChars="-200" w:firstLine="480" w:firstLineChars="200"/>
        <w:rPr>
          <w:rFonts w:ascii="宋体" w:hAnsi="宋体" w:cs="宋体"/>
          <w:sz w:val="24"/>
        </w:rPr>
      </w:pPr>
    </w:p>
    <w:p w14:paraId="155A22A8">
      <w:pPr>
        <w:spacing w:line="360" w:lineRule="auto"/>
        <w:ind w:left="-420" w:leftChars="-200" w:right="-420" w:rightChars="-200"/>
        <w:rPr>
          <w:rFonts w:ascii="宋体" w:hAnsi="宋体" w:cs="宋体"/>
          <w:sz w:val="24"/>
        </w:rPr>
      </w:pPr>
    </w:p>
    <w:p w14:paraId="78605A3E">
      <w:pPr>
        <w:pStyle w:val="2"/>
      </w:pPr>
    </w:p>
    <w:p w14:paraId="7B18BFE9"/>
    <w:p w14:paraId="5EC23920">
      <w:pPr>
        <w:spacing w:line="360" w:lineRule="auto"/>
        <w:ind w:left="720" w:firstLine="723" w:firstLineChars="200"/>
        <w:outlineLvl w:val="0"/>
        <w:rPr>
          <w:rFonts w:ascii="宋体" w:hAnsi="宋体" w:cs="宋体"/>
          <w:b/>
          <w:sz w:val="36"/>
          <w:szCs w:val="20"/>
        </w:rPr>
      </w:pPr>
    </w:p>
    <w:p w14:paraId="3D402C1D">
      <w:pPr>
        <w:spacing w:line="360" w:lineRule="auto"/>
        <w:ind w:left="720" w:firstLine="723" w:firstLineChars="200"/>
        <w:outlineLvl w:val="0"/>
        <w:rPr>
          <w:rFonts w:ascii="宋体" w:hAnsi="宋体" w:cs="宋体"/>
          <w:b/>
          <w:sz w:val="36"/>
          <w:szCs w:val="20"/>
        </w:rPr>
      </w:pPr>
    </w:p>
    <w:p w14:paraId="161D634E">
      <w:pPr>
        <w:spacing w:line="360" w:lineRule="auto"/>
        <w:ind w:left="720" w:firstLine="723" w:firstLineChars="200"/>
        <w:outlineLvl w:val="0"/>
        <w:rPr>
          <w:rFonts w:ascii="宋体" w:hAnsi="宋体" w:cs="宋体"/>
          <w:b/>
          <w:sz w:val="36"/>
          <w:szCs w:val="20"/>
        </w:rPr>
      </w:pPr>
    </w:p>
    <w:p w14:paraId="4FC25E86">
      <w:pPr>
        <w:spacing w:line="360" w:lineRule="auto"/>
        <w:ind w:left="720" w:firstLine="723" w:firstLineChars="200"/>
        <w:outlineLvl w:val="0"/>
        <w:rPr>
          <w:rFonts w:ascii="宋体" w:hAnsi="宋体" w:cs="宋体"/>
          <w:b/>
          <w:sz w:val="36"/>
          <w:szCs w:val="20"/>
        </w:rPr>
      </w:pPr>
    </w:p>
    <w:p w14:paraId="6EAA42B7">
      <w:pPr>
        <w:spacing w:line="360" w:lineRule="auto"/>
        <w:ind w:left="720" w:firstLine="723" w:firstLineChars="200"/>
        <w:outlineLvl w:val="0"/>
        <w:rPr>
          <w:rFonts w:ascii="宋体" w:hAnsi="宋体" w:cs="宋体"/>
          <w:b/>
          <w:sz w:val="36"/>
          <w:szCs w:val="20"/>
        </w:rPr>
      </w:pPr>
    </w:p>
    <w:p w14:paraId="6AE290CE">
      <w:pPr>
        <w:spacing w:line="360" w:lineRule="auto"/>
        <w:ind w:left="720" w:firstLine="723" w:firstLineChars="200"/>
        <w:outlineLvl w:val="0"/>
        <w:rPr>
          <w:rFonts w:ascii="宋体" w:hAnsi="宋体" w:cs="宋体"/>
          <w:b/>
          <w:sz w:val="36"/>
          <w:szCs w:val="20"/>
        </w:rPr>
      </w:pPr>
    </w:p>
    <w:p w14:paraId="5F52DD51">
      <w:pPr>
        <w:spacing w:line="360" w:lineRule="auto"/>
        <w:ind w:left="720" w:firstLine="723" w:firstLineChars="200"/>
        <w:outlineLvl w:val="0"/>
        <w:rPr>
          <w:rFonts w:ascii="宋体" w:hAnsi="宋体" w:cs="宋体"/>
          <w:b/>
          <w:sz w:val="36"/>
          <w:szCs w:val="20"/>
        </w:rPr>
      </w:pPr>
    </w:p>
    <w:p w14:paraId="6FA5274B">
      <w:pPr>
        <w:spacing w:line="360" w:lineRule="auto"/>
        <w:ind w:left="720" w:firstLine="723" w:firstLineChars="200"/>
        <w:outlineLvl w:val="0"/>
        <w:rPr>
          <w:rFonts w:ascii="宋体" w:hAnsi="宋体" w:cs="宋体"/>
          <w:b/>
          <w:sz w:val="36"/>
          <w:szCs w:val="20"/>
        </w:rPr>
      </w:pPr>
    </w:p>
    <w:p w14:paraId="780DDDFE">
      <w:pPr>
        <w:spacing w:line="360" w:lineRule="auto"/>
        <w:ind w:left="720" w:firstLine="723" w:firstLineChars="200"/>
        <w:outlineLvl w:val="0"/>
        <w:rPr>
          <w:rFonts w:ascii="宋体" w:hAnsi="宋体" w:cs="宋体"/>
          <w:b/>
          <w:sz w:val="36"/>
          <w:szCs w:val="20"/>
        </w:rPr>
      </w:pPr>
    </w:p>
    <w:p w14:paraId="2B5DAB63">
      <w:pPr>
        <w:spacing w:line="360" w:lineRule="auto"/>
        <w:ind w:left="720" w:firstLine="723" w:firstLineChars="200"/>
        <w:outlineLvl w:val="0"/>
        <w:rPr>
          <w:rFonts w:ascii="宋体" w:hAnsi="宋体" w:cs="宋体"/>
          <w:b/>
          <w:sz w:val="36"/>
          <w:szCs w:val="20"/>
        </w:rPr>
      </w:pPr>
    </w:p>
    <w:p w14:paraId="5FD933DF">
      <w:pPr>
        <w:spacing w:line="360" w:lineRule="auto"/>
        <w:ind w:left="720" w:firstLine="723" w:firstLineChars="200"/>
        <w:outlineLvl w:val="0"/>
        <w:rPr>
          <w:rFonts w:ascii="宋体" w:hAnsi="宋体" w:cs="宋体"/>
          <w:b/>
          <w:sz w:val="36"/>
          <w:szCs w:val="20"/>
        </w:rPr>
      </w:pPr>
    </w:p>
    <w:p w14:paraId="2479F73D">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3"/>
      <w:bookmarkEnd w:id="404"/>
      <w:r>
        <w:rPr>
          <w:rFonts w:hint="eastAsia" w:ascii="宋体" w:hAnsi="宋体" w:cs="宋体"/>
          <w:b/>
          <w:sz w:val="36"/>
          <w:szCs w:val="20"/>
        </w:rPr>
        <w:t>应提交的有关格式范例</w:t>
      </w:r>
    </w:p>
    <w:p w14:paraId="28A05A40">
      <w:pPr>
        <w:spacing w:line="360" w:lineRule="auto"/>
        <w:jc w:val="center"/>
        <w:outlineLvl w:val="0"/>
        <w:rPr>
          <w:rFonts w:ascii="宋体" w:hAnsi="宋体" w:cs="宋体"/>
          <w:b/>
          <w:kern w:val="0"/>
          <w:sz w:val="36"/>
          <w:szCs w:val="36"/>
        </w:rPr>
      </w:pPr>
    </w:p>
    <w:p w14:paraId="2FBAFC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00227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F265B69">
      <w:pPr>
        <w:spacing w:line="360" w:lineRule="auto"/>
        <w:jc w:val="center"/>
        <w:outlineLvl w:val="0"/>
        <w:rPr>
          <w:rFonts w:ascii="宋体" w:hAnsi="宋体" w:cs="宋体"/>
          <w:b/>
          <w:kern w:val="0"/>
          <w:sz w:val="36"/>
          <w:szCs w:val="36"/>
        </w:rPr>
      </w:pPr>
    </w:p>
    <w:p w14:paraId="365AE0D5">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708139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6A28CD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D4A8AF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53125E6">
      <w:pPr>
        <w:snapToGrid w:val="0"/>
        <w:spacing w:line="360" w:lineRule="auto"/>
        <w:ind w:firstLine="480" w:firstLineChars="200"/>
        <w:rPr>
          <w:rFonts w:ascii="宋体" w:hAnsi="宋体" w:cs="宋体"/>
          <w:sz w:val="24"/>
        </w:rPr>
      </w:pPr>
    </w:p>
    <w:p w14:paraId="7D513166">
      <w:pPr>
        <w:spacing w:line="360" w:lineRule="auto"/>
        <w:ind w:firstLine="480" w:firstLineChars="200"/>
        <w:rPr>
          <w:rFonts w:ascii="宋体" w:hAnsi="宋体" w:cs="宋体"/>
          <w:sz w:val="24"/>
        </w:rPr>
      </w:pPr>
    </w:p>
    <w:p w14:paraId="764B0C33">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4E69FD0">
      <w:pPr>
        <w:snapToGrid w:val="0"/>
        <w:spacing w:line="360" w:lineRule="auto"/>
        <w:rPr>
          <w:rFonts w:ascii="宋体" w:hAnsi="宋体" w:cs="宋体"/>
          <w:sz w:val="24"/>
        </w:rPr>
      </w:pPr>
      <w:r>
        <w:rPr>
          <w:rFonts w:hint="eastAsia" w:ascii="宋体" w:hAnsi="宋体" w:cs="宋体"/>
          <w:sz w:val="24"/>
        </w:rPr>
        <w:t>（采购人）、（采购代理机构）：</w:t>
      </w:r>
    </w:p>
    <w:p w14:paraId="69A1C32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F501A9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B100A5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690309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D25BB3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BE70F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C6AFAC1">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5A8B3E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F075D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52646DF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F9F4C8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2DB6F3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FC012BA">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1ABE01C">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2934476">
      <w:pPr>
        <w:snapToGrid w:val="0"/>
        <w:spacing w:line="360" w:lineRule="auto"/>
        <w:ind w:right="480"/>
        <w:jc w:val="center"/>
        <w:rPr>
          <w:rFonts w:ascii="宋体" w:hAnsi="宋体" w:cs="宋体"/>
          <w:b/>
          <w:kern w:val="0"/>
          <w:sz w:val="32"/>
          <w:szCs w:val="32"/>
        </w:rPr>
      </w:pPr>
    </w:p>
    <w:p w14:paraId="47696934">
      <w:pPr>
        <w:snapToGrid w:val="0"/>
        <w:spacing w:line="360" w:lineRule="auto"/>
        <w:ind w:right="480"/>
        <w:jc w:val="center"/>
        <w:rPr>
          <w:rFonts w:ascii="宋体" w:hAnsi="宋体" w:cs="宋体"/>
          <w:b/>
          <w:kern w:val="0"/>
          <w:sz w:val="32"/>
          <w:szCs w:val="32"/>
        </w:rPr>
      </w:pPr>
    </w:p>
    <w:p w14:paraId="4A8D817E">
      <w:pPr>
        <w:snapToGrid w:val="0"/>
        <w:spacing w:line="360" w:lineRule="auto"/>
        <w:ind w:right="480"/>
        <w:jc w:val="center"/>
        <w:rPr>
          <w:rFonts w:ascii="宋体" w:hAnsi="宋体" w:cs="宋体"/>
          <w:b/>
          <w:kern w:val="0"/>
          <w:sz w:val="32"/>
          <w:szCs w:val="32"/>
        </w:rPr>
      </w:pPr>
    </w:p>
    <w:p w14:paraId="50DB3708">
      <w:pPr>
        <w:rPr>
          <w:rFonts w:ascii="宋体" w:hAnsi="宋体" w:cs="宋体"/>
        </w:rPr>
      </w:pPr>
    </w:p>
    <w:p w14:paraId="776BBA72">
      <w:pPr>
        <w:snapToGrid w:val="0"/>
        <w:spacing w:line="360" w:lineRule="auto"/>
        <w:ind w:right="480"/>
        <w:jc w:val="center"/>
        <w:rPr>
          <w:rFonts w:ascii="宋体" w:hAnsi="宋体" w:cs="宋体"/>
          <w:b/>
          <w:kern w:val="0"/>
          <w:sz w:val="32"/>
          <w:szCs w:val="32"/>
        </w:rPr>
      </w:pPr>
    </w:p>
    <w:p w14:paraId="3B6BB3ED">
      <w:pPr>
        <w:snapToGrid w:val="0"/>
        <w:spacing w:line="360" w:lineRule="auto"/>
        <w:ind w:right="480"/>
        <w:jc w:val="center"/>
        <w:rPr>
          <w:rFonts w:ascii="宋体" w:hAnsi="宋体" w:cs="宋体"/>
          <w:b/>
          <w:kern w:val="0"/>
          <w:sz w:val="32"/>
          <w:szCs w:val="32"/>
        </w:rPr>
      </w:pPr>
    </w:p>
    <w:p w14:paraId="44BF2CE3">
      <w:pPr>
        <w:snapToGrid w:val="0"/>
        <w:spacing w:line="360" w:lineRule="auto"/>
        <w:ind w:right="480"/>
        <w:jc w:val="center"/>
        <w:rPr>
          <w:rFonts w:ascii="宋体" w:hAnsi="宋体" w:cs="宋体"/>
          <w:b/>
          <w:kern w:val="0"/>
          <w:sz w:val="32"/>
          <w:szCs w:val="32"/>
        </w:rPr>
      </w:pPr>
    </w:p>
    <w:p w14:paraId="5307E325">
      <w:pPr>
        <w:widowControl/>
        <w:spacing w:line="360" w:lineRule="auto"/>
        <w:ind w:firstLine="643" w:firstLineChars="200"/>
        <w:jc w:val="center"/>
        <w:rPr>
          <w:rFonts w:ascii="宋体" w:hAnsi="宋体" w:cs="宋体"/>
          <w:b/>
          <w:kern w:val="0"/>
          <w:sz w:val="32"/>
          <w:szCs w:val="32"/>
        </w:rPr>
      </w:pPr>
    </w:p>
    <w:p w14:paraId="39B2262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644BEED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6C21F4D">
      <w:pPr>
        <w:snapToGrid w:val="0"/>
        <w:spacing w:line="360" w:lineRule="auto"/>
        <w:ind w:right="480"/>
        <w:jc w:val="center"/>
        <w:rPr>
          <w:rFonts w:ascii="宋体" w:hAnsi="宋体" w:cs="宋体"/>
          <w:b/>
          <w:kern w:val="0"/>
          <w:sz w:val="32"/>
          <w:szCs w:val="32"/>
        </w:rPr>
      </w:pPr>
    </w:p>
    <w:p w14:paraId="591C17A8">
      <w:pPr>
        <w:snapToGrid w:val="0"/>
        <w:spacing w:line="360" w:lineRule="auto"/>
        <w:ind w:right="480"/>
        <w:jc w:val="center"/>
        <w:rPr>
          <w:rFonts w:ascii="宋体" w:hAnsi="宋体" w:cs="宋体"/>
          <w:b/>
          <w:kern w:val="0"/>
          <w:sz w:val="32"/>
          <w:szCs w:val="32"/>
        </w:rPr>
      </w:pPr>
    </w:p>
    <w:p w14:paraId="4197111D">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3A4630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60B6F5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74ACA64B">
      <w:pPr>
        <w:widowControl/>
        <w:spacing w:line="360" w:lineRule="auto"/>
        <w:ind w:firstLine="480"/>
        <w:jc w:val="left"/>
        <w:rPr>
          <w:rFonts w:ascii="宋体" w:hAnsi="宋体" w:cs="宋体"/>
          <w:sz w:val="24"/>
        </w:rPr>
      </w:pPr>
    </w:p>
    <w:p w14:paraId="420AECE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6332E92">
      <w:pPr>
        <w:snapToGrid w:val="0"/>
        <w:spacing w:before="50" w:after="50" w:line="360" w:lineRule="auto"/>
        <w:jc w:val="center"/>
        <w:rPr>
          <w:rFonts w:ascii="宋体" w:hAnsi="宋体" w:cs="宋体"/>
          <w:sz w:val="24"/>
        </w:rPr>
      </w:pPr>
    </w:p>
    <w:p w14:paraId="22FFC96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003F83">
      <w:pPr>
        <w:widowControl/>
        <w:spacing w:line="360" w:lineRule="auto"/>
        <w:ind w:left="150"/>
        <w:jc w:val="center"/>
        <w:rPr>
          <w:rFonts w:ascii="宋体" w:hAnsi="宋体" w:cs="宋体"/>
          <w:b/>
          <w:kern w:val="0"/>
          <w:sz w:val="32"/>
          <w:szCs w:val="32"/>
        </w:rPr>
      </w:pPr>
    </w:p>
    <w:p w14:paraId="0FBDA9D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1373AA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638468A">
      <w:pPr>
        <w:rPr>
          <w:rFonts w:ascii="宋体" w:hAnsi="宋体" w:cs="宋体"/>
        </w:rPr>
      </w:pPr>
    </w:p>
    <w:p w14:paraId="4C9F8B4A">
      <w:pPr>
        <w:widowControl/>
        <w:adjustRightInd/>
        <w:jc w:val="left"/>
        <w:rPr>
          <w:rFonts w:ascii="宋体" w:hAnsi="宋体" w:cs="宋体"/>
          <w:b/>
          <w:kern w:val="0"/>
          <w:sz w:val="32"/>
          <w:szCs w:val="32"/>
        </w:rPr>
      </w:pPr>
      <w:r>
        <w:rPr>
          <w:rFonts w:ascii="宋体" w:hAnsi="宋体" w:cs="宋体"/>
          <w:b/>
          <w:kern w:val="0"/>
          <w:sz w:val="32"/>
          <w:szCs w:val="32"/>
        </w:rPr>
        <w:br w:type="page"/>
      </w:r>
    </w:p>
    <w:p w14:paraId="68A5D58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304BB1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C753BC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7ED1B8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62A2870">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5122D9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203CC1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50E4942">
      <w:pPr>
        <w:snapToGrid w:val="0"/>
        <w:spacing w:line="360" w:lineRule="auto"/>
        <w:jc w:val="center"/>
        <w:rPr>
          <w:rFonts w:ascii="宋体" w:hAnsi="宋体" w:cs="宋体"/>
          <w:b/>
          <w:kern w:val="0"/>
          <w:sz w:val="32"/>
          <w:szCs w:val="32"/>
          <w:lang w:val="zh-CN"/>
        </w:rPr>
      </w:pPr>
    </w:p>
    <w:p w14:paraId="0C004588">
      <w:pPr>
        <w:snapToGrid w:val="0"/>
        <w:spacing w:line="360" w:lineRule="auto"/>
        <w:jc w:val="center"/>
        <w:rPr>
          <w:rFonts w:ascii="宋体" w:hAnsi="宋体" w:cs="宋体"/>
          <w:b/>
          <w:kern w:val="0"/>
          <w:sz w:val="32"/>
          <w:szCs w:val="32"/>
          <w:lang w:val="zh-CN"/>
        </w:rPr>
      </w:pPr>
    </w:p>
    <w:p w14:paraId="448FEEB2">
      <w:pPr>
        <w:snapToGrid w:val="0"/>
        <w:spacing w:line="360" w:lineRule="auto"/>
        <w:jc w:val="center"/>
        <w:rPr>
          <w:rFonts w:ascii="宋体" w:hAnsi="宋体" w:cs="宋体"/>
          <w:b/>
          <w:kern w:val="0"/>
          <w:sz w:val="32"/>
          <w:szCs w:val="32"/>
          <w:lang w:val="zh-CN"/>
        </w:rPr>
      </w:pPr>
    </w:p>
    <w:p w14:paraId="06DD5FD0">
      <w:pPr>
        <w:snapToGrid w:val="0"/>
        <w:spacing w:line="360" w:lineRule="auto"/>
        <w:jc w:val="center"/>
        <w:rPr>
          <w:rFonts w:ascii="宋体" w:hAnsi="宋体" w:cs="宋体"/>
          <w:b/>
          <w:kern w:val="0"/>
          <w:sz w:val="32"/>
          <w:szCs w:val="32"/>
          <w:lang w:val="zh-CN"/>
        </w:rPr>
      </w:pPr>
    </w:p>
    <w:p w14:paraId="56EDC24A">
      <w:pPr>
        <w:snapToGrid w:val="0"/>
        <w:spacing w:line="360" w:lineRule="auto"/>
        <w:jc w:val="center"/>
        <w:rPr>
          <w:rFonts w:ascii="宋体" w:hAnsi="宋体" w:cs="宋体"/>
          <w:b/>
          <w:kern w:val="0"/>
          <w:sz w:val="32"/>
          <w:szCs w:val="32"/>
          <w:lang w:val="zh-CN"/>
        </w:rPr>
      </w:pPr>
    </w:p>
    <w:p w14:paraId="1CB4D95D">
      <w:pPr>
        <w:snapToGrid w:val="0"/>
        <w:spacing w:line="360" w:lineRule="auto"/>
        <w:jc w:val="center"/>
        <w:outlineLvl w:val="0"/>
        <w:rPr>
          <w:rFonts w:ascii="宋体" w:hAnsi="宋体" w:cs="宋体"/>
          <w:b/>
          <w:kern w:val="0"/>
          <w:sz w:val="32"/>
          <w:szCs w:val="32"/>
        </w:rPr>
      </w:pPr>
    </w:p>
    <w:p w14:paraId="29AEB84D">
      <w:pPr>
        <w:snapToGrid w:val="0"/>
        <w:spacing w:line="360" w:lineRule="auto"/>
        <w:jc w:val="center"/>
        <w:outlineLvl w:val="0"/>
        <w:rPr>
          <w:rFonts w:ascii="宋体" w:hAnsi="宋体" w:cs="宋体"/>
          <w:b/>
          <w:kern w:val="0"/>
          <w:sz w:val="32"/>
          <w:szCs w:val="32"/>
        </w:rPr>
      </w:pPr>
    </w:p>
    <w:p w14:paraId="70D09EC2">
      <w:pPr>
        <w:rPr>
          <w:rFonts w:ascii="宋体" w:hAnsi="宋体" w:cs="宋体"/>
        </w:rPr>
      </w:pPr>
    </w:p>
    <w:p w14:paraId="1DC34544">
      <w:pPr>
        <w:snapToGrid w:val="0"/>
        <w:spacing w:line="360" w:lineRule="auto"/>
        <w:jc w:val="center"/>
        <w:outlineLvl w:val="0"/>
        <w:rPr>
          <w:rFonts w:ascii="宋体" w:hAnsi="宋体" w:cs="宋体"/>
          <w:b/>
          <w:kern w:val="0"/>
          <w:sz w:val="32"/>
          <w:szCs w:val="32"/>
        </w:rPr>
      </w:pPr>
    </w:p>
    <w:p w14:paraId="7FBD6CE5">
      <w:pPr>
        <w:snapToGrid w:val="0"/>
        <w:spacing w:line="360" w:lineRule="auto"/>
        <w:jc w:val="center"/>
        <w:outlineLvl w:val="0"/>
        <w:rPr>
          <w:rFonts w:ascii="宋体" w:hAnsi="宋体" w:cs="宋体"/>
          <w:b/>
          <w:kern w:val="0"/>
          <w:sz w:val="32"/>
          <w:szCs w:val="32"/>
        </w:rPr>
      </w:pPr>
    </w:p>
    <w:p w14:paraId="7476EE24">
      <w:pPr>
        <w:pStyle w:val="2"/>
        <w:rPr>
          <w:lang w:val="en-US"/>
        </w:rPr>
      </w:pPr>
    </w:p>
    <w:p w14:paraId="2CA961CA"/>
    <w:p w14:paraId="73C62CAE">
      <w:pPr>
        <w:snapToGrid w:val="0"/>
        <w:spacing w:line="360" w:lineRule="auto"/>
        <w:ind w:firstLine="3855" w:firstLineChars="1200"/>
        <w:outlineLvl w:val="0"/>
        <w:rPr>
          <w:rFonts w:ascii="宋体" w:hAnsi="宋体" w:cs="宋体"/>
          <w:b/>
          <w:kern w:val="0"/>
          <w:sz w:val="32"/>
          <w:szCs w:val="32"/>
        </w:rPr>
      </w:pPr>
    </w:p>
    <w:p w14:paraId="2C3C02E8">
      <w:pPr>
        <w:snapToGrid w:val="0"/>
        <w:spacing w:line="360" w:lineRule="auto"/>
        <w:ind w:firstLine="3855" w:firstLineChars="1200"/>
        <w:outlineLvl w:val="0"/>
        <w:rPr>
          <w:rFonts w:ascii="宋体" w:hAnsi="宋体" w:cs="宋体"/>
          <w:b/>
          <w:kern w:val="0"/>
          <w:sz w:val="32"/>
          <w:szCs w:val="32"/>
        </w:rPr>
      </w:pPr>
    </w:p>
    <w:p w14:paraId="61A9A1B7">
      <w:pPr>
        <w:snapToGrid w:val="0"/>
        <w:spacing w:line="360" w:lineRule="auto"/>
        <w:ind w:firstLine="3855" w:firstLineChars="1200"/>
        <w:outlineLvl w:val="0"/>
        <w:rPr>
          <w:rFonts w:ascii="宋体" w:hAnsi="宋体" w:cs="宋体"/>
          <w:b/>
          <w:kern w:val="0"/>
          <w:sz w:val="32"/>
          <w:szCs w:val="32"/>
        </w:rPr>
      </w:pPr>
    </w:p>
    <w:p w14:paraId="1BE150CD">
      <w:pPr>
        <w:widowControl/>
        <w:adjustRightInd/>
        <w:jc w:val="left"/>
        <w:rPr>
          <w:rFonts w:ascii="宋体" w:hAnsi="宋体" w:cs="宋体"/>
          <w:b/>
          <w:kern w:val="0"/>
          <w:sz w:val="32"/>
          <w:szCs w:val="32"/>
        </w:rPr>
      </w:pPr>
      <w:r>
        <w:rPr>
          <w:rFonts w:ascii="宋体" w:hAnsi="宋体" w:cs="宋体"/>
          <w:b/>
          <w:kern w:val="0"/>
          <w:sz w:val="32"/>
          <w:szCs w:val="32"/>
        </w:rPr>
        <w:br w:type="page"/>
      </w:r>
    </w:p>
    <w:p w14:paraId="2518D67C">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F630AA3">
      <w:pPr>
        <w:snapToGrid w:val="0"/>
        <w:spacing w:line="360" w:lineRule="auto"/>
        <w:rPr>
          <w:rFonts w:ascii="宋体" w:hAnsi="宋体" w:cs="宋体"/>
          <w:sz w:val="24"/>
        </w:rPr>
      </w:pPr>
      <w:r>
        <w:rPr>
          <w:rFonts w:hint="eastAsia" w:ascii="宋体" w:hAnsi="宋体" w:cs="宋体"/>
          <w:sz w:val="24"/>
        </w:rPr>
        <w:t>（采购人）、（采购代理机构）：</w:t>
      </w:r>
    </w:p>
    <w:p w14:paraId="5CCA71DD">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D9DD6D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（填具体天数）</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99602C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13C8DC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EEBDF9E">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D7308C3">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AA68DE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8116D8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45CB59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C9A90F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14:paraId="5CBEABF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0BCA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napToGrid w:val="0"/>
          <w:kern w:val="28"/>
          <w:sz w:val="24"/>
          <w:szCs w:val="20"/>
        </w:rPr>
        <w:t>联合协议（如果有)</w:t>
      </w:r>
      <w:r>
        <w:rPr>
          <w:rFonts w:hint="eastAsia" w:ascii="宋体" w:hAnsi="宋体" w:cs="宋体"/>
          <w:snapToGrid w:val="0"/>
          <w:kern w:val="28"/>
          <w:sz w:val="24"/>
          <w:szCs w:val="20"/>
          <w:lang w:eastAsia="zh-CN"/>
        </w:rPr>
        <w:t>、</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69F89F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A47E3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09C39C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F618C4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CFA9F9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5EF978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D4540F6">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64AACAE">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6F8223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2432829">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70379C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97482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8B93F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60DA81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1E7B5A0">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14:paraId="43A28F1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D4E78BE">
      <w:pPr>
        <w:spacing w:line="360" w:lineRule="auto"/>
        <w:jc w:val="center"/>
        <w:rPr>
          <w:rFonts w:ascii="宋体" w:hAnsi="宋体" w:cs="宋体"/>
          <w:sz w:val="24"/>
        </w:rPr>
      </w:pPr>
      <w:r>
        <w:rPr>
          <w:rFonts w:hint="eastAsia" w:ascii="宋体" w:hAnsi="宋体" w:cs="宋体"/>
          <w:sz w:val="24"/>
        </w:rPr>
        <w:t xml:space="preserve">     日期：  年   月   日</w:t>
      </w:r>
    </w:p>
    <w:p w14:paraId="71B22B16">
      <w:pPr>
        <w:snapToGrid w:val="0"/>
        <w:spacing w:line="360" w:lineRule="auto"/>
        <w:ind w:left="420" w:leftChars="200" w:firstLine="4200" w:firstLineChars="1750"/>
        <w:rPr>
          <w:rFonts w:ascii="宋体" w:hAnsi="宋体" w:cs="宋体"/>
          <w:kern w:val="0"/>
          <w:sz w:val="24"/>
          <w:u w:val="single"/>
        </w:rPr>
      </w:pPr>
    </w:p>
    <w:p w14:paraId="1216FCC4">
      <w:pPr>
        <w:spacing w:line="360" w:lineRule="auto"/>
        <w:ind w:right="420"/>
        <w:rPr>
          <w:rFonts w:ascii="宋体" w:hAnsi="宋体" w:cs="宋体"/>
          <w:sz w:val="24"/>
        </w:rPr>
      </w:pPr>
      <w:r>
        <w:rPr>
          <w:rFonts w:hint="eastAsia" w:ascii="宋体" w:hAnsi="宋体" w:cs="宋体"/>
          <w:sz w:val="24"/>
        </w:rPr>
        <w:t>注：按本格式和要求提供。</w:t>
      </w:r>
    </w:p>
    <w:p w14:paraId="697272C6">
      <w:pPr>
        <w:snapToGrid w:val="0"/>
        <w:spacing w:line="360" w:lineRule="auto"/>
        <w:jc w:val="center"/>
        <w:rPr>
          <w:rFonts w:ascii="宋体" w:hAnsi="宋体" w:cs="宋体"/>
          <w:b/>
          <w:kern w:val="0"/>
          <w:sz w:val="32"/>
          <w:szCs w:val="32"/>
        </w:rPr>
      </w:pPr>
    </w:p>
    <w:p w14:paraId="65D38172">
      <w:pPr>
        <w:snapToGrid w:val="0"/>
        <w:spacing w:line="360" w:lineRule="auto"/>
        <w:rPr>
          <w:rFonts w:ascii="宋体" w:hAnsi="宋体" w:cs="宋体"/>
          <w:sz w:val="24"/>
        </w:rPr>
      </w:pPr>
    </w:p>
    <w:p w14:paraId="39BCD434">
      <w:pPr>
        <w:jc w:val="center"/>
        <w:rPr>
          <w:rFonts w:ascii="宋体" w:hAnsi="宋体" w:cs="宋体"/>
          <w:b/>
          <w:kern w:val="0"/>
          <w:sz w:val="32"/>
          <w:szCs w:val="32"/>
        </w:rPr>
      </w:pPr>
    </w:p>
    <w:p w14:paraId="5D856AEA">
      <w:pPr>
        <w:jc w:val="center"/>
        <w:rPr>
          <w:rFonts w:ascii="宋体" w:hAnsi="宋体" w:cs="宋体"/>
          <w:b/>
          <w:kern w:val="0"/>
          <w:sz w:val="32"/>
          <w:szCs w:val="32"/>
        </w:rPr>
      </w:pPr>
    </w:p>
    <w:p w14:paraId="02E6BFF8">
      <w:pPr>
        <w:jc w:val="center"/>
        <w:rPr>
          <w:rFonts w:ascii="宋体" w:hAnsi="宋体" w:cs="宋体"/>
          <w:b/>
          <w:kern w:val="0"/>
          <w:sz w:val="32"/>
          <w:szCs w:val="32"/>
        </w:rPr>
      </w:pPr>
    </w:p>
    <w:p w14:paraId="65A9572A">
      <w:pPr>
        <w:jc w:val="center"/>
        <w:rPr>
          <w:rFonts w:ascii="宋体" w:hAnsi="宋体" w:cs="宋体"/>
          <w:b/>
          <w:kern w:val="0"/>
          <w:sz w:val="32"/>
          <w:szCs w:val="32"/>
        </w:rPr>
      </w:pPr>
    </w:p>
    <w:p w14:paraId="601E3991">
      <w:pPr>
        <w:jc w:val="center"/>
        <w:rPr>
          <w:rFonts w:ascii="宋体" w:hAnsi="宋体" w:cs="宋体"/>
          <w:b/>
          <w:kern w:val="0"/>
          <w:sz w:val="32"/>
          <w:szCs w:val="32"/>
        </w:rPr>
      </w:pPr>
    </w:p>
    <w:p w14:paraId="2A8F1AB5">
      <w:pPr>
        <w:jc w:val="center"/>
        <w:rPr>
          <w:rFonts w:ascii="宋体" w:hAnsi="宋体" w:cs="宋体"/>
          <w:b/>
          <w:kern w:val="0"/>
          <w:sz w:val="32"/>
          <w:szCs w:val="32"/>
        </w:rPr>
      </w:pPr>
    </w:p>
    <w:p w14:paraId="041F50B6">
      <w:pPr>
        <w:jc w:val="center"/>
        <w:rPr>
          <w:rFonts w:ascii="宋体" w:hAnsi="宋体" w:cs="宋体"/>
          <w:b/>
          <w:kern w:val="0"/>
          <w:sz w:val="32"/>
          <w:szCs w:val="32"/>
        </w:rPr>
      </w:pPr>
    </w:p>
    <w:p w14:paraId="0D083BD3">
      <w:pPr>
        <w:jc w:val="center"/>
        <w:rPr>
          <w:rFonts w:ascii="宋体" w:hAnsi="宋体" w:cs="宋体"/>
          <w:b/>
          <w:kern w:val="0"/>
          <w:sz w:val="32"/>
          <w:szCs w:val="32"/>
        </w:rPr>
      </w:pPr>
    </w:p>
    <w:p w14:paraId="21BB95D8">
      <w:pPr>
        <w:jc w:val="center"/>
        <w:rPr>
          <w:rFonts w:ascii="宋体" w:hAnsi="宋体" w:cs="宋体"/>
          <w:b/>
          <w:kern w:val="0"/>
          <w:sz w:val="32"/>
          <w:szCs w:val="32"/>
        </w:rPr>
      </w:pPr>
    </w:p>
    <w:p w14:paraId="6005D183">
      <w:pPr>
        <w:jc w:val="center"/>
        <w:rPr>
          <w:rFonts w:ascii="宋体" w:hAnsi="宋体" w:cs="宋体"/>
          <w:b/>
          <w:kern w:val="0"/>
          <w:sz w:val="32"/>
          <w:szCs w:val="32"/>
        </w:rPr>
      </w:pPr>
    </w:p>
    <w:p w14:paraId="752606EE">
      <w:pPr>
        <w:jc w:val="center"/>
        <w:rPr>
          <w:rFonts w:ascii="宋体" w:hAnsi="宋体" w:cs="宋体"/>
          <w:b/>
          <w:kern w:val="0"/>
          <w:sz w:val="32"/>
          <w:szCs w:val="32"/>
        </w:rPr>
      </w:pPr>
    </w:p>
    <w:p w14:paraId="5FDB1E1D">
      <w:pPr>
        <w:jc w:val="center"/>
        <w:rPr>
          <w:rFonts w:ascii="宋体" w:hAnsi="宋体" w:cs="宋体"/>
          <w:b/>
          <w:kern w:val="0"/>
          <w:sz w:val="32"/>
          <w:szCs w:val="32"/>
        </w:rPr>
      </w:pPr>
    </w:p>
    <w:p w14:paraId="64BEEC38">
      <w:pPr>
        <w:jc w:val="center"/>
        <w:rPr>
          <w:rFonts w:ascii="宋体" w:hAnsi="宋体" w:cs="宋体"/>
          <w:b/>
          <w:kern w:val="0"/>
          <w:sz w:val="32"/>
          <w:szCs w:val="32"/>
        </w:rPr>
      </w:pPr>
    </w:p>
    <w:p w14:paraId="0E25C432">
      <w:pPr>
        <w:jc w:val="center"/>
        <w:rPr>
          <w:rFonts w:ascii="宋体" w:hAnsi="宋体" w:cs="宋体"/>
          <w:b/>
          <w:kern w:val="0"/>
          <w:sz w:val="32"/>
          <w:szCs w:val="32"/>
        </w:rPr>
      </w:pPr>
    </w:p>
    <w:p w14:paraId="5CD1A359">
      <w:pPr>
        <w:jc w:val="center"/>
        <w:rPr>
          <w:rFonts w:ascii="宋体" w:hAnsi="宋体" w:cs="宋体"/>
          <w:b/>
          <w:kern w:val="0"/>
          <w:sz w:val="32"/>
          <w:szCs w:val="32"/>
        </w:rPr>
      </w:pPr>
    </w:p>
    <w:p w14:paraId="0FAE236D">
      <w:pPr>
        <w:jc w:val="center"/>
        <w:rPr>
          <w:rFonts w:ascii="宋体" w:hAnsi="宋体" w:cs="宋体"/>
          <w:b/>
          <w:kern w:val="0"/>
          <w:sz w:val="32"/>
          <w:szCs w:val="32"/>
        </w:rPr>
      </w:pPr>
    </w:p>
    <w:p w14:paraId="53EF73B3">
      <w:pPr>
        <w:jc w:val="center"/>
        <w:rPr>
          <w:rFonts w:ascii="宋体" w:hAnsi="宋体" w:cs="宋体"/>
          <w:b/>
          <w:kern w:val="0"/>
          <w:sz w:val="32"/>
          <w:szCs w:val="32"/>
        </w:rPr>
      </w:pPr>
    </w:p>
    <w:p w14:paraId="6CE82B34">
      <w:pPr>
        <w:jc w:val="center"/>
        <w:rPr>
          <w:rFonts w:ascii="宋体" w:hAnsi="宋体" w:cs="宋体"/>
          <w:b/>
          <w:kern w:val="0"/>
          <w:sz w:val="32"/>
          <w:szCs w:val="32"/>
        </w:rPr>
      </w:pPr>
    </w:p>
    <w:p w14:paraId="5040D0C1">
      <w:pPr>
        <w:jc w:val="center"/>
        <w:rPr>
          <w:rFonts w:ascii="宋体" w:hAnsi="宋体" w:cs="宋体"/>
          <w:b/>
          <w:kern w:val="0"/>
          <w:sz w:val="32"/>
          <w:szCs w:val="32"/>
        </w:rPr>
      </w:pPr>
    </w:p>
    <w:p w14:paraId="62BA00EB">
      <w:pPr>
        <w:jc w:val="center"/>
        <w:rPr>
          <w:rFonts w:ascii="宋体" w:hAnsi="宋体" w:cs="宋体"/>
          <w:b/>
          <w:kern w:val="0"/>
          <w:sz w:val="32"/>
          <w:szCs w:val="32"/>
        </w:rPr>
      </w:pPr>
    </w:p>
    <w:p w14:paraId="6EAC9679">
      <w:pPr>
        <w:jc w:val="center"/>
        <w:rPr>
          <w:rFonts w:ascii="宋体" w:hAnsi="宋体" w:cs="宋体"/>
          <w:b/>
          <w:kern w:val="0"/>
          <w:sz w:val="32"/>
          <w:szCs w:val="32"/>
        </w:rPr>
      </w:pPr>
    </w:p>
    <w:p w14:paraId="4BE8B8E6">
      <w:pPr>
        <w:jc w:val="center"/>
        <w:rPr>
          <w:rFonts w:ascii="宋体" w:hAnsi="宋体" w:cs="宋体"/>
          <w:b/>
          <w:kern w:val="0"/>
          <w:sz w:val="32"/>
          <w:szCs w:val="32"/>
        </w:rPr>
      </w:pPr>
    </w:p>
    <w:p w14:paraId="5C79E7B7">
      <w:pPr>
        <w:jc w:val="center"/>
        <w:rPr>
          <w:rFonts w:ascii="宋体" w:hAnsi="宋体" w:cs="宋体"/>
          <w:b/>
          <w:kern w:val="0"/>
          <w:sz w:val="32"/>
          <w:szCs w:val="32"/>
        </w:rPr>
      </w:pPr>
    </w:p>
    <w:p w14:paraId="1C399021">
      <w:pPr>
        <w:widowControl/>
        <w:adjustRightInd/>
        <w:jc w:val="left"/>
        <w:rPr>
          <w:rFonts w:ascii="宋体" w:hAnsi="宋体" w:cs="宋体"/>
          <w:b/>
          <w:kern w:val="0"/>
          <w:sz w:val="32"/>
          <w:szCs w:val="32"/>
        </w:rPr>
      </w:pPr>
      <w:r>
        <w:rPr>
          <w:rFonts w:ascii="宋体" w:hAnsi="宋体" w:cs="宋体"/>
          <w:b/>
          <w:kern w:val="0"/>
          <w:sz w:val="32"/>
          <w:szCs w:val="32"/>
        </w:rPr>
        <w:br w:type="page"/>
      </w:r>
    </w:p>
    <w:p w14:paraId="39A7AD7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BB6D53">
      <w:pPr>
        <w:snapToGrid w:val="0"/>
        <w:spacing w:line="360" w:lineRule="auto"/>
        <w:rPr>
          <w:rFonts w:ascii="宋体" w:hAnsi="宋体" w:cs="宋体"/>
          <w:sz w:val="24"/>
        </w:rPr>
      </w:pPr>
    </w:p>
    <w:p w14:paraId="59CAED0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492F570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79224C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8ECDD32">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7D7FF54D">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542B4D29">
      <w:pPr>
        <w:snapToGrid w:val="0"/>
        <w:spacing w:line="360" w:lineRule="auto"/>
        <w:rPr>
          <w:rFonts w:ascii="宋体" w:hAnsi="宋体" w:cs="宋体"/>
          <w:kern w:val="0"/>
          <w:sz w:val="24"/>
        </w:rPr>
      </w:pPr>
      <w:r>
        <w:rPr>
          <w:rFonts w:hint="eastAsia" w:ascii="宋体" w:hAnsi="宋体" w:cs="宋体"/>
          <w:kern w:val="0"/>
          <w:sz w:val="24"/>
          <w:lang w:val="zh-CN"/>
        </w:rPr>
        <w:t>投标人名称(电子签名)：</w:t>
      </w:r>
    </w:p>
    <w:p w14:paraId="1389FCE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6125C73">
      <w:pPr>
        <w:snapToGrid w:val="0"/>
        <w:spacing w:line="360" w:lineRule="auto"/>
        <w:rPr>
          <w:rFonts w:ascii="宋体" w:hAnsi="宋体" w:cs="宋体"/>
          <w:sz w:val="24"/>
        </w:rPr>
      </w:pPr>
    </w:p>
    <w:p w14:paraId="7727E7C3">
      <w:pPr>
        <w:snapToGrid w:val="0"/>
        <w:spacing w:line="360" w:lineRule="auto"/>
        <w:rPr>
          <w:rFonts w:ascii="宋体" w:hAnsi="宋体" w:cs="宋体"/>
          <w:sz w:val="24"/>
        </w:rPr>
      </w:pPr>
    </w:p>
    <w:p w14:paraId="61725856">
      <w:pPr>
        <w:snapToGrid w:val="0"/>
        <w:spacing w:line="360" w:lineRule="auto"/>
        <w:rPr>
          <w:rFonts w:ascii="宋体" w:hAnsi="宋体" w:cs="宋体"/>
          <w:sz w:val="24"/>
        </w:rPr>
      </w:pPr>
    </w:p>
    <w:p w14:paraId="39867178">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576FDB4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5AED99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2C38D82">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7DFF91F3">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49F00199">
      <w:pPr>
        <w:jc w:val="center"/>
        <w:rPr>
          <w:rFonts w:ascii="宋体" w:hAnsi="宋体" w:cs="宋体"/>
          <w:b/>
          <w:kern w:val="0"/>
          <w:sz w:val="32"/>
          <w:szCs w:val="32"/>
        </w:rPr>
      </w:pPr>
    </w:p>
    <w:p w14:paraId="58270B22">
      <w:pPr>
        <w:jc w:val="center"/>
        <w:rPr>
          <w:rFonts w:ascii="宋体" w:hAnsi="宋体" w:cs="宋体"/>
          <w:b/>
          <w:kern w:val="0"/>
          <w:sz w:val="32"/>
          <w:szCs w:val="32"/>
        </w:rPr>
      </w:pPr>
    </w:p>
    <w:p w14:paraId="5C0A9DA1">
      <w:pPr>
        <w:jc w:val="center"/>
        <w:rPr>
          <w:rFonts w:ascii="宋体" w:hAnsi="宋体" w:cs="宋体"/>
          <w:b/>
          <w:kern w:val="0"/>
          <w:sz w:val="32"/>
          <w:szCs w:val="32"/>
        </w:rPr>
      </w:pPr>
    </w:p>
    <w:p w14:paraId="3D41D642">
      <w:pPr>
        <w:rPr>
          <w:rFonts w:ascii="宋体" w:hAnsi="宋体" w:cs="宋体"/>
        </w:rPr>
      </w:pPr>
    </w:p>
    <w:p w14:paraId="4CDFF6F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B2F1D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A0D52F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845690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2183D3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06719EA">
      <w:pPr>
        <w:pStyle w:val="153"/>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F2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C92882">
            <w:pPr>
              <w:pStyle w:val="153"/>
              <w:adjustRightInd w:val="0"/>
              <w:spacing w:line="360" w:lineRule="auto"/>
              <w:rPr>
                <w:rFonts w:hAnsi="宋体" w:cs="宋体"/>
                <w:bCs/>
                <w:sz w:val="24"/>
              </w:rPr>
            </w:pPr>
            <w:r>
              <w:rPr>
                <w:rFonts w:hint="eastAsia" w:hAnsi="宋体" w:cs="宋体"/>
                <w:bCs/>
                <w:sz w:val="24"/>
              </w:rPr>
              <w:t>正面：                                 反面：</w:t>
            </w:r>
          </w:p>
          <w:p w14:paraId="20A56ADE">
            <w:pPr>
              <w:pStyle w:val="153"/>
              <w:adjustRightInd w:val="0"/>
              <w:spacing w:line="360" w:lineRule="auto"/>
              <w:rPr>
                <w:rFonts w:hAnsi="宋体" w:cs="宋体"/>
                <w:bCs/>
                <w:sz w:val="24"/>
              </w:rPr>
            </w:pPr>
          </w:p>
        </w:tc>
      </w:tr>
    </w:tbl>
    <w:p w14:paraId="4702C5B4">
      <w:pPr>
        <w:snapToGrid w:val="0"/>
        <w:spacing w:line="360" w:lineRule="auto"/>
        <w:ind w:firstLine="576"/>
        <w:jc w:val="center"/>
        <w:rPr>
          <w:rFonts w:ascii="宋体" w:hAnsi="宋体" w:cs="宋体"/>
          <w:kern w:val="0"/>
          <w:sz w:val="24"/>
          <w:lang w:val="zh-CN"/>
        </w:rPr>
      </w:pPr>
    </w:p>
    <w:p w14:paraId="65EFC10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A01077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C837774">
      <w:pPr>
        <w:jc w:val="center"/>
        <w:rPr>
          <w:rFonts w:ascii="宋体" w:hAnsi="宋体" w:cs="宋体"/>
          <w:b/>
          <w:kern w:val="0"/>
          <w:sz w:val="32"/>
          <w:szCs w:val="32"/>
        </w:rPr>
      </w:pPr>
    </w:p>
    <w:p w14:paraId="12B8B80A">
      <w:pPr>
        <w:jc w:val="center"/>
        <w:rPr>
          <w:rFonts w:ascii="宋体" w:hAnsi="宋体" w:cs="宋体"/>
          <w:b/>
          <w:kern w:val="0"/>
          <w:sz w:val="32"/>
          <w:szCs w:val="32"/>
        </w:rPr>
      </w:pPr>
    </w:p>
    <w:p w14:paraId="1C5E44E5">
      <w:pPr>
        <w:jc w:val="center"/>
        <w:rPr>
          <w:rFonts w:ascii="宋体" w:hAnsi="宋体" w:cs="宋体"/>
          <w:b/>
          <w:kern w:val="0"/>
          <w:sz w:val="32"/>
          <w:szCs w:val="32"/>
        </w:rPr>
      </w:pPr>
    </w:p>
    <w:p w14:paraId="5D465354">
      <w:pPr>
        <w:jc w:val="center"/>
        <w:rPr>
          <w:rFonts w:ascii="宋体" w:hAnsi="宋体" w:cs="宋体"/>
          <w:b/>
          <w:kern w:val="0"/>
          <w:sz w:val="32"/>
          <w:szCs w:val="32"/>
        </w:rPr>
      </w:pPr>
    </w:p>
    <w:p w14:paraId="0749514B">
      <w:pPr>
        <w:jc w:val="center"/>
        <w:rPr>
          <w:rFonts w:ascii="宋体" w:hAnsi="宋体" w:cs="宋体"/>
          <w:b/>
          <w:kern w:val="0"/>
          <w:sz w:val="32"/>
          <w:szCs w:val="32"/>
        </w:rPr>
      </w:pPr>
    </w:p>
    <w:p w14:paraId="1BE0DABC">
      <w:pPr>
        <w:jc w:val="center"/>
        <w:rPr>
          <w:rFonts w:ascii="宋体" w:hAnsi="宋体" w:cs="宋体"/>
          <w:b/>
          <w:kern w:val="0"/>
          <w:sz w:val="32"/>
          <w:szCs w:val="32"/>
        </w:rPr>
      </w:pPr>
    </w:p>
    <w:p w14:paraId="2C50D282">
      <w:pPr>
        <w:jc w:val="center"/>
        <w:rPr>
          <w:rFonts w:ascii="宋体" w:hAnsi="宋体" w:cs="宋体"/>
          <w:b/>
          <w:kern w:val="0"/>
          <w:sz w:val="32"/>
          <w:szCs w:val="32"/>
        </w:rPr>
      </w:pPr>
    </w:p>
    <w:p w14:paraId="1836C8F1">
      <w:pPr>
        <w:jc w:val="center"/>
        <w:rPr>
          <w:rFonts w:ascii="宋体" w:hAnsi="宋体" w:cs="宋体"/>
          <w:b/>
          <w:kern w:val="0"/>
          <w:sz w:val="32"/>
          <w:szCs w:val="32"/>
        </w:rPr>
      </w:pPr>
    </w:p>
    <w:p w14:paraId="1071F279">
      <w:pPr>
        <w:jc w:val="center"/>
        <w:rPr>
          <w:rFonts w:ascii="宋体" w:hAnsi="宋体" w:cs="宋体"/>
          <w:b/>
          <w:kern w:val="0"/>
          <w:sz w:val="32"/>
          <w:szCs w:val="32"/>
        </w:rPr>
      </w:pPr>
    </w:p>
    <w:p w14:paraId="447A89F4">
      <w:pPr>
        <w:jc w:val="center"/>
        <w:rPr>
          <w:rFonts w:ascii="宋体" w:hAnsi="宋体" w:cs="宋体"/>
          <w:b/>
          <w:kern w:val="0"/>
          <w:sz w:val="32"/>
          <w:szCs w:val="32"/>
        </w:rPr>
      </w:pPr>
    </w:p>
    <w:p w14:paraId="1EF2493E">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9E0AD3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79FC45C">
      <w:pPr>
        <w:widowControl/>
        <w:spacing w:line="360" w:lineRule="auto"/>
        <w:ind w:firstLine="120" w:firstLineChars="50"/>
        <w:jc w:val="left"/>
        <w:rPr>
          <w:rFonts w:ascii="宋体" w:hAnsi="宋体" w:cs="宋体"/>
          <w:sz w:val="24"/>
        </w:rPr>
      </w:pPr>
      <w:bookmarkStart w:id="55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4"/>
    <w:p w14:paraId="07610FF2">
      <w:pPr>
        <w:snapToGrid w:val="0"/>
        <w:spacing w:line="360" w:lineRule="auto"/>
        <w:rPr>
          <w:rFonts w:ascii="宋体" w:hAnsi="宋体" w:cs="宋体"/>
          <w:kern w:val="0"/>
          <w:sz w:val="24"/>
        </w:rPr>
      </w:pPr>
    </w:p>
    <w:p w14:paraId="4A70FA26">
      <w:pPr>
        <w:jc w:val="center"/>
        <w:rPr>
          <w:rFonts w:ascii="宋体" w:hAnsi="宋体" w:cs="宋体"/>
          <w:b/>
          <w:kern w:val="0"/>
          <w:sz w:val="32"/>
          <w:szCs w:val="32"/>
        </w:rPr>
      </w:pPr>
    </w:p>
    <w:p w14:paraId="1DFBE019">
      <w:pPr>
        <w:pStyle w:val="2"/>
        <w:rPr>
          <w:lang w:val="en-US"/>
        </w:rPr>
      </w:pPr>
    </w:p>
    <w:p w14:paraId="42018564"/>
    <w:p w14:paraId="3D0C83F1">
      <w:pPr>
        <w:pStyle w:val="2"/>
        <w:rPr>
          <w:lang w:val="en-US"/>
        </w:rPr>
      </w:pPr>
    </w:p>
    <w:p w14:paraId="439A4CBF">
      <w:pPr>
        <w:jc w:val="center"/>
        <w:rPr>
          <w:rFonts w:ascii="宋体" w:hAnsi="宋体" w:cs="宋体"/>
          <w:b/>
          <w:kern w:val="0"/>
          <w:sz w:val="32"/>
          <w:szCs w:val="32"/>
        </w:rPr>
      </w:pPr>
    </w:p>
    <w:p w14:paraId="39689E38">
      <w:pPr>
        <w:jc w:val="center"/>
        <w:rPr>
          <w:rFonts w:ascii="宋体" w:hAnsi="宋体" w:cs="宋体"/>
          <w:b/>
          <w:kern w:val="0"/>
          <w:sz w:val="32"/>
          <w:szCs w:val="32"/>
        </w:rPr>
      </w:pPr>
      <w:r>
        <w:rPr>
          <w:rFonts w:hint="eastAsia" w:ascii="宋体" w:hAnsi="宋体" w:cs="宋体"/>
          <w:b/>
          <w:kern w:val="0"/>
          <w:sz w:val="32"/>
          <w:szCs w:val="32"/>
        </w:rPr>
        <w:t>四、符合性审查资料</w:t>
      </w:r>
    </w:p>
    <w:p w14:paraId="5086E6A3">
      <w:pPr>
        <w:jc w:val="center"/>
        <w:rPr>
          <w:rFonts w:ascii="宋体" w:hAnsi="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1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F7204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BF5377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93BD2E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5BAF4DB">
            <w:pPr>
              <w:snapToGrid w:val="0"/>
              <w:spacing w:line="240" w:lineRule="atLeast"/>
              <w:jc w:val="center"/>
              <w:rPr>
                <w:rFonts w:ascii="宋体" w:hAnsi="宋体" w:cs="宋体"/>
                <w:b/>
                <w:sz w:val="24"/>
              </w:rPr>
            </w:pPr>
            <w:r>
              <w:rPr>
                <w:rFonts w:hint="eastAsia" w:ascii="宋体" w:hAnsi="宋体" w:cs="宋体"/>
                <w:b/>
                <w:sz w:val="24"/>
              </w:rPr>
              <w:t>投标文件中的</w:t>
            </w:r>
          </w:p>
          <w:p w14:paraId="6C2BBE10">
            <w:pPr>
              <w:snapToGrid w:val="0"/>
              <w:spacing w:line="240" w:lineRule="atLeast"/>
              <w:jc w:val="center"/>
              <w:rPr>
                <w:rFonts w:ascii="宋体" w:hAnsi="宋体" w:cs="宋体"/>
                <w:b/>
                <w:sz w:val="24"/>
              </w:rPr>
            </w:pPr>
            <w:r>
              <w:rPr>
                <w:rFonts w:hint="eastAsia" w:ascii="宋体" w:hAnsi="宋体" w:cs="宋体"/>
                <w:b/>
                <w:sz w:val="24"/>
              </w:rPr>
              <w:t>页码位置</w:t>
            </w:r>
          </w:p>
        </w:tc>
      </w:tr>
      <w:tr w14:paraId="055D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5FA45D">
            <w:pPr>
              <w:jc w:val="center"/>
              <w:rPr>
                <w:rFonts w:ascii="宋体" w:hAnsi="宋体" w:cs="宋体"/>
                <w:sz w:val="24"/>
              </w:rPr>
            </w:pPr>
            <w:r>
              <w:rPr>
                <w:rFonts w:hint="eastAsia" w:ascii="宋体" w:hAnsi="宋体" w:cs="宋体"/>
                <w:sz w:val="24"/>
              </w:rPr>
              <w:t>1</w:t>
            </w:r>
          </w:p>
        </w:tc>
        <w:tc>
          <w:tcPr>
            <w:tcW w:w="4991" w:type="dxa"/>
          </w:tcPr>
          <w:p w14:paraId="063FEE2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7209D4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5D51AF2">
            <w:pPr>
              <w:rPr>
                <w:rFonts w:ascii="宋体" w:hAnsi="宋体" w:cs="宋体"/>
                <w:sz w:val="24"/>
              </w:rPr>
            </w:pPr>
          </w:p>
          <w:p w14:paraId="5A88E14C">
            <w:pPr>
              <w:rPr>
                <w:rFonts w:ascii="宋体" w:hAnsi="宋体" w:cs="宋体"/>
                <w:sz w:val="24"/>
              </w:rPr>
            </w:pPr>
            <w:r>
              <w:rPr>
                <w:rFonts w:hint="eastAsia" w:ascii="宋体" w:hAnsi="宋体" w:cs="宋体"/>
                <w:sz w:val="24"/>
              </w:rPr>
              <w:t>见投标文件</w:t>
            </w:r>
          </w:p>
          <w:p w14:paraId="47E932FA">
            <w:pPr>
              <w:rPr>
                <w:rFonts w:ascii="宋体" w:hAnsi="宋体" w:cs="宋体"/>
              </w:rPr>
            </w:pPr>
            <w:r>
              <w:rPr>
                <w:rFonts w:hint="eastAsia" w:ascii="宋体" w:hAnsi="宋体" w:cs="宋体"/>
                <w:sz w:val="24"/>
              </w:rPr>
              <w:t>第页</w:t>
            </w:r>
          </w:p>
        </w:tc>
      </w:tr>
      <w:tr w14:paraId="5A38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3CB130">
            <w:pPr>
              <w:jc w:val="center"/>
              <w:rPr>
                <w:rFonts w:ascii="宋体" w:hAnsi="宋体" w:cs="宋体"/>
                <w:sz w:val="24"/>
              </w:rPr>
            </w:pPr>
            <w:r>
              <w:rPr>
                <w:rFonts w:hint="eastAsia" w:ascii="宋体" w:hAnsi="宋体" w:cs="宋体"/>
                <w:sz w:val="24"/>
              </w:rPr>
              <w:t>2</w:t>
            </w:r>
          </w:p>
        </w:tc>
        <w:tc>
          <w:tcPr>
            <w:tcW w:w="4991" w:type="dxa"/>
          </w:tcPr>
          <w:p w14:paraId="7A0D726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258E26A">
            <w:pPr>
              <w:rPr>
                <w:rFonts w:ascii="宋体" w:hAnsi="宋体" w:cs="宋体"/>
                <w:sz w:val="24"/>
              </w:rPr>
            </w:pPr>
            <w:r>
              <w:rPr>
                <w:rFonts w:hint="eastAsia" w:ascii="宋体" w:hAnsi="宋体" w:cs="宋体"/>
                <w:sz w:val="24"/>
              </w:rPr>
              <w:t>投标函</w:t>
            </w:r>
          </w:p>
        </w:tc>
        <w:tc>
          <w:tcPr>
            <w:tcW w:w="1418" w:type="dxa"/>
          </w:tcPr>
          <w:p w14:paraId="2B7210CB">
            <w:pPr>
              <w:rPr>
                <w:rFonts w:ascii="宋体" w:hAnsi="宋体" w:cs="宋体"/>
              </w:rPr>
            </w:pPr>
            <w:r>
              <w:rPr>
                <w:rFonts w:hint="eastAsia" w:ascii="宋体" w:hAnsi="宋体" w:cs="宋体"/>
                <w:sz w:val="24"/>
              </w:rPr>
              <w:t>见投标文件第页</w:t>
            </w:r>
          </w:p>
        </w:tc>
      </w:tr>
      <w:tr w14:paraId="578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B4F89">
            <w:pPr>
              <w:jc w:val="center"/>
              <w:rPr>
                <w:rFonts w:ascii="宋体" w:hAnsi="宋体" w:cs="宋体"/>
                <w:sz w:val="24"/>
              </w:rPr>
            </w:pPr>
            <w:r>
              <w:rPr>
                <w:rFonts w:hint="eastAsia" w:ascii="宋体" w:hAnsi="宋体" w:cs="宋体"/>
                <w:sz w:val="24"/>
              </w:rPr>
              <w:t>3</w:t>
            </w:r>
          </w:p>
        </w:tc>
        <w:tc>
          <w:tcPr>
            <w:tcW w:w="4991" w:type="dxa"/>
          </w:tcPr>
          <w:p w14:paraId="784EDC1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E8BD4A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BE630B2">
            <w:pPr>
              <w:rPr>
                <w:rFonts w:ascii="宋体" w:hAnsi="宋体" w:cs="宋体"/>
              </w:rPr>
            </w:pPr>
            <w:r>
              <w:rPr>
                <w:rFonts w:hint="eastAsia" w:ascii="宋体" w:hAnsi="宋体" w:cs="宋体"/>
                <w:sz w:val="24"/>
              </w:rPr>
              <w:t>见投标文件第页</w:t>
            </w:r>
          </w:p>
        </w:tc>
      </w:tr>
    </w:tbl>
    <w:p w14:paraId="78AE9B52">
      <w:pPr>
        <w:spacing w:line="360" w:lineRule="auto"/>
        <w:ind w:right="420"/>
        <w:rPr>
          <w:rFonts w:ascii="宋体" w:hAnsi="宋体" w:cs="宋体"/>
          <w:sz w:val="24"/>
        </w:rPr>
      </w:pPr>
      <w:r>
        <w:rPr>
          <w:rFonts w:hint="eastAsia" w:ascii="宋体" w:hAnsi="宋体" w:cs="宋体"/>
          <w:sz w:val="24"/>
        </w:rPr>
        <w:t>注：按本格式和要求提供。</w:t>
      </w:r>
    </w:p>
    <w:p w14:paraId="500F4813">
      <w:pPr>
        <w:jc w:val="center"/>
        <w:rPr>
          <w:rFonts w:ascii="宋体" w:hAnsi="宋体" w:cs="宋体"/>
          <w:b/>
          <w:kern w:val="0"/>
          <w:sz w:val="32"/>
          <w:szCs w:val="32"/>
        </w:rPr>
      </w:pPr>
    </w:p>
    <w:p w14:paraId="19D9D2C6">
      <w:pPr>
        <w:jc w:val="center"/>
        <w:rPr>
          <w:rFonts w:ascii="宋体" w:hAnsi="宋体" w:cs="宋体"/>
          <w:b/>
          <w:kern w:val="0"/>
          <w:sz w:val="32"/>
          <w:szCs w:val="32"/>
        </w:rPr>
      </w:pPr>
    </w:p>
    <w:p w14:paraId="78C1FB91">
      <w:pPr>
        <w:jc w:val="center"/>
        <w:rPr>
          <w:rFonts w:ascii="宋体" w:hAnsi="宋体" w:cs="宋体"/>
          <w:b/>
          <w:kern w:val="0"/>
          <w:sz w:val="32"/>
          <w:szCs w:val="32"/>
        </w:rPr>
      </w:pPr>
    </w:p>
    <w:p w14:paraId="604D536D">
      <w:pPr>
        <w:jc w:val="center"/>
        <w:rPr>
          <w:rFonts w:ascii="宋体" w:hAnsi="宋体" w:cs="宋体"/>
          <w:b/>
          <w:kern w:val="0"/>
          <w:sz w:val="32"/>
          <w:szCs w:val="32"/>
        </w:rPr>
      </w:pPr>
    </w:p>
    <w:p w14:paraId="3A0F7359">
      <w:pPr>
        <w:jc w:val="center"/>
        <w:rPr>
          <w:rFonts w:ascii="宋体" w:hAnsi="宋体" w:cs="宋体"/>
          <w:b/>
          <w:kern w:val="0"/>
          <w:sz w:val="32"/>
          <w:szCs w:val="32"/>
        </w:rPr>
      </w:pPr>
    </w:p>
    <w:p w14:paraId="0D913A2E">
      <w:pPr>
        <w:jc w:val="center"/>
        <w:rPr>
          <w:rFonts w:ascii="宋体" w:hAnsi="宋体" w:cs="宋体"/>
          <w:b/>
          <w:kern w:val="0"/>
          <w:sz w:val="32"/>
          <w:szCs w:val="32"/>
        </w:rPr>
      </w:pPr>
    </w:p>
    <w:p w14:paraId="6A8C935D">
      <w:pPr>
        <w:widowControl/>
        <w:adjustRightInd/>
        <w:jc w:val="left"/>
        <w:rPr>
          <w:rFonts w:ascii="宋体" w:hAnsi="宋体" w:cs="宋体"/>
          <w:b/>
          <w:kern w:val="0"/>
          <w:sz w:val="32"/>
          <w:szCs w:val="32"/>
        </w:rPr>
      </w:pPr>
      <w:r>
        <w:rPr>
          <w:rFonts w:ascii="宋体" w:hAnsi="宋体" w:cs="宋体"/>
          <w:b/>
          <w:kern w:val="0"/>
          <w:sz w:val="32"/>
          <w:szCs w:val="32"/>
        </w:rPr>
        <w:br w:type="page"/>
      </w:r>
    </w:p>
    <w:p w14:paraId="3CD452E3">
      <w:pPr>
        <w:jc w:val="center"/>
        <w:rPr>
          <w:rFonts w:ascii="宋体" w:hAnsi="宋体" w:cs="宋体"/>
        </w:rPr>
      </w:pPr>
      <w:r>
        <w:rPr>
          <w:rFonts w:hint="eastAsia" w:ascii="宋体" w:hAnsi="宋体" w:cs="宋体"/>
          <w:b/>
          <w:kern w:val="0"/>
          <w:sz w:val="32"/>
          <w:szCs w:val="32"/>
        </w:rPr>
        <w:t>五、评标标准相应的商务技术资料</w:t>
      </w:r>
    </w:p>
    <w:p w14:paraId="296E8B48">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8E77DB1">
      <w:pPr>
        <w:jc w:val="center"/>
        <w:rPr>
          <w:rFonts w:ascii="宋体" w:hAnsi="宋体" w:cs="宋体"/>
          <w:b/>
          <w:kern w:val="0"/>
          <w:sz w:val="32"/>
          <w:szCs w:val="32"/>
        </w:rPr>
      </w:pPr>
    </w:p>
    <w:p w14:paraId="17A5ADFD">
      <w:pPr>
        <w:jc w:val="center"/>
        <w:rPr>
          <w:rFonts w:ascii="宋体" w:hAnsi="宋体" w:cs="宋体"/>
          <w:b/>
          <w:kern w:val="0"/>
          <w:sz w:val="32"/>
          <w:szCs w:val="32"/>
        </w:rPr>
      </w:pPr>
    </w:p>
    <w:p w14:paraId="2E455EB6">
      <w:pPr>
        <w:jc w:val="center"/>
        <w:rPr>
          <w:rFonts w:ascii="宋体" w:hAnsi="宋体" w:cs="宋体"/>
          <w:b/>
          <w:kern w:val="0"/>
          <w:sz w:val="32"/>
          <w:szCs w:val="32"/>
        </w:rPr>
      </w:pPr>
    </w:p>
    <w:p w14:paraId="1EC04B8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38"/>
        <w:gridCol w:w="2297"/>
        <w:gridCol w:w="1673"/>
      </w:tblGrid>
      <w:tr w14:paraId="263D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88EE2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975B4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1DF3450">
            <w:pPr>
              <w:spacing w:line="360" w:lineRule="auto"/>
              <w:jc w:val="center"/>
              <w:rPr>
                <w:rFonts w:ascii="宋体" w:hAnsi="宋体" w:cs="宋体"/>
                <w:b/>
                <w:sz w:val="24"/>
              </w:rPr>
            </w:pPr>
            <w:r>
              <w:rPr>
                <w:rFonts w:hint="eastAsia" w:ascii="宋体" w:hAnsi="宋体" w:cs="宋体"/>
                <w:b/>
                <w:sz w:val="24"/>
              </w:rPr>
              <w:t>品牌</w:t>
            </w:r>
          </w:p>
        </w:tc>
        <w:tc>
          <w:tcPr>
            <w:tcW w:w="1738" w:type="dxa"/>
            <w:tcBorders>
              <w:top w:val="single" w:color="auto" w:sz="4" w:space="0"/>
              <w:left w:val="single" w:color="auto" w:sz="4" w:space="0"/>
              <w:bottom w:val="single" w:color="auto" w:sz="4" w:space="0"/>
              <w:right w:val="single" w:color="auto" w:sz="4" w:space="0"/>
            </w:tcBorders>
            <w:vAlign w:val="center"/>
          </w:tcPr>
          <w:p w14:paraId="6CF9CDD2">
            <w:pPr>
              <w:spacing w:line="360" w:lineRule="auto"/>
              <w:jc w:val="center"/>
              <w:rPr>
                <w:rFonts w:ascii="宋体" w:hAnsi="宋体" w:cs="宋体"/>
                <w:b/>
                <w:sz w:val="24"/>
              </w:rPr>
            </w:pPr>
            <w:r>
              <w:rPr>
                <w:rFonts w:hint="eastAsia" w:ascii="宋体" w:hAnsi="宋体" w:cs="宋体"/>
                <w:b/>
                <w:sz w:val="24"/>
              </w:rPr>
              <w:t>规格</w:t>
            </w:r>
          </w:p>
        </w:tc>
        <w:tc>
          <w:tcPr>
            <w:tcW w:w="2297" w:type="dxa"/>
            <w:tcBorders>
              <w:top w:val="single" w:color="auto" w:sz="4" w:space="0"/>
              <w:left w:val="single" w:color="auto" w:sz="4" w:space="0"/>
              <w:bottom w:val="single" w:color="auto" w:sz="4" w:space="0"/>
              <w:right w:val="single" w:color="auto" w:sz="4" w:space="0"/>
            </w:tcBorders>
            <w:vAlign w:val="center"/>
          </w:tcPr>
          <w:p w14:paraId="44F10CDE">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52B1C52">
            <w:pPr>
              <w:spacing w:line="360" w:lineRule="auto"/>
              <w:jc w:val="center"/>
              <w:rPr>
                <w:rFonts w:ascii="宋体" w:hAnsi="宋体" w:cs="宋体"/>
                <w:b/>
                <w:sz w:val="24"/>
              </w:rPr>
            </w:pPr>
            <w:r>
              <w:rPr>
                <w:rFonts w:hint="eastAsia" w:ascii="宋体" w:hAnsi="宋体" w:cs="宋体"/>
                <w:b/>
                <w:sz w:val="24"/>
              </w:rPr>
              <w:t>备注</w:t>
            </w:r>
          </w:p>
        </w:tc>
      </w:tr>
      <w:tr w14:paraId="745E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9358D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A4F39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397449A">
            <w:pPr>
              <w:snapToGrid w:val="0"/>
              <w:spacing w:line="360" w:lineRule="auto"/>
              <w:jc w:val="center"/>
              <w:rPr>
                <w:rFonts w:ascii="宋体" w:hAnsi="宋体" w:cs="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32D3D362">
            <w:pPr>
              <w:snapToGrid w:val="0"/>
              <w:spacing w:line="360" w:lineRule="auto"/>
              <w:jc w:val="center"/>
              <w:rPr>
                <w:rFonts w:ascii="宋体" w:hAnsi="宋体" w:cs="宋体"/>
                <w:sz w:val="24"/>
              </w:rPr>
            </w:pPr>
          </w:p>
        </w:tc>
        <w:tc>
          <w:tcPr>
            <w:tcW w:w="2297" w:type="dxa"/>
            <w:tcBorders>
              <w:top w:val="single" w:color="auto" w:sz="4" w:space="0"/>
              <w:left w:val="single" w:color="auto" w:sz="4" w:space="0"/>
              <w:bottom w:val="single" w:color="auto" w:sz="4" w:space="0"/>
              <w:right w:val="single" w:color="auto" w:sz="4" w:space="0"/>
            </w:tcBorders>
            <w:vAlign w:val="center"/>
          </w:tcPr>
          <w:p w14:paraId="514DB96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EDB551B">
            <w:pPr>
              <w:spacing w:line="360" w:lineRule="auto"/>
              <w:jc w:val="center"/>
              <w:rPr>
                <w:rFonts w:ascii="宋体" w:hAnsi="宋体" w:cs="宋体"/>
                <w:sz w:val="24"/>
              </w:rPr>
            </w:pPr>
          </w:p>
        </w:tc>
      </w:tr>
      <w:tr w14:paraId="0956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62B9D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D971FF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4FDF89">
            <w:pPr>
              <w:snapToGrid w:val="0"/>
              <w:spacing w:line="360" w:lineRule="auto"/>
              <w:jc w:val="center"/>
              <w:rPr>
                <w:rFonts w:ascii="宋体" w:hAnsi="宋体" w:cs="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DFA7C52">
            <w:pPr>
              <w:snapToGrid w:val="0"/>
              <w:spacing w:line="360" w:lineRule="auto"/>
              <w:jc w:val="center"/>
              <w:rPr>
                <w:rFonts w:ascii="宋体" w:hAnsi="宋体" w:cs="宋体"/>
                <w:sz w:val="24"/>
              </w:rPr>
            </w:pPr>
          </w:p>
        </w:tc>
        <w:tc>
          <w:tcPr>
            <w:tcW w:w="2297" w:type="dxa"/>
            <w:tcBorders>
              <w:top w:val="single" w:color="auto" w:sz="4" w:space="0"/>
              <w:left w:val="single" w:color="auto" w:sz="4" w:space="0"/>
              <w:bottom w:val="single" w:color="auto" w:sz="4" w:space="0"/>
              <w:right w:val="single" w:color="auto" w:sz="4" w:space="0"/>
            </w:tcBorders>
            <w:vAlign w:val="center"/>
          </w:tcPr>
          <w:p w14:paraId="50726C9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9A48B07">
            <w:pPr>
              <w:spacing w:line="360" w:lineRule="auto"/>
              <w:jc w:val="center"/>
              <w:rPr>
                <w:rFonts w:ascii="宋体" w:hAnsi="宋体" w:cs="宋体"/>
                <w:sz w:val="24"/>
              </w:rPr>
            </w:pPr>
          </w:p>
        </w:tc>
      </w:tr>
      <w:tr w14:paraId="7046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FB71C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B90A6A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FE46ED">
            <w:pPr>
              <w:snapToGrid w:val="0"/>
              <w:spacing w:line="360" w:lineRule="auto"/>
              <w:jc w:val="center"/>
              <w:rPr>
                <w:rFonts w:ascii="宋体" w:hAnsi="宋体" w:cs="宋体"/>
                <w:sz w:val="24"/>
              </w:rPr>
            </w:pPr>
          </w:p>
        </w:tc>
        <w:tc>
          <w:tcPr>
            <w:tcW w:w="1738" w:type="dxa"/>
            <w:tcBorders>
              <w:top w:val="single" w:color="auto" w:sz="4" w:space="0"/>
              <w:left w:val="single" w:color="auto" w:sz="4" w:space="0"/>
              <w:bottom w:val="single" w:color="auto" w:sz="4" w:space="0"/>
              <w:right w:val="single" w:color="auto" w:sz="4" w:space="0"/>
            </w:tcBorders>
            <w:vAlign w:val="center"/>
          </w:tcPr>
          <w:p w14:paraId="04D2FAE5">
            <w:pPr>
              <w:snapToGrid w:val="0"/>
              <w:spacing w:line="360" w:lineRule="auto"/>
              <w:jc w:val="center"/>
              <w:rPr>
                <w:rFonts w:ascii="宋体" w:hAnsi="宋体" w:cs="宋体"/>
                <w:sz w:val="24"/>
              </w:rPr>
            </w:pPr>
          </w:p>
        </w:tc>
        <w:tc>
          <w:tcPr>
            <w:tcW w:w="2297" w:type="dxa"/>
            <w:tcBorders>
              <w:top w:val="single" w:color="auto" w:sz="4" w:space="0"/>
              <w:left w:val="single" w:color="auto" w:sz="4" w:space="0"/>
              <w:bottom w:val="single" w:color="auto" w:sz="4" w:space="0"/>
              <w:right w:val="single" w:color="auto" w:sz="4" w:space="0"/>
            </w:tcBorders>
            <w:vAlign w:val="center"/>
          </w:tcPr>
          <w:p w14:paraId="7F0D21B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C84291">
            <w:pPr>
              <w:spacing w:line="360" w:lineRule="auto"/>
              <w:jc w:val="center"/>
              <w:rPr>
                <w:rFonts w:ascii="宋体" w:hAnsi="宋体" w:cs="宋体"/>
                <w:sz w:val="24"/>
              </w:rPr>
            </w:pPr>
          </w:p>
        </w:tc>
      </w:tr>
    </w:tbl>
    <w:p w14:paraId="5D603974">
      <w:pPr>
        <w:spacing w:line="360" w:lineRule="auto"/>
        <w:ind w:right="420"/>
        <w:rPr>
          <w:rFonts w:ascii="宋体" w:hAnsi="宋体" w:cs="宋体"/>
          <w:sz w:val="24"/>
        </w:rPr>
      </w:pPr>
      <w:r>
        <w:rPr>
          <w:rFonts w:hint="eastAsia" w:ascii="宋体" w:hAnsi="宋体" w:cs="宋体"/>
          <w:sz w:val="24"/>
        </w:rPr>
        <w:t>注：按本格式和要求提供。</w:t>
      </w:r>
    </w:p>
    <w:p w14:paraId="1C71B4B2">
      <w:pPr>
        <w:jc w:val="center"/>
        <w:rPr>
          <w:rFonts w:ascii="宋体" w:hAnsi="宋体" w:cs="宋体"/>
          <w:b/>
          <w:kern w:val="0"/>
          <w:sz w:val="32"/>
          <w:szCs w:val="32"/>
        </w:rPr>
      </w:pPr>
    </w:p>
    <w:p w14:paraId="489D675B">
      <w:pPr>
        <w:jc w:val="center"/>
        <w:rPr>
          <w:rFonts w:ascii="宋体" w:hAnsi="宋体" w:cs="宋体"/>
          <w:b/>
          <w:kern w:val="0"/>
          <w:sz w:val="32"/>
          <w:szCs w:val="32"/>
        </w:rPr>
      </w:pPr>
    </w:p>
    <w:p w14:paraId="47DCB07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83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726BBF">
            <w:pPr>
              <w:jc w:val="center"/>
              <w:rPr>
                <w:rFonts w:ascii="宋体" w:hAnsi="宋体" w:cs="宋体"/>
                <w:b/>
                <w:bCs/>
                <w:sz w:val="24"/>
              </w:rPr>
            </w:pPr>
            <w:r>
              <w:rPr>
                <w:rFonts w:hint="eastAsia" w:ascii="宋体" w:hAnsi="宋体" w:cs="宋体"/>
                <w:b/>
                <w:bCs/>
                <w:sz w:val="24"/>
              </w:rPr>
              <w:t>序号</w:t>
            </w:r>
          </w:p>
        </w:tc>
        <w:tc>
          <w:tcPr>
            <w:tcW w:w="3683" w:type="dxa"/>
          </w:tcPr>
          <w:p w14:paraId="4A0B802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6AF8D07">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B7ECD9B">
            <w:pPr>
              <w:jc w:val="center"/>
              <w:rPr>
                <w:rFonts w:ascii="宋体" w:hAnsi="宋体" w:cs="宋体"/>
                <w:b/>
                <w:bCs/>
                <w:sz w:val="24"/>
              </w:rPr>
            </w:pPr>
            <w:r>
              <w:rPr>
                <w:rFonts w:hint="eastAsia" w:ascii="宋体" w:hAnsi="宋体" w:cs="宋体"/>
                <w:b/>
                <w:bCs/>
                <w:sz w:val="24"/>
              </w:rPr>
              <w:t>偏离说明</w:t>
            </w:r>
          </w:p>
        </w:tc>
      </w:tr>
      <w:tr w14:paraId="43CF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5439B5">
            <w:pPr>
              <w:jc w:val="center"/>
              <w:rPr>
                <w:rFonts w:ascii="宋体" w:hAnsi="宋体" w:cs="宋体"/>
                <w:kern w:val="0"/>
                <w:sz w:val="24"/>
              </w:rPr>
            </w:pPr>
            <w:r>
              <w:rPr>
                <w:rFonts w:hint="eastAsia" w:ascii="宋体" w:hAnsi="宋体" w:cs="宋体"/>
                <w:kern w:val="0"/>
                <w:sz w:val="24"/>
              </w:rPr>
              <w:t>1</w:t>
            </w:r>
          </w:p>
        </w:tc>
        <w:tc>
          <w:tcPr>
            <w:tcW w:w="3683" w:type="dxa"/>
          </w:tcPr>
          <w:p w14:paraId="514498CA">
            <w:pPr>
              <w:jc w:val="center"/>
              <w:rPr>
                <w:rFonts w:ascii="宋体" w:hAnsi="宋体" w:cs="宋体"/>
                <w:b/>
                <w:kern w:val="0"/>
                <w:sz w:val="32"/>
                <w:szCs w:val="32"/>
              </w:rPr>
            </w:pPr>
          </w:p>
        </w:tc>
        <w:tc>
          <w:tcPr>
            <w:tcW w:w="3546" w:type="dxa"/>
          </w:tcPr>
          <w:p w14:paraId="0F873341">
            <w:pPr>
              <w:jc w:val="center"/>
              <w:rPr>
                <w:rFonts w:ascii="宋体" w:hAnsi="宋体" w:cs="宋体"/>
                <w:b/>
                <w:kern w:val="0"/>
                <w:sz w:val="32"/>
                <w:szCs w:val="32"/>
              </w:rPr>
            </w:pPr>
          </w:p>
        </w:tc>
        <w:tc>
          <w:tcPr>
            <w:tcW w:w="1276" w:type="dxa"/>
          </w:tcPr>
          <w:p w14:paraId="36408749">
            <w:pPr>
              <w:jc w:val="center"/>
              <w:rPr>
                <w:rFonts w:ascii="宋体" w:hAnsi="宋体" w:cs="宋体"/>
                <w:b/>
                <w:kern w:val="0"/>
                <w:sz w:val="32"/>
                <w:szCs w:val="32"/>
              </w:rPr>
            </w:pPr>
          </w:p>
        </w:tc>
      </w:tr>
      <w:tr w14:paraId="37B3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8A79">
            <w:pPr>
              <w:jc w:val="center"/>
              <w:rPr>
                <w:rFonts w:ascii="宋体" w:hAnsi="宋体" w:cs="宋体"/>
                <w:kern w:val="0"/>
                <w:sz w:val="24"/>
              </w:rPr>
            </w:pPr>
            <w:r>
              <w:rPr>
                <w:rFonts w:hint="eastAsia" w:ascii="宋体" w:hAnsi="宋体" w:cs="宋体"/>
                <w:kern w:val="0"/>
                <w:sz w:val="24"/>
              </w:rPr>
              <w:t>2</w:t>
            </w:r>
          </w:p>
        </w:tc>
        <w:tc>
          <w:tcPr>
            <w:tcW w:w="3683" w:type="dxa"/>
          </w:tcPr>
          <w:p w14:paraId="258F363E">
            <w:pPr>
              <w:jc w:val="center"/>
              <w:rPr>
                <w:rFonts w:ascii="宋体" w:hAnsi="宋体" w:cs="宋体"/>
                <w:b/>
                <w:kern w:val="0"/>
                <w:sz w:val="32"/>
                <w:szCs w:val="32"/>
              </w:rPr>
            </w:pPr>
          </w:p>
        </w:tc>
        <w:tc>
          <w:tcPr>
            <w:tcW w:w="3546" w:type="dxa"/>
          </w:tcPr>
          <w:p w14:paraId="3A33D0CF">
            <w:pPr>
              <w:jc w:val="center"/>
              <w:rPr>
                <w:rFonts w:ascii="宋体" w:hAnsi="宋体" w:cs="宋体"/>
                <w:b/>
                <w:kern w:val="0"/>
                <w:sz w:val="32"/>
                <w:szCs w:val="32"/>
              </w:rPr>
            </w:pPr>
          </w:p>
        </w:tc>
        <w:tc>
          <w:tcPr>
            <w:tcW w:w="1276" w:type="dxa"/>
          </w:tcPr>
          <w:p w14:paraId="040A1501">
            <w:pPr>
              <w:jc w:val="center"/>
              <w:rPr>
                <w:rFonts w:ascii="宋体" w:hAnsi="宋体" w:cs="宋体"/>
                <w:b/>
                <w:kern w:val="0"/>
                <w:sz w:val="32"/>
                <w:szCs w:val="32"/>
              </w:rPr>
            </w:pPr>
          </w:p>
        </w:tc>
      </w:tr>
      <w:tr w14:paraId="05F9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E1F4B4">
            <w:pPr>
              <w:jc w:val="center"/>
              <w:rPr>
                <w:rFonts w:ascii="宋体" w:hAnsi="宋体" w:cs="宋体"/>
                <w:kern w:val="0"/>
                <w:sz w:val="24"/>
              </w:rPr>
            </w:pPr>
            <w:r>
              <w:rPr>
                <w:rFonts w:hint="eastAsia" w:ascii="宋体" w:hAnsi="宋体" w:cs="宋体"/>
                <w:kern w:val="0"/>
                <w:sz w:val="24"/>
              </w:rPr>
              <w:t>……</w:t>
            </w:r>
          </w:p>
        </w:tc>
        <w:tc>
          <w:tcPr>
            <w:tcW w:w="3683" w:type="dxa"/>
          </w:tcPr>
          <w:p w14:paraId="1503874E">
            <w:pPr>
              <w:jc w:val="center"/>
              <w:rPr>
                <w:rFonts w:ascii="宋体" w:hAnsi="宋体" w:cs="宋体"/>
                <w:b/>
                <w:kern w:val="0"/>
                <w:sz w:val="32"/>
                <w:szCs w:val="32"/>
              </w:rPr>
            </w:pPr>
          </w:p>
        </w:tc>
        <w:tc>
          <w:tcPr>
            <w:tcW w:w="3546" w:type="dxa"/>
          </w:tcPr>
          <w:p w14:paraId="5E802AC9">
            <w:pPr>
              <w:jc w:val="center"/>
              <w:rPr>
                <w:rFonts w:ascii="宋体" w:hAnsi="宋体" w:cs="宋体"/>
                <w:b/>
                <w:kern w:val="0"/>
                <w:sz w:val="32"/>
                <w:szCs w:val="32"/>
              </w:rPr>
            </w:pPr>
          </w:p>
        </w:tc>
        <w:tc>
          <w:tcPr>
            <w:tcW w:w="1276" w:type="dxa"/>
          </w:tcPr>
          <w:p w14:paraId="474F839F">
            <w:pPr>
              <w:jc w:val="center"/>
              <w:rPr>
                <w:rFonts w:ascii="宋体" w:hAnsi="宋体" w:cs="宋体"/>
                <w:b/>
                <w:kern w:val="0"/>
                <w:sz w:val="32"/>
                <w:szCs w:val="32"/>
              </w:rPr>
            </w:pPr>
          </w:p>
        </w:tc>
      </w:tr>
    </w:tbl>
    <w:p w14:paraId="70B0B11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2DC1E38">
      <w:pPr>
        <w:jc w:val="center"/>
        <w:rPr>
          <w:rFonts w:ascii="宋体" w:hAnsi="宋体" w:cs="宋体"/>
          <w:b/>
          <w:kern w:val="0"/>
          <w:sz w:val="32"/>
          <w:szCs w:val="32"/>
        </w:rPr>
      </w:pPr>
    </w:p>
    <w:p w14:paraId="58478FF7">
      <w:pPr>
        <w:spacing w:line="360" w:lineRule="auto"/>
        <w:ind w:right="420"/>
        <w:rPr>
          <w:rFonts w:ascii="宋体" w:hAnsi="宋体" w:cs="宋体"/>
          <w:sz w:val="24"/>
        </w:rPr>
      </w:pPr>
      <w:r>
        <w:rPr>
          <w:rFonts w:hint="eastAsia" w:ascii="宋体" w:hAnsi="宋体" w:cs="宋体"/>
          <w:sz w:val="24"/>
        </w:rPr>
        <w:t>注：按本格式和要求提供。</w:t>
      </w:r>
    </w:p>
    <w:p w14:paraId="64178517">
      <w:pPr>
        <w:ind w:firstLine="1911" w:firstLineChars="595"/>
        <w:rPr>
          <w:rFonts w:ascii="宋体" w:hAnsi="宋体" w:cs="宋体"/>
          <w:b/>
          <w:bCs/>
          <w:sz w:val="32"/>
          <w:szCs w:val="32"/>
        </w:rPr>
      </w:pPr>
    </w:p>
    <w:p w14:paraId="2A7F6C78">
      <w:pPr>
        <w:ind w:firstLine="1911" w:firstLineChars="595"/>
        <w:rPr>
          <w:rFonts w:ascii="宋体" w:hAnsi="宋体" w:cs="宋体"/>
          <w:b/>
          <w:bCs/>
          <w:sz w:val="32"/>
          <w:szCs w:val="32"/>
        </w:rPr>
      </w:pPr>
    </w:p>
    <w:p w14:paraId="50B1BB25">
      <w:pPr>
        <w:ind w:firstLine="1911" w:firstLineChars="595"/>
        <w:rPr>
          <w:rFonts w:ascii="宋体" w:hAnsi="宋体" w:cs="宋体"/>
          <w:b/>
          <w:bCs/>
          <w:sz w:val="32"/>
          <w:szCs w:val="32"/>
        </w:rPr>
      </w:pPr>
    </w:p>
    <w:p w14:paraId="28C4CA9A">
      <w:pPr>
        <w:ind w:firstLine="1911" w:firstLineChars="595"/>
        <w:rPr>
          <w:rFonts w:ascii="宋体" w:hAnsi="宋体" w:cs="宋体"/>
          <w:b/>
          <w:bCs/>
          <w:sz w:val="32"/>
          <w:szCs w:val="32"/>
        </w:rPr>
      </w:pPr>
    </w:p>
    <w:p w14:paraId="6286BE4D">
      <w:pPr>
        <w:ind w:firstLine="1911" w:firstLineChars="595"/>
        <w:rPr>
          <w:rFonts w:ascii="宋体" w:hAnsi="宋体" w:cs="宋体"/>
          <w:b/>
          <w:bCs/>
          <w:sz w:val="32"/>
          <w:szCs w:val="32"/>
        </w:rPr>
      </w:pPr>
    </w:p>
    <w:p w14:paraId="7B83EEE8">
      <w:pPr>
        <w:widowControl/>
        <w:adjustRightInd/>
        <w:jc w:val="left"/>
        <w:rPr>
          <w:rFonts w:ascii="宋体" w:hAnsi="宋体" w:cs="宋体"/>
          <w:b/>
          <w:bCs/>
          <w:sz w:val="32"/>
          <w:szCs w:val="32"/>
        </w:rPr>
      </w:pPr>
      <w:r>
        <w:rPr>
          <w:rFonts w:ascii="宋体" w:hAnsi="宋体" w:cs="宋体"/>
          <w:b/>
          <w:bCs/>
          <w:sz w:val="32"/>
          <w:szCs w:val="32"/>
        </w:rPr>
        <w:br w:type="page"/>
      </w:r>
    </w:p>
    <w:p w14:paraId="7DC85DC4">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C97B040">
      <w:pPr>
        <w:snapToGrid w:val="0"/>
        <w:spacing w:line="360" w:lineRule="auto"/>
        <w:rPr>
          <w:rFonts w:ascii="宋体" w:hAnsi="宋体" w:cs="宋体"/>
          <w:sz w:val="24"/>
        </w:rPr>
      </w:pPr>
    </w:p>
    <w:p w14:paraId="4D73050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C0716C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428F7D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82CFC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E2DC5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FF8D5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C7062F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EAF265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F0C38A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2F30F1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620069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8D23D1D">
      <w:pPr>
        <w:autoSpaceDE w:val="0"/>
        <w:autoSpaceDN w:val="0"/>
        <w:spacing w:line="360" w:lineRule="auto"/>
        <w:ind w:left="2"/>
        <w:jc w:val="left"/>
        <w:rPr>
          <w:rFonts w:ascii="宋体" w:hAnsi="宋体" w:cs="宋体"/>
          <w:kern w:val="0"/>
          <w:sz w:val="24"/>
          <w:lang w:val="zh-CN"/>
        </w:rPr>
      </w:pPr>
    </w:p>
    <w:p w14:paraId="1A9E3810">
      <w:pPr>
        <w:autoSpaceDE w:val="0"/>
        <w:autoSpaceDN w:val="0"/>
        <w:spacing w:line="360" w:lineRule="auto"/>
        <w:ind w:left="2"/>
        <w:jc w:val="left"/>
        <w:rPr>
          <w:rFonts w:ascii="宋体" w:hAnsi="宋体" w:cs="宋体"/>
          <w:kern w:val="0"/>
          <w:sz w:val="24"/>
          <w:lang w:val="zh-CN"/>
        </w:rPr>
      </w:pPr>
    </w:p>
    <w:p w14:paraId="1AB2B43D">
      <w:pPr>
        <w:autoSpaceDE w:val="0"/>
        <w:autoSpaceDN w:val="0"/>
        <w:spacing w:line="360" w:lineRule="auto"/>
        <w:ind w:left="2"/>
        <w:jc w:val="left"/>
        <w:rPr>
          <w:rFonts w:ascii="宋体" w:hAnsi="宋体" w:cs="宋体"/>
          <w:kern w:val="0"/>
          <w:sz w:val="24"/>
          <w:lang w:val="zh-CN"/>
        </w:rPr>
      </w:pPr>
    </w:p>
    <w:p w14:paraId="50B0B88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5B1DF0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C9CE35">
      <w:pPr>
        <w:spacing w:line="360" w:lineRule="auto"/>
        <w:jc w:val="center"/>
        <w:rPr>
          <w:rFonts w:ascii="宋体" w:hAnsi="宋体" w:cs="宋体"/>
          <w:b/>
          <w:bCs/>
          <w:sz w:val="24"/>
        </w:rPr>
      </w:pPr>
    </w:p>
    <w:p w14:paraId="25717416">
      <w:pPr>
        <w:spacing w:line="360" w:lineRule="auto"/>
        <w:ind w:right="420"/>
        <w:rPr>
          <w:rFonts w:ascii="宋体" w:hAnsi="宋体" w:cs="宋体"/>
          <w:sz w:val="24"/>
        </w:rPr>
      </w:pPr>
      <w:r>
        <w:rPr>
          <w:rFonts w:hint="eastAsia" w:ascii="宋体" w:hAnsi="宋体" w:cs="宋体"/>
          <w:sz w:val="24"/>
        </w:rPr>
        <w:t>注：按本格式和要求提供。</w:t>
      </w:r>
    </w:p>
    <w:p w14:paraId="323DAA69">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4816EF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495A225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463E335">
      <w:pPr>
        <w:spacing w:line="360" w:lineRule="auto"/>
        <w:jc w:val="center"/>
        <w:outlineLvl w:val="0"/>
        <w:rPr>
          <w:rFonts w:ascii="宋体" w:hAnsi="宋体" w:cs="宋体"/>
          <w:b/>
          <w:kern w:val="0"/>
          <w:sz w:val="36"/>
          <w:szCs w:val="36"/>
        </w:rPr>
      </w:pPr>
    </w:p>
    <w:p w14:paraId="591C7A95">
      <w:pPr>
        <w:snapToGrid w:val="0"/>
        <w:spacing w:line="360" w:lineRule="auto"/>
        <w:rPr>
          <w:rFonts w:ascii="宋体" w:hAnsi="宋体" w:cs="宋体"/>
          <w:sz w:val="24"/>
        </w:rPr>
      </w:pPr>
      <w:r>
        <w:rPr>
          <w:rFonts w:hint="eastAsia" w:ascii="宋体" w:hAnsi="宋体" w:cs="宋体"/>
          <w:sz w:val="24"/>
        </w:rPr>
        <w:t>（1）开标一览表（报价表）………………………………………………………（页码）</w:t>
      </w:r>
    </w:p>
    <w:p w14:paraId="465994F0">
      <w:pPr>
        <w:pStyle w:val="24"/>
      </w:pPr>
    </w:p>
    <w:p w14:paraId="3BC6D0E3">
      <w:pPr>
        <w:snapToGrid w:val="0"/>
        <w:spacing w:line="360" w:lineRule="auto"/>
        <w:ind w:right="480"/>
        <w:jc w:val="center"/>
        <w:rPr>
          <w:rFonts w:ascii="宋体" w:hAnsi="宋体" w:cs="宋体"/>
          <w:b/>
          <w:kern w:val="0"/>
          <w:sz w:val="32"/>
          <w:szCs w:val="32"/>
        </w:rPr>
      </w:pPr>
    </w:p>
    <w:p w14:paraId="39ADBA8B">
      <w:pPr>
        <w:snapToGrid w:val="0"/>
        <w:spacing w:line="360" w:lineRule="auto"/>
        <w:ind w:right="480"/>
        <w:jc w:val="center"/>
        <w:rPr>
          <w:rFonts w:ascii="宋体" w:hAnsi="宋体" w:cs="宋体"/>
          <w:b/>
          <w:kern w:val="0"/>
          <w:sz w:val="32"/>
          <w:szCs w:val="32"/>
        </w:rPr>
      </w:pPr>
    </w:p>
    <w:p w14:paraId="235847F2">
      <w:pPr>
        <w:snapToGrid w:val="0"/>
        <w:spacing w:line="360" w:lineRule="auto"/>
        <w:ind w:right="480"/>
        <w:jc w:val="center"/>
        <w:rPr>
          <w:rFonts w:ascii="宋体" w:hAnsi="宋体" w:cs="宋体"/>
          <w:b/>
          <w:kern w:val="0"/>
          <w:sz w:val="32"/>
          <w:szCs w:val="32"/>
        </w:rPr>
      </w:pPr>
    </w:p>
    <w:p w14:paraId="4F7E80A4">
      <w:pPr>
        <w:snapToGrid w:val="0"/>
        <w:spacing w:line="360" w:lineRule="auto"/>
        <w:ind w:right="480"/>
        <w:jc w:val="center"/>
        <w:rPr>
          <w:rFonts w:ascii="宋体" w:hAnsi="宋体" w:cs="宋体"/>
          <w:b/>
          <w:kern w:val="0"/>
          <w:sz w:val="32"/>
          <w:szCs w:val="32"/>
        </w:rPr>
      </w:pPr>
    </w:p>
    <w:p w14:paraId="54836784">
      <w:pPr>
        <w:snapToGrid w:val="0"/>
        <w:spacing w:line="360" w:lineRule="auto"/>
        <w:ind w:right="480"/>
        <w:jc w:val="center"/>
        <w:rPr>
          <w:rFonts w:ascii="宋体" w:hAnsi="宋体" w:cs="宋体"/>
          <w:b/>
          <w:kern w:val="0"/>
          <w:sz w:val="32"/>
          <w:szCs w:val="32"/>
        </w:rPr>
      </w:pPr>
    </w:p>
    <w:p w14:paraId="04797E86">
      <w:pPr>
        <w:snapToGrid w:val="0"/>
        <w:spacing w:line="360" w:lineRule="auto"/>
        <w:ind w:right="480"/>
        <w:jc w:val="center"/>
        <w:rPr>
          <w:rFonts w:ascii="宋体" w:hAnsi="宋体" w:cs="宋体"/>
          <w:b/>
          <w:kern w:val="0"/>
          <w:sz w:val="32"/>
          <w:szCs w:val="32"/>
        </w:rPr>
      </w:pPr>
    </w:p>
    <w:p w14:paraId="7EC88729">
      <w:pPr>
        <w:snapToGrid w:val="0"/>
        <w:spacing w:line="360" w:lineRule="auto"/>
        <w:ind w:right="480"/>
        <w:jc w:val="center"/>
        <w:rPr>
          <w:rFonts w:ascii="宋体" w:hAnsi="宋体" w:cs="宋体"/>
          <w:b/>
          <w:kern w:val="0"/>
          <w:sz w:val="32"/>
          <w:szCs w:val="32"/>
        </w:rPr>
      </w:pPr>
    </w:p>
    <w:p w14:paraId="23982EEA">
      <w:pPr>
        <w:snapToGrid w:val="0"/>
        <w:spacing w:line="360" w:lineRule="auto"/>
        <w:ind w:right="480"/>
        <w:jc w:val="center"/>
        <w:rPr>
          <w:rFonts w:ascii="宋体" w:hAnsi="宋体" w:cs="宋体"/>
          <w:b/>
          <w:kern w:val="0"/>
          <w:sz w:val="32"/>
          <w:szCs w:val="32"/>
        </w:rPr>
      </w:pPr>
    </w:p>
    <w:p w14:paraId="44E089AA">
      <w:pPr>
        <w:snapToGrid w:val="0"/>
        <w:spacing w:line="360" w:lineRule="auto"/>
        <w:ind w:right="480"/>
        <w:jc w:val="center"/>
        <w:rPr>
          <w:rFonts w:ascii="宋体" w:hAnsi="宋体" w:cs="宋体"/>
          <w:b/>
          <w:kern w:val="0"/>
          <w:sz w:val="32"/>
          <w:szCs w:val="32"/>
        </w:rPr>
      </w:pPr>
    </w:p>
    <w:p w14:paraId="021A29CD">
      <w:pPr>
        <w:snapToGrid w:val="0"/>
        <w:spacing w:line="360" w:lineRule="auto"/>
        <w:ind w:right="480"/>
        <w:jc w:val="center"/>
        <w:rPr>
          <w:rFonts w:ascii="宋体" w:hAnsi="宋体" w:cs="宋体"/>
          <w:b/>
          <w:kern w:val="0"/>
          <w:sz w:val="32"/>
          <w:szCs w:val="32"/>
        </w:rPr>
      </w:pPr>
    </w:p>
    <w:p w14:paraId="2E3295A9">
      <w:pPr>
        <w:snapToGrid w:val="0"/>
        <w:spacing w:line="360" w:lineRule="auto"/>
        <w:ind w:right="480"/>
        <w:jc w:val="center"/>
        <w:rPr>
          <w:rFonts w:ascii="宋体" w:hAnsi="宋体" w:cs="宋体"/>
          <w:b/>
          <w:kern w:val="0"/>
          <w:sz w:val="32"/>
          <w:szCs w:val="32"/>
        </w:rPr>
      </w:pPr>
    </w:p>
    <w:p w14:paraId="7E7F3842">
      <w:pPr>
        <w:snapToGrid w:val="0"/>
        <w:spacing w:line="360" w:lineRule="auto"/>
        <w:ind w:right="480"/>
        <w:jc w:val="center"/>
        <w:rPr>
          <w:rFonts w:ascii="宋体" w:hAnsi="宋体" w:cs="宋体"/>
          <w:b/>
          <w:kern w:val="0"/>
          <w:sz w:val="32"/>
          <w:szCs w:val="32"/>
        </w:rPr>
      </w:pPr>
    </w:p>
    <w:p w14:paraId="3F43A7D4">
      <w:pPr>
        <w:snapToGrid w:val="0"/>
        <w:spacing w:line="360" w:lineRule="auto"/>
        <w:ind w:right="480"/>
        <w:jc w:val="center"/>
        <w:rPr>
          <w:rFonts w:ascii="宋体" w:hAnsi="宋体" w:cs="宋体"/>
          <w:b/>
          <w:kern w:val="0"/>
          <w:sz w:val="32"/>
          <w:szCs w:val="32"/>
        </w:rPr>
      </w:pPr>
    </w:p>
    <w:p w14:paraId="38BAE68A">
      <w:pPr>
        <w:snapToGrid w:val="0"/>
        <w:spacing w:line="360" w:lineRule="auto"/>
        <w:ind w:right="480"/>
        <w:jc w:val="center"/>
        <w:rPr>
          <w:rFonts w:ascii="宋体" w:hAnsi="宋体" w:cs="宋体"/>
          <w:b/>
          <w:kern w:val="0"/>
          <w:sz w:val="32"/>
          <w:szCs w:val="32"/>
        </w:rPr>
      </w:pPr>
    </w:p>
    <w:p w14:paraId="1A95A520">
      <w:pPr>
        <w:snapToGrid w:val="0"/>
        <w:spacing w:line="360" w:lineRule="auto"/>
        <w:ind w:right="480"/>
        <w:jc w:val="center"/>
        <w:rPr>
          <w:rFonts w:ascii="宋体" w:hAnsi="宋体" w:cs="宋体"/>
          <w:b/>
          <w:kern w:val="0"/>
          <w:sz w:val="32"/>
          <w:szCs w:val="32"/>
        </w:rPr>
      </w:pPr>
    </w:p>
    <w:p w14:paraId="61BE849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C4FF6C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65107F5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C5D27C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18C670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664"/>
        <w:gridCol w:w="1454"/>
        <w:gridCol w:w="993"/>
        <w:gridCol w:w="1559"/>
        <w:gridCol w:w="935"/>
        <w:gridCol w:w="1049"/>
        <w:gridCol w:w="3119"/>
      </w:tblGrid>
      <w:tr w14:paraId="323B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065B2AE">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4C9E2EF">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3BAF5455">
            <w:pPr>
              <w:spacing w:line="360" w:lineRule="auto"/>
              <w:jc w:val="center"/>
              <w:rPr>
                <w:rFonts w:ascii="宋体" w:hAnsi="宋体" w:cs="宋体"/>
                <w:b/>
                <w:sz w:val="24"/>
              </w:rPr>
            </w:pPr>
            <w:r>
              <w:rPr>
                <w:rFonts w:hint="eastAsia" w:ascii="宋体" w:hAnsi="宋体" w:cs="宋体"/>
                <w:b/>
                <w:sz w:val="24"/>
              </w:rPr>
              <w:t>品牌</w:t>
            </w:r>
          </w:p>
        </w:tc>
        <w:tc>
          <w:tcPr>
            <w:tcW w:w="1664" w:type="dxa"/>
            <w:vAlign w:val="center"/>
          </w:tcPr>
          <w:p w14:paraId="0A8F72D0">
            <w:pPr>
              <w:spacing w:line="360" w:lineRule="auto"/>
              <w:jc w:val="center"/>
              <w:rPr>
                <w:rFonts w:ascii="宋体" w:hAnsi="宋体" w:cs="宋体"/>
                <w:b/>
                <w:sz w:val="24"/>
              </w:rPr>
            </w:pPr>
            <w:r>
              <w:rPr>
                <w:rFonts w:hint="eastAsia" w:ascii="宋体" w:hAnsi="宋体" w:cs="宋体"/>
                <w:b/>
                <w:sz w:val="24"/>
                <w:lang w:val="en-US" w:eastAsia="zh-CN"/>
              </w:rPr>
              <w:t>技术要求及参数</w:t>
            </w:r>
          </w:p>
        </w:tc>
        <w:tc>
          <w:tcPr>
            <w:tcW w:w="1454" w:type="dxa"/>
            <w:vAlign w:val="center"/>
          </w:tcPr>
          <w:p w14:paraId="15027803">
            <w:pPr>
              <w:spacing w:line="360" w:lineRule="auto"/>
              <w:jc w:val="center"/>
              <w:rPr>
                <w:rFonts w:hint="eastAsia" w:ascii="宋体" w:hAnsi="宋体" w:cs="宋体"/>
                <w:b/>
                <w:sz w:val="24"/>
              </w:rPr>
            </w:pPr>
            <w:r>
              <w:rPr>
                <w:rFonts w:hint="eastAsia" w:ascii="宋体" w:hAnsi="宋体" w:cs="宋体"/>
                <w:b/>
                <w:sz w:val="24"/>
                <w:lang w:val="en-US" w:eastAsia="zh-CN"/>
              </w:rPr>
              <w:t>规格</w:t>
            </w:r>
          </w:p>
        </w:tc>
        <w:tc>
          <w:tcPr>
            <w:tcW w:w="993" w:type="dxa"/>
            <w:vAlign w:val="center"/>
          </w:tcPr>
          <w:p w14:paraId="0EC94C67">
            <w:pPr>
              <w:spacing w:line="360" w:lineRule="auto"/>
              <w:jc w:val="center"/>
              <w:rPr>
                <w:rFonts w:hint="default" w:ascii="宋体" w:hAnsi="宋体" w:eastAsia="宋体" w:cs="宋体"/>
                <w:b/>
                <w:sz w:val="24"/>
                <w:lang w:val="en-US" w:eastAsia="zh-CN"/>
              </w:rPr>
            </w:pPr>
            <w:r>
              <w:rPr>
                <w:rFonts w:hint="eastAsia" w:ascii="宋体" w:hAnsi="宋体" w:cs="宋体"/>
                <w:b/>
                <w:sz w:val="24"/>
              </w:rPr>
              <w:t>数量</w:t>
            </w:r>
            <w:r>
              <w:rPr>
                <w:rFonts w:hint="eastAsia" w:ascii="宋体" w:hAnsi="宋体" w:cs="宋体"/>
                <w:b/>
                <w:sz w:val="24"/>
                <w:lang w:val="en-US" w:eastAsia="zh-CN"/>
              </w:rPr>
              <w:t>及单位</w:t>
            </w:r>
          </w:p>
        </w:tc>
        <w:tc>
          <w:tcPr>
            <w:tcW w:w="1559" w:type="dxa"/>
            <w:vAlign w:val="center"/>
          </w:tcPr>
          <w:p w14:paraId="774D6421">
            <w:pPr>
              <w:spacing w:line="360" w:lineRule="auto"/>
              <w:jc w:val="center"/>
              <w:rPr>
                <w:rFonts w:ascii="宋体" w:hAnsi="宋体" w:cs="宋体"/>
                <w:b/>
                <w:sz w:val="24"/>
              </w:rPr>
            </w:pPr>
            <w:r>
              <w:rPr>
                <w:rFonts w:hint="eastAsia" w:ascii="宋体" w:hAnsi="宋体" w:cs="宋体"/>
                <w:b/>
                <w:sz w:val="24"/>
                <w:lang w:val="en-US" w:eastAsia="zh-CN"/>
              </w:rPr>
              <w:t>预算</w:t>
            </w:r>
            <w:r>
              <w:rPr>
                <w:rFonts w:hint="eastAsia" w:ascii="宋体" w:hAnsi="宋体" w:cs="宋体"/>
                <w:b/>
                <w:sz w:val="24"/>
              </w:rPr>
              <w:t>单价</w:t>
            </w:r>
          </w:p>
        </w:tc>
        <w:tc>
          <w:tcPr>
            <w:tcW w:w="935" w:type="dxa"/>
            <w:vAlign w:val="center"/>
          </w:tcPr>
          <w:p w14:paraId="52DA8225">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统一让利幅度（%）</w:t>
            </w:r>
          </w:p>
        </w:tc>
        <w:tc>
          <w:tcPr>
            <w:tcW w:w="1049" w:type="dxa"/>
            <w:vAlign w:val="center"/>
          </w:tcPr>
          <w:p w14:paraId="6B12A5CE">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让利后的单价</w:t>
            </w:r>
          </w:p>
        </w:tc>
        <w:tc>
          <w:tcPr>
            <w:tcW w:w="3119" w:type="dxa"/>
            <w:vAlign w:val="center"/>
          </w:tcPr>
          <w:p w14:paraId="278EBBCD">
            <w:pPr>
              <w:spacing w:line="360" w:lineRule="auto"/>
              <w:jc w:val="center"/>
              <w:rPr>
                <w:rFonts w:ascii="宋体" w:hAnsi="宋体" w:cs="宋体"/>
                <w:b/>
                <w:sz w:val="24"/>
              </w:rPr>
            </w:pPr>
          </w:p>
          <w:p w14:paraId="51215478">
            <w:pPr>
              <w:spacing w:line="360" w:lineRule="auto"/>
              <w:jc w:val="center"/>
              <w:rPr>
                <w:rFonts w:ascii="宋体" w:hAnsi="宋体" w:cs="宋体"/>
                <w:b/>
                <w:sz w:val="24"/>
              </w:rPr>
            </w:pPr>
            <w:r>
              <w:rPr>
                <w:rFonts w:hint="eastAsia" w:ascii="宋体" w:hAnsi="宋体" w:cs="宋体"/>
                <w:b/>
                <w:sz w:val="24"/>
              </w:rPr>
              <w:t>备注</w:t>
            </w:r>
          </w:p>
          <w:p w14:paraId="4525E792">
            <w:pPr>
              <w:spacing w:line="360" w:lineRule="auto"/>
              <w:jc w:val="center"/>
              <w:rPr>
                <w:rFonts w:ascii="宋体" w:hAnsi="宋体" w:cs="宋体"/>
                <w:b/>
                <w:sz w:val="24"/>
              </w:rPr>
            </w:pPr>
          </w:p>
        </w:tc>
      </w:tr>
      <w:tr w14:paraId="61BF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7A41C42">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16A07961">
            <w:pPr>
              <w:snapToGrid w:val="0"/>
              <w:spacing w:line="360" w:lineRule="auto"/>
              <w:jc w:val="center"/>
              <w:rPr>
                <w:rFonts w:ascii="宋体" w:hAnsi="宋体" w:cs="宋体"/>
                <w:sz w:val="24"/>
              </w:rPr>
            </w:pPr>
          </w:p>
        </w:tc>
        <w:tc>
          <w:tcPr>
            <w:tcW w:w="1843" w:type="dxa"/>
            <w:vAlign w:val="center"/>
          </w:tcPr>
          <w:p w14:paraId="5EFC27F2">
            <w:pPr>
              <w:snapToGrid w:val="0"/>
              <w:spacing w:line="360" w:lineRule="auto"/>
              <w:jc w:val="center"/>
              <w:rPr>
                <w:rFonts w:ascii="宋体" w:hAnsi="宋体" w:cs="宋体"/>
                <w:sz w:val="24"/>
              </w:rPr>
            </w:pPr>
          </w:p>
        </w:tc>
        <w:tc>
          <w:tcPr>
            <w:tcW w:w="1664" w:type="dxa"/>
            <w:vAlign w:val="center"/>
          </w:tcPr>
          <w:p w14:paraId="1DB03E3C">
            <w:pPr>
              <w:snapToGrid w:val="0"/>
              <w:spacing w:line="360" w:lineRule="auto"/>
              <w:jc w:val="center"/>
              <w:rPr>
                <w:rFonts w:ascii="宋体" w:hAnsi="宋体" w:cs="宋体"/>
                <w:sz w:val="24"/>
              </w:rPr>
            </w:pPr>
          </w:p>
        </w:tc>
        <w:tc>
          <w:tcPr>
            <w:tcW w:w="1454" w:type="dxa"/>
            <w:vAlign w:val="center"/>
          </w:tcPr>
          <w:p w14:paraId="385A27D9">
            <w:pPr>
              <w:snapToGrid w:val="0"/>
              <w:spacing w:line="360" w:lineRule="auto"/>
              <w:jc w:val="center"/>
              <w:rPr>
                <w:rFonts w:ascii="宋体" w:hAnsi="宋体" w:cs="宋体"/>
                <w:sz w:val="24"/>
              </w:rPr>
            </w:pPr>
          </w:p>
        </w:tc>
        <w:tc>
          <w:tcPr>
            <w:tcW w:w="993" w:type="dxa"/>
            <w:vAlign w:val="center"/>
          </w:tcPr>
          <w:p w14:paraId="0128BBDA">
            <w:pPr>
              <w:snapToGrid w:val="0"/>
              <w:spacing w:line="360" w:lineRule="auto"/>
              <w:jc w:val="center"/>
              <w:rPr>
                <w:rFonts w:ascii="宋体" w:hAnsi="宋体" w:cs="宋体"/>
                <w:sz w:val="24"/>
              </w:rPr>
            </w:pPr>
          </w:p>
        </w:tc>
        <w:tc>
          <w:tcPr>
            <w:tcW w:w="1559" w:type="dxa"/>
            <w:vAlign w:val="center"/>
          </w:tcPr>
          <w:p w14:paraId="341DE27A">
            <w:pPr>
              <w:spacing w:line="360" w:lineRule="auto"/>
              <w:jc w:val="center"/>
              <w:rPr>
                <w:rFonts w:ascii="宋体" w:hAnsi="宋体" w:cs="宋体"/>
                <w:sz w:val="24"/>
              </w:rPr>
            </w:pPr>
          </w:p>
        </w:tc>
        <w:tc>
          <w:tcPr>
            <w:tcW w:w="935" w:type="dxa"/>
            <w:vMerge w:val="restart"/>
            <w:vAlign w:val="center"/>
          </w:tcPr>
          <w:p w14:paraId="298C394C">
            <w:pPr>
              <w:spacing w:line="360" w:lineRule="auto"/>
              <w:jc w:val="center"/>
              <w:rPr>
                <w:rFonts w:ascii="宋体" w:hAnsi="宋体" w:cs="宋体"/>
                <w:sz w:val="24"/>
              </w:rPr>
            </w:pPr>
          </w:p>
        </w:tc>
        <w:tc>
          <w:tcPr>
            <w:tcW w:w="1049" w:type="dxa"/>
            <w:vAlign w:val="center"/>
          </w:tcPr>
          <w:p w14:paraId="260D8707">
            <w:pPr>
              <w:spacing w:line="360" w:lineRule="auto"/>
              <w:jc w:val="center"/>
              <w:rPr>
                <w:rFonts w:ascii="宋体" w:hAnsi="宋体" w:cs="宋体"/>
                <w:sz w:val="24"/>
              </w:rPr>
            </w:pPr>
          </w:p>
        </w:tc>
        <w:tc>
          <w:tcPr>
            <w:tcW w:w="3119" w:type="dxa"/>
            <w:vAlign w:val="center"/>
          </w:tcPr>
          <w:p w14:paraId="163EFC72">
            <w:pPr>
              <w:spacing w:line="360" w:lineRule="auto"/>
              <w:jc w:val="center"/>
              <w:rPr>
                <w:rFonts w:ascii="宋体" w:hAnsi="宋体" w:cs="宋体"/>
                <w:sz w:val="24"/>
              </w:rPr>
            </w:pPr>
          </w:p>
        </w:tc>
      </w:tr>
      <w:tr w14:paraId="0A2F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58AED7">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D4A55EB">
            <w:pPr>
              <w:snapToGrid w:val="0"/>
              <w:spacing w:line="360" w:lineRule="auto"/>
              <w:jc w:val="center"/>
              <w:rPr>
                <w:rFonts w:ascii="宋体" w:hAnsi="宋体" w:cs="宋体"/>
                <w:sz w:val="24"/>
              </w:rPr>
            </w:pPr>
          </w:p>
        </w:tc>
        <w:tc>
          <w:tcPr>
            <w:tcW w:w="1843" w:type="dxa"/>
            <w:vAlign w:val="center"/>
          </w:tcPr>
          <w:p w14:paraId="14EADD10">
            <w:pPr>
              <w:snapToGrid w:val="0"/>
              <w:spacing w:line="360" w:lineRule="auto"/>
              <w:jc w:val="center"/>
              <w:rPr>
                <w:rFonts w:ascii="宋体" w:hAnsi="宋体" w:cs="宋体"/>
                <w:sz w:val="24"/>
              </w:rPr>
            </w:pPr>
          </w:p>
        </w:tc>
        <w:tc>
          <w:tcPr>
            <w:tcW w:w="1664" w:type="dxa"/>
            <w:vAlign w:val="center"/>
          </w:tcPr>
          <w:p w14:paraId="3EEAE869">
            <w:pPr>
              <w:snapToGrid w:val="0"/>
              <w:spacing w:line="360" w:lineRule="auto"/>
              <w:jc w:val="center"/>
              <w:rPr>
                <w:rFonts w:ascii="宋体" w:hAnsi="宋体" w:cs="宋体"/>
                <w:sz w:val="24"/>
              </w:rPr>
            </w:pPr>
          </w:p>
        </w:tc>
        <w:tc>
          <w:tcPr>
            <w:tcW w:w="1454" w:type="dxa"/>
            <w:vAlign w:val="center"/>
          </w:tcPr>
          <w:p w14:paraId="43F5C90A">
            <w:pPr>
              <w:snapToGrid w:val="0"/>
              <w:spacing w:line="360" w:lineRule="auto"/>
              <w:jc w:val="center"/>
              <w:rPr>
                <w:rFonts w:ascii="宋体" w:hAnsi="宋体" w:cs="宋体"/>
                <w:sz w:val="24"/>
              </w:rPr>
            </w:pPr>
          </w:p>
        </w:tc>
        <w:tc>
          <w:tcPr>
            <w:tcW w:w="993" w:type="dxa"/>
            <w:vAlign w:val="center"/>
          </w:tcPr>
          <w:p w14:paraId="049C45AD">
            <w:pPr>
              <w:snapToGrid w:val="0"/>
              <w:spacing w:line="360" w:lineRule="auto"/>
              <w:jc w:val="center"/>
              <w:rPr>
                <w:rFonts w:ascii="宋体" w:hAnsi="宋体" w:cs="宋体"/>
                <w:sz w:val="24"/>
              </w:rPr>
            </w:pPr>
          </w:p>
        </w:tc>
        <w:tc>
          <w:tcPr>
            <w:tcW w:w="1559" w:type="dxa"/>
            <w:vAlign w:val="center"/>
          </w:tcPr>
          <w:p w14:paraId="60B5A9AB">
            <w:pPr>
              <w:spacing w:line="360" w:lineRule="auto"/>
              <w:jc w:val="center"/>
              <w:rPr>
                <w:rFonts w:ascii="宋体" w:hAnsi="宋体" w:cs="宋体"/>
                <w:sz w:val="24"/>
              </w:rPr>
            </w:pPr>
          </w:p>
        </w:tc>
        <w:tc>
          <w:tcPr>
            <w:tcW w:w="935" w:type="dxa"/>
            <w:vMerge w:val="continue"/>
            <w:vAlign w:val="center"/>
          </w:tcPr>
          <w:p w14:paraId="26FC6EAA">
            <w:pPr>
              <w:spacing w:line="360" w:lineRule="auto"/>
              <w:jc w:val="center"/>
              <w:rPr>
                <w:rFonts w:ascii="宋体" w:hAnsi="宋体" w:cs="宋体"/>
                <w:sz w:val="24"/>
              </w:rPr>
            </w:pPr>
          </w:p>
        </w:tc>
        <w:tc>
          <w:tcPr>
            <w:tcW w:w="1049" w:type="dxa"/>
            <w:vAlign w:val="center"/>
          </w:tcPr>
          <w:p w14:paraId="4B017BCC">
            <w:pPr>
              <w:spacing w:line="360" w:lineRule="auto"/>
              <w:jc w:val="center"/>
              <w:rPr>
                <w:rFonts w:ascii="宋体" w:hAnsi="宋体" w:cs="宋体"/>
                <w:sz w:val="24"/>
              </w:rPr>
            </w:pPr>
          </w:p>
        </w:tc>
        <w:tc>
          <w:tcPr>
            <w:tcW w:w="3119" w:type="dxa"/>
            <w:vAlign w:val="center"/>
          </w:tcPr>
          <w:p w14:paraId="635C95DC">
            <w:pPr>
              <w:spacing w:line="360" w:lineRule="auto"/>
              <w:jc w:val="center"/>
              <w:rPr>
                <w:rFonts w:ascii="宋体" w:hAnsi="宋体" w:cs="宋体"/>
                <w:sz w:val="24"/>
              </w:rPr>
            </w:pPr>
          </w:p>
        </w:tc>
      </w:tr>
      <w:tr w14:paraId="4D43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82D0A8">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2F0ECA4B">
            <w:pPr>
              <w:snapToGrid w:val="0"/>
              <w:spacing w:line="360" w:lineRule="auto"/>
              <w:jc w:val="center"/>
              <w:rPr>
                <w:rFonts w:ascii="宋体" w:hAnsi="宋体" w:cs="宋体"/>
                <w:sz w:val="24"/>
              </w:rPr>
            </w:pPr>
          </w:p>
        </w:tc>
        <w:tc>
          <w:tcPr>
            <w:tcW w:w="1843" w:type="dxa"/>
            <w:vAlign w:val="center"/>
          </w:tcPr>
          <w:p w14:paraId="6E724DFE">
            <w:pPr>
              <w:snapToGrid w:val="0"/>
              <w:spacing w:line="360" w:lineRule="auto"/>
              <w:jc w:val="center"/>
              <w:rPr>
                <w:rFonts w:ascii="宋体" w:hAnsi="宋体" w:cs="宋体"/>
                <w:sz w:val="24"/>
              </w:rPr>
            </w:pPr>
          </w:p>
        </w:tc>
        <w:tc>
          <w:tcPr>
            <w:tcW w:w="1664" w:type="dxa"/>
            <w:vAlign w:val="center"/>
          </w:tcPr>
          <w:p w14:paraId="1C52CFCC">
            <w:pPr>
              <w:snapToGrid w:val="0"/>
              <w:spacing w:line="360" w:lineRule="auto"/>
              <w:jc w:val="center"/>
              <w:rPr>
                <w:rFonts w:ascii="宋体" w:hAnsi="宋体" w:cs="宋体"/>
                <w:sz w:val="24"/>
              </w:rPr>
            </w:pPr>
          </w:p>
        </w:tc>
        <w:tc>
          <w:tcPr>
            <w:tcW w:w="1454" w:type="dxa"/>
            <w:vAlign w:val="center"/>
          </w:tcPr>
          <w:p w14:paraId="44E9C337">
            <w:pPr>
              <w:snapToGrid w:val="0"/>
              <w:spacing w:line="360" w:lineRule="auto"/>
              <w:jc w:val="center"/>
              <w:rPr>
                <w:rFonts w:ascii="宋体" w:hAnsi="宋体" w:cs="宋体"/>
                <w:sz w:val="24"/>
              </w:rPr>
            </w:pPr>
          </w:p>
        </w:tc>
        <w:tc>
          <w:tcPr>
            <w:tcW w:w="993" w:type="dxa"/>
            <w:vAlign w:val="center"/>
          </w:tcPr>
          <w:p w14:paraId="09B15460">
            <w:pPr>
              <w:snapToGrid w:val="0"/>
              <w:spacing w:line="360" w:lineRule="auto"/>
              <w:jc w:val="center"/>
              <w:rPr>
                <w:rFonts w:ascii="宋体" w:hAnsi="宋体" w:cs="宋体"/>
                <w:sz w:val="24"/>
              </w:rPr>
            </w:pPr>
          </w:p>
        </w:tc>
        <w:tc>
          <w:tcPr>
            <w:tcW w:w="1559" w:type="dxa"/>
            <w:vAlign w:val="center"/>
          </w:tcPr>
          <w:p w14:paraId="608CEEFE">
            <w:pPr>
              <w:spacing w:line="360" w:lineRule="auto"/>
              <w:jc w:val="center"/>
              <w:rPr>
                <w:rFonts w:ascii="宋体" w:hAnsi="宋体" w:cs="宋体"/>
                <w:sz w:val="24"/>
              </w:rPr>
            </w:pPr>
          </w:p>
        </w:tc>
        <w:tc>
          <w:tcPr>
            <w:tcW w:w="935" w:type="dxa"/>
            <w:vMerge w:val="continue"/>
            <w:vAlign w:val="center"/>
          </w:tcPr>
          <w:p w14:paraId="23147B57">
            <w:pPr>
              <w:spacing w:line="360" w:lineRule="auto"/>
              <w:jc w:val="center"/>
              <w:rPr>
                <w:rFonts w:ascii="宋体" w:hAnsi="宋体" w:cs="宋体"/>
                <w:sz w:val="24"/>
              </w:rPr>
            </w:pPr>
          </w:p>
        </w:tc>
        <w:tc>
          <w:tcPr>
            <w:tcW w:w="1049" w:type="dxa"/>
            <w:vAlign w:val="center"/>
          </w:tcPr>
          <w:p w14:paraId="3B464D3E">
            <w:pPr>
              <w:spacing w:line="360" w:lineRule="auto"/>
              <w:jc w:val="center"/>
              <w:rPr>
                <w:rFonts w:ascii="宋体" w:hAnsi="宋体" w:cs="宋体"/>
                <w:sz w:val="24"/>
              </w:rPr>
            </w:pPr>
          </w:p>
        </w:tc>
        <w:tc>
          <w:tcPr>
            <w:tcW w:w="3119" w:type="dxa"/>
            <w:vAlign w:val="center"/>
          </w:tcPr>
          <w:p w14:paraId="1C906520">
            <w:pPr>
              <w:spacing w:line="360" w:lineRule="auto"/>
              <w:jc w:val="center"/>
              <w:rPr>
                <w:rFonts w:ascii="宋体" w:hAnsi="宋体" w:cs="宋体"/>
                <w:sz w:val="24"/>
              </w:rPr>
            </w:pPr>
          </w:p>
        </w:tc>
      </w:tr>
      <w:tr w14:paraId="4EA4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815C60">
            <w:pPr>
              <w:spacing w:line="360" w:lineRule="auto"/>
              <w:jc w:val="center"/>
              <w:rPr>
                <w:rFonts w:ascii="宋体" w:hAnsi="宋体" w:cs="宋体"/>
                <w:sz w:val="24"/>
              </w:rPr>
            </w:pPr>
          </w:p>
        </w:tc>
        <w:tc>
          <w:tcPr>
            <w:tcW w:w="1417" w:type="dxa"/>
            <w:vAlign w:val="center"/>
          </w:tcPr>
          <w:p w14:paraId="6581EB47">
            <w:pPr>
              <w:snapToGrid w:val="0"/>
              <w:spacing w:line="360" w:lineRule="auto"/>
              <w:jc w:val="center"/>
              <w:rPr>
                <w:rFonts w:ascii="宋体" w:hAnsi="宋体" w:cs="宋体"/>
                <w:sz w:val="24"/>
              </w:rPr>
            </w:pPr>
          </w:p>
        </w:tc>
        <w:tc>
          <w:tcPr>
            <w:tcW w:w="1843" w:type="dxa"/>
            <w:vAlign w:val="center"/>
          </w:tcPr>
          <w:p w14:paraId="6A590EBB">
            <w:pPr>
              <w:snapToGrid w:val="0"/>
              <w:spacing w:line="360" w:lineRule="auto"/>
              <w:jc w:val="center"/>
              <w:rPr>
                <w:rFonts w:ascii="宋体" w:hAnsi="宋体" w:cs="宋体"/>
                <w:sz w:val="24"/>
              </w:rPr>
            </w:pPr>
          </w:p>
        </w:tc>
        <w:tc>
          <w:tcPr>
            <w:tcW w:w="1664" w:type="dxa"/>
            <w:vAlign w:val="center"/>
          </w:tcPr>
          <w:p w14:paraId="08ECF5FB">
            <w:pPr>
              <w:snapToGrid w:val="0"/>
              <w:spacing w:line="360" w:lineRule="auto"/>
              <w:jc w:val="center"/>
              <w:rPr>
                <w:rFonts w:ascii="宋体" w:hAnsi="宋体" w:cs="宋体"/>
                <w:sz w:val="24"/>
              </w:rPr>
            </w:pPr>
          </w:p>
        </w:tc>
        <w:tc>
          <w:tcPr>
            <w:tcW w:w="1454" w:type="dxa"/>
            <w:vAlign w:val="center"/>
          </w:tcPr>
          <w:p w14:paraId="1D09FC10">
            <w:pPr>
              <w:snapToGrid w:val="0"/>
              <w:spacing w:line="360" w:lineRule="auto"/>
              <w:jc w:val="center"/>
              <w:rPr>
                <w:rFonts w:ascii="宋体" w:hAnsi="宋体" w:cs="宋体"/>
                <w:sz w:val="24"/>
              </w:rPr>
            </w:pPr>
          </w:p>
        </w:tc>
        <w:tc>
          <w:tcPr>
            <w:tcW w:w="993" w:type="dxa"/>
            <w:vAlign w:val="center"/>
          </w:tcPr>
          <w:p w14:paraId="5109469E">
            <w:pPr>
              <w:snapToGrid w:val="0"/>
              <w:spacing w:line="360" w:lineRule="auto"/>
              <w:jc w:val="center"/>
              <w:rPr>
                <w:rFonts w:ascii="宋体" w:hAnsi="宋体" w:cs="宋体"/>
                <w:sz w:val="24"/>
              </w:rPr>
            </w:pPr>
          </w:p>
        </w:tc>
        <w:tc>
          <w:tcPr>
            <w:tcW w:w="1559" w:type="dxa"/>
            <w:vAlign w:val="center"/>
          </w:tcPr>
          <w:p w14:paraId="75E12430">
            <w:pPr>
              <w:spacing w:line="360" w:lineRule="auto"/>
              <w:jc w:val="center"/>
              <w:rPr>
                <w:rFonts w:ascii="宋体" w:hAnsi="宋体" w:cs="宋体"/>
                <w:sz w:val="24"/>
              </w:rPr>
            </w:pPr>
          </w:p>
        </w:tc>
        <w:tc>
          <w:tcPr>
            <w:tcW w:w="935" w:type="dxa"/>
            <w:vMerge w:val="continue"/>
            <w:vAlign w:val="center"/>
          </w:tcPr>
          <w:p w14:paraId="00267595">
            <w:pPr>
              <w:spacing w:line="360" w:lineRule="auto"/>
              <w:jc w:val="center"/>
              <w:rPr>
                <w:rFonts w:ascii="宋体" w:hAnsi="宋体" w:cs="宋体"/>
                <w:sz w:val="24"/>
              </w:rPr>
            </w:pPr>
          </w:p>
        </w:tc>
        <w:tc>
          <w:tcPr>
            <w:tcW w:w="1049" w:type="dxa"/>
            <w:vAlign w:val="center"/>
          </w:tcPr>
          <w:p w14:paraId="07F2DBB5">
            <w:pPr>
              <w:spacing w:line="360" w:lineRule="auto"/>
              <w:jc w:val="center"/>
              <w:rPr>
                <w:rFonts w:ascii="宋体" w:hAnsi="宋体" w:cs="宋体"/>
                <w:sz w:val="24"/>
              </w:rPr>
            </w:pPr>
          </w:p>
        </w:tc>
        <w:tc>
          <w:tcPr>
            <w:tcW w:w="3119" w:type="dxa"/>
            <w:vAlign w:val="center"/>
          </w:tcPr>
          <w:p w14:paraId="588D9CC9">
            <w:pPr>
              <w:spacing w:line="360" w:lineRule="auto"/>
              <w:jc w:val="center"/>
              <w:rPr>
                <w:rFonts w:ascii="宋体" w:hAnsi="宋体" w:cs="宋体"/>
                <w:sz w:val="24"/>
              </w:rPr>
            </w:pPr>
          </w:p>
        </w:tc>
      </w:tr>
      <w:tr w14:paraId="321A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6D7C64">
            <w:pPr>
              <w:spacing w:line="360" w:lineRule="auto"/>
              <w:jc w:val="center"/>
              <w:rPr>
                <w:rFonts w:ascii="宋体" w:hAnsi="宋体" w:cs="宋体"/>
                <w:sz w:val="24"/>
              </w:rPr>
            </w:pPr>
          </w:p>
        </w:tc>
        <w:tc>
          <w:tcPr>
            <w:tcW w:w="1417" w:type="dxa"/>
            <w:vAlign w:val="center"/>
          </w:tcPr>
          <w:p w14:paraId="3FFFAD77">
            <w:pPr>
              <w:snapToGrid w:val="0"/>
              <w:spacing w:line="360" w:lineRule="auto"/>
              <w:jc w:val="center"/>
              <w:rPr>
                <w:rFonts w:ascii="宋体" w:hAnsi="宋体" w:cs="宋体"/>
                <w:sz w:val="24"/>
              </w:rPr>
            </w:pPr>
          </w:p>
        </w:tc>
        <w:tc>
          <w:tcPr>
            <w:tcW w:w="1843" w:type="dxa"/>
            <w:vAlign w:val="center"/>
          </w:tcPr>
          <w:p w14:paraId="0BAA3944">
            <w:pPr>
              <w:snapToGrid w:val="0"/>
              <w:spacing w:line="360" w:lineRule="auto"/>
              <w:jc w:val="center"/>
              <w:rPr>
                <w:rFonts w:ascii="宋体" w:hAnsi="宋体" w:cs="宋体"/>
                <w:sz w:val="24"/>
              </w:rPr>
            </w:pPr>
          </w:p>
        </w:tc>
        <w:tc>
          <w:tcPr>
            <w:tcW w:w="1664" w:type="dxa"/>
            <w:vAlign w:val="center"/>
          </w:tcPr>
          <w:p w14:paraId="3EB6A173">
            <w:pPr>
              <w:snapToGrid w:val="0"/>
              <w:spacing w:line="360" w:lineRule="auto"/>
              <w:jc w:val="center"/>
              <w:rPr>
                <w:rFonts w:ascii="宋体" w:hAnsi="宋体" w:cs="宋体"/>
                <w:sz w:val="24"/>
              </w:rPr>
            </w:pPr>
          </w:p>
        </w:tc>
        <w:tc>
          <w:tcPr>
            <w:tcW w:w="1454" w:type="dxa"/>
            <w:vAlign w:val="center"/>
          </w:tcPr>
          <w:p w14:paraId="52855D4A">
            <w:pPr>
              <w:snapToGrid w:val="0"/>
              <w:spacing w:line="360" w:lineRule="auto"/>
              <w:jc w:val="center"/>
              <w:rPr>
                <w:rFonts w:ascii="宋体" w:hAnsi="宋体" w:cs="宋体"/>
                <w:sz w:val="24"/>
              </w:rPr>
            </w:pPr>
          </w:p>
        </w:tc>
        <w:tc>
          <w:tcPr>
            <w:tcW w:w="993" w:type="dxa"/>
            <w:vAlign w:val="center"/>
          </w:tcPr>
          <w:p w14:paraId="30121763">
            <w:pPr>
              <w:snapToGrid w:val="0"/>
              <w:spacing w:line="360" w:lineRule="auto"/>
              <w:jc w:val="center"/>
              <w:rPr>
                <w:rFonts w:ascii="宋体" w:hAnsi="宋体" w:cs="宋体"/>
                <w:sz w:val="24"/>
              </w:rPr>
            </w:pPr>
          </w:p>
        </w:tc>
        <w:tc>
          <w:tcPr>
            <w:tcW w:w="1559" w:type="dxa"/>
            <w:vAlign w:val="center"/>
          </w:tcPr>
          <w:p w14:paraId="5E073B46">
            <w:pPr>
              <w:spacing w:line="360" w:lineRule="auto"/>
              <w:jc w:val="center"/>
              <w:rPr>
                <w:rFonts w:ascii="宋体" w:hAnsi="宋体" w:cs="宋体"/>
                <w:sz w:val="24"/>
              </w:rPr>
            </w:pPr>
          </w:p>
        </w:tc>
        <w:tc>
          <w:tcPr>
            <w:tcW w:w="935" w:type="dxa"/>
            <w:vMerge w:val="continue"/>
            <w:vAlign w:val="center"/>
          </w:tcPr>
          <w:p w14:paraId="22CF1CE5">
            <w:pPr>
              <w:spacing w:line="360" w:lineRule="auto"/>
              <w:jc w:val="center"/>
              <w:rPr>
                <w:rFonts w:ascii="宋体" w:hAnsi="宋体" w:cs="宋体"/>
                <w:sz w:val="24"/>
              </w:rPr>
            </w:pPr>
          </w:p>
        </w:tc>
        <w:tc>
          <w:tcPr>
            <w:tcW w:w="1049" w:type="dxa"/>
            <w:vAlign w:val="center"/>
          </w:tcPr>
          <w:p w14:paraId="3998778E">
            <w:pPr>
              <w:spacing w:line="360" w:lineRule="auto"/>
              <w:jc w:val="center"/>
              <w:rPr>
                <w:rFonts w:ascii="宋体" w:hAnsi="宋体" w:cs="宋体"/>
                <w:sz w:val="24"/>
              </w:rPr>
            </w:pPr>
          </w:p>
        </w:tc>
        <w:tc>
          <w:tcPr>
            <w:tcW w:w="3119" w:type="dxa"/>
            <w:vAlign w:val="center"/>
          </w:tcPr>
          <w:p w14:paraId="3BDE8A0C">
            <w:pPr>
              <w:spacing w:line="360" w:lineRule="auto"/>
              <w:jc w:val="center"/>
              <w:rPr>
                <w:rFonts w:ascii="宋体" w:hAnsi="宋体" w:cs="宋体"/>
                <w:sz w:val="24"/>
              </w:rPr>
            </w:pPr>
          </w:p>
        </w:tc>
      </w:tr>
      <w:tr w14:paraId="3AC5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14:paraId="6FEF2F2B">
            <w:pPr>
              <w:spacing w:line="360" w:lineRule="auto"/>
              <w:jc w:val="center"/>
              <w:rPr>
                <w:rFonts w:ascii="宋体" w:hAnsi="宋体" w:cs="宋体"/>
                <w:b/>
                <w:sz w:val="24"/>
              </w:rPr>
            </w:pPr>
            <w:r>
              <w:rPr>
                <w:rFonts w:hint="eastAsia" w:ascii="宋体" w:hAnsi="宋体" w:cs="宋体"/>
                <w:b/>
                <w:sz w:val="24"/>
              </w:rPr>
              <w:t>投标</w:t>
            </w:r>
            <w:r>
              <w:rPr>
                <w:rFonts w:hint="eastAsia" w:ascii="宋体" w:hAnsi="宋体" w:cs="宋体"/>
                <w:b/>
                <w:sz w:val="24"/>
                <w:lang w:val="en-US" w:eastAsia="zh-CN"/>
              </w:rPr>
              <w:t>让利幅度</w:t>
            </w:r>
            <w:r>
              <w:rPr>
                <w:rFonts w:hint="eastAsia" w:ascii="宋体" w:hAnsi="宋体" w:cs="宋体"/>
                <w:b/>
                <w:sz w:val="24"/>
              </w:rPr>
              <w:t>（</w:t>
            </w:r>
            <w:r>
              <w:rPr>
                <w:rFonts w:hint="eastAsia" w:ascii="宋体" w:hAnsi="宋体" w:cs="宋体"/>
                <w:b/>
                <w:sz w:val="24"/>
                <w:lang w:val="en-US" w:eastAsia="zh-CN"/>
              </w:rPr>
              <w:t>%</w:t>
            </w:r>
            <w:r>
              <w:rPr>
                <w:rFonts w:hint="eastAsia" w:ascii="宋体" w:hAnsi="宋体" w:cs="宋体"/>
                <w:b/>
                <w:sz w:val="24"/>
              </w:rPr>
              <w:t>）</w:t>
            </w:r>
          </w:p>
        </w:tc>
        <w:tc>
          <w:tcPr>
            <w:tcW w:w="7655" w:type="dxa"/>
            <w:gridSpan w:val="5"/>
            <w:vAlign w:val="center"/>
          </w:tcPr>
          <w:p w14:paraId="4C3E26E7">
            <w:pPr>
              <w:spacing w:line="360" w:lineRule="auto"/>
              <w:jc w:val="center"/>
              <w:rPr>
                <w:rFonts w:ascii="宋体" w:hAnsi="宋体" w:cs="宋体"/>
                <w:sz w:val="24"/>
              </w:rPr>
            </w:pPr>
          </w:p>
        </w:tc>
      </w:tr>
    </w:tbl>
    <w:p w14:paraId="5A4F1A2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C8F6A2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2C22B843">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w:t>
      </w:r>
      <w:r>
        <w:rPr>
          <w:rFonts w:hint="eastAsia" w:ascii="宋体" w:hAnsi="宋体" w:cs="宋体"/>
          <w:kern w:val="0"/>
          <w:sz w:val="24"/>
          <w:highlight w:val="none"/>
          <w:lang w:val="zh-CN"/>
        </w:rPr>
        <w:t>价。总价不为零，报价明细表中部分产品、服务单价为零的，视作已包含在总价中。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9CF44B9">
      <w:pPr>
        <w:spacing w:line="360" w:lineRule="auto"/>
        <w:ind w:firstLine="480" w:firstLineChars="200"/>
        <w:rPr>
          <w:rFonts w:ascii="宋体" w:hAnsi="宋体" w:cs="宋体"/>
          <w:kern w:val="0"/>
          <w:sz w:val="24"/>
        </w:rPr>
      </w:pPr>
    </w:p>
    <w:p w14:paraId="2C94989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3、特别提示：采购代理机构将对项目名称和项目编号，中标供应商名称、地址和中标金额，主要中标标的名称、品牌、规格、数量、单价等予以公示。</w:t>
      </w:r>
    </w:p>
    <w:p w14:paraId="0A988AAB">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注：投标人提供的中小企业声明函内容不实的，属于提供虚假材料谋取中标、成交，依照《中华人民共和国政府采购法》等国家有关规定追究相应责任。</w:t>
      </w:r>
    </w:p>
    <w:p w14:paraId="1DDC487E">
      <w:pPr>
        <w:spacing w:line="360" w:lineRule="auto"/>
        <w:ind w:firstLine="480" w:firstLineChars="200"/>
        <w:rPr>
          <w:rFonts w:ascii="宋体" w:hAnsi="宋体" w:cs="宋体"/>
          <w:b/>
          <w:kern w:val="0"/>
          <w:sz w:val="24"/>
        </w:rPr>
      </w:pPr>
      <w:r>
        <w:rPr>
          <w:rFonts w:hint="eastAsia" w:ascii="宋体" w:hAnsi="宋体" w:cs="宋体"/>
          <w:sz w:val="24"/>
        </w:rPr>
        <w:t>▲</w:t>
      </w:r>
      <w:r>
        <w:rPr>
          <w:rFonts w:hint="eastAsia" w:ascii="宋体" w:hAnsi="宋体" w:cs="宋体"/>
          <w:b/>
          <w:kern w:val="0"/>
          <w:sz w:val="24"/>
        </w:rPr>
        <w:t>5、特别说明：供应商报价低于项目预算50%的，应当在报价文件中详细阐述不影响产品质量或者诚信履约的具体原因，否则为无效报价。</w:t>
      </w:r>
    </w:p>
    <w:p w14:paraId="5860F211">
      <w:pPr>
        <w:spacing w:line="360" w:lineRule="auto"/>
        <w:ind w:firstLine="480" w:firstLineChars="200"/>
        <w:rPr>
          <w:rFonts w:ascii="宋体" w:hAnsi="宋体" w:cs="宋体"/>
          <w:bCs/>
          <w:kern w:val="0"/>
          <w:sz w:val="24"/>
        </w:rPr>
      </w:pPr>
    </w:p>
    <w:p w14:paraId="52CF0022">
      <w:pPr>
        <w:spacing w:line="360" w:lineRule="auto"/>
        <w:ind w:firstLine="480" w:firstLineChars="200"/>
        <w:rPr>
          <w:rFonts w:ascii="宋体" w:hAnsi="宋体" w:cs="宋体"/>
          <w:bCs/>
          <w:kern w:val="0"/>
          <w:sz w:val="24"/>
        </w:rPr>
      </w:pPr>
    </w:p>
    <w:p w14:paraId="01158667">
      <w:pPr>
        <w:spacing w:line="360" w:lineRule="auto"/>
        <w:ind w:firstLine="480" w:firstLineChars="200"/>
        <w:rPr>
          <w:rFonts w:ascii="宋体" w:hAnsi="宋体" w:cs="宋体"/>
          <w:bCs/>
          <w:kern w:val="0"/>
          <w:sz w:val="24"/>
        </w:rPr>
      </w:pPr>
      <w:r>
        <w:rPr>
          <w:rFonts w:hint="eastAsia" w:ascii="宋体" w:hAnsi="宋体" w:cs="宋体"/>
          <w:bCs/>
          <w:kern w:val="0"/>
          <w:sz w:val="24"/>
        </w:rPr>
        <w:t>投标人名称（电子签名）：                                         日期：   年  月   日</w:t>
      </w:r>
    </w:p>
    <w:p w14:paraId="7B408D74">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EFE1BF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FD83CAA">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14:paraId="67C31FB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6042A2C">
      <w:pPr>
        <w:spacing w:line="360" w:lineRule="auto"/>
        <w:jc w:val="center"/>
        <w:rPr>
          <w:rFonts w:ascii="宋体" w:hAnsi="宋体" w:cs="宋体"/>
          <w:b/>
          <w:spacing w:val="6"/>
          <w:sz w:val="32"/>
          <w:szCs w:val="32"/>
        </w:rPr>
      </w:pPr>
      <w:bookmarkStart w:id="556" w:name="OLE_LINK13"/>
      <w:bookmarkStart w:id="557" w:name="OLE_LINK14"/>
      <w:r>
        <w:rPr>
          <w:rFonts w:hint="eastAsia" w:ascii="宋体" w:hAnsi="宋体" w:cs="宋体"/>
          <w:b/>
          <w:spacing w:val="6"/>
          <w:sz w:val="32"/>
          <w:szCs w:val="32"/>
        </w:rPr>
        <w:t>残疾人福利性单位声明函</w:t>
      </w:r>
    </w:p>
    <w:bookmarkEnd w:id="556"/>
    <w:bookmarkEnd w:id="557"/>
    <w:p w14:paraId="15B5C7D4">
      <w:pPr>
        <w:spacing w:line="360" w:lineRule="auto"/>
        <w:rPr>
          <w:rFonts w:ascii="宋体" w:hAnsi="宋体" w:cs="宋体"/>
          <w:b/>
          <w:spacing w:val="6"/>
          <w:sz w:val="30"/>
          <w:szCs w:val="30"/>
        </w:rPr>
      </w:pPr>
    </w:p>
    <w:p w14:paraId="61B7B64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2159A7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1C11FC">
      <w:pPr>
        <w:spacing w:line="360" w:lineRule="auto"/>
        <w:ind w:firstLine="480" w:firstLineChars="200"/>
        <w:rPr>
          <w:rFonts w:ascii="宋体" w:hAnsi="宋体" w:cs="宋体"/>
          <w:sz w:val="24"/>
        </w:rPr>
      </w:pPr>
    </w:p>
    <w:p w14:paraId="477551FB">
      <w:pPr>
        <w:spacing w:line="360" w:lineRule="auto"/>
        <w:ind w:firstLine="480" w:firstLineChars="200"/>
        <w:rPr>
          <w:rFonts w:ascii="宋体" w:hAnsi="宋体" w:cs="宋体"/>
          <w:sz w:val="24"/>
        </w:rPr>
      </w:pPr>
    </w:p>
    <w:p w14:paraId="7DDF9E05">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3F7C359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1100248">
      <w:pPr>
        <w:spacing w:line="360" w:lineRule="auto"/>
        <w:ind w:firstLine="480" w:firstLineChars="200"/>
        <w:rPr>
          <w:rFonts w:ascii="宋体" w:hAnsi="宋体" w:cs="宋体"/>
          <w:sz w:val="24"/>
        </w:rPr>
      </w:pPr>
    </w:p>
    <w:p w14:paraId="068FCB55">
      <w:pPr>
        <w:spacing w:line="360" w:lineRule="auto"/>
        <w:ind w:firstLine="420" w:firstLineChars="200"/>
        <w:rPr>
          <w:rFonts w:ascii="宋体" w:hAnsi="宋体" w:cs="宋体"/>
        </w:rPr>
      </w:pPr>
    </w:p>
    <w:p w14:paraId="414E2594">
      <w:pPr>
        <w:spacing w:line="360" w:lineRule="auto"/>
        <w:ind w:firstLine="420" w:firstLineChars="200"/>
        <w:rPr>
          <w:rFonts w:ascii="宋体" w:hAnsi="宋体" w:cs="宋体"/>
        </w:rPr>
      </w:pPr>
    </w:p>
    <w:p w14:paraId="4695C99D">
      <w:pPr>
        <w:spacing w:line="360" w:lineRule="auto"/>
        <w:ind w:firstLine="420" w:firstLineChars="200"/>
        <w:rPr>
          <w:rFonts w:ascii="宋体" w:hAnsi="宋体" w:cs="宋体"/>
        </w:rPr>
      </w:pPr>
    </w:p>
    <w:p w14:paraId="0FE303D2">
      <w:pPr>
        <w:spacing w:line="360" w:lineRule="auto"/>
        <w:ind w:firstLine="420" w:firstLineChars="200"/>
        <w:rPr>
          <w:rFonts w:ascii="宋体" w:hAnsi="宋体" w:cs="宋体"/>
        </w:rPr>
      </w:pPr>
    </w:p>
    <w:p w14:paraId="7E67E0E4">
      <w:pPr>
        <w:spacing w:line="360" w:lineRule="auto"/>
        <w:rPr>
          <w:rFonts w:ascii="宋体" w:hAnsi="宋体" w:cs="宋体"/>
          <w:b/>
          <w:sz w:val="24"/>
        </w:rPr>
      </w:pPr>
    </w:p>
    <w:p w14:paraId="63D2191F">
      <w:pPr>
        <w:spacing w:line="360" w:lineRule="auto"/>
        <w:rPr>
          <w:rFonts w:ascii="宋体" w:hAnsi="宋体" w:cs="宋体"/>
          <w:b/>
          <w:sz w:val="24"/>
        </w:rPr>
      </w:pPr>
    </w:p>
    <w:p w14:paraId="02521AB3">
      <w:pPr>
        <w:spacing w:line="360" w:lineRule="auto"/>
        <w:rPr>
          <w:rFonts w:ascii="宋体" w:hAnsi="宋体" w:cs="宋体"/>
          <w:b/>
          <w:sz w:val="24"/>
        </w:rPr>
      </w:pPr>
    </w:p>
    <w:p w14:paraId="2AFB622F">
      <w:pPr>
        <w:spacing w:line="360" w:lineRule="auto"/>
        <w:rPr>
          <w:rFonts w:ascii="宋体" w:hAnsi="宋体" w:cs="宋体"/>
          <w:b/>
          <w:sz w:val="24"/>
        </w:rPr>
      </w:pPr>
    </w:p>
    <w:p w14:paraId="50941621">
      <w:pPr>
        <w:spacing w:line="360" w:lineRule="auto"/>
        <w:rPr>
          <w:rFonts w:ascii="宋体" w:hAnsi="宋体" w:cs="宋体"/>
          <w:b/>
          <w:sz w:val="24"/>
        </w:rPr>
      </w:pPr>
    </w:p>
    <w:p w14:paraId="63682B31">
      <w:pPr>
        <w:spacing w:line="360" w:lineRule="auto"/>
        <w:rPr>
          <w:rFonts w:ascii="宋体" w:hAnsi="宋体" w:cs="宋体"/>
          <w:b/>
          <w:sz w:val="24"/>
        </w:rPr>
      </w:pPr>
    </w:p>
    <w:p w14:paraId="7B9254F1">
      <w:pPr>
        <w:spacing w:line="360" w:lineRule="auto"/>
        <w:rPr>
          <w:rFonts w:ascii="宋体" w:hAnsi="宋体" w:cs="宋体"/>
          <w:b/>
          <w:sz w:val="24"/>
        </w:rPr>
      </w:pPr>
    </w:p>
    <w:p w14:paraId="5670C758">
      <w:pPr>
        <w:spacing w:line="360" w:lineRule="auto"/>
        <w:rPr>
          <w:rFonts w:ascii="宋体" w:hAnsi="宋体" w:cs="宋体"/>
          <w:b/>
          <w:sz w:val="24"/>
        </w:rPr>
      </w:pPr>
    </w:p>
    <w:p w14:paraId="24836EEA">
      <w:pPr>
        <w:spacing w:line="360" w:lineRule="auto"/>
        <w:rPr>
          <w:rFonts w:ascii="宋体" w:hAnsi="宋体" w:cs="宋体"/>
          <w:b/>
          <w:sz w:val="24"/>
        </w:rPr>
      </w:pPr>
    </w:p>
    <w:p w14:paraId="68F3157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877F00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5AAAE6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490956F">
      <w:pPr>
        <w:snapToGrid w:val="0"/>
        <w:spacing w:line="360" w:lineRule="auto"/>
        <w:rPr>
          <w:rFonts w:ascii="宋体" w:hAnsi="宋体" w:cs="宋体"/>
          <w:sz w:val="24"/>
          <w:u w:val="dotted"/>
        </w:rPr>
      </w:pPr>
      <w:r>
        <w:rPr>
          <w:rFonts w:hint="eastAsia" w:ascii="宋体" w:hAnsi="宋体" w:cs="宋体"/>
          <w:sz w:val="24"/>
        </w:rPr>
        <w:t>质疑供应商：</w:t>
      </w:r>
    </w:p>
    <w:p w14:paraId="6E1CC06C">
      <w:pPr>
        <w:snapToGrid w:val="0"/>
        <w:spacing w:line="360" w:lineRule="auto"/>
        <w:rPr>
          <w:rFonts w:ascii="宋体" w:hAnsi="宋体" w:cs="宋体"/>
          <w:sz w:val="24"/>
        </w:rPr>
      </w:pPr>
      <w:r>
        <w:rPr>
          <w:rFonts w:hint="eastAsia" w:ascii="宋体" w:hAnsi="宋体" w:cs="宋体"/>
          <w:sz w:val="24"/>
        </w:rPr>
        <w:t>地址：邮编：</w:t>
      </w:r>
    </w:p>
    <w:p w14:paraId="611D7B58">
      <w:pPr>
        <w:snapToGrid w:val="0"/>
        <w:spacing w:line="360" w:lineRule="auto"/>
        <w:rPr>
          <w:rFonts w:ascii="宋体" w:hAnsi="宋体" w:cs="宋体"/>
          <w:sz w:val="24"/>
        </w:rPr>
      </w:pPr>
      <w:r>
        <w:rPr>
          <w:rFonts w:hint="eastAsia" w:ascii="宋体" w:hAnsi="宋体" w:cs="宋体"/>
          <w:sz w:val="24"/>
        </w:rPr>
        <w:t>联系人：联系电话：</w:t>
      </w:r>
    </w:p>
    <w:p w14:paraId="7CB54C7A">
      <w:pPr>
        <w:snapToGrid w:val="0"/>
        <w:spacing w:line="360" w:lineRule="auto"/>
        <w:rPr>
          <w:rFonts w:ascii="宋体" w:hAnsi="宋体" w:cs="宋体"/>
          <w:sz w:val="24"/>
          <w:u w:val="dotted"/>
        </w:rPr>
      </w:pPr>
      <w:r>
        <w:rPr>
          <w:rFonts w:hint="eastAsia" w:ascii="宋体" w:hAnsi="宋体" w:cs="宋体"/>
          <w:sz w:val="24"/>
        </w:rPr>
        <w:t>授权代表：</w:t>
      </w:r>
    </w:p>
    <w:p w14:paraId="4AA878C5">
      <w:pPr>
        <w:snapToGrid w:val="0"/>
        <w:spacing w:line="360" w:lineRule="auto"/>
        <w:rPr>
          <w:rFonts w:ascii="宋体" w:hAnsi="宋体" w:cs="宋体"/>
          <w:sz w:val="24"/>
        </w:rPr>
      </w:pPr>
      <w:r>
        <w:rPr>
          <w:rFonts w:hint="eastAsia" w:ascii="宋体" w:hAnsi="宋体" w:cs="宋体"/>
          <w:sz w:val="24"/>
        </w:rPr>
        <w:t>联系电话：</w:t>
      </w:r>
    </w:p>
    <w:p w14:paraId="78A7CAE9">
      <w:pPr>
        <w:snapToGrid w:val="0"/>
        <w:spacing w:line="360" w:lineRule="auto"/>
        <w:rPr>
          <w:rFonts w:ascii="宋体" w:hAnsi="宋体" w:cs="宋体"/>
          <w:sz w:val="24"/>
        </w:rPr>
      </w:pPr>
      <w:r>
        <w:rPr>
          <w:rFonts w:hint="eastAsia" w:ascii="宋体" w:hAnsi="宋体" w:cs="宋体"/>
          <w:sz w:val="24"/>
        </w:rPr>
        <w:t>地址： 邮编：</w:t>
      </w:r>
    </w:p>
    <w:p w14:paraId="12E5CBC5">
      <w:pPr>
        <w:snapToGrid w:val="0"/>
        <w:spacing w:line="360" w:lineRule="auto"/>
        <w:rPr>
          <w:rFonts w:ascii="宋体" w:hAnsi="宋体" w:cs="宋体"/>
          <w:bCs/>
          <w:sz w:val="24"/>
        </w:rPr>
      </w:pPr>
      <w:r>
        <w:rPr>
          <w:rFonts w:hint="eastAsia" w:ascii="宋体" w:hAnsi="宋体" w:cs="宋体"/>
          <w:bCs/>
          <w:sz w:val="24"/>
        </w:rPr>
        <w:t>二、质疑项目基本情况</w:t>
      </w:r>
    </w:p>
    <w:p w14:paraId="4A583463">
      <w:pPr>
        <w:snapToGrid w:val="0"/>
        <w:spacing w:line="360" w:lineRule="auto"/>
        <w:rPr>
          <w:rFonts w:ascii="宋体" w:hAnsi="宋体" w:cs="宋体"/>
          <w:sz w:val="24"/>
        </w:rPr>
      </w:pPr>
      <w:r>
        <w:rPr>
          <w:rFonts w:hint="eastAsia" w:ascii="宋体" w:hAnsi="宋体" w:cs="宋体"/>
          <w:sz w:val="24"/>
        </w:rPr>
        <w:t>质疑项目的名称：</w:t>
      </w:r>
    </w:p>
    <w:p w14:paraId="675B9176">
      <w:pPr>
        <w:snapToGrid w:val="0"/>
        <w:spacing w:line="360" w:lineRule="auto"/>
        <w:rPr>
          <w:rFonts w:ascii="宋体" w:hAnsi="宋体" w:cs="宋体"/>
          <w:sz w:val="24"/>
        </w:rPr>
      </w:pPr>
      <w:r>
        <w:rPr>
          <w:rFonts w:hint="eastAsia" w:ascii="宋体" w:hAnsi="宋体" w:cs="宋体"/>
          <w:sz w:val="24"/>
        </w:rPr>
        <w:t>质疑项目的编号：包号：</w:t>
      </w:r>
    </w:p>
    <w:p w14:paraId="12F45B28">
      <w:pPr>
        <w:snapToGrid w:val="0"/>
        <w:spacing w:line="360" w:lineRule="auto"/>
        <w:rPr>
          <w:rFonts w:ascii="宋体" w:hAnsi="宋体" w:cs="宋体"/>
          <w:sz w:val="24"/>
          <w:u w:val="dotted"/>
        </w:rPr>
      </w:pPr>
      <w:r>
        <w:rPr>
          <w:rFonts w:hint="eastAsia" w:ascii="宋体" w:hAnsi="宋体" w:cs="宋体"/>
          <w:sz w:val="24"/>
        </w:rPr>
        <w:t>采购人名称：</w:t>
      </w:r>
    </w:p>
    <w:p w14:paraId="0A027D93">
      <w:pPr>
        <w:snapToGrid w:val="0"/>
        <w:spacing w:line="360" w:lineRule="auto"/>
        <w:rPr>
          <w:rFonts w:ascii="宋体" w:hAnsi="宋体" w:cs="宋体"/>
          <w:sz w:val="24"/>
        </w:rPr>
      </w:pPr>
      <w:r>
        <w:rPr>
          <w:rFonts w:hint="eastAsia" w:ascii="宋体" w:hAnsi="宋体" w:cs="宋体"/>
          <w:sz w:val="24"/>
        </w:rPr>
        <w:t>采购文件获取日期：</w:t>
      </w:r>
    </w:p>
    <w:p w14:paraId="3E24DEEA">
      <w:pPr>
        <w:snapToGrid w:val="0"/>
        <w:spacing w:line="360" w:lineRule="auto"/>
        <w:rPr>
          <w:rFonts w:ascii="宋体" w:hAnsi="宋体" w:cs="宋体"/>
          <w:bCs/>
          <w:sz w:val="24"/>
        </w:rPr>
      </w:pPr>
      <w:r>
        <w:rPr>
          <w:rFonts w:hint="eastAsia" w:ascii="宋体" w:hAnsi="宋体" w:cs="宋体"/>
          <w:bCs/>
          <w:sz w:val="24"/>
        </w:rPr>
        <w:t>三、质疑事项具体内容</w:t>
      </w:r>
    </w:p>
    <w:p w14:paraId="0E19EB9F">
      <w:pPr>
        <w:snapToGrid w:val="0"/>
        <w:spacing w:line="360" w:lineRule="auto"/>
        <w:rPr>
          <w:rFonts w:ascii="宋体" w:hAnsi="宋体" w:cs="宋体"/>
          <w:sz w:val="24"/>
          <w:u w:val="dotted"/>
        </w:rPr>
      </w:pPr>
      <w:r>
        <w:rPr>
          <w:rFonts w:hint="eastAsia" w:ascii="宋体" w:hAnsi="宋体" w:cs="宋体"/>
          <w:sz w:val="24"/>
        </w:rPr>
        <w:t>质疑事项1：</w:t>
      </w:r>
    </w:p>
    <w:p w14:paraId="1833C19A">
      <w:pPr>
        <w:snapToGrid w:val="0"/>
        <w:spacing w:line="360" w:lineRule="auto"/>
        <w:rPr>
          <w:rFonts w:ascii="宋体" w:hAnsi="宋体" w:cs="宋体"/>
          <w:sz w:val="24"/>
          <w:u w:val="dotted"/>
        </w:rPr>
      </w:pPr>
      <w:r>
        <w:rPr>
          <w:rFonts w:hint="eastAsia" w:ascii="宋体" w:hAnsi="宋体" w:cs="宋体"/>
          <w:sz w:val="24"/>
        </w:rPr>
        <w:t>事实依据：</w:t>
      </w:r>
    </w:p>
    <w:p w14:paraId="748FB0BC">
      <w:pPr>
        <w:snapToGrid w:val="0"/>
        <w:spacing w:line="360" w:lineRule="auto"/>
        <w:rPr>
          <w:rFonts w:ascii="宋体" w:hAnsi="宋体" w:cs="宋体"/>
          <w:sz w:val="24"/>
        </w:rPr>
      </w:pPr>
    </w:p>
    <w:p w14:paraId="71FF4DDA">
      <w:pPr>
        <w:snapToGrid w:val="0"/>
        <w:spacing w:line="360" w:lineRule="auto"/>
        <w:rPr>
          <w:rFonts w:ascii="宋体" w:hAnsi="宋体" w:cs="宋体"/>
          <w:sz w:val="24"/>
          <w:u w:val="dotted"/>
        </w:rPr>
      </w:pPr>
      <w:r>
        <w:rPr>
          <w:rFonts w:hint="eastAsia" w:ascii="宋体" w:hAnsi="宋体" w:cs="宋体"/>
          <w:sz w:val="24"/>
        </w:rPr>
        <w:t>法律依据：</w:t>
      </w:r>
    </w:p>
    <w:p w14:paraId="6CDEABC6">
      <w:pPr>
        <w:snapToGrid w:val="0"/>
        <w:spacing w:line="360" w:lineRule="auto"/>
        <w:rPr>
          <w:rFonts w:ascii="宋体" w:hAnsi="宋体" w:cs="宋体"/>
          <w:sz w:val="24"/>
          <w:u w:val="dotted"/>
        </w:rPr>
      </w:pPr>
    </w:p>
    <w:p w14:paraId="6616E85C">
      <w:pPr>
        <w:snapToGrid w:val="0"/>
        <w:spacing w:line="360" w:lineRule="auto"/>
        <w:rPr>
          <w:rFonts w:ascii="宋体" w:hAnsi="宋体" w:cs="宋体"/>
          <w:sz w:val="24"/>
          <w:u w:val="dotted"/>
        </w:rPr>
      </w:pPr>
      <w:r>
        <w:rPr>
          <w:rFonts w:hint="eastAsia" w:ascii="宋体" w:hAnsi="宋体" w:cs="宋体"/>
          <w:sz w:val="24"/>
        </w:rPr>
        <w:t>质疑事项2</w:t>
      </w:r>
    </w:p>
    <w:p w14:paraId="760B0831">
      <w:pPr>
        <w:snapToGrid w:val="0"/>
        <w:spacing w:line="360" w:lineRule="auto"/>
        <w:rPr>
          <w:rFonts w:ascii="宋体" w:hAnsi="宋体" w:cs="宋体"/>
          <w:sz w:val="24"/>
        </w:rPr>
      </w:pPr>
      <w:r>
        <w:rPr>
          <w:rFonts w:hint="eastAsia" w:ascii="宋体" w:hAnsi="宋体" w:cs="宋体"/>
          <w:sz w:val="24"/>
        </w:rPr>
        <w:t>……</w:t>
      </w:r>
    </w:p>
    <w:p w14:paraId="670FE67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0942358">
      <w:pPr>
        <w:snapToGrid w:val="0"/>
        <w:spacing w:line="360" w:lineRule="auto"/>
        <w:rPr>
          <w:rFonts w:ascii="宋体" w:hAnsi="宋体" w:cs="宋体"/>
          <w:sz w:val="24"/>
          <w:u w:val="dotted"/>
        </w:rPr>
      </w:pPr>
      <w:r>
        <w:rPr>
          <w:rFonts w:hint="eastAsia" w:ascii="宋体" w:hAnsi="宋体" w:cs="宋体"/>
          <w:sz w:val="24"/>
        </w:rPr>
        <w:t>请求：</w:t>
      </w:r>
    </w:p>
    <w:p w14:paraId="33E5D5DE">
      <w:pPr>
        <w:spacing w:line="360" w:lineRule="auto"/>
        <w:rPr>
          <w:rFonts w:ascii="宋体" w:hAnsi="宋体" w:cs="宋体"/>
          <w:sz w:val="24"/>
        </w:rPr>
      </w:pPr>
      <w:r>
        <w:rPr>
          <w:rFonts w:hint="eastAsia" w:ascii="宋体" w:hAnsi="宋体" w:cs="宋体"/>
          <w:sz w:val="24"/>
        </w:rPr>
        <w:t xml:space="preserve">签字(签章)：                   公章：                      </w:t>
      </w:r>
    </w:p>
    <w:p w14:paraId="2B7C05AF">
      <w:pPr>
        <w:spacing w:line="360" w:lineRule="auto"/>
        <w:rPr>
          <w:rFonts w:ascii="宋体" w:hAnsi="宋体" w:cs="宋体"/>
          <w:sz w:val="24"/>
        </w:rPr>
      </w:pPr>
      <w:r>
        <w:rPr>
          <w:rFonts w:hint="eastAsia" w:ascii="宋体" w:hAnsi="宋体" w:cs="宋体"/>
          <w:sz w:val="24"/>
        </w:rPr>
        <w:t xml:space="preserve">日期：    </w:t>
      </w:r>
    </w:p>
    <w:p w14:paraId="29C9A4A6">
      <w:pPr>
        <w:spacing w:line="360" w:lineRule="auto"/>
        <w:jc w:val="center"/>
        <w:rPr>
          <w:rFonts w:ascii="宋体" w:hAnsi="宋体" w:cs="宋体"/>
          <w:b/>
          <w:bCs/>
          <w:sz w:val="24"/>
        </w:rPr>
      </w:pPr>
    </w:p>
    <w:p w14:paraId="7F0CC540">
      <w:pPr>
        <w:spacing w:line="360" w:lineRule="auto"/>
        <w:rPr>
          <w:rFonts w:ascii="宋体" w:hAnsi="宋体" w:cs="宋体"/>
          <w:b/>
          <w:sz w:val="24"/>
        </w:rPr>
      </w:pPr>
    </w:p>
    <w:p w14:paraId="69633E44">
      <w:pPr>
        <w:spacing w:line="360" w:lineRule="auto"/>
        <w:rPr>
          <w:rFonts w:ascii="宋体" w:hAnsi="宋体" w:cs="宋体"/>
          <w:b/>
          <w:sz w:val="24"/>
        </w:rPr>
      </w:pPr>
    </w:p>
    <w:p w14:paraId="27389678">
      <w:pPr>
        <w:spacing w:line="360" w:lineRule="auto"/>
        <w:rPr>
          <w:rFonts w:ascii="宋体" w:hAnsi="宋体" w:cs="宋体"/>
          <w:b/>
          <w:sz w:val="24"/>
        </w:rPr>
      </w:pPr>
    </w:p>
    <w:p w14:paraId="5C1D74EC">
      <w:pPr>
        <w:spacing w:line="360" w:lineRule="auto"/>
        <w:rPr>
          <w:rFonts w:ascii="宋体" w:hAnsi="宋体" w:cs="宋体"/>
          <w:b/>
          <w:sz w:val="24"/>
        </w:rPr>
      </w:pPr>
      <w:r>
        <w:rPr>
          <w:rFonts w:hint="eastAsia" w:ascii="宋体" w:hAnsi="宋体" w:cs="宋体"/>
          <w:b/>
          <w:sz w:val="24"/>
        </w:rPr>
        <w:t>质疑函制作说明：</w:t>
      </w:r>
    </w:p>
    <w:p w14:paraId="7F2B487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3832BA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89C51D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3E4ECB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B3E27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9A4DEB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F740179">
      <w:pPr>
        <w:widowControl/>
        <w:spacing w:line="360" w:lineRule="auto"/>
        <w:ind w:firstLine="600" w:firstLineChars="200"/>
        <w:jc w:val="left"/>
        <w:rPr>
          <w:rFonts w:ascii="宋体" w:hAnsi="宋体" w:cs="宋体"/>
          <w:sz w:val="30"/>
          <w:szCs w:val="30"/>
        </w:rPr>
      </w:pPr>
    </w:p>
    <w:p w14:paraId="050820A2">
      <w:pPr>
        <w:spacing w:line="360" w:lineRule="auto"/>
        <w:jc w:val="center"/>
        <w:rPr>
          <w:rFonts w:ascii="宋体" w:hAnsi="宋体" w:cs="宋体"/>
          <w:b/>
          <w:spacing w:val="6"/>
          <w:sz w:val="32"/>
          <w:szCs w:val="32"/>
        </w:rPr>
      </w:pPr>
    </w:p>
    <w:p w14:paraId="7CEDE7D1">
      <w:pPr>
        <w:spacing w:line="360" w:lineRule="auto"/>
        <w:jc w:val="center"/>
        <w:rPr>
          <w:rFonts w:ascii="宋体" w:hAnsi="宋体" w:cs="宋体"/>
          <w:b/>
          <w:spacing w:val="6"/>
          <w:sz w:val="32"/>
          <w:szCs w:val="32"/>
        </w:rPr>
      </w:pPr>
    </w:p>
    <w:p w14:paraId="771EBE76">
      <w:pPr>
        <w:spacing w:line="360" w:lineRule="auto"/>
        <w:jc w:val="center"/>
        <w:rPr>
          <w:rFonts w:ascii="宋体" w:hAnsi="宋体" w:cs="宋体"/>
          <w:b/>
          <w:spacing w:val="6"/>
          <w:sz w:val="32"/>
          <w:szCs w:val="32"/>
        </w:rPr>
      </w:pPr>
    </w:p>
    <w:p w14:paraId="78531876">
      <w:pPr>
        <w:spacing w:line="360" w:lineRule="auto"/>
        <w:jc w:val="center"/>
        <w:rPr>
          <w:rFonts w:ascii="宋体" w:hAnsi="宋体" w:cs="宋体"/>
          <w:b/>
          <w:spacing w:val="6"/>
          <w:sz w:val="32"/>
          <w:szCs w:val="32"/>
        </w:rPr>
      </w:pPr>
    </w:p>
    <w:p w14:paraId="23EEB4AA">
      <w:pPr>
        <w:spacing w:line="360" w:lineRule="auto"/>
        <w:jc w:val="center"/>
        <w:rPr>
          <w:rFonts w:ascii="宋体" w:hAnsi="宋体" w:cs="宋体"/>
          <w:b/>
          <w:spacing w:val="6"/>
          <w:sz w:val="32"/>
          <w:szCs w:val="32"/>
        </w:rPr>
      </w:pPr>
    </w:p>
    <w:p w14:paraId="2A952A38">
      <w:pPr>
        <w:spacing w:line="360" w:lineRule="auto"/>
        <w:jc w:val="center"/>
        <w:rPr>
          <w:rFonts w:ascii="宋体" w:hAnsi="宋体" w:cs="宋体"/>
          <w:b/>
          <w:spacing w:val="6"/>
          <w:sz w:val="32"/>
          <w:szCs w:val="32"/>
        </w:rPr>
      </w:pPr>
    </w:p>
    <w:p w14:paraId="1D9247A4">
      <w:pPr>
        <w:spacing w:line="360" w:lineRule="auto"/>
        <w:jc w:val="center"/>
        <w:rPr>
          <w:rFonts w:ascii="宋体" w:hAnsi="宋体" w:cs="宋体"/>
          <w:b/>
          <w:spacing w:val="6"/>
          <w:sz w:val="32"/>
          <w:szCs w:val="32"/>
        </w:rPr>
      </w:pPr>
    </w:p>
    <w:p w14:paraId="55D08F1D">
      <w:pPr>
        <w:spacing w:line="360" w:lineRule="auto"/>
        <w:jc w:val="center"/>
        <w:rPr>
          <w:rFonts w:ascii="宋体" w:hAnsi="宋体" w:cs="宋体"/>
          <w:b/>
          <w:spacing w:val="6"/>
          <w:sz w:val="32"/>
          <w:szCs w:val="32"/>
        </w:rPr>
      </w:pPr>
    </w:p>
    <w:p w14:paraId="4C4F0243">
      <w:pPr>
        <w:spacing w:line="360" w:lineRule="auto"/>
        <w:jc w:val="center"/>
        <w:rPr>
          <w:rFonts w:ascii="宋体" w:hAnsi="宋体" w:cs="宋体"/>
          <w:b/>
          <w:spacing w:val="6"/>
          <w:sz w:val="32"/>
          <w:szCs w:val="32"/>
        </w:rPr>
      </w:pPr>
    </w:p>
    <w:p w14:paraId="158FBA0D">
      <w:pPr>
        <w:spacing w:line="360" w:lineRule="auto"/>
        <w:jc w:val="center"/>
        <w:rPr>
          <w:rFonts w:ascii="宋体" w:hAnsi="宋体" w:cs="宋体"/>
          <w:b/>
          <w:spacing w:val="6"/>
          <w:sz w:val="32"/>
          <w:szCs w:val="32"/>
        </w:rPr>
      </w:pPr>
    </w:p>
    <w:p w14:paraId="0B5484C9">
      <w:pPr>
        <w:spacing w:line="360" w:lineRule="auto"/>
        <w:jc w:val="center"/>
        <w:rPr>
          <w:rFonts w:ascii="宋体" w:hAnsi="宋体" w:cs="宋体"/>
          <w:b/>
          <w:spacing w:val="6"/>
          <w:sz w:val="32"/>
          <w:szCs w:val="32"/>
        </w:rPr>
      </w:pPr>
    </w:p>
    <w:p w14:paraId="6EE6169C">
      <w:pPr>
        <w:spacing w:line="360" w:lineRule="auto"/>
        <w:jc w:val="center"/>
        <w:rPr>
          <w:rFonts w:ascii="宋体" w:hAnsi="宋体" w:cs="宋体"/>
          <w:b/>
          <w:spacing w:val="6"/>
          <w:sz w:val="32"/>
          <w:szCs w:val="32"/>
        </w:rPr>
      </w:pPr>
    </w:p>
    <w:p w14:paraId="68D129B0">
      <w:pPr>
        <w:spacing w:line="360" w:lineRule="auto"/>
        <w:jc w:val="left"/>
        <w:rPr>
          <w:rFonts w:ascii="宋体" w:hAnsi="宋体" w:cs="宋体"/>
          <w:b/>
          <w:spacing w:val="6"/>
          <w:sz w:val="32"/>
          <w:szCs w:val="32"/>
        </w:rPr>
      </w:pPr>
    </w:p>
    <w:p w14:paraId="0F30A454">
      <w:pPr>
        <w:spacing w:line="360" w:lineRule="auto"/>
        <w:jc w:val="left"/>
        <w:rPr>
          <w:rFonts w:ascii="宋体" w:hAnsi="宋体" w:cs="宋体"/>
          <w:b/>
          <w:spacing w:val="6"/>
          <w:sz w:val="32"/>
          <w:szCs w:val="32"/>
        </w:rPr>
      </w:pPr>
    </w:p>
    <w:p w14:paraId="0317978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B219611">
      <w:pPr>
        <w:spacing w:line="360" w:lineRule="auto"/>
        <w:jc w:val="center"/>
        <w:rPr>
          <w:rFonts w:ascii="宋体" w:hAnsi="宋体" w:cs="宋体"/>
          <w:b/>
          <w:sz w:val="24"/>
        </w:rPr>
      </w:pPr>
    </w:p>
    <w:p w14:paraId="16A8332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4CBA6F6">
      <w:pPr>
        <w:spacing w:line="360" w:lineRule="auto"/>
        <w:rPr>
          <w:rFonts w:ascii="宋体" w:hAnsi="宋体" w:cs="宋体"/>
          <w:sz w:val="24"/>
        </w:rPr>
      </w:pPr>
      <w:r>
        <w:rPr>
          <w:rFonts w:hint="eastAsia" w:ascii="宋体" w:hAnsi="宋体" w:cs="宋体"/>
          <w:sz w:val="24"/>
        </w:rPr>
        <w:t>一、投诉相关主体基本情况</w:t>
      </w:r>
    </w:p>
    <w:p w14:paraId="613C52FD">
      <w:pPr>
        <w:spacing w:line="360" w:lineRule="auto"/>
        <w:rPr>
          <w:rFonts w:ascii="宋体" w:hAnsi="宋体" w:cs="宋体"/>
          <w:sz w:val="24"/>
          <w:u w:val="dotted"/>
        </w:rPr>
      </w:pPr>
      <w:r>
        <w:rPr>
          <w:rFonts w:hint="eastAsia" w:ascii="宋体" w:hAnsi="宋体" w:cs="宋体"/>
          <w:sz w:val="24"/>
        </w:rPr>
        <w:t>投诉人：</w:t>
      </w:r>
    </w:p>
    <w:p w14:paraId="4D98655F">
      <w:pPr>
        <w:spacing w:line="360" w:lineRule="auto"/>
        <w:rPr>
          <w:rFonts w:ascii="宋体" w:hAnsi="宋体" w:cs="宋体"/>
          <w:sz w:val="24"/>
          <w:u w:val="single"/>
        </w:rPr>
      </w:pPr>
      <w:r>
        <w:rPr>
          <w:rFonts w:hint="eastAsia" w:ascii="宋体" w:hAnsi="宋体" w:cs="宋体"/>
          <w:sz w:val="24"/>
        </w:rPr>
        <w:t>地     址：邮编：</w:t>
      </w:r>
    </w:p>
    <w:p w14:paraId="13CAB09C">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767A2C59">
      <w:pPr>
        <w:tabs>
          <w:tab w:val="left" w:pos="6510"/>
        </w:tabs>
        <w:spacing w:line="360" w:lineRule="auto"/>
        <w:rPr>
          <w:rFonts w:ascii="宋体" w:hAnsi="宋体" w:cs="宋体"/>
          <w:sz w:val="24"/>
          <w:u w:val="dotted"/>
        </w:rPr>
      </w:pPr>
      <w:r>
        <w:rPr>
          <w:rFonts w:hint="eastAsia" w:ascii="宋体" w:hAnsi="宋体" w:cs="宋体"/>
          <w:sz w:val="24"/>
        </w:rPr>
        <w:t>联系电话：</w:t>
      </w:r>
    </w:p>
    <w:p w14:paraId="3F48A354">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291AA91E">
      <w:pPr>
        <w:spacing w:line="360" w:lineRule="auto"/>
        <w:rPr>
          <w:rFonts w:ascii="宋体" w:hAnsi="宋体" w:cs="宋体"/>
          <w:sz w:val="24"/>
          <w:u w:val="dotted"/>
        </w:rPr>
      </w:pPr>
      <w:r>
        <w:rPr>
          <w:rFonts w:hint="eastAsia" w:ascii="宋体" w:hAnsi="宋体" w:cs="宋体"/>
          <w:sz w:val="24"/>
        </w:rPr>
        <w:t>地     址：邮编：</w:t>
      </w:r>
    </w:p>
    <w:p w14:paraId="77791686">
      <w:pPr>
        <w:spacing w:line="360" w:lineRule="auto"/>
        <w:rPr>
          <w:rFonts w:ascii="宋体" w:hAnsi="宋体" w:cs="宋体"/>
          <w:sz w:val="24"/>
          <w:u w:val="single"/>
        </w:rPr>
      </w:pPr>
      <w:r>
        <w:rPr>
          <w:rFonts w:hint="eastAsia" w:ascii="宋体" w:hAnsi="宋体" w:cs="宋体"/>
          <w:sz w:val="24"/>
        </w:rPr>
        <w:t>被投诉人1：</w:t>
      </w:r>
    </w:p>
    <w:p w14:paraId="517EAB2F">
      <w:pPr>
        <w:spacing w:line="360" w:lineRule="auto"/>
        <w:rPr>
          <w:rFonts w:ascii="宋体" w:hAnsi="宋体" w:cs="宋体"/>
          <w:sz w:val="24"/>
          <w:u w:val="single"/>
        </w:rPr>
      </w:pPr>
      <w:r>
        <w:rPr>
          <w:rFonts w:hint="eastAsia" w:ascii="宋体" w:hAnsi="宋体" w:cs="宋体"/>
          <w:sz w:val="24"/>
        </w:rPr>
        <w:t>地     址：邮编：</w:t>
      </w:r>
    </w:p>
    <w:p w14:paraId="31BB1F8D">
      <w:pPr>
        <w:spacing w:line="360" w:lineRule="auto"/>
        <w:rPr>
          <w:rFonts w:ascii="宋体" w:hAnsi="宋体" w:cs="宋体"/>
          <w:sz w:val="24"/>
          <w:u w:val="single"/>
        </w:rPr>
      </w:pPr>
      <w:r>
        <w:rPr>
          <w:rFonts w:hint="eastAsia" w:ascii="宋体" w:hAnsi="宋体" w:cs="宋体"/>
          <w:sz w:val="24"/>
        </w:rPr>
        <w:t>联系人：联系电话：</w:t>
      </w:r>
    </w:p>
    <w:p w14:paraId="25A1E7A6">
      <w:pPr>
        <w:spacing w:line="360" w:lineRule="auto"/>
        <w:rPr>
          <w:rFonts w:ascii="宋体" w:hAnsi="宋体" w:cs="宋体"/>
          <w:sz w:val="24"/>
        </w:rPr>
      </w:pPr>
      <w:r>
        <w:rPr>
          <w:rFonts w:hint="eastAsia" w:ascii="宋体" w:hAnsi="宋体" w:cs="宋体"/>
          <w:sz w:val="24"/>
        </w:rPr>
        <w:t>被投诉人2</w:t>
      </w:r>
    </w:p>
    <w:p w14:paraId="39C39859">
      <w:pPr>
        <w:spacing w:line="360" w:lineRule="auto"/>
        <w:rPr>
          <w:rFonts w:ascii="宋体" w:hAnsi="宋体" w:cs="宋体"/>
          <w:sz w:val="24"/>
          <w:u w:val="dotted"/>
        </w:rPr>
      </w:pPr>
      <w:r>
        <w:rPr>
          <w:rFonts w:hint="eastAsia" w:ascii="宋体" w:hAnsi="宋体" w:cs="宋体"/>
          <w:sz w:val="24"/>
        </w:rPr>
        <w:t>……</w:t>
      </w:r>
    </w:p>
    <w:p w14:paraId="6ECDDF89">
      <w:pPr>
        <w:spacing w:line="360" w:lineRule="auto"/>
        <w:rPr>
          <w:rFonts w:ascii="宋体" w:hAnsi="宋体" w:cs="宋体"/>
          <w:sz w:val="24"/>
          <w:u w:val="single"/>
        </w:rPr>
      </w:pPr>
      <w:r>
        <w:rPr>
          <w:rFonts w:hint="eastAsia" w:ascii="宋体" w:hAnsi="宋体" w:cs="宋体"/>
          <w:sz w:val="24"/>
        </w:rPr>
        <w:t>相关供应商：</w:t>
      </w:r>
    </w:p>
    <w:p w14:paraId="605EC534">
      <w:pPr>
        <w:spacing w:line="360" w:lineRule="auto"/>
        <w:rPr>
          <w:rFonts w:ascii="宋体" w:hAnsi="宋体" w:cs="宋体"/>
          <w:sz w:val="24"/>
          <w:u w:val="single"/>
        </w:rPr>
      </w:pPr>
      <w:r>
        <w:rPr>
          <w:rFonts w:hint="eastAsia" w:ascii="宋体" w:hAnsi="宋体" w:cs="宋体"/>
          <w:sz w:val="24"/>
        </w:rPr>
        <w:t>地     址：邮编：</w:t>
      </w:r>
    </w:p>
    <w:p w14:paraId="19FBF4B5">
      <w:pPr>
        <w:spacing w:line="360" w:lineRule="auto"/>
        <w:rPr>
          <w:rFonts w:ascii="宋体" w:hAnsi="宋体" w:cs="宋体"/>
          <w:sz w:val="24"/>
          <w:u w:val="single"/>
        </w:rPr>
      </w:pPr>
      <w:r>
        <w:rPr>
          <w:rFonts w:hint="eastAsia" w:ascii="宋体" w:hAnsi="宋体" w:cs="宋体"/>
          <w:sz w:val="24"/>
        </w:rPr>
        <w:t>联系人：联系电话：</w:t>
      </w:r>
    </w:p>
    <w:p w14:paraId="7E1E655C">
      <w:pPr>
        <w:spacing w:line="360" w:lineRule="auto"/>
        <w:rPr>
          <w:rFonts w:ascii="宋体" w:hAnsi="宋体" w:cs="宋体"/>
          <w:sz w:val="24"/>
        </w:rPr>
      </w:pPr>
      <w:r>
        <w:rPr>
          <w:rFonts w:hint="eastAsia" w:ascii="宋体" w:hAnsi="宋体" w:cs="宋体"/>
          <w:sz w:val="24"/>
        </w:rPr>
        <w:t>二、投诉项目基本情况</w:t>
      </w:r>
    </w:p>
    <w:p w14:paraId="70DEBD2D">
      <w:pPr>
        <w:spacing w:line="360" w:lineRule="auto"/>
        <w:rPr>
          <w:rFonts w:ascii="宋体" w:hAnsi="宋体" w:cs="宋体"/>
          <w:sz w:val="24"/>
          <w:u w:val="dotted"/>
        </w:rPr>
      </w:pPr>
      <w:r>
        <w:rPr>
          <w:rFonts w:hint="eastAsia" w:ascii="宋体" w:hAnsi="宋体" w:cs="宋体"/>
          <w:sz w:val="24"/>
        </w:rPr>
        <w:t>采购项目名称：</w:t>
      </w:r>
    </w:p>
    <w:p w14:paraId="3B8B31C7">
      <w:pPr>
        <w:spacing w:line="360" w:lineRule="auto"/>
        <w:rPr>
          <w:rFonts w:ascii="宋体" w:hAnsi="宋体" w:cs="宋体"/>
          <w:sz w:val="24"/>
          <w:u w:val="single"/>
        </w:rPr>
      </w:pPr>
      <w:r>
        <w:rPr>
          <w:rFonts w:hint="eastAsia" w:ascii="宋体" w:hAnsi="宋体" w:cs="宋体"/>
          <w:sz w:val="24"/>
        </w:rPr>
        <w:t>采购项目编号：包号：</w:t>
      </w:r>
    </w:p>
    <w:p w14:paraId="5A2918CF">
      <w:pPr>
        <w:spacing w:line="360" w:lineRule="auto"/>
        <w:rPr>
          <w:rFonts w:ascii="宋体" w:hAnsi="宋体" w:cs="宋体"/>
          <w:sz w:val="24"/>
        </w:rPr>
      </w:pPr>
      <w:r>
        <w:rPr>
          <w:rFonts w:hint="eastAsia" w:ascii="宋体" w:hAnsi="宋体" w:cs="宋体"/>
          <w:sz w:val="24"/>
        </w:rPr>
        <w:t>采购人名称：</w:t>
      </w:r>
    </w:p>
    <w:p w14:paraId="2ACB5CFD">
      <w:pPr>
        <w:spacing w:line="360" w:lineRule="auto"/>
        <w:rPr>
          <w:rFonts w:ascii="宋体" w:hAnsi="宋体" w:cs="宋体"/>
          <w:sz w:val="24"/>
          <w:u w:val="single"/>
        </w:rPr>
      </w:pPr>
      <w:r>
        <w:rPr>
          <w:rFonts w:hint="eastAsia" w:ascii="宋体" w:hAnsi="宋体" w:cs="宋体"/>
          <w:sz w:val="24"/>
        </w:rPr>
        <w:t>代理机构名称：</w:t>
      </w:r>
    </w:p>
    <w:p w14:paraId="765EF7A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38C289B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30B7D693">
      <w:pPr>
        <w:spacing w:line="360" w:lineRule="auto"/>
        <w:rPr>
          <w:rFonts w:ascii="宋体" w:hAnsi="宋体" w:cs="宋体"/>
          <w:sz w:val="24"/>
        </w:rPr>
      </w:pPr>
      <w:r>
        <w:rPr>
          <w:rFonts w:hint="eastAsia" w:ascii="宋体" w:hAnsi="宋体" w:cs="宋体"/>
          <w:sz w:val="24"/>
        </w:rPr>
        <w:t>三、质疑基本情况</w:t>
      </w:r>
    </w:p>
    <w:p w14:paraId="7696983B">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05F64879">
      <w:pPr>
        <w:spacing w:line="360" w:lineRule="auto"/>
        <w:rPr>
          <w:rFonts w:ascii="宋体" w:hAnsi="宋体" w:cs="宋体"/>
          <w:sz w:val="24"/>
          <w:u w:val="dotted"/>
        </w:rPr>
      </w:pPr>
    </w:p>
    <w:p w14:paraId="06F1DD8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2DC9D334">
      <w:pPr>
        <w:spacing w:line="360" w:lineRule="auto"/>
        <w:rPr>
          <w:rFonts w:ascii="宋体" w:hAnsi="宋体" w:cs="宋体"/>
          <w:sz w:val="24"/>
        </w:rPr>
      </w:pPr>
      <w:r>
        <w:rPr>
          <w:rFonts w:hint="eastAsia" w:ascii="宋体" w:hAnsi="宋体" w:cs="宋体"/>
          <w:sz w:val="24"/>
        </w:rPr>
        <w:t>四、投诉事项具体内容</w:t>
      </w:r>
    </w:p>
    <w:p w14:paraId="705AA172">
      <w:pPr>
        <w:spacing w:line="360" w:lineRule="auto"/>
        <w:rPr>
          <w:rFonts w:ascii="宋体" w:hAnsi="宋体" w:cs="宋体"/>
          <w:sz w:val="24"/>
          <w:u w:val="single"/>
        </w:rPr>
      </w:pPr>
      <w:r>
        <w:rPr>
          <w:rFonts w:hint="eastAsia" w:ascii="宋体" w:hAnsi="宋体" w:cs="宋体"/>
          <w:sz w:val="24"/>
        </w:rPr>
        <w:t>投诉事项 1：</w:t>
      </w:r>
    </w:p>
    <w:p w14:paraId="1A6DCD22">
      <w:pPr>
        <w:spacing w:line="360" w:lineRule="auto"/>
        <w:rPr>
          <w:rFonts w:ascii="宋体" w:hAnsi="宋体" w:cs="宋体"/>
          <w:sz w:val="24"/>
        </w:rPr>
      </w:pPr>
      <w:r>
        <w:rPr>
          <w:rFonts w:hint="eastAsia" w:ascii="宋体" w:hAnsi="宋体" w:cs="宋体"/>
          <w:sz w:val="24"/>
        </w:rPr>
        <w:t>事实依据：</w:t>
      </w:r>
    </w:p>
    <w:p w14:paraId="2F160BF9">
      <w:pPr>
        <w:spacing w:line="360" w:lineRule="auto"/>
        <w:rPr>
          <w:rFonts w:ascii="宋体" w:hAnsi="宋体" w:cs="宋体"/>
          <w:sz w:val="24"/>
          <w:u w:val="dotted"/>
        </w:rPr>
      </w:pPr>
    </w:p>
    <w:p w14:paraId="1FD4F335">
      <w:pPr>
        <w:spacing w:line="360" w:lineRule="auto"/>
        <w:rPr>
          <w:rFonts w:ascii="宋体" w:hAnsi="宋体" w:cs="宋体"/>
          <w:sz w:val="24"/>
          <w:u w:val="single"/>
        </w:rPr>
      </w:pPr>
      <w:r>
        <w:rPr>
          <w:rFonts w:hint="eastAsia" w:ascii="宋体" w:hAnsi="宋体" w:cs="宋体"/>
          <w:sz w:val="24"/>
        </w:rPr>
        <w:t>法律依据：</w:t>
      </w:r>
    </w:p>
    <w:p w14:paraId="509A9726">
      <w:pPr>
        <w:spacing w:line="360" w:lineRule="auto"/>
        <w:rPr>
          <w:rFonts w:ascii="宋体" w:hAnsi="宋体" w:cs="宋体"/>
          <w:sz w:val="24"/>
          <w:u w:val="dotted"/>
        </w:rPr>
      </w:pPr>
    </w:p>
    <w:p w14:paraId="3DE20125">
      <w:pPr>
        <w:spacing w:line="360" w:lineRule="auto"/>
        <w:rPr>
          <w:rFonts w:ascii="宋体" w:hAnsi="宋体" w:cs="宋体"/>
          <w:sz w:val="24"/>
        </w:rPr>
      </w:pPr>
      <w:r>
        <w:rPr>
          <w:rFonts w:hint="eastAsia" w:ascii="宋体" w:hAnsi="宋体" w:cs="宋体"/>
          <w:sz w:val="24"/>
        </w:rPr>
        <w:t>投诉事项2</w:t>
      </w:r>
    </w:p>
    <w:p w14:paraId="7BDE47A0">
      <w:pPr>
        <w:spacing w:line="360" w:lineRule="auto"/>
        <w:rPr>
          <w:rFonts w:ascii="宋体" w:hAnsi="宋体" w:cs="宋体"/>
          <w:sz w:val="24"/>
          <w:u w:val="dotted"/>
        </w:rPr>
      </w:pPr>
      <w:r>
        <w:rPr>
          <w:rFonts w:hint="eastAsia" w:ascii="宋体" w:hAnsi="宋体" w:cs="宋体"/>
          <w:sz w:val="24"/>
        </w:rPr>
        <w:t>……</w:t>
      </w:r>
    </w:p>
    <w:p w14:paraId="4B1005B8">
      <w:pPr>
        <w:spacing w:line="360" w:lineRule="auto"/>
        <w:rPr>
          <w:rFonts w:ascii="宋体" w:hAnsi="宋体" w:cs="宋体"/>
          <w:sz w:val="24"/>
        </w:rPr>
      </w:pPr>
      <w:r>
        <w:rPr>
          <w:rFonts w:hint="eastAsia" w:ascii="宋体" w:hAnsi="宋体" w:cs="宋体"/>
          <w:sz w:val="24"/>
        </w:rPr>
        <w:t>五、与投诉事项相关的投诉请求</w:t>
      </w:r>
    </w:p>
    <w:p w14:paraId="0647409E">
      <w:pPr>
        <w:spacing w:line="360" w:lineRule="auto"/>
        <w:rPr>
          <w:rFonts w:ascii="宋体" w:hAnsi="宋体" w:cs="宋体"/>
          <w:sz w:val="24"/>
        </w:rPr>
      </w:pPr>
      <w:r>
        <w:rPr>
          <w:rFonts w:hint="eastAsia" w:ascii="宋体" w:hAnsi="宋体" w:cs="宋体"/>
          <w:sz w:val="24"/>
        </w:rPr>
        <w:t>请求：</w:t>
      </w:r>
    </w:p>
    <w:p w14:paraId="313B35E3">
      <w:pPr>
        <w:spacing w:line="360" w:lineRule="auto"/>
        <w:rPr>
          <w:rFonts w:ascii="宋体" w:hAnsi="宋体" w:cs="宋体"/>
          <w:sz w:val="24"/>
          <w:u w:val="single"/>
        </w:rPr>
      </w:pPr>
    </w:p>
    <w:p w14:paraId="003FF3F7">
      <w:pPr>
        <w:spacing w:line="360" w:lineRule="auto"/>
        <w:rPr>
          <w:rFonts w:ascii="宋体" w:hAnsi="宋体" w:cs="宋体"/>
          <w:sz w:val="24"/>
        </w:rPr>
      </w:pPr>
      <w:r>
        <w:rPr>
          <w:rFonts w:hint="eastAsia" w:ascii="宋体" w:hAnsi="宋体" w:cs="宋体"/>
          <w:sz w:val="24"/>
        </w:rPr>
        <w:t xml:space="preserve">签字(签章)：                   公章：                      </w:t>
      </w:r>
    </w:p>
    <w:p w14:paraId="0079DC01">
      <w:pPr>
        <w:spacing w:line="360" w:lineRule="auto"/>
        <w:rPr>
          <w:rFonts w:ascii="宋体" w:hAnsi="宋体" w:cs="宋体"/>
          <w:sz w:val="24"/>
        </w:rPr>
      </w:pPr>
      <w:r>
        <w:rPr>
          <w:rFonts w:hint="eastAsia" w:ascii="宋体" w:hAnsi="宋体" w:cs="宋体"/>
          <w:sz w:val="24"/>
        </w:rPr>
        <w:t xml:space="preserve">日期：    </w:t>
      </w:r>
    </w:p>
    <w:p w14:paraId="1FDFFD88">
      <w:pPr>
        <w:spacing w:line="360" w:lineRule="auto"/>
        <w:rPr>
          <w:rFonts w:ascii="宋体" w:hAnsi="宋体" w:cs="宋体"/>
          <w:b/>
          <w:sz w:val="24"/>
        </w:rPr>
      </w:pPr>
    </w:p>
    <w:p w14:paraId="3D79D844">
      <w:pPr>
        <w:spacing w:line="360" w:lineRule="auto"/>
        <w:rPr>
          <w:rFonts w:ascii="宋体" w:hAnsi="宋体" w:cs="宋体"/>
          <w:b/>
          <w:sz w:val="24"/>
        </w:rPr>
      </w:pPr>
    </w:p>
    <w:p w14:paraId="6E680699">
      <w:pPr>
        <w:spacing w:line="360" w:lineRule="auto"/>
        <w:rPr>
          <w:rFonts w:ascii="宋体" w:hAnsi="宋体" w:cs="宋体"/>
          <w:b/>
          <w:sz w:val="24"/>
        </w:rPr>
      </w:pPr>
      <w:r>
        <w:rPr>
          <w:rFonts w:hint="eastAsia" w:ascii="宋体" w:hAnsi="宋体" w:cs="宋体"/>
          <w:b/>
          <w:sz w:val="24"/>
        </w:rPr>
        <w:t>投诉书制作说明：</w:t>
      </w:r>
    </w:p>
    <w:p w14:paraId="4D1AC4B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0AF213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37E55B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C57A31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1D9B1B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AA3D07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5DCFCA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3C5244">
      <w:pPr>
        <w:spacing w:line="360" w:lineRule="auto"/>
        <w:rPr>
          <w:rFonts w:ascii="宋体" w:hAnsi="宋体" w:cs="宋体"/>
          <w:b/>
          <w:sz w:val="24"/>
        </w:rPr>
      </w:pPr>
    </w:p>
    <w:p w14:paraId="20A6F4F3">
      <w:pPr>
        <w:autoSpaceDE w:val="0"/>
        <w:autoSpaceDN w:val="0"/>
        <w:jc w:val="center"/>
        <w:rPr>
          <w:rFonts w:ascii="宋体" w:hAnsi="宋体" w:cs="宋体"/>
          <w:b/>
          <w:spacing w:val="6"/>
          <w:sz w:val="32"/>
          <w:szCs w:val="32"/>
        </w:rPr>
      </w:pPr>
    </w:p>
    <w:p w14:paraId="3E581F9B">
      <w:pPr>
        <w:autoSpaceDE w:val="0"/>
        <w:autoSpaceDN w:val="0"/>
        <w:jc w:val="center"/>
        <w:rPr>
          <w:rFonts w:ascii="宋体" w:hAnsi="宋体" w:cs="宋体"/>
          <w:b/>
          <w:spacing w:val="6"/>
          <w:sz w:val="32"/>
          <w:szCs w:val="32"/>
        </w:rPr>
      </w:pPr>
    </w:p>
    <w:p w14:paraId="3568E4EE">
      <w:pPr>
        <w:autoSpaceDE w:val="0"/>
        <w:autoSpaceDN w:val="0"/>
        <w:jc w:val="center"/>
        <w:rPr>
          <w:rFonts w:ascii="宋体" w:hAnsi="宋体" w:cs="宋体"/>
          <w:b/>
          <w:spacing w:val="6"/>
          <w:sz w:val="32"/>
          <w:szCs w:val="32"/>
        </w:rPr>
      </w:pPr>
    </w:p>
    <w:p w14:paraId="7A12563D">
      <w:pPr>
        <w:autoSpaceDE w:val="0"/>
        <w:autoSpaceDN w:val="0"/>
        <w:jc w:val="center"/>
        <w:rPr>
          <w:rFonts w:ascii="宋体" w:hAnsi="宋体" w:cs="宋体"/>
          <w:b/>
          <w:spacing w:val="6"/>
          <w:sz w:val="32"/>
          <w:szCs w:val="32"/>
        </w:rPr>
      </w:pPr>
    </w:p>
    <w:p w14:paraId="0B91E2D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752FF44">
      <w:pPr>
        <w:spacing w:line="360" w:lineRule="auto"/>
        <w:rPr>
          <w:rFonts w:ascii="宋体" w:hAnsi="宋体" w:cs="宋体"/>
          <w:sz w:val="24"/>
          <w:u w:val="single"/>
        </w:rPr>
      </w:pPr>
    </w:p>
    <w:p w14:paraId="29AA544E">
      <w:pPr>
        <w:spacing w:line="360" w:lineRule="auto"/>
        <w:rPr>
          <w:rFonts w:ascii="宋体" w:hAnsi="宋体" w:cs="宋体"/>
          <w:sz w:val="24"/>
        </w:rPr>
      </w:pPr>
      <w:r>
        <w:rPr>
          <w:rFonts w:hint="eastAsia" w:ascii="宋体" w:hAnsi="宋体" w:cs="宋体"/>
          <w:sz w:val="24"/>
          <w:u w:val="single"/>
        </w:rPr>
        <w:t>（采购人）、（采购代理机构）：</w:t>
      </w:r>
    </w:p>
    <w:p w14:paraId="5C81043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AC1F706">
      <w:pPr>
        <w:spacing w:line="360" w:lineRule="auto"/>
        <w:ind w:firstLine="480" w:firstLineChars="200"/>
        <w:rPr>
          <w:rFonts w:ascii="宋体" w:hAnsi="宋体" w:cs="宋体"/>
          <w:sz w:val="24"/>
        </w:rPr>
      </w:pPr>
      <w:r>
        <w:rPr>
          <w:rFonts w:hint="eastAsia" w:ascii="宋体" w:hAnsi="宋体" w:cs="宋体"/>
          <w:sz w:val="24"/>
        </w:rPr>
        <w:t>特此说明。</w:t>
      </w:r>
    </w:p>
    <w:p w14:paraId="42325B90">
      <w:pPr>
        <w:spacing w:line="360" w:lineRule="auto"/>
        <w:ind w:firstLine="494"/>
        <w:rPr>
          <w:rFonts w:ascii="宋体" w:hAnsi="宋体" w:cs="宋体"/>
          <w:sz w:val="24"/>
        </w:rPr>
      </w:pPr>
    </w:p>
    <w:p w14:paraId="1584ACD9">
      <w:pPr>
        <w:spacing w:line="360" w:lineRule="auto"/>
        <w:ind w:firstLine="494"/>
        <w:rPr>
          <w:rFonts w:ascii="宋体" w:hAnsi="宋体" w:cs="宋体"/>
          <w:sz w:val="24"/>
        </w:rPr>
      </w:pPr>
    </w:p>
    <w:p w14:paraId="4005072C">
      <w:pPr>
        <w:spacing w:line="360" w:lineRule="auto"/>
        <w:ind w:firstLine="494"/>
        <w:rPr>
          <w:rFonts w:ascii="宋体" w:hAnsi="宋体" w:cs="宋体"/>
          <w:sz w:val="24"/>
        </w:rPr>
      </w:pPr>
    </w:p>
    <w:p w14:paraId="611D197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F325F4A">
      <w:pPr>
        <w:ind w:right="1440" w:firstLine="494"/>
        <w:jc w:val="center"/>
        <w:rPr>
          <w:rFonts w:ascii="宋体" w:hAnsi="宋体" w:cs="宋体"/>
          <w:sz w:val="24"/>
        </w:rPr>
      </w:pPr>
      <w:r>
        <w:rPr>
          <w:rFonts w:hint="eastAsia" w:ascii="宋体" w:hAnsi="宋体" w:cs="宋体"/>
          <w:sz w:val="24"/>
        </w:rPr>
        <w:t xml:space="preserve">                              日期：       年     月     日</w:t>
      </w:r>
    </w:p>
    <w:p w14:paraId="09010980">
      <w:pPr>
        <w:rPr>
          <w:rFonts w:ascii="宋体" w:hAnsi="宋体" w:cs="宋体"/>
          <w:sz w:val="24"/>
        </w:rPr>
      </w:pPr>
      <w:r>
        <w:rPr>
          <w:rFonts w:hint="eastAsia" w:ascii="宋体" w:hAnsi="宋体" w:cs="宋体"/>
          <w:b/>
          <w:bCs/>
          <w:sz w:val="24"/>
        </w:rPr>
        <w:t>附：</w:t>
      </w:r>
    </w:p>
    <w:p w14:paraId="0F59BA12">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C737048">
      <w:pPr>
        <w:autoSpaceDE w:val="0"/>
        <w:autoSpaceDN w:val="0"/>
        <w:jc w:val="center"/>
        <w:rPr>
          <w:rFonts w:ascii="宋体" w:hAnsi="宋体" w:cs="宋体"/>
          <w:b/>
          <w:spacing w:val="6"/>
          <w:sz w:val="32"/>
          <w:szCs w:val="32"/>
        </w:rPr>
      </w:pPr>
    </w:p>
    <w:p w14:paraId="21E7C06B">
      <w:pPr>
        <w:autoSpaceDE w:val="0"/>
        <w:autoSpaceDN w:val="0"/>
        <w:jc w:val="center"/>
        <w:rPr>
          <w:rFonts w:ascii="宋体" w:hAnsi="宋体" w:cs="宋体"/>
          <w:b/>
          <w:spacing w:val="6"/>
          <w:sz w:val="32"/>
          <w:szCs w:val="32"/>
        </w:rPr>
      </w:pPr>
    </w:p>
    <w:p w14:paraId="3A657C97">
      <w:pPr>
        <w:autoSpaceDE w:val="0"/>
        <w:autoSpaceDN w:val="0"/>
        <w:jc w:val="center"/>
        <w:rPr>
          <w:rFonts w:ascii="宋体" w:hAnsi="宋体" w:cs="宋体"/>
          <w:b/>
          <w:spacing w:val="6"/>
          <w:sz w:val="32"/>
          <w:szCs w:val="32"/>
        </w:rPr>
      </w:pPr>
    </w:p>
    <w:p w14:paraId="7FC2A36A">
      <w:pPr>
        <w:autoSpaceDE w:val="0"/>
        <w:autoSpaceDN w:val="0"/>
        <w:jc w:val="center"/>
        <w:rPr>
          <w:rFonts w:ascii="宋体" w:hAnsi="宋体" w:cs="宋体"/>
          <w:b/>
          <w:spacing w:val="6"/>
          <w:sz w:val="32"/>
          <w:szCs w:val="32"/>
        </w:rPr>
      </w:pPr>
    </w:p>
    <w:p w14:paraId="7F1FC1D6">
      <w:pPr>
        <w:autoSpaceDE w:val="0"/>
        <w:autoSpaceDN w:val="0"/>
        <w:jc w:val="center"/>
        <w:rPr>
          <w:rFonts w:ascii="宋体" w:hAnsi="宋体" w:cs="宋体"/>
          <w:b/>
          <w:spacing w:val="6"/>
          <w:sz w:val="32"/>
          <w:szCs w:val="32"/>
        </w:rPr>
      </w:pPr>
    </w:p>
    <w:p w14:paraId="2434B84F">
      <w:pPr>
        <w:autoSpaceDE w:val="0"/>
        <w:autoSpaceDN w:val="0"/>
        <w:jc w:val="center"/>
        <w:rPr>
          <w:rFonts w:ascii="宋体" w:hAnsi="宋体" w:cs="宋体"/>
          <w:b/>
          <w:spacing w:val="6"/>
          <w:sz w:val="32"/>
          <w:szCs w:val="32"/>
        </w:rPr>
      </w:pPr>
    </w:p>
    <w:p w14:paraId="5EE4C038">
      <w:pPr>
        <w:autoSpaceDE w:val="0"/>
        <w:autoSpaceDN w:val="0"/>
        <w:jc w:val="center"/>
        <w:rPr>
          <w:rFonts w:ascii="宋体" w:hAnsi="宋体" w:cs="宋体"/>
          <w:b/>
          <w:spacing w:val="6"/>
          <w:sz w:val="32"/>
          <w:szCs w:val="32"/>
        </w:rPr>
      </w:pPr>
    </w:p>
    <w:p w14:paraId="2BA88DD2">
      <w:pPr>
        <w:autoSpaceDE w:val="0"/>
        <w:autoSpaceDN w:val="0"/>
        <w:jc w:val="center"/>
        <w:rPr>
          <w:rFonts w:ascii="宋体" w:hAnsi="宋体" w:cs="宋体"/>
          <w:b/>
          <w:spacing w:val="6"/>
          <w:sz w:val="32"/>
          <w:szCs w:val="32"/>
        </w:rPr>
      </w:pPr>
    </w:p>
    <w:p w14:paraId="40350889">
      <w:pPr>
        <w:autoSpaceDE w:val="0"/>
        <w:autoSpaceDN w:val="0"/>
        <w:jc w:val="center"/>
        <w:rPr>
          <w:rFonts w:ascii="宋体" w:hAnsi="宋体" w:cs="宋体"/>
          <w:b/>
          <w:spacing w:val="6"/>
          <w:sz w:val="32"/>
          <w:szCs w:val="32"/>
        </w:rPr>
      </w:pPr>
    </w:p>
    <w:p w14:paraId="38B8830F">
      <w:pPr>
        <w:autoSpaceDE w:val="0"/>
        <w:autoSpaceDN w:val="0"/>
        <w:jc w:val="center"/>
        <w:rPr>
          <w:rFonts w:ascii="宋体" w:hAnsi="宋体" w:cs="宋体"/>
          <w:b/>
          <w:spacing w:val="6"/>
          <w:sz w:val="32"/>
          <w:szCs w:val="32"/>
        </w:rPr>
      </w:pPr>
    </w:p>
    <w:p w14:paraId="7986142C">
      <w:pPr>
        <w:autoSpaceDE w:val="0"/>
        <w:autoSpaceDN w:val="0"/>
        <w:jc w:val="center"/>
        <w:rPr>
          <w:rFonts w:ascii="宋体" w:hAnsi="宋体" w:cs="宋体"/>
          <w:b/>
          <w:spacing w:val="6"/>
          <w:sz w:val="32"/>
          <w:szCs w:val="32"/>
        </w:rPr>
      </w:pPr>
    </w:p>
    <w:p w14:paraId="6098BBB8">
      <w:pPr>
        <w:autoSpaceDE w:val="0"/>
        <w:autoSpaceDN w:val="0"/>
        <w:jc w:val="center"/>
        <w:rPr>
          <w:rFonts w:ascii="宋体" w:hAnsi="宋体" w:cs="宋体"/>
          <w:b/>
          <w:spacing w:val="6"/>
          <w:sz w:val="32"/>
          <w:szCs w:val="32"/>
        </w:rPr>
      </w:pPr>
    </w:p>
    <w:p w14:paraId="16B0B624">
      <w:pPr>
        <w:autoSpaceDE w:val="0"/>
        <w:autoSpaceDN w:val="0"/>
        <w:jc w:val="center"/>
        <w:rPr>
          <w:rFonts w:ascii="宋体" w:hAnsi="宋体" w:cs="宋体"/>
          <w:b/>
          <w:spacing w:val="6"/>
          <w:sz w:val="32"/>
          <w:szCs w:val="32"/>
        </w:rPr>
      </w:pPr>
    </w:p>
    <w:p w14:paraId="571CFCFC">
      <w:pPr>
        <w:autoSpaceDE w:val="0"/>
        <w:autoSpaceDN w:val="0"/>
        <w:jc w:val="center"/>
        <w:rPr>
          <w:rFonts w:ascii="宋体" w:hAnsi="宋体" w:cs="宋体"/>
          <w:b/>
          <w:spacing w:val="6"/>
          <w:sz w:val="32"/>
          <w:szCs w:val="32"/>
        </w:rPr>
      </w:pPr>
    </w:p>
    <w:p w14:paraId="0BA533BF">
      <w:pPr>
        <w:autoSpaceDE w:val="0"/>
        <w:autoSpaceDN w:val="0"/>
        <w:jc w:val="center"/>
        <w:rPr>
          <w:rFonts w:ascii="宋体" w:hAnsi="宋体" w:cs="宋体"/>
          <w:b/>
          <w:spacing w:val="6"/>
          <w:sz w:val="32"/>
          <w:szCs w:val="32"/>
        </w:rPr>
      </w:pPr>
    </w:p>
    <w:p w14:paraId="087364AC">
      <w:pPr>
        <w:autoSpaceDE w:val="0"/>
        <w:autoSpaceDN w:val="0"/>
        <w:jc w:val="center"/>
        <w:rPr>
          <w:rFonts w:ascii="宋体" w:hAnsi="宋体" w:cs="宋体"/>
          <w:b/>
          <w:spacing w:val="6"/>
          <w:sz w:val="32"/>
          <w:szCs w:val="32"/>
        </w:rPr>
      </w:pPr>
    </w:p>
    <w:p w14:paraId="291839A4">
      <w:pPr>
        <w:autoSpaceDE w:val="0"/>
        <w:autoSpaceDN w:val="0"/>
        <w:jc w:val="center"/>
        <w:rPr>
          <w:rFonts w:ascii="宋体" w:hAnsi="宋体" w:cs="宋体"/>
          <w:b/>
          <w:spacing w:val="6"/>
          <w:sz w:val="32"/>
          <w:szCs w:val="32"/>
        </w:rPr>
      </w:pPr>
    </w:p>
    <w:p w14:paraId="6F3A471A">
      <w:pPr>
        <w:autoSpaceDE w:val="0"/>
        <w:autoSpaceDN w:val="0"/>
        <w:jc w:val="center"/>
        <w:rPr>
          <w:rFonts w:ascii="宋体" w:hAnsi="宋体" w:cs="宋体"/>
          <w:b/>
          <w:spacing w:val="6"/>
          <w:sz w:val="32"/>
          <w:szCs w:val="32"/>
        </w:rPr>
      </w:pPr>
    </w:p>
    <w:p w14:paraId="74D100F8">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C0F4F4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18169F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4F79F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CB2CD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4C49E0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0FE5150">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393CDA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6B1782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14:paraId="5FAC040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2F5D3E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F63799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6E0E6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2BBEC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F39A2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A8603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8F404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AA109A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7B3289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BD7157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82093A3">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EDA8B86">
      <w:pPr>
        <w:spacing w:line="360" w:lineRule="auto"/>
        <w:ind w:right="420"/>
        <w:rPr>
          <w:rFonts w:ascii="宋体" w:hAnsi="宋体" w:cs="宋体"/>
          <w:sz w:val="24"/>
        </w:rPr>
      </w:pPr>
      <w:r>
        <w:rPr>
          <w:rFonts w:hint="eastAsia" w:ascii="宋体" w:hAnsi="宋体" w:cs="宋体"/>
          <w:sz w:val="24"/>
        </w:rPr>
        <w:t>注：按本格式和要求提供。</w:t>
      </w:r>
    </w:p>
    <w:p w14:paraId="69274F8C">
      <w:pPr>
        <w:autoSpaceDE w:val="0"/>
        <w:autoSpaceDN w:val="0"/>
        <w:jc w:val="center"/>
        <w:rPr>
          <w:rFonts w:ascii="宋体" w:hAnsi="宋体" w:cs="宋体"/>
          <w:b/>
          <w:spacing w:val="6"/>
          <w:sz w:val="32"/>
          <w:szCs w:val="32"/>
        </w:rPr>
      </w:pPr>
    </w:p>
    <w:p w14:paraId="42FB5B35">
      <w:pPr>
        <w:autoSpaceDE w:val="0"/>
        <w:autoSpaceDN w:val="0"/>
        <w:jc w:val="center"/>
        <w:rPr>
          <w:rFonts w:ascii="宋体" w:hAnsi="宋体" w:cs="宋体"/>
          <w:b/>
          <w:spacing w:val="6"/>
          <w:sz w:val="32"/>
          <w:szCs w:val="32"/>
        </w:rPr>
      </w:pPr>
    </w:p>
    <w:p w14:paraId="64DCBF9E">
      <w:pPr>
        <w:autoSpaceDE w:val="0"/>
        <w:autoSpaceDN w:val="0"/>
        <w:jc w:val="center"/>
        <w:rPr>
          <w:rFonts w:ascii="宋体" w:hAnsi="宋体" w:cs="宋体"/>
          <w:b/>
          <w:spacing w:val="6"/>
          <w:sz w:val="32"/>
          <w:szCs w:val="32"/>
        </w:rPr>
      </w:pPr>
    </w:p>
    <w:p w14:paraId="52CCA5A1">
      <w:pPr>
        <w:autoSpaceDE w:val="0"/>
        <w:autoSpaceDN w:val="0"/>
        <w:jc w:val="center"/>
        <w:rPr>
          <w:rFonts w:ascii="宋体" w:hAnsi="宋体" w:cs="宋体"/>
          <w:b/>
          <w:spacing w:val="6"/>
          <w:sz w:val="32"/>
          <w:szCs w:val="32"/>
        </w:rPr>
      </w:pPr>
    </w:p>
    <w:p w14:paraId="71050D38">
      <w:pPr>
        <w:autoSpaceDE w:val="0"/>
        <w:autoSpaceDN w:val="0"/>
        <w:jc w:val="center"/>
        <w:rPr>
          <w:rFonts w:ascii="宋体" w:hAnsi="宋体" w:cs="宋体"/>
          <w:b/>
          <w:spacing w:val="6"/>
          <w:sz w:val="32"/>
          <w:szCs w:val="32"/>
        </w:rPr>
      </w:pPr>
    </w:p>
    <w:p w14:paraId="6EA9B493">
      <w:pPr>
        <w:autoSpaceDE w:val="0"/>
        <w:autoSpaceDN w:val="0"/>
        <w:jc w:val="center"/>
        <w:rPr>
          <w:rFonts w:ascii="宋体" w:hAnsi="宋体" w:cs="宋体"/>
          <w:b/>
          <w:spacing w:val="6"/>
          <w:sz w:val="32"/>
          <w:szCs w:val="32"/>
        </w:rPr>
      </w:pPr>
    </w:p>
    <w:p w14:paraId="2CFA9BBC">
      <w:pPr>
        <w:autoSpaceDE w:val="0"/>
        <w:autoSpaceDN w:val="0"/>
        <w:jc w:val="center"/>
        <w:rPr>
          <w:rFonts w:ascii="宋体" w:hAnsi="宋体" w:cs="宋体"/>
          <w:b/>
          <w:spacing w:val="6"/>
          <w:sz w:val="32"/>
          <w:szCs w:val="32"/>
        </w:rPr>
      </w:pPr>
    </w:p>
    <w:p w14:paraId="593F14CA">
      <w:pPr>
        <w:autoSpaceDE w:val="0"/>
        <w:autoSpaceDN w:val="0"/>
        <w:jc w:val="center"/>
        <w:rPr>
          <w:rFonts w:ascii="宋体" w:hAnsi="宋体" w:cs="宋体"/>
          <w:b/>
          <w:spacing w:val="6"/>
          <w:sz w:val="32"/>
          <w:szCs w:val="32"/>
        </w:rPr>
      </w:pPr>
    </w:p>
    <w:p w14:paraId="4850C533">
      <w:pPr>
        <w:autoSpaceDE w:val="0"/>
        <w:autoSpaceDN w:val="0"/>
        <w:jc w:val="center"/>
        <w:rPr>
          <w:rFonts w:ascii="宋体" w:hAnsi="宋体" w:cs="宋体"/>
          <w:b/>
          <w:spacing w:val="6"/>
          <w:sz w:val="32"/>
          <w:szCs w:val="32"/>
        </w:rPr>
      </w:pPr>
    </w:p>
    <w:p w14:paraId="026F374D">
      <w:pPr>
        <w:autoSpaceDE w:val="0"/>
        <w:autoSpaceDN w:val="0"/>
        <w:jc w:val="center"/>
        <w:rPr>
          <w:rFonts w:ascii="宋体" w:hAnsi="宋体" w:cs="宋体"/>
          <w:b/>
          <w:spacing w:val="6"/>
          <w:sz w:val="32"/>
          <w:szCs w:val="32"/>
        </w:rPr>
      </w:pPr>
    </w:p>
    <w:p w14:paraId="459BED64">
      <w:pPr>
        <w:autoSpaceDE w:val="0"/>
        <w:autoSpaceDN w:val="0"/>
        <w:jc w:val="center"/>
        <w:rPr>
          <w:rFonts w:ascii="宋体" w:hAnsi="宋体" w:cs="宋体"/>
          <w:b/>
          <w:spacing w:val="6"/>
          <w:sz w:val="32"/>
          <w:szCs w:val="32"/>
        </w:rPr>
      </w:pPr>
    </w:p>
    <w:p w14:paraId="2722CA9D">
      <w:pPr>
        <w:autoSpaceDE w:val="0"/>
        <w:autoSpaceDN w:val="0"/>
        <w:jc w:val="center"/>
        <w:rPr>
          <w:rFonts w:ascii="宋体" w:hAnsi="宋体" w:cs="宋体"/>
          <w:b/>
          <w:spacing w:val="6"/>
          <w:sz w:val="32"/>
          <w:szCs w:val="32"/>
        </w:rPr>
      </w:pPr>
    </w:p>
    <w:p w14:paraId="6DA38CB4">
      <w:pPr>
        <w:autoSpaceDE w:val="0"/>
        <w:autoSpaceDN w:val="0"/>
        <w:jc w:val="center"/>
        <w:rPr>
          <w:rFonts w:ascii="宋体" w:hAnsi="宋体" w:cs="宋体"/>
          <w:b/>
          <w:spacing w:val="6"/>
          <w:sz w:val="32"/>
          <w:szCs w:val="32"/>
        </w:rPr>
      </w:pPr>
    </w:p>
    <w:p w14:paraId="4D64C824">
      <w:pPr>
        <w:autoSpaceDE w:val="0"/>
        <w:autoSpaceDN w:val="0"/>
        <w:jc w:val="center"/>
        <w:rPr>
          <w:rFonts w:ascii="宋体" w:hAnsi="宋体" w:cs="宋体"/>
          <w:b/>
          <w:spacing w:val="6"/>
          <w:sz w:val="32"/>
          <w:szCs w:val="32"/>
        </w:rPr>
      </w:pPr>
    </w:p>
    <w:p w14:paraId="3430E88F">
      <w:pPr>
        <w:autoSpaceDE w:val="0"/>
        <w:autoSpaceDN w:val="0"/>
        <w:jc w:val="center"/>
        <w:rPr>
          <w:rFonts w:ascii="宋体" w:hAnsi="宋体" w:cs="宋体"/>
          <w:b/>
          <w:spacing w:val="6"/>
          <w:sz w:val="32"/>
          <w:szCs w:val="32"/>
        </w:rPr>
      </w:pPr>
    </w:p>
    <w:p w14:paraId="34393F13">
      <w:pPr>
        <w:autoSpaceDE w:val="0"/>
        <w:autoSpaceDN w:val="0"/>
        <w:jc w:val="center"/>
        <w:rPr>
          <w:rFonts w:ascii="宋体" w:hAnsi="宋体" w:cs="宋体"/>
          <w:b/>
          <w:spacing w:val="6"/>
          <w:sz w:val="32"/>
          <w:szCs w:val="32"/>
        </w:rPr>
      </w:pPr>
    </w:p>
    <w:p w14:paraId="1C8DF4FB">
      <w:pPr>
        <w:autoSpaceDE w:val="0"/>
        <w:autoSpaceDN w:val="0"/>
        <w:jc w:val="center"/>
        <w:rPr>
          <w:rFonts w:ascii="宋体" w:hAnsi="宋体" w:cs="宋体"/>
          <w:b/>
          <w:spacing w:val="6"/>
          <w:sz w:val="32"/>
          <w:szCs w:val="32"/>
        </w:rPr>
      </w:pPr>
    </w:p>
    <w:p w14:paraId="01BBF781">
      <w:pPr>
        <w:autoSpaceDE w:val="0"/>
        <w:autoSpaceDN w:val="0"/>
        <w:jc w:val="center"/>
        <w:rPr>
          <w:rFonts w:ascii="宋体" w:hAnsi="宋体" w:cs="宋体"/>
          <w:b/>
          <w:spacing w:val="6"/>
          <w:sz w:val="32"/>
          <w:szCs w:val="32"/>
        </w:rPr>
      </w:pPr>
    </w:p>
    <w:p w14:paraId="2F664EED">
      <w:pPr>
        <w:autoSpaceDE w:val="0"/>
        <w:autoSpaceDN w:val="0"/>
        <w:jc w:val="center"/>
        <w:rPr>
          <w:rFonts w:ascii="宋体" w:hAnsi="宋体" w:cs="宋体"/>
          <w:b/>
          <w:spacing w:val="6"/>
          <w:sz w:val="32"/>
          <w:szCs w:val="32"/>
        </w:rPr>
      </w:pPr>
    </w:p>
    <w:p w14:paraId="28EE7756">
      <w:pPr>
        <w:autoSpaceDE w:val="0"/>
        <w:autoSpaceDN w:val="0"/>
        <w:jc w:val="center"/>
        <w:rPr>
          <w:rFonts w:ascii="宋体" w:hAnsi="宋体" w:cs="宋体"/>
          <w:b/>
          <w:spacing w:val="6"/>
          <w:sz w:val="32"/>
          <w:szCs w:val="32"/>
        </w:rPr>
      </w:pPr>
    </w:p>
    <w:p w14:paraId="44CC83C2">
      <w:pPr>
        <w:autoSpaceDE w:val="0"/>
        <w:autoSpaceDN w:val="0"/>
        <w:jc w:val="center"/>
        <w:rPr>
          <w:rFonts w:ascii="宋体" w:hAnsi="宋体" w:cs="宋体"/>
          <w:b/>
          <w:spacing w:val="6"/>
          <w:sz w:val="32"/>
          <w:szCs w:val="32"/>
        </w:rPr>
      </w:pPr>
    </w:p>
    <w:p w14:paraId="332B1BBA">
      <w:pPr>
        <w:autoSpaceDE w:val="0"/>
        <w:autoSpaceDN w:val="0"/>
        <w:jc w:val="center"/>
        <w:rPr>
          <w:rFonts w:ascii="宋体" w:hAnsi="宋体" w:cs="宋体"/>
          <w:b/>
          <w:spacing w:val="6"/>
          <w:sz w:val="32"/>
          <w:szCs w:val="32"/>
        </w:rPr>
      </w:pPr>
    </w:p>
    <w:p w14:paraId="18B1B3DF">
      <w:pPr>
        <w:autoSpaceDE w:val="0"/>
        <w:autoSpaceDN w:val="0"/>
        <w:jc w:val="center"/>
        <w:rPr>
          <w:rFonts w:ascii="宋体" w:hAnsi="宋体" w:cs="宋体"/>
          <w:b/>
          <w:spacing w:val="6"/>
          <w:sz w:val="32"/>
          <w:szCs w:val="32"/>
        </w:rPr>
      </w:pPr>
    </w:p>
    <w:p w14:paraId="0D0684C8">
      <w:pPr>
        <w:autoSpaceDE w:val="0"/>
        <w:autoSpaceDN w:val="0"/>
        <w:jc w:val="center"/>
        <w:rPr>
          <w:rFonts w:ascii="宋体" w:hAnsi="宋体" w:cs="宋体"/>
          <w:b/>
          <w:spacing w:val="6"/>
          <w:sz w:val="32"/>
          <w:szCs w:val="32"/>
        </w:rPr>
      </w:pPr>
    </w:p>
    <w:p w14:paraId="7936D421">
      <w:pPr>
        <w:autoSpaceDE w:val="0"/>
        <w:autoSpaceDN w:val="0"/>
        <w:jc w:val="center"/>
        <w:rPr>
          <w:rFonts w:ascii="宋体" w:hAnsi="宋体" w:cs="宋体"/>
          <w:b/>
          <w:spacing w:val="6"/>
          <w:sz w:val="32"/>
          <w:szCs w:val="32"/>
        </w:rPr>
      </w:pPr>
    </w:p>
    <w:p w14:paraId="32074C2C">
      <w:pPr>
        <w:autoSpaceDE w:val="0"/>
        <w:autoSpaceDN w:val="0"/>
        <w:jc w:val="center"/>
        <w:rPr>
          <w:rFonts w:ascii="宋体" w:hAnsi="宋体" w:cs="宋体"/>
          <w:b/>
          <w:spacing w:val="6"/>
          <w:sz w:val="32"/>
          <w:szCs w:val="32"/>
        </w:rPr>
      </w:pPr>
    </w:p>
    <w:p w14:paraId="211DFFD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DAB837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C2E20A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7DE51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06C1BA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A81C6A6">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F606E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5328BFA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49C522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9"/>
    </w:p>
    <w:p w14:paraId="478FFB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66AE72A">
      <w:pPr>
        <w:snapToGrid w:val="0"/>
        <w:spacing w:line="360" w:lineRule="auto"/>
        <w:ind w:firstLine="576"/>
        <w:rPr>
          <w:rFonts w:ascii="宋体" w:hAnsi="宋体" w:cs="宋体"/>
          <w:u w:val="single"/>
        </w:rPr>
      </w:pPr>
    </w:p>
    <w:p w14:paraId="446BAF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4E5BB90">
      <w:pPr>
        <w:snapToGrid w:val="0"/>
        <w:spacing w:line="360" w:lineRule="auto"/>
        <w:ind w:firstLine="576"/>
        <w:rPr>
          <w:rFonts w:ascii="宋体" w:hAnsi="宋体" w:cs="宋体"/>
          <w:kern w:val="0"/>
          <w:sz w:val="24"/>
          <w:lang w:val="zh-CN"/>
        </w:rPr>
      </w:pPr>
    </w:p>
    <w:p w14:paraId="3A4093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AA2C81B">
      <w:pPr>
        <w:snapToGrid w:val="0"/>
        <w:spacing w:line="360" w:lineRule="auto"/>
        <w:ind w:left="573" w:leftChars="273"/>
        <w:rPr>
          <w:rFonts w:ascii="宋体" w:hAnsi="宋体" w:cs="宋体"/>
          <w:kern w:val="0"/>
          <w:sz w:val="24"/>
          <w:lang w:val="zh-CN"/>
        </w:rPr>
      </w:pPr>
    </w:p>
    <w:p w14:paraId="5CB122D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6466556">
      <w:pPr>
        <w:snapToGrid w:val="0"/>
        <w:spacing w:line="360" w:lineRule="auto"/>
        <w:ind w:firstLine="576"/>
        <w:rPr>
          <w:rFonts w:ascii="宋体" w:hAnsi="宋体" w:cs="宋体"/>
          <w:kern w:val="0"/>
          <w:sz w:val="24"/>
          <w:lang w:val="zh-CN"/>
        </w:rPr>
      </w:pPr>
    </w:p>
    <w:p w14:paraId="332B50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FA69460">
      <w:pPr>
        <w:snapToGrid w:val="0"/>
        <w:spacing w:line="360" w:lineRule="auto"/>
        <w:ind w:firstLine="576"/>
        <w:rPr>
          <w:rFonts w:ascii="宋体" w:hAnsi="宋体" w:cs="宋体"/>
          <w:kern w:val="0"/>
          <w:sz w:val="24"/>
          <w:lang w:val="zh-CN"/>
        </w:rPr>
      </w:pPr>
    </w:p>
    <w:p w14:paraId="66EB842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1CEC020B">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F5C159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53D58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A1E8A81">
      <w:pPr>
        <w:spacing w:line="360" w:lineRule="auto"/>
        <w:ind w:right="420"/>
        <w:rPr>
          <w:rFonts w:ascii="宋体" w:hAnsi="宋体" w:cs="宋体"/>
          <w:sz w:val="24"/>
        </w:rPr>
      </w:pPr>
      <w:r>
        <w:rPr>
          <w:rFonts w:hint="eastAsia" w:ascii="宋体" w:hAnsi="宋体" w:cs="宋体"/>
          <w:sz w:val="24"/>
        </w:rPr>
        <w:t>注：按本格式和要求提供。</w:t>
      </w:r>
    </w:p>
    <w:p w14:paraId="05657F3F">
      <w:pPr>
        <w:autoSpaceDE w:val="0"/>
        <w:autoSpaceDN w:val="0"/>
        <w:jc w:val="center"/>
        <w:rPr>
          <w:rFonts w:ascii="宋体" w:hAnsi="宋体" w:cs="宋体"/>
          <w:b/>
          <w:spacing w:val="6"/>
          <w:sz w:val="32"/>
          <w:szCs w:val="32"/>
        </w:rPr>
      </w:pPr>
    </w:p>
    <w:p w14:paraId="4303BEA4">
      <w:pPr>
        <w:autoSpaceDE w:val="0"/>
        <w:autoSpaceDN w:val="0"/>
        <w:jc w:val="center"/>
        <w:rPr>
          <w:rFonts w:ascii="宋体" w:hAnsi="宋体" w:cs="宋体"/>
          <w:b/>
          <w:spacing w:val="6"/>
          <w:sz w:val="32"/>
          <w:szCs w:val="32"/>
        </w:rPr>
      </w:pPr>
    </w:p>
    <w:p w14:paraId="1069DE1F">
      <w:pPr>
        <w:autoSpaceDE w:val="0"/>
        <w:autoSpaceDN w:val="0"/>
        <w:jc w:val="center"/>
        <w:rPr>
          <w:rFonts w:ascii="宋体" w:hAnsi="宋体" w:cs="宋体"/>
          <w:b/>
          <w:spacing w:val="6"/>
          <w:sz w:val="32"/>
          <w:szCs w:val="32"/>
        </w:rPr>
      </w:pPr>
    </w:p>
    <w:p w14:paraId="4FFBDE28">
      <w:pPr>
        <w:autoSpaceDE w:val="0"/>
        <w:autoSpaceDN w:val="0"/>
        <w:jc w:val="center"/>
        <w:rPr>
          <w:rFonts w:ascii="宋体" w:hAnsi="宋体" w:cs="宋体"/>
          <w:b/>
          <w:spacing w:val="6"/>
          <w:sz w:val="32"/>
          <w:szCs w:val="32"/>
        </w:rPr>
      </w:pPr>
    </w:p>
    <w:p w14:paraId="28523F74">
      <w:pPr>
        <w:autoSpaceDE w:val="0"/>
        <w:autoSpaceDN w:val="0"/>
        <w:jc w:val="center"/>
        <w:rPr>
          <w:rFonts w:ascii="宋体" w:hAnsi="宋体" w:cs="宋体"/>
          <w:b/>
          <w:spacing w:val="6"/>
          <w:sz w:val="32"/>
          <w:szCs w:val="32"/>
        </w:rPr>
      </w:pPr>
    </w:p>
    <w:p w14:paraId="7892B4C9">
      <w:pPr>
        <w:autoSpaceDE w:val="0"/>
        <w:autoSpaceDN w:val="0"/>
        <w:jc w:val="center"/>
        <w:rPr>
          <w:rFonts w:ascii="宋体" w:hAnsi="宋体" w:cs="宋体"/>
          <w:b/>
          <w:spacing w:val="6"/>
          <w:sz w:val="32"/>
          <w:szCs w:val="32"/>
        </w:rPr>
      </w:pPr>
    </w:p>
    <w:p w14:paraId="21D05CAD">
      <w:pPr>
        <w:autoSpaceDE w:val="0"/>
        <w:autoSpaceDN w:val="0"/>
        <w:jc w:val="center"/>
        <w:rPr>
          <w:rFonts w:ascii="宋体" w:hAnsi="宋体" w:cs="宋体"/>
          <w:b/>
          <w:spacing w:val="6"/>
          <w:sz w:val="32"/>
          <w:szCs w:val="32"/>
        </w:rPr>
      </w:pPr>
    </w:p>
    <w:p w14:paraId="08E41B9D">
      <w:pPr>
        <w:autoSpaceDE w:val="0"/>
        <w:autoSpaceDN w:val="0"/>
        <w:jc w:val="center"/>
        <w:rPr>
          <w:rFonts w:ascii="宋体" w:hAnsi="宋体" w:cs="宋体"/>
          <w:b/>
          <w:spacing w:val="6"/>
          <w:sz w:val="32"/>
          <w:szCs w:val="32"/>
        </w:rPr>
      </w:pPr>
    </w:p>
    <w:p w14:paraId="6B52F2A6">
      <w:pPr>
        <w:autoSpaceDE w:val="0"/>
        <w:autoSpaceDN w:val="0"/>
        <w:jc w:val="center"/>
        <w:rPr>
          <w:rFonts w:ascii="宋体" w:hAnsi="宋体" w:cs="宋体"/>
          <w:b/>
          <w:spacing w:val="6"/>
          <w:sz w:val="32"/>
          <w:szCs w:val="32"/>
        </w:rPr>
      </w:pPr>
    </w:p>
    <w:p w14:paraId="4196F472">
      <w:pPr>
        <w:autoSpaceDE w:val="0"/>
        <w:autoSpaceDN w:val="0"/>
        <w:jc w:val="center"/>
        <w:rPr>
          <w:rFonts w:ascii="宋体" w:hAnsi="宋体" w:cs="宋体"/>
          <w:b/>
          <w:spacing w:val="6"/>
          <w:sz w:val="32"/>
          <w:szCs w:val="32"/>
        </w:rPr>
      </w:pPr>
    </w:p>
    <w:p w14:paraId="1163BE7B">
      <w:pPr>
        <w:autoSpaceDE w:val="0"/>
        <w:autoSpaceDN w:val="0"/>
        <w:jc w:val="center"/>
        <w:rPr>
          <w:rFonts w:ascii="宋体" w:hAnsi="宋体" w:cs="宋体"/>
          <w:b/>
          <w:spacing w:val="6"/>
          <w:sz w:val="32"/>
          <w:szCs w:val="32"/>
        </w:rPr>
      </w:pPr>
    </w:p>
    <w:p w14:paraId="4D49911A">
      <w:pPr>
        <w:autoSpaceDE w:val="0"/>
        <w:autoSpaceDN w:val="0"/>
        <w:jc w:val="center"/>
        <w:rPr>
          <w:rFonts w:ascii="宋体" w:hAnsi="宋体" w:cs="宋体"/>
          <w:b/>
          <w:spacing w:val="6"/>
          <w:sz w:val="32"/>
          <w:szCs w:val="32"/>
        </w:rPr>
      </w:pPr>
    </w:p>
    <w:p w14:paraId="5CD2DB5D">
      <w:pPr>
        <w:autoSpaceDE w:val="0"/>
        <w:autoSpaceDN w:val="0"/>
        <w:jc w:val="center"/>
        <w:rPr>
          <w:rFonts w:ascii="宋体" w:hAnsi="宋体" w:cs="宋体"/>
          <w:b/>
          <w:spacing w:val="6"/>
          <w:sz w:val="32"/>
          <w:szCs w:val="32"/>
        </w:rPr>
      </w:pPr>
    </w:p>
    <w:p w14:paraId="6CA46981">
      <w:pPr>
        <w:autoSpaceDE w:val="0"/>
        <w:autoSpaceDN w:val="0"/>
        <w:jc w:val="center"/>
        <w:rPr>
          <w:rFonts w:ascii="宋体" w:hAnsi="宋体" w:cs="宋体"/>
          <w:b/>
          <w:spacing w:val="6"/>
          <w:sz w:val="32"/>
          <w:szCs w:val="32"/>
        </w:rPr>
      </w:pPr>
    </w:p>
    <w:p w14:paraId="0B554819">
      <w:pPr>
        <w:autoSpaceDE w:val="0"/>
        <w:autoSpaceDN w:val="0"/>
        <w:jc w:val="center"/>
        <w:rPr>
          <w:rFonts w:ascii="宋体" w:hAnsi="宋体" w:cs="宋体"/>
          <w:b/>
          <w:spacing w:val="6"/>
          <w:sz w:val="32"/>
          <w:szCs w:val="32"/>
        </w:rPr>
      </w:pPr>
    </w:p>
    <w:p w14:paraId="5023569C">
      <w:pPr>
        <w:autoSpaceDE w:val="0"/>
        <w:autoSpaceDN w:val="0"/>
        <w:jc w:val="center"/>
        <w:rPr>
          <w:rFonts w:ascii="宋体" w:hAnsi="宋体" w:cs="宋体"/>
          <w:b/>
          <w:spacing w:val="6"/>
          <w:sz w:val="32"/>
          <w:szCs w:val="32"/>
        </w:rPr>
      </w:pPr>
    </w:p>
    <w:p w14:paraId="5E14DF9D">
      <w:pPr>
        <w:autoSpaceDE w:val="0"/>
        <w:autoSpaceDN w:val="0"/>
        <w:jc w:val="center"/>
        <w:rPr>
          <w:rFonts w:ascii="宋体" w:hAnsi="宋体" w:cs="宋体"/>
          <w:b/>
          <w:spacing w:val="6"/>
          <w:sz w:val="32"/>
          <w:szCs w:val="32"/>
        </w:rPr>
      </w:pPr>
    </w:p>
    <w:p w14:paraId="1BAFB65D">
      <w:pPr>
        <w:autoSpaceDE w:val="0"/>
        <w:autoSpaceDN w:val="0"/>
        <w:jc w:val="center"/>
        <w:rPr>
          <w:rFonts w:ascii="宋体" w:hAnsi="宋体" w:cs="宋体"/>
          <w:b/>
          <w:spacing w:val="6"/>
          <w:sz w:val="32"/>
          <w:szCs w:val="32"/>
        </w:rPr>
      </w:pPr>
    </w:p>
    <w:p w14:paraId="382C640E">
      <w:pPr>
        <w:autoSpaceDE w:val="0"/>
        <w:autoSpaceDN w:val="0"/>
        <w:jc w:val="center"/>
        <w:rPr>
          <w:rFonts w:ascii="宋体" w:hAnsi="宋体" w:cs="宋体"/>
          <w:b/>
          <w:spacing w:val="6"/>
          <w:sz w:val="32"/>
          <w:szCs w:val="32"/>
        </w:rPr>
      </w:pPr>
    </w:p>
    <w:p w14:paraId="20AEAF6B">
      <w:pPr>
        <w:autoSpaceDE w:val="0"/>
        <w:autoSpaceDN w:val="0"/>
        <w:jc w:val="center"/>
        <w:rPr>
          <w:rFonts w:ascii="宋体" w:hAnsi="宋体" w:cs="宋体"/>
          <w:b/>
          <w:spacing w:val="6"/>
          <w:sz w:val="32"/>
          <w:szCs w:val="32"/>
        </w:rPr>
      </w:pPr>
    </w:p>
    <w:p w14:paraId="04FA5EA4">
      <w:pPr>
        <w:autoSpaceDE w:val="0"/>
        <w:autoSpaceDN w:val="0"/>
        <w:jc w:val="center"/>
        <w:rPr>
          <w:rFonts w:ascii="宋体" w:hAnsi="宋体" w:cs="宋体"/>
          <w:b/>
          <w:spacing w:val="6"/>
          <w:sz w:val="32"/>
          <w:szCs w:val="32"/>
        </w:rPr>
      </w:pPr>
    </w:p>
    <w:p w14:paraId="1002508E">
      <w:pPr>
        <w:autoSpaceDE w:val="0"/>
        <w:autoSpaceDN w:val="0"/>
        <w:jc w:val="center"/>
        <w:rPr>
          <w:rFonts w:ascii="宋体" w:hAnsi="宋体" w:cs="宋体"/>
          <w:b/>
          <w:spacing w:val="6"/>
          <w:sz w:val="32"/>
          <w:szCs w:val="32"/>
        </w:rPr>
      </w:pPr>
    </w:p>
    <w:p w14:paraId="68BC625D">
      <w:pPr>
        <w:autoSpaceDE w:val="0"/>
        <w:autoSpaceDN w:val="0"/>
        <w:jc w:val="center"/>
        <w:rPr>
          <w:rFonts w:ascii="宋体" w:hAnsi="宋体" w:cs="宋体"/>
          <w:b/>
          <w:spacing w:val="6"/>
          <w:sz w:val="32"/>
          <w:szCs w:val="32"/>
        </w:rPr>
      </w:pPr>
    </w:p>
    <w:p w14:paraId="5978F7F0">
      <w:pPr>
        <w:autoSpaceDE w:val="0"/>
        <w:autoSpaceDN w:val="0"/>
        <w:jc w:val="center"/>
        <w:rPr>
          <w:rFonts w:ascii="宋体" w:hAnsi="宋体" w:cs="宋体"/>
          <w:b/>
          <w:spacing w:val="6"/>
          <w:sz w:val="32"/>
          <w:szCs w:val="32"/>
        </w:rPr>
      </w:pPr>
    </w:p>
    <w:p w14:paraId="11E8F712">
      <w:pPr>
        <w:autoSpaceDE w:val="0"/>
        <w:autoSpaceDN w:val="0"/>
        <w:jc w:val="center"/>
        <w:rPr>
          <w:rFonts w:ascii="宋体" w:hAnsi="宋体" w:cs="宋体"/>
          <w:b/>
          <w:spacing w:val="6"/>
          <w:sz w:val="32"/>
          <w:szCs w:val="32"/>
        </w:rPr>
      </w:pPr>
    </w:p>
    <w:p w14:paraId="1DFBABCD">
      <w:pPr>
        <w:autoSpaceDE w:val="0"/>
        <w:autoSpaceDN w:val="0"/>
        <w:jc w:val="center"/>
        <w:rPr>
          <w:rFonts w:ascii="宋体" w:hAnsi="宋体" w:cs="宋体"/>
          <w:b/>
          <w:spacing w:val="6"/>
          <w:sz w:val="32"/>
          <w:szCs w:val="32"/>
        </w:rPr>
      </w:pPr>
    </w:p>
    <w:p w14:paraId="239A771E">
      <w:pPr>
        <w:autoSpaceDE w:val="0"/>
        <w:autoSpaceDN w:val="0"/>
        <w:jc w:val="center"/>
        <w:rPr>
          <w:rFonts w:ascii="宋体" w:hAnsi="宋体" w:cs="宋体"/>
          <w:b/>
          <w:spacing w:val="6"/>
          <w:sz w:val="32"/>
          <w:szCs w:val="32"/>
        </w:rPr>
      </w:pPr>
    </w:p>
    <w:p w14:paraId="0AD73B4C">
      <w:pPr>
        <w:autoSpaceDE w:val="0"/>
        <w:autoSpaceDN w:val="0"/>
        <w:jc w:val="center"/>
        <w:rPr>
          <w:rFonts w:ascii="宋体" w:hAnsi="宋体" w:cs="宋体"/>
          <w:b/>
          <w:spacing w:val="6"/>
          <w:sz w:val="32"/>
          <w:szCs w:val="32"/>
        </w:rPr>
      </w:pPr>
    </w:p>
    <w:p w14:paraId="12516E17">
      <w:pPr>
        <w:widowControl/>
        <w:adjustRightInd/>
        <w:jc w:val="left"/>
        <w:rPr>
          <w:rFonts w:ascii="宋体" w:hAnsi="宋体" w:cs="宋体"/>
          <w:b/>
          <w:kern w:val="0"/>
          <w:sz w:val="32"/>
          <w:szCs w:val="32"/>
        </w:rPr>
      </w:pPr>
      <w:r>
        <w:rPr>
          <w:rFonts w:ascii="宋体" w:hAnsi="宋体" w:cs="宋体"/>
          <w:b/>
          <w:kern w:val="0"/>
          <w:sz w:val="32"/>
          <w:szCs w:val="32"/>
        </w:rPr>
        <w:br w:type="page"/>
      </w:r>
    </w:p>
    <w:p w14:paraId="5E8694D2">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877422B">
      <w:pPr>
        <w:spacing w:line="360" w:lineRule="auto"/>
        <w:jc w:val="center"/>
        <w:rPr>
          <w:rFonts w:ascii="宋体" w:hAnsi="宋体" w:cs="宋体"/>
          <w:sz w:val="24"/>
          <w:u w:val="single"/>
        </w:rPr>
      </w:pPr>
    </w:p>
    <w:p w14:paraId="7D3AFCD3">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0E781C34">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（采购人）</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BF97B53">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eastAsia="宋体" w:cs="宋体"/>
          <w:kern w:val="0"/>
          <w:sz w:val="24"/>
          <w:u w:val="single"/>
        </w:rPr>
        <w:t>：</w:t>
      </w:r>
      <w:r>
        <w:rPr>
          <w:rFonts w:hint="eastAsia" w:ascii="宋体" w:hAnsi="宋体" w:cs="宋体"/>
          <w:kern w:val="0"/>
          <w:sz w:val="24"/>
          <w:u w:val="single"/>
          <w:lang w:val="en-US" w:eastAsia="zh-CN"/>
        </w:rPr>
        <w:t>吡虫啉</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52094D2">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阿维.螺虫乙酯</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85CE523">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甲基硫菌灵</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BB0CDB7">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苯醚甲环唑（有效成分≥25%乳油）</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3BDD1E6">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苯醚甲环唑</w:t>
      </w:r>
      <w:bookmarkStart w:id="566" w:name="_GoBack"/>
      <w:r>
        <w:rPr>
          <w:rFonts w:hint="eastAsia" w:ascii="宋体" w:hAnsi="宋体" w:cs="宋体"/>
          <w:kern w:val="0"/>
          <w:sz w:val="24"/>
          <w:u w:val="single"/>
          <w:lang w:val="en-US" w:eastAsia="zh-CN"/>
        </w:rPr>
        <w:t>（有效成分≥70%,可湿性粉剂</w:t>
      </w:r>
      <w:r>
        <w:rPr>
          <w:rFonts w:hint="eastAsia" w:ascii="宋体" w:hAnsi="宋体" w:cs="宋体"/>
          <w:kern w:val="0"/>
          <w:sz w:val="24"/>
          <w:u w:val="single"/>
          <w:lang w:val="en-US" w:eastAsia="zh-CN"/>
        </w:rPr>
        <w:t>）</w:t>
      </w:r>
      <w:bookmarkEnd w:id="566"/>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84F1C6B">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二氰蒽醌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5809128">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烯先吗啉</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5D6E106">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阿维菌素</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3531944">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有机水溶肥料</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757A9F8">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磷酸二氢钾</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43CB7F8">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生根剂</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8E67C01">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噻虫胺.噻嗪酮</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FFC5759">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杀螨剂</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91AECE2">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高效氯氟氰菊酯</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53C2580">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虱螨脲</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0FABEAD">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百菌清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C44FF41">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甲基托布津</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F03F18B">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多菌灵</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595527E">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啶虫脒</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F04E44A">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丙辛</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6AACB1F">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甲维盐</w:t>
      </w:r>
      <w:r>
        <w:rPr>
          <w:rFonts w:hint="eastAsia" w:ascii="宋体" w:hAnsi="宋体" w:eastAsia="宋体" w:cs="宋体"/>
          <w:kern w:val="0"/>
          <w:sz w:val="24"/>
          <w:u w:val="single"/>
        </w:rPr>
        <w:t>，</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C27960E">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茚虫威</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DFF3920">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辛硫磷</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72CDC38">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白蚁药</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BB79916">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蜗克星</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39B908C">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根腐灵</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4F16AA9">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三锉酮</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29092E6">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代森锰锌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ED500F5">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高效氯氰菊酯</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F9B2544">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国标石硫合剂</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BC3F346">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愈合剂</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8C87B07">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施必活</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DCA18E4">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涂白剂</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40021C1">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复合肥</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25B717">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有机肥</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89A4389">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尿素</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29A82E1">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硫酸亚铁</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1A2F532">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钙镁磷肥</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D781425">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遮阳网</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D41A99F">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稻草绳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2A8DE4B">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花绒寄甲</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FE97730">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肿腿蜂</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9C545C4">
      <w:pPr>
        <w:numPr>
          <w:ilvl w:val="0"/>
          <w:numId w:val="1"/>
        </w:numPr>
        <w:spacing w:line="360" w:lineRule="auto"/>
        <w:ind w:firstLine="480" w:firstLineChars="200"/>
        <w:rPr>
          <w:rFonts w:ascii="宋体" w:hAnsi="宋体" w:cs="宋体"/>
          <w:sz w:val="24"/>
        </w:rPr>
      </w:pPr>
      <w:r>
        <w:rPr>
          <w:rFonts w:hint="eastAsia" w:ascii="宋体" w:hAnsi="宋体" w:cs="宋体"/>
          <w:kern w:val="0"/>
          <w:sz w:val="24"/>
          <w:u w:val="single"/>
        </w:rPr>
        <w:t>标的：</w:t>
      </w:r>
      <w:r>
        <w:rPr>
          <w:rFonts w:hint="eastAsia" w:ascii="宋体" w:hAnsi="宋体" w:cs="宋体"/>
          <w:kern w:val="0"/>
          <w:sz w:val="24"/>
          <w:u w:val="single"/>
          <w:lang w:val="en-US" w:eastAsia="zh-CN"/>
        </w:rPr>
        <w:t>加州新小绥螨</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C65680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F9FF83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782CDB0">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676072B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14:paraId="42D2211F">
      <w:pPr>
        <w:spacing w:line="360" w:lineRule="auto"/>
        <w:jc w:val="left"/>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0DEB2CCB">
      <w:pPr>
        <w:spacing w:line="360" w:lineRule="auto"/>
        <w:ind w:right="420" w:firstLine="480" w:firstLineChars="200"/>
        <w:rPr>
          <w:rFonts w:ascii="宋体" w:hAnsi="宋体" w:cs="宋体"/>
          <w:sz w:val="24"/>
        </w:rPr>
      </w:pPr>
      <w:r>
        <w:rPr>
          <w:rFonts w:hint="eastAsia" w:ascii="宋体" w:hAnsi="宋体" w:cs="宋体"/>
          <w:sz w:val="24"/>
        </w:rPr>
        <w:t>注：</w:t>
      </w:r>
    </w:p>
    <w:p w14:paraId="6ADD109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894D978">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0F722B4">
      <w:pPr>
        <w:pStyle w:val="2"/>
        <w:rPr>
          <w:rFonts w:ascii="宋体" w:hAnsi="宋体" w:cs="宋体"/>
          <w:sz w:val="24"/>
        </w:rPr>
      </w:pPr>
    </w:p>
    <w:p w14:paraId="20C2A4BF">
      <w:pPr>
        <w:rPr>
          <w:rFonts w:ascii="宋体" w:hAnsi="宋体" w:cs="宋体"/>
          <w:sz w:val="24"/>
        </w:rPr>
      </w:pPr>
    </w:p>
    <w:p w14:paraId="6E22FA74">
      <w:pPr>
        <w:pStyle w:val="2"/>
        <w:rPr>
          <w:rFonts w:ascii="宋体" w:hAnsi="宋体" w:cs="宋体"/>
          <w:sz w:val="24"/>
        </w:rPr>
      </w:pPr>
    </w:p>
    <w:p w14:paraId="2394C04E">
      <w:pPr>
        <w:rPr>
          <w:rFonts w:ascii="宋体" w:hAnsi="宋体" w:cs="宋体"/>
          <w:sz w:val="24"/>
        </w:rPr>
      </w:pPr>
    </w:p>
    <w:p w14:paraId="03889A12">
      <w:pPr>
        <w:kinsoku/>
        <w:autoSpaceDE/>
        <w:autoSpaceDN/>
        <w:snapToGrid/>
        <w:spacing w:line="330" w:lineRule="atLeast"/>
        <w:jc w:val="center"/>
        <w:textAlignment w:val="auto"/>
        <w:rPr>
          <w:rFonts w:hint="eastAsia" w:ascii="宋体" w:hAnsi="宋体" w:eastAsia="宋体" w:cs="宋体"/>
          <w:snapToGrid/>
          <w:color w:val="auto"/>
          <w:sz w:val="36"/>
          <w:szCs w:val="32"/>
          <w:highlight w:val="none"/>
          <w:lang w:eastAsia="zh-CN"/>
        </w:rPr>
      </w:pPr>
      <w:bookmarkStart w:id="560" w:name="OLE_LINK19"/>
      <w:r>
        <w:rPr>
          <w:rFonts w:hint="eastAsia" w:ascii="宋体" w:hAnsi="宋体" w:eastAsia="宋体" w:cs="宋体"/>
          <w:snapToGrid/>
          <w:color w:val="auto"/>
          <w:sz w:val="36"/>
          <w:szCs w:val="32"/>
          <w:highlight w:val="none"/>
          <w:lang w:eastAsia="zh-CN"/>
        </w:rPr>
        <w:t>大中小微型企业划分标准</w:t>
      </w:r>
    </w:p>
    <w:tbl>
      <w:tblPr>
        <w:tblStyle w:val="6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8D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ign w:val="center"/>
          </w:tcPr>
          <w:p w14:paraId="77477F03">
            <w:pPr>
              <w:kinsoku/>
              <w:autoSpaceDE/>
              <w:autoSpaceDN/>
              <w:snapToGrid/>
              <w:spacing w:line="240" w:lineRule="exact"/>
              <w:jc w:val="center"/>
              <w:textAlignment w:val="auto"/>
              <w:rPr>
                <w:rFonts w:hint="eastAsia" w:ascii="宋体" w:hAnsi="宋体" w:eastAsia="宋体" w:cs="宋体"/>
                <w:b/>
                <w:bCs/>
                <w:snapToGrid/>
                <w:color w:val="auto"/>
                <w:sz w:val="18"/>
                <w:highlight w:val="none"/>
                <w:lang w:eastAsia="zh-CN"/>
              </w:rPr>
            </w:pPr>
            <w:r>
              <w:rPr>
                <w:rFonts w:hint="eastAsia" w:ascii="宋体" w:hAnsi="宋体" w:eastAsia="宋体" w:cs="宋体"/>
                <w:b/>
                <w:bCs/>
                <w:snapToGrid/>
                <w:color w:val="auto"/>
                <w:sz w:val="18"/>
                <w:highlight w:val="none"/>
                <w:lang w:eastAsia="zh-CN"/>
              </w:rPr>
              <w:t>行业名称</w:t>
            </w:r>
          </w:p>
        </w:tc>
        <w:tc>
          <w:tcPr>
            <w:tcW w:w="1369" w:type="dxa"/>
            <w:noWrap/>
            <w:vAlign w:val="center"/>
          </w:tcPr>
          <w:p w14:paraId="340AFB47">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指标名称</w:t>
            </w:r>
          </w:p>
        </w:tc>
        <w:tc>
          <w:tcPr>
            <w:tcW w:w="709" w:type="dxa"/>
            <w:noWrap/>
            <w:vAlign w:val="center"/>
          </w:tcPr>
          <w:p w14:paraId="6F395C4E">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计量</w:t>
            </w:r>
            <w:r>
              <w:rPr>
                <w:rFonts w:hint="eastAsia" w:ascii="宋体" w:hAnsi="宋体" w:eastAsia="宋体" w:cs="宋体"/>
                <w:b/>
                <w:bCs/>
                <w:snapToGrid/>
                <w:color w:val="auto"/>
                <w:sz w:val="18"/>
                <w:szCs w:val="18"/>
                <w:highlight w:val="none"/>
                <w:lang w:eastAsia="zh-CN"/>
              </w:rPr>
              <w:br w:type="textWrapping"/>
            </w:r>
            <w:r>
              <w:rPr>
                <w:rFonts w:hint="eastAsia" w:ascii="宋体" w:hAnsi="宋体" w:eastAsia="宋体" w:cs="宋体"/>
                <w:b/>
                <w:bCs/>
                <w:snapToGrid/>
                <w:color w:val="auto"/>
                <w:sz w:val="18"/>
                <w:szCs w:val="18"/>
                <w:highlight w:val="none"/>
                <w:lang w:eastAsia="zh-CN"/>
              </w:rPr>
              <w:t>单位</w:t>
            </w:r>
          </w:p>
        </w:tc>
        <w:tc>
          <w:tcPr>
            <w:tcW w:w="1125" w:type="dxa"/>
            <w:noWrap/>
            <w:vAlign w:val="center"/>
          </w:tcPr>
          <w:p w14:paraId="32F17136">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大型</w:t>
            </w:r>
          </w:p>
        </w:tc>
        <w:tc>
          <w:tcPr>
            <w:tcW w:w="1701" w:type="dxa"/>
            <w:noWrap/>
            <w:vAlign w:val="center"/>
          </w:tcPr>
          <w:p w14:paraId="14535ACD">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中型</w:t>
            </w:r>
          </w:p>
        </w:tc>
        <w:tc>
          <w:tcPr>
            <w:tcW w:w="1426" w:type="dxa"/>
            <w:noWrap/>
            <w:vAlign w:val="center"/>
          </w:tcPr>
          <w:p w14:paraId="3296B7F4">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小型</w:t>
            </w:r>
          </w:p>
        </w:tc>
        <w:tc>
          <w:tcPr>
            <w:tcW w:w="992" w:type="dxa"/>
            <w:noWrap/>
            <w:vAlign w:val="center"/>
          </w:tcPr>
          <w:p w14:paraId="366CCAC9">
            <w:pPr>
              <w:kinsoku/>
              <w:autoSpaceDE/>
              <w:autoSpaceDN/>
              <w:snapToGrid/>
              <w:jc w:val="center"/>
              <w:textAlignment w:val="auto"/>
              <w:rPr>
                <w:rFonts w:hint="eastAsia" w:ascii="宋体" w:hAnsi="宋体" w:eastAsia="宋体" w:cs="宋体"/>
                <w:b/>
                <w:bCs/>
                <w:snapToGrid/>
                <w:color w:val="auto"/>
                <w:sz w:val="18"/>
                <w:szCs w:val="18"/>
                <w:highlight w:val="none"/>
                <w:lang w:eastAsia="zh-CN"/>
              </w:rPr>
            </w:pPr>
            <w:r>
              <w:rPr>
                <w:rFonts w:hint="eastAsia" w:ascii="宋体" w:hAnsi="宋体" w:eastAsia="宋体" w:cs="宋体"/>
                <w:b/>
                <w:bCs/>
                <w:snapToGrid/>
                <w:color w:val="auto"/>
                <w:sz w:val="18"/>
                <w:szCs w:val="18"/>
                <w:highlight w:val="none"/>
                <w:lang w:eastAsia="zh-CN"/>
              </w:rPr>
              <w:t>微型</w:t>
            </w:r>
          </w:p>
        </w:tc>
      </w:tr>
      <w:tr w14:paraId="60D4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8BCC7A2">
            <w:pPr>
              <w:kinsoku/>
              <w:autoSpaceDE/>
              <w:autoSpaceDN/>
              <w:snapToGrid/>
              <w:spacing w:line="240" w:lineRule="exact"/>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工业 *</w:t>
            </w:r>
          </w:p>
        </w:tc>
        <w:tc>
          <w:tcPr>
            <w:tcW w:w="1369" w:type="dxa"/>
            <w:noWrap/>
            <w:vAlign w:val="center"/>
          </w:tcPr>
          <w:p w14:paraId="792A5423">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从业人员(X)</w:t>
            </w:r>
          </w:p>
        </w:tc>
        <w:tc>
          <w:tcPr>
            <w:tcW w:w="709" w:type="dxa"/>
            <w:noWrap/>
            <w:vAlign w:val="center"/>
          </w:tcPr>
          <w:p w14:paraId="2E107EEC">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人</w:t>
            </w:r>
          </w:p>
        </w:tc>
        <w:tc>
          <w:tcPr>
            <w:tcW w:w="1125" w:type="dxa"/>
            <w:noWrap/>
            <w:vAlign w:val="center"/>
          </w:tcPr>
          <w:p w14:paraId="4417B53F">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X≥1000</w:t>
            </w:r>
          </w:p>
        </w:tc>
        <w:tc>
          <w:tcPr>
            <w:tcW w:w="1701" w:type="dxa"/>
            <w:noWrap/>
            <w:vAlign w:val="center"/>
          </w:tcPr>
          <w:p w14:paraId="03DA42CA">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300≤X＜1000</w:t>
            </w:r>
          </w:p>
        </w:tc>
        <w:tc>
          <w:tcPr>
            <w:tcW w:w="1426" w:type="dxa"/>
            <w:noWrap/>
            <w:vAlign w:val="center"/>
          </w:tcPr>
          <w:p w14:paraId="18EBE7C1">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 xml:space="preserve"> 20≤X＜300</w:t>
            </w:r>
          </w:p>
        </w:tc>
        <w:tc>
          <w:tcPr>
            <w:tcW w:w="992" w:type="dxa"/>
            <w:noWrap/>
            <w:vAlign w:val="center"/>
          </w:tcPr>
          <w:p w14:paraId="08F2D33D">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X＜20</w:t>
            </w:r>
          </w:p>
        </w:tc>
      </w:tr>
      <w:tr w14:paraId="0124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4B95BD8">
            <w:pPr>
              <w:kinsoku/>
              <w:autoSpaceDE/>
              <w:autoSpaceDN/>
              <w:snapToGrid/>
              <w:textAlignment w:val="auto"/>
              <w:rPr>
                <w:rFonts w:hint="eastAsia" w:ascii="宋体" w:hAnsi="宋体" w:eastAsia="宋体" w:cs="宋体"/>
                <w:snapToGrid/>
                <w:color w:val="auto"/>
                <w:sz w:val="18"/>
                <w:szCs w:val="18"/>
                <w:highlight w:val="none"/>
                <w:lang w:eastAsia="zh-CN"/>
              </w:rPr>
            </w:pPr>
          </w:p>
        </w:tc>
        <w:tc>
          <w:tcPr>
            <w:tcW w:w="1369" w:type="dxa"/>
            <w:noWrap/>
            <w:vAlign w:val="center"/>
          </w:tcPr>
          <w:p w14:paraId="4374BDFC">
            <w:pPr>
              <w:kinsoku/>
              <w:autoSpaceDE/>
              <w:autoSpaceDN/>
              <w:snapToGrid/>
              <w:spacing w:line="240" w:lineRule="exact"/>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营业收入(Y)</w:t>
            </w:r>
          </w:p>
        </w:tc>
        <w:tc>
          <w:tcPr>
            <w:tcW w:w="709" w:type="dxa"/>
            <w:noWrap/>
            <w:vAlign w:val="center"/>
          </w:tcPr>
          <w:p w14:paraId="357507E8">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万元</w:t>
            </w:r>
          </w:p>
        </w:tc>
        <w:tc>
          <w:tcPr>
            <w:tcW w:w="1125" w:type="dxa"/>
            <w:noWrap/>
            <w:vAlign w:val="center"/>
          </w:tcPr>
          <w:p w14:paraId="2F5D862F">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Y≥40000</w:t>
            </w:r>
          </w:p>
        </w:tc>
        <w:tc>
          <w:tcPr>
            <w:tcW w:w="1701" w:type="dxa"/>
            <w:noWrap/>
            <w:vAlign w:val="center"/>
          </w:tcPr>
          <w:p w14:paraId="4006D9B0">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2000≤Y＜40000</w:t>
            </w:r>
          </w:p>
        </w:tc>
        <w:tc>
          <w:tcPr>
            <w:tcW w:w="1426" w:type="dxa"/>
            <w:noWrap/>
            <w:vAlign w:val="center"/>
          </w:tcPr>
          <w:p w14:paraId="515AEEA0">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 xml:space="preserve"> 300≤Y＜2000</w:t>
            </w:r>
          </w:p>
        </w:tc>
        <w:tc>
          <w:tcPr>
            <w:tcW w:w="992" w:type="dxa"/>
            <w:noWrap/>
            <w:vAlign w:val="center"/>
          </w:tcPr>
          <w:p w14:paraId="40D4D6E2">
            <w:pPr>
              <w:kinsoku/>
              <w:autoSpaceDE/>
              <w:autoSpaceDN/>
              <w:snapToGrid/>
              <w:jc w:val="center"/>
              <w:textAlignment w:val="auto"/>
              <w:rPr>
                <w:rFonts w:hint="eastAsia" w:ascii="宋体" w:hAnsi="宋体" w:eastAsia="宋体" w:cs="宋体"/>
                <w:snapToGrid/>
                <w:color w:val="auto"/>
                <w:sz w:val="18"/>
                <w:szCs w:val="18"/>
                <w:highlight w:val="none"/>
                <w:lang w:eastAsia="zh-CN"/>
              </w:rPr>
            </w:pPr>
            <w:r>
              <w:rPr>
                <w:rFonts w:hint="eastAsia" w:ascii="宋体" w:hAnsi="宋体" w:eastAsia="宋体" w:cs="宋体"/>
                <w:snapToGrid/>
                <w:color w:val="auto"/>
                <w:sz w:val="18"/>
                <w:szCs w:val="18"/>
                <w:highlight w:val="none"/>
                <w:lang w:eastAsia="zh-CN"/>
              </w:rPr>
              <w:t>Y＜300</w:t>
            </w:r>
          </w:p>
        </w:tc>
      </w:tr>
    </w:tbl>
    <w:p w14:paraId="1A458645">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注：大型、中型和小型企业须同时满足所列指标的下限，否则下划一档；微型企业只须满足所列指标中的一项即可。</w:t>
      </w:r>
    </w:p>
    <w:bookmarkEnd w:id="560"/>
    <w:p w14:paraId="2B9C0CF5">
      <w:pPr>
        <w:pStyle w:val="2"/>
        <w:rPr>
          <w:rFonts w:ascii="宋体" w:hAnsi="宋体" w:eastAsia="宋体" w:cs="宋体"/>
          <w:sz w:val="24"/>
        </w:rPr>
      </w:pPr>
    </w:p>
    <w:p w14:paraId="5AF41AD8">
      <w:pPr>
        <w:rPr>
          <w:rFonts w:ascii="宋体" w:hAnsi="宋体" w:cs="宋体"/>
          <w:sz w:val="24"/>
        </w:rPr>
      </w:pPr>
    </w:p>
    <w:p w14:paraId="79F639FA">
      <w:pPr>
        <w:pStyle w:val="2"/>
        <w:rPr>
          <w:rFonts w:ascii="宋体" w:hAnsi="宋体" w:cs="宋体"/>
          <w:sz w:val="24"/>
        </w:rPr>
      </w:pPr>
    </w:p>
    <w:p w14:paraId="5310FB8B">
      <w:pPr>
        <w:rPr>
          <w:rFonts w:ascii="宋体" w:hAnsi="宋体" w:cs="宋体"/>
          <w:sz w:val="24"/>
        </w:rPr>
      </w:pPr>
    </w:p>
    <w:p w14:paraId="5741BE49">
      <w:pPr>
        <w:pStyle w:val="2"/>
        <w:rPr>
          <w:rFonts w:ascii="宋体" w:hAnsi="宋体" w:cs="宋体"/>
          <w:sz w:val="24"/>
        </w:rPr>
      </w:pPr>
    </w:p>
    <w:p w14:paraId="63C247C5">
      <w:pPr>
        <w:rPr>
          <w:rFonts w:ascii="宋体" w:hAnsi="宋体" w:cs="宋体"/>
          <w:sz w:val="24"/>
        </w:rPr>
      </w:pPr>
    </w:p>
    <w:p w14:paraId="248501C8">
      <w:pPr>
        <w:pStyle w:val="2"/>
        <w:rPr>
          <w:rFonts w:ascii="宋体" w:hAnsi="宋体" w:cs="宋体"/>
          <w:sz w:val="24"/>
        </w:rPr>
      </w:pPr>
    </w:p>
    <w:p w14:paraId="2CFF6380">
      <w:pPr>
        <w:rPr>
          <w:rFonts w:ascii="宋体" w:hAnsi="宋体" w:cs="宋体"/>
          <w:sz w:val="24"/>
        </w:rPr>
      </w:pPr>
    </w:p>
    <w:p w14:paraId="1C88775D">
      <w:pPr>
        <w:pStyle w:val="2"/>
        <w:rPr>
          <w:rFonts w:ascii="宋体" w:hAnsi="宋体" w:cs="宋体"/>
          <w:sz w:val="24"/>
        </w:rPr>
      </w:pPr>
    </w:p>
    <w:p w14:paraId="6503E3F2">
      <w:pPr>
        <w:rPr>
          <w:rFonts w:ascii="宋体" w:hAnsi="宋体" w:cs="宋体"/>
          <w:sz w:val="24"/>
        </w:rPr>
      </w:pPr>
    </w:p>
    <w:p w14:paraId="7146AEB8">
      <w:pPr>
        <w:pStyle w:val="2"/>
        <w:rPr>
          <w:rFonts w:ascii="宋体" w:hAnsi="宋体" w:cs="宋体"/>
          <w:sz w:val="24"/>
        </w:rPr>
      </w:pPr>
    </w:p>
    <w:p w14:paraId="45CB67B6">
      <w:pPr>
        <w:rPr>
          <w:rFonts w:ascii="宋体" w:hAnsi="宋体" w:cs="宋体"/>
          <w:sz w:val="24"/>
        </w:rPr>
      </w:pPr>
    </w:p>
    <w:p w14:paraId="7E5ED12B">
      <w:pPr>
        <w:pStyle w:val="2"/>
        <w:rPr>
          <w:rFonts w:ascii="宋体" w:hAnsi="宋体" w:cs="宋体"/>
          <w:sz w:val="24"/>
        </w:rPr>
      </w:pPr>
    </w:p>
    <w:p w14:paraId="590A2336">
      <w:pPr>
        <w:pStyle w:val="2"/>
        <w:ind w:left="0" w:leftChars="0" w:firstLine="0" w:firstLineChars="0"/>
        <w:rPr>
          <w:rFonts w:ascii="宋体" w:hAnsi="宋体" w:cs="宋体"/>
          <w:sz w:val="24"/>
        </w:rPr>
      </w:pPr>
    </w:p>
    <w:p w14:paraId="3487F6A0">
      <w:pPr>
        <w:rPr>
          <w:rFonts w:hint="eastAsia" w:ascii="宋体" w:hAnsi="宋体" w:cs="宋体"/>
          <w:b/>
          <w:spacing w:val="6"/>
          <w:sz w:val="24"/>
        </w:rPr>
      </w:pPr>
    </w:p>
    <w:p w14:paraId="4B068A29">
      <w:pPr>
        <w:rPr>
          <w:rFonts w:ascii="宋体" w:hAnsi="宋体" w:cs="宋体"/>
          <w:sz w:val="24"/>
        </w:rPr>
      </w:pPr>
      <w:r>
        <w:rPr>
          <w:rFonts w:hint="eastAsia" w:ascii="宋体" w:hAnsi="宋体" w:cs="宋体"/>
          <w:b/>
          <w:spacing w:val="6"/>
          <w:sz w:val="24"/>
        </w:rPr>
        <w:t>附表1：</w:t>
      </w:r>
      <w:r>
        <w:rPr>
          <w:rFonts w:hint="eastAsia" w:ascii="宋体" w:hAnsi="宋体" w:cs="宋体"/>
          <w:sz w:val="24"/>
        </w:rPr>
        <w:t>发改价格[2011]534号文《关于降低部分建设项目收费标准规范收费行为等有关问题的通知》</w:t>
      </w:r>
      <w:bookmarkStart w:id="561" w:name="_Toc532896436"/>
      <w:r>
        <w:rPr>
          <w:rFonts w:hint="eastAsia" w:ascii="宋体" w:hAnsi="宋体" w:cs="宋体"/>
          <w:sz w:val="24"/>
        </w:rPr>
        <w:t>收费标准</w:t>
      </w:r>
      <w:bookmarkEnd w:id="561"/>
      <w:r>
        <w:rPr>
          <w:rFonts w:hint="eastAsia" w:ascii="宋体" w:hAnsi="宋体" w:cs="宋体"/>
          <w:sz w:val="24"/>
        </w:rPr>
        <w:t>。具体见下表：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FFF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033C73A4">
            <w:pPr>
              <w:ind w:firstLine="211"/>
              <w:rPr>
                <w:rFonts w:ascii="宋体" w:hAnsi="宋体" w:cs="宋体"/>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2336;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0029BEBC">
            <w:pPr>
              <w:ind w:firstLine="1004"/>
              <w:rPr>
                <w:rFonts w:ascii="宋体" w:hAnsi="宋体" w:cs="宋体"/>
              </w:rPr>
            </w:pPr>
            <w:r>
              <w:rPr>
                <w:rFonts w:hint="eastAsia" w:ascii="宋体" w:hAnsi="宋体" w:cs="宋体"/>
              </w:rPr>
              <w:t>　　　</w:t>
            </w:r>
          </w:p>
          <w:p w14:paraId="04ACBADE">
            <w:pPr>
              <w:ind w:firstLine="840" w:firstLineChars="400"/>
              <w:rPr>
                <w:rFonts w:ascii="宋体" w:hAnsi="宋体" w:cs="宋体"/>
              </w:rPr>
            </w:pPr>
            <w:r>
              <w:rPr>
                <w:rFonts w:hint="eastAsia" w:ascii="宋体" w:hAnsi="宋体" w:cs="宋体"/>
              </w:rPr>
              <w:t>服务类型</w:t>
            </w:r>
          </w:p>
          <w:p w14:paraId="29C0B5B6">
            <w:pPr>
              <w:ind w:firstLine="1295" w:firstLineChars="617"/>
              <w:rPr>
                <w:rFonts w:ascii="宋体" w:hAnsi="宋体" w:cs="宋体"/>
              </w:rPr>
            </w:pPr>
          </w:p>
          <w:p w14:paraId="3074B1A2">
            <w:pPr>
              <w:ind w:firstLine="1295" w:firstLineChars="617"/>
              <w:rPr>
                <w:rFonts w:ascii="宋体" w:hAnsi="宋体" w:cs="宋体"/>
              </w:rPr>
            </w:pPr>
          </w:p>
          <w:p w14:paraId="58DB6245">
            <w:pPr>
              <w:ind w:firstLine="630" w:firstLineChars="300"/>
              <w:rPr>
                <w:rFonts w:ascii="宋体" w:hAnsi="宋体" w:cs="宋体"/>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1"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5" o:spid="_x0000_s1026" o:spt="20" style="position:absolute;left:0pt;margin-left:-3.85pt;margin-top:10.8pt;height:48.3pt;width:118.5pt;z-index:251661312;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fill on="f" focussize="0,0"/>
                      <v:stroke color="#457BBA" joinstyle="round"/>
                      <v:imagedata o:title=""/>
                      <o:lock v:ext="edit" aspectratio="f"/>
                    </v:line>
                  </w:pict>
                </mc:Fallback>
              </mc:AlternateContent>
            </w:r>
            <w:r>
              <w:rPr>
                <w:rFonts w:hint="eastAsia" w:ascii="宋体" w:hAnsi="宋体" w:cs="宋体"/>
              </w:rPr>
              <w:t>费率</w:t>
            </w:r>
          </w:p>
          <w:p w14:paraId="67AF36FA">
            <w:pPr>
              <w:ind w:firstLine="1054"/>
              <w:rPr>
                <w:rFonts w:ascii="宋体" w:hAnsi="宋体" w:cs="宋体"/>
              </w:rPr>
            </w:pPr>
            <w:r>
              <w:rPr>
                <w:rFonts w:hint="eastAsia" w:ascii="宋体" w:hAnsi="宋体" w:cs="宋体"/>
              </w:rPr>
              <w:t>　　　</w:t>
            </w:r>
          </w:p>
          <w:p w14:paraId="6B55C919">
            <w:pPr>
              <w:ind w:firstLine="1054"/>
              <w:rPr>
                <w:rFonts w:ascii="宋体" w:hAnsi="宋体" w:cs="宋体"/>
              </w:rPr>
            </w:pPr>
            <w:r>
              <w:rPr>
                <w:rFonts w:hint="eastAsia" w:ascii="宋体" w:hAnsi="宋体" w:cs="宋体"/>
              </w:rPr>
              <w:t>　　　　</w:t>
            </w:r>
          </w:p>
          <w:p w14:paraId="733E7B88">
            <w:pPr>
              <w:rPr>
                <w:rFonts w:ascii="宋体" w:hAnsi="宋体" w:cs="宋体"/>
              </w:rPr>
            </w:pPr>
            <w:r>
              <w:rPr>
                <w:rFonts w:hint="eastAsia" w:ascii="宋体" w:hAnsi="宋体" w:cs="宋体"/>
              </w:rPr>
              <w:t xml:space="preserve">中标金额（万元） </w:t>
            </w:r>
          </w:p>
        </w:tc>
        <w:tc>
          <w:tcPr>
            <w:tcW w:w="1980" w:type="dxa"/>
            <w:vAlign w:val="center"/>
          </w:tcPr>
          <w:p w14:paraId="2103C60D">
            <w:pPr>
              <w:jc w:val="center"/>
              <w:rPr>
                <w:rFonts w:ascii="宋体" w:hAnsi="宋体" w:cs="宋体"/>
              </w:rPr>
            </w:pPr>
            <w:r>
              <w:rPr>
                <w:rFonts w:hint="eastAsia" w:ascii="宋体" w:hAnsi="宋体" w:cs="宋体"/>
              </w:rPr>
              <w:t>货物招标</w:t>
            </w:r>
          </w:p>
        </w:tc>
        <w:tc>
          <w:tcPr>
            <w:tcW w:w="1980" w:type="dxa"/>
            <w:vAlign w:val="center"/>
          </w:tcPr>
          <w:p w14:paraId="55F991A4">
            <w:pPr>
              <w:jc w:val="center"/>
              <w:rPr>
                <w:rFonts w:ascii="宋体" w:hAnsi="宋体" w:cs="宋体"/>
              </w:rPr>
            </w:pPr>
            <w:r>
              <w:rPr>
                <w:rFonts w:hint="eastAsia" w:ascii="宋体" w:hAnsi="宋体" w:cs="宋体"/>
              </w:rPr>
              <w:t>服务招标</w:t>
            </w:r>
          </w:p>
        </w:tc>
        <w:tc>
          <w:tcPr>
            <w:tcW w:w="1980" w:type="dxa"/>
            <w:vAlign w:val="center"/>
          </w:tcPr>
          <w:p w14:paraId="0208D32C">
            <w:pPr>
              <w:jc w:val="center"/>
              <w:rPr>
                <w:rFonts w:ascii="宋体" w:hAnsi="宋体" w:cs="宋体"/>
              </w:rPr>
            </w:pPr>
            <w:r>
              <w:rPr>
                <w:rFonts w:hint="eastAsia" w:ascii="宋体" w:hAnsi="宋体" w:cs="宋体"/>
              </w:rPr>
              <w:t>工程招标</w:t>
            </w:r>
          </w:p>
        </w:tc>
      </w:tr>
      <w:tr w14:paraId="7591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7B24BC2">
            <w:pPr>
              <w:jc w:val="center"/>
              <w:rPr>
                <w:rFonts w:ascii="宋体" w:hAnsi="宋体" w:cs="宋体"/>
              </w:rPr>
            </w:pPr>
            <w:r>
              <w:rPr>
                <w:rFonts w:hint="eastAsia" w:ascii="宋体" w:hAnsi="宋体" w:cs="宋体"/>
              </w:rPr>
              <w:t>100以下</w:t>
            </w:r>
          </w:p>
        </w:tc>
        <w:tc>
          <w:tcPr>
            <w:tcW w:w="1980" w:type="dxa"/>
          </w:tcPr>
          <w:p w14:paraId="0CB46830">
            <w:pPr>
              <w:jc w:val="center"/>
              <w:rPr>
                <w:rFonts w:ascii="宋体" w:hAnsi="宋体" w:cs="宋体"/>
              </w:rPr>
            </w:pPr>
            <w:r>
              <w:rPr>
                <w:rFonts w:hint="eastAsia" w:ascii="宋体" w:hAnsi="宋体" w:cs="宋体"/>
              </w:rPr>
              <w:t>1.5%</w:t>
            </w:r>
          </w:p>
        </w:tc>
        <w:tc>
          <w:tcPr>
            <w:tcW w:w="1980" w:type="dxa"/>
          </w:tcPr>
          <w:p w14:paraId="66EF6156">
            <w:pPr>
              <w:jc w:val="center"/>
              <w:rPr>
                <w:rFonts w:ascii="宋体" w:hAnsi="宋体" w:cs="宋体"/>
              </w:rPr>
            </w:pPr>
            <w:r>
              <w:rPr>
                <w:rFonts w:hint="eastAsia" w:ascii="宋体" w:hAnsi="宋体" w:cs="宋体"/>
              </w:rPr>
              <w:t>1.5%</w:t>
            </w:r>
          </w:p>
        </w:tc>
        <w:tc>
          <w:tcPr>
            <w:tcW w:w="1980" w:type="dxa"/>
          </w:tcPr>
          <w:p w14:paraId="611F3DEF">
            <w:pPr>
              <w:jc w:val="center"/>
              <w:rPr>
                <w:rFonts w:ascii="宋体" w:hAnsi="宋体" w:cs="宋体"/>
              </w:rPr>
            </w:pPr>
            <w:r>
              <w:rPr>
                <w:rFonts w:hint="eastAsia" w:ascii="宋体" w:hAnsi="宋体" w:cs="宋体"/>
              </w:rPr>
              <w:t>1.0%</w:t>
            </w:r>
          </w:p>
        </w:tc>
      </w:tr>
      <w:tr w14:paraId="12C1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0BC5108">
            <w:pPr>
              <w:jc w:val="center"/>
              <w:rPr>
                <w:rFonts w:ascii="宋体" w:hAnsi="宋体" w:cs="宋体"/>
              </w:rPr>
            </w:pPr>
            <w:r>
              <w:rPr>
                <w:rFonts w:hint="eastAsia" w:ascii="宋体" w:hAnsi="宋体" w:cs="宋体"/>
              </w:rPr>
              <w:t>100-500</w:t>
            </w:r>
          </w:p>
        </w:tc>
        <w:tc>
          <w:tcPr>
            <w:tcW w:w="1980" w:type="dxa"/>
          </w:tcPr>
          <w:p w14:paraId="2A9B92C9">
            <w:pPr>
              <w:jc w:val="center"/>
              <w:rPr>
                <w:rFonts w:ascii="宋体" w:hAnsi="宋体" w:cs="宋体"/>
              </w:rPr>
            </w:pPr>
            <w:r>
              <w:rPr>
                <w:rFonts w:hint="eastAsia" w:ascii="宋体" w:hAnsi="宋体" w:cs="宋体"/>
              </w:rPr>
              <w:t>1.1%</w:t>
            </w:r>
          </w:p>
        </w:tc>
        <w:tc>
          <w:tcPr>
            <w:tcW w:w="1980" w:type="dxa"/>
          </w:tcPr>
          <w:p w14:paraId="1A7AE774">
            <w:pPr>
              <w:jc w:val="center"/>
              <w:rPr>
                <w:rFonts w:ascii="宋体" w:hAnsi="宋体" w:cs="宋体"/>
              </w:rPr>
            </w:pPr>
            <w:r>
              <w:rPr>
                <w:rFonts w:hint="eastAsia" w:ascii="宋体" w:hAnsi="宋体" w:cs="宋体"/>
              </w:rPr>
              <w:t>0.8%</w:t>
            </w:r>
          </w:p>
        </w:tc>
        <w:tc>
          <w:tcPr>
            <w:tcW w:w="1980" w:type="dxa"/>
          </w:tcPr>
          <w:p w14:paraId="78CC44DF">
            <w:pPr>
              <w:jc w:val="center"/>
              <w:rPr>
                <w:rFonts w:ascii="宋体" w:hAnsi="宋体" w:cs="宋体"/>
              </w:rPr>
            </w:pPr>
            <w:r>
              <w:rPr>
                <w:rFonts w:hint="eastAsia" w:ascii="宋体" w:hAnsi="宋体" w:cs="宋体"/>
              </w:rPr>
              <w:t>0.7%</w:t>
            </w:r>
          </w:p>
        </w:tc>
      </w:tr>
      <w:tr w14:paraId="278A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6AD47B6">
            <w:pPr>
              <w:jc w:val="center"/>
              <w:rPr>
                <w:rFonts w:ascii="宋体" w:hAnsi="宋体" w:cs="宋体"/>
              </w:rPr>
            </w:pPr>
            <w:r>
              <w:rPr>
                <w:rFonts w:hint="eastAsia" w:ascii="宋体" w:hAnsi="宋体" w:cs="宋体"/>
              </w:rPr>
              <w:t>500-1000</w:t>
            </w:r>
          </w:p>
        </w:tc>
        <w:tc>
          <w:tcPr>
            <w:tcW w:w="1980" w:type="dxa"/>
          </w:tcPr>
          <w:p w14:paraId="5A9A27F3">
            <w:pPr>
              <w:jc w:val="center"/>
              <w:rPr>
                <w:rFonts w:ascii="宋体" w:hAnsi="宋体" w:cs="宋体"/>
              </w:rPr>
            </w:pPr>
            <w:r>
              <w:rPr>
                <w:rFonts w:hint="eastAsia" w:ascii="宋体" w:hAnsi="宋体" w:cs="宋体"/>
              </w:rPr>
              <w:t>0.8%</w:t>
            </w:r>
          </w:p>
        </w:tc>
        <w:tc>
          <w:tcPr>
            <w:tcW w:w="1980" w:type="dxa"/>
          </w:tcPr>
          <w:p w14:paraId="1DE11637">
            <w:pPr>
              <w:jc w:val="center"/>
              <w:rPr>
                <w:rFonts w:ascii="宋体" w:hAnsi="宋体" w:cs="宋体"/>
              </w:rPr>
            </w:pPr>
            <w:r>
              <w:rPr>
                <w:rFonts w:hint="eastAsia" w:ascii="宋体" w:hAnsi="宋体" w:cs="宋体"/>
              </w:rPr>
              <w:t>0.45%</w:t>
            </w:r>
          </w:p>
        </w:tc>
        <w:tc>
          <w:tcPr>
            <w:tcW w:w="1980" w:type="dxa"/>
          </w:tcPr>
          <w:p w14:paraId="5E71749F">
            <w:pPr>
              <w:jc w:val="center"/>
              <w:rPr>
                <w:rFonts w:ascii="宋体" w:hAnsi="宋体" w:cs="宋体"/>
              </w:rPr>
            </w:pPr>
            <w:r>
              <w:rPr>
                <w:rFonts w:hint="eastAsia" w:ascii="宋体" w:hAnsi="宋体" w:cs="宋体"/>
              </w:rPr>
              <w:t>0.55%</w:t>
            </w:r>
          </w:p>
        </w:tc>
      </w:tr>
      <w:tr w14:paraId="1E2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E41BEBC">
            <w:pPr>
              <w:jc w:val="center"/>
              <w:rPr>
                <w:rFonts w:ascii="宋体" w:hAnsi="宋体" w:cs="宋体"/>
              </w:rPr>
            </w:pPr>
            <w:r>
              <w:rPr>
                <w:rFonts w:hint="eastAsia" w:ascii="宋体" w:hAnsi="宋体" w:cs="宋体"/>
              </w:rPr>
              <w:t>1000-5000</w:t>
            </w:r>
          </w:p>
        </w:tc>
        <w:tc>
          <w:tcPr>
            <w:tcW w:w="1980" w:type="dxa"/>
          </w:tcPr>
          <w:p w14:paraId="2B497F28">
            <w:pPr>
              <w:jc w:val="center"/>
              <w:rPr>
                <w:rFonts w:ascii="宋体" w:hAnsi="宋体" w:cs="宋体"/>
              </w:rPr>
            </w:pPr>
            <w:r>
              <w:rPr>
                <w:rFonts w:hint="eastAsia" w:ascii="宋体" w:hAnsi="宋体" w:cs="宋体"/>
              </w:rPr>
              <w:t>0.5%</w:t>
            </w:r>
          </w:p>
        </w:tc>
        <w:tc>
          <w:tcPr>
            <w:tcW w:w="1980" w:type="dxa"/>
          </w:tcPr>
          <w:p w14:paraId="59E29786">
            <w:pPr>
              <w:jc w:val="center"/>
              <w:rPr>
                <w:rFonts w:ascii="宋体" w:hAnsi="宋体" w:cs="宋体"/>
              </w:rPr>
            </w:pPr>
            <w:r>
              <w:rPr>
                <w:rFonts w:hint="eastAsia" w:ascii="宋体" w:hAnsi="宋体" w:cs="宋体"/>
              </w:rPr>
              <w:t>0.25%</w:t>
            </w:r>
          </w:p>
        </w:tc>
        <w:tc>
          <w:tcPr>
            <w:tcW w:w="1980" w:type="dxa"/>
          </w:tcPr>
          <w:p w14:paraId="0BBC3118">
            <w:pPr>
              <w:jc w:val="center"/>
              <w:rPr>
                <w:rFonts w:ascii="宋体" w:hAnsi="宋体" w:cs="宋体"/>
              </w:rPr>
            </w:pPr>
            <w:r>
              <w:rPr>
                <w:rFonts w:hint="eastAsia" w:ascii="宋体" w:hAnsi="宋体" w:cs="宋体"/>
              </w:rPr>
              <w:t>0.35%</w:t>
            </w:r>
          </w:p>
        </w:tc>
      </w:tr>
      <w:tr w14:paraId="013E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9CF6C7">
            <w:pPr>
              <w:jc w:val="center"/>
              <w:rPr>
                <w:rFonts w:ascii="宋体" w:hAnsi="宋体" w:cs="宋体"/>
              </w:rPr>
            </w:pPr>
            <w:r>
              <w:rPr>
                <w:rFonts w:hint="eastAsia" w:ascii="宋体" w:hAnsi="宋体" w:cs="宋体"/>
              </w:rPr>
              <w:t>5000-10000</w:t>
            </w:r>
          </w:p>
        </w:tc>
        <w:tc>
          <w:tcPr>
            <w:tcW w:w="1980" w:type="dxa"/>
          </w:tcPr>
          <w:p w14:paraId="1B211D1F">
            <w:pPr>
              <w:jc w:val="center"/>
              <w:rPr>
                <w:rFonts w:ascii="宋体" w:hAnsi="宋体" w:cs="宋体"/>
              </w:rPr>
            </w:pPr>
            <w:r>
              <w:rPr>
                <w:rFonts w:hint="eastAsia" w:ascii="宋体" w:hAnsi="宋体" w:cs="宋体"/>
              </w:rPr>
              <w:t>0.25%</w:t>
            </w:r>
          </w:p>
        </w:tc>
        <w:tc>
          <w:tcPr>
            <w:tcW w:w="1980" w:type="dxa"/>
          </w:tcPr>
          <w:p w14:paraId="54F203DD">
            <w:pPr>
              <w:jc w:val="center"/>
              <w:rPr>
                <w:rFonts w:ascii="宋体" w:hAnsi="宋体" w:cs="宋体"/>
              </w:rPr>
            </w:pPr>
            <w:r>
              <w:rPr>
                <w:rFonts w:hint="eastAsia" w:ascii="宋体" w:hAnsi="宋体" w:cs="宋体"/>
              </w:rPr>
              <w:t>0.1%</w:t>
            </w:r>
          </w:p>
        </w:tc>
        <w:tc>
          <w:tcPr>
            <w:tcW w:w="1980" w:type="dxa"/>
          </w:tcPr>
          <w:p w14:paraId="3056B387">
            <w:pPr>
              <w:jc w:val="center"/>
              <w:rPr>
                <w:rFonts w:ascii="宋体" w:hAnsi="宋体" w:cs="宋体"/>
              </w:rPr>
            </w:pPr>
            <w:r>
              <w:rPr>
                <w:rFonts w:hint="eastAsia" w:ascii="宋体" w:hAnsi="宋体" w:cs="宋体"/>
              </w:rPr>
              <w:t>0.2%</w:t>
            </w:r>
          </w:p>
        </w:tc>
      </w:tr>
      <w:tr w14:paraId="20DD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12383EC">
            <w:pPr>
              <w:jc w:val="center"/>
              <w:rPr>
                <w:rFonts w:ascii="宋体" w:hAnsi="宋体" w:cs="宋体"/>
              </w:rPr>
            </w:pPr>
            <w:r>
              <w:rPr>
                <w:rFonts w:hint="eastAsia" w:ascii="宋体" w:hAnsi="宋体" w:cs="宋体"/>
              </w:rPr>
              <w:t>10000-50000</w:t>
            </w:r>
          </w:p>
        </w:tc>
        <w:tc>
          <w:tcPr>
            <w:tcW w:w="1980" w:type="dxa"/>
          </w:tcPr>
          <w:p w14:paraId="648582FC">
            <w:pPr>
              <w:jc w:val="center"/>
              <w:rPr>
                <w:rFonts w:ascii="宋体" w:hAnsi="宋体" w:cs="宋体"/>
              </w:rPr>
            </w:pPr>
            <w:r>
              <w:rPr>
                <w:rFonts w:hint="eastAsia" w:ascii="宋体" w:hAnsi="宋体" w:cs="宋体"/>
              </w:rPr>
              <w:t>0.05%</w:t>
            </w:r>
          </w:p>
        </w:tc>
        <w:tc>
          <w:tcPr>
            <w:tcW w:w="1980" w:type="dxa"/>
          </w:tcPr>
          <w:p w14:paraId="05F3CD78">
            <w:pPr>
              <w:jc w:val="center"/>
              <w:rPr>
                <w:rFonts w:ascii="宋体" w:hAnsi="宋体" w:cs="宋体"/>
              </w:rPr>
            </w:pPr>
            <w:r>
              <w:rPr>
                <w:rFonts w:hint="eastAsia" w:ascii="宋体" w:hAnsi="宋体" w:cs="宋体"/>
              </w:rPr>
              <w:t>0.05%</w:t>
            </w:r>
          </w:p>
        </w:tc>
        <w:tc>
          <w:tcPr>
            <w:tcW w:w="1980" w:type="dxa"/>
          </w:tcPr>
          <w:p w14:paraId="42B96B32">
            <w:pPr>
              <w:jc w:val="center"/>
              <w:rPr>
                <w:rFonts w:ascii="宋体" w:hAnsi="宋体" w:cs="宋体"/>
              </w:rPr>
            </w:pPr>
            <w:r>
              <w:rPr>
                <w:rFonts w:hint="eastAsia" w:ascii="宋体" w:hAnsi="宋体" w:cs="宋体"/>
              </w:rPr>
              <w:t>0.05%</w:t>
            </w:r>
          </w:p>
        </w:tc>
      </w:tr>
      <w:tr w14:paraId="666F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702F65B">
            <w:pPr>
              <w:jc w:val="center"/>
              <w:rPr>
                <w:rFonts w:ascii="宋体" w:hAnsi="宋体" w:cs="宋体"/>
              </w:rPr>
            </w:pPr>
            <w:r>
              <w:rPr>
                <w:rFonts w:hint="eastAsia" w:ascii="宋体" w:hAnsi="宋体" w:cs="宋体"/>
              </w:rPr>
              <w:t>50000-100000</w:t>
            </w:r>
          </w:p>
        </w:tc>
        <w:tc>
          <w:tcPr>
            <w:tcW w:w="1980" w:type="dxa"/>
          </w:tcPr>
          <w:p w14:paraId="57A28557">
            <w:pPr>
              <w:jc w:val="center"/>
              <w:rPr>
                <w:rFonts w:ascii="宋体" w:hAnsi="宋体" w:cs="宋体"/>
              </w:rPr>
            </w:pPr>
            <w:r>
              <w:rPr>
                <w:rFonts w:hint="eastAsia" w:ascii="宋体" w:hAnsi="宋体" w:cs="宋体"/>
              </w:rPr>
              <w:t>0.035%</w:t>
            </w:r>
          </w:p>
        </w:tc>
        <w:tc>
          <w:tcPr>
            <w:tcW w:w="1980" w:type="dxa"/>
          </w:tcPr>
          <w:p w14:paraId="4F4308EF">
            <w:pPr>
              <w:jc w:val="center"/>
              <w:rPr>
                <w:rFonts w:ascii="宋体" w:hAnsi="宋体" w:cs="宋体"/>
              </w:rPr>
            </w:pPr>
            <w:r>
              <w:rPr>
                <w:rFonts w:hint="eastAsia" w:ascii="宋体" w:hAnsi="宋体" w:cs="宋体"/>
              </w:rPr>
              <w:t>0.035%</w:t>
            </w:r>
          </w:p>
        </w:tc>
        <w:tc>
          <w:tcPr>
            <w:tcW w:w="1980" w:type="dxa"/>
          </w:tcPr>
          <w:p w14:paraId="50CE431A">
            <w:pPr>
              <w:jc w:val="center"/>
              <w:rPr>
                <w:rFonts w:ascii="宋体" w:hAnsi="宋体" w:cs="宋体"/>
              </w:rPr>
            </w:pPr>
            <w:r>
              <w:rPr>
                <w:rFonts w:hint="eastAsia" w:ascii="宋体" w:hAnsi="宋体" w:cs="宋体"/>
              </w:rPr>
              <w:t>0.035%</w:t>
            </w:r>
          </w:p>
        </w:tc>
      </w:tr>
      <w:tr w14:paraId="6314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8B8B9FD">
            <w:pPr>
              <w:jc w:val="center"/>
              <w:rPr>
                <w:rFonts w:ascii="宋体" w:hAnsi="宋体" w:cs="宋体"/>
              </w:rPr>
            </w:pPr>
            <w:r>
              <w:rPr>
                <w:rFonts w:hint="eastAsia" w:ascii="宋体" w:hAnsi="宋体" w:cs="宋体"/>
              </w:rPr>
              <w:t>100000-500000</w:t>
            </w:r>
          </w:p>
        </w:tc>
        <w:tc>
          <w:tcPr>
            <w:tcW w:w="1980" w:type="dxa"/>
          </w:tcPr>
          <w:p w14:paraId="64F06468">
            <w:pPr>
              <w:jc w:val="center"/>
              <w:rPr>
                <w:rFonts w:ascii="宋体" w:hAnsi="宋体" w:cs="宋体"/>
              </w:rPr>
            </w:pPr>
            <w:r>
              <w:rPr>
                <w:rFonts w:hint="eastAsia" w:ascii="宋体" w:hAnsi="宋体" w:cs="宋体"/>
              </w:rPr>
              <w:t>0.008%</w:t>
            </w:r>
          </w:p>
        </w:tc>
        <w:tc>
          <w:tcPr>
            <w:tcW w:w="1980" w:type="dxa"/>
          </w:tcPr>
          <w:p w14:paraId="5876AB5E">
            <w:pPr>
              <w:jc w:val="center"/>
              <w:rPr>
                <w:rFonts w:ascii="宋体" w:hAnsi="宋体" w:cs="宋体"/>
              </w:rPr>
            </w:pPr>
            <w:r>
              <w:rPr>
                <w:rFonts w:hint="eastAsia" w:ascii="宋体" w:hAnsi="宋体" w:cs="宋体"/>
              </w:rPr>
              <w:t>0.008%</w:t>
            </w:r>
          </w:p>
        </w:tc>
        <w:tc>
          <w:tcPr>
            <w:tcW w:w="1980" w:type="dxa"/>
          </w:tcPr>
          <w:p w14:paraId="47D33595">
            <w:pPr>
              <w:jc w:val="center"/>
              <w:rPr>
                <w:rFonts w:ascii="宋体" w:hAnsi="宋体" w:cs="宋体"/>
              </w:rPr>
            </w:pPr>
            <w:r>
              <w:rPr>
                <w:rFonts w:hint="eastAsia" w:ascii="宋体" w:hAnsi="宋体" w:cs="宋体"/>
              </w:rPr>
              <w:t>0.008%</w:t>
            </w:r>
          </w:p>
        </w:tc>
      </w:tr>
      <w:tr w14:paraId="28A9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5B8F217">
            <w:pPr>
              <w:jc w:val="center"/>
              <w:rPr>
                <w:rFonts w:ascii="宋体" w:hAnsi="宋体" w:cs="宋体"/>
              </w:rPr>
            </w:pPr>
            <w:r>
              <w:rPr>
                <w:rFonts w:hint="eastAsia" w:ascii="宋体" w:hAnsi="宋体" w:cs="宋体"/>
              </w:rPr>
              <w:t>500000-1000000</w:t>
            </w:r>
          </w:p>
        </w:tc>
        <w:tc>
          <w:tcPr>
            <w:tcW w:w="1980" w:type="dxa"/>
          </w:tcPr>
          <w:p w14:paraId="1B19BE85">
            <w:pPr>
              <w:jc w:val="center"/>
              <w:rPr>
                <w:rFonts w:ascii="宋体" w:hAnsi="宋体" w:cs="宋体"/>
              </w:rPr>
            </w:pPr>
            <w:r>
              <w:rPr>
                <w:rFonts w:hint="eastAsia" w:ascii="宋体" w:hAnsi="宋体" w:cs="宋体"/>
              </w:rPr>
              <w:t>0.006%</w:t>
            </w:r>
          </w:p>
        </w:tc>
        <w:tc>
          <w:tcPr>
            <w:tcW w:w="1980" w:type="dxa"/>
          </w:tcPr>
          <w:p w14:paraId="51838FD2">
            <w:pPr>
              <w:jc w:val="center"/>
              <w:rPr>
                <w:rFonts w:ascii="宋体" w:hAnsi="宋体" w:cs="宋体"/>
              </w:rPr>
            </w:pPr>
            <w:r>
              <w:rPr>
                <w:rFonts w:hint="eastAsia" w:ascii="宋体" w:hAnsi="宋体" w:cs="宋体"/>
              </w:rPr>
              <w:t>0.006%</w:t>
            </w:r>
          </w:p>
        </w:tc>
        <w:tc>
          <w:tcPr>
            <w:tcW w:w="1980" w:type="dxa"/>
          </w:tcPr>
          <w:p w14:paraId="40E887C2">
            <w:pPr>
              <w:jc w:val="center"/>
              <w:rPr>
                <w:rFonts w:ascii="宋体" w:hAnsi="宋体" w:cs="宋体"/>
              </w:rPr>
            </w:pPr>
            <w:r>
              <w:rPr>
                <w:rFonts w:hint="eastAsia" w:ascii="宋体" w:hAnsi="宋体" w:cs="宋体"/>
              </w:rPr>
              <w:t>0.006%</w:t>
            </w:r>
          </w:p>
        </w:tc>
      </w:tr>
      <w:tr w14:paraId="1623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A2C9FF6">
            <w:pPr>
              <w:jc w:val="center"/>
              <w:rPr>
                <w:rFonts w:ascii="宋体" w:hAnsi="宋体" w:cs="宋体"/>
              </w:rPr>
            </w:pPr>
            <w:r>
              <w:rPr>
                <w:rFonts w:hint="eastAsia" w:ascii="宋体" w:hAnsi="宋体" w:cs="宋体"/>
              </w:rPr>
              <w:t>1000000以上</w:t>
            </w:r>
          </w:p>
        </w:tc>
        <w:tc>
          <w:tcPr>
            <w:tcW w:w="1980" w:type="dxa"/>
          </w:tcPr>
          <w:p w14:paraId="5485F023">
            <w:pPr>
              <w:jc w:val="center"/>
              <w:rPr>
                <w:rFonts w:ascii="宋体" w:hAnsi="宋体" w:cs="宋体"/>
              </w:rPr>
            </w:pPr>
            <w:r>
              <w:rPr>
                <w:rFonts w:hint="eastAsia" w:ascii="宋体" w:hAnsi="宋体" w:cs="宋体"/>
              </w:rPr>
              <w:t>0.004%</w:t>
            </w:r>
          </w:p>
        </w:tc>
        <w:tc>
          <w:tcPr>
            <w:tcW w:w="1980" w:type="dxa"/>
          </w:tcPr>
          <w:p w14:paraId="7C6A0FBF">
            <w:pPr>
              <w:jc w:val="center"/>
              <w:rPr>
                <w:rFonts w:ascii="宋体" w:hAnsi="宋体" w:cs="宋体"/>
              </w:rPr>
            </w:pPr>
            <w:r>
              <w:rPr>
                <w:rFonts w:hint="eastAsia" w:ascii="宋体" w:hAnsi="宋体" w:cs="宋体"/>
              </w:rPr>
              <w:t>0.004%</w:t>
            </w:r>
          </w:p>
        </w:tc>
        <w:tc>
          <w:tcPr>
            <w:tcW w:w="1980" w:type="dxa"/>
          </w:tcPr>
          <w:p w14:paraId="49CDE70F">
            <w:pPr>
              <w:jc w:val="center"/>
              <w:rPr>
                <w:rFonts w:ascii="宋体" w:hAnsi="宋体" w:cs="宋体"/>
              </w:rPr>
            </w:pPr>
            <w:r>
              <w:rPr>
                <w:rFonts w:hint="eastAsia" w:ascii="宋体" w:hAnsi="宋体" w:cs="宋体"/>
              </w:rPr>
              <w:t>0.004%</w:t>
            </w:r>
          </w:p>
        </w:tc>
      </w:tr>
    </w:tbl>
    <w:p w14:paraId="277590C3">
      <w:pPr>
        <w:spacing w:line="360" w:lineRule="auto"/>
        <w:ind w:firstLine="420" w:firstLineChars="200"/>
        <w:rPr>
          <w:rFonts w:ascii="宋体" w:hAnsi="宋体" w:cs="宋体"/>
          <w:szCs w:val="21"/>
        </w:rPr>
      </w:pPr>
      <w:r>
        <w:rPr>
          <w:rFonts w:hint="eastAsia" w:ascii="宋体" w:hAnsi="宋体" w:cs="宋体"/>
          <w:szCs w:val="21"/>
        </w:rPr>
        <w:t>注：收费标准低于2000元的按2000元收取。</w:t>
      </w:r>
    </w:p>
    <w:p w14:paraId="4F05D141">
      <w:pPr>
        <w:spacing w:line="360" w:lineRule="auto"/>
        <w:ind w:firstLine="420" w:firstLineChars="200"/>
        <w:rPr>
          <w:rFonts w:ascii="宋体" w:hAnsi="宋体" w:cs="宋体"/>
          <w:szCs w:val="21"/>
        </w:rPr>
      </w:pPr>
      <w:r>
        <w:rPr>
          <w:rFonts w:hint="eastAsia" w:ascii="宋体" w:hAnsi="宋体" w:cs="宋体"/>
          <w:szCs w:val="21"/>
        </w:rPr>
        <w:t>例：一项货物采购项目，中标金额6000万元，收费如下：</w:t>
      </w:r>
    </w:p>
    <w:p w14:paraId="3FE08AE5">
      <w:pPr>
        <w:spacing w:line="360" w:lineRule="auto"/>
        <w:ind w:firstLine="420" w:firstLineChars="200"/>
        <w:rPr>
          <w:rFonts w:ascii="宋体" w:hAnsi="宋体" w:cs="宋体"/>
          <w:szCs w:val="21"/>
        </w:rPr>
      </w:pPr>
      <w:r>
        <w:rPr>
          <w:rFonts w:hint="eastAsia" w:ascii="宋体" w:hAnsi="宋体" w:cs="宋体"/>
          <w:szCs w:val="21"/>
        </w:rPr>
        <w:t>100万元×1.5％＝1.5万元</w:t>
      </w:r>
    </w:p>
    <w:p w14:paraId="162D7E76">
      <w:pPr>
        <w:spacing w:line="360" w:lineRule="auto"/>
        <w:ind w:firstLine="420" w:firstLineChars="200"/>
        <w:rPr>
          <w:rFonts w:ascii="宋体" w:hAnsi="宋体" w:cs="宋体"/>
          <w:szCs w:val="21"/>
        </w:rPr>
      </w:pPr>
      <w:r>
        <w:rPr>
          <w:rFonts w:hint="eastAsia" w:ascii="宋体" w:hAnsi="宋体" w:cs="宋体"/>
          <w:szCs w:val="21"/>
        </w:rPr>
        <w:t>（500-100）万元×1.1％＝4.4万元</w:t>
      </w:r>
    </w:p>
    <w:p w14:paraId="15A2304E">
      <w:pPr>
        <w:spacing w:line="360" w:lineRule="auto"/>
        <w:ind w:firstLine="420" w:firstLineChars="200"/>
        <w:rPr>
          <w:rFonts w:ascii="宋体" w:hAnsi="宋体" w:cs="宋体"/>
          <w:szCs w:val="21"/>
        </w:rPr>
      </w:pPr>
      <w:r>
        <w:rPr>
          <w:rFonts w:hint="eastAsia" w:ascii="宋体" w:hAnsi="宋体" w:cs="宋体"/>
          <w:szCs w:val="21"/>
        </w:rPr>
        <w:t>（1000-500）万元×0.8％=4万元</w:t>
      </w:r>
    </w:p>
    <w:p w14:paraId="2FD9FD33">
      <w:pPr>
        <w:spacing w:line="360" w:lineRule="auto"/>
        <w:ind w:firstLine="420" w:firstLineChars="200"/>
        <w:rPr>
          <w:rFonts w:ascii="宋体" w:hAnsi="宋体" w:cs="宋体"/>
          <w:szCs w:val="21"/>
        </w:rPr>
      </w:pPr>
      <w:r>
        <w:rPr>
          <w:rFonts w:hint="eastAsia" w:ascii="宋体" w:hAnsi="宋体" w:cs="宋体"/>
          <w:szCs w:val="21"/>
        </w:rPr>
        <w:t>（5000-1000）万元×0.5％=20万元</w:t>
      </w:r>
    </w:p>
    <w:p w14:paraId="46C0EA88">
      <w:pPr>
        <w:spacing w:line="360" w:lineRule="auto"/>
        <w:ind w:firstLine="420" w:firstLineChars="200"/>
        <w:rPr>
          <w:rFonts w:ascii="宋体" w:hAnsi="宋体" w:cs="宋体"/>
          <w:szCs w:val="21"/>
        </w:rPr>
      </w:pPr>
      <w:r>
        <w:rPr>
          <w:rFonts w:hint="eastAsia" w:ascii="宋体" w:hAnsi="宋体" w:cs="宋体"/>
          <w:szCs w:val="21"/>
        </w:rPr>
        <w:t>（6000-5000）万元×0.25％=2.5万元</w:t>
      </w:r>
    </w:p>
    <w:p w14:paraId="53E125DF">
      <w:pPr>
        <w:spacing w:line="360" w:lineRule="auto"/>
        <w:ind w:firstLine="420" w:firstLineChars="200"/>
        <w:rPr>
          <w:rFonts w:ascii="宋体" w:hAnsi="宋体" w:cs="宋体"/>
          <w:szCs w:val="21"/>
        </w:rPr>
      </w:pPr>
      <w:r>
        <w:rPr>
          <w:rFonts w:hint="eastAsia" w:ascii="宋体" w:hAnsi="宋体" w:cs="宋体"/>
          <w:szCs w:val="21"/>
        </w:rPr>
        <w:t>合计收费＝1.5+4.4+4+20+2.5＝32.4万元</w:t>
      </w:r>
    </w:p>
    <w:p w14:paraId="399FC090">
      <w:pPr>
        <w:spacing w:line="360" w:lineRule="auto"/>
        <w:rPr>
          <w:rFonts w:ascii="宋体" w:hAnsi="宋体" w:cs="宋体"/>
          <w:b/>
          <w:sz w:val="32"/>
          <w:szCs w:val="32"/>
        </w:rPr>
      </w:pPr>
    </w:p>
    <w:p w14:paraId="2B9A6437">
      <w:pPr>
        <w:spacing w:line="360" w:lineRule="auto"/>
        <w:jc w:val="center"/>
        <w:rPr>
          <w:rFonts w:ascii="宋体" w:hAnsi="宋体" w:cs="宋体"/>
          <w:b/>
          <w:sz w:val="32"/>
          <w:szCs w:val="32"/>
        </w:rPr>
      </w:pPr>
    </w:p>
    <w:p w14:paraId="20640802">
      <w:pPr>
        <w:spacing w:line="360" w:lineRule="auto"/>
        <w:jc w:val="center"/>
        <w:rPr>
          <w:rFonts w:ascii="宋体" w:hAnsi="宋体" w:cs="宋体"/>
          <w:b/>
          <w:sz w:val="32"/>
          <w:szCs w:val="32"/>
        </w:rPr>
      </w:pPr>
    </w:p>
    <w:p w14:paraId="050EF4FC">
      <w:pPr>
        <w:spacing w:line="360" w:lineRule="auto"/>
        <w:jc w:val="center"/>
        <w:rPr>
          <w:rFonts w:ascii="宋体" w:hAnsi="宋体" w:cs="宋体"/>
          <w:b/>
          <w:sz w:val="32"/>
          <w:szCs w:val="32"/>
        </w:rPr>
      </w:pPr>
    </w:p>
    <w:p w14:paraId="231ED2F7">
      <w:pPr>
        <w:spacing w:line="360" w:lineRule="auto"/>
        <w:jc w:val="center"/>
        <w:rPr>
          <w:rFonts w:ascii="宋体" w:hAnsi="宋体" w:cs="宋体"/>
          <w:b/>
          <w:sz w:val="32"/>
          <w:szCs w:val="32"/>
        </w:rPr>
      </w:pPr>
    </w:p>
    <w:p w14:paraId="3063FEE3">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Sylfaen"/>
    <w:panose1 w:val="020B0604020202020204"/>
    <w:charset w:val="00"/>
    <w:family w:val="swiss"/>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E9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4B2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FEA4">
    <w:pPr>
      <w:pStyle w:val="40"/>
      <w:framePr w:wrap="around" w:vAnchor="text" w:hAnchor="margin" w:xAlign="right" w:y="1"/>
      <w:rPr>
        <w:rStyle w:val="75"/>
      </w:rPr>
    </w:pPr>
    <w:r>
      <w:fldChar w:fldCharType="begin"/>
    </w:r>
    <w:r>
      <w:rPr>
        <w:rStyle w:val="75"/>
      </w:rPr>
      <w:instrText xml:space="preserve">PAGE  </w:instrText>
    </w:r>
    <w:r>
      <w:fldChar w:fldCharType="end"/>
    </w:r>
  </w:p>
  <w:p w14:paraId="1E84FE2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C129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62" w:name="_Toc91899912"/>
    <w:bookmarkStart w:id="563" w:name="_Toc164085800"/>
    <w:bookmarkStart w:id="564" w:name="_Toc36110187"/>
    <w:bookmarkStart w:id="565" w:name="_Toc131845147"/>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3D71">
    <w:pPr>
      <w:pStyle w:val="40"/>
      <w:framePr w:wrap="around" w:vAnchor="text" w:hAnchor="margin" w:xAlign="right" w:y="1"/>
      <w:rPr>
        <w:rStyle w:val="75"/>
      </w:rPr>
    </w:pPr>
    <w:r>
      <w:fldChar w:fldCharType="begin"/>
    </w:r>
    <w:r>
      <w:rPr>
        <w:rStyle w:val="75"/>
      </w:rPr>
      <w:instrText xml:space="preserve">PAGE  </w:instrText>
    </w:r>
    <w:r>
      <w:fldChar w:fldCharType="end"/>
    </w:r>
  </w:p>
  <w:p w14:paraId="70B9948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EC3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97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62B06C0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FF1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w:t>
    </w:r>
  </w:p>
  <w:p w14:paraId="018CA09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86B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48294F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50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66478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80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2915FFB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88E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B62801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1065">
    <w:pPr>
      <w:pStyle w:val="42"/>
      <w:pBdr>
        <w:bottom w:val="single" w:color="auto" w:sz="6" w:space="4"/>
      </w:pBdr>
      <w:jc w:val="right"/>
    </w:pPr>
    <w:r>
      <w:t></w:t>
    </w:r>
    <w:r>
      <w:rPr>
        <w:rFonts w:hint="eastAsia"/>
      </w:rPr>
      <w:t xml:space="preserve">            淳安县</w:t>
    </w:r>
    <w:r>
      <w:t>政府采购公开招标文件</w:t>
    </w:r>
  </w:p>
  <w:p w14:paraId="02C43384">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1881">
    <w:pPr>
      <w:pStyle w:val="42"/>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8A8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C11F6">
    <w:pPr>
      <w:pStyle w:val="42"/>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31DA">
    <w:pPr>
      <w:pStyle w:val="42"/>
    </w:pPr>
    <w:r>
      <w:t></w:t>
    </w:r>
  </w:p>
  <w:p w14:paraId="52D32304">
    <w:pPr>
      <w:pStyle w:val="42"/>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BE20F">
    <w:pPr>
      <w:pStyle w:val="42"/>
      <w:rPr>
        <w:rFonts w:ascii="仿宋_GB2312" w:eastAsia="仿宋_GB2312"/>
        <w:b/>
        <w:i/>
        <w:u w:val="single"/>
      </w:rPr>
    </w:pPr>
    <w:r>
      <w:t></w:t>
    </w:r>
    <w:r>
      <w:rPr>
        <w:rFonts w:hint="eastAsia"/>
      </w:rPr>
      <w:t>淳安县</w:t>
    </w:r>
    <w:r>
      <w:t>政府采购公开招标文件</w:t>
    </w:r>
  </w:p>
  <w:p w14:paraId="4DBA93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E40F">
    <w:pPr>
      <w:pStyle w:val="42"/>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F701">
    <w:pPr>
      <w:pStyle w:val="42"/>
      <w:jc w:val="right"/>
      <w:rPr>
        <w:rFonts w:ascii="仿宋_GB2312" w:eastAsia="仿宋_GB2312"/>
        <w:b/>
        <w:i/>
        <w:u w:val="single"/>
      </w:rPr>
    </w:pPr>
    <w:r>
      <w:rPr>
        <w:rFonts w:hint="eastAsia"/>
      </w:rPr>
      <w:t xml:space="preserve">                                  淳安县</w:t>
    </w:r>
    <w:r>
      <w:t>政府采购公开招标文件</w:t>
    </w:r>
  </w:p>
  <w:p w14:paraId="22687D5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2BF3">
    <w:pPr>
      <w:pStyle w:val="42"/>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78F9">
    <w:pPr>
      <w:pStyle w:val="42"/>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EBCBB"/>
    <w:multiLevelType w:val="singleLevel"/>
    <w:tmpl w:val="C91EBCB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WVlNGQwNjdkMDFiYTMwMWZjNzlmNDVjYjAwZjMifQ=="/>
    <w:docVar w:name="KSO_WPS_MARK_KEY" w:val="190908ff-badf-4ee3-83fe-53df534c671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371"/>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813"/>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01C"/>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42"/>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890"/>
    <w:rsid w:val="000D2CAC"/>
    <w:rsid w:val="000D34C8"/>
    <w:rsid w:val="000D34FD"/>
    <w:rsid w:val="000D3BE5"/>
    <w:rsid w:val="000D3C37"/>
    <w:rsid w:val="000D453A"/>
    <w:rsid w:val="000D4AFA"/>
    <w:rsid w:val="000D5EA6"/>
    <w:rsid w:val="000D5F00"/>
    <w:rsid w:val="000D6C9F"/>
    <w:rsid w:val="000D6E3B"/>
    <w:rsid w:val="000D6F30"/>
    <w:rsid w:val="000D73FB"/>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72D"/>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5B32"/>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6DF"/>
    <w:rsid w:val="0016488B"/>
    <w:rsid w:val="00165758"/>
    <w:rsid w:val="00165A65"/>
    <w:rsid w:val="00165C2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FD"/>
    <w:rsid w:val="001B7DC1"/>
    <w:rsid w:val="001C08DB"/>
    <w:rsid w:val="001C10BD"/>
    <w:rsid w:val="001C1F01"/>
    <w:rsid w:val="001C2092"/>
    <w:rsid w:val="001C232F"/>
    <w:rsid w:val="001C2544"/>
    <w:rsid w:val="001C28AE"/>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11F"/>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4D9"/>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1F"/>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84B"/>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DDC"/>
    <w:rsid w:val="00320688"/>
    <w:rsid w:val="00320B75"/>
    <w:rsid w:val="00321DB7"/>
    <w:rsid w:val="00321E7A"/>
    <w:rsid w:val="0032226D"/>
    <w:rsid w:val="003235E6"/>
    <w:rsid w:val="00324038"/>
    <w:rsid w:val="003243D4"/>
    <w:rsid w:val="00324951"/>
    <w:rsid w:val="003249F6"/>
    <w:rsid w:val="00324B2F"/>
    <w:rsid w:val="00325FCC"/>
    <w:rsid w:val="00326106"/>
    <w:rsid w:val="00326805"/>
    <w:rsid w:val="003269B7"/>
    <w:rsid w:val="00326C0E"/>
    <w:rsid w:val="003272A3"/>
    <w:rsid w:val="003272E4"/>
    <w:rsid w:val="00327B71"/>
    <w:rsid w:val="00330EF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3D5"/>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CE6"/>
    <w:rsid w:val="00355D75"/>
    <w:rsid w:val="00355D8F"/>
    <w:rsid w:val="00356A73"/>
    <w:rsid w:val="00356FF0"/>
    <w:rsid w:val="003577EF"/>
    <w:rsid w:val="00357A3A"/>
    <w:rsid w:val="00357A60"/>
    <w:rsid w:val="00360118"/>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118"/>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99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F70"/>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8A9"/>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66A"/>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2E8"/>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DB2"/>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82"/>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F3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FA"/>
    <w:rsid w:val="004A3A21"/>
    <w:rsid w:val="004A407A"/>
    <w:rsid w:val="004A466B"/>
    <w:rsid w:val="004A4E3B"/>
    <w:rsid w:val="004A5323"/>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5AD"/>
    <w:rsid w:val="004D0C4C"/>
    <w:rsid w:val="004D16A3"/>
    <w:rsid w:val="004D1934"/>
    <w:rsid w:val="004D1E41"/>
    <w:rsid w:val="004D2326"/>
    <w:rsid w:val="004D2E11"/>
    <w:rsid w:val="004D3108"/>
    <w:rsid w:val="004D329C"/>
    <w:rsid w:val="004D34D1"/>
    <w:rsid w:val="004D3DF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9C"/>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9A8"/>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784"/>
    <w:rsid w:val="005B58F7"/>
    <w:rsid w:val="005B5981"/>
    <w:rsid w:val="005B5994"/>
    <w:rsid w:val="005B6474"/>
    <w:rsid w:val="005B666D"/>
    <w:rsid w:val="005B667A"/>
    <w:rsid w:val="005B6865"/>
    <w:rsid w:val="005B7840"/>
    <w:rsid w:val="005C039B"/>
    <w:rsid w:val="005C059F"/>
    <w:rsid w:val="005C07CE"/>
    <w:rsid w:val="005C0B8F"/>
    <w:rsid w:val="005C14E5"/>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90"/>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946"/>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1F7"/>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964"/>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2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7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A83"/>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B98"/>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B7E"/>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13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ACF"/>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560"/>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9B"/>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A9E"/>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6B"/>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CB9"/>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0A"/>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B6C"/>
    <w:rsid w:val="0092077A"/>
    <w:rsid w:val="00920DC0"/>
    <w:rsid w:val="009219F3"/>
    <w:rsid w:val="009221CB"/>
    <w:rsid w:val="00922320"/>
    <w:rsid w:val="0092307C"/>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307"/>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5037"/>
    <w:rsid w:val="009B66F5"/>
    <w:rsid w:val="009B7505"/>
    <w:rsid w:val="009C0020"/>
    <w:rsid w:val="009C03F7"/>
    <w:rsid w:val="009C10DA"/>
    <w:rsid w:val="009C19FC"/>
    <w:rsid w:val="009C1DF8"/>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AD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DE8"/>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BCE"/>
    <w:rsid w:val="00AB227A"/>
    <w:rsid w:val="00AB22BF"/>
    <w:rsid w:val="00AB256E"/>
    <w:rsid w:val="00AB3466"/>
    <w:rsid w:val="00AB38B2"/>
    <w:rsid w:val="00AB3BBB"/>
    <w:rsid w:val="00AB408C"/>
    <w:rsid w:val="00AB40DD"/>
    <w:rsid w:val="00AB43AF"/>
    <w:rsid w:val="00AB477B"/>
    <w:rsid w:val="00AB4E41"/>
    <w:rsid w:val="00AB5EB1"/>
    <w:rsid w:val="00AB6003"/>
    <w:rsid w:val="00AB6358"/>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F2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7D6"/>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A9"/>
    <w:rsid w:val="00B14F47"/>
    <w:rsid w:val="00B15282"/>
    <w:rsid w:val="00B15286"/>
    <w:rsid w:val="00B1539F"/>
    <w:rsid w:val="00B1550D"/>
    <w:rsid w:val="00B15F6C"/>
    <w:rsid w:val="00B163E8"/>
    <w:rsid w:val="00B17166"/>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250"/>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4A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56F"/>
    <w:rsid w:val="00B65788"/>
    <w:rsid w:val="00B65844"/>
    <w:rsid w:val="00B66054"/>
    <w:rsid w:val="00B6677F"/>
    <w:rsid w:val="00B66C7A"/>
    <w:rsid w:val="00B66D0C"/>
    <w:rsid w:val="00B672EA"/>
    <w:rsid w:val="00B6747B"/>
    <w:rsid w:val="00B70200"/>
    <w:rsid w:val="00B702D7"/>
    <w:rsid w:val="00B70389"/>
    <w:rsid w:val="00B70E01"/>
    <w:rsid w:val="00B713F0"/>
    <w:rsid w:val="00B721C3"/>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8F8"/>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17D9F"/>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765"/>
    <w:rsid w:val="00C332D4"/>
    <w:rsid w:val="00C33A66"/>
    <w:rsid w:val="00C33E51"/>
    <w:rsid w:val="00C34C45"/>
    <w:rsid w:val="00C34C47"/>
    <w:rsid w:val="00C34CC1"/>
    <w:rsid w:val="00C34FCE"/>
    <w:rsid w:val="00C35411"/>
    <w:rsid w:val="00C35E34"/>
    <w:rsid w:val="00C35EED"/>
    <w:rsid w:val="00C36B2C"/>
    <w:rsid w:val="00C3701A"/>
    <w:rsid w:val="00C379EF"/>
    <w:rsid w:val="00C379F5"/>
    <w:rsid w:val="00C4018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6"/>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082"/>
    <w:rsid w:val="00C73670"/>
    <w:rsid w:val="00C737D1"/>
    <w:rsid w:val="00C738A0"/>
    <w:rsid w:val="00C73DE0"/>
    <w:rsid w:val="00C74609"/>
    <w:rsid w:val="00C749AB"/>
    <w:rsid w:val="00C75A8F"/>
    <w:rsid w:val="00C76129"/>
    <w:rsid w:val="00C76C0C"/>
    <w:rsid w:val="00C76FFC"/>
    <w:rsid w:val="00C774E0"/>
    <w:rsid w:val="00C776BA"/>
    <w:rsid w:val="00C7791E"/>
    <w:rsid w:val="00C8149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A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08A"/>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D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E87"/>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34"/>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6D7"/>
    <w:rsid w:val="00E15D6C"/>
    <w:rsid w:val="00E1720B"/>
    <w:rsid w:val="00E203DE"/>
    <w:rsid w:val="00E20CE7"/>
    <w:rsid w:val="00E217B1"/>
    <w:rsid w:val="00E222FA"/>
    <w:rsid w:val="00E229CE"/>
    <w:rsid w:val="00E22B4A"/>
    <w:rsid w:val="00E2376D"/>
    <w:rsid w:val="00E23F37"/>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730"/>
    <w:rsid w:val="00E47DB1"/>
    <w:rsid w:val="00E50BDD"/>
    <w:rsid w:val="00E510CF"/>
    <w:rsid w:val="00E513D7"/>
    <w:rsid w:val="00E519FE"/>
    <w:rsid w:val="00E5206C"/>
    <w:rsid w:val="00E52AAB"/>
    <w:rsid w:val="00E53F68"/>
    <w:rsid w:val="00E5448E"/>
    <w:rsid w:val="00E54E0D"/>
    <w:rsid w:val="00E55247"/>
    <w:rsid w:val="00E558E5"/>
    <w:rsid w:val="00E55B3C"/>
    <w:rsid w:val="00E56795"/>
    <w:rsid w:val="00E57932"/>
    <w:rsid w:val="00E5799C"/>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9CF"/>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B0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7E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357"/>
    <w:rsid w:val="00F266E3"/>
    <w:rsid w:val="00F2689C"/>
    <w:rsid w:val="00F26D17"/>
    <w:rsid w:val="00F27E44"/>
    <w:rsid w:val="00F30313"/>
    <w:rsid w:val="00F303BC"/>
    <w:rsid w:val="00F30472"/>
    <w:rsid w:val="00F31052"/>
    <w:rsid w:val="00F318A1"/>
    <w:rsid w:val="00F31CF5"/>
    <w:rsid w:val="00F3265C"/>
    <w:rsid w:val="00F32C4A"/>
    <w:rsid w:val="00F33262"/>
    <w:rsid w:val="00F339FD"/>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62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E86"/>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B6D"/>
    <w:rsid w:val="00FC22D0"/>
    <w:rsid w:val="00FC38D4"/>
    <w:rsid w:val="00FC391E"/>
    <w:rsid w:val="00FC39B3"/>
    <w:rsid w:val="00FC3BB7"/>
    <w:rsid w:val="00FC4345"/>
    <w:rsid w:val="00FC444A"/>
    <w:rsid w:val="00FC453D"/>
    <w:rsid w:val="00FC49CD"/>
    <w:rsid w:val="00FC4A89"/>
    <w:rsid w:val="00FC619B"/>
    <w:rsid w:val="00FC665F"/>
    <w:rsid w:val="00FC6C35"/>
    <w:rsid w:val="00FC6C80"/>
    <w:rsid w:val="00FC6D59"/>
    <w:rsid w:val="00FC7561"/>
    <w:rsid w:val="00FC78F5"/>
    <w:rsid w:val="00FC7ACA"/>
    <w:rsid w:val="00FC7AD2"/>
    <w:rsid w:val="00FD10B3"/>
    <w:rsid w:val="00FD11C3"/>
    <w:rsid w:val="00FD154E"/>
    <w:rsid w:val="00FD24D7"/>
    <w:rsid w:val="00FD29CE"/>
    <w:rsid w:val="00FD3AE2"/>
    <w:rsid w:val="00FD3E41"/>
    <w:rsid w:val="00FD3EFA"/>
    <w:rsid w:val="00FD4781"/>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64"/>
    <w:rsid w:val="00FE1852"/>
    <w:rsid w:val="00FE1963"/>
    <w:rsid w:val="00FE1981"/>
    <w:rsid w:val="00FE1BF1"/>
    <w:rsid w:val="00FE2E9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EE"/>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614"/>
    <w:rsid w:val="00FF6843"/>
    <w:rsid w:val="00FF6C25"/>
    <w:rsid w:val="010651D9"/>
    <w:rsid w:val="011F6449"/>
    <w:rsid w:val="01236AFB"/>
    <w:rsid w:val="018301E9"/>
    <w:rsid w:val="019F7441"/>
    <w:rsid w:val="01B37585"/>
    <w:rsid w:val="01D55165"/>
    <w:rsid w:val="01DF6BF8"/>
    <w:rsid w:val="01EC2C57"/>
    <w:rsid w:val="025F0711"/>
    <w:rsid w:val="026B2E25"/>
    <w:rsid w:val="02824D4D"/>
    <w:rsid w:val="02DC4B10"/>
    <w:rsid w:val="02DD76CE"/>
    <w:rsid w:val="02DE4C74"/>
    <w:rsid w:val="02F36323"/>
    <w:rsid w:val="02F5619C"/>
    <w:rsid w:val="0326446A"/>
    <w:rsid w:val="032D5555"/>
    <w:rsid w:val="036634D2"/>
    <w:rsid w:val="03DD35E4"/>
    <w:rsid w:val="04076900"/>
    <w:rsid w:val="041A5A3B"/>
    <w:rsid w:val="042311BA"/>
    <w:rsid w:val="042B157A"/>
    <w:rsid w:val="042E6204"/>
    <w:rsid w:val="048F763B"/>
    <w:rsid w:val="04932CE9"/>
    <w:rsid w:val="049E0328"/>
    <w:rsid w:val="049F330E"/>
    <w:rsid w:val="04AA775C"/>
    <w:rsid w:val="04AB3B8E"/>
    <w:rsid w:val="04AF1889"/>
    <w:rsid w:val="04F66F48"/>
    <w:rsid w:val="05251E14"/>
    <w:rsid w:val="058C07E3"/>
    <w:rsid w:val="05A16594"/>
    <w:rsid w:val="05A36F5B"/>
    <w:rsid w:val="05A7762D"/>
    <w:rsid w:val="060E5941"/>
    <w:rsid w:val="06110FAF"/>
    <w:rsid w:val="06293928"/>
    <w:rsid w:val="06493CA7"/>
    <w:rsid w:val="065A6178"/>
    <w:rsid w:val="066F1CF3"/>
    <w:rsid w:val="068943A3"/>
    <w:rsid w:val="06930BB8"/>
    <w:rsid w:val="06A411DD"/>
    <w:rsid w:val="06C74ECC"/>
    <w:rsid w:val="07245D42"/>
    <w:rsid w:val="07264C62"/>
    <w:rsid w:val="0779354C"/>
    <w:rsid w:val="08061376"/>
    <w:rsid w:val="08452D77"/>
    <w:rsid w:val="086401F8"/>
    <w:rsid w:val="08751CAA"/>
    <w:rsid w:val="087E4C40"/>
    <w:rsid w:val="08A871D0"/>
    <w:rsid w:val="08C2697C"/>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62F36"/>
    <w:rsid w:val="0B30404E"/>
    <w:rsid w:val="0B4C6C14"/>
    <w:rsid w:val="0B547599"/>
    <w:rsid w:val="0B582596"/>
    <w:rsid w:val="0B631A88"/>
    <w:rsid w:val="0B683D45"/>
    <w:rsid w:val="0B7F3F11"/>
    <w:rsid w:val="0B884417"/>
    <w:rsid w:val="0BCB0FBA"/>
    <w:rsid w:val="0BF6188C"/>
    <w:rsid w:val="0BF73C91"/>
    <w:rsid w:val="0C170175"/>
    <w:rsid w:val="0C571A41"/>
    <w:rsid w:val="0C5C1171"/>
    <w:rsid w:val="0C5E1CBC"/>
    <w:rsid w:val="0C615B50"/>
    <w:rsid w:val="0C8445DA"/>
    <w:rsid w:val="0C87121B"/>
    <w:rsid w:val="0CA0242A"/>
    <w:rsid w:val="0CAB4206"/>
    <w:rsid w:val="0CC007F7"/>
    <w:rsid w:val="0CC617AC"/>
    <w:rsid w:val="0CE618DF"/>
    <w:rsid w:val="0CFE707A"/>
    <w:rsid w:val="0D063BDA"/>
    <w:rsid w:val="0D08375F"/>
    <w:rsid w:val="0D184CFB"/>
    <w:rsid w:val="0D4A7419"/>
    <w:rsid w:val="0D827401"/>
    <w:rsid w:val="0D84094E"/>
    <w:rsid w:val="0D887C49"/>
    <w:rsid w:val="0D8A00E9"/>
    <w:rsid w:val="0D8D589E"/>
    <w:rsid w:val="0DA01C73"/>
    <w:rsid w:val="0DD63300"/>
    <w:rsid w:val="0DF50604"/>
    <w:rsid w:val="0DF702FE"/>
    <w:rsid w:val="0E060E51"/>
    <w:rsid w:val="0E0D58BA"/>
    <w:rsid w:val="0E5604B2"/>
    <w:rsid w:val="0E6A39CC"/>
    <w:rsid w:val="0E6D5D79"/>
    <w:rsid w:val="0E9D0089"/>
    <w:rsid w:val="0EA06CB8"/>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E0B34"/>
    <w:rsid w:val="12862074"/>
    <w:rsid w:val="12883966"/>
    <w:rsid w:val="129E45B4"/>
    <w:rsid w:val="12D81596"/>
    <w:rsid w:val="13072A44"/>
    <w:rsid w:val="1344001E"/>
    <w:rsid w:val="135F4BE2"/>
    <w:rsid w:val="13927989"/>
    <w:rsid w:val="139B1A0A"/>
    <w:rsid w:val="139D25C7"/>
    <w:rsid w:val="13BF3CE4"/>
    <w:rsid w:val="141008D8"/>
    <w:rsid w:val="14125FE6"/>
    <w:rsid w:val="146D271E"/>
    <w:rsid w:val="14982588"/>
    <w:rsid w:val="149A5AD9"/>
    <w:rsid w:val="14A7619D"/>
    <w:rsid w:val="14D233B9"/>
    <w:rsid w:val="14F94BD2"/>
    <w:rsid w:val="150536C3"/>
    <w:rsid w:val="150C1963"/>
    <w:rsid w:val="151447A0"/>
    <w:rsid w:val="154A6454"/>
    <w:rsid w:val="1568787A"/>
    <w:rsid w:val="15762120"/>
    <w:rsid w:val="163D23A9"/>
    <w:rsid w:val="16A8729C"/>
    <w:rsid w:val="16AC3E30"/>
    <w:rsid w:val="16B33777"/>
    <w:rsid w:val="16BC70A7"/>
    <w:rsid w:val="16C6339E"/>
    <w:rsid w:val="172F2D79"/>
    <w:rsid w:val="17557BEF"/>
    <w:rsid w:val="17D349C1"/>
    <w:rsid w:val="18244F26"/>
    <w:rsid w:val="1830729E"/>
    <w:rsid w:val="186715DB"/>
    <w:rsid w:val="1870062C"/>
    <w:rsid w:val="18817102"/>
    <w:rsid w:val="18830A15"/>
    <w:rsid w:val="18852B28"/>
    <w:rsid w:val="188B5321"/>
    <w:rsid w:val="19205463"/>
    <w:rsid w:val="19932372"/>
    <w:rsid w:val="19A20DD5"/>
    <w:rsid w:val="19AE03F1"/>
    <w:rsid w:val="1A071A03"/>
    <w:rsid w:val="1A1F16AE"/>
    <w:rsid w:val="1A3B5C77"/>
    <w:rsid w:val="1A81196E"/>
    <w:rsid w:val="1A984BAD"/>
    <w:rsid w:val="1AAE1BBF"/>
    <w:rsid w:val="1AB8220E"/>
    <w:rsid w:val="1AE4166C"/>
    <w:rsid w:val="1AF06CFB"/>
    <w:rsid w:val="1AF11B8D"/>
    <w:rsid w:val="1B11359C"/>
    <w:rsid w:val="1B2A271F"/>
    <w:rsid w:val="1B530544"/>
    <w:rsid w:val="1B713184"/>
    <w:rsid w:val="1BA209CF"/>
    <w:rsid w:val="1BB4777D"/>
    <w:rsid w:val="1BD75AB8"/>
    <w:rsid w:val="1C0459C2"/>
    <w:rsid w:val="1C1B3B4A"/>
    <w:rsid w:val="1C321D19"/>
    <w:rsid w:val="1C88086E"/>
    <w:rsid w:val="1CAF100B"/>
    <w:rsid w:val="1D1274C3"/>
    <w:rsid w:val="1D266CE1"/>
    <w:rsid w:val="1D3963AF"/>
    <w:rsid w:val="1D6A673C"/>
    <w:rsid w:val="1D9247AE"/>
    <w:rsid w:val="1DB567EC"/>
    <w:rsid w:val="1DF51A98"/>
    <w:rsid w:val="1E051CD9"/>
    <w:rsid w:val="1E3D060F"/>
    <w:rsid w:val="1E3F7D2E"/>
    <w:rsid w:val="1E4134E4"/>
    <w:rsid w:val="1E5062B3"/>
    <w:rsid w:val="1E523514"/>
    <w:rsid w:val="1E65704C"/>
    <w:rsid w:val="1E714A66"/>
    <w:rsid w:val="1E802593"/>
    <w:rsid w:val="1E8B6156"/>
    <w:rsid w:val="1EA703CC"/>
    <w:rsid w:val="1EB7330C"/>
    <w:rsid w:val="1F0A0FF3"/>
    <w:rsid w:val="1F5771FF"/>
    <w:rsid w:val="1FD52574"/>
    <w:rsid w:val="1FE868A9"/>
    <w:rsid w:val="1FF04F87"/>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A4EF3"/>
    <w:rsid w:val="22BE6801"/>
    <w:rsid w:val="233500BF"/>
    <w:rsid w:val="23377FF7"/>
    <w:rsid w:val="236B425F"/>
    <w:rsid w:val="23836192"/>
    <w:rsid w:val="23901F29"/>
    <w:rsid w:val="239C0061"/>
    <w:rsid w:val="23B908A4"/>
    <w:rsid w:val="23E95BEF"/>
    <w:rsid w:val="23FD0064"/>
    <w:rsid w:val="245375B0"/>
    <w:rsid w:val="24642C0A"/>
    <w:rsid w:val="249538ED"/>
    <w:rsid w:val="24A70180"/>
    <w:rsid w:val="24B22173"/>
    <w:rsid w:val="24B95AD9"/>
    <w:rsid w:val="24BE24DA"/>
    <w:rsid w:val="24CF5825"/>
    <w:rsid w:val="24D663E6"/>
    <w:rsid w:val="24D77F2B"/>
    <w:rsid w:val="24DD5B8E"/>
    <w:rsid w:val="25895AE2"/>
    <w:rsid w:val="258B00E2"/>
    <w:rsid w:val="25A917A6"/>
    <w:rsid w:val="25AE6082"/>
    <w:rsid w:val="25BE27CC"/>
    <w:rsid w:val="25F74A5C"/>
    <w:rsid w:val="2628662C"/>
    <w:rsid w:val="262D45DE"/>
    <w:rsid w:val="26871DC8"/>
    <w:rsid w:val="26A53EF9"/>
    <w:rsid w:val="26A94201"/>
    <w:rsid w:val="26AC274F"/>
    <w:rsid w:val="27044A29"/>
    <w:rsid w:val="271D34C8"/>
    <w:rsid w:val="2753282F"/>
    <w:rsid w:val="276142BF"/>
    <w:rsid w:val="27783712"/>
    <w:rsid w:val="27907362"/>
    <w:rsid w:val="280A3C7D"/>
    <w:rsid w:val="28333E1D"/>
    <w:rsid w:val="28454BD6"/>
    <w:rsid w:val="28455253"/>
    <w:rsid w:val="28551971"/>
    <w:rsid w:val="285B1C53"/>
    <w:rsid w:val="289F7086"/>
    <w:rsid w:val="28C32028"/>
    <w:rsid w:val="28CC490F"/>
    <w:rsid w:val="28DE40AA"/>
    <w:rsid w:val="29345E77"/>
    <w:rsid w:val="294C65AD"/>
    <w:rsid w:val="29806583"/>
    <w:rsid w:val="298B3C4C"/>
    <w:rsid w:val="29A7676B"/>
    <w:rsid w:val="29C86B3D"/>
    <w:rsid w:val="29F26D24"/>
    <w:rsid w:val="2A15033F"/>
    <w:rsid w:val="2A1662C1"/>
    <w:rsid w:val="2A1C7367"/>
    <w:rsid w:val="2A2815FA"/>
    <w:rsid w:val="2A6D6092"/>
    <w:rsid w:val="2A7D76B4"/>
    <w:rsid w:val="2A9A6069"/>
    <w:rsid w:val="2B437463"/>
    <w:rsid w:val="2B7807EE"/>
    <w:rsid w:val="2BA50BF7"/>
    <w:rsid w:val="2BA51239"/>
    <w:rsid w:val="2BBF00EC"/>
    <w:rsid w:val="2BC37CFD"/>
    <w:rsid w:val="2BD5237F"/>
    <w:rsid w:val="2BE536CE"/>
    <w:rsid w:val="2BE758D9"/>
    <w:rsid w:val="2BF346BB"/>
    <w:rsid w:val="2C09049E"/>
    <w:rsid w:val="2C0A653C"/>
    <w:rsid w:val="2C191F85"/>
    <w:rsid w:val="2CE82D6F"/>
    <w:rsid w:val="2CF17022"/>
    <w:rsid w:val="2D3128F1"/>
    <w:rsid w:val="2D343236"/>
    <w:rsid w:val="2D575011"/>
    <w:rsid w:val="2D5C580D"/>
    <w:rsid w:val="2DCA23E0"/>
    <w:rsid w:val="2DCF6290"/>
    <w:rsid w:val="2DD15014"/>
    <w:rsid w:val="2DF72DE4"/>
    <w:rsid w:val="2E0220AF"/>
    <w:rsid w:val="2E4B082A"/>
    <w:rsid w:val="2E5D4E86"/>
    <w:rsid w:val="2E5D790B"/>
    <w:rsid w:val="2E9A3C18"/>
    <w:rsid w:val="2EBB0FEE"/>
    <w:rsid w:val="2EC63002"/>
    <w:rsid w:val="2ED27522"/>
    <w:rsid w:val="2F0A6B38"/>
    <w:rsid w:val="2F7A45B9"/>
    <w:rsid w:val="2F944C07"/>
    <w:rsid w:val="2F946CCB"/>
    <w:rsid w:val="2FD25781"/>
    <w:rsid w:val="2FDC745C"/>
    <w:rsid w:val="2FFD7934"/>
    <w:rsid w:val="306122E7"/>
    <w:rsid w:val="30733ACD"/>
    <w:rsid w:val="308C3862"/>
    <w:rsid w:val="309379D8"/>
    <w:rsid w:val="30A270F7"/>
    <w:rsid w:val="30DF1478"/>
    <w:rsid w:val="30EC586F"/>
    <w:rsid w:val="311961A0"/>
    <w:rsid w:val="31623972"/>
    <w:rsid w:val="319C6071"/>
    <w:rsid w:val="31AC537E"/>
    <w:rsid w:val="31E3679B"/>
    <w:rsid w:val="31E732FD"/>
    <w:rsid w:val="31EA7E07"/>
    <w:rsid w:val="32517576"/>
    <w:rsid w:val="32BE5C2C"/>
    <w:rsid w:val="32C63735"/>
    <w:rsid w:val="32FB6478"/>
    <w:rsid w:val="331210F9"/>
    <w:rsid w:val="331B7BCF"/>
    <w:rsid w:val="33263B3F"/>
    <w:rsid w:val="336963EB"/>
    <w:rsid w:val="33816EEB"/>
    <w:rsid w:val="33EB55CD"/>
    <w:rsid w:val="33EC4C02"/>
    <w:rsid w:val="340D2360"/>
    <w:rsid w:val="3410665D"/>
    <w:rsid w:val="34211214"/>
    <w:rsid w:val="342E63AB"/>
    <w:rsid w:val="34950E68"/>
    <w:rsid w:val="34986E94"/>
    <w:rsid w:val="349D7AE1"/>
    <w:rsid w:val="34AF62C9"/>
    <w:rsid w:val="34CB4388"/>
    <w:rsid w:val="34FA6E12"/>
    <w:rsid w:val="354D7158"/>
    <w:rsid w:val="35867260"/>
    <w:rsid w:val="358D5588"/>
    <w:rsid w:val="35FF3139"/>
    <w:rsid w:val="363A3B40"/>
    <w:rsid w:val="365302AE"/>
    <w:rsid w:val="36607A0A"/>
    <w:rsid w:val="366E227C"/>
    <w:rsid w:val="366F2E0D"/>
    <w:rsid w:val="367B6A5C"/>
    <w:rsid w:val="36A74ADA"/>
    <w:rsid w:val="36AD60D5"/>
    <w:rsid w:val="36B224F9"/>
    <w:rsid w:val="36B40610"/>
    <w:rsid w:val="36EC0CC9"/>
    <w:rsid w:val="373F410B"/>
    <w:rsid w:val="37EE7094"/>
    <w:rsid w:val="38296C89"/>
    <w:rsid w:val="383002EB"/>
    <w:rsid w:val="38471845"/>
    <w:rsid w:val="38586797"/>
    <w:rsid w:val="385D15DF"/>
    <w:rsid w:val="38BC0149"/>
    <w:rsid w:val="38D87D1C"/>
    <w:rsid w:val="38FE56DD"/>
    <w:rsid w:val="39636459"/>
    <w:rsid w:val="396B7F6C"/>
    <w:rsid w:val="39B417A9"/>
    <w:rsid w:val="39FC5695"/>
    <w:rsid w:val="3A006D8E"/>
    <w:rsid w:val="3A3118AB"/>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901E6"/>
    <w:rsid w:val="3CCE23CB"/>
    <w:rsid w:val="3CD17D17"/>
    <w:rsid w:val="3D3C7F39"/>
    <w:rsid w:val="3D440F09"/>
    <w:rsid w:val="3D4504A0"/>
    <w:rsid w:val="3D6F1D21"/>
    <w:rsid w:val="3D8734BB"/>
    <w:rsid w:val="3D9A11D4"/>
    <w:rsid w:val="3DA16D89"/>
    <w:rsid w:val="3DA364BE"/>
    <w:rsid w:val="3DE041CB"/>
    <w:rsid w:val="3E0D48F6"/>
    <w:rsid w:val="3E1868B4"/>
    <w:rsid w:val="3E377251"/>
    <w:rsid w:val="3E42664B"/>
    <w:rsid w:val="3E4D56DB"/>
    <w:rsid w:val="3E595E2E"/>
    <w:rsid w:val="3E5A7334"/>
    <w:rsid w:val="3E7B5D6B"/>
    <w:rsid w:val="3E843E66"/>
    <w:rsid w:val="3E8F51FE"/>
    <w:rsid w:val="3E926F87"/>
    <w:rsid w:val="3E9A59DE"/>
    <w:rsid w:val="3EAF4836"/>
    <w:rsid w:val="3EB72B54"/>
    <w:rsid w:val="3EC33DFA"/>
    <w:rsid w:val="3F060E16"/>
    <w:rsid w:val="3F1D1096"/>
    <w:rsid w:val="3F2F0234"/>
    <w:rsid w:val="3F6363FE"/>
    <w:rsid w:val="3F756B8F"/>
    <w:rsid w:val="3F95482B"/>
    <w:rsid w:val="3FDF0B12"/>
    <w:rsid w:val="400F6E97"/>
    <w:rsid w:val="4019356B"/>
    <w:rsid w:val="40592157"/>
    <w:rsid w:val="406E1CAE"/>
    <w:rsid w:val="40A0133A"/>
    <w:rsid w:val="40AA3290"/>
    <w:rsid w:val="40C31A53"/>
    <w:rsid w:val="40FF545D"/>
    <w:rsid w:val="410067C8"/>
    <w:rsid w:val="410D419E"/>
    <w:rsid w:val="418F0D2A"/>
    <w:rsid w:val="41D01505"/>
    <w:rsid w:val="42474939"/>
    <w:rsid w:val="424C3C57"/>
    <w:rsid w:val="42613FF3"/>
    <w:rsid w:val="42660D96"/>
    <w:rsid w:val="428667D2"/>
    <w:rsid w:val="42CD1CE0"/>
    <w:rsid w:val="42E1381E"/>
    <w:rsid w:val="42ED6459"/>
    <w:rsid w:val="42F608DB"/>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C0DCC"/>
    <w:rsid w:val="465E3F0D"/>
    <w:rsid w:val="465E7D59"/>
    <w:rsid w:val="466A16E6"/>
    <w:rsid w:val="46893F2B"/>
    <w:rsid w:val="468A7686"/>
    <w:rsid w:val="468E063F"/>
    <w:rsid w:val="46AC494B"/>
    <w:rsid w:val="46B5206F"/>
    <w:rsid w:val="46C4686E"/>
    <w:rsid w:val="477B778F"/>
    <w:rsid w:val="478203EC"/>
    <w:rsid w:val="47B025FA"/>
    <w:rsid w:val="47F768EB"/>
    <w:rsid w:val="4809698F"/>
    <w:rsid w:val="4811697D"/>
    <w:rsid w:val="487A3E25"/>
    <w:rsid w:val="488B5503"/>
    <w:rsid w:val="48937E21"/>
    <w:rsid w:val="489A0361"/>
    <w:rsid w:val="48B94FF3"/>
    <w:rsid w:val="48E37AAB"/>
    <w:rsid w:val="48FD4B4C"/>
    <w:rsid w:val="490A68E0"/>
    <w:rsid w:val="491055FE"/>
    <w:rsid w:val="495F5B3E"/>
    <w:rsid w:val="49621701"/>
    <w:rsid w:val="496F77D7"/>
    <w:rsid w:val="497654FD"/>
    <w:rsid w:val="49B64211"/>
    <w:rsid w:val="49F6167F"/>
    <w:rsid w:val="4A064FA0"/>
    <w:rsid w:val="4A16615C"/>
    <w:rsid w:val="4A4424D7"/>
    <w:rsid w:val="4AB82D0F"/>
    <w:rsid w:val="4AC339F4"/>
    <w:rsid w:val="4AEB7664"/>
    <w:rsid w:val="4AFD7C19"/>
    <w:rsid w:val="4B0567D1"/>
    <w:rsid w:val="4B14241E"/>
    <w:rsid w:val="4B236AAE"/>
    <w:rsid w:val="4B707271"/>
    <w:rsid w:val="4B9739F7"/>
    <w:rsid w:val="4BEE2503"/>
    <w:rsid w:val="4C245A30"/>
    <w:rsid w:val="4C656AB3"/>
    <w:rsid w:val="4CB6685F"/>
    <w:rsid w:val="4CC367FE"/>
    <w:rsid w:val="4CDF4045"/>
    <w:rsid w:val="4CE10572"/>
    <w:rsid w:val="4D077F3C"/>
    <w:rsid w:val="4D123355"/>
    <w:rsid w:val="4D2A3B31"/>
    <w:rsid w:val="4D312C52"/>
    <w:rsid w:val="4D905305"/>
    <w:rsid w:val="4D964A72"/>
    <w:rsid w:val="4D9C1254"/>
    <w:rsid w:val="4E037B64"/>
    <w:rsid w:val="4E2323E4"/>
    <w:rsid w:val="4E793892"/>
    <w:rsid w:val="4E800872"/>
    <w:rsid w:val="4EAA4479"/>
    <w:rsid w:val="4EC569ED"/>
    <w:rsid w:val="4ED50EA1"/>
    <w:rsid w:val="4EEC050C"/>
    <w:rsid w:val="4F104EC3"/>
    <w:rsid w:val="4F47354A"/>
    <w:rsid w:val="4F911C54"/>
    <w:rsid w:val="4FAF0A42"/>
    <w:rsid w:val="4FE625E0"/>
    <w:rsid w:val="5021480F"/>
    <w:rsid w:val="50962ECB"/>
    <w:rsid w:val="50A42E38"/>
    <w:rsid w:val="50A4577F"/>
    <w:rsid w:val="50B73D1F"/>
    <w:rsid w:val="50BD5BC9"/>
    <w:rsid w:val="50C11EEE"/>
    <w:rsid w:val="50C12273"/>
    <w:rsid w:val="50E97CFC"/>
    <w:rsid w:val="50FA4028"/>
    <w:rsid w:val="510D65B7"/>
    <w:rsid w:val="511157AB"/>
    <w:rsid w:val="511931FB"/>
    <w:rsid w:val="5142540C"/>
    <w:rsid w:val="518832C8"/>
    <w:rsid w:val="519D3C50"/>
    <w:rsid w:val="51A0432A"/>
    <w:rsid w:val="51A86090"/>
    <w:rsid w:val="51B7396D"/>
    <w:rsid w:val="51CA422F"/>
    <w:rsid w:val="51E96C1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E7C2E"/>
    <w:rsid w:val="58917D2F"/>
    <w:rsid w:val="5894085C"/>
    <w:rsid w:val="58AE4F0C"/>
    <w:rsid w:val="58B85899"/>
    <w:rsid w:val="58C23F09"/>
    <w:rsid w:val="58E363A9"/>
    <w:rsid w:val="59166304"/>
    <w:rsid w:val="593432C8"/>
    <w:rsid w:val="595E1678"/>
    <w:rsid w:val="59657925"/>
    <w:rsid w:val="596D5BD4"/>
    <w:rsid w:val="597E3DD8"/>
    <w:rsid w:val="59F80043"/>
    <w:rsid w:val="5A09252F"/>
    <w:rsid w:val="5A0B2778"/>
    <w:rsid w:val="5A2A7C7B"/>
    <w:rsid w:val="5A3E2560"/>
    <w:rsid w:val="5A5D3B6E"/>
    <w:rsid w:val="5A637A76"/>
    <w:rsid w:val="5A6D33BA"/>
    <w:rsid w:val="5A792B1F"/>
    <w:rsid w:val="5A874767"/>
    <w:rsid w:val="5A8E07B6"/>
    <w:rsid w:val="5AA85BE2"/>
    <w:rsid w:val="5AAD6F28"/>
    <w:rsid w:val="5AD63A24"/>
    <w:rsid w:val="5AE418E8"/>
    <w:rsid w:val="5AFD6C6B"/>
    <w:rsid w:val="5B2E1A1D"/>
    <w:rsid w:val="5B843A1C"/>
    <w:rsid w:val="5B873E3F"/>
    <w:rsid w:val="5BA27D61"/>
    <w:rsid w:val="5BAF561D"/>
    <w:rsid w:val="5C02690E"/>
    <w:rsid w:val="5C196DA7"/>
    <w:rsid w:val="5C2A048C"/>
    <w:rsid w:val="5C80234E"/>
    <w:rsid w:val="5C8A680C"/>
    <w:rsid w:val="5D0C4701"/>
    <w:rsid w:val="5D0F0395"/>
    <w:rsid w:val="5D221076"/>
    <w:rsid w:val="5D397964"/>
    <w:rsid w:val="5D5A391C"/>
    <w:rsid w:val="5D5F10C0"/>
    <w:rsid w:val="5D891B7B"/>
    <w:rsid w:val="5DA12318"/>
    <w:rsid w:val="5DAD38EE"/>
    <w:rsid w:val="5DE30E18"/>
    <w:rsid w:val="5E006862"/>
    <w:rsid w:val="5E0207B9"/>
    <w:rsid w:val="5E1834A1"/>
    <w:rsid w:val="5E261785"/>
    <w:rsid w:val="5E4A7017"/>
    <w:rsid w:val="5E552BBA"/>
    <w:rsid w:val="5E611C10"/>
    <w:rsid w:val="5E7A0F3F"/>
    <w:rsid w:val="5EAE7678"/>
    <w:rsid w:val="5EFC7377"/>
    <w:rsid w:val="5F06174D"/>
    <w:rsid w:val="5F3A3602"/>
    <w:rsid w:val="5F45733B"/>
    <w:rsid w:val="5F4A51F8"/>
    <w:rsid w:val="5F6277C6"/>
    <w:rsid w:val="5F6D0B1D"/>
    <w:rsid w:val="5F8D0B82"/>
    <w:rsid w:val="5FAF18FA"/>
    <w:rsid w:val="5FCC5339"/>
    <w:rsid w:val="5FE34A5B"/>
    <w:rsid w:val="5FF80A10"/>
    <w:rsid w:val="5FFE1E36"/>
    <w:rsid w:val="600F05EB"/>
    <w:rsid w:val="60232584"/>
    <w:rsid w:val="605D15E6"/>
    <w:rsid w:val="607330CE"/>
    <w:rsid w:val="60825176"/>
    <w:rsid w:val="609F2AC4"/>
    <w:rsid w:val="60FA2EE8"/>
    <w:rsid w:val="61054A27"/>
    <w:rsid w:val="610A52BC"/>
    <w:rsid w:val="611D2366"/>
    <w:rsid w:val="61227FA6"/>
    <w:rsid w:val="61421856"/>
    <w:rsid w:val="615227C4"/>
    <w:rsid w:val="61654E3F"/>
    <w:rsid w:val="6182292A"/>
    <w:rsid w:val="619F7F92"/>
    <w:rsid w:val="61F94C26"/>
    <w:rsid w:val="62000E56"/>
    <w:rsid w:val="624F3E49"/>
    <w:rsid w:val="62632286"/>
    <w:rsid w:val="62885958"/>
    <w:rsid w:val="62B41B37"/>
    <w:rsid w:val="62F40B65"/>
    <w:rsid w:val="62FC2CFE"/>
    <w:rsid w:val="63024505"/>
    <w:rsid w:val="635600A5"/>
    <w:rsid w:val="6357435D"/>
    <w:rsid w:val="635B1DB5"/>
    <w:rsid w:val="635E6EFA"/>
    <w:rsid w:val="63711FED"/>
    <w:rsid w:val="63880DDC"/>
    <w:rsid w:val="638D750D"/>
    <w:rsid w:val="63AC6CC0"/>
    <w:rsid w:val="63E85922"/>
    <w:rsid w:val="64055776"/>
    <w:rsid w:val="641A4FFE"/>
    <w:rsid w:val="64240056"/>
    <w:rsid w:val="643E143A"/>
    <w:rsid w:val="64491666"/>
    <w:rsid w:val="648438A6"/>
    <w:rsid w:val="648B6EEF"/>
    <w:rsid w:val="649324CE"/>
    <w:rsid w:val="64C158BF"/>
    <w:rsid w:val="64CE2EAA"/>
    <w:rsid w:val="653C3090"/>
    <w:rsid w:val="65854376"/>
    <w:rsid w:val="658767BE"/>
    <w:rsid w:val="65892531"/>
    <w:rsid w:val="65896D3D"/>
    <w:rsid w:val="66195831"/>
    <w:rsid w:val="662E75B1"/>
    <w:rsid w:val="66342C2E"/>
    <w:rsid w:val="663E784C"/>
    <w:rsid w:val="668B6A45"/>
    <w:rsid w:val="66F11918"/>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45BA5"/>
    <w:rsid w:val="69910BA6"/>
    <w:rsid w:val="69CC2BFF"/>
    <w:rsid w:val="69FD55B8"/>
    <w:rsid w:val="6A0B1C62"/>
    <w:rsid w:val="6A2406C8"/>
    <w:rsid w:val="6A2C1D99"/>
    <w:rsid w:val="6ADE0BD1"/>
    <w:rsid w:val="6AE96859"/>
    <w:rsid w:val="6B147746"/>
    <w:rsid w:val="6B24787C"/>
    <w:rsid w:val="6B2C24E7"/>
    <w:rsid w:val="6B573233"/>
    <w:rsid w:val="6B5B6274"/>
    <w:rsid w:val="6B8242DA"/>
    <w:rsid w:val="6B935D53"/>
    <w:rsid w:val="6BD45988"/>
    <w:rsid w:val="6C196F71"/>
    <w:rsid w:val="6C226FCB"/>
    <w:rsid w:val="6C31226F"/>
    <w:rsid w:val="6C552F0B"/>
    <w:rsid w:val="6C8C67B7"/>
    <w:rsid w:val="6C9D744C"/>
    <w:rsid w:val="6CC44E6B"/>
    <w:rsid w:val="6D167928"/>
    <w:rsid w:val="6D26299B"/>
    <w:rsid w:val="6D4772EC"/>
    <w:rsid w:val="6D611D5A"/>
    <w:rsid w:val="6D6535F8"/>
    <w:rsid w:val="6D9078AF"/>
    <w:rsid w:val="6DAA3FEF"/>
    <w:rsid w:val="6DC0172B"/>
    <w:rsid w:val="6DCB690C"/>
    <w:rsid w:val="6DD41A5B"/>
    <w:rsid w:val="6DF43C2E"/>
    <w:rsid w:val="6DF51CA3"/>
    <w:rsid w:val="6E8335BD"/>
    <w:rsid w:val="6E8E12EF"/>
    <w:rsid w:val="6E972936"/>
    <w:rsid w:val="6EC802E2"/>
    <w:rsid w:val="6ECC516B"/>
    <w:rsid w:val="6ED446C5"/>
    <w:rsid w:val="6F2A7D94"/>
    <w:rsid w:val="6F437969"/>
    <w:rsid w:val="6F8331F1"/>
    <w:rsid w:val="6FAE1A09"/>
    <w:rsid w:val="6FD75BF8"/>
    <w:rsid w:val="70624D2A"/>
    <w:rsid w:val="707723D0"/>
    <w:rsid w:val="70F5661B"/>
    <w:rsid w:val="71360107"/>
    <w:rsid w:val="713B688E"/>
    <w:rsid w:val="71D43752"/>
    <w:rsid w:val="71E07461"/>
    <w:rsid w:val="71F1796A"/>
    <w:rsid w:val="72154626"/>
    <w:rsid w:val="72262B5D"/>
    <w:rsid w:val="72283FF7"/>
    <w:rsid w:val="722E7212"/>
    <w:rsid w:val="723A0474"/>
    <w:rsid w:val="725923E4"/>
    <w:rsid w:val="726B0872"/>
    <w:rsid w:val="72864BF7"/>
    <w:rsid w:val="729023FC"/>
    <w:rsid w:val="732C66D1"/>
    <w:rsid w:val="739073E3"/>
    <w:rsid w:val="73C0646E"/>
    <w:rsid w:val="742222F5"/>
    <w:rsid w:val="74476126"/>
    <w:rsid w:val="746C1710"/>
    <w:rsid w:val="74706664"/>
    <w:rsid w:val="747F3682"/>
    <w:rsid w:val="749C4185"/>
    <w:rsid w:val="74C478E5"/>
    <w:rsid w:val="75067759"/>
    <w:rsid w:val="75200E51"/>
    <w:rsid w:val="752E6DCD"/>
    <w:rsid w:val="7551380D"/>
    <w:rsid w:val="75600BE5"/>
    <w:rsid w:val="7564475C"/>
    <w:rsid w:val="7583797F"/>
    <w:rsid w:val="75D20F1D"/>
    <w:rsid w:val="75DA2C18"/>
    <w:rsid w:val="75F54412"/>
    <w:rsid w:val="76004806"/>
    <w:rsid w:val="761D08E0"/>
    <w:rsid w:val="764D731F"/>
    <w:rsid w:val="76503925"/>
    <w:rsid w:val="765D347C"/>
    <w:rsid w:val="766E11E7"/>
    <w:rsid w:val="76826699"/>
    <w:rsid w:val="76C87133"/>
    <w:rsid w:val="76CD08D5"/>
    <w:rsid w:val="76DB4B92"/>
    <w:rsid w:val="76F968C7"/>
    <w:rsid w:val="77052AA4"/>
    <w:rsid w:val="77136511"/>
    <w:rsid w:val="77340A39"/>
    <w:rsid w:val="77351FD0"/>
    <w:rsid w:val="77472422"/>
    <w:rsid w:val="777F31F2"/>
    <w:rsid w:val="77D1700D"/>
    <w:rsid w:val="77EC04CC"/>
    <w:rsid w:val="77EE4F4C"/>
    <w:rsid w:val="77FE2FC7"/>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92B33"/>
    <w:rsid w:val="7AAB1D04"/>
    <w:rsid w:val="7ABA4368"/>
    <w:rsid w:val="7AD05746"/>
    <w:rsid w:val="7B1B28B7"/>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045C2"/>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autoRedefine/>
    <w:qFormat/>
    <w:uiPriority w:val="0"/>
    <w:pPr>
      <w:spacing w:line="480" w:lineRule="exact"/>
      <w:ind w:firstLine="480" w:firstLineChars="200"/>
    </w:pPr>
    <w:rPr>
      <w:rFonts w:ascii="宋体" w:hAnsi="宋体"/>
      <w:sz w:val="24"/>
    </w:rPr>
  </w:style>
  <w:style w:type="paragraph" w:customStyle="1" w:styleId="25">
    <w:name w:val="样式 正文文本缩进 + 左  0 字符"/>
    <w:basedOn w:val="1"/>
    <w:autoRedefine/>
    <w:qFormat/>
    <w:uiPriority w:val="0"/>
    <w:pPr>
      <w:spacing w:line="360" w:lineRule="auto"/>
      <w:ind w:firstLine="250" w:firstLineChars="250"/>
    </w:pPr>
    <w:rPr>
      <w:rFonts w:cs="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autoRedefine/>
    <w:qFormat/>
    <w:uiPriority w:val="99"/>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 w:val="24"/>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index 7"/>
    <w:basedOn w:val="1"/>
    <w:next w:val="1"/>
    <w:autoRedefine/>
    <w:qFormat/>
    <w:uiPriority w:val="0"/>
    <w:pPr>
      <w:ind w:left="1200" w:leftChars="1200"/>
    </w:p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00"/>
    <w:autoRedefine/>
    <w:qFormat/>
    <w:uiPriority w:val="0"/>
    <w:rPr>
      <w:b/>
      <w:bCs/>
    </w:rPr>
  </w:style>
  <w:style w:type="paragraph" w:styleId="63">
    <w:name w:val="Body Text First Indent"/>
    <w:basedOn w:val="23"/>
    <w:link w:val="322"/>
    <w:autoRedefine/>
    <w:qFormat/>
    <w:uiPriority w:val="0"/>
    <w:pPr>
      <w:ind w:firstLine="420"/>
    </w:pPr>
    <w:rPr>
      <w:rFonts w:hAnsi="Calibri" w:cs="Times New Roman"/>
      <w:snapToGrid/>
      <w:szCs w:val="20"/>
    </w:rPr>
  </w:style>
  <w:style w:type="paragraph" w:styleId="64">
    <w:name w:val="Body Text First Indent 2"/>
    <w:basedOn w:val="24"/>
    <w:next w:val="1"/>
    <w:link w:val="125"/>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NormalCharacter"/>
    <w:autoRedefine/>
    <w:qFormat/>
    <w:uiPriority w:val="0"/>
    <w:rPr>
      <w:rFonts w:hint="eastAsia" w:ascii="仿宋_GB2312" w:eastAsia="仿宋_GB2312"/>
      <w:b/>
      <w:sz w:val="32"/>
      <w:szCs w:val="32"/>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标题 1 字符1"/>
    <w:link w:val="3"/>
    <w:autoRedefine/>
    <w:qFormat/>
    <w:uiPriority w:val="9"/>
    <w:rPr>
      <w:b/>
      <w:bCs/>
      <w:kern w:val="44"/>
      <w:sz w:val="44"/>
      <w:szCs w:val="44"/>
    </w:rPr>
  </w:style>
  <w:style w:type="paragraph" w:customStyle="1" w:styleId="85">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2"/>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4"/>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2"/>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72"/>
    <w:autoRedefine/>
    <w:qFormat/>
    <w:uiPriority w:val="0"/>
    <w:rPr>
      <w:rFonts w:hint="eastAsia" w:ascii="仿宋_GB2312" w:eastAsia="仿宋_GB2312" w:cs="仿宋_GB2312"/>
      <w:color w:val="000000"/>
      <w:sz w:val="22"/>
      <w:szCs w:val="22"/>
      <w:u w:val="none"/>
    </w:rPr>
  </w:style>
  <w:style w:type="character" w:customStyle="1" w:styleId="151">
    <w:name w:val="标题 6 字符"/>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2"/>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2"/>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8"/>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0"/>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2"/>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2"/>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2"/>
    <w:autoRedefine/>
    <w:qFormat/>
    <w:uiPriority w:val="0"/>
    <w:rPr>
      <w:rFonts w:ascii="Arial" w:hAnsi="Arial" w:eastAsia="黑体" w:cs="Arial"/>
      <w:snapToGrid w:val="0"/>
      <w:kern w:val="0"/>
      <w:szCs w:val="21"/>
    </w:rPr>
  </w:style>
  <w:style w:type="character" w:customStyle="1" w:styleId="433">
    <w:name w:val="hui"/>
    <w:basedOn w:val="72"/>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5"/>
    <w:next w:val="85"/>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5"/>
    <w:next w:val="85"/>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72"/>
    <w:autoRedefine/>
    <w:qFormat/>
    <w:uiPriority w:val="0"/>
  </w:style>
  <w:style w:type="character" w:customStyle="1" w:styleId="967">
    <w:name w:val="纯文本 Char3"/>
    <w:autoRedefine/>
    <w:qFormat/>
    <w:locked/>
    <w:uiPriority w:val="99"/>
    <w:rPr>
      <w:rFonts w:ascii="宋体" w:hAnsi="Courier New" w:eastAsia="宋体" w:cs="宋体"/>
      <w:lang w:val="en-US" w:eastAsia="zh-CN"/>
    </w:rPr>
  </w:style>
  <w:style w:type="paragraph" w:customStyle="1" w:styleId="968">
    <w:name w:val="Char Char Char Char Char Char Char Char Char Char Char Char Char"/>
    <w:basedOn w:val="1"/>
    <w:autoRedefine/>
    <w:qFormat/>
    <w:uiPriority w:val="0"/>
    <w:pPr>
      <w:adjustRightInd/>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15000</Words>
  <Characters>16116</Characters>
  <Lines>346</Lines>
  <Paragraphs>97</Paragraphs>
  <TotalTime>0</TotalTime>
  <ScaleCrop>false</ScaleCrop>
  <LinksUpToDate>false</LinksUpToDate>
  <CharactersWithSpaces>16421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2023-07-20T08:40:00Z</dcterms:created>
  <dc:creator>玥</dc:creator>
  <cp:lastModifiedBy>。</cp:lastModifiedBy>
  <cp:lastPrinted>2024-04-26T06:50:00Z</cp:lastPrinted>
  <dcterms:modified xsi:type="dcterms:W3CDTF">2024-11-29T02:50:32Z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0674306A2A7A4477A4C0449FCA382C7A_13</vt:lpwstr>
  </property>
</Properties>
</file>