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235F2">
      <w:pPr>
        <w:spacing w:line="360" w:lineRule="auto"/>
        <w:jc w:val="center"/>
        <w:rPr>
          <w:rFonts w:ascii="宋体" w:hAnsi="宋体" w:cs="宋体"/>
          <w:b/>
          <w:color w:val="auto"/>
          <w:sz w:val="24"/>
          <w:highlight w:val="none"/>
        </w:rPr>
      </w:pPr>
    </w:p>
    <w:p w14:paraId="41BE7530">
      <w:pPr>
        <w:spacing w:line="360" w:lineRule="auto"/>
        <w:jc w:val="center"/>
        <w:rPr>
          <w:rFonts w:ascii="宋体" w:hAnsi="宋体" w:cs="宋体"/>
          <w:b/>
          <w:color w:val="auto"/>
          <w:sz w:val="24"/>
          <w:highlight w:val="none"/>
        </w:rPr>
      </w:pPr>
    </w:p>
    <w:p w14:paraId="7D2DDE6A">
      <w:pPr>
        <w:adjustRightInd/>
        <w:spacing w:line="360" w:lineRule="auto"/>
        <w:jc w:val="center"/>
        <w:rPr>
          <w:rFonts w:ascii="宋体" w:hAnsi="宋体" w:cs="宋体"/>
          <w:b/>
          <w:color w:val="auto"/>
          <w:sz w:val="44"/>
          <w:szCs w:val="44"/>
          <w:highlight w:val="none"/>
        </w:rPr>
      </w:pPr>
    </w:p>
    <w:p w14:paraId="25AF1091">
      <w:pPr>
        <w:spacing w:line="360" w:lineRule="auto"/>
        <w:jc w:val="center"/>
        <w:rPr>
          <w:rFonts w:ascii="宋体" w:hAnsi="宋体" w:cs="宋体"/>
          <w:b/>
          <w:color w:val="auto"/>
          <w:sz w:val="44"/>
          <w:szCs w:val="44"/>
          <w:highlight w:val="none"/>
        </w:rPr>
      </w:pPr>
    </w:p>
    <w:p w14:paraId="772405F8">
      <w:pPr>
        <w:adjustRightInd/>
        <w:spacing w:line="360" w:lineRule="auto"/>
        <w:jc w:val="center"/>
        <w:rPr>
          <w:rFonts w:ascii="宋体" w:hAnsi="宋体" w:cs="宋体"/>
          <w:b/>
          <w:color w:val="auto"/>
          <w:sz w:val="48"/>
          <w:szCs w:val="48"/>
          <w:highlight w:val="none"/>
        </w:rPr>
      </w:pPr>
    </w:p>
    <w:p w14:paraId="27D17C9E">
      <w:pPr>
        <w:adjustRightInd/>
        <w:spacing w:line="360" w:lineRule="auto"/>
        <w:jc w:val="center"/>
        <w:rPr>
          <w:rFonts w:hint="eastAsia" w:ascii="宋体" w:hAnsi="宋体" w:cs="宋体"/>
          <w:color w:val="auto"/>
          <w:sz w:val="48"/>
          <w:szCs w:val="48"/>
          <w:highlight w:val="none"/>
          <w:lang w:val="en-US" w:eastAsia="zh-CN"/>
        </w:rPr>
      </w:pPr>
      <w:r>
        <w:rPr>
          <w:rFonts w:hint="eastAsia" w:ascii="宋体" w:hAnsi="宋体" w:cs="宋体"/>
          <w:color w:val="auto"/>
          <w:sz w:val="48"/>
          <w:szCs w:val="48"/>
          <w:highlight w:val="none"/>
          <w:lang w:val="en-US" w:eastAsia="zh-CN"/>
        </w:rPr>
        <w:t>2025年桐庐县行政服务中心工作服</w:t>
      </w:r>
    </w:p>
    <w:p w14:paraId="72845D6E">
      <w:pPr>
        <w:adjustRightInd/>
        <w:spacing w:line="360" w:lineRule="auto"/>
        <w:jc w:val="center"/>
        <w:rPr>
          <w:rFonts w:hint="eastAsia" w:ascii="宋体" w:hAnsi="宋体" w:cs="宋体"/>
          <w:color w:val="auto"/>
          <w:sz w:val="48"/>
          <w:szCs w:val="48"/>
          <w:highlight w:val="none"/>
          <w:lang w:val="en-US" w:eastAsia="zh-CN"/>
        </w:rPr>
      </w:pPr>
      <w:r>
        <w:rPr>
          <w:rFonts w:hint="eastAsia" w:ascii="宋体" w:hAnsi="宋体" w:cs="宋体"/>
          <w:color w:val="auto"/>
          <w:sz w:val="48"/>
          <w:szCs w:val="48"/>
          <w:highlight w:val="none"/>
          <w:lang w:val="en-US" w:eastAsia="zh-CN"/>
        </w:rPr>
        <w:t>采购项目</w:t>
      </w:r>
    </w:p>
    <w:p w14:paraId="1285834E">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3A7AFB66">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175EFC95">
      <w:pPr>
        <w:snapToGrid w:val="0"/>
        <w:spacing w:line="360" w:lineRule="auto"/>
        <w:jc w:val="center"/>
        <w:rPr>
          <w:rFonts w:hint="eastAsia" w:ascii="宋体" w:hAnsi="宋体" w:cs="宋体"/>
          <w:color w:val="auto"/>
          <w:sz w:val="30"/>
          <w:szCs w:val="30"/>
          <w:highlight w:val="none"/>
          <w:lang w:val="en-US"/>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w:t>
      </w:r>
      <w:r>
        <w:rPr>
          <w:rFonts w:hint="eastAsia" w:ascii="宋体" w:hAnsi="宋体" w:cs="宋体"/>
          <w:color w:val="auto"/>
          <w:sz w:val="30"/>
          <w:szCs w:val="30"/>
          <w:highlight w:val="none"/>
          <w:lang w:val="en-US" w:eastAsia="zh-CN"/>
        </w:rPr>
        <w:t>TLZFCG2025-GK-007</w:t>
      </w:r>
    </w:p>
    <w:p w14:paraId="1863C732">
      <w:pPr>
        <w:snapToGrid w:val="0"/>
        <w:spacing w:line="360" w:lineRule="auto"/>
        <w:jc w:val="center"/>
        <w:rPr>
          <w:rFonts w:ascii="宋体" w:hAnsi="宋体" w:cs="宋体"/>
          <w:color w:val="auto"/>
          <w:sz w:val="30"/>
          <w:szCs w:val="30"/>
          <w:highlight w:val="none"/>
        </w:rPr>
      </w:pPr>
    </w:p>
    <w:p w14:paraId="01B4A96E">
      <w:pPr>
        <w:adjustRightInd/>
        <w:spacing w:line="360" w:lineRule="auto"/>
        <w:rPr>
          <w:rFonts w:ascii="宋体" w:hAnsi="宋体" w:cs="宋体"/>
          <w:color w:val="auto"/>
          <w:sz w:val="28"/>
          <w:szCs w:val="20"/>
          <w:highlight w:val="none"/>
        </w:rPr>
      </w:pPr>
    </w:p>
    <w:p w14:paraId="7D43EC97">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4E3DF71">
      <w:pPr>
        <w:spacing w:line="360" w:lineRule="auto"/>
        <w:jc w:val="center"/>
        <w:rPr>
          <w:rFonts w:ascii="宋体" w:hAnsi="宋体" w:cs="宋体"/>
          <w:b/>
          <w:color w:val="auto"/>
          <w:sz w:val="44"/>
          <w:szCs w:val="44"/>
          <w:highlight w:val="none"/>
        </w:rPr>
      </w:pPr>
    </w:p>
    <w:p w14:paraId="6E625975">
      <w:pPr>
        <w:spacing w:line="360" w:lineRule="auto"/>
        <w:jc w:val="center"/>
        <w:rPr>
          <w:rFonts w:ascii="宋体" w:hAnsi="宋体" w:cs="宋体"/>
          <w:color w:val="auto"/>
          <w:sz w:val="24"/>
          <w:highlight w:val="none"/>
        </w:rPr>
      </w:pPr>
    </w:p>
    <w:p w14:paraId="67F9712B">
      <w:pPr>
        <w:spacing w:line="360" w:lineRule="auto"/>
        <w:jc w:val="center"/>
        <w:rPr>
          <w:rFonts w:ascii="宋体" w:hAnsi="宋体" w:cs="宋体"/>
          <w:color w:val="auto"/>
          <w:sz w:val="24"/>
          <w:highlight w:val="none"/>
        </w:rPr>
      </w:pPr>
    </w:p>
    <w:p w14:paraId="4C42B686">
      <w:pPr>
        <w:spacing w:line="360" w:lineRule="auto"/>
        <w:rPr>
          <w:rFonts w:ascii="宋体" w:hAnsi="宋体" w:cs="宋体"/>
          <w:color w:val="auto"/>
          <w:sz w:val="32"/>
          <w:szCs w:val="32"/>
          <w:highlight w:val="none"/>
        </w:rPr>
      </w:pPr>
    </w:p>
    <w:p w14:paraId="576C05C2">
      <w:pPr>
        <w:spacing w:line="360" w:lineRule="auto"/>
        <w:jc w:val="center"/>
        <w:rPr>
          <w:rFonts w:hint="eastAsia" w:ascii="宋体" w:hAnsi="宋体" w:cs="宋体"/>
          <w:bCs/>
          <w:color w:val="auto"/>
          <w:sz w:val="32"/>
          <w:szCs w:val="32"/>
          <w:highlight w:val="none"/>
          <w:lang w:val="en-US" w:eastAsia="zh-CN"/>
        </w:rPr>
      </w:pPr>
      <w:r>
        <w:rPr>
          <w:rFonts w:hint="eastAsia" w:ascii="宋体" w:hAnsi="宋体" w:cs="宋体"/>
          <w:bCs/>
          <w:color w:val="auto"/>
          <w:sz w:val="32"/>
          <w:szCs w:val="32"/>
          <w:highlight w:val="none"/>
          <w:lang w:val="en-US" w:eastAsia="zh-CN"/>
        </w:rPr>
        <w:t>桐庐县行政服务中心</w:t>
      </w:r>
    </w:p>
    <w:p w14:paraId="407496F1">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杭州市公共资源交易中心桐庐分中心</w:t>
      </w:r>
    </w:p>
    <w:p w14:paraId="0414E6B5">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三</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十一</w:t>
      </w:r>
      <w:r>
        <w:rPr>
          <w:rFonts w:hint="eastAsia" w:ascii="宋体" w:hAnsi="宋体" w:cs="宋体"/>
          <w:bCs/>
          <w:color w:val="auto"/>
          <w:sz w:val="32"/>
          <w:szCs w:val="32"/>
          <w:highlight w:val="none"/>
        </w:rPr>
        <w:t>日</w:t>
      </w:r>
    </w:p>
    <w:p w14:paraId="5C554B71">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306DB6C7">
      <w:pPr>
        <w:spacing w:line="360" w:lineRule="auto"/>
        <w:jc w:val="center"/>
        <w:rPr>
          <w:rFonts w:ascii="宋体" w:hAnsi="宋体" w:cs="宋体"/>
          <w:color w:val="auto"/>
          <w:sz w:val="24"/>
          <w:highlight w:val="none"/>
        </w:rPr>
      </w:pPr>
    </w:p>
    <w:p w14:paraId="382CBC69">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648AED87">
      <w:pPr>
        <w:spacing w:line="360" w:lineRule="auto"/>
        <w:rPr>
          <w:rFonts w:ascii="宋体" w:hAnsi="宋体" w:cs="宋体"/>
          <w:color w:val="auto"/>
          <w:sz w:val="32"/>
          <w:szCs w:val="32"/>
          <w:highlight w:val="none"/>
        </w:rPr>
      </w:pPr>
    </w:p>
    <w:p w14:paraId="14EFCAF7">
      <w:pPr>
        <w:spacing w:line="360" w:lineRule="auto"/>
        <w:rPr>
          <w:rFonts w:ascii="宋体" w:hAnsi="宋体" w:cs="宋体"/>
          <w:color w:val="auto"/>
          <w:sz w:val="32"/>
          <w:szCs w:val="32"/>
          <w:highlight w:val="none"/>
        </w:rPr>
      </w:pPr>
    </w:p>
    <w:p w14:paraId="20E4D81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1122B46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138B74F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1E63952F">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55ABC29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467E454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698788EF">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68051BBF">
      <w:pPr>
        <w:spacing w:line="360" w:lineRule="auto"/>
        <w:ind w:firstLine="549" w:firstLineChars="229"/>
        <w:rPr>
          <w:rFonts w:ascii="宋体" w:hAnsi="宋体" w:cs="宋体"/>
          <w:color w:val="auto"/>
          <w:sz w:val="24"/>
          <w:highlight w:val="none"/>
        </w:rPr>
      </w:pPr>
    </w:p>
    <w:p w14:paraId="1FDC375C">
      <w:pPr>
        <w:spacing w:line="360" w:lineRule="auto"/>
        <w:ind w:firstLine="549" w:firstLineChars="229"/>
        <w:rPr>
          <w:rFonts w:ascii="宋体" w:hAnsi="宋体" w:cs="宋体"/>
          <w:color w:val="auto"/>
          <w:sz w:val="24"/>
          <w:highlight w:val="none"/>
        </w:rPr>
      </w:pPr>
    </w:p>
    <w:p w14:paraId="6C1418C1">
      <w:pPr>
        <w:spacing w:line="360" w:lineRule="auto"/>
        <w:ind w:firstLine="549" w:firstLineChars="229"/>
        <w:rPr>
          <w:rFonts w:ascii="宋体" w:hAnsi="宋体" w:cs="宋体"/>
          <w:color w:val="auto"/>
          <w:sz w:val="24"/>
          <w:highlight w:val="none"/>
        </w:rPr>
      </w:pPr>
    </w:p>
    <w:p w14:paraId="054FCE37">
      <w:pPr>
        <w:spacing w:line="360" w:lineRule="auto"/>
        <w:ind w:firstLine="549" w:firstLineChars="229"/>
        <w:rPr>
          <w:rFonts w:ascii="宋体" w:hAnsi="宋体" w:cs="宋体"/>
          <w:color w:val="auto"/>
          <w:sz w:val="24"/>
          <w:highlight w:val="none"/>
        </w:rPr>
      </w:pPr>
    </w:p>
    <w:p w14:paraId="61D382D9">
      <w:pPr>
        <w:spacing w:line="360" w:lineRule="auto"/>
        <w:ind w:firstLine="549" w:firstLineChars="229"/>
        <w:rPr>
          <w:rFonts w:ascii="宋体" w:hAnsi="宋体" w:cs="宋体"/>
          <w:color w:val="auto"/>
          <w:sz w:val="24"/>
          <w:highlight w:val="none"/>
        </w:rPr>
      </w:pPr>
    </w:p>
    <w:p w14:paraId="0BF677E9">
      <w:pPr>
        <w:spacing w:line="360" w:lineRule="auto"/>
        <w:ind w:firstLine="549" w:firstLineChars="229"/>
        <w:rPr>
          <w:rFonts w:ascii="宋体" w:hAnsi="宋体" w:cs="宋体"/>
          <w:color w:val="auto"/>
          <w:sz w:val="24"/>
          <w:highlight w:val="none"/>
        </w:rPr>
      </w:pPr>
    </w:p>
    <w:p w14:paraId="2AF37C4F">
      <w:pPr>
        <w:spacing w:line="360" w:lineRule="auto"/>
        <w:ind w:firstLine="549" w:firstLineChars="229"/>
        <w:rPr>
          <w:rFonts w:ascii="宋体" w:hAnsi="宋体" w:cs="宋体"/>
          <w:color w:val="auto"/>
          <w:sz w:val="24"/>
          <w:highlight w:val="none"/>
        </w:rPr>
      </w:pPr>
    </w:p>
    <w:p w14:paraId="13FD2757">
      <w:pPr>
        <w:spacing w:line="360" w:lineRule="auto"/>
        <w:ind w:firstLine="549" w:firstLineChars="229"/>
        <w:rPr>
          <w:rFonts w:ascii="宋体" w:hAnsi="宋体" w:cs="宋体"/>
          <w:color w:val="auto"/>
          <w:sz w:val="24"/>
          <w:highlight w:val="none"/>
        </w:rPr>
      </w:pPr>
    </w:p>
    <w:p w14:paraId="12E8E2B8">
      <w:pPr>
        <w:spacing w:line="360" w:lineRule="auto"/>
        <w:ind w:firstLine="549" w:firstLineChars="229"/>
        <w:rPr>
          <w:rFonts w:ascii="宋体" w:hAnsi="宋体" w:cs="宋体"/>
          <w:color w:val="auto"/>
          <w:sz w:val="24"/>
          <w:highlight w:val="none"/>
        </w:rPr>
      </w:pPr>
    </w:p>
    <w:p w14:paraId="351A3A3E">
      <w:pPr>
        <w:spacing w:line="360" w:lineRule="auto"/>
        <w:ind w:firstLine="549" w:firstLineChars="229"/>
        <w:rPr>
          <w:rFonts w:ascii="宋体" w:hAnsi="宋体" w:cs="宋体"/>
          <w:color w:val="auto"/>
          <w:sz w:val="24"/>
          <w:highlight w:val="none"/>
        </w:rPr>
      </w:pPr>
    </w:p>
    <w:p w14:paraId="2FB7721F">
      <w:pPr>
        <w:spacing w:line="360" w:lineRule="auto"/>
        <w:ind w:firstLine="549" w:firstLineChars="229"/>
        <w:rPr>
          <w:rFonts w:ascii="宋体" w:hAnsi="宋体" w:cs="宋体"/>
          <w:color w:val="auto"/>
          <w:sz w:val="24"/>
          <w:highlight w:val="none"/>
        </w:rPr>
      </w:pPr>
    </w:p>
    <w:p w14:paraId="5B817DC8">
      <w:pPr>
        <w:spacing w:line="360" w:lineRule="auto"/>
        <w:ind w:firstLine="549" w:firstLineChars="229"/>
        <w:rPr>
          <w:rFonts w:ascii="宋体" w:hAnsi="宋体" w:cs="宋体"/>
          <w:color w:val="auto"/>
          <w:sz w:val="24"/>
          <w:highlight w:val="none"/>
        </w:rPr>
      </w:pPr>
    </w:p>
    <w:p w14:paraId="4AE466F6">
      <w:pPr>
        <w:adjustRightInd/>
        <w:spacing w:line="360" w:lineRule="auto"/>
        <w:jc w:val="both"/>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388FC39B">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3FD871D5">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val="en-US" w:eastAsia="zh-CN"/>
        </w:rPr>
        <w:t>2025年桐庐县行政服务中心工作服采购项目</w:t>
      </w:r>
      <w:r>
        <w:rPr>
          <w:rFonts w:hint="eastAsia" w:asciiTheme="minorEastAsia" w:hAnsiTheme="minorEastAsia" w:eastAsiaTheme="minorEastAsia"/>
          <w:color w:val="auto"/>
          <w:sz w:val="24"/>
          <w:highlight w:val="none"/>
        </w:rPr>
        <w:t>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8"/>
          <w:rFonts w:cs="Times New Roman" w:asciiTheme="minorEastAsia" w:hAnsiTheme="minorEastAsia" w:eastAsiaTheme="minorEastAsia"/>
          <w:snapToGrid/>
          <w:color w:val="auto"/>
          <w:kern w:val="2"/>
          <w:sz w:val="24"/>
          <w:szCs w:val="24"/>
          <w:highlight w:val="none"/>
        </w:rPr>
        <w:t>https://www.zcygov.cn/）获取（下载）招标文件，并于</w:t>
      </w:r>
      <w:r>
        <w:rPr>
          <w:rStyle w:val="78"/>
          <w:rFonts w:hint="eastAsia" w:cs="Times New Roman" w:asciiTheme="minorEastAsia" w:hAnsiTheme="minorEastAsia" w:eastAsiaTheme="minorEastAsia"/>
          <w:snapToGrid/>
          <w:color w:val="auto"/>
          <w:kern w:val="2"/>
          <w:sz w:val="24"/>
          <w:szCs w:val="24"/>
          <w:highlight w:val="none"/>
        </w:rPr>
        <w:t>202</w:t>
      </w:r>
      <w:r>
        <w:rPr>
          <w:rStyle w:val="78"/>
          <w:rFonts w:hint="eastAsia" w:cs="Times New Roman" w:asciiTheme="minorEastAsia" w:hAnsiTheme="minorEastAsia" w:eastAsiaTheme="minorEastAsia"/>
          <w:snapToGrid/>
          <w:color w:val="auto"/>
          <w:kern w:val="2"/>
          <w:sz w:val="24"/>
          <w:szCs w:val="24"/>
          <w:highlight w:val="none"/>
          <w:lang w:val="en-US" w:eastAsia="zh-CN"/>
        </w:rPr>
        <w:t>5</w:t>
      </w:r>
      <w:r>
        <w:rPr>
          <w:rStyle w:val="78"/>
          <w:rFonts w:hint="eastAsia" w:cs="Times New Roman" w:asciiTheme="minorEastAsia" w:hAnsiTheme="minorEastAsia" w:eastAsiaTheme="minorEastAsia"/>
          <w:snapToGrid/>
          <w:color w:val="auto"/>
          <w:kern w:val="2"/>
          <w:sz w:val="24"/>
          <w:szCs w:val="24"/>
          <w:highlight w:val="none"/>
        </w:rPr>
        <w:t xml:space="preserve"> </w:t>
      </w:r>
      <w:r>
        <w:rPr>
          <w:rStyle w:val="78"/>
          <w:rFonts w:cs="Times New Roman" w:asciiTheme="minorEastAsia" w:hAnsiTheme="minorEastAsia" w:eastAsiaTheme="minorEastAsia"/>
          <w:snapToGrid/>
          <w:color w:val="auto"/>
          <w:kern w:val="2"/>
          <w:sz w:val="24"/>
          <w:szCs w:val="24"/>
          <w:highlight w:val="none"/>
        </w:rPr>
        <w:t>年</w:t>
      </w:r>
      <w:r>
        <w:rPr>
          <w:rStyle w:val="78"/>
          <w:rFonts w:hint="eastAsia" w:cs="Times New Roman" w:asciiTheme="minorEastAsia" w:hAnsiTheme="minorEastAsia" w:eastAsiaTheme="minorEastAsia"/>
          <w:snapToGrid/>
          <w:color w:val="auto"/>
          <w:kern w:val="2"/>
          <w:sz w:val="24"/>
          <w:szCs w:val="24"/>
          <w:highlight w:val="none"/>
          <w:lang w:val="en-US" w:eastAsia="zh-CN"/>
        </w:rPr>
        <w:t>4</w:t>
      </w:r>
      <w:r>
        <w:rPr>
          <w:rStyle w:val="78"/>
          <w:rFonts w:hint="eastAsia" w:cs="Times New Roman" w:asciiTheme="minorEastAsia" w:hAnsiTheme="minorEastAsia" w:eastAsiaTheme="minorEastAsia"/>
          <w:snapToGrid/>
          <w:color w:val="auto"/>
          <w:kern w:val="2"/>
          <w:sz w:val="24"/>
          <w:szCs w:val="24"/>
          <w:highlight w:val="none"/>
        </w:rPr>
        <w:t>月</w:t>
      </w:r>
      <w:r>
        <w:rPr>
          <w:rStyle w:val="78"/>
          <w:rFonts w:hint="eastAsia" w:cs="Times New Roman" w:asciiTheme="minorEastAsia" w:hAnsiTheme="minorEastAsia" w:eastAsiaTheme="minorEastAsia"/>
          <w:snapToGrid/>
          <w:color w:val="auto"/>
          <w:kern w:val="2"/>
          <w:sz w:val="24"/>
          <w:szCs w:val="24"/>
          <w:highlight w:val="none"/>
          <w:lang w:val="en-US" w:eastAsia="zh-CN"/>
        </w:rPr>
        <w:t>2</w:t>
      </w:r>
      <w:r>
        <w:rPr>
          <w:rStyle w:val="78"/>
          <w:rFonts w:hint="eastAsia" w:cs="Times New Roman" w:asciiTheme="minorEastAsia" w:hAnsiTheme="minorEastAsia" w:eastAsiaTheme="minorEastAsia"/>
          <w:snapToGrid/>
          <w:color w:val="auto"/>
          <w:kern w:val="2"/>
          <w:sz w:val="24"/>
          <w:szCs w:val="24"/>
          <w:highlight w:val="none"/>
        </w:rPr>
        <w:t>日</w:t>
      </w:r>
      <w:r>
        <w:rPr>
          <w:rStyle w:val="78"/>
          <w:rFonts w:hint="eastAsia" w:cs="Times New Roman" w:asciiTheme="minorEastAsia" w:hAnsiTheme="minorEastAsia" w:eastAsiaTheme="minorEastAsia"/>
          <w:snapToGrid/>
          <w:color w:val="auto"/>
          <w:kern w:val="2"/>
          <w:sz w:val="24"/>
          <w:szCs w:val="24"/>
          <w:highlight w:val="none"/>
          <w:lang w:val="en-US" w:eastAsia="zh-CN"/>
        </w:rPr>
        <w:t>10</w:t>
      </w:r>
      <w:r>
        <w:rPr>
          <w:rStyle w:val="78"/>
          <w:rFonts w:hint="eastAsia" w:cs="Times New Roman" w:asciiTheme="minorEastAsia" w:hAnsiTheme="minorEastAsia" w:eastAsiaTheme="minorEastAsia"/>
          <w:snapToGrid/>
          <w:color w:val="auto"/>
          <w:kern w:val="2"/>
          <w:sz w:val="24"/>
          <w:szCs w:val="24"/>
          <w:highlight w:val="none"/>
        </w:rPr>
        <w:t>点</w:t>
      </w:r>
      <w:r>
        <w:rPr>
          <w:rStyle w:val="78"/>
          <w:rFonts w:hint="eastAsia" w:cs="Times New Roman" w:asciiTheme="minorEastAsia" w:hAnsiTheme="minorEastAsia" w:eastAsiaTheme="minorEastAsia"/>
          <w:snapToGrid/>
          <w:color w:val="auto"/>
          <w:kern w:val="2"/>
          <w:sz w:val="24"/>
          <w:szCs w:val="24"/>
          <w:highlight w:val="none"/>
          <w:lang w:val="en-US" w:eastAsia="zh-CN"/>
        </w:rPr>
        <w:t>00</w:t>
      </w:r>
      <w:r>
        <w:rPr>
          <w:rStyle w:val="78"/>
          <w:rFonts w:hint="eastAsia" w:cs="Times New Roman" w:asciiTheme="minorEastAsia" w:hAnsiTheme="minorEastAsia" w:eastAsiaTheme="minorEastAsia"/>
          <w:snapToGrid/>
          <w:color w:val="auto"/>
          <w:kern w:val="2"/>
          <w:sz w:val="24"/>
          <w:szCs w:val="24"/>
          <w:highlight w:val="none"/>
        </w:rPr>
        <w:t>分</w:t>
      </w:r>
      <w:r>
        <w:rPr>
          <w:rStyle w:val="78"/>
          <w:rFonts w:hint="eastAsia" w:cs="Times New Roman" w:asciiTheme="minorEastAsia" w:hAnsiTheme="minorEastAsia" w:eastAsiaTheme="minorEastAsia"/>
          <w:bCs/>
          <w:snapToGrid/>
          <w:color w:val="auto"/>
          <w:kern w:val="2"/>
          <w:sz w:val="24"/>
          <w:szCs w:val="24"/>
          <w:highlight w:val="none"/>
        </w:rPr>
        <w:t>00秒</w:t>
      </w:r>
      <w:r>
        <w:rPr>
          <w:rStyle w:val="78"/>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5EEECB65">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28DE111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val="en-US" w:eastAsia="zh-CN"/>
        </w:rPr>
        <w:t>TLZFCG2025-GK-007</w:t>
      </w:r>
    </w:p>
    <w:p w14:paraId="14E9E76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b w:val="0"/>
          <w:bCs/>
          <w:color w:val="auto"/>
          <w:sz w:val="24"/>
          <w:highlight w:val="none"/>
          <w:lang w:val="en-US" w:eastAsia="zh-CN"/>
        </w:rPr>
        <w:t>2025年桐庐县行政服务中心工作服采购项目</w:t>
      </w:r>
    </w:p>
    <w:p w14:paraId="23F00B27">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rPr>
        <w:t>8978</w:t>
      </w:r>
      <w:r>
        <w:rPr>
          <w:rFonts w:hint="eastAsia" w:ascii="宋体" w:hAnsi="宋体" w:cs="宋体"/>
          <w:color w:val="auto"/>
          <w:sz w:val="24"/>
          <w:highlight w:val="none"/>
          <w:lang w:val="en-US" w:eastAsia="zh-CN"/>
        </w:rPr>
        <w:t>00</w:t>
      </w:r>
    </w:p>
    <w:p w14:paraId="74ED225B">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highlight w:val="none"/>
        </w:rPr>
        <w:t>8978</w:t>
      </w:r>
      <w:r>
        <w:rPr>
          <w:rFonts w:hint="eastAsia" w:ascii="宋体" w:hAnsi="宋体" w:cs="宋体"/>
          <w:color w:val="auto"/>
          <w:sz w:val="24"/>
          <w:highlight w:val="none"/>
          <w:lang w:val="en-US" w:eastAsia="zh-CN"/>
        </w:rPr>
        <w:t>00</w:t>
      </w:r>
    </w:p>
    <w:p w14:paraId="0451AE25">
      <w:pPr>
        <w:spacing w:line="360" w:lineRule="auto"/>
        <w:ind w:firstLine="482" w:firstLineChars="200"/>
        <w:rPr>
          <w:rFonts w:ascii="宋体" w:hAnsi="宋体" w:cs="宋体"/>
          <w:color w:val="auto"/>
          <w:sz w:val="24"/>
          <w:highlight w:val="none"/>
        </w:rPr>
      </w:pPr>
      <w:r>
        <w:rPr>
          <w:rFonts w:hint="eastAsia" w:hAnsi="宋体" w:cs="宋体"/>
          <w:b/>
          <w:color w:val="auto"/>
          <w:sz w:val="24"/>
          <w:highlight w:val="none"/>
        </w:rPr>
        <w:t>采购需求：</w:t>
      </w:r>
      <w:r>
        <w:rPr>
          <w:rFonts w:hint="eastAsia" w:ascii="宋体" w:hAnsi="宋体" w:cs="宋体"/>
          <w:b w:val="0"/>
          <w:bCs/>
          <w:color w:val="auto"/>
          <w:sz w:val="24"/>
          <w:highlight w:val="none"/>
          <w:lang w:val="en-US" w:eastAsia="zh-CN"/>
        </w:rPr>
        <w:t>2025年桐庐县行政服务中心工作服采购项目</w:t>
      </w:r>
    </w:p>
    <w:p w14:paraId="4D435C70">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Ansi="宋体" w:cs="宋体"/>
          <w:bCs/>
          <w:snapToGrid/>
          <w:color w:val="auto"/>
          <w:kern w:val="2"/>
          <w:sz w:val="24"/>
          <w:szCs w:val="24"/>
          <w:highlight w:val="none"/>
        </w:rPr>
      </w:pPr>
      <w:r>
        <w:rPr>
          <w:rFonts w:hint="eastAsia" w:hAnsi="宋体" w:cs="宋体"/>
          <w:bCs/>
          <w:snapToGrid/>
          <w:color w:val="auto"/>
          <w:kern w:val="2"/>
          <w:sz w:val="24"/>
          <w:szCs w:val="24"/>
          <w:highlight w:val="none"/>
        </w:rPr>
        <w:t>主要内容：</w:t>
      </w:r>
      <w:r>
        <w:rPr>
          <w:rFonts w:hint="eastAsia" w:hAnsi="宋体" w:cs="宋体"/>
          <w:bCs/>
          <w:snapToGrid/>
          <w:color w:val="auto"/>
          <w:kern w:val="2"/>
          <w:sz w:val="24"/>
          <w:szCs w:val="24"/>
          <w:highlight w:val="none"/>
          <w:lang w:val="en-US" w:eastAsia="zh-CN"/>
        </w:rPr>
        <w:t>工作制服</w:t>
      </w:r>
      <w:r>
        <w:rPr>
          <w:rFonts w:hint="eastAsia" w:hAnsi="宋体" w:cs="宋体"/>
          <w:bCs/>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rPr>
        <w:t>具体以招标文件第三部分采购需求。</w:t>
      </w:r>
    </w:p>
    <w:p w14:paraId="6DCB84C8">
      <w:pPr>
        <w:keepNext w:val="0"/>
        <w:keepLines w:val="0"/>
        <w:pageBreakBefore w:val="0"/>
        <w:kinsoku/>
        <w:wordWrap/>
        <w:overflowPunct/>
        <w:topLinePunct w:val="0"/>
        <w:bidi w:val="0"/>
        <w:adjustRightInd w:val="0"/>
        <w:snapToGrid w:val="0"/>
        <w:spacing w:line="360" w:lineRule="auto"/>
        <w:ind w:left="0" w:leftChars="0" w:right="0" w:rightChars="0" w:firstLine="482" w:firstLineChars="200"/>
        <w:rPr>
          <w:rFonts w:ascii="宋体" w:hAnsi="宋体" w:cs="宋体"/>
          <w:color w:val="auto"/>
          <w:highlight w:val="none"/>
        </w:rPr>
      </w:pPr>
      <w:r>
        <w:rPr>
          <w:rFonts w:hint="eastAsia" w:ascii="宋体" w:hAnsi="宋体" w:cs="宋体"/>
          <w:b/>
          <w:color w:val="auto"/>
          <w:sz w:val="24"/>
          <w:highlight w:val="none"/>
        </w:rPr>
        <w:t>合同履约期限：</w:t>
      </w:r>
      <w:r>
        <w:rPr>
          <w:rFonts w:hint="eastAsia" w:ascii="宋体" w:hAnsi="宋体" w:cs="宋体"/>
          <w:b/>
          <w:color w:val="auto"/>
          <w:highlight w:val="none"/>
        </w:rPr>
        <w:t xml:space="preserve"> </w:t>
      </w:r>
      <w:r>
        <w:rPr>
          <w:rFonts w:hint="eastAsia" w:asciiTheme="minorEastAsia" w:hAnsiTheme="minorEastAsia" w:eastAsiaTheme="minorEastAsia"/>
          <w:color w:val="auto"/>
          <w:sz w:val="24"/>
          <w:highlight w:val="none"/>
          <w:lang w:val="en-US" w:eastAsia="zh-CN"/>
        </w:rPr>
        <w:t>合同签订后45日内完成西装、衬衫及夏裤交付，90日内完成冬装大衣、羽绒服交付（</w:t>
      </w:r>
      <w:r>
        <w:rPr>
          <w:rFonts w:hint="eastAsia" w:asciiTheme="minorEastAsia" w:hAnsiTheme="minorEastAsia" w:eastAsiaTheme="minorEastAsia"/>
          <w:color w:val="auto"/>
          <w:sz w:val="24"/>
          <w:highlight w:val="none"/>
        </w:rPr>
        <w:t>合同签订后5日内安排专业量体师上门量体，向采购人提供尺寸汇总整理数据文档并需经采购人审查通过）</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交付时由采购人组织初步验收，</w:t>
      </w:r>
      <w:r>
        <w:rPr>
          <w:rFonts w:hint="eastAsia" w:asciiTheme="minorEastAsia" w:hAnsiTheme="minorEastAsia" w:eastAsiaTheme="minorEastAsia"/>
          <w:color w:val="auto"/>
          <w:sz w:val="24"/>
          <w:highlight w:val="none"/>
        </w:rPr>
        <w:t>验收不合格采购人有权无条件调换或退货；试穿1</w:t>
      </w:r>
      <w:r>
        <w:rPr>
          <w:rFonts w:hint="eastAsia" w:asciiTheme="minorEastAsia" w:hAnsiTheme="minorEastAsia" w:eastAsiaTheme="minorEastAsia"/>
          <w:color w:val="auto"/>
          <w:sz w:val="24"/>
        </w:rPr>
        <w:t>个月以上，经质检无质量和服务问题后正式交付使用，进入维护期）。如有特殊</w:t>
      </w:r>
      <w:r>
        <w:rPr>
          <w:rFonts w:hint="eastAsia" w:asciiTheme="minorEastAsia" w:hAnsiTheme="minorEastAsia" w:eastAsiaTheme="minorEastAsia"/>
          <w:color w:val="auto"/>
          <w:sz w:val="24"/>
          <w:lang w:val="en-US" w:eastAsia="zh-CN"/>
        </w:rPr>
        <w:t>情况</w:t>
      </w:r>
      <w:r>
        <w:rPr>
          <w:rFonts w:hint="eastAsia" w:asciiTheme="minorEastAsia" w:hAnsiTheme="minorEastAsia" w:eastAsiaTheme="minorEastAsia"/>
          <w:color w:val="auto"/>
          <w:sz w:val="24"/>
        </w:rPr>
        <w:t>需要调整，货期由采购人和投标人协商。</w:t>
      </w:r>
    </w:p>
    <w:p w14:paraId="35CE0317">
      <w:pPr>
        <w:pStyle w:val="7"/>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47451304"/>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39148D2E">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14:paraId="636EF4E4">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、中国政府采购网（www.ccgp.gov.cn）列入失信被执行人、重大税收违法案件当事人名单、政府采购严重违法失信行为记录名单；</w:t>
      </w:r>
    </w:p>
    <w:p w14:paraId="387848F6">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本项目不接受联合体投标或者投标人不以联合体形式投标的，则不需要提供</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 xml:space="preserve"> ；</w:t>
      </w:r>
    </w:p>
    <w:p w14:paraId="3847B689">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7EF33CBB">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0901F24">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2869F017">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14:paraId="6A88AEE7">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14:paraId="009745A9">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14:paraId="71E6DFD5">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w:t>
      </w:r>
      <w:r>
        <w:rPr>
          <w:rFonts w:hint="eastAsia" w:ascii="宋体" w:hAnsi="宋体" w:cs="宋体"/>
          <w:color w:val="auto"/>
          <w:sz w:val="24"/>
          <w:highlight w:val="none"/>
          <w:lang w:eastAsia="zh-CN"/>
        </w:rPr>
        <w:t>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B83CB1B">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7698F240">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645B4BDB">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558FC5D">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B44449A">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42D9DA4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 xml:space="preserve"> 年</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12C086E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4B71BA3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0465A766">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2C45A81C">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78A85DB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 xml:space="preserve"> 年</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 xml:space="preserve"> 月</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 xml:space="preserve"> 点 </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14:paraId="72DBE19B">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6B74A10D">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 xml:space="preserve"> 年 </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 xml:space="preserve"> 分00秒</w:t>
      </w:r>
    </w:p>
    <w:p w14:paraId="162D515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2B857CDA">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18F9EBB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7A47B246">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5126C46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w:t>
      </w:r>
      <w:r>
        <w:rPr>
          <w:rFonts w:hint="eastAsia" w:ascii="宋体" w:hAnsi="宋体" w:cs="宋体"/>
          <w:color w:val="auto"/>
          <w:sz w:val="24"/>
          <w:highlight w:val="none"/>
          <w:lang w:eastAsia="zh-CN"/>
        </w:rPr>
        <w:t>〔2022〕3号</w:t>
      </w:r>
      <w:r>
        <w:rPr>
          <w:rFonts w:ascii="宋体" w:hAnsi="宋体" w:cs="宋体"/>
          <w:color w:val="auto"/>
          <w:sz w:val="24"/>
          <w:highlight w:val="none"/>
        </w:rPr>
        <w:t>）、《浙江省财政厅关于进一步促进政府采购公平竞争打造最优营商环境的通知》（浙财采监</w:t>
      </w:r>
      <w:r>
        <w:rPr>
          <w:rFonts w:hint="eastAsia" w:ascii="宋体" w:hAnsi="宋体" w:cs="宋体"/>
          <w:color w:val="auto"/>
          <w:sz w:val="24"/>
          <w:highlight w:val="none"/>
          <w:lang w:eastAsia="zh-CN"/>
        </w:rPr>
        <w:t>〔2021〕22号</w:t>
      </w:r>
      <w:r>
        <w:rPr>
          <w:rFonts w:ascii="宋体" w:hAnsi="宋体" w:cs="宋体"/>
          <w:color w:val="auto"/>
          <w:sz w:val="24"/>
          <w:highlight w:val="none"/>
        </w:rPr>
        <w:t>））、《浙江省财政厅关于进一步加大政府采购支持中小企业力度助力扎实稳住经济的通知》 （浙财采监</w:t>
      </w:r>
      <w:r>
        <w:rPr>
          <w:rFonts w:hint="eastAsia" w:ascii="宋体" w:hAnsi="宋体" w:cs="宋体"/>
          <w:color w:val="auto"/>
          <w:sz w:val="24"/>
          <w:highlight w:val="none"/>
          <w:lang w:eastAsia="zh-CN"/>
        </w:rPr>
        <w:t>〔2022〕8号</w:t>
      </w:r>
      <w:r>
        <w:rPr>
          <w:rFonts w:ascii="宋体" w:hAnsi="宋体" w:cs="宋体"/>
          <w:color w:val="auto"/>
          <w:sz w:val="24"/>
          <w:highlight w:val="none"/>
        </w:rPr>
        <w:t>）已分别于2022年1月29日、2022年2月1日和2022年7月1日开始实施，此前有关规定与上述文件内容不一致的，按上述文件要求执行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2C1D075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w:t>
      </w:r>
      <w:r>
        <w:rPr>
          <w:rFonts w:hint="eastAsia" w:ascii="宋体" w:hAnsi="宋体" w:cs="宋体"/>
          <w:color w:val="auto"/>
          <w:sz w:val="24"/>
          <w:highlight w:val="none"/>
          <w:lang w:eastAsia="zh-CN"/>
        </w:rPr>
        <w:t>〔2021〕22号</w:t>
      </w:r>
      <w:r>
        <w:rPr>
          <w:rFonts w:hint="eastAsia" w:ascii="宋体" w:hAnsi="宋体" w:cs="宋体"/>
          <w:color w:val="auto"/>
          <w:sz w:val="24"/>
          <w:highlight w:val="none"/>
        </w:rPr>
        <w:t>）文件关于“健全行政裁决机制”要求，鼓励供应商在线提起询问，路径为：政采云</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询问质疑投诉</w:t>
      </w:r>
      <w:r>
        <w:rPr>
          <w:rFonts w:hint="eastAsia" w:ascii="宋体" w:hAnsi="宋体" w:cs="宋体"/>
          <w:color w:val="auto"/>
          <w:sz w:val="24"/>
          <w:highlight w:val="none"/>
          <w:lang w:eastAsia="zh-CN"/>
        </w:rPr>
        <w:t>－</w:t>
      </w:r>
      <w:r>
        <w:rPr>
          <w:rFonts w:hint="eastAsia" w:ascii="宋体" w:hAnsi="宋体" w:cs="宋体"/>
          <w:color w:val="auto"/>
          <w:sz w:val="24"/>
          <w:highlight w:val="none"/>
        </w:rPr>
        <w:t>询问列表</w:t>
      </w:r>
      <w:r>
        <w:rPr>
          <w:rFonts w:hint="eastAsia" w:ascii="宋体" w:hAnsi="宋体" w:cs="宋体"/>
          <w:color w:val="auto"/>
          <w:sz w:val="24"/>
          <w:highlight w:val="none"/>
          <w:lang w:eastAsia="zh-CN"/>
        </w:rPr>
        <w:t>：</w:t>
      </w:r>
      <w:r>
        <w:rPr>
          <w:rFonts w:hint="eastAsia" w:ascii="宋体" w:hAnsi="宋体" w:cs="宋体"/>
          <w:color w:val="auto"/>
          <w:sz w:val="24"/>
          <w:highlight w:val="none"/>
        </w:rPr>
        <w:t>鼓励供应商在线提起质疑，路径为：政采云</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询问质疑投诉</w:t>
      </w:r>
      <w:r>
        <w:rPr>
          <w:rFonts w:hint="eastAsia" w:ascii="宋体" w:hAnsi="宋体" w:cs="宋体"/>
          <w:color w:val="auto"/>
          <w:sz w:val="24"/>
          <w:highlight w:val="none"/>
          <w:lang w:eastAsia="zh-CN"/>
        </w:rPr>
        <w:t>－</w:t>
      </w:r>
      <w:r>
        <w:rPr>
          <w:rFonts w:hint="eastAsia" w:ascii="宋体" w:hAnsi="宋体" w:cs="宋体"/>
          <w:color w:val="auto"/>
          <w:sz w:val="24"/>
          <w:highlight w:val="none"/>
        </w:rPr>
        <w:t>质疑列表。质疑供应商对在线质疑答复不满意的，可在线提起投诉，路径为：浙江政府服务网</w:t>
      </w:r>
      <w:r>
        <w:rPr>
          <w:rFonts w:hint="eastAsia" w:ascii="宋体" w:hAnsi="宋体" w:cs="宋体"/>
          <w:color w:val="auto"/>
          <w:sz w:val="24"/>
          <w:highlight w:val="none"/>
          <w:lang w:eastAsia="zh-CN"/>
        </w:rPr>
        <w:t>－</w:t>
      </w:r>
      <w:r>
        <w:rPr>
          <w:rFonts w:hint="eastAsia" w:ascii="宋体" w:hAnsi="宋体" w:cs="宋体"/>
          <w:color w:val="auto"/>
          <w:sz w:val="24"/>
          <w:highlight w:val="none"/>
        </w:rPr>
        <w:t>政府采购投诉处理</w:t>
      </w:r>
      <w:r>
        <w:rPr>
          <w:rFonts w:hint="eastAsia" w:ascii="宋体" w:hAnsi="宋体" w:cs="宋体"/>
          <w:color w:val="auto"/>
          <w:sz w:val="24"/>
          <w:highlight w:val="none"/>
          <w:lang w:eastAsia="zh-CN"/>
        </w:rPr>
        <w:t>－</w:t>
      </w:r>
      <w:r>
        <w:rPr>
          <w:rFonts w:hint="eastAsia" w:ascii="宋体" w:hAnsi="宋体" w:cs="宋体"/>
          <w:color w:val="auto"/>
          <w:sz w:val="24"/>
          <w:highlight w:val="none"/>
        </w:rPr>
        <w:t>在线办理。</w:t>
      </w:r>
    </w:p>
    <w:p w14:paraId="772A65C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34BBB6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w:t>
      </w:r>
      <w:r>
        <w:rPr>
          <w:rFonts w:hint="eastAsia" w:ascii="宋体" w:hAnsi="宋体" w:cs="宋体"/>
          <w:color w:val="auto"/>
          <w:sz w:val="24"/>
          <w:highlight w:val="none"/>
          <w:lang w:eastAsia="zh-CN"/>
        </w:rPr>
        <w:t>——</w:t>
      </w:r>
      <w:r>
        <w:rPr>
          <w:rFonts w:hint="eastAsia" w:ascii="宋体" w:hAnsi="宋体" w:cs="宋体"/>
          <w:color w:val="auto"/>
          <w:sz w:val="24"/>
          <w:highlight w:val="none"/>
        </w:rPr>
        <w:t>点击“商家入驻”，进行政府采购供应商资料填写；申领CA数字证书---申领流程详见“浙江政府采购网-下载专区</w:t>
      </w:r>
      <w:r>
        <w:rPr>
          <w:rFonts w:hint="eastAsia" w:ascii="宋体" w:hAnsi="宋体" w:cs="宋体"/>
          <w:color w:val="auto"/>
          <w:sz w:val="24"/>
          <w:highlight w:val="none"/>
          <w:lang w:eastAsia="zh-CN"/>
        </w:rPr>
        <w:t>－</w:t>
      </w:r>
      <w:r>
        <w:rPr>
          <w:rFonts w:hint="eastAsia" w:ascii="宋体" w:hAnsi="宋体" w:cs="宋体"/>
          <w:color w:val="auto"/>
          <w:sz w:val="24"/>
          <w:highlight w:val="none"/>
        </w:rPr>
        <w:t>电子交易客户端-CA驱动和申领流程”；安装“政采云电子交易客户端”----前往“浙江政府采购网-下载专区</w:t>
      </w:r>
      <w:r>
        <w:rPr>
          <w:rFonts w:hint="eastAsia" w:ascii="宋体" w:hAnsi="宋体" w:cs="宋体"/>
          <w:color w:val="auto"/>
          <w:sz w:val="24"/>
          <w:highlight w:val="none"/>
          <w:lang w:eastAsia="zh-CN"/>
        </w:rPr>
        <w:t>－</w:t>
      </w:r>
      <w:r>
        <w:rPr>
          <w:rFonts w:hint="eastAsia" w:ascii="宋体" w:hAnsi="宋体" w:cs="宋体"/>
          <w:color w:val="auto"/>
          <w:sz w:val="24"/>
          <w:highlight w:val="none"/>
        </w:rPr>
        <w:t>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w:t>
      </w:r>
      <w:r>
        <w:rPr>
          <w:rFonts w:hint="eastAsia" w:ascii="宋体" w:hAnsi="宋体" w:cs="宋体"/>
          <w:color w:val="auto"/>
          <w:sz w:val="24"/>
          <w:highlight w:val="none"/>
          <w:lang w:eastAsia="zh-CN"/>
        </w:rPr>
        <w:t>”“</w:t>
      </w:r>
      <w:r>
        <w:rPr>
          <w:rFonts w:hint="eastAsia" w:ascii="宋体" w:hAnsi="宋体" w:cs="宋体"/>
          <w:color w:val="auto"/>
          <w:sz w:val="24"/>
          <w:highlight w:val="none"/>
        </w:rPr>
        <w:t>导入投标文件</w:t>
      </w:r>
      <w:r>
        <w:rPr>
          <w:rFonts w:hint="eastAsia" w:ascii="宋体" w:hAnsi="宋体" w:cs="宋体"/>
          <w:color w:val="auto"/>
          <w:sz w:val="24"/>
          <w:highlight w:val="none"/>
          <w:lang w:eastAsia="zh-CN"/>
        </w:rPr>
        <w:t>”“</w:t>
      </w:r>
      <w:r>
        <w:rPr>
          <w:rFonts w:hint="eastAsia" w:ascii="宋体" w:hAnsi="宋体" w:cs="宋体"/>
          <w:color w:val="auto"/>
          <w:sz w:val="24"/>
          <w:highlight w:val="none"/>
        </w:rPr>
        <w:t>标书关联</w:t>
      </w:r>
      <w:r>
        <w:rPr>
          <w:rFonts w:hint="eastAsia" w:ascii="宋体" w:hAnsi="宋体" w:cs="宋体"/>
          <w:color w:val="auto"/>
          <w:sz w:val="24"/>
          <w:highlight w:val="none"/>
          <w:lang w:eastAsia="zh-CN"/>
        </w:rPr>
        <w:t>”“</w:t>
      </w:r>
      <w:r>
        <w:rPr>
          <w:rFonts w:hint="eastAsia" w:ascii="宋体" w:hAnsi="宋体" w:cs="宋体"/>
          <w:color w:val="auto"/>
          <w:sz w:val="24"/>
          <w:highlight w:val="none"/>
        </w:rPr>
        <w:t>标书检查</w:t>
      </w:r>
      <w:r>
        <w:rPr>
          <w:rFonts w:hint="eastAsia" w:ascii="宋体" w:hAnsi="宋体" w:cs="宋体"/>
          <w:color w:val="auto"/>
          <w:sz w:val="24"/>
          <w:highlight w:val="none"/>
          <w:lang w:eastAsia="zh-CN"/>
        </w:rPr>
        <w:t>”“</w:t>
      </w:r>
      <w:r>
        <w:rPr>
          <w:rFonts w:hint="eastAsia" w:ascii="宋体" w:hAnsi="宋体" w:cs="宋体"/>
          <w:color w:val="auto"/>
          <w:sz w:val="24"/>
          <w:highlight w:val="none"/>
        </w:rPr>
        <w:t>电子签名</w:t>
      </w:r>
      <w:r>
        <w:rPr>
          <w:rFonts w:hint="eastAsia" w:ascii="宋体" w:hAnsi="宋体" w:cs="宋体"/>
          <w:color w:val="auto"/>
          <w:sz w:val="24"/>
          <w:highlight w:val="none"/>
          <w:lang w:eastAsia="zh-CN"/>
        </w:rPr>
        <w:t>”“</w:t>
      </w:r>
      <w:r>
        <w:rPr>
          <w:rFonts w:hint="eastAsia" w:ascii="宋体" w:hAnsi="宋体" w:cs="宋体"/>
          <w:color w:val="auto"/>
          <w:sz w:val="24"/>
          <w:highlight w:val="none"/>
        </w:rPr>
        <w:t>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w:t>
      </w:r>
      <w:r>
        <w:rPr>
          <w:rFonts w:hint="eastAsia" w:ascii="宋体" w:hAnsi="宋体" w:cs="宋体"/>
          <w:color w:val="auto"/>
          <w:sz w:val="24"/>
          <w:highlight w:val="none"/>
          <w:lang w:eastAsia="zh-CN"/>
        </w:rPr>
        <w:t>－</w:t>
      </w:r>
      <w:r>
        <w:rPr>
          <w:rFonts w:hint="eastAsia" w:ascii="宋体" w:hAnsi="宋体" w:cs="宋体"/>
          <w:color w:val="auto"/>
          <w:sz w:val="24"/>
          <w:highlight w:val="none"/>
        </w:rPr>
        <w:t>帮助文档</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操作流程</w:t>
      </w:r>
      <w:r>
        <w:rPr>
          <w:rFonts w:hint="eastAsia" w:ascii="宋体" w:hAnsi="宋体" w:cs="宋体"/>
          <w:color w:val="auto"/>
          <w:sz w:val="24"/>
          <w:highlight w:val="none"/>
          <w:lang w:eastAsia="zh-CN"/>
        </w:rPr>
        <w:t>－</w:t>
      </w:r>
      <w:r>
        <w:rPr>
          <w:rFonts w:hint="eastAsia" w:ascii="宋体" w:hAnsi="宋体" w:cs="宋体"/>
          <w:color w:val="auto"/>
          <w:sz w:val="24"/>
          <w:highlight w:val="none"/>
        </w:rPr>
        <w:t>电子招投标</w:t>
      </w:r>
      <w:r>
        <w:rPr>
          <w:rFonts w:hint="eastAsia" w:ascii="宋体" w:hAnsi="宋体" w:cs="宋体"/>
          <w:color w:val="auto"/>
          <w:sz w:val="24"/>
          <w:highlight w:val="none"/>
          <w:lang w:eastAsia="zh-CN"/>
        </w:rPr>
        <w:t>－</w:t>
      </w:r>
      <w:r>
        <w:rPr>
          <w:rFonts w:hint="eastAsia" w:ascii="宋体" w:hAnsi="宋体" w:cs="宋体"/>
          <w:color w:val="auto"/>
          <w:sz w:val="24"/>
          <w:highlight w:val="none"/>
        </w:rPr>
        <w:t>政府采购项目电子交易管理操作指南</w:t>
      </w:r>
      <w:r>
        <w:rPr>
          <w:rFonts w:hint="eastAsia" w:ascii="宋体" w:hAnsi="宋体" w:cs="宋体"/>
          <w:color w:val="auto"/>
          <w:sz w:val="24"/>
          <w:highlight w:val="none"/>
          <w:lang w:eastAsia="zh-CN"/>
        </w:rPr>
        <w:t>－</w:t>
      </w:r>
      <w:r>
        <w:rPr>
          <w:rFonts w:hint="eastAsia" w:ascii="宋体" w:hAnsi="宋体" w:cs="宋体"/>
          <w:color w:val="auto"/>
          <w:sz w:val="24"/>
          <w:highlight w:val="none"/>
        </w:rPr>
        <w:t>供应商”。（3）招标文件公告期限与招标公告的公告期限一致。</w:t>
      </w:r>
    </w:p>
    <w:p w14:paraId="558C9111">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2DA2A86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01E2C44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val="en-US" w:eastAsia="zh-CN"/>
        </w:rPr>
        <w:t>桐庐县行政服务中心</w:t>
      </w:r>
      <w:r>
        <w:rPr>
          <w:rFonts w:hint="eastAsia" w:ascii="宋体" w:hAnsi="宋体" w:cs="宋体"/>
          <w:color w:val="auto"/>
          <w:sz w:val="24"/>
          <w:highlight w:val="none"/>
        </w:rPr>
        <w:t xml:space="preserve"> </w:t>
      </w:r>
    </w:p>
    <w:p w14:paraId="4E59B07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color w:val="auto"/>
          <w:sz w:val="24"/>
          <w:highlight w:val="none"/>
          <w:lang w:val="en-US" w:eastAsia="zh-CN"/>
        </w:rPr>
        <w:t>杭州市桐庐县迎春南路258号</w:t>
      </w:r>
      <w:r>
        <w:rPr>
          <w:rFonts w:hint="eastAsia" w:ascii="宋体" w:hAnsi="宋体" w:cs="宋体"/>
          <w:color w:val="auto"/>
          <w:sz w:val="24"/>
          <w:highlight w:val="none"/>
        </w:rPr>
        <w:t xml:space="preserve"> </w:t>
      </w:r>
    </w:p>
    <w:p w14:paraId="6A3FB296">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56BC7BBD">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王女士</w:t>
      </w:r>
      <w:r>
        <w:rPr>
          <w:rFonts w:hint="eastAsia" w:ascii="宋体" w:hAnsi="宋体" w:cs="宋体"/>
          <w:color w:val="auto"/>
          <w:sz w:val="24"/>
          <w:highlight w:val="none"/>
        </w:rPr>
        <w:t xml:space="preserve">  </w:t>
      </w:r>
    </w:p>
    <w:p w14:paraId="587C945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0571-89545833</w:t>
      </w:r>
      <w:r>
        <w:rPr>
          <w:rFonts w:hint="eastAsia" w:ascii="宋体" w:hAnsi="宋体" w:cs="宋体"/>
          <w:color w:val="auto"/>
          <w:sz w:val="24"/>
          <w:highlight w:val="none"/>
        </w:rPr>
        <w:t xml:space="preserve"> </w:t>
      </w:r>
    </w:p>
    <w:p w14:paraId="30E93805">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池女士</w:t>
      </w:r>
      <w:r>
        <w:rPr>
          <w:rFonts w:hint="eastAsia" w:ascii="宋体" w:hAnsi="宋体" w:cs="宋体"/>
          <w:color w:val="auto"/>
          <w:sz w:val="24"/>
          <w:highlight w:val="none"/>
        </w:rPr>
        <w:t xml:space="preserve"> </w:t>
      </w:r>
    </w:p>
    <w:p w14:paraId="30BD97F6">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质疑联系方式：</w:t>
      </w:r>
      <w:r>
        <w:rPr>
          <w:rFonts w:hint="eastAsia" w:ascii="宋体" w:hAnsi="宋体" w:cs="宋体"/>
          <w:color w:val="auto"/>
          <w:sz w:val="24"/>
          <w:highlight w:val="none"/>
          <w:lang w:val="en-US" w:eastAsia="zh-CN"/>
        </w:rPr>
        <w:t>0571-89545840</w:t>
      </w:r>
      <w:r>
        <w:rPr>
          <w:rFonts w:hint="eastAsia" w:ascii="宋体" w:hAnsi="宋体" w:cs="宋体"/>
          <w:color w:val="auto"/>
          <w:sz w:val="24"/>
          <w:highlight w:val="none"/>
        </w:rPr>
        <w:t xml:space="preserve"> </w:t>
      </w:r>
    </w:p>
    <w:p w14:paraId="3E762012">
      <w:pPr>
        <w:spacing w:line="360" w:lineRule="auto"/>
        <w:rPr>
          <w:rFonts w:ascii="宋体" w:hAnsi="宋体" w:cs="宋体"/>
          <w:sz w:val="24"/>
        </w:rPr>
      </w:pPr>
      <w:r>
        <w:rPr>
          <w:rFonts w:hint="eastAsia" w:ascii="宋体" w:hAnsi="宋体" w:cs="宋体"/>
          <w:color w:val="auto"/>
          <w:sz w:val="24"/>
          <w:highlight w:val="none"/>
        </w:rPr>
        <w:t xml:space="preserve">    2.</w:t>
      </w:r>
      <w:r>
        <w:rPr>
          <w:rFonts w:hint="eastAsia" w:ascii="宋体" w:hAnsi="宋体" w:cs="宋体"/>
          <w:sz w:val="24"/>
        </w:rPr>
        <w:t xml:space="preserve">采购代理机构信息            </w:t>
      </w:r>
    </w:p>
    <w:p w14:paraId="792B1E3E">
      <w:pPr>
        <w:spacing w:line="360" w:lineRule="auto"/>
        <w:ind w:firstLine="480"/>
        <w:rPr>
          <w:rFonts w:hint="eastAsia" w:ascii="宋体" w:hAnsi="宋体" w:cs="宋体"/>
          <w:sz w:val="24"/>
        </w:rPr>
      </w:pPr>
      <w:r>
        <w:rPr>
          <w:rFonts w:hint="eastAsia" w:ascii="宋体" w:hAnsi="宋体" w:cs="宋体"/>
          <w:sz w:val="24"/>
        </w:rPr>
        <w:t>名    称：杭州市公共资源交易中心桐庐分中心</w:t>
      </w:r>
    </w:p>
    <w:p w14:paraId="10BC0253">
      <w:pPr>
        <w:spacing w:line="360" w:lineRule="auto"/>
        <w:ind w:firstLine="480"/>
        <w:rPr>
          <w:rFonts w:hint="eastAsia" w:ascii="宋体" w:hAnsi="宋体" w:cs="宋体"/>
          <w:sz w:val="24"/>
        </w:rPr>
      </w:pPr>
      <w:r>
        <w:rPr>
          <w:rFonts w:hint="eastAsia" w:ascii="宋体" w:hAnsi="宋体" w:cs="宋体"/>
          <w:sz w:val="24"/>
        </w:rPr>
        <w:t>地    址：杭州市桐庐县迎春南路258号国资大厦5楼</w:t>
      </w:r>
    </w:p>
    <w:p w14:paraId="06E7698F">
      <w:pPr>
        <w:spacing w:line="360" w:lineRule="auto"/>
        <w:ind w:firstLine="480"/>
        <w:rPr>
          <w:rFonts w:hint="eastAsia" w:ascii="宋体" w:hAnsi="宋体" w:cs="宋体"/>
          <w:sz w:val="24"/>
        </w:rPr>
      </w:pPr>
      <w:r>
        <w:rPr>
          <w:rFonts w:hint="eastAsia" w:ascii="宋体" w:hAnsi="宋体" w:cs="宋体"/>
          <w:sz w:val="24"/>
        </w:rPr>
        <w:t>项目联系人（询问）：</w:t>
      </w:r>
      <w:r>
        <w:rPr>
          <w:rFonts w:hint="eastAsia" w:ascii="宋体" w:hAnsi="宋体" w:cs="宋体"/>
          <w:sz w:val="24"/>
          <w:lang w:val="en-US" w:eastAsia="zh-CN"/>
        </w:rPr>
        <w:t>吴女士</w:t>
      </w:r>
      <w:r>
        <w:rPr>
          <w:rFonts w:hint="eastAsia" w:ascii="宋体" w:hAnsi="宋体" w:cs="宋体"/>
          <w:sz w:val="24"/>
        </w:rPr>
        <w:t xml:space="preserve"> </w:t>
      </w:r>
    </w:p>
    <w:p w14:paraId="47B8D1EB">
      <w:pPr>
        <w:spacing w:line="360" w:lineRule="auto"/>
        <w:ind w:firstLine="480"/>
        <w:rPr>
          <w:rFonts w:hint="eastAsia" w:ascii="宋体" w:hAnsi="宋体" w:cs="宋体"/>
          <w:sz w:val="24"/>
        </w:rPr>
      </w:pPr>
      <w:r>
        <w:rPr>
          <w:rFonts w:hint="eastAsia" w:ascii="宋体" w:hAnsi="宋体" w:cs="宋体"/>
          <w:sz w:val="24"/>
        </w:rPr>
        <w:t>项目联系方式（询问）：0571-89545845</w:t>
      </w:r>
    </w:p>
    <w:p w14:paraId="77CC1755">
      <w:pPr>
        <w:spacing w:line="360" w:lineRule="auto"/>
        <w:ind w:firstLine="480"/>
        <w:rPr>
          <w:rFonts w:hint="eastAsia" w:ascii="宋体" w:hAnsi="宋体" w:cs="宋体"/>
          <w:sz w:val="24"/>
        </w:rPr>
      </w:pPr>
      <w:r>
        <w:rPr>
          <w:rFonts w:hint="eastAsia" w:ascii="宋体" w:hAnsi="宋体" w:cs="宋体"/>
          <w:sz w:val="24"/>
        </w:rPr>
        <w:t>质疑联系人：</w:t>
      </w:r>
      <w:r>
        <w:rPr>
          <w:rFonts w:hint="eastAsia" w:ascii="宋体" w:hAnsi="宋体" w:cs="宋体"/>
          <w:sz w:val="24"/>
          <w:lang w:val="en-US" w:eastAsia="zh-CN"/>
        </w:rPr>
        <w:t>王女士</w:t>
      </w:r>
      <w:r>
        <w:rPr>
          <w:rFonts w:hint="eastAsia" w:ascii="宋体" w:hAnsi="宋体" w:cs="宋体"/>
          <w:sz w:val="24"/>
        </w:rPr>
        <w:t xml:space="preserve"> </w:t>
      </w:r>
    </w:p>
    <w:p w14:paraId="69C7AD18">
      <w:pPr>
        <w:spacing w:line="360" w:lineRule="auto"/>
        <w:rPr>
          <w:rFonts w:ascii="宋体" w:hAnsi="宋体" w:cs="宋体"/>
          <w:color w:val="auto"/>
          <w:sz w:val="24"/>
          <w:highlight w:val="none"/>
        </w:rPr>
      </w:pPr>
      <w:r>
        <w:rPr>
          <w:rFonts w:hint="eastAsia" w:ascii="宋体" w:hAnsi="宋体" w:cs="宋体"/>
          <w:sz w:val="24"/>
        </w:rPr>
        <w:t xml:space="preserve">    质疑联系方式：0571-89545845</w:t>
      </w:r>
    </w:p>
    <w:p w14:paraId="22A7C2B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0B4FB01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称：杭州市财政局政府采购监管处 /浙江省政府采购行政裁决服务中心（杭州）</w:t>
      </w:r>
    </w:p>
    <w:p w14:paraId="64F2BAE1">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highlight w:val="none"/>
        </w:rPr>
        <w:t xml:space="preserve">     传    真： /</w:t>
      </w:r>
    </w:p>
    <w:p w14:paraId="29EA6F9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：朱女士、王女士</w:t>
      </w:r>
    </w:p>
    <w:p w14:paraId="0C87D850">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p>
    <w:p w14:paraId="2D2B972D">
      <w:pPr>
        <w:spacing w:line="360" w:lineRule="auto"/>
        <w:ind w:firstLine="480"/>
        <w:rPr>
          <w:rFonts w:hint="default" w:ascii="宋体" w:hAnsi="宋体" w:cs="宋体"/>
          <w:sz w:val="24"/>
          <w:lang w:val="en-US"/>
        </w:rPr>
      </w:pPr>
      <w:r>
        <w:rPr>
          <w:rFonts w:hint="eastAsia" w:ascii="宋体" w:hAnsi="宋体" w:cs="宋体"/>
          <w:color w:val="auto"/>
          <w:sz w:val="24"/>
          <w:highlight w:val="none"/>
          <w:lang w:val="en-US" w:eastAsia="zh-CN"/>
        </w:rPr>
        <w:t>政策咨询电话：张先生，0571-89545850 桐庐县政府采购监管部门工作人员</w:t>
      </w:r>
    </w:p>
    <w:p w14:paraId="279C2A29">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14:paraId="45EB118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72E4535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5F7194A7">
      <w:pPr>
        <w:pStyle w:val="35"/>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2953DB7E">
      <w:pPr>
        <w:pStyle w:val="5"/>
        <w:rPr>
          <w:rFonts w:ascii="宋体"/>
          <w:snapToGrid w:val="0"/>
          <w:color w:val="auto"/>
          <w:highlight w:val="none"/>
        </w:rPr>
      </w:pPr>
      <w:r>
        <w:rPr>
          <w:color w:val="auto"/>
          <w:highlight w:val="none"/>
        </w:rPr>
        <w:br w:type="page"/>
      </w:r>
    </w:p>
    <w:p w14:paraId="56B9E442">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6F9354C3">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4"/>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3DAB2D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1E31C1A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95B819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2102B60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3FEBA6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696EEDBF">
            <w:pPr>
              <w:snapToGrid w:val="0"/>
              <w:spacing w:line="360" w:lineRule="auto"/>
              <w:jc w:val="center"/>
              <w:rPr>
                <w:rFonts w:ascii="宋体" w:hAnsi="宋体" w:cs="宋体"/>
                <w:color w:val="auto"/>
                <w:sz w:val="24"/>
                <w:highlight w:val="none"/>
              </w:rPr>
            </w:pPr>
          </w:p>
          <w:p w14:paraId="10B4E24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9797EE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33323F3">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 xml:space="preserve"> 男西服衣裤</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男长袖衬衣</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男</w:t>
            </w:r>
            <w:r>
              <w:rPr>
                <w:rFonts w:hint="eastAsia" w:ascii="宋体" w:hAnsi="宋体" w:cs="宋体"/>
                <w:color w:val="auto"/>
                <w:sz w:val="24"/>
                <w:highlight w:val="none"/>
                <w:u w:val="single"/>
                <w:lang w:val="en-US" w:eastAsia="zh-CN"/>
              </w:rPr>
              <w:t>短袖衬衣、</w:t>
            </w:r>
            <w:r>
              <w:rPr>
                <w:rFonts w:hint="eastAsia" w:ascii="宋体" w:hAnsi="宋体" w:cs="宋体"/>
                <w:color w:val="auto"/>
                <w:sz w:val="24"/>
                <w:highlight w:val="none"/>
                <w:u w:val="single"/>
              </w:rPr>
              <w:t>男夏裤、男冬装大衣</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男羽绒服</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女西服衣裤、女长袖衬衣</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女</w:t>
            </w:r>
            <w:r>
              <w:rPr>
                <w:rFonts w:hint="eastAsia" w:ascii="宋体" w:hAnsi="宋体" w:cs="宋体"/>
                <w:color w:val="auto"/>
                <w:sz w:val="24"/>
                <w:highlight w:val="none"/>
                <w:u w:val="single"/>
                <w:lang w:val="en-US" w:eastAsia="zh-CN"/>
              </w:rPr>
              <w:t>短袖衬衣、</w:t>
            </w:r>
            <w:r>
              <w:rPr>
                <w:rFonts w:hint="eastAsia" w:ascii="宋体" w:hAnsi="宋体" w:cs="宋体"/>
                <w:color w:val="auto"/>
                <w:sz w:val="24"/>
                <w:highlight w:val="none"/>
                <w:u w:val="single"/>
              </w:rPr>
              <w:t>女夏裤</w:t>
            </w:r>
            <w:r>
              <w:rPr>
                <w:rFonts w:hint="eastAsia" w:ascii="宋体" w:hAnsi="宋体" w:cs="宋体"/>
                <w:color w:val="auto"/>
                <w:sz w:val="24"/>
                <w:highlight w:val="none"/>
                <w:u w:val="single"/>
                <w:lang w:val="en-US" w:eastAsia="zh-CN"/>
              </w:rPr>
              <w:t>或夏裙、</w:t>
            </w:r>
            <w:r>
              <w:rPr>
                <w:rFonts w:hint="eastAsia" w:ascii="宋体" w:hAnsi="宋体" w:cs="宋体"/>
                <w:color w:val="auto"/>
                <w:sz w:val="24"/>
                <w:highlight w:val="none"/>
                <w:u w:val="single"/>
              </w:rPr>
              <w:t>女冬装大衣</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女羽绒服</w:t>
            </w:r>
          </w:p>
        </w:tc>
      </w:tr>
      <w:tr w14:paraId="5AB2C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B7F5A70">
            <w:pPr>
              <w:snapToGrid w:val="0"/>
              <w:spacing w:line="360" w:lineRule="auto"/>
              <w:jc w:val="center"/>
              <w:rPr>
                <w:rFonts w:ascii="宋体" w:hAnsi="宋体" w:cs="宋体"/>
                <w:color w:val="auto"/>
                <w:sz w:val="24"/>
                <w:highlight w:val="none"/>
              </w:rPr>
            </w:pPr>
          </w:p>
          <w:p w14:paraId="6D918EA8">
            <w:pPr>
              <w:snapToGrid w:val="0"/>
              <w:spacing w:line="360" w:lineRule="auto"/>
              <w:jc w:val="center"/>
              <w:rPr>
                <w:rFonts w:hint="eastAsia" w:ascii="宋体" w:hAnsi="宋体" w:cs="宋体"/>
                <w:color w:val="auto"/>
                <w:sz w:val="24"/>
                <w:highlight w:val="none"/>
              </w:rPr>
            </w:pPr>
          </w:p>
          <w:p w14:paraId="78683E13">
            <w:pPr>
              <w:snapToGrid w:val="0"/>
              <w:spacing w:line="360" w:lineRule="auto"/>
              <w:jc w:val="center"/>
              <w:rPr>
                <w:rFonts w:hint="eastAsia" w:ascii="宋体" w:hAnsi="宋体" w:cs="宋体"/>
                <w:color w:val="auto"/>
                <w:sz w:val="24"/>
                <w:highlight w:val="none"/>
              </w:rPr>
            </w:pPr>
          </w:p>
          <w:p w14:paraId="71CEEE3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589FD6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6F459B2D">
            <w:pPr>
              <w:numPr>
                <w:ilvl w:val="0"/>
                <w:numId w:val="1"/>
              </w:num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rPr>
              <w:t>男</w:t>
            </w:r>
            <w:r>
              <w:rPr>
                <w:rFonts w:asciiTheme="minorEastAsia" w:hAnsiTheme="minorEastAsia" w:eastAsiaTheme="minorEastAsia"/>
                <w:color w:val="auto"/>
                <w:sz w:val="24"/>
                <w:highlight w:val="none"/>
                <w:u w:val="single"/>
              </w:rPr>
              <w:t>西服</w:t>
            </w:r>
            <w:r>
              <w:rPr>
                <w:rFonts w:hint="eastAsia" w:asciiTheme="minorEastAsia" w:hAnsiTheme="minorEastAsia" w:eastAsiaTheme="minorEastAsia"/>
                <w:color w:val="auto"/>
                <w:sz w:val="24"/>
                <w:highlight w:val="none"/>
                <w:u w:val="single"/>
                <w:lang w:val="en-US" w:eastAsia="zh-CN"/>
              </w:rPr>
              <w:t>上衣</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4ADD7EF3">
            <w:pPr>
              <w:numPr>
                <w:ilvl w:val="0"/>
                <w:numId w:val="0"/>
              </w:num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rPr>
              <w:t>男西服</w:t>
            </w:r>
            <w:r>
              <w:rPr>
                <w:rFonts w:hint="eastAsia" w:asciiTheme="minorEastAsia" w:hAnsiTheme="minorEastAsia" w:eastAsiaTheme="minorEastAsia" w:cstheme="minorEastAsia"/>
                <w:color w:val="auto"/>
                <w:sz w:val="24"/>
                <w:highlight w:val="none"/>
                <w:u w:val="single"/>
                <w:lang w:val="en-US" w:eastAsia="zh-CN"/>
              </w:rPr>
              <w:t>裤子</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6C7D4F3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rPr>
              <w:t>男长袖衬衣</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518DC9D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rPr>
              <w:t xml:space="preserve">男短袖衬衣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6D3DCFA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rPr>
              <w:t>男夏裤</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29BC0070">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rPr>
              <w:t>男</w:t>
            </w:r>
            <w:r>
              <w:rPr>
                <w:rFonts w:hint="eastAsia" w:asciiTheme="minorEastAsia" w:hAnsiTheme="minorEastAsia" w:eastAsiaTheme="minorEastAsia" w:cstheme="minorEastAsia"/>
                <w:color w:val="auto"/>
                <w:sz w:val="24"/>
                <w:highlight w:val="none"/>
                <w:u w:val="single"/>
                <w:lang w:val="en-US" w:eastAsia="zh-CN"/>
              </w:rPr>
              <w:t>冬装大衣</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1CD1797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7</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rPr>
              <w:t>男</w:t>
            </w:r>
            <w:r>
              <w:rPr>
                <w:rFonts w:hint="eastAsia" w:asciiTheme="minorEastAsia" w:hAnsiTheme="minorEastAsia" w:eastAsiaTheme="minorEastAsia" w:cstheme="minorEastAsia"/>
                <w:color w:val="auto"/>
                <w:sz w:val="24"/>
                <w:highlight w:val="none"/>
                <w:u w:val="single"/>
                <w:lang w:val="en-US" w:eastAsia="zh-CN"/>
              </w:rPr>
              <w:t>羽绒服</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131881A0">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女</w:t>
            </w:r>
            <w:r>
              <w:rPr>
                <w:rFonts w:hint="eastAsia" w:asciiTheme="minorEastAsia" w:hAnsiTheme="minorEastAsia" w:eastAsiaTheme="minorEastAsia" w:cstheme="minorEastAsia"/>
                <w:color w:val="auto"/>
                <w:sz w:val="24"/>
                <w:highlight w:val="none"/>
                <w:u w:val="single"/>
              </w:rPr>
              <w:t>西服</w:t>
            </w:r>
            <w:r>
              <w:rPr>
                <w:rFonts w:hint="eastAsia" w:asciiTheme="minorEastAsia" w:hAnsiTheme="minorEastAsia" w:eastAsiaTheme="minorEastAsia" w:cstheme="minorEastAsia"/>
                <w:color w:val="auto"/>
                <w:sz w:val="24"/>
                <w:highlight w:val="none"/>
                <w:u w:val="single"/>
                <w:lang w:val="en-US" w:eastAsia="zh-CN"/>
              </w:rPr>
              <w:t>上衣</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225AEA3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女</w:t>
            </w:r>
            <w:r>
              <w:rPr>
                <w:rFonts w:hint="eastAsia" w:asciiTheme="minorEastAsia" w:hAnsiTheme="minorEastAsia" w:eastAsiaTheme="minorEastAsia" w:cstheme="minorEastAsia"/>
                <w:color w:val="auto"/>
                <w:sz w:val="24"/>
                <w:highlight w:val="none"/>
                <w:u w:val="single"/>
              </w:rPr>
              <w:t>西服</w:t>
            </w:r>
            <w:r>
              <w:rPr>
                <w:rFonts w:hint="eastAsia" w:asciiTheme="minorEastAsia" w:hAnsiTheme="minorEastAsia" w:eastAsiaTheme="minorEastAsia" w:cstheme="minorEastAsia"/>
                <w:color w:val="auto"/>
                <w:sz w:val="24"/>
                <w:highlight w:val="none"/>
                <w:u w:val="single"/>
                <w:lang w:val="en-US" w:eastAsia="zh-CN"/>
              </w:rPr>
              <w:t>裤子</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4FBCB130">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女</w:t>
            </w:r>
            <w:r>
              <w:rPr>
                <w:rFonts w:hint="eastAsia" w:asciiTheme="minorEastAsia" w:hAnsiTheme="minorEastAsia" w:eastAsiaTheme="minorEastAsia" w:cstheme="minorEastAsia"/>
                <w:color w:val="auto"/>
                <w:sz w:val="24"/>
                <w:highlight w:val="none"/>
                <w:u w:val="single"/>
              </w:rPr>
              <w:t>长袖衬衣</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1691A29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女</w:t>
            </w:r>
            <w:r>
              <w:rPr>
                <w:rFonts w:hint="eastAsia" w:asciiTheme="minorEastAsia" w:hAnsiTheme="minorEastAsia" w:eastAsiaTheme="minorEastAsia" w:cstheme="minorEastAsia"/>
                <w:color w:val="auto"/>
                <w:sz w:val="24"/>
                <w:highlight w:val="none"/>
                <w:u w:val="single"/>
              </w:rPr>
              <w:t>短袖衬衣</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2C3F414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女</w:t>
            </w:r>
            <w:r>
              <w:rPr>
                <w:rFonts w:hint="eastAsia" w:asciiTheme="minorEastAsia" w:hAnsiTheme="minorEastAsia" w:eastAsiaTheme="minorEastAsia" w:cstheme="minorEastAsia"/>
                <w:color w:val="auto"/>
                <w:sz w:val="24"/>
                <w:highlight w:val="none"/>
                <w:u w:val="single"/>
              </w:rPr>
              <w:t>夏裤</w:t>
            </w:r>
            <w:r>
              <w:rPr>
                <w:rFonts w:hint="eastAsia" w:asciiTheme="minorEastAsia" w:hAnsiTheme="minorEastAsia" w:eastAsiaTheme="minorEastAsia" w:cstheme="minorEastAsia"/>
                <w:color w:val="auto"/>
                <w:sz w:val="24"/>
                <w:highlight w:val="none"/>
                <w:u w:val="single"/>
                <w:lang w:val="en-US" w:eastAsia="zh-CN"/>
              </w:rPr>
              <w:t>或夏裙</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47F21DC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女冬装大衣</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553BBCB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女羽绒服</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18CC5A85">
            <w:pPr>
              <w:pStyle w:val="5"/>
              <w:ind w:left="0" w:leftChars="0" w:firstLine="480" w:firstLineChars="200"/>
              <w:rPr>
                <w:rFonts w:hint="eastAsia" w:ascii="宋体" w:hAnsi="宋体" w:eastAsia="仿宋_GB2312" w:cs="宋体"/>
                <w:color w:val="auto"/>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第四条规定：（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248599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1B0C0C1">
            <w:pPr>
              <w:snapToGrid w:val="0"/>
              <w:spacing w:line="360" w:lineRule="auto"/>
              <w:jc w:val="center"/>
              <w:rPr>
                <w:rFonts w:ascii="宋体" w:hAnsi="宋体" w:cs="宋体"/>
                <w:color w:val="auto"/>
                <w:sz w:val="24"/>
                <w:highlight w:val="none"/>
              </w:rPr>
            </w:pPr>
          </w:p>
          <w:p w14:paraId="5AE50F8C">
            <w:pPr>
              <w:snapToGrid w:val="0"/>
              <w:spacing w:line="360" w:lineRule="auto"/>
              <w:jc w:val="center"/>
              <w:rPr>
                <w:rFonts w:ascii="宋体" w:hAnsi="宋体" w:cs="宋体"/>
                <w:color w:val="auto"/>
                <w:sz w:val="24"/>
                <w:highlight w:val="none"/>
              </w:rPr>
            </w:pPr>
          </w:p>
          <w:p w14:paraId="0B1E5E1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87879B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2EE57F1">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7BB463DF">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03EDB3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49D4FA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3EF98046">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103C61B">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64481890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2428070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30CFC21A">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34BBAD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24AB69DB">
            <w:pPr>
              <w:snapToGrid w:val="0"/>
              <w:spacing w:line="360" w:lineRule="auto"/>
              <w:jc w:val="center"/>
              <w:rPr>
                <w:rFonts w:ascii="宋体" w:hAnsi="宋体" w:cs="宋体"/>
                <w:color w:val="auto"/>
                <w:sz w:val="24"/>
                <w:highlight w:val="none"/>
              </w:rPr>
            </w:pPr>
          </w:p>
          <w:p w14:paraId="256A6FEF">
            <w:pPr>
              <w:snapToGrid w:val="0"/>
              <w:spacing w:line="360" w:lineRule="auto"/>
              <w:jc w:val="center"/>
              <w:rPr>
                <w:rFonts w:ascii="宋体" w:hAnsi="宋体" w:cs="宋体"/>
                <w:color w:val="auto"/>
                <w:sz w:val="24"/>
                <w:highlight w:val="none"/>
              </w:rPr>
            </w:pPr>
          </w:p>
          <w:p w14:paraId="7E0AAA0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2803AB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4D73AB20">
            <w:pPr>
              <w:spacing w:line="360" w:lineRule="auto"/>
              <w:rPr>
                <w:color w:val="auto"/>
                <w:sz w:val="24"/>
                <w:szCs w:val="32"/>
                <w:highlight w:val="none"/>
              </w:rPr>
            </w:pPr>
            <w:sdt>
              <w:sdtPr>
                <w:rPr>
                  <w:rFonts w:hint="eastAsia"/>
                  <w:color w:val="auto"/>
                  <w:highlight w:val="none"/>
                </w:rPr>
                <w:id w:val="681833070"/>
                <w14:checkbox>
                  <w14:checked w14:val="1"/>
                  <w14:checkedState w14:val="00FE" w14:font="Wingdings"/>
                  <w14:uncheckedState w14:val="2610" w14:font="MS Gothic"/>
                </w14:checkbox>
              </w:sdtPr>
              <w:sdtEndPr>
                <w:rPr>
                  <w:rFonts w:hint="eastAsia"/>
                  <w:color w:val="auto"/>
                  <w:sz w:val="24"/>
                  <w:szCs w:val="32"/>
                  <w:highlight w:val="none"/>
                </w:rPr>
              </w:sdtEndPr>
              <w:sdtContent>
                <w:r>
                  <w:rPr>
                    <w:rFonts w:hint="eastAsia" w:ascii="Wingdings" w:hAnsi="Wingdings" w:eastAsia="宋体" w:cs="Times New Roman"/>
                    <w:color w:val="auto"/>
                    <w:kern w:val="2"/>
                    <w:sz w:val="24"/>
                    <w:szCs w:val="32"/>
                    <w:highlight w:val="none"/>
                    <w:lang w:val="en-US" w:eastAsia="zh-CN" w:bidi="ar-SA"/>
                  </w:rPr>
                  <w:t>þ</w:t>
                </w:r>
              </w:sdtContent>
            </w:sdt>
            <w:r>
              <w:rPr>
                <w:rFonts w:hint="eastAsia"/>
                <w:color w:val="auto"/>
                <w:sz w:val="24"/>
                <w:szCs w:val="32"/>
                <w:highlight w:val="none"/>
              </w:rPr>
              <w:t>A不组织。</w:t>
            </w:r>
          </w:p>
          <w:p w14:paraId="3D9A8381">
            <w:pPr>
              <w:spacing w:line="360" w:lineRule="auto"/>
              <w:rPr>
                <w:rFonts w:hint="eastAsia"/>
                <w:color w:val="auto"/>
                <w:sz w:val="24"/>
                <w:szCs w:val="32"/>
                <w:highlight w:val="none"/>
              </w:rPr>
            </w:pPr>
            <w:sdt>
              <w:sdtPr>
                <w:rPr>
                  <w:rFonts w:hint="eastAsia"/>
                  <w:color w:val="auto"/>
                  <w:sz w:val="24"/>
                  <w:szCs w:val="32"/>
                  <w:highlight w:val="none"/>
                </w:rPr>
                <w:id w:val="238790731"/>
                <w14:checkbox>
                  <w14:checked w14:val="0"/>
                  <w14:checkedState w14:val="00FE" w14:font="Wingdings"/>
                  <w14:uncheckedState w14:val="2610" w14:font="MS Gothic"/>
                </w14:checkbox>
              </w:sdtPr>
              <w:sdtEndPr>
                <w:rPr>
                  <w:rFonts w:hint="eastAsia"/>
                  <w:color w:val="auto"/>
                  <w:sz w:val="24"/>
                  <w:szCs w:val="32"/>
                  <w:highlight w:val="none"/>
                </w:rPr>
              </w:sdtEndPr>
              <w:sdtContent>
                <w:r>
                  <w:rPr>
                    <w:rFonts w:hint="eastAsia"/>
                    <w:color w:val="auto"/>
                    <w:sz w:val="24"/>
                    <w:szCs w:val="32"/>
                    <w:highlight w:val="none"/>
                  </w:rPr>
                  <w:t>☐</w:t>
                </w:r>
              </w:sdtContent>
            </w:sdt>
            <w:r>
              <w:rPr>
                <w:rFonts w:hint="eastAsia"/>
                <w:color w:val="auto"/>
                <w:sz w:val="24"/>
                <w:szCs w:val="32"/>
                <w:highlight w:val="none"/>
              </w:rPr>
              <w:t xml:space="preserve">B组织，时间：      </w:t>
            </w:r>
            <w:r>
              <w:rPr>
                <w:rFonts w:hint="eastAsia"/>
                <w:color w:val="auto"/>
                <w:sz w:val="24"/>
                <w:szCs w:val="32"/>
                <w:highlight w:val="none"/>
                <w:lang w:eastAsia="zh-CN"/>
              </w:rPr>
              <w:t>，</w:t>
            </w:r>
            <w:r>
              <w:rPr>
                <w:rFonts w:hint="eastAsia"/>
                <w:color w:val="auto"/>
                <w:sz w:val="24"/>
                <w:szCs w:val="32"/>
                <w:highlight w:val="none"/>
              </w:rPr>
              <w:t>地点：      ，联系人：      ，联系方式：      。</w:t>
            </w:r>
          </w:p>
          <w:p w14:paraId="0AFAF41D">
            <w:pPr>
              <w:pStyle w:val="82"/>
              <w:ind w:firstLine="0" w:firstLineChars="0"/>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☐C不统一组织，供应商在获取采购文件后，自行至项目现场考察。地点： ，联系人： ，联系方式： 。</w:t>
            </w:r>
          </w:p>
          <w:p w14:paraId="52032794">
            <w:pPr>
              <w:pStyle w:val="82"/>
              <w:rPr>
                <w:color w:val="auto"/>
                <w:highlight w:val="none"/>
              </w:rPr>
            </w:pPr>
          </w:p>
        </w:tc>
      </w:tr>
      <w:tr w14:paraId="241B97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7456A15">
            <w:pPr>
              <w:snapToGrid w:val="0"/>
              <w:spacing w:line="360" w:lineRule="auto"/>
              <w:jc w:val="center"/>
              <w:rPr>
                <w:rFonts w:ascii="宋体" w:hAnsi="宋体" w:cs="宋体"/>
                <w:color w:val="auto"/>
                <w:sz w:val="24"/>
                <w:highlight w:val="none"/>
              </w:rPr>
            </w:pPr>
          </w:p>
          <w:p w14:paraId="396CB928">
            <w:pPr>
              <w:snapToGrid w:val="0"/>
              <w:spacing w:line="360" w:lineRule="auto"/>
              <w:jc w:val="center"/>
              <w:rPr>
                <w:rFonts w:ascii="宋体" w:hAnsi="宋体" w:cs="宋体"/>
                <w:color w:val="auto"/>
                <w:sz w:val="24"/>
                <w:highlight w:val="none"/>
              </w:rPr>
            </w:pPr>
          </w:p>
          <w:p w14:paraId="3ED92C12">
            <w:pPr>
              <w:snapToGrid w:val="0"/>
              <w:spacing w:line="360" w:lineRule="auto"/>
              <w:jc w:val="center"/>
              <w:rPr>
                <w:rFonts w:ascii="宋体" w:hAnsi="宋体" w:cs="宋体"/>
                <w:color w:val="auto"/>
                <w:sz w:val="24"/>
                <w:highlight w:val="none"/>
              </w:rPr>
            </w:pPr>
          </w:p>
          <w:p w14:paraId="6E8CCAE1">
            <w:pPr>
              <w:snapToGrid w:val="0"/>
              <w:spacing w:line="360" w:lineRule="auto"/>
              <w:jc w:val="center"/>
              <w:rPr>
                <w:rFonts w:ascii="宋体" w:hAnsi="宋体" w:cs="宋体"/>
                <w:color w:val="auto"/>
                <w:sz w:val="24"/>
                <w:highlight w:val="none"/>
              </w:rPr>
            </w:pPr>
          </w:p>
          <w:p w14:paraId="283D70EF">
            <w:pPr>
              <w:snapToGrid w:val="0"/>
              <w:spacing w:line="360" w:lineRule="auto"/>
              <w:jc w:val="center"/>
              <w:rPr>
                <w:rFonts w:ascii="宋体" w:hAnsi="宋体" w:cs="宋体"/>
                <w:color w:val="auto"/>
                <w:sz w:val="24"/>
                <w:highlight w:val="none"/>
              </w:rPr>
            </w:pPr>
          </w:p>
          <w:p w14:paraId="67B8641B">
            <w:pPr>
              <w:snapToGrid w:val="0"/>
              <w:spacing w:line="360" w:lineRule="auto"/>
              <w:jc w:val="center"/>
              <w:rPr>
                <w:rFonts w:ascii="宋体" w:hAnsi="宋体" w:cs="宋体"/>
                <w:color w:val="auto"/>
                <w:sz w:val="24"/>
                <w:highlight w:val="none"/>
              </w:rPr>
            </w:pPr>
          </w:p>
          <w:p w14:paraId="6C6C2089">
            <w:pPr>
              <w:snapToGrid w:val="0"/>
              <w:spacing w:line="360" w:lineRule="auto"/>
              <w:jc w:val="center"/>
              <w:rPr>
                <w:rFonts w:ascii="宋体" w:hAnsi="宋体" w:cs="宋体"/>
                <w:color w:val="auto"/>
                <w:sz w:val="24"/>
                <w:highlight w:val="none"/>
              </w:rPr>
            </w:pPr>
          </w:p>
          <w:p w14:paraId="21D2C02F">
            <w:pPr>
              <w:snapToGrid w:val="0"/>
              <w:spacing w:line="360" w:lineRule="auto"/>
              <w:jc w:val="center"/>
              <w:rPr>
                <w:rFonts w:ascii="宋体" w:hAnsi="宋体" w:cs="宋体"/>
                <w:color w:val="auto"/>
                <w:sz w:val="24"/>
                <w:highlight w:val="none"/>
              </w:rPr>
            </w:pPr>
          </w:p>
          <w:p w14:paraId="7E272F66">
            <w:pPr>
              <w:snapToGrid w:val="0"/>
              <w:spacing w:line="360" w:lineRule="auto"/>
              <w:jc w:val="center"/>
              <w:rPr>
                <w:rFonts w:ascii="宋体" w:hAnsi="宋体" w:cs="宋体"/>
                <w:color w:val="auto"/>
                <w:sz w:val="24"/>
                <w:highlight w:val="none"/>
              </w:rPr>
            </w:pPr>
          </w:p>
          <w:p w14:paraId="2BA1C7F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C22FE3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D6AF783">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527626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0521B6C6">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p>
          <w:p w14:paraId="762C7E3F">
            <w:pPr>
              <w:numPr>
                <w:ilvl w:val="0"/>
                <w:numId w:val="2"/>
              </w:numPr>
              <w:spacing w:line="360" w:lineRule="auto"/>
              <w:rPr>
                <w:rFonts w:hint="eastAsia" w:ascii="宋体" w:hAnsi="宋体" w:cs="宋体"/>
                <w:color w:val="FF0000"/>
                <w:sz w:val="24"/>
                <w:highlight w:val="none"/>
                <w:u w:val="single"/>
              </w:rPr>
            </w:pPr>
            <w:r>
              <w:rPr>
                <w:rFonts w:hint="eastAsia" w:ascii="宋体" w:hAnsi="宋体" w:cs="宋体"/>
                <w:snapToGrid w:val="0"/>
                <w:color w:val="FF0000"/>
                <w:kern w:val="28"/>
                <w:sz w:val="24"/>
                <w:highlight w:val="none"/>
              </w:rPr>
              <w:t>样品：</w:t>
            </w:r>
            <w:r>
              <w:rPr>
                <w:rFonts w:hint="eastAsia" w:ascii="宋体" w:hAnsi="宋体" w:cs="宋体"/>
                <w:color w:val="FF0000"/>
                <w:sz w:val="24"/>
                <w:highlight w:val="none"/>
                <w:u w:val="single"/>
              </w:rPr>
              <w:t xml:space="preserve"> </w:t>
            </w:r>
            <w:r>
              <w:rPr>
                <w:rFonts w:hint="eastAsia" w:ascii="宋体" w:hAnsi="宋体" w:cs="宋体"/>
                <w:color w:val="FF0000"/>
                <w:sz w:val="24"/>
                <w:highlight w:val="none"/>
                <w:u w:val="single"/>
                <w:lang w:val="en-US" w:eastAsia="zh-CN"/>
              </w:rPr>
              <w:t>1.</w:t>
            </w:r>
            <w:r>
              <w:rPr>
                <w:rFonts w:hint="eastAsia" w:ascii="宋体" w:hAnsi="宋体" w:cs="宋体"/>
                <w:color w:val="FF0000"/>
                <w:sz w:val="24"/>
                <w:highlight w:val="none"/>
                <w:u w:val="single"/>
              </w:rPr>
              <w:t>男性西服</w:t>
            </w:r>
            <w:r>
              <w:rPr>
                <w:rFonts w:hint="eastAsia" w:ascii="宋体" w:hAnsi="宋体" w:cs="宋体"/>
                <w:color w:val="FF0000"/>
                <w:sz w:val="24"/>
                <w:highlight w:val="none"/>
                <w:u w:val="single"/>
                <w:lang w:val="en-US" w:eastAsia="zh-CN"/>
              </w:rPr>
              <w:t>1</w:t>
            </w:r>
            <w:r>
              <w:rPr>
                <w:rFonts w:hint="eastAsia" w:ascii="宋体" w:hAnsi="宋体" w:cs="宋体"/>
                <w:color w:val="FF0000"/>
                <w:sz w:val="24"/>
                <w:highlight w:val="none"/>
                <w:u w:val="single"/>
              </w:rPr>
              <w:t>衣</w:t>
            </w:r>
            <w:r>
              <w:rPr>
                <w:rFonts w:hint="eastAsia" w:ascii="宋体" w:hAnsi="宋体" w:cs="宋体"/>
                <w:color w:val="FF0000"/>
                <w:sz w:val="24"/>
                <w:highlight w:val="none"/>
                <w:u w:val="single"/>
                <w:lang w:val="en-US" w:eastAsia="zh-CN"/>
              </w:rPr>
              <w:t>1</w:t>
            </w:r>
            <w:r>
              <w:rPr>
                <w:rFonts w:hint="eastAsia" w:ascii="宋体" w:hAnsi="宋体" w:cs="宋体"/>
                <w:color w:val="FF0000"/>
                <w:sz w:val="24"/>
                <w:highlight w:val="none"/>
                <w:u w:val="single"/>
              </w:rPr>
              <w:t>裤</w:t>
            </w:r>
            <w:r>
              <w:rPr>
                <w:rFonts w:hint="eastAsia" w:ascii="宋体" w:hAnsi="宋体" w:cs="宋体"/>
                <w:color w:val="FF0000"/>
                <w:sz w:val="24"/>
                <w:highlight w:val="none"/>
                <w:u w:val="single"/>
                <w:lang w:val="en-US" w:eastAsia="zh-CN"/>
              </w:rPr>
              <w:t xml:space="preserve"> 、</w:t>
            </w:r>
            <w:r>
              <w:rPr>
                <w:rFonts w:hint="eastAsia" w:ascii="宋体" w:hAnsi="宋体" w:cs="宋体"/>
                <w:color w:val="FF0000"/>
                <w:sz w:val="24"/>
                <w:highlight w:val="none"/>
                <w:u w:val="single"/>
              </w:rPr>
              <w:t>长袖衬衣</w:t>
            </w:r>
            <w:r>
              <w:rPr>
                <w:rFonts w:hint="eastAsia" w:ascii="宋体" w:hAnsi="宋体" w:cs="宋体"/>
                <w:color w:val="FF0000"/>
                <w:sz w:val="24"/>
                <w:highlight w:val="none"/>
                <w:u w:val="single"/>
                <w:lang w:val="en-US" w:eastAsia="zh-CN"/>
              </w:rPr>
              <w:t>1</w:t>
            </w:r>
            <w:r>
              <w:rPr>
                <w:rFonts w:hint="eastAsia" w:ascii="宋体" w:hAnsi="宋体" w:cs="宋体"/>
                <w:color w:val="FF0000"/>
                <w:sz w:val="24"/>
                <w:highlight w:val="none"/>
                <w:u w:val="single"/>
              </w:rPr>
              <w:t>件</w:t>
            </w:r>
            <w:r>
              <w:rPr>
                <w:rFonts w:hint="eastAsia" w:ascii="宋体" w:hAnsi="宋体" w:cs="宋体"/>
                <w:color w:val="FF0000"/>
                <w:sz w:val="24"/>
                <w:highlight w:val="none"/>
                <w:u w:val="single"/>
                <w:lang w:eastAsia="zh-CN"/>
              </w:rPr>
              <w:t>、</w:t>
            </w:r>
            <w:r>
              <w:rPr>
                <w:rFonts w:hint="eastAsia" w:ascii="宋体" w:hAnsi="宋体" w:cs="宋体"/>
                <w:color w:val="FF0000"/>
                <w:sz w:val="24"/>
                <w:highlight w:val="none"/>
                <w:u w:val="single"/>
                <w:lang w:val="en-US" w:eastAsia="zh-CN"/>
              </w:rPr>
              <w:t>短袖衬衣1件、</w:t>
            </w:r>
            <w:r>
              <w:rPr>
                <w:rFonts w:hint="eastAsia" w:ascii="宋体" w:hAnsi="宋体" w:cs="宋体"/>
                <w:color w:val="FF0000"/>
                <w:sz w:val="24"/>
                <w:highlight w:val="none"/>
                <w:u w:val="single"/>
              </w:rPr>
              <w:t>夏裤</w:t>
            </w:r>
            <w:r>
              <w:rPr>
                <w:rFonts w:hint="eastAsia" w:ascii="宋体" w:hAnsi="宋体" w:cs="宋体"/>
                <w:color w:val="FF0000"/>
                <w:sz w:val="24"/>
                <w:highlight w:val="none"/>
                <w:u w:val="single"/>
                <w:lang w:val="en-US" w:eastAsia="zh-CN"/>
              </w:rPr>
              <w:t>1</w:t>
            </w:r>
            <w:r>
              <w:rPr>
                <w:rFonts w:hint="eastAsia" w:ascii="宋体" w:hAnsi="宋体" w:cs="宋体"/>
                <w:color w:val="FF0000"/>
                <w:sz w:val="24"/>
                <w:highlight w:val="none"/>
                <w:u w:val="single"/>
              </w:rPr>
              <w:t>条、冬装大衣1件</w:t>
            </w:r>
            <w:r>
              <w:rPr>
                <w:rFonts w:hint="eastAsia" w:ascii="宋体" w:hAnsi="宋体" w:cs="宋体"/>
                <w:color w:val="FF0000"/>
                <w:sz w:val="24"/>
                <w:highlight w:val="none"/>
                <w:u w:val="single"/>
                <w:lang w:eastAsia="zh-CN"/>
              </w:rPr>
              <w:t>、</w:t>
            </w:r>
            <w:r>
              <w:rPr>
                <w:rFonts w:hint="eastAsia" w:ascii="宋体" w:hAnsi="宋体" w:cs="宋体"/>
                <w:color w:val="FF0000"/>
                <w:sz w:val="24"/>
                <w:highlight w:val="none"/>
                <w:u w:val="single"/>
              </w:rPr>
              <w:t>羽绒服</w:t>
            </w:r>
            <w:r>
              <w:rPr>
                <w:rFonts w:hint="eastAsia" w:ascii="宋体" w:hAnsi="宋体" w:cs="宋体"/>
                <w:color w:val="FF0000"/>
                <w:sz w:val="24"/>
                <w:highlight w:val="none"/>
                <w:u w:val="single"/>
                <w:lang w:val="en-US" w:eastAsia="zh-CN"/>
              </w:rPr>
              <w:t>1件</w:t>
            </w:r>
            <w:r>
              <w:rPr>
                <w:rFonts w:hint="eastAsia" w:ascii="宋体" w:hAnsi="宋体" w:cs="宋体"/>
                <w:color w:val="FF0000"/>
                <w:sz w:val="24"/>
                <w:highlight w:val="none"/>
                <w:u w:val="single"/>
              </w:rPr>
              <w:t>；</w:t>
            </w:r>
          </w:p>
          <w:p w14:paraId="4A351CFA">
            <w:pPr>
              <w:numPr>
                <w:ilvl w:val="0"/>
                <w:numId w:val="0"/>
              </w:numPr>
              <w:spacing w:line="360" w:lineRule="auto"/>
              <w:ind w:firstLine="1440" w:firstLineChars="600"/>
              <w:rPr>
                <w:rFonts w:hint="eastAsia" w:ascii="宋体" w:hAnsi="宋体" w:cs="宋体"/>
                <w:color w:val="FF0000"/>
                <w:sz w:val="24"/>
                <w:highlight w:val="none"/>
                <w:u w:val="single"/>
              </w:rPr>
            </w:pPr>
            <w:r>
              <w:rPr>
                <w:rFonts w:hint="eastAsia" w:ascii="宋体" w:hAnsi="宋体" w:cs="宋体"/>
                <w:color w:val="FF0000"/>
                <w:sz w:val="24"/>
                <w:highlight w:val="none"/>
                <w:u w:val="single"/>
                <w:lang w:val="en-US" w:eastAsia="zh-CN"/>
              </w:rPr>
              <w:t>2.</w:t>
            </w:r>
            <w:r>
              <w:rPr>
                <w:rFonts w:hint="eastAsia" w:ascii="宋体" w:hAnsi="宋体" w:cs="宋体"/>
                <w:color w:val="FF0000"/>
                <w:sz w:val="24"/>
                <w:highlight w:val="none"/>
                <w:u w:val="single"/>
              </w:rPr>
              <w:t>女性西服</w:t>
            </w:r>
            <w:r>
              <w:rPr>
                <w:rFonts w:hint="eastAsia" w:ascii="宋体" w:hAnsi="宋体" w:cs="宋体"/>
                <w:color w:val="FF0000"/>
                <w:sz w:val="24"/>
                <w:highlight w:val="none"/>
                <w:u w:val="single"/>
                <w:lang w:val="en-US" w:eastAsia="zh-CN"/>
              </w:rPr>
              <w:t>1</w:t>
            </w:r>
            <w:r>
              <w:rPr>
                <w:rFonts w:hint="eastAsia" w:ascii="宋体" w:hAnsi="宋体" w:cs="宋体"/>
                <w:color w:val="FF0000"/>
                <w:sz w:val="24"/>
                <w:highlight w:val="none"/>
                <w:u w:val="single"/>
              </w:rPr>
              <w:t>衣</w:t>
            </w:r>
            <w:r>
              <w:rPr>
                <w:rFonts w:hint="eastAsia" w:ascii="宋体" w:hAnsi="宋体" w:cs="宋体"/>
                <w:color w:val="FF0000"/>
                <w:sz w:val="24"/>
                <w:highlight w:val="none"/>
                <w:u w:val="single"/>
                <w:lang w:val="en-US" w:eastAsia="zh-CN"/>
              </w:rPr>
              <w:t>1</w:t>
            </w:r>
            <w:r>
              <w:rPr>
                <w:rFonts w:hint="eastAsia" w:ascii="宋体" w:hAnsi="宋体" w:cs="宋体"/>
                <w:color w:val="FF0000"/>
                <w:sz w:val="24"/>
                <w:highlight w:val="none"/>
                <w:u w:val="single"/>
              </w:rPr>
              <w:t>裤、长袖衬衣</w:t>
            </w:r>
            <w:r>
              <w:rPr>
                <w:rFonts w:hint="eastAsia" w:ascii="宋体" w:hAnsi="宋体" w:cs="宋体"/>
                <w:color w:val="FF0000"/>
                <w:sz w:val="24"/>
                <w:highlight w:val="none"/>
                <w:u w:val="single"/>
                <w:lang w:val="en-US" w:eastAsia="zh-CN"/>
              </w:rPr>
              <w:t>1</w:t>
            </w:r>
            <w:r>
              <w:rPr>
                <w:rFonts w:hint="eastAsia" w:ascii="宋体" w:hAnsi="宋体" w:cs="宋体"/>
                <w:color w:val="FF0000"/>
                <w:sz w:val="24"/>
                <w:highlight w:val="none"/>
                <w:u w:val="single"/>
              </w:rPr>
              <w:t>件</w:t>
            </w:r>
            <w:r>
              <w:rPr>
                <w:rFonts w:hint="eastAsia" w:ascii="宋体" w:hAnsi="宋体" w:cs="宋体"/>
                <w:color w:val="FF0000"/>
                <w:sz w:val="24"/>
                <w:highlight w:val="none"/>
                <w:u w:val="single"/>
                <w:lang w:eastAsia="zh-CN"/>
              </w:rPr>
              <w:t>、</w:t>
            </w:r>
            <w:r>
              <w:rPr>
                <w:rFonts w:hint="eastAsia" w:ascii="宋体" w:hAnsi="宋体" w:cs="宋体"/>
                <w:color w:val="FF0000"/>
                <w:sz w:val="24"/>
                <w:highlight w:val="none"/>
                <w:u w:val="single"/>
                <w:lang w:val="en-US" w:eastAsia="zh-CN"/>
              </w:rPr>
              <w:t>短袖衬衣1件、</w:t>
            </w:r>
            <w:r>
              <w:rPr>
                <w:rFonts w:hint="eastAsia" w:ascii="宋体" w:hAnsi="宋体" w:cs="宋体"/>
                <w:color w:val="FF0000"/>
                <w:sz w:val="24"/>
                <w:highlight w:val="none"/>
                <w:u w:val="single"/>
              </w:rPr>
              <w:t>夏裤</w:t>
            </w:r>
            <w:r>
              <w:rPr>
                <w:rFonts w:hint="eastAsia" w:ascii="宋体" w:hAnsi="宋体" w:cs="宋体"/>
                <w:color w:val="FF0000"/>
                <w:sz w:val="24"/>
                <w:highlight w:val="none"/>
                <w:u w:val="single"/>
                <w:lang w:val="en-US" w:eastAsia="zh-CN"/>
              </w:rPr>
              <w:t>1</w:t>
            </w:r>
            <w:r>
              <w:rPr>
                <w:rFonts w:hint="eastAsia" w:ascii="宋体" w:hAnsi="宋体" w:cs="宋体"/>
                <w:color w:val="FF0000"/>
                <w:sz w:val="24"/>
                <w:highlight w:val="none"/>
                <w:u w:val="single"/>
              </w:rPr>
              <w:t>条、</w:t>
            </w:r>
            <w:r>
              <w:rPr>
                <w:rFonts w:hint="eastAsia" w:ascii="宋体" w:hAnsi="宋体" w:cs="宋体"/>
                <w:color w:val="FF0000"/>
                <w:sz w:val="24"/>
                <w:highlight w:val="none"/>
                <w:u w:val="single"/>
                <w:lang w:val="en-US" w:eastAsia="zh-CN"/>
              </w:rPr>
              <w:t>夏裙1条、</w:t>
            </w:r>
            <w:r>
              <w:rPr>
                <w:rFonts w:hint="eastAsia" w:ascii="宋体" w:hAnsi="宋体" w:cs="宋体"/>
                <w:color w:val="FF0000"/>
                <w:sz w:val="24"/>
                <w:highlight w:val="none"/>
                <w:u w:val="single"/>
              </w:rPr>
              <w:t>冬装大衣1件</w:t>
            </w:r>
            <w:r>
              <w:rPr>
                <w:rFonts w:hint="eastAsia" w:ascii="宋体" w:hAnsi="宋体" w:cs="宋体"/>
                <w:color w:val="FF0000"/>
                <w:sz w:val="24"/>
                <w:highlight w:val="none"/>
                <w:u w:val="single"/>
                <w:lang w:eastAsia="zh-CN"/>
              </w:rPr>
              <w:t>、</w:t>
            </w:r>
            <w:r>
              <w:rPr>
                <w:rFonts w:hint="eastAsia" w:ascii="宋体" w:hAnsi="宋体" w:cs="宋体"/>
                <w:color w:val="FF0000"/>
                <w:sz w:val="24"/>
                <w:highlight w:val="none"/>
                <w:u w:val="single"/>
              </w:rPr>
              <w:t>羽绒服</w:t>
            </w:r>
            <w:r>
              <w:rPr>
                <w:rFonts w:hint="eastAsia" w:ascii="宋体" w:hAnsi="宋体" w:cs="宋体"/>
                <w:color w:val="FF0000"/>
                <w:sz w:val="24"/>
                <w:highlight w:val="none"/>
                <w:u w:val="single"/>
                <w:lang w:val="en-US" w:eastAsia="zh-CN"/>
              </w:rPr>
              <w:t>1件</w:t>
            </w:r>
            <w:r>
              <w:rPr>
                <w:rFonts w:hint="eastAsia" w:ascii="宋体" w:hAnsi="宋体" w:cs="宋体"/>
                <w:color w:val="FF0000"/>
                <w:sz w:val="24"/>
                <w:highlight w:val="none"/>
                <w:u w:val="single"/>
              </w:rPr>
              <w:t>；</w:t>
            </w:r>
          </w:p>
          <w:p w14:paraId="4A3E48F1">
            <w:pPr>
              <w:numPr>
                <w:ilvl w:val="0"/>
                <w:numId w:val="0"/>
              </w:numPr>
              <w:spacing w:line="360" w:lineRule="auto"/>
              <w:ind w:firstLine="1440" w:firstLineChars="600"/>
              <w:rPr>
                <w:rFonts w:ascii="宋体" w:hAnsi="宋体" w:cs="宋体"/>
                <w:color w:val="auto"/>
                <w:kern w:val="0"/>
                <w:sz w:val="24"/>
                <w:highlight w:val="none"/>
              </w:rPr>
            </w:pPr>
            <w:r>
              <w:rPr>
                <w:rFonts w:hint="eastAsia" w:ascii="宋体" w:hAnsi="宋体" w:cs="宋体"/>
                <w:color w:val="FF0000"/>
                <w:sz w:val="24"/>
                <w:highlight w:val="none"/>
                <w:u w:val="single"/>
                <w:lang w:val="en-US" w:eastAsia="zh-CN"/>
              </w:rPr>
              <w:t>3.</w:t>
            </w:r>
            <w:r>
              <w:rPr>
                <w:rFonts w:hint="eastAsia" w:ascii="宋体" w:hAnsi="宋体" w:cs="宋体"/>
                <w:color w:val="FF0000"/>
                <w:sz w:val="24"/>
                <w:highlight w:val="none"/>
                <w:u w:val="single"/>
              </w:rPr>
              <w:t>面辅料小样</w:t>
            </w:r>
            <w:r>
              <w:rPr>
                <w:rFonts w:hint="eastAsia" w:ascii="宋体" w:hAnsi="宋体" w:cs="宋体"/>
                <w:color w:val="FF0000"/>
                <w:sz w:val="24"/>
                <w:highlight w:val="none"/>
                <w:u w:val="single"/>
                <w:lang w:val="en-US" w:eastAsia="zh-CN"/>
              </w:rPr>
              <w:t>一套</w:t>
            </w:r>
            <w:r>
              <w:rPr>
                <w:rFonts w:hint="eastAsia" w:ascii="宋体" w:hAnsi="宋体" w:cs="宋体"/>
                <w:color w:val="FF0000"/>
                <w:kern w:val="0"/>
                <w:sz w:val="24"/>
                <w:highlight w:val="none"/>
              </w:rPr>
              <w:t>；</w:t>
            </w:r>
          </w:p>
          <w:p w14:paraId="1802547E">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详见采购需求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51FEFAAD">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18268CF7">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65923447">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开标当天投标截止时间之前</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sz w:val="24"/>
                <w:u w:val="single"/>
                <w:lang w:val="en-US" w:eastAsia="zh-CN"/>
              </w:rPr>
              <w:t>桐庐县迎春南路258号国资大厦5楼</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范女士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0571-64217661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3E928AA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w:t>
            </w:r>
            <w:r>
              <w:rPr>
                <w:rFonts w:hint="eastAsia" w:ascii="宋体" w:hAnsi="宋体" w:cs="宋体"/>
                <w:color w:val="auto"/>
                <w:sz w:val="24"/>
                <w:highlight w:val="none"/>
                <w:lang w:eastAsia="zh-CN"/>
              </w:rPr>
              <w:t>）</w:t>
            </w:r>
            <w:r>
              <w:rPr>
                <w:rFonts w:hint="eastAsia" w:ascii="宋体" w:hAnsi="宋体" w:cs="宋体"/>
                <w:color w:val="auto"/>
                <w:sz w:val="24"/>
                <w:highlight w:val="none"/>
              </w:rPr>
              <w:t>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w:t>
            </w:r>
            <w:r>
              <w:rPr>
                <w:rFonts w:hint="eastAsia" w:ascii="宋体" w:hAnsi="宋体" w:cs="宋体"/>
                <w:color w:val="FF0000"/>
                <w:sz w:val="24"/>
                <w:highlight w:val="none"/>
                <w:lang w:val="en-US" w:eastAsia="zh-CN"/>
              </w:rPr>
              <w:t>评标结束当天</w:t>
            </w:r>
            <w:r>
              <w:rPr>
                <w:rFonts w:hint="eastAsia" w:ascii="宋体" w:hAnsi="宋体" w:cs="宋体"/>
                <w:color w:val="auto"/>
                <w:sz w:val="24"/>
                <w:highlight w:val="none"/>
              </w:rPr>
              <w:t>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7A577D7C">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543CB5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AD7A84C">
            <w:pPr>
              <w:snapToGrid w:val="0"/>
              <w:spacing w:line="360" w:lineRule="auto"/>
              <w:jc w:val="center"/>
              <w:rPr>
                <w:rFonts w:ascii="宋体" w:hAnsi="宋体" w:cs="宋体"/>
                <w:color w:val="auto"/>
                <w:sz w:val="24"/>
                <w:highlight w:val="none"/>
              </w:rPr>
            </w:pPr>
          </w:p>
          <w:p w14:paraId="43A6233A">
            <w:pPr>
              <w:snapToGrid w:val="0"/>
              <w:spacing w:line="360" w:lineRule="auto"/>
              <w:jc w:val="center"/>
              <w:rPr>
                <w:rFonts w:ascii="宋体" w:hAnsi="宋体" w:cs="宋体"/>
                <w:color w:val="auto"/>
                <w:sz w:val="24"/>
                <w:highlight w:val="none"/>
              </w:rPr>
            </w:pPr>
          </w:p>
          <w:p w14:paraId="0A239DF5">
            <w:pPr>
              <w:snapToGrid w:val="0"/>
              <w:spacing w:line="360" w:lineRule="auto"/>
              <w:jc w:val="center"/>
              <w:rPr>
                <w:rFonts w:ascii="宋体" w:hAnsi="宋体" w:cs="宋体"/>
                <w:color w:val="auto"/>
                <w:sz w:val="24"/>
                <w:highlight w:val="none"/>
              </w:rPr>
            </w:pPr>
          </w:p>
          <w:p w14:paraId="1DA083ED">
            <w:pPr>
              <w:snapToGrid w:val="0"/>
              <w:spacing w:line="360" w:lineRule="auto"/>
              <w:jc w:val="center"/>
              <w:rPr>
                <w:rFonts w:ascii="宋体" w:hAnsi="宋体" w:cs="宋体"/>
                <w:color w:val="auto"/>
                <w:sz w:val="24"/>
                <w:highlight w:val="none"/>
              </w:rPr>
            </w:pPr>
          </w:p>
          <w:p w14:paraId="5FCD82FC">
            <w:pPr>
              <w:snapToGrid w:val="0"/>
              <w:spacing w:line="360" w:lineRule="auto"/>
              <w:jc w:val="center"/>
              <w:rPr>
                <w:rFonts w:ascii="宋体" w:hAnsi="宋体" w:cs="宋体"/>
                <w:color w:val="auto"/>
                <w:sz w:val="24"/>
                <w:highlight w:val="none"/>
              </w:rPr>
            </w:pPr>
          </w:p>
          <w:p w14:paraId="0932FA77">
            <w:pPr>
              <w:snapToGrid w:val="0"/>
              <w:spacing w:line="360" w:lineRule="auto"/>
              <w:jc w:val="center"/>
              <w:rPr>
                <w:rFonts w:ascii="宋体" w:hAnsi="宋体" w:cs="宋体"/>
                <w:color w:val="auto"/>
                <w:sz w:val="24"/>
                <w:highlight w:val="none"/>
              </w:rPr>
            </w:pPr>
          </w:p>
          <w:p w14:paraId="3943EB40">
            <w:pPr>
              <w:snapToGrid w:val="0"/>
              <w:spacing w:line="360" w:lineRule="auto"/>
              <w:jc w:val="center"/>
              <w:rPr>
                <w:rFonts w:ascii="宋体" w:hAnsi="宋体" w:cs="宋体"/>
                <w:color w:val="auto"/>
                <w:sz w:val="24"/>
                <w:highlight w:val="none"/>
              </w:rPr>
            </w:pPr>
          </w:p>
          <w:p w14:paraId="067C609E">
            <w:pPr>
              <w:snapToGrid w:val="0"/>
              <w:spacing w:line="360" w:lineRule="auto"/>
              <w:jc w:val="center"/>
              <w:rPr>
                <w:rFonts w:ascii="宋体" w:hAnsi="宋体" w:cs="宋体"/>
                <w:color w:val="auto"/>
                <w:sz w:val="24"/>
                <w:highlight w:val="none"/>
              </w:rPr>
            </w:pPr>
          </w:p>
          <w:p w14:paraId="1911DD4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C663058">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0047F8EB">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303706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47BAECA">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1B2E2BD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039272F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7F8BA0E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703C32F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13A08942">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5AF181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1A5CB32B">
            <w:pPr>
              <w:snapToGrid w:val="0"/>
              <w:spacing w:line="360" w:lineRule="auto"/>
              <w:jc w:val="center"/>
              <w:rPr>
                <w:rFonts w:ascii="宋体" w:hAnsi="宋体" w:cs="宋体"/>
                <w:color w:val="auto"/>
                <w:sz w:val="24"/>
                <w:highlight w:val="none"/>
              </w:rPr>
            </w:pPr>
          </w:p>
          <w:p w14:paraId="63655188">
            <w:pPr>
              <w:snapToGrid w:val="0"/>
              <w:spacing w:line="360" w:lineRule="auto"/>
              <w:jc w:val="center"/>
              <w:rPr>
                <w:rFonts w:ascii="宋体" w:hAnsi="宋体" w:cs="宋体"/>
                <w:color w:val="auto"/>
                <w:sz w:val="24"/>
                <w:highlight w:val="none"/>
              </w:rPr>
            </w:pPr>
          </w:p>
          <w:p w14:paraId="5CC0847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6A41CBAC">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06438AF6">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39060D14">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4F3C27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760E833E">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24F798A7">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64FC2A6F">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23B207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0A0387E3">
            <w:pPr>
              <w:snapToGrid w:val="0"/>
              <w:spacing w:line="360" w:lineRule="auto"/>
              <w:jc w:val="center"/>
              <w:rPr>
                <w:rFonts w:ascii="宋体" w:hAnsi="宋体" w:cs="宋体"/>
                <w:color w:val="auto"/>
                <w:sz w:val="24"/>
                <w:highlight w:val="none"/>
              </w:rPr>
            </w:pPr>
          </w:p>
          <w:p w14:paraId="550348F9">
            <w:pPr>
              <w:snapToGrid w:val="0"/>
              <w:spacing w:line="360" w:lineRule="auto"/>
              <w:jc w:val="center"/>
              <w:rPr>
                <w:rFonts w:ascii="宋体" w:hAnsi="宋体" w:cs="宋体"/>
                <w:color w:val="auto"/>
                <w:sz w:val="24"/>
                <w:highlight w:val="none"/>
              </w:rPr>
            </w:pPr>
          </w:p>
          <w:p w14:paraId="221F73C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073A85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1A68F5A">
            <w:pPr>
              <w:snapToGrid w:val="0"/>
              <w:spacing w:line="360" w:lineRule="auto"/>
              <w:rPr>
                <w:rFonts w:hint="eastAsia" w:eastAsia="宋体"/>
                <w:color w:val="auto"/>
                <w:sz w:val="24"/>
                <w:szCs w:val="24"/>
                <w:highlight w:val="none"/>
              </w:rPr>
            </w:pPr>
            <w:r>
              <w:rPr>
                <w:rFonts w:hint="eastAsia"/>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4"/>
                <w:szCs w:val="24"/>
                <w:highlight w:val="none"/>
              </w:rPr>
              <w:t>购或强制采购。</w:t>
            </w:r>
          </w:p>
          <w:p w14:paraId="23534F3B">
            <w:pPr>
              <w:snapToGrid w:val="0"/>
              <w:spacing w:line="360" w:lineRule="auto"/>
              <w:rPr>
                <w:rFonts w:hint="eastAsia" w:eastAsia="宋体"/>
                <w:color w:val="auto"/>
                <w:sz w:val="24"/>
                <w:szCs w:val="24"/>
                <w:highlight w:val="none"/>
                <w:lang w:eastAsia="zh-CN"/>
              </w:rPr>
            </w:pPr>
            <w:sdt>
              <w:sdtPr>
                <w:rPr>
                  <w:rFonts w:hint="eastAsia" w:eastAsia="宋体"/>
                  <w:color w:val="auto"/>
                  <w:sz w:val="24"/>
                  <w:szCs w:val="24"/>
                  <w:highlight w:val="none"/>
                </w:rPr>
                <w:id w:val="147461840"/>
                <w14:checkbox>
                  <w14:checked w14:val="0"/>
                  <w14:checkedState w14:val="00FE" w14:font="Wingdings"/>
                  <w14:uncheckedState w14:val="2610" w14:font="MS Gothic"/>
                </w14:checkbox>
              </w:sdtPr>
              <w:sdtEndPr>
                <w:rPr>
                  <w:rFonts w:hint="eastAsia" w:eastAsia="宋体"/>
                  <w:color w:val="auto"/>
                  <w:sz w:val="24"/>
                  <w:szCs w:val="24"/>
                  <w:highlight w:val="none"/>
                </w:rPr>
              </w:sdtEndPr>
              <w:sdtContent>
                <w:r>
                  <w:rPr>
                    <w:rFonts w:hint="eastAsia" w:eastAsia="宋体"/>
                    <w:color w:val="auto"/>
                    <w:sz w:val="24"/>
                    <w:szCs w:val="24"/>
                    <w:highlight w:val="none"/>
                  </w:rPr>
                  <w:t>☐</w:t>
                </w:r>
              </w:sdtContent>
            </w:sdt>
            <w:r>
              <w:rPr>
                <w:rFonts w:hint="eastAsia" w:eastAsia="宋体"/>
                <w:color w:val="auto"/>
                <w:sz w:val="24"/>
                <w:szCs w:val="24"/>
                <w:highlight w:val="none"/>
                <w:lang w:eastAsia="zh-CN"/>
              </w:rPr>
              <w:t>强制采购节能采购。产品：</w:t>
            </w:r>
            <w:r>
              <w:rPr>
                <w:rFonts w:hint="eastAsia" w:eastAsia="宋体"/>
                <w:color w:val="auto"/>
                <w:sz w:val="24"/>
                <w:szCs w:val="24"/>
                <w:highlight w:val="none"/>
                <w:lang w:val="en-US" w:eastAsia="zh-CN"/>
              </w:rPr>
              <w:t xml:space="preserve">    </w:t>
            </w:r>
          </w:p>
          <w:p w14:paraId="51303446">
            <w:pPr>
              <w:snapToGrid w:val="0"/>
              <w:spacing w:line="360" w:lineRule="auto"/>
              <w:rPr>
                <w:rFonts w:hint="eastAsia" w:eastAsia="宋体"/>
                <w:color w:val="auto"/>
                <w:sz w:val="24"/>
                <w:szCs w:val="24"/>
                <w:highlight w:val="none"/>
                <w:lang w:val="en-US" w:eastAsia="zh-CN"/>
              </w:rPr>
            </w:pPr>
            <w:r>
              <w:rPr>
                <w:rFonts w:hint="eastAsia" w:eastAsia="宋体"/>
                <w:color w:val="auto"/>
                <w:sz w:val="24"/>
                <w:szCs w:val="24"/>
                <w:highlight w:val="none"/>
                <w:lang w:eastAsia="zh-CN"/>
              </w:rPr>
              <w:t>□优先采购节能产品。产品：</w:t>
            </w:r>
            <w:r>
              <w:rPr>
                <w:rFonts w:hint="eastAsia" w:eastAsia="宋体"/>
                <w:color w:val="auto"/>
                <w:sz w:val="24"/>
                <w:szCs w:val="24"/>
                <w:highlight w:val="none"/>
                <w:lang w:val="en-US" w:eastAsia="zh-CN"/>
              </w:rPr>
              <w:t xml:space="preserve">   </w:t>
            </w:r>
          </w:p>
          <w:p w14:paraId="7E6A87CF">
            <w:pPr>
              <w:snapToGrid w:val="0"/>
              <w:spacing w:line="360" w:lineRule="auto"/>
              <w:rPr>
                <w:rFonts w:hint="eastAsia" w:eastAsia="宋体"/>
                <w:color w:val="auto"/>
                <w:sz w:val="24"/>
                <w:szCs w:val="24"/>
                <w:highlight w:val="none"/>
                <w:lang w:eastAsia="zh-CN"/>
              </w:rPr>
            </w:pPr>
            <w:r>
              <w:rPr>
                <w:rFonts w:hint="eastAsia" w:eastAsia="宋体"/>
                <w:color w:val="auto"/>
                <w:sz w:val="24"/>
                <w:szCs w:val="24"/>
                <w:highlight w:val="none"/>
                <w:lang w:eastAsia="zh-CN"/>
              </w:rPr>
              <w:t>□优先采购环保产品。产品：</w:t>
            </w:r>
            <w:r>
              <w:rPr>
                <w:rFonts w:hint="eastAsia" w:eastAsia="宋体"/>
                <w:color w:val="auto"/>
                <w:sz w:val="24"/>
                <w:szCs w:val="24"/>
                <w:highlight w:val="none"/>
                <w:lang w:val="en-US" w:eastAsia="zh-CN"/>
              </w:rPr>
              <w:t xml:space="preserve">    </w:t>
            </w:r>
          </w:p>
          <w:p w14:paraId="636FE45B">
            <w:pPr>
              <w:snapToGrid w:val="0"/>
              <w:spacing w:line="360" w:lineRule="auto"/>
              <w:rPr>
                <w:rFonts w:hint="eastAsia" w:ascii="宋体" w:hAnsi="宋体" w:cs="宋体"/>
                <w:color w:val="auto"/>
                <w:kern w:val="0"/>
                <w:sz w:val="24"/>
                <w:highlight w:val="none"/>
                <w:lang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无</w:t>
            </w:r>
          </w:p>
        </w:tc>
      </w:tr>
      <w:tr w14:paraId="7B73CF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8BADCD7">
            <w:pPr>
              <w:snapToGrid w:val="0"/>
              <w:spacing w:line="360" w:lineRule="auto"/>
              <w:jc w:val="center"/>
              <w:rPr>
                <w:rFonts w:ascii="宋体" w:hAnsi="宋体" w:cs="宋体"/>
                <w:color w:val="auto"/>
                <w:sz w:val="24"/>
                <w:highlight w:val="none"/>
              </w:rPr>
            </w:pPr>
          </w:p>
          <w:p w14:paraId="620A8720">
            <w:pPr>
              <w:snapToGrid w:val="0"/>
              <w:spacing w:line="360" w:lineRule="auto"/>
              <w:jc w:val="center"/>
              <w:rPr>
                <w:rFonts w:ascii="宋体" w:hAnsi="宋体" w:cs="宋体"/>
                <w:color w:val="auto"/>
                <w:sz w:val="24"/>
                <w:highlight w:val="none"/>
              </w:rPr>
            </w:pPr>
          </w:p>
          <w:p w14:paraId="363F1347">
            <w:pPr>
              <w:snapToGrid w:val="0"/>
              <w:spacing w:line="360" w:lineRule="auto"/>
              <w:jc w:val="center"/>
              <w:rPr>
                <w:rFonts w:ascii="宋体" w:hAnsi="宋体" w:cs="宋体"/>
                <w:color w:val="auto"/>
                <w:sz w:val="24"/>
                <w:highlight w:val="none"/>
              </w:rPr>
            </w:pPr>
          </w:p>
          <w:p w14:paraId="77036EA6">
            <w:pPr>
              <w:snapToGrid w:val="0"/>
              <w:spacing w:line="360" w:lineRule="auto"/>
              <w:jc w:val="center"/>
              <w:rPr>
                <w:rFonts w:ascii="宋体" w:hAnsi="宋体" w:cs="宋体"/>
                <w:color w:val="auto"/>
                <w:sz w:val="24"/>
                <w:highlight w:val="none"/>
              </w:rPr>
            </w:pPr>
          </w:p>
          <w:p w14:paraId="4F4DD566">
            <w:pPr>
              <w:snapToGrid w:val="0"/>
              <w:spacing w:line="360" w:lineRule="auto"/>
              <w:jc w:val="center"/>
              <w:rPr>
                <w:rFonts w:ascii="宋体" w:hAnsi="宋体" w:cs="宋体"/>
                <w:color w:val="auto"/>
                <w:sz w:val="24"/>
                <w:highlight w:val="none"/>
              </w:rPr>
            </w:pPr>
          </w:p>
          <w:p w14:paraId="213C251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3B5950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C358A7C">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226E5C91">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1FF25085">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4C0D0F9A">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70C44964">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w:t>
            </w:r>
            <w:r>
              <w:rPr>
                <w:rFonts w:hint="eastAsia" w:ascii="宋体" w:hAnsi="宋体" w:cs="宋体"/>
                <w:b/>
                <w:color w:val="auto"/>
                <w:kern w:val="0"/>
                <w:sz w:val="24"/>
                <w:highlight w:val="none"/>
                <w:lang w:eastAsia="zh-CN"/>
              </w:rPr>
              <w:t>查的</w:t>
            </w:r>
            <w:r>
              <w:rPr>
                <w:rFonts w:hint="eastAsia" w:ascii="宋体" w:hAnsi="宋体" w:cs="宋体"/>
                <w:b/>
                <w:color w:val="auto"/>
                <w:kern w:val="0"/>
                <w:sz w:val="24"/>
                <w:highlight w:val="none"/>
              </w:rPr>
              <w:t>投标人的报价，有可能影响产品质量或者不能诚信履约的，未能按要求提供书面说明或者提交相关证明材料证明其报价合理性的</w:t>
            </w:r>
            <w:r>
              <w:rPr>
                <w:rFonts w:hint="eastAsia" w:ascii="宋体" w:hAnsi="宋体" w:cs="宋体"/>
                <w:b/>
                <w:color w:val="auto"/>
                <w:kern w:val="0"/>
                <w:sz w:val="24"/>
                <w:highlight w:val="none"/>
                <w:lang w:eastAsia="zh-CN"/>
              </w:rPr>
              <w:t>；</w:t>
            </w:r>
          </w:p>
          <w:p w14:paraId="0BD20998">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766C5C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64A43377">
            <w:pPr>
              <w:snapToGrid w:val="0"/>
              <w:spacing w:line="360" w:lineRule="auto"/>
              <w:jc w:val="center"/>
              <w:rPr>
                <w:rFonts w:ascii="宋体" w:hAnsi="宋体" w:cs="宋体"/>
                <w:color w:val="auto"/>
                <w:sz w:val="24"/>
                <w:highlight w:val="none"/>
              </w:rPr>
            </w:pPr>
          </w:p>
          <w:p w14:paraId="140019E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21AFB98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33992AEB">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404E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25AF89C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1CB9035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369F19E1">
            <w:pPr>
              <w:pStyle w:val="35"/>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w:t>
            </w:r>
            <w:r>
              <w:rPr>
                <w:rFonts w:hint="eastAsia" w:hAnsi="宋体" w:cs="宋体"/>
                <w:color w:val="auto"/>
                <w:sz w:val="24"/>
                <w:u w:val="single"/>
                <w:shd w:val="clear" w:color="auto" w:fill="auto"/>
              </w:rPr>
              <w:t>桐庐县迎春南路258号国资大厦5楼政府采购窗口</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w:t>
            </w:r>
            <w:r>
              <w:rPr>
                <w:rFonts w:hint="eastAsia" w:hAnsi="宋体" w:cs="宋体"/>
                <w:sz w:val="24"/>
                <w:u w:val="single"/>
              </w:rPr>
              <w:t>0571-64267661</w:t>
            </w:r>
            <w:r>
              <w:rPr>
                <w:rFonts w:hint="eastAsia" w:hAnsi="宋体" w:cs="宋体"/>
                <w:color w:val="auto"/>
                <w:sz w:val="24"/>
                <w:highlight w:val="none"/>
                <w:u w:val="single"/>
              </w:rPr>
              <w:t xml:space="preserve">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14:paraId="7768C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3E8F21A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049334E9">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35B13474">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17916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19A0081D">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12CB2253">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2605B625">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648C23FE">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2B94BD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094FF640">
            <w:pPr>
              <w:snapToGrid w:val="0"/>
              <w:spacing w:line="360" w:lineRule="auto"/>
              <w:jc w:val="center"/>
              <w:rPr>
                <w:rFonts w:hint="default" w:ascii="宋体" w:hAnsi="宋体" w:eastAsia="宋体" w:cs="宋体"/>
                <w:color w:val="auto"/>
                <w:sz w:val="24"/>
                <w:highlight w:val="none"/>
                <w:lang w:val="en-US" w:eastAsia="zh-CN"/>
              </w:rPr>
            </w:pPr>
            <w:bookmarkStart w:id="13" w:name="第三部分"/>
            <w:bookmarkStart w:id="14" w:name="_Toc164416483"/>
            <w:r>
              <w:rPr>
                <w:rFonts w:hint="eastAsia" w:ascii="宋体" w:hAnsi="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210C7880">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6BF53B1C">
            <w:pPr>
              <w:spacing w:line="360" w:lineRule="auto"/>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本项目推荐的成交候选人数量：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 w:eastAsia="zh-CN"/>
              </w:rPr>
              <w:t>。</w:t>
            </w:r>
          </w:p>
        </w:tc>
      </w:tr>
      <w:tr w14:paraId="6ED884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028D140C">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02337C59">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4C92497B">
            <w:pPr>
              <w:spacing w:line="360" w:lineRule="auto"/>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无需代理费</w:t>
            </w:r>
          </w:p>
        </w:tc>
      </w:tr>
      <w:bookmarkEnd w:id="10"/>
    </w:tbl>
    <w:p w14:paraId="6626AD8B">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50E92891">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502E8F47">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另有规定的，从其规定）。</w:t>
      </w:r>
    </w:p>
    <w:p w14:paraId="5FDD29AE">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485E30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7A92486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72DE85B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13DD024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4A9B1BB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187D9B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4EE3139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524667A3">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2ACE5BA4">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35E8B6AA">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6DBDDA32">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4D44290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686E48F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color w:val="auto"/>
          <w:sz w:val="24"/>
          <w:highlight w:val="none"/>
          <w:lang w:eastAsia="zh-CN"/>
        </w:rPr>
        <w:t>》《</w:t>
      </w:r>
      <w:r>
        <w:rPr>
          <w:rFonts w:hint="eastAsia" w:ascii="宋体" w:hAnsi="宋体" w:cs="宋体"/>
          <w:color w:val="auto"/>
          <w:sz w:val="24"/>
          <w:highlight w:val="none"/>
        </w:rPr>
        <w:t>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0BE5ABB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242A8FD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757FD08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45D56E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2D5D950C">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27D0A5D0">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6A7E2B3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hint="eastAsia" w:ascii="宋体" w:hAnsi="宋体" w:cs="宋体"/>
          <w:color w:val="auto"/>
          <w:sz w:val="24"/>
          <w:highlight w:val="none"/>
          <w:lang w:eastAsia="zh-CN"/>
        </w:rPr>
        <w:t>～</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hint="eastAsia" w:ascii="宋体" w:hAnsi="宋体" w:cs="宋体"/>
          <w:color w:val="auto"/>
          <w:sz w:val="24"/>
          <w:highlight w:val="none"/>
          <w:lang w:eastAsia="zh-CN"/>
        </w:rPr>
        <w:t>～</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7905D52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2E271CB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w:t>
      </w:r>
      <w:r>
        <w:rPr>
          <w:rFonts w:hint="eastAsia" w:ascii="宋体" w:hAnsi="宋体" w:cs="宋体"/>
          <w:color w:val="auto"/>
          <w:sz w:val="24"/>
          <w:highlight w:val="none"/>
          <w:lang w:eastAsia="zh-CN"/>
        </w:rPr>
        <w:t>〔2014〕68号</w:t>
      </w:r>
      <w:r>
        <w:rPr>
          <w:rFonts w:hint="eastAsia" w:ascii="宋体" w:hAnsi="宋体" w:cs="宋体"/>
          <w:color w:val="auto"/>
          <w:sz w:val="24"/>
          <w:highlight w:val="none"/>
        </w:rPr>
        <w:t>）规定的监狱企业并提供由省级以上监狱管理局、戒毒管理局（含新疆生产建设兵团）出具的属于监狱企业证明文件的，视同为小型、微型企业。</w:t>
      </w:r>
    </w:p>
    <w:p w14:paraId="153ECC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01BF835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275ACEA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2312A90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0AD5A18C">
      <w:pPr>
        <w:pStyle w:val="5"/>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6D9E205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533BC1E8">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7959673F">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7B21C4F5">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E451D62">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13152C30">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9819A1D">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7E09926C">
      <w:pPr>
        <w:pStyle w:val="35"/>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12F62742">
      <w:pPr>
        <w:pStyle w:val="35"/>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3A41872D">
      <w:pPr>
        <w:pStyle w:val="7"/>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061E989C">
      <w:pPr>
        <w:pStyle w:val="35"/>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7F1F1606">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5988C140">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1CB3DF3B">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135BC29F">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790A8957">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7019E43E">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4C7D81C8">
      <w:pPr>
        <w:pStyle w:val="35"/>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53DFF8D3">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77E1951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4B09133E">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15F437E1">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w:t>
      </w:r>
      <w:r>
        <w:rPr>
          <w:rFonts w:hint="eastAsia"/>
          <w:color w:val="auto"/>
          <w:highlight w:val="none"/>
          <w:lang w:eastAsia="zh-CN"/>
        </w:rPr>
        <w:t>，</w:t>
      </w:r>
      <w:r>
        <w:rPr>
          <w:rFonts w:hint="eastAsia"/>
          <w:color w:val="auto"/>
          <w:highlight w:val="none"/>
        </w:rPr>
        <w:t>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3A155DD4">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0D1680A6">
      <w:pPr>
        <w:pStyle w:val="889"/>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41964B0D">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5FB0DB4A">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43E70A7C">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2D12E49C">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14:paraId="66E1ED99">
      <w:pPr>
        <w:pStyle w:val="889"/>
        <w:shd w:val="clear" w:color="auto" w:fill="FFFFFF"/>
        <w:snapToGrid w:val="0"/>
        <w:spacing w:after="240" w:afterAutospacing="0" w:line="360" w:lineRule="auto"/>
        <w:ind w:firstLine="480" w:firstLineChars="2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4EFD5FB1">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44494E4C">
      <w:pPr>
        <w:shd w:val="clear" w:color="auto" w:fill="FFFFFF"/>
        <w:adjustRightInd w:val="0"/>
        <w:snapToGrid w:val="0"/>
        <w:spacing w:after="240" w:afterAutospacing="0" w:line="360" w:lineRule="auto"/>
        <w:ind w:firstLine="480" w:firstLineChars="2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0B62E242">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0A043AC7">
      <w:pPr>
        <w:pStyle w:val="132"/>
        <w:snapToGrid w:val="0"/>
        <w:spacing w:before="0"/>
        <w:ind w:firstLine="360"/>
        <w:rPr>
          <w:rFonts w:ascii="宋体" w:hAnsi="宋体" w:cs="宋体"/>
          <w:color w:val="auto"/>
          <w:sz w:val="18"/>
          <w:szCs w:val="18"/>
          <w:highlight w:val="none"/>
        </w:rPr>
      </w:pPr>
    </w:p>
    <w:p w14:paraId="05FB78B1">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1E35BB68">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5BDDD0F5">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3E4CDDB3">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14514801">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0A3F793E">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4D07C6F0">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54162A26">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720AF6C7">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65F31EE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02866992">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65F01F1F">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36F06347">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8596AC">
      <w:pPr>
        <w:pStyle w:val="25"/>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26E8AB92">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76D60408">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2C3253A5">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60C95AB5">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00E9E13F">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1AB67C35">
      <w:pPr>
        <w:pStyle w:val="35"/>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6A5B2110">
      <w:pPr>
        <w:pStyle w:val="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14214B3F">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3C8F29AD">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6FDD2057">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151808D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4EE61A6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6A29A13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2B5CEDE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46155EF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53F425D9">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65EC038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54EAF67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E23874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684FD41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09DF9F0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3A11BFA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47C04CA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371BD1AA">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1CEBCCD6">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699D7836">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5DC0C8E8">
      <w:pPr>
        <w:pStyle w:val="2"/>
        <w:adjustRightInd w:val="0"/>
        <w:spacing w:line="360" w:lineRule="auto"/>
        <w:ind w:firstLine="960" w:firstLineChars="400"/>
        <w:rPr>
          <w:rFonts w:hint="eastAsia"/>
        </w:rPr>
      </w:pPr>
      <w:r>
        <w:rPr>
          <w:rFonts w:hint="eastAsia" w:ascii="宋体" w:hAnsi="宋体" w:eastAsia="宋体" w:cs="宋体"/>
          <w:b w:val="0"/>
          <w:bCs w:val="0"/>
          <w:color w:val="auto"/>
          <w:sz w:val="24"/>
          <w:szCs w:val="24"/>
          <w:lang w:val="en-US"/>
        </w:rPr>
        <w:t>11.3.</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val="en-US"/>
        </w:rPr>
        <w:t xml:space="preserve"> 报价情况说明</w:t>
      </w:r>
      <w:r>
        <w:rPr>
          <w:rFonts w:hint="eastAsia" w:ascii="宋体" w:hAnsi="宋体" w:eastAsia="宋体" w:cs="宋体"/>
          <w:b w:val="0"/>
          <w:bCs w:val="0"/>
          <w:color w:val="auto"/>
          <w:sz w:val="24"/>
          <w:szCs w:val="24"/>
          <w:lang w:val="en-US" w:eastAsia="zh-CN"/>
        </w:rPr>
        <w:t>（如果有）；</w:t>
      </w:r>
    </w:p>
    <w:p w14:paraId="1C1A65DD">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 xml:space="preserve"> </w:t>
      </w:r>
      <w:r>
        <w:rPr>
          <w:rFonts w:hint="eastAsia" w:ascii="宋体" w:hAnsi="宋体" w:cs="宋体"/>
          <w:color w:val="auto"/>
          <w:sz w:val="24"/>
          <w:highlight w:val="none"/>
        </w:rPr>
        <w:t>中小企业声明函</w:t>
      </w:r>
      <w:r>
        <w:rPr>
          <w:rFonts w:hint="eastAsia" w:ascii="宋体" w:hAnsi="宋体" w:cs="宋体"/>
          <w:color w:val="auto"/>
          <w:sz w:val="24"/>
          <w:highlight w:val="none"/>
          <w:lang w:eastAsia="zh-CN"/>
        </w:rPr>
        <w:t>（如果有）</w:t>
      </w:r>
      <w:r>
        <w:rPr>
          <w:rFonts w:hint="eastAsia" w:ascii="宋体" w:hAnsi="宋体" w:cs="宋体"/>
          <w:color w:val="auto"/>
          <w:sz w:val="24"/>
          <w:highlight w:val="none"/>
        </w:rPr>
        <w:t>。</w:t>
      </w:r>
    </w:p>
    <w:p w14:paraId="741EBFFE">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6E9975B8">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497CD680">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495A473F">
      <w:pPr>
        <w:pStyle w:val="132"/>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1443D5ED">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30BC3D1">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E3DDB4E">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75C3CC6">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7B40219F">
      <w:pPr>
        <w:pStyle w:val="132"/>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612BF3E2">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6C10792">
      <w:pPr>
        <w:pStyle w:val="132"/>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23F105EE">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773B9E24">
      <w:pPr>
        <w:pStyle w:val="132"/>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C174CFE">
      <w:pPr>
        <w:pStyle w:val="132"/>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785EA2BC">
      <w:pPr>
        <w:pStyle w:val="132"/>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444A3C65">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2D37CA88">
      <w:pPr>
        <w:pStyle w:val="35"/>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329D07BE">
      <w:pPr>
        <w:pStyle w:val="35"/>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w:t>
      </w:r>
      <w:r>
        <w:rPr>
          <w:rFonts w:hint="eastAsia" w:hAnsi="宋体" w:cs="宋体"/>
          <w:color w:val="auto"/>
          <w:sz w:val="24"/>
          <w:szCs w:val="24"/>
          <w:highlight w:val="none"/>
          <w:lang w:eastAsia="zh-CN"/>
        </w:rPr>
        <w:t>（</w:t>
      </w:r>
      <w:r>
        <w:rPr>
          <w:rFonts w:hint="eastAsia" w:hAnsi="宋体" w:cs="宋体"/>
          <w:color w:val="auto"/>
          <w:sz w:val="24"/>
          <w:szCs w:val="24"/>
          <w:highlight w:val="none"/>
        </w:rPr>
        <w:t>联合体投标的，包装物封面需注明联合体投标，并注明联合体成员各方的名称和联合协议中约定的牵头人的名称</w:t>
      </w:r>
      <w:r>
        <w:rPr>
          <w:rFonts w:hint="eastAsia" w:hAnsi="宋体" w:cs="宋体"/>
          <w:color w:val="auto"/>
          <w:sz w:val="24"/>
          <w:szCs w:val="24"/>
          <w:highlight w:val="none"/>
          <w:lang w:eastAsia="zh-CN"/>
        </w:rPr>
        <w:t>）</w:t>
      </w:r>
      <w:r>
        <w:rPr>
          <w:rFonts w:hint="eastAsia" w:hAnsi="宋体" w:cs="宋体"/>
          <w:color w:val="auto"/>
          <w:sz w:val="24"/>
          <w:szCs w:val="24"/>
          <w:highlight w:val="none"/>
        </w:rPr>
        <w:t>。</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470C0DCB">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28073BDC">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5B715F7A">
      <w:pPr>
        <w:pStyle w:val="35"/>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54B2B9B4">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4FFA4F25">
      <w:pPr>
        <w:pStyle w:val="27"/>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410CED1B">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6E35C8E7">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09F97F8A">
      <w:pPr>
        <w:pStyle w:val="132"/>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2F261817">
      <w:pPr>
        <w:pStyle w:val="132"/>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55834DB6">
      <w:pPr>
        <w:pStyle w:val="132"/>
        <w:spacing w:before="0"/>
        <w:ind w:firstLine="643"/>
        <w:rPr>
          <w:rFonts w:ascii="宋体" w:hAnsi="宋体" w:cs="宋体"/>
          <w:b/>
          <w:color w:val="auto"/>
          <w:sz w:val="32"/>
          <w:highlight w:val="none"/>
        </w:rPr>
      </w:pPr>
    </w:p>
    <w:p w14:paraId="1D74A7E5">
      <w:pPr>
        <w:pStyle w:val="132"/>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079FFBF1">
      <w:pPr>
        <w:pStyle w:val="557"/>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2119686F">
      <w:pPr>
        <w:pStyle w:val="557"/>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534547CB">
      <w:pPr>
        <w:pStyle w:val="557"/>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7488A508">
      <w:pPr>
        <w:pStyle w:val="557"/>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2A00E8F7">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14:paraId="2B3FF6C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284F462E">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40F6137A">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4B2DB8F2">
      <w:pPr>
        <w:pStyle w:val="132"/>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554B8DA5">
      <w:pPr>
        <w:pStyle w:val="132"/>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32DAC325">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www.creditchina.gov.cn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、中国政府采购网</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www.ccgp.gov.cn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渠道查询投标人的信用记录。</w:t>
      </w:r>
    </w:p>
    <w:p w14:paraId="7A529637">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18DB2E80">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38B75D66">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0AE24124">
      <w:pPr>
        <w:pStyle w:val="132"/>
        <w:spacing w:before="0"/>
        <w:ind w:firstLine="0" w:firstLineChars="0"/>
        <w:rPr>
          <w:rFonts w:ascii="宋体" w:hAnsi="宋体" w:cs="宋体"/>
          <w:color w:val="auto"/>
          <w:kern w:val="0"/>
          <w:szCs w:val="24"/>
          <w:highlight w:val="none"/>
        </w:rPr>
      </w:pPr>
    </w:p>
    <w:p w14:paraId="4DF1327F">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12A1EF85">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657D6A53">
      <w:pPr>
        <w:spacing w:line="360" w:lineRule="auto"/>
        <w:rPr>
          <w:rFonts w:ascii="宋体" w:hAnsi="宋体" w:cs="宋体"/>
          <w:b/>
          <w:color w:val="auto"/>
          <w:sz w:val="24"/>
          <w:highlight w:val="none"/>
        </w:rPr>
      </w:pPr>
    </w:p>
    <w:p w14:paraId="30AEEB39">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0D03773F">
      <w:pPr>
        <w:pStyle w:val="27"/>
        <w:spacing w:line="360" w:lineRule="auto"/>
        <w:ind w:left="479" w:hanging="479" w:hangingChars="199"/>
        <w:rPr>
          <w:rFonts w:cs="宋体"/>
          <w:b/>
          <w:color w:val="auto"/>
          <w:highlight w:val="none"/>
        </w:rPr>
      </w:pPr>
      <w:r>
        <w:rPr>
          <w:rFonts w:hint="eastAsia" w:cs="宋体"/>
          <w:b/>
          <w:color w:val="auto"/>
          <w:highlight w:val="none"/>
        </w:rPr>
        <w:t>22. 确定中标供应商</w:t>
      </w:r>
    </w:p>
    <w:p w14:paraId="41E366D1">
      <w:pPr>
        <w:pStyle w:val="132"/>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00C2E74A">
      <w:pPr>
        <w:pStyle w:val="132"/>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4DBF5148">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228FCFE7">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7FC434DB">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公告期限为1个工作日。</w:t>
      </w:r>
    </w:p>
    <w:p w14:paraId="4595AF53">
      <w:pPr>
        <w:pStyle w:val="132"/>
        <w:adjustRightInd w:val="0"/>
        <w:snapToGrid w:val="0"/>
        <w:spacing w:before="0"/>
        <w:ind w:firstLine="480" w:firstLineChars="200"/>
        <w:rPr>
          <w:rStyle w:val="80"/>
          <w:color w:val="auto"/>
          <w:highlight w:val="none"/>
        </w:rPr>
      </w:pPr>
      <w:r>
        <w:rPr>
          <w:rFonts w:hint="eastAsia" w:ascii="宋体" w:hAnsi="宋体" w:cs="宋体"/>
          <w:b w:val="0"/>
          <w:bCs/>
          <w:color w:val="auto"/>
          <w:szCs w:val="24"/>
          <w:highlight w:val="none"/>
        </w:rPr>
        <w:t>2</w:t>
      </w:r>
      <w:r>
        <w:rPr>
          <w:rFonts w:hint="eastAsia" w:ascii="宋体" w:hAnsi="宋体" w:cs="宋体"/>
          <w:b w:val="0"/>
          <w:bCs/>
          <w:color w:val="auto"/>
          <w:szCs w:val="24"/>
          <w:highlight w:val="none"/>
          <w:lang w:eastAsia="zh-CN"/>
        </w:rPr>
        <w:t>3</w:t>
      </w:r>
      <w:r>
        <w:rPr>
          <w:rFonts w:hint="eastAsia" w:ascii="宋体" w:hAnsi="宋体" w:cs="宋体"/>
          <w:b w:val="0"/>
          <w:bCs/>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43F2553C">
      <w:pPr>
        <w:pStyle w:val="2"/>
        <w:rPr>
          <w:color w:val="auto"/>
          <w:highlight w:val="none"/>
        </w:rPr>
      </w:pPr>
    </w:p>
    <w:p w14:paraId="369021B6">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19A3AD20">
      <w:pPr>
        <w:pStyle w:val="27"/>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05524FAF">
      <w:pPr>
        <w:pStyle w:val="27"/>
        <w:spacing w:line="360" w:lineRule="auto"/>
        <w:ind w:left="479" w:hanging="479" w:hangingChars="199"/>
        <w:rPr>
          <w:rFonts w:cs="宋体"/>
          <w:b/>
          <w:color w:val="auto"/>
          <w:highlight w:val="none"/>
        </w:rPr>
      </w:pPr>
      <w:r>
        <w:rPr>
          <w:rFonts w:hint="eastAsia" w:cs="宋体"/>
          <w:b/>
          <w:color w:val="auto"/>
          <w:highlight w:val="none"/>
        </w:rPr>
        <w:t>25. 合同的签订</w:t>
      </w:r>
    </w:p>
    <w:p w14:paraId="102DE30A">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28D99D34">
      <w:pPr>
        <w:pStyle w:val="132"/>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w:t>
      </w:r>
      <w:r>
        <w:rPr>
          <w:rFonts w:hint="eastAsia" w:ascii="宋体" w:hAnsi="宋体" w:cs="宋体"/>
          <w:color w:val="auto"/>
          <w:kern w:val="0"/>
          <w:highlight w:val="none"/>
          <w:lang w:val="en-US" w:eastAsia="zh-CN"/>
        </w:rPr>
        <w:t xml:space="preserve"> </w:t>
      </w:r>
      <w:r>
        <w:rPr>
          <w:rFonts w:hint="eastAsia" w:ascii="宋体" w:hAnsi="宋体" w:cs="宋体"/>
          <w:color w:val="auto"/>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14:paraId="4E28A4CC">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25.3</w:t>
      </w:r>
      <w:r>
        <w:rPr>
          <w:rFonts w:hint="eastAsia" w:ascii="宋体" w:hAnsi="宋体" w:cs="宋体"/>
          <w:color w:val="auto"/>
          <w:highlight w:val="none"/>
          <w:lang w:val="en-US" w:eastAsia="zh-CN"/>
        </w:rPr>
        <w:t xml:space="preserve"> </w:t>
      </w:r>
      <w:r>
        <w:rPr>
          <w:rFonts w:hint="eastAsia" w:ascii="宋体" w:hAnsi="宋体" w:cs="宋体"/>
          <w:color w:val="auto"/>
          <w:highlight w:val="none"/>
        </w:rPr>
        <w:t>如签订合同并生效后，供应商无故拒绝或延期，除按照合同条款处理外，列入不良行为记录一次，并给予通报。</w:t>
      </w:r>
    </w:p>
    <w:p w14:paraId="28A86F93">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25.4</w:t>
      </w:r>
      <w:r>
        <w:rPr>
          <w:rFonts w:hint="eastAsia" w:ascii="宋体" w:hAnsi="宋体" w:cs="宋体"/>
          <w:color w:val="auto"/>
          <w:highlight w:val="none"/>
          <w:lang w:val="en-US" w:eastAsia="zh-CN"/>
        </w:rPr>
        <w:t xml:space="preserve"> </w:t>
      </w:r>
      <w:r>
        <w:rPr>
          <w:rFonts w:hint="eastAsia" w:ascii="宋体" w:hAnsi="宋体" w:cs="宋体"/>
          <w:color w:val="auto"/>
          <w:highlight w:val="none"/>
        </w:rPr>
        <w:t>中标供应商拒绝与采购人签订合同的，采购人可以按照评审报告推荐的中标或者成交候选人名单排序，确定下一候选人为中标供应商，也可以重新开展政府采购活动。</w:t>
      </w:r>
    </w:p>
    <w:p w14:paraId="1263A03A">
      <w:pPr>
        <w:pStyle w:val="132"/>
        <w:snapToGrid w:val="0"/>
        <w:spacing w:before="0" w:after="120"/>
        <w:ind w:firstLine="480"/>
        <w:rPr>
          <w:rFonts w:ascii="宋体" w:hAnsi="宋体" w:cs="宋体"/>
          <w:color w:val="auto"/>
          <w:highlight w:val="none"/>
        </w:rPr>
      </w:pPr>
      <w:r>
        <w:rPr>
          <w:rFonts w:hint="eastAsia" w:ascii="宋体" w:hAnsi="宋体" w:cs="宋体"/>
          <w:color w:val="auto"/>
          <w:highlight w:val="none"/>
        </w:rPr>
        <w:t>25.5</w:t>
      </w:r>
      <w:r>
        <w:rPr>
          <w:rFonts w:hint="eastAsia" w:ascii="宋体" w:hAnsi="宋体" w:cs="宋体"/>
          <w:color w:val="auto"/>
          <w:highlight w:val="none"/>
          <w:lang w:val="en-US" w:eastAsia="zh-CN"/>
        </w:rPr>
        <w:t xml:space="preserve"> </w:t>
      </w:r>
      <w:r>
        <w:rPr>
          <w:rFonts w:hint="eastAsia" w:ascii="宋体" w:hAnsi="宋体" w:cs="宋体"/>
          <w:color w:val="auto"/>
          <w:highlight w:val="none"/>
        </w:rPr>
        <w:t>采购合同由采购人与中标供应商根据招标文件、投标文件等内容通过政府采购电子交易平台在线签订，自动备案。</w:t>
      </w:r>
    </w:p>
    <w:p w14:paraId="2F894622">
      <w:pPr>
        <w:pStyle w:val="27"/>
        <w:spacing w:line="360" w:lineRule="auto"/>
        <w:ind w:left="479" w:hanging="479" w:hangingChars="199"/>
        <w:rPr>
          <w:rFonts w:cs="宋体"/>
          <w:b/>
          <w:color w:val="auto"/>
          <w:highlight w:val="none"/>
        </w:rPr>
      </w:pPr>
      <w:r>
        <w:rPr>
          <w:rFonts w:hint="eastAsia" w:cs="宋体"/>
          <w:b/>
          <w:color w:val="auto"/>
          <w:highlight w:val="none"/>
        </w:rPr>
        <w:t>26. 履约保证金</w:t>
      </w:r>
    </w:p>
    <w:p w14:paraId="56067617">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3B4B04CD">
      <w:pPr>
        <w:pStyle w:val="5"/>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w:t>
      </w:r>
      <w:r>
        <w:rPr>
          <w:rFonts w:hint="eastAsia" w:ascii="宋体" w:hAnsi="宋体" w:eastAsia="宋体" w:cs="宋体"/>
          <w:b w:val="0"/>
          <w:bCs w:val="0"/>
          <w:snapToGrid w:val="0"/>
          <w:color w:val="auto"/>
          <w:kern w:val="28"/>
          <w:sz w:val="24"/>
          <w:highlight w:val="none"/>
          <w:lang w:eastAsia="zh-CN"/>
        </w:rPr>
        <w:t>－</w:t>
      </w:r>
      <w:r>
        <w:rPr>
          <w:rFonts w:hint="eastAsia" w:ascii="宋体" w:hAnsi="宋体" w:eastAsia="宋体" w:cs="宋体"/>
          <w:b w:val="0"/>
          <w:bCs w:val="0"/>
          <w:snapToGrid w:val="0"/>
          <w:color w:val="auto"/>
          <w:kern w:val="28"/>
          <w:sz w:val="24"/>
          <w:highlight w:val="none"/>
        </w:rPr>
        <w:t>【金融服务】—【我的项目】—【已备案合同】以保函形式提供：1</w:t>
      </w:r>
      <w:r>
        <w:rPr>
          <w:rFonts w:hint="eastAsia" w:ascii="宋体" w:hAnsi="宋体" w:eastAsia="宋体" w:cs="宋体"/>
          <w:b w:val="0"/>
          <w:bCs w:val="0"/>
          <w:snapToGrid w:val="0"/>
          <w:color w:val="auto"/>
          <w:kern w:val="28"/>
          <w:sz w:val="24"/>
          <w:highlight w:val="none"/>
          <w:lang w:val="en-US" w:eastAsia="zh-CN"/>
        </w:rPr>
        <w:t>.</w:t>
      </w:r>
      <w:r>
        <w:rPr>
          <w:rFonts w:hint="eastAsia" w:ascii="宋体" w:hAnsi="宋体" w:eastAsia="宋体" w:cs="宋体"/>
          <w:b w:val="0"/>
          <w:bCs w:val="0"/>
          <w:snapToGrid w:val="0"/>
          <w:color w:val="auto"/>
          <w:kern w:val="28"/>
          <w:sz w:val="24"/>
          <w:highlight w:val="none"/>
        </w:rPr>
        <w:t>供应商在合同列表选择需要投保的合同，点击[保函推荐]。2</w:t>
      </w:r>
      <w:r>
        <w:rPr>
          <w:rFonts w:hint="eastAsia" w:ascii="宋体" w:hAnsi="宋体" w:eastAsia="宋体" w:cs="宋体"/>
          <w:b w:val="0"/>
          <w:bCs w:val="0"/>
          <w:snapToGrid w:val="0"/>
          <w:color w:val="auto"/>
          <w:kern w:val="28"/>
          <w:sz w:val="24"/>
          <w:highlight w:val="none"/>
          <w:lang w:val="en-US" w:eastAsia="zh-CN"/>
        </w:rPr>
        <w:t>.</w:t>
      </w:r>
      <w:r>
        <w:rPr>
          <w:rFonts w:hint="eastAsia" w:ascii="宋体" w:hAnsi="宋体" w:eastAsia="宋体" w:cs="宋体"/>
          <w:b w:val="0"/>
          <w:bCs w:val="0"/>
          <w:snapToGrid w:val="0"/>
          <w:color w:val="auto"/>
          <w:kern w:val="28"/>
          <w:sz w:val="24"/>
          <w:highlight w:val="none"/>
        </w:rPr>
        <w:t>在弹框里查看推荐的保函产品，供应商自行选择保函产品，点击[立即申请]。3</w:t>
      </w:r>
      <w:r>
        <w:rPr>
          <w:rFonts w:hint="eastAsia" w:ascii="宋体" w:hAnsi="宋体" w:eastAsia="宋体" w:cs="宋体"/>
          <w:b w:val="0"/>
          <w:bCs w:val="0"/>
          <w:snapToGrid w:val="0"/>
          <w:color w:val="auto"/>
          <w:kern w:val="28"/>
          <w:sz w:val="24"/>
          <w:highlight w:val="none"/>
          <w:lang w:val="en-US" w:eastAsia="zh-CN"/>
        </w:rPr>
        <w:t>.</w:t>
      </w:r>
      <w:r>
        <w:rPr>
          <w:rFonts w:hint="eastAsia" w:ascii="宋体" w:hAnsi="宋体" w:eastAsia="宋体" w:cs="宋体"/>
          <w:b w:val="0"/>
          <w:bCs w:val="0"/>
          <w:snapToGrid w:val="0"/>
          <w:color w:val="auto"/>
          <w:kern w:val="28"/>
          <w:sz w:val="24"/>
          <w:highlight w:val="none"/>
        </w:rPr>
        <w:t>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0625C230">
      <w:pPr>
        <w:pStyle w:val="5"/>
        <w:rPr>
          <w:color w:val="auto"/>
          <w:highlight w:val="none"/>
        </w:rPr>
      </w:pPr>
      <w:r>
        <w:rPr>
          <w:rFonts w:ascii="宋体" w:hAnsi="宋体" w:eastAsia="宋体" w:cs="Times New Roman"/>
          <w:b/>
          <w:bCs/>
          <w:color w:val="auto"/>
          <w:kern w:val="2"/>
          <w:sz w:val="24"/>
          <w:szCs w:val="32"/>
          <w:highlight w:val="none"/>
          <w:lang w:val="en-US"/>
        </w:rPr>
        <w:t>27.预付款</w:t>
      </w:r>
    </w:p>
    <w:p w14:paraId="288DA34C">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037C2AC6">
      <w:pPr>
        <w:rPr>
          <w:color w:val="auto"/>
          <w:highlight w:val="none"/>
        </w:rPr>
      </w:pPr>
    </w:p>
    <w:p w14:paraId="3224D66F">
      <w:pPr>
        <w:snapToGrid w:val="0"/>
        <w:spacing w:line="360" w:lineRule="auto"/>
        <w:ind w:firstLine="3357" w:firstLineChars="1045"/>
        <w:rPr>
          <w:rFonts w:ascii="宋体" w:hAnsi="宋体" w:cs="宋体"/>
          <w:b/>
          <w:color w:val="auto"/>
          <w:sz w:val="32"/>
          <w:highlight w:val="none"/>
        </w:rPr>
      </w:pPr>
    </w:p>
    <w:p w14:paraId="0AFF047B">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5B08BCAA">
      <w:pPr>
        <w:pStyle w:val="132"/>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122738EB">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50FECF1B">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3587B547">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41C9029B">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0AC5E6E0">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5E00D4CF">
      <w:pPr>
        <w:pStyle w:val="132"/>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55F5FCD">
      <w:pPr>
        <w:tabs>
          <w:tab w:val="left" w:pos="0"/>
        </w:tabs>
        <w:spacing w:line="360" w:lineRule="auto"/>
        <w:ind w:firstLine="480"/>
        <w:rPr>
          <w:rFonts w:ascii="宋体" w:hAnsi="宋体" w:cs="宋体"/>
          <w:color w:val="auto"/>
          <w:sz w:val="24"/>
          <w:highlight w:val="none"/>
        </w:rPr>
      </w:pPr>
    </w:p>
    <w:p w14:paraId="265D4DA4">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460D419F">
      <w:pPr>
        <w:pStyle w:val="27"/>
        <w:spacing w:line="360" w:lineRule="auto"/>
        <w:ind w:firstLine="0" w:firstLineChars="0"/>
        <w:rPr>
          <w:rFonts w:cs="宋体"/>
          <w:b/>
          <w:color w:val="auto"/>
          <w:highlight w:val="none"/>
        </w:rPr>
      </w:pPr>
      <w:r>
        <w:rPr>
          <w:rFonts w:hint="eastAsia" w:cs="宋体"/>
          <w:b/>
          <w:color w:val="auto"/>
          <w:highlight w:val="none"/>
        </w:rPr>
        <w:t>30.验收</w:t>
      </w:r>
    </w:p>
    <w:p w14:paraId="6D42633A">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26C3EFC">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采购人可以邀请参加本项目的其他投标人或者第三方机构参与验收。参与验收的投标人或者第三方机构的意见作为验收书的参考资料一并存档。</w:t>
      </w:r>
    </w:p>
    <w:p w14:paraId="51D7C66C">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79C5A2E">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072990"/>
      <w:bookmarkEnd w:id="19"/>
      <w:bookmarkStart w:id="20" w:name="_Hlt74729768"/>
      <w:bookmarkEnd w:id="20"/>
      <w:bookmarkStart w:id="21" w:name="_Hlt74714665"/>
      <w:bookmarkEnd w:id="21"/>
      <w:bookmarkStart w:id="22" w:name="_Hlt68072998"/>
      <w:bookmarkEnd w:id="22"/>
      <w:bookmarkStart w:id="23" w:name="_Hlt68403820"/>
      <w:bookmarkEnd w:id="23"/>
      <w:bookmarkStart w:id="24" w:name="_Hlt75236290"/>
      <w:bookmarkEnd w:id="24"/>
      <w:bookmarkStart w:id="25" w:name="_Hlt74707468"/>
      <w:bookmarkEnd w:id="25"/>
      <w:bookmarkStart w:id="26" w:name="_Hlt74730295"/>
      <w:bookmarkEnd w:id="26"/>
      <w:bookmarkStart w:id="27" w:name="_Hlt68057669"/>
      <w:bookmarkEnd w:id="27"/>
      <w:bookmarkStart w:id="28" w:name="_Hlt75236011"/>
      <w:bookmarkEnd w:id="28"/>
      <w:bookmarkStart w:id="29" w:name="_Hlt68073093"/>
      <w:bookmarkEnd w:id="29"/>
      <w:bookmarkStart w:id="30" w:name="_Hlt75236101"/>
      <w:bookmarkEnd w:id="30"/>
    </w:p>
    <w:p w14:paraId="18067BA1">
      <w:pPr>
        <w:pStyle w:val="5"/>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rPr>
        <w:t>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15E8C9A3">
      <w:pPr>
        <w:pStyle w:val="2"/>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docGrid w:linePitch="312" w:charSpace="0"/>
        </w:sectPr>
      </w:pPr>
    </w:p>
    <w:bookmarkEnd w:id="13"/>
    <w:bookmarkEnd w:id="14"/>
    <w:p w14:paraId="14B35112">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14:paraId="0D85610B">
      <w:pPr>
        <w:spacing w:line="360" w:lineRule="auto"/>
        <w:ind w:firstLine="181" w:firstLineChars="50"/>
        <w:rPr>
          <w:rFonts w:ascii="宋体" w:hAnsi="宋体" w:cs="宋体"/>
          <w:b/>
          <w:color w:val="auto"/>
          <w:sz w:val="36"/>
          <w:szCs w:val="36"/>
          <w:highlight w:val="none"/>
        </w:rPr>
      </w:pPr>
    </w:p>
    <w:p w14:paraId="35BA3947">
      <w:pPr>
        <w:keepNext w:val="0"/>
        <w:keepLines w:val="0"/>
        <w:pageBreakBefore w:val="0"/>
        <w:widowControl/>
        <w:kinsoku/>
        <w:wordWrap/>
        <w:overflowPunct/>
        <w:topLinePunct w:val="0"/>
        <w:autoSpaceDE/>
        <w:autoSpaceDN/>
        <w:bidi w:val="0"/>
        <w:adjustRightInd w:val="0"/>
        <w:snapToGrid w:val="0"/>
        <w:spacing w:line="360" w:lineRule="auto"/>
        <w:ind w:left="0" w:firstLine="482" w:firstLineChars="200"/>
        <w:textAlignment w:val="auto"/>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一、基本情况</w:t>
      </w:r>
    </w:p>
    <w:p w14:paraId="7A3EA3AD">
      <w:pPr>
        <w:keepNext w:val="0"/>
        <w:keepLines w:val="0"/>
        <w:pageBreakBefore w:val="0"/>
        <w:kinsoku/>
        <w:wordWrap/>
        <w:overflowPunct/>
        <w:topLinePunct w:val="0"/>
        <w:autoSpaceDE/>
        <w:autoSpaceDN/>
        <w:bidi w:val="0"/>
        <w:adjustRightInd w:val="0"/>
        <w:spacing w:line="360" w:lineRule="auto"/>
        <w:ind w:left="0" w:firstLine="480" w:firstLineChars="200"/>
        <w:textAlignment w:val="auto"/>
        <w:rPr>
          <w:rFonts w:hint="eastAsia" w:asciiTheme="minorEastAsia" w:hAnsiTheme="minorEastAsia" w:eastAsiaTheme="minorEastAsia"/>
          <w:b/>
          <w:bCs/>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本次采购</w:t>
      </w:r>
      <w:r>
        <w:rPr>
          <w:rFonts w:hint="eastAsia" w:asciiTheme="minorEastAsia" w:hAnsiTheme="minorEastAsia" w:eastAsiaTheme="minorEastAsia"/>
          <w:color w:val="000000" w:themeColor="text1"/>
          <w:sz w:val="24"/>
          <w:lang w:val="en-US" w:eastAsia="zh-CN"/>
          <w14:textFill>
            <w14:solidFill>
              <w14:schemeClr w14:val="tx1"/>
            </w14:solidFill>
          </w14:textFill>
        </w:rPr>
        <w:t>数量</w:t>
      </w:r>
      <w:r>
        <w:rPr>
          <w:rFonts w:asciiTheme="minorEastAsia" w:hAnsiTheme="minorEastAsia" w:eastAsiaTheme="minorEastAsia"/>
          <w:color w:val="000000" w:themeColor="text1"/>
          <w:sz w:val="24"/>
          <w14:textFill>
            <w14:solidFill>
              <w14:schemeClr w14:val="tx1"/>
            </w14:solidFill>
          </w14:textFill>
        </w:rPr>
        <w:t>暂定为</w:t>
      </w:r>
      <w:r>
        <w:rPr>
          <w:rFonts w:hint="eastAsia"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lang w:val="en-US" w:eastAsia="zh-CN"/>
          <w14:textFill>
            <w14:solidFill>
              <w14:schemeClr w14:val="tx1"/>
            </w14:solidFill>
          </w14:textFill>
        </w:rPr>
        <w:t>56</w:t>
      </w:r>
      <w:r>
        <w:rPr>
          <w:rFonts w:asciiTheme="minorEastAsia" w:hAnsiTheme="minorEastAsia" w:eastAsiaTheme="minorEastAsia"/>
          <w:color w:val="000000" w:themeColor="text1"/>
          <w:sz w:val="24"/>
          <w14:textFill>
            <w14:solidFill>
              <w14:schemeClr w14:val="tx1"/>
            </w14:solidFill>
          </w14:textFill>
        </w:rPr>
        <w:t>人（</w:t>
      </w:r>
      <w:r>
        <w:rPr>
          <w:rFonts w:hint="eastAsia" w:asciiTheme="minorEastAsia" w:hAnsiTheme="minorEastAsia" w:eastAsiaTheme="minorEastAsia"/>
          <w:color w:val="000000" w:themeColor="text1"/>
          <w:sz w:val="24"/>
          <w:lang w:val="en-US" w:eastAsia="zh-CN"/>
          <w14:textFill>
            <w14:solidFill>
              <w14:schemeClr w14:val="tx1"/>
            </w14:solidFill>
          </w14:textFill>
        </w:rPr>
        <w:t>预计</w:t>
      </w:r>
      <w:r>
        <w:rPr>
          <w:rFonts w:asciiTheme="minorEastAsia" w:hAnsiTheme="minorEastAsia" w:eastAsiaTheme="minorEastAsia"/>
          <w:color w:val="000000" w:themeColor="text1"/>
          <w:sz w:val="24"/>
          <w14:textFill>
            <w14:solidFill>
              <w14:schemeClr w14:val="tx1"/>
            </w14:solidFill>
          </w14:textFill>
        </w:rPr>
        <w:t>男性</w:t>
      </w:r>
      <w:r>
        <w:rPr>
          <w:rFonts w:hint="eastAsia" w:asciiTheme="minorEastAsia" w:hAnsiTheme="minorEastAsia" w:eastAsiaTheme="minorEastAsia"/>
          <w:color w:val="000000" w:themeColor="text1"/>
          <w:sz w:val="24"/>
          <w14:textFill>
            <w14:solidFill>
              <w14:schemeClr w14:val="tx1"/>
            </w14:solidFill>
          </w14:textFill>
        </w:rPr>
        <w:t>7</w:t>
      </w:r>
      <w:r>
        <w:rPr>
          <w:rFonts w:hint="eastAsia" w:asciiTheme="minorEastAsia" w:hAnsiTheme="minorEastAsia" w:eastAsiaTheme="minorEastAsia"/>
          <w:color w:val="000000" w:themeColor="text1"/>
          <w:sz w:val="24"/>
          <w:lang w:val="en-US" w:eastAsia="zh-CN"/>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人、女性</w:t>
      </w:r>
      <w:r>
        <w:rPr>
          <w:rFonts w:hint="eastAsia" w:asciiTheme="minorEastAsia" w:hAnsiTheme="minorEastAsia" w:eastAsiaTheme="minorEastAsia"/>
          <w:color w:val="000000" w:themeColor="text1"/>
          <w:sz w:val="24"/>
          <w14:textFill>
            <w14:solidFill>
              <w14:schemeClr w14:val="tx1"/>
            </w14:solidFill>
          </w14:textFill>
        </w:rPr>
        <w:t>18</w:t>
      </w:r>
      <w:r>
        <w:rPr>
          <w:rFonts w:hint="eastAsia" w:asciiTheme="minorEastAsia" w:hAnsiTheme="minorEastAsia" w:eastAsiaTheme="minorEastAsia"/>
          <w:color w:val="000000" w:themeColor="text1"/>
          <w:sz w:val="24"/>
          <w:lang w:val="en-US" w:eastAsia="zh-CN"/>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人</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所有数量以实际量裁、制作为准</w:t>
      </w:r>
      <w:r>
        <w:rPr>
          <w:rFonts w:hint="eastAsia" w:asciiTheme="minorEastAsia" w:hAnsiTheme="minorEastAsia" w:eastAsiaTheme="minorEastAsia"/>
          <w:color w:val="000000" w:themeColor="text1"/>
          <w:sz w:val="24"/>
          <w14:textFill>
            <w14:solidFill>
              <w14:schemeClr w14:val="tx1"/>
            </w14:solidFill>
          </w14:textFill>
        </w:rPr>
        <w:t>，按实结算</w:t>
      </w:r>
      <w:r>
        <w:rPr>
          <w:rFonts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auto"/>
          <w:sz w:val="24"/>
        </w:rPr>
        <w:t>。每人包括</w:t>
      </w:r>
      <w:bookmarkStart w:id="32" w:name="OLE_LINK1"/>
      <w:r>
        <w:rPr>
          <w:rFonts w:asciiTheme="minorEastAsia" w:hAnsiTheme="minorEastAsia" w:eastAsiaTheme="minorEastAsia"/>
          <w:color w:val="auto"/>
          <w:sz w:val="24"/>
        </w:rPr>
        <w:t>西服</w:t>
      </w:r>
      <w:r>
        <w:rPr>
          <w:rFonts w:hint="eastAsia" w:asciiTheme="minorEastAsia" w:hAnsiTheme="minorEastAsia" w:eastAsiaTheme="minorEastAsia"/>
          <w:color w:val="auto"/>
          <w:sz w:val="24"/>
          <w:lang w:val="en-US" w:eastAsia="zh-CN"/>
        </w:rPr>
        <w:t>1</w:t>
      </w:r>
      <w:r>
        <w:rPr>
          <w:rFonts w:asciiTheme="minorEastAsia" w:hAnsiTheme="minorEastAsia" w:eastAsiaTheme="minorEastAsia"/>
          <w:color w:val="auto"/>
          <w:sz w:val="24"/>
        </w:rPr>
        <w:t>衣</w:t>
      </w:r>
      <w:r>
        <w:rPr>
          <w:rFonts w:hint="eastAsia" w:asciiTheme="minorEastAsia" w:hAnsiTheme="minorEastAsia" w:eastAsiaTheme="minorEastAsia"/>
          <w:color w:val="auto"/>
          <w:sz w:val="24"/>
          <w:lang w:val="en-US" w:eastAsia="zh-CN"/>
        </w:rPr>
        <w:t>1</w:t>
      </w:r>
      <w:r>
        <w:rPr>
          <w:rFonts w:asciiTheme="minorEastAsia" w:hAnsiTheme="minorEastAsia" w:eastAsiaTheme="minorEastAsia"/>
          <w:color w:val="auto"/>
          <w:sz w:val="24"/>
        </w:rPr>
        <w:t>裤、长袖衬衣2件、短袖衬衣3件、夏裤</w:t>
      </w:r>
      <w:r>
        <w:rPr>
          <w:rFonts w:hint="eastAsia" w:asciiTheme="minorEastAsia" w:hAnsiTheme="minorEastAsia" w:eastAsiaTheme="minorEastAsia"/>
          <w:color w:val="auto"/>
          <w:sz w:val="24"/>
          <w:highlight w:val="none"/>
          <w:lang w:val="en-US" w:eastAsia="zh-CN"/>
        </w:rPr>
        <w:t>或夏裙</w:t>
      </w:r>
      <w:r>
        <w:rPr>
          <w:rFonts w:asciiTheme="minorEastAsia" w:hAnsiTheme="minorEastAsia" w:eastAsiaTheme="minorEastAsia"/>
          <w:color w:val="auto"/>
          <w:sz w:val="24"/>
        </w:rPr>
        <w:t>2条</w:t>
      </w:r>
      <w:r>
        <w:rPr>
          <w:rFonts w:asciiTheme="minorEastAsia" w:hAnsiTheme="minorEastAsia" w:eastAsiaTheme="minorEastAsia"/>
          <w:color w:val="auto"/>
          <w:sz w:val="24"/>
          <w:highlight w:val="none"/>
        </w:rPr>
        <w:t>、</w:t>
      </w:r>
      <w:r>
        <w:rPr>
          <w:rFonts w:asciiTheme="minorEastAsia" w:hAnsiTheme="minorEastAsia" w:eastAsiaTheme="minorEastAsia"/>
          <w:color w:val="auto"/>
          <w:sz w:val="24"/>
        </w:rPr>
        <w:t>1件冬装大衣</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1件</w:t>
      </w:r>
      <w:r>
        <w:rPr>
          <w:rFonts w:asciiTheme="minorEastAsia" w:hAnsiTheme="minorEastAsia" w:eastAsiaTheme="minorEastAsia"/>
          <w:color w:val="auto"/>
          <w:sz w:val="24"/>
        </w:rPr>
        <w:t>羽绒服</w:t>
      </w:r>
      <w:bookmarkEnd w:id="32"/>
      <w:r>
        <w:rPr>
          <w:rFonts w:asciiTheme="minorEastAsia" w:hAnsiTheme="minorEastAsia" w:eastAsiaTheme="minorEastAsia"/>
          <w:color w:val="auto"/>
          <w:sz w:val="24"/>
        </w:rPr>
        <w:t>。</w:t>
      </w:r>
      <w:r>
        <w:rPr>
          <w:rFonts w:hint="eastAsia" w:asciiTheme="minorEastAsia" w:hAnsiTheme="minorEastAsia" w:eastAsiaTheme="minorEastAsia"/>
          <w:b/>
          <w:bCs/>
          <w:color w:val="auto"/>
          <w:sz w:val="24"/>
        </w:rPr>
        <w:t>投</w:t>
      </w:r>
      <w:r>
        <w:rPr>
          <w:rFonts w:hint="eastAsia" w:asciiTheme="minorEastAsia" w:hAnsiTheme="minorEastAsia" w:eastAsiaTheme="minorEastAsia"/>
          <w:b/>
          <w:bCs/>
          <w:color w:val="000000" w:themeColor="text1"/>
          <w:sz w:val="24"/>
          <w14:textFill>
            <w14:solidFill>
              <w14:schemeClr w14:val="tx1"/>
            </w14:solidFill>
          </w14:textFill>
        </w:rPr>
        <w:t>标人需按采购人的要求提供样品。</w:t>
      </w:r>
    </w:p>
    <w:p w14:paraId="3D52B609">
      <w:pPr>
        <w:pStyle w:val="2"/>
        <w:rPr>
          <w:rFonts w:hint="default" w:cs="Times New Roman" w:asciiTheme="minorEastAsia" w:hAnsiTheme="minorEastAsia" w:eastAsiaTheme="minorEastAsia"/>
          <w:b/>
          <w:bCs/>
          <w:color w:val="000000" w:themeColor="text1"/>
          <w:kern w:val="2"/>
          <w:sz w:val="24"/>
          <w:szCs w:val="24"/>
          <w:lang w:val="en-US" w:eastAsia="zh-CN" w:bidi="ar-SA"/>
          <w14:textFill>
            <w14:solidFill>
              <w14:schemeClr w14:val="tx1"/>
            </w14:solidFill>
          </w14:textFill>
        </w:rPr>
      </w:pPr>
      <w:r>
        <w:rPr>
          <w:rFonts w:hint="eastAsia" w:cs="Times New Roman" w:asciiTheme="minorEastAsia" w:hAnsiTheme="minorEastAsia" w:eastAsiaTheme="minorEastAsia"/>
          <w:b/>
          <w:bCs/>
          <w:color w:val="000000" w:themeColor="text1"/>
          <w:kern w:val="2"/>
          <w:sz w:val="24"/>
          <w:szCs w:val="24"/>
          <w:lang w:val="en-US" w:eastAsia="zh-CN" w:bidi="ar-SA"/>
          <w14:textFill>
            <w14:solidFill>
              <w14:schemeClr w14:val="tx1"/>
            </w14:solidFill>
          </w14:textFill>
        </w:rPr>
        <w:t>采购需求清单</w:t>
      </w:r>
    </w:p>
    <w:tbl>
      <w:tblPr>
        <w:tblStyle w:val="64"/>
        <w:tblW w:w="8865"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902"/>
        <w:gridCol w:w="1233"/>
        <w:gridCol w:w="1215"/>
        <w:gridCol w:w="1572"/>
        <w:gridCol w:w="1788"/>
      </w:tblGrid>
      <w:tr w14:paraId="6A7C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077" w:type="dxa"/>
            <w:gridSpan w:val="5"/>
            <w:shd w:val="clear" w:color="auto" w:fill="auto"/>
            <w:noWrap/>
            <w:vAlign w:val="center"/>
          </w:tcPr>
          <w:p w14:paraId="1DAC8EC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男士服装</w:t>
            </w:r>
          </w:p>
        </w:tc>
        <w:tc>
          <w:tcPr>
            <w:tcW w:w="1788" w:type="dxa"/>
            <w:shd w:val="clear" w:color="auto" w:fill="auto"/>
            <w:noWrap/>
            <w:vAlign w:val="center"/>
          </w:tcPr>
          <w:p w14:paraId="041AD0D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p>
        </w:tc>
      </w:tr>
      <w:tr w14:paraId="3B68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22DCF43C">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1902" w:type="dxa"/>
            <w:shd w:val="clear" w:color="auto" w:fill="auto"/>
            <w:vAlign w:val="center"/>
          </w:tcPr>
          <w:p w14:paraId="1E2901B0">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品类</w:t>
            </w:r>
          </w:p>
        </w:tc>
        <w:tc>
          <w:tcPr>
            <w:tcW w:w="1233" w:type="dxa"/>
            <w:vAlign w:val="center"/>
          </w:tcPr>
          <w:p w14:paraId="2007606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eastAsia="zh-CN"/>
              </w:rPr>
            </w:pPr>
            <w:r>
              <w:rPr>
                <w:rFonts w:hint="eastAsia" w:asciiTheme="minorEastAsia" w:hAnsiTheme="minorEastAsia" w:eastAsiaTheme="minorEastAsia" w:cstheme="minorEastAsia"/>
                <w:b/>
                <w:color w:val="auto"/>
                <w:sz w:val="24"/>
                <w:highlight w:val="none"/>
                <w:lang w:val="en-US" w:eastAsia="zh-CN"/>
              </w:rPr>
              <w:t>数量</w:t>
            </w:r>
          </w:p>
        </w:tc>
        <w:tc>
          <w:tcPr>
            <w:tcW w:w="1215" w:type="dxa"/>
            <w:vAlign w:val="center"/>
          </w:tcPr>
          <w:p w14:paraId="1037024A">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单位</w:t>
            </w:r>
          </w:p>
        </w:tc>
        <w:tc>
          <w:tcPr>
            <w:tcW w:w="1572" w:type="dxa"/>
            <w:vAlign w:val="center"/>
          </w:tcPr>
          <w:p w14:paraId="7E3921C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预计人数</w:t>
            </w:r>
          </w:p>
        </w:tc>
        <w:tc>
          <w:tcPr>
            <w:tcW w:w="1788" w:type="dxa"/>
            <w:vAlign w:val="center"/>
          </w:tcPr>
          <w:p w14:paraId="27942C22">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备注</w:t>
            </w:r>
          </w:p>
        </w:tc>
      </w:tr>
      <w:tr w14:paraId="1429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75D698E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w:t>
            </w:r>
          </w:p>
        </w:tc>
        <w:tc>
          <w:tcPr>
            <w:tcW w:w="1902" w:type="dxa"/>
            <w:shd w:val="clear" w:color="auto" w:fill="auto"/>
            <w:vAlign w:val="center"/>
          </w:tcPr>
          <w:p w14:paraId="4F54F74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西服</w:t>
            </w:r>
            <w:r>
              <w:rPr>
                <w:rFonts w:hint="eastAsia" w:asciiTheme="minorEastAsia" w:hAnsiTheme="minorEastAsia" w:eastAsiaTheme="minorEastAsia"/>
                <w:color w:val="auto"/>
                <w:sz w:val="24"/>
                <w:highlight w:val="none"/>
                <w:lang w:val="en-US" w:eastAsia="zh-CN"/>
              </w:rPr>
              <w:t>上衣</w:t>
            </w:r>
          </w:p>
        </w:tc>
        <w:tc>
          <w:tcPr>
            <w:tcW w:w="1233" w:type="dxa"/>
            <w:vAlign w:val="center"/>
          </w:tcPr>
          <w:p w14:paraId="2465D33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w:t>
            </w:r>
          </w:p>
        </w:tc>
        <w:tc>
          <w:tcPr>
            <w:tcW w:w="1215" w:type="dxa"/>
            <w:vAlign w:val="center"/>
          </w:tcPr>
          <w:p w14:paraId="3D82010E">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4F5F512A">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p>
        </w:tc>
        <w:tc>
          <w:tcPr>
            <w:tcW w:w="1788" w:type="dxa"/>
            <w:shd w:val="clear" w:color="auto" w:fill="auto"/>
            <w:vAlign w:val="center"/>
          </w:tcPr>
          <w:p w14:paraId="2AE95604">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6EDB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3AB43CB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2</w:t>
            </w:r>
          </w:p>
        </w:tc>
        <w:tc>
          <w:tcPr>
            <w:tcW w:w="1902" w:type="dxa"/>
            <w:shd w:val="clear" w:color="auto" w:fill="auto"/>
            <w:vAlign w:val="center"/>
          </w:tcPr>
          <w:p w14:paraId="7DE5FE2F">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西服</w:t>
            </w:r>
            <w:r>
              <w:rPr>
                <w:rFonts w:hint="eastAsia" w:asciiTheme="minorEastAsia" w:hAnsiTheme="minorEastAsia" w:eastAsiaTheme="minorEastAsia"/>
                <w:color w:val="auto"/>
                <w:sz w:val="24"/>
                <w:highlight w:val="none"/>
                <w:lang w:val="en-US" w:eastAsia="zh-CN"/>
              </w:rPr>
              <w:t>裤子</w:t>
            </w:r>
          </w:p>
        </w:tc>
        <w:tc>
          <w:tcPr>
            <w:tcW w:w="1233" w:type="dxa"/>
            <w:vAlign w:val="center"/>
          </w:tcPr>
          <w:p w14:paraId="29467F43">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w:t>
            </w:r>
          </w:p>
        </w:tc>
        <w:tc>
          <w:tcPr>
            <w:tcW w:w="1215" w:type="dxa"/>
            <w:vAlign w:val="center"/>
          </w:tcPr>
          <w:p w14:paraId="5A4C21F4">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条</w:t>
            </w:r>
          </w:p>
        </w:tc>
        <w:tc>
          <w:tcPr>
            <w:tcW w:w="1572" w:type="dxa"/>
            <w:vAlign w:val="center"/>
          </w:tcPr>
          <w:p w14:paraId="3B62C5B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p>
        </w:tc>
        <w:tc>
          <w:tcPr>
            <w:tcW w:w="1788" w:type="dxa"/>
            <w:shd w:val="clear" w:color="auto" w:fill="auto"/>
            <w:vAlign w:val="center"/>
          </w:tcPr>
          <w:p w14:paraId="665837E9">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6C9E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473F71F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3</w:t>
            </w:r>
          </w:p>
        </w:tc>
        <w:tc>
          <w:tcPr>
            <w:tcW w:w="1902" w:type="dxa"/>
            <w:shd w:val="clear" w:color="auto" w:fill="auto"/>
            <w:vAlign w:val="center"/>
          </w:tcPr>
          <w:p w14:paraId="005FA476">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长袖衬衣</w:t>
            </w:r>
          </w:p>
        </w:tc>
        <w:tc>
          <w:tcPr>
            <w:tcW w:w="1233" w:type="dxa"/>
            <w:vAlign w:val="center"/>
          </w:tcPr>
          <w:p w14:paraId="2AAADE0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2</w:t>
            </w:r>
          </w:p>
        </w:tc>
        <w:tc>
          <w:tcPr>
            <w:tcW w:w="1215" w:type="dxa"/>
            <w:vAlign w:val="center"/>
          </w:tcPr>
          <w:p w14:paraId="5009C8D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64CDE3A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p>
        </w:tc>
        <w:tc>
          <w:tcPr>
            <w:tcW w:w="1788" w:type="dxa"/>
            <w:shd w:val="clear" w:color="auto" w:fill="auto"/>
            <w:vAlign w:val="center"/>
          </w:tcPr>
          <w:p w14:paraId="07663A74">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2E5C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70B0819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4</w:t>
            </w:r>
          </w:p>
        </w:tc>
        <w:tc>
          <w:tcPr>
            <w:tcW w:w="1902" w:type="dxa"/>
            <w:shd w:val="clear" w:color="auto" w:fill="auto"/>
            <w:vAlign w:val="center"/>
          </w:tcPr>
          <w:p w14:paraId="6B62700B">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短袖衬衣</w:t>
            </w:r>
          </w:p>
        </w:tc>
        <w:tc>
          <w:tcPr>
            <w:tcW w:w="1233" w:type="dxa"/>
            <w:vAlign w:val="center"/>
          </w:tcPr>
          <w:p w14:paraId="7D685B0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3</w:t>
            </w:r>
          </w:p>
        </w:tc>
        <w:tc>
          <w:tcPr>
            <w:tcW w:w="1215" w:type="dxa"/>
            <w:vAlign w:val="center"/>
          </w:tcPr>
          <w:p w14:paraId="7B439D3A">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2E3F2CC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p>
        </w:tc>
        <w:tc>
          <w:tcPr>
            <w:tcW w:w="1788" w:type="dxa"/>
            <w:shd w:val="clear" w:color="auto" w:fill="auto"/>
            <w:vAlign w:val="center"/>
          </w:tcPr>
          <w:p w14:paraId="45E6D1F7">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44FD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61174A2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5</w:t>
            </w:r>
          </w:p>
        </w:tc>
        <w:tc>
          <w:tcPr>
            <w:tcW w:w="1902" w:type="dxa"/>
            <w:shd w:val="clear" w:color="auto" w:fill="auto"/>
            <w:vAlign w:val="center"/>
          </w:tcPr>
          <w:p w14:paraId="0371ECDD">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夏裤</w:t>
            </w:r>
          </w:p>
        </w:tc>
        <w:tc>
          <w:tcPr>
            <w:tcW w:w="1233" w:type="dxa"/>
            <w:vAlign w:val="center"/>
          </w:tcPr>
          <w:p w14:paraId="3C01F52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2</w:t>
            </w:r>
          </w:p>
        </w:tc>
        <w:tc>
          <w:tcPr>
            <w:tcW w:w="1215" w:type="dxa"/>
            <w:vAlign w:val="center"/>
          </w:tcPr>
          <w:p w14:paraId="76AA620D">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602F3CF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p>
        </w:tc>
        <w:tc>
          <w:tcPr>
            <w:tcW w:w="1788" w:type="dxa"/>
            <w:shd w:val="clear" w:color="auto" w:fill="auto"/>
            <w:vAlign w:val="center"/>
          </w:tcPr>
          <w:p w14:paraId="2CAC34D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56B0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6C267B6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6</w:t>
            </w:r>
          </w:p>
        </w:tc>
        <w:tc>
          <w:tcPr>
            <w:tcW w:w="1902" w:type="dxa"/>
            <w:shd w:val="clear" w:color="auto" w:fill="auto"/>
            <w:vAlign w:val="center"/>
          </w:tcPr>
          <w:p w14:paraId="448050D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男</w:t>
            </w:r>
            <w:r>
              <w:rPr>
                <w:rFonts w:hint="eastAsia" w:asciiTheme="minorEastAsia" w:hAnsiTheme="minorEastAsia" w:eastAsiaTheme="minorEastAsia"/>
                <w:color w:val="auto"/>
                <w:sz w:val="24"/>
                <w:highlight w:val="none"/>
                <w:lang w:val="en-US" w:eastAsia="zh-CN"/>
              </w:rPr>
              <w:t>冬装大衣</w:t>
            </w:r>
          </w:p>
        </w:tc>
        <w:tc>
          <w:tcPr>
            <w:tcW w:w="1233" w:type="dxa"/>
            <w:vAlign w:val="center"/>
          </w:tcPr>
          <w:p w14:paraId="6CCAC66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w:t>
            </w:r>
          </w:p>
        </w:tc>
        <w:tc>
          <w:tcPr>
            <w:tcW w:w="1215" w:type="dxa"/>
            <w:vAlign w:val="center"/>
          </w:tcPr>
          <w:p w14:paraId="5886B93E">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48A452D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p>
        </w:tc>
        <w:tc>
          <w:tcPr>
            <w:tcW w:w="1788" w:type="dxa"/>
            <w:shd w:val="clear" w:color="auto" w:fill="auto"/>
            <w:vAlign w:val="center"/>
          </w:tcPr>
          <w:p w14:paraId="2C8FB11D">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6F88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1A592ADE">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7</w:t>
            </w:r>
          </w:p>
        </w:tc>
        <w:tc>
          <w:tcPr>
            <w:tcW w:w="1902" w:type="dxa"/>
            <w:shd w:val="clear" w:color="auto" w:fill="auto"/>
            <w:vAlign w:val="center"/>
          </w:tcPr>
          <w:p w14:paraId="0C13B79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男</w:t>
            </w:r>
            <w:r>
              <w:rPr>
                <w:rFonts w:hint="eastAsia" w:asciiTheme="minorEastAsia" w:hAnsiTheme="minorEastAsia" w:eastAsiaTheme="minorEastAsia"/>
                <w:color w:val="auto"/>
                <w:sz w:val="24"/>
                <w:highlight w:val="none"/>
                <w:lang w:val="en-US" w:eastAsia="zh-CN"/>
              </w:rPr>
              <w:t>羽绒服</w:t>
            </w:r>
          </w:p>
        </w:tc>
        <w:tc>
          <w:tcPr>
            <w:tcW w:w="1233" w:type="dxa"/>
            <w:vAlign w:val="center"/>
          </w:tcPr>
          <w:p w14:paraId="3AC5A61E">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w:t>
            </w:r>
          </w:p>
        </w:tc>
        <w:tc>
          <w:tcPr>
            <w:tcW w:w="1215" w:type="dxa"/>
            <w:vAlign w:val="center"/>
          </w:tcPr>
          <w:p w14:paraId="4C7A7B67">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28123C03">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p>
        </w:tc>
        <w:tc>
          <w:tcPr>
            <w:tcW w:w="1788" w:type="dxa"/>
            <w:shd w:val="clear" w:color="auto" w:fill="auto"/>
            <w:vAlign w:val="center"/>
          </w:tcPr>
          <w:p w14:paraId="6E2B593E">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5B28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7077" w:type="dxa"/>
            <w:gridSpan w:val="5"/>
            <w:shd w:val="clear" w:color="auto" w:fill="auto"/>
            <w:noWrap/>
            <w:vAlign w:val="center"/>
          </w:tcPr>
          <w:p w14:paraId="19BC014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女</w:t>
            </w:r>
            <w:r>
              <w:rPr>
                <w:rFonts w:hint="eastAsia" w:asciiTheme="minorEastAsia" w:hAnsiTheme="minorEastAsia" w:eastAsiaTheme="minorEastAsia" w:cstheme="minorEastAsia"/>
                <w:b/>
                <w:color w:val="auto"/>
                <w:sz w:val="24"/>
                <w:highlight w:val="none"/>
              </w:rPr>
              <w:t>士服装</w:t>
            </w:r>
          </w:p>
        </w:tc>
        <w:tc>
          <w:tcPr>
            <w:tcW w:w="1788" w:type="dxa"/>
            <w:shd w:val="clear" w:color="auto" w:fill="auto"/>
            <w:noWrap/>
            <w:vAlign w:val="center"/>
          </w:tcPr>
          <w:p w14:paraId="58ADDECA">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p>
        </w:tc>
      </w:tr>
      <w:tr w14:paraId="6CF7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311CC3E3">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1902" w:type="dxa"/>
            <w:shd w:val="clear" w:color="auto" w:fill="auto"/>
            <w:vAlign w:val="center"/>
          </w:tcPr>
          <w:p w14:paraId="3A359460">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品类</w:t>
            </w:r>
          </w:p>
        </w:tc>
        <w:tc>
          <w:tcPr>
            <w:tcW w:w="1233" w:type="dxa"/>
            <w:vAlign w:val="center"/>
          </w:tcPr>
          <w:p w14:paraId="68A5F1F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eastAsia="zh-CN"/>
              </w:rPr>
            </w:pPr>
            <w:r>
              <w:rPr>
                <w:rFonts w:hint="eastAsia" w:asciiTheme="minorEastAsia" w:hAnsiTheme="minorEastAsia" w:eastAsiaTheme="minorEastAsia" w:cstheme="minorEastAsia"/>
                <w:b/>
                <w:color w:val="auto"/>
                <w:sz w:val="24"/>
                <w:highlight w:val="none"/>
                <w:lang w:val="en-US" w:eastAsia="zh-CN"/>
              </w:rPr>
              <w:t>数量</w:t>
            </w:r>
          </w:p>
        </w:tc>
        <w:tc>
          <w:tcPr>
            <w:tcW w:w="1215" w:type="dxa"/>
            <w:vAlign w:val="center"/>
          </w:tcPr>
          <w:p w14:paraId="4435A17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单位</w:t>
            </w:r>
          </w:p>
        </w:tc>
        <w:tc>
          <w:tcPr>
            <w:tcW w:w="1572" w:type="dxa"/>
            <w:vAlign w:val="center"/>
          </w:tcPr>
          <w:p w14:paraId="5A1B07E2">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预计人数</w:t>
            </w:r>
          </w:p>
        </w:tc>
        <w:tc>
          <w:tcPr>
            <w:tcW w:w="1788" w:type="dxa"/>
            <w:vAlign w:val="center"/>
          </w:tcPr>
          <w:p w14:paraId="057DEAF3">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备注</w:t>
            </w:r>
          </w:p>
        </w:tc>
      </w:tr>
      <w:tr w14:paraId="2394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527380D2">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8</w:t>
            </w:r>
          </w:p>
        </w:tc>
        <w:tc>
          <w:tcPr>
            <w:tcW w:w="1902" w:type="dxa"/>
            <w:shd w:val="clear" w:color="auto" w:fill="auto"/>
            <w:vAlign w:val="center"/>
          </w:tcPr>
          <w:p w14:paraId="3A766D7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西服</w:t>
            </w:r>
            <w:r>
              <w:rPr>
                <w:rFonts w:hint="eastAsia" w:asciiTheme="minorEastAsia" w:hAnsiTheme="minorEastAsia" w:eastAsiaTheme="minorEastAsia"/>
                <w:color w:val="auto"/>
                <w:sz w:val="24"/>
                <w:highlight w:val="none"/>
                <w:lang w:val="en-US" w:eastAsia="zh-CN"/>
              </w:rPr>
              <w:t>上衣</w:t>
            </w:r>
          </w:p>
        </w:tc>
        <w:tc>
          <w:tcPr>
            <w:tcW w:w="1233" w:type="dxa"/>
            <w:vAlign w:val="center"/>
          </w:tcPr>
          <w:p w14:paraId="0A6BBFC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w:t>
            </w:r>
          </w:p>
        </w:tc>
        <w:tc>
          <w:tcPr>
            <w:tcW w:w="1215" w:type="dxa"/>
            <w:vAlign w:val="center"/>
          </w:tcPr>
          <w:p w14:paraId="6892D69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49EE45A2">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18</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p>
        </w:tc>
        <w:tc>
          <w:tcPr>
            <w:tcW w:w="1788" w:type="dxa"/>
            <w:shd w:val="clear" w:color="auto" w:fill="auto"/>
            <w:vAlign w:val="center"/>
          </w:tcPr>
          <w:p w14:paraId="6C5AA884">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017C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0F55B03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9</w:t>
            </w:r>
          </w:p>
        </w:tc>
        <w:tc>
          <w:tcPr>
            <w:tcW w:w="1902" w:type="dxa"/>
            <w:shd w:val="clear" w:color="auto" w:fill="auto"/>
            <w:vAlign w:val="center"/>
          </w:tcPr>
          <w:p w14:paraId="031CFB12">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西服</w:t>
            </w:r>
            <w:r>
              <w:rPr>
                <w:rFonts w:hint="eastAsia" w:asciiTheme="minorEastAsia" w:hAnsiTheme="minorEastAsia" w:eastAsiaTheme="minorEastAsia"/>
                <w:color w:val="auto"/>
                <w:sz w:val="24"/>
                <w:highlight w:val="none"/>
                <w:lang w:val="en-US" w:eastAsia="zh-CN"/>
              </w:rPr>
              <w:t>裤子</w:t>
            </w:r>
          </w:p>
        </w:tc>
        <w:tc>
          <w:tcPr>
            <w:tcW w:w="1233" w:type="dxa"/>
            <w:vAlign w:val="center"/>
          </w:tcPr>
          <w:p w14:paraId="1CA4F1B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w:t>
            </w:r>
          </w:p>
        </w:tc>
        <w:tc>
          <w:tcPr>
            <w:tcW w:w="1215" w:type="dxa"/>
            <w:vAlign w:val="center"/>
          </w:tcPr>
          <w:p w14:paraId="3320BBA4">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条</w:t>
            </w:r>
          </w:p>
        </w:tc>
        <w:tc>
          <w:tcPr>
            <w:tcW w:w="1572" w:type="dxa"/>
            <w:vAlign w:val="center"/>
          </w:tcPr>
          <w:p w14:paraId="77ECE87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18</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p>
        </w:tc>
        <w:tc>
          <w:tcPr>
            <w:tcW w:w="1788" w:type="dxa"/>
            <w:shd w:val="clear" w:color="auto" w:fill="auto"/>
            <w:vAlign w:val="center"/>
          </w:tcPr>
          <w:p w14:paraId="1B2A7C3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23E1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4008CA63">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10</w:t>
            </w:r>
          </w:p>
        </w:tc>
        <w:tc>
          <w:tcPr>
            <w:tcW w:w="1902" w:type="dxa"/>
            <w:shd w:val="clear" w:color="auto" w:fill="auto"/>
            <w:vAlign w:val="center"/>
          </w:tcPr>
          <w:p w14:paraId="0B3EF969">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长袖衬衣</w:t>
            </w:r>
          </w:p>
        </w:tc>
        <w:tc>
          <w:tcPr>
            <w:tcW w:w="1233" w:type="dxa"/>
            <w:vAlign w:val="center"/>
          </w:tcPr>
          <w:p w14:paraId="09E55F0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2</w:t>
            </w:r>
          </w:p>
        </w:tc>
        <w:tc>
          <w:tcPr>
            <w:tcW w:w="1215" w:type="dxa"/>
            <w:vAlign w:val="center"/>
          </w:tcPr>
          <w:p w14:paraId="7A54CD4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15D2201D">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18</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p>
        </w:tc>
        <w:tc>
          <w:tcPr>
            <w:tcW w:w="1788" w:type="dxa"/>
            <w:shd w:val="clear" w:color="auto" w:fill="auto"/>
            <w:vAlign w:val="center"/>
          </w:tcPr>
          <w:p w14:paraId="0224AD3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678C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36B82A7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11</w:t>
            </w:r>
          </w:p>
        </w:tc>
        <w:tc>
          <w:tcPr>
            <w:tcW w:w="1902" w:type="dxa"/>
            <w:shd w:val="clear" w:color="auto" w:fill="auto"/>
            <w:vAlign w:val="center"/>
          </w:tcPr>
          <w:p w14:paraId="1D62D63C">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短袖衬衣</w:t>
            </w:r>
          </w:p>
        </w:tc>
        <w:tc>
          <w:tcPr>
            <w:tcW w:w="1233" w:type="dxa"/>
            <w:vAlign w:val="center"/>
          </w:tcPr>
          <w:p w14:paraId="39E7753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3</w:t>
            </w:r>
          </w:p>
        </w:tc>
        <w:tc>
          <w:tcPr>
            <w:tcW w:w="1215" w:type="dxa"/>
            <w:vAlign w:val="center"/>
          </w:tcPr>
          <w:p w14:paraId="18A71EF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2BBF7B8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18</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p>
        </w:tc>
        <w:tc>
          <w:tcPr>
            <w:tcW w:w="1788" w:type="dxa"/>
            <w:shd w:val="clear" w:color="auto" w:fill="auto"/>
            <w:vAlign w:val="center"/>
          </w:tcPr>
          <w:p w14:paraId="07D945C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45B0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4D32B7F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12</w:t>
            </w:r>
          </w:p>
        </w:tc>
        <w:tc>
          <w:tcPr>
            <w:tcW w:w="1902" w:type="dxa"/>
            <w:shd w:val="clear" w:color="auto" w:fill="auto"/>
            <w:vAlign w:val="center"/>
          </w:tcPr>
          <w:p w14:paraId="2FFD664F">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夏裤</w:t>
            </w:r>
            <w:r>
              <w:rPr>
                <w:rFonts w:hint="eastAsia" w:asciiTheme="minorEastAsia" w:hAnsiTheme="minorEastAsia" w:eastAsiaTheme="minorEastAsia"/>
                <w:color w:val="auto"/>
                <w:sz w:val="24"/>
                <w:highlight w:val="none"/>
                <w:lang w:val="en-US" w:eastAsia="zh-CN"/>
              </w:rPr>
              <w:t>或夏裙</w:t>
            </w:r>
          </w:p>
        </w:tc>
        <w:tc>
          <w:tcPr>
            <w:tcW w:w="1233" w:type="dxa"/>
            <w:vAlign w:val="center"/>
          </w:tcPr>
          <w:p w14:paraId="7128C4E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2</w:t>
            </w:r>
          </w:p>
        </w:tc>
        <w:tc>
          <w:tcPr>
            <w:tcW w:w="1215" w:type="dxa"/>
            <w:vAlign w:val="center"/>
          </w:tcPr>
          <w:p w14:paraId="11D9C404">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7357B37E">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18</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p>
        </w:tc>
        <w:tc>
          <w:tcPr>
            <w:tcW w:w="1788" w:type="dxa"/>
            <w:shd w:val="clear" w:color="auto" w:fill="auto"/>
            <w:vAlign w:val="center"/>
          </w:tcPr>
          <w:p w14:paraId="2CB700D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38E0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33D1499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13</w:t>
            </w:r>
          </w:p>
        </w:tc>
        <w:tc>
          <w:tcPr>
            <w:tcW w:w="1902" w:type="dxa"/>
            <w:shd w:val="clear" w:color="auto" w:fill="auto"/>
            <w:vAlign w:val="center"/>
          </w:tcPr>
          <w:p w14:paraId="62C378A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女冬装大衣</w:t>
            </w:r>
          </w:p>
        </w:tc>
        <w:tc>
          <w:tcPr>
            <w:tcW w:w="1233" w:type="dxa"/>
            <w:vAlign w:val="center"/>
          </w:tcPr>
          <w:p w14:paraId="6956C34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w:t>
            </w:r>
          </w:p>
        </w:tc>
        <w:tc>
          <w:tcPr>
            <w:tcW w:w="1215" w:type="dxa"/>
            <w:vAlign w:val="center"/>
          </w:tcPr>
          <w:p w14:paraId="2CEB04B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27FF9314">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18</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p>
        </w:tc>
        <w:tc>
          <w:tcPr>
            <w:tcW w:w="1788" w:type="dxa"/>
            <w:shd w:val="clear" w:color="auto" w:fill="auto"/>
            <w:vAlign w:val="center"/>
          </w:tcPr>
          <w:p w14:paraId="41FB0E1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r w14:paraId="769D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55" w:type="dxa"/>
            <w:shd w:val="clear" w:color="auto" w:fill="auto"/>
            <w:vAlign w:val="center"/>
          </w:tcPr>
          <w:p w14:paraId="33179DF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14</w:t>
            </w:r>
          </w:p>
        </w:tc>
        <w:tc>
          <w:tcPr>
            <w:tcW w:w="1902" w:type="dxa"/>
            <w:shd w:val="clear" w:color="auto" w:fill="auto"/>
            <w:vAlign w:val="center"/>
          </w:tcPr>
          <w:p w14:paraId="0A8CB48A">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女羽绒服</w:t>
            </w:r>
          </w:p>
        </w:tc>
        <w:tc>
          <w:tcPr>
            <w:tcW w:w="1233" w:type="dxa"/>
            <w:vAlign w:val="center"/>
          </w:tcPr>
          <w:p w14:paraId="70694C0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w:t>
            </w:r>
          </w:p>
        </w:tc>
        <w:tc>
          <w:tcPr>
            <w:tcW w:w="1215" w:type="dxa"/>
            <w:vAlign w:val="center"/>
          </w:tcPr>
          <w:p w14:paraId="3F9CB59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lang w:val="en-US" w:eastAsia="zh-CN"/>
              </w:rPr>
              <w:t>件</w:t>
            </w:r>
          </w:p>
        </w:tc>
        <w:tc>
          <w:tcPr>
            <w:tcW w:w="1572" w:type="dxa"/>
            <w:vAlign w:val="center"/>
          </w:tcPr>
          <w:p w14:paraId="05B3461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olor w:val="000000" w:themeColor="text1"/>
                <w:sz w:val="24"/>
                <w:highlight w:val="none"/>
                <w14:textFill>
                  <w14:solidFill>
                    <w14:schemeClr w14:val="tx1"/>
                  </w14:solidFill>
                </w14:textFill>
              </w:rPr>
              <w:t>18</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p>
        </w:tc>
        <w:tc>
          <w:tcPr>
            <w:tcW w:w="1788" w:type="dxa"/>
            <w:shd w:val="clear" w:color="auto" w:fill="auto"/>
            <w:vAlign w:val="center"/>
          </w:tcPr>
          <w:p w14:paraId="63948E1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需提供样品</w:t>
            </w:r>
          </w:p>
        </w:tc>
      </w:tr>
    </w:tbl>
    <w:p w14:paraId="2A63319C">
      <w:pPr>
        <w:pStyle w:val="2"/>
      </w:pPr>
    </w:p>
    <w:p w14:paraId="00D10258">
      <w:pPr>
        <w:keepNext w:val="0"/>
        <w:keepLines w:val="0"/>
        <w:pageBreakBefore w:val="0"/>
        <w:kinsoku/>
        <w:wordWrap/>
        <w:overflowPunct/>
        <w:topLinePunct w:val="0"/>
        <w:autoSpaceDE/>
        <w:autoSpaceDN/>
        <w:bidi w:val="0"/>
        <w:adjustRightInd w:val="0"/>
        <w:spacing w:line="360" w:lineRule="auto"/>
        <w:ind w:left="0" w:firstLine="482" w:firstLineChars="200"/>
        <w:textAlignment w:val="auto"/>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二、具体需求</w:t>
      </w:r>
    </w:p>
    <w:p w14:paraId="64A4CBAB">
      <w:pPr>
        <w:keepNext w:val="0"/>
        <w:keepLines w:val="0"/>
        <w:pageBreakBefore w:val="0"/>
        <w:kinsoku/>
        <w:wordWrap/>
        <w:overflowPunct/>
        <w:topLinePunct w:val="0"/>
        <w:autoSpaceDE/>
        <w:autoSpaceDN/>
        <w:bidi w:val="0"/>
        <w:adjustRightInd w:val="0"/>
        <w:spacing w:line="360" w:lineRule="auto"/>
        <w:ind w:left="0" w:firstLine="482" w:firstLineChars="200"/>
        <w:textAlignment w:val="auto"/>
        <w:rPr>
          <w:rFonts w:hint="eastAsia"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面料及款式要求：面料材质要求符合国家规定的标准和规范，有新标准按新标准执行，款式设计要求体现端庄大气、职业与生活兼顾、舒适与美观兼顾，</w:t>
      </w:r>
      <w:r>
        <w:rPr>
          <w:rFonts w:hint="eastAsia" w:asciiTheme="minorEastAsia" w:hAnsiTheme="minorEastAsia" w:eastAsiaTheme="minorEastAsia"/>
          <w:color w:val="auto"/>
          <w:sz w:val="24"/>
          <w:lang w:val="en-US" w:eastAsia="zh-CN"/>
        </w:rPr>
        <w:t>做工精致，平整服帖、拼接自然、线迹均匀，</w:t>
      </w:r>
      <w:r>
        <w:rPr>
          <w:rFonts w:hint="eastAsia" w:asciiTheme="minorEastAsia" w:hAnsiTheme="minorEastAsia" w:eastAsiaTheme="minorEastAsia"/>
          <w:color w:val="auto"/>
          <w:sz w:val="24"/>
        </w:rPr>
        <w:t>展</w:t>
      </w:r>
      <w:r>
        <w:rPr>
          <w:rFonts w:hint="eastAsia" w:asciiTheme="minorEastAsia" w:hAnsiTheme="minorEastAsia" w:eastAsiaTheme="minorEastAsia"/>
          <w:color w:val="000000" w:themeColor="text1"/>
          <w:sz w:val="24"/>
          <w14:textFill>
            <w14:solidFill>
              <w14:schemeClr w14:val="tx1"/>
            </w14:solidFill>
          </w14:textFill>
        </w:rPr>
        <w:t>现政府窗口部门良好形象，各投标人</w:t>
      </w:r>
      <w:r>
        <w:rPr>
          <w:rFonts w:hint="eastAsia" w:asciiTheme="minorEastAsia" w:hAnsiTheme="minorEastAsia" w:eastAsiaTheme="minorEastAsia"/>
          <w:color w:val="000000" w:themeColor="text1"/>
          <w:sz w:val="24"/>
          <w:lang w:val="en-US" w:eastAsia="zh-CN"/>
          <w14:textFill>
            <w14:solidFill>
              <w14:schemeClr w14:val="tx1"/>
            </w14:solidFill>
          </w14:textFill>
        </w:rPr>
        <w:t>应参考</w:t>
      </w:r>
      <w:r>
        <w:rPr>
          <w:rFonts w:hint="eastAsia" w:asciiTheme="minorEastAsia" w:hAnsiTheme="minorEastAsia" w:eastAsiaTheme="minorEastAsia"/>
          <w:color w:val="000000" w:themeColor="text1"/>
          <w:sz w:val="24"/>
          <w14:textFill>
            <w14:solidFill>
              <w14:schemeClr w14:val="tx1"/>
            </w14:solidFill>
          </w14:textFill>
        </w:rPr>
        <w:t>采购需求</w:t>
      </w:r>
      <w:r>
        <w:rPr>
          <w:rFonts w:hint="eastAsia" w:asciiTheme="minorEastAsia" w:hAnsiTheme="minorEastAsia" w:eastAsiaTheme="minorEastAsia"/>
          <w:color w:val="000000" w:themeColor="text1"/>
          <w:sz w:val="24"/>
          <w:lang w:val="en-US" w:eastAsia="zh-CN"/>
          <w14:textFill>
            <w14:solidFill>
              <w14:schemeClr w14:val="tx1"/>
            </w14:solidFill>
          </w14:textFill>
        </w:rPr>
        <w:t>制作</w:t>
      </w:r>
      <w:r>
        <w:rPr>
          <w:rFonts w:hint="eastAsia" w:asciiTheme="minorEastAsia" w:hAnsiTheme="minorEastAsia" w:eastAsiaTheme="minorEastAsia"/>
          <w:color w:val="000000" w:themeColor="text1"/>
          <w:sz w:val="24"/>
          <w14:textFill>
            <w14:solidFill>
              <w14:schemeClr w14:val="tx1"/>
            </w14:solidFill>
          </w14:textFill>
        </w:rPr>
        <w:t>工作制服（部分参考款式详见</w:t>
      </w:r>
      <w:r>
        <w:rPr>
          <w:rFonts w:hint="eastAsia" w:asciiTheme="minorEastAsia" w:hAnsiTheme="minorEastAsia" w:eastAsiaTheme="minorEastAsia"/>
          <w:color w:val="000000" w:themeColor="text1"/>
          <w:sz w:val="24"/>
          <w:lang w:val="en-US" w:eastAsia="zh-CN"/>
          <w14:textFill>
            <w14:solidFill>
              <w14:schemeClr w14:val="tx1"/>
            </w14:solidFill>
          </w14:textFill>
        </w:rPr>
        <w:t>图片</w:t>
      </w:r>
      <w:r>
        <w:rPr>
          <w:rFonts w:hint="eastAsia"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bCs/>
          <w:color w:val="000000" w:themeColor="text1"/>
          <w:sz w:val="24"/>
          <w14:textFill>
            <w14:solidFill>
              <w14:schemeClr w14:val="tx1"/>
            </w14:solidFill>
          </w14:textFill>
        </w:rPr>
        <w:t>。</w:t>
      </w:r>
    </w:p>
    <w:tbl>
      <w:tblPr>
        <w:tblStyle w:val="64"/>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869"/>
        <w:gridCol w:w="720"/>
        <w:gridCol w:w="1776"/>
        <w:gridCol w:w="2745"/>
        <w:gridCol w:w="2578"/>
      </w:tblGrid>
      <w:tr w14:paraId="2BDB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337" w:type="dxa"/>
            <w:gridSpan w:val="6"/>
            <w:shd w:val="clear" w:color="auto" w:fill="auto"/>
            <w:noWrap/>
            <w:vAlign w:val="center"/>
          </w:tcPr>
          <w:p w14:paraId="1FC970B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男士服装</w:t>
            </w:r>
          </w:p>
        </w:tc>
      </w:tr>
      <w:tr w14:paraId="69D5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49" w:type="dxa"/>
            <w:shd w:val="clear" w:color="auto" w:fill="auto"/>
            <w:vAlign w:val="center"/>
          </w:tcPr>
          <w:p w14:paraId="0CBC99D2">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869" w:type="dxa"/>
            <w:shd w:val="clear" w:color="auto" w:fill="auto"/>
            <w:vAlign w:val="center"/>
          </w:tcPr>
          <w:p w14:paraId="3121193F">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品类</w:t>
            </w:r>
          </w:p>
        </w:tc>
        <w:tc>
          <w:tcPr>
            <w:tcW w:w="720" w:type="dxa"/>
            <w:shd w:val="clear" w:color="auto" w:fill="auto"/>
            <w:vAlign w:val="center"/>
          </w:tcPr>
          <w:p w14:paraId="4D0BF6DC">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颜色</w:t>
            </w:r>
          </w:p>
        </w:tc>
        <w:tc>
          <w:tcPr>
            <w:tcW w:w="1776" w:type="dxa"/>
            <w:vAlign w:val="center"/>
          </w:tcPr>
          <w:p w14:paraId="54F4C716">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面料成分</w:t>
            </w:r>
          </w:p>
        </w:tc>
        <w:tc>
          <w:tcPr>
            <w:tcW w:w="2745" w:type="dxa"/>
            <w:vAlign w:val="center"/>
          </w:tcPr>
          <w:p w14:paraId="14FFB50D">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rPr>
              <w:t>款式</w:t>
            </w:r>
            <w:r>
              <w:rPr>
                <w:rFonts w:hint="eastAsia" w:asciiTheme="minorEastAsia" w:hAnsiTheme="minorEastAsia" w:eastAsiaTheme="minorEastAsia" w:cstheme="minorEastAsia"/>
                <w:b/>
                <w:color w:val="auto"/>
                <w:sz w:val="24"/>
                <w:highlight w:val="none"/>
                <w:lang w:val="en-US" w:eastAsia="zh-CN"/>
              </w:rPr>
              <w:t>要求</w:t>
            </w:r>
          </w:p>
        </w:tc>
        <w:tc>
          <w:tcPr>
            <w:tcW w:w="2578" w:type="dxa"/>
            <w:vAlign w:val="center"/>
          </w:tcPr>
          <w:p w14:paraId="40C3841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款式图</w:t>
            </w:r>
          </w:p>
        </w:tc>
      </w:tr>
      <w:tr w14:paraId="3A13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649" w:type="dxa"/>
            <w:shd w:val="clear" w:color="auto" w:fill="auto"/>
            <w:vAlign w:val="center"/>
          </w:tcPr>
          <w:p w14:paraId="1EFEA5DD">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869" w:type="dxa"/>
            <w:shd w:val="clear" w:color="auto" w:fill="auto"/>
            <w:vAlign w:val="center"/>
          </w:tcPr>
          <w:p w14:paraId="6A77F7ED">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男西服</w:t>
            </w:r>
            <w:r>
              <w:rPr>
                <w:rFonts w:hint="eastAsia" w:asciiTheme="minorEastAsia" w:hAnsiTheme="minorEastAsia" w:eastAsiaTheme="minorEastAsia" w:cstheme="minorEastAsia"/>
                <w:color w:val="auto"/>
                <w:sz w:val="24"/>
                <w:highlight w:val="none"/>
                <w:lang w:val="en-US" w:eastAsia="zh-CN"/>
              </w:rPr>
              <w:t>上衣</w:t>
            </w:r>
          </w:p>
        </w:tc>
        <w:tc>
          <w:tcPr>
            <w:tcW w:w="720" w:type="dxa"/>
            <w:vMerge w:val="restart"/>
            <w:shd w:val="clear" w:color="auto" w:fill="auto"/>
            <w:vAlign w:val="center"/>
          </w:tcPr>
          <w:p w14:paraId="3AE116ED">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藏青色</w:t>
            </w:r>
          </w:p>
        </w:tc>
        <w:tc>
          <w:tcPr>
            <w:tcW w:w="1776" w:type="dxa"/>
            <w:vMerge w:val="restart"/>
            <w:vAlign w:val="center"/>
          </w:tcPr>
          <w:p w14:paraId="29E9FF82">
            <w:pPr>
              <w:keepNext w:val="0"/>
              <w:keepLines w:val="0"/>
              <w:pageBreakBefore w:val="0"/>
              <w:kinsoku/>
              <w:wordWrap/>
              <w:overflowPunct/>
              <w:topLinePunct w:val="0"/>
              <w:autoSpaceDE/>
              <w:autoSpaceDN/>
              <w:bidi w:val="0"/>
              <w:adjustRightInd w:val="0"/>
              <w:snapToGrid w:val="0"/>
              <w:spacing w:line="240" w:lineRule="auto"/>
              <w:ind w:right="0" w:rightChars="0"/>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面料：</w:t>
            </w:r>
            <w:r>
              <w:rPr>
                <w:rFonts w:hint="eastAsia" w:ascii="宋体" w:hAnsi="宋体"/>
                <w:sz w:val="24"/>
              </w:rPr>
              <w:t>80%羊毛19.5%聚酯纤维0.5%导电纤维</w:t>
            </w:r>
            <w:r>
              <w:rPr>
                <w:rFonts w:hint="eastAsia" w:asciiTheme="minorEastAsia" w:hAnsiTheme="minorEastAsia" w:eastAsiaTheme="minorEastAsia" w:cstheme="minorEastAsia"/>
                <w:color w:val="auto"/>
                <w:sz w:val="24"/>
                <w:highlight w:val="none"/>
              </w:rPr>
              <w:t xml:space="preserve">                                                  克重：</w:t>
            </w:r>
            <w:r>
              <w:rPr>
                <w:rFonts w:hint="eastAsia" w:ascii="宋体" w:hAnsi="宋体"/>
                <w:sz w:val="24"/>
              </w:rPr>
              <w:t>270g</w:t>
            </w:r>
            <w:r>
              <w:rPr>
                <w:rFonts w:hint="eastAsia" w:asciiTheme="minorEastAsia" w:hAnsiTheme="minorEastAsia" w:eastAsiaTheme="minorEastAsia" w:cstheme="minorEastAsia"/>
                <w:color w:val="auto"/>
                <w:sz w:val="24"/>
                <w:highlight w:val="none"/>
              </w:rPr>
              <w:t xml:space="preserve">          纱支：</w:t>
            </w:r>
            <w:r>
              <w:rPr>
                <w:rFonts w:hint="eastAsia" w:ascii="宋体" w:hAnsi="宋体"/>
                <w:sz w:val="24"/>
              </w:rPr>
              <w:t>100/2*100/2</w:t>
            </w:r>
          </w:p>
        </w:tc>
        <w:tc>
          <w:tcPr>
            <w:tcW w:w="2745" w:type="dxa"/>
            <w:vAlign w:val="center"/>
          </w:tcPr>
          <w:p w14:paraId="63FAFAFB">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平驳领，单排两粒扣，后双开叉，双开线有袋盖，</w:t>
            </w:r>
            <w:r>
              <w:rPr>
                <w:rFonts w:hint="eastAsia" w:asciiTheme="minorEastAsia" w:hAnsiTheme="minorEastAsia" w:eastAsiaTheme="minorEastAsia" w:cstheme="minorEastAsia"/>
                <w:color w:val="auto"/>
                <w:sz w:val="24"/>
                <w:highlight w:val="none"/>
              </w:rPr>
              <w:t>外拱针</w:t>
            </w:r>
            <w:r>
              <w:rPr>
                <w:rFonts w:hint="eastAsia" w:asciiTheme="minorEastAsia" w:hAnsiTheme="minorEastAsia" w:eastAsiaTheme="minorEastAsia" w:cstheme="minorEastAsia"/>
                <w:color w:val="auto"/>
                <w:sz w:val="24"/>
                <w:highlight w:val="none"/>
                <w:lang w:eastAsia="zh-CN"/>
              </w:rPr>
              <w:t>。</w:t>
            </w:r>
          </w:p>
        </w:tc>
        <w:tc>
          <w:tcPr>
            <w:tcW w:w="2578" w:type="dxa"/>
            <w:vAlign w:val="center"/>
          </w:tcPr>
          <w:p w14:paraId="12546E0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hAnsi="宋体" w:cs="宋体"/>
                <w:color w:val="auto"/>
                <w:szCs w:val="24"/>
                <w:highlight w:val="none"/>
                <w:lang w:val="en-US"/>
              </w:rPr>
              <w:drawing>
                <wp:inline distT="0" distB="0" distL="114300" distR="114300">
                  <wp:extent cx="579755" cy="936625"/>
                  <wp:effectExtent l="0" t="0" r="10795" b="15875"/>
                  <wp:docPr id="12" name="图片 193" descr="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3" descr="前.jpg"/>
                          <pic:cNvPicPr>
                            <a:picLocks noChangeAspect="1"/>
                          </pic:cNvPicPr>
                        </pic:nvPicPr>
                        <pic:blipFill>
                          <a:blip r:embed="rId29" cstate="print"/>
                          <a:stretch>
                            <a:fillRect/>
                          </a:stretch>
                        </pic:blipFill>
                        <pic:spPr>
                          <a:xfrm>
                            <a:off x="0" y="0"/>
                            <a:ext cx="579755" cy="936625"/>
                          </a:xfrm>
                          <a:prstGeom prst="rect">
                            <a:avLst/>
                          </a:prstGeom>
                        </pic:spPr>
                      </pic:pic>
                    </a:graphicData>
                  </a:graphic>
                </wp:inline>
              </w:drawing>
            </w:r>
            <w:r>
              <w:rPr>
                <w:rFonts w:hint="eastAsia" w:hAnsi="宋体" w:cs="宋体"/>
                <w:color w:val="auto"/>
                <w:szCs w:val="24"/>
                <w:highlight w:val="none"/>
                <w:lang w:val="en-US"/>
              </w:rPr>
              <w:drawing>
                <wp:inline distT="0" distB="0" distL="114300" distR="114300">
                  <wp:extent cx="603250" cy="960120"/>
                  <wp:effectExtent l="0" t="0" r="6350" b="11430"/>
                  <wp:docPr id="13" name="图片 192" descr="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2" descr="后.jpg"/>
                          <pic:cNvPicPr>
                            <a:picLocks noChangeAspect="1"/>
                          </pic:cNvPicPr>
                        </pic:nvPicPr>
                        <pic:blipFill>
                          <a:blip r:embed="rId30" cstate="print"/>
                          <a:stretch>
                            <a:fillRect/>
                          </a:stretch>
                        </pic:blipFill>
                        <pic:spPr>
                          <a:xfrm>
                            <a:off x="0" y="0"/>
                            <a:ext cx="603250" cy="960120"/>
                          </a:xfrm>
                          <a:prstGeom prst="rect">
                            <a:avLst/>
                          </a:prstGeom>
                        </pic:spPr>
                      </pic:pic>
                    </a:graphicData>
                  </a:graphic>
                </wp:inline>
              </w:drawing>
            </w:r>
          </w:p>
        </w:tc>
      </w:tr>
      <w:tr w14:paraId="7DAE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649" w:type="dxa"/>
            <w:shd w:val="clear" w:color="auto" w:fill="auto"/>
            <w:vAlign w:val="center"/>
          </w:tcPr>
          <w:p w14:paraId="22FB492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2</w:t>
            </w:r>
          </w:p>
        </w:tc>
        <w:tc>
          <w:tcPr>
            <w:tcW w:w="869" w:type="dxa"/>
            <w:shd w:val="clear" w:color="auto" w:fill="auto"/>
            <w:vAlign w:val="center"/>
          </w:tcPr>
          <w:p w14:paraId="1A0676D9">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男西服裤子</w:t>
            </w:r>
          </w:p>
        </w:tc>
        <w:tc>
          <w:tcPr>
            <w:tcW w:w="720" w:type="dxa"/>
            <w:vMerge w:val="continue"/>
            <w:shd w:val="clear" w:color="auto" w:fill="auto"/>
            <w:vAlign w:val="center"/>
          </w:tcPr>
          <w:p w14:paraId="375D888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color w:val="auto"/>
                <w:sz w:val="24"/>
                <w:highlight w:val="none"/>
                <w:lang w:val="en-US" w:eastAsia="zh-CN"/>
              </w:rPr>
            </w:pPr>
          </w:p>
        </w:tc>
        <w:tc>
          <w:tcPr>
            <w:tcW w:w="1776" w:type="dxa"/>
            <w:vMerge w:val="continue"/>
            <w:vAlign w:val="center"/>
          </w:tcPr>
          <w:p w14:paraId="7D926425">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p>
        </w:tc>
        <w:tc>
          <w:tcPr>
            <w:tcW w:w="2745" w:type="dxa"/>
            <w:vAlign w:val="center"/>
          </w:tcPr>
          <w:p w14:paraId="3F1E1139">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无褶裤</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两侧斜插袋</w:t>
            </w:r>
            <w:r>
              <w:rPr>
                <w:rFonts w:hint="eastAsia" w:asciiTheme="minorEastAsia" w:hAnsiTheme="minorEastAsia" w:eastAsiaTheme="minorEastAsia" w:cstheme="minorEastAsia"/>
                <w:color w:val="auto"/>
                <w:sz w:val="24"/>
                <w:highlight w:val="none"/>
                <w:lang w:eastAsia="zh-CN"/>
              </w:rPr>
              <w:t>，防滑腰里，脚口防磨条。</w:t>
            </w:r>
          </w:p>
        </w:tc>
        <w:tc>
          <w:tcPr>
            <w:tcW w:w="2578" w:type="dxa"/>
            <w:vAlign w:val="center"/>
          </w:tcPr>
          <w:p w14:paraId="68A1E09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宋体" w:hAnsi="宋体" w:eastAsia="宋体" w:cs="宋体"/>
                <w:color w:val="auto"/>
                <w:sz w:val="24"/>
                <w:highlight w:val="none"/>
                <w:lang w:eastAsia="zh-CN"/>
              </w:rPr>
            </w:pPr>
            <w:r>
              <w:rPr>
                <w:rFonts w:hint="eastAsia" w:hAnsi="宋体" w:cs="宋体"/>
                <w:color w:val="auto"/>
                <w:szCs w:val="24"/>
                <w:highlight w:val="none"/>
                <w:lang w:val="en-US"/>
              </w:rPr>
              <w:drawing>
                <wp:inline distT="0" distB="0" distL="0" distR="0">
                  <wp:extent cx="368935" cy="1177925"/>
                  <wp:effectExtent l="0" t="0" r="1206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68935" cy="1177925"/>
                          </a:xfrm>
                          <a:prstGeom prst="rect">
                            <a:avLst/>
                          </a:prstGeom>
                          <a:noFill/>
                        </pic:spPr>
                      </pic:pic>
                    </a:graphicData>
                  </a:graphic>
                </wp:inline>
              </w:drawing>
            </w:r>
            <w:r>
              <w:rPr>
                <w:rFonts w:hint="eastAsia" w:hAnsi="宋体" w:cs="宋体"/>
                <w:color w:val="auto"/>
                <w:szCs w:val="24"/>
                <w:highlight w:val="none"/>
                <w:lang w:val="en-US" w:eastAsia="zh-CN"/>
              </w:rPr>
              <w:t xml:space="preserve">   </w:t>
            </w:r>
            <w:r>
              <w:rPr>
                <w:rFonts w:hint="eastAsia" w:hAnsi="宋体" w:cs="宋体"/>
                <w:color w:val="auto"/>
                <w:szCs w:val="24"/>
                <w:highlight w:val="none"/>
                <w:lang w:val="en-US"/>
              </w:rPr>
              <w:drawing>
                <wp:inline distT="0" distB="0" distL="0" distR="0">
                  <wp:extent cx="371475" cy="1184910"/>
                  <wp:effectExtent l="0" t="0" r="952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71475" cy="1184910"/>
                          </a:xfrm>
                          <a:prstGeom prst="rect">
                            <a:avLst/>
                          </a:prstGeom>
                          <a:noFill/>
                        </pic:spPr>
                      </pic:pic>
                    </a:graphicData>
                  </a:graphic>
                </wp:inline>
              </w:drawing>
            </w:r>
          </w:p>
        </w:tc>
      </w:tr>
      <w:tr w14:paraId="381A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649" w:type="dxa"/>
            <w:shd w:val="clear" w:color="auto" w:fill="auto"/>
            <w:vAlign w:val="center"/>
          </w:tcPr>
          <w:p w14:paraId="5BC2522E">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3</w:t>
            </w:r>
          </w:p>
        </w:tc>
        <w:tc>
          <w:tcPr>
            <w:tcW w:w="869" w:type="dxa"/>
            <w:shd w:val="clear" w:color="auto" w:fill="auto"/>
            <w:vAlign w:val="center"/>
          </w:tcPr>
          <w:p w14:paraId="450221BD">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男长袖衬衫</w:t>
            </w:r>
          </w:p>
        </w:tc>
        <w:tc>
          <w:tcPr>
            <w:tcW w:w="720" w:type="dxa"/>
            <w:vMerge w:val="restart"/>
            <w:shd w:val="clear" w:color="auto" w:fill="auto"/>
            <w:vAlign w:val="center"/>
          </w:tcPr>
          <w:p w14:paraId="000145BA">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白色</w:t>
            </w:r>
          </w:p>
        </w:tc>
        <w:tc>
          <w:tcPr>
            <w:tcW w:w="1776" w:type="dxa"/>
            <w:vMerge w:val="restart"/>
            <w:vAlign w:val="center"/>
          </w:tcPr>
          <w:p w14:paraId="612A2147">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面料：100%长绒棉，成衣免烫                                                                                                                      纱支：</w:t>
            </w:r>
            <w:r>
              <w:rPr>
                <w:rFonts w:hint="eastAsia" w:ascii="宋体" w:hAnsi="宋体"/>
                <w:sz w:val="24"/>
              </w:rPr>
              <w:t>80s/2*80s/2</w:t>
            </w:r>
          </w:p>
        </w:tc>
        <w:tc>
          <w:tcPr>
            <w:tcW w:w="2745" w:type="dxa"/>
            <w:vAlign w:val="center"/>
          </w:tcPr>
          <w:p w14:paraId="52F055EF">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中八字领</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领部挺立工艺</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明</w:t>
            </w:r>
            <w:r>
              <w:rPr>
                <w:rFonts w:hint="eastAsia" w:asciiTheme="minorEastAsia" w:hAnsiTheme="minorEastAsia" w:eastAsiaTheme="minorEastAsia" w:cstheme="minorEastAsia"/>
                <w:color w:val="auto"/>
                <w:sz w:val="24"/>
                <w:highlight w:val="none"/>
              </w:rPr>
              <w:t>门襟</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下圆摆。</w:t>
            </w:r>
          </w:p>
        </w:tc>
        <w:tc>
          <w:tcPr>
            <w:tcW w:w="2578" w:type="dxa"/>
            <w:vAlign w:val="center"/>
          </w:tcPr>
          <w:p w14:paraId="152D17E2">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eastAsia="zh-CN"/>
              </w:rPr>
            </w:pPr>
            <w:r>
              <w:rPr>
                <w:rFonts w:ascii="宋体" w:hAnsi="宋体" w:eastAsia="宋体" w:cs="宋体"/>
                <w:sz w:val="24"/>
                <w:szCs w:val="24"/>
              </w:rPr>
              <w:drawing>
                <wp:inline distT="0" distB="0" distL="114300" distR="114300">
                  <wp:extent cx="716280" cy="967740"/>
                  <wp:effectExtent l="0" t="0" r="0" b="762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33"/>
                          <a:stretch>
                            <a:fillRect/>
                          </a:stretch>
                        </pic:blipFill>
                        <pic:spPr>
                          <a:xfrm>
                            <a:off x="0" y="0"/>
                            <a:ext cx="716280" cy="967740"/>
                          </a:xfrm>
                          <a:prstGeom prst="rect">
                            <a:avLst/>
                          </a:prstGeom>
                          <a:noFill/>
                          <a:ln w="9525">
                            <a:noFill/>
                          </a:ln>
                        </pic:spPr>
                      </pic:pic>
                    </a:graphicData>
                  </a:graphic>
                </wp:inline>
              </w:drawing>
            </w:r>
            <w:r>
              <w:rPr>
                <w:rFonts w:hint="eastAsia" w:asciiTheme="minorEastAsia" w:hAnsiTheme="minorEastAsia" w:eastAsiaTheme="minorEastAsia" w:cstheme="minorEastAsia"/>
                <w:color w:val="auto"/>
                <w:sz w:val="24"/>
                <w:highlight w:val="none"/>
                <w:lang w:eastAsia="zh-CN"/>
              </w:rPr>
              <w:drawing>
                <wp:inline distT="0" distB="0" distL="114300" distR="114300">
                  <wp:extent cx="702945" cy="974725"/>
                  <wp:effectExtent l="0" t="0" r="13335" b="635"/>
                  <wp:docPr id="11" name="图片 11" descr="22172031e1a45f6d54f5cbc95f0b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172031e1a45f6d54f5cbc95f0b6f4"/>
                          <pic:cNvPicPr>
                            <a:picLocks noChangeAspect="1"/>
                          </pic:cNvPicPr>
                        </pic:nvPicPr>
                        <pic:blipFill>
                          <a:blip r:embed="rId34"/>
                          <a:stretch>
                            <a:fillRect/>
                          </a:stretch>
                        </pic:blipFill>
                        <pic:spPr>
                          <a:xfrm>
                            <a:off x="0" y="0"/>
                            <a:ext cx="702945" cy="974725"/>
                          </a:xfrm>
                          <a:prstGeom prst="rect">
                            <a:avLst/>
                          </a:prstGeom>
                        </pic:spPr>
                      </pic:pic>
                    </a:graphicData>
                  </a:graphic>
                </wp:inline>
              </w:drawing>
            </w:r>
          </w:p>
        </w:tc>
      </w:tr>
      <w:tr w14:paraId="521D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649" w:type="dxa"/>
            <w:shd w:val="clear" w:color="auto" w:fill="auto"/>
            <w:vAlign w:val="center"/>
          </w:tcPr>
          <w:p w14:paraId="51B04644">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4</w:t>
            </w:r>
          </w:p>
        </w:tc>
        <w:tc>
          <w:tcPr>
            <w:tcW w:w="869" w:type="dxa"/>
            <w:shd w:val="clear" w:color="auto" w:fill="auto"/>
            <w:vAlign w:val="center"/>
          </w:tcPr>
          <w:p w14:paraId="580215CE">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男短袖衬衫</w:t>
            </w:r>
          </w:p>
        </w:tc>
        <w:tc>
          <w:tcPr>
            <w:tcW w:w="720" w:type="dxa"/>
            <w:vMerge w:val="continue"/>
            <w:shd w:val="clear" w:color="auto" w:fill="auto"/>
            <w:vAlign w:val="center"/>
          </w:tcPr>
          <w:p w14:paraId="233EEDB2">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p>
        </w:tc>
        <w:tc>
          <w:tcPr>
            <w:tcW w:w="1776" w:type="dxa"/>
            <w:vMerge w:val="continue"/>
            <w:vAlign w:val="center"/>
          </w:tcPr>
          <w:p w14:paraId="6B0CAFF5">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asciiTheme="minorEastAsia" w:hAnsiTheme="minorEastAsia" w:eastAsiaTheme="minorEastAsia" w:cstheme="minorEastAsia"/>
                <w:color w:val="auto"/>
                <w:sz w:val="24"/>
                <w:highlight w:val="none"/>
              </w:rPr>
            </w:pPr>
          </w:p>
        </w:tc>
        <w:tc>
          <w:tcPr>
            <w:tcW w:w="2745" w:type="dxa"/>
            <w:vAlign w:val="center"/>
          </w:tcPr>
          <w:p w14:paraId="760E576A">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中八字领</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领部挺立工艺</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明</w:t>
            </w:r>
            <w:r>
              <w:rPr>
                <w:rFonts w:hint="eastAsia" w:asciiTheme="minorEastAsia" w:hAnsiTheme="minorEastAsia" w:eastAsiaTheme="minorEastAsia" w:cstheme="minorEastAsia"/>
                <w:color w:val="auto"/>
                <w:sz w:val="24"/>
                <w:highlight w:val="none"/>
              </w:rPr>
              <w:t>门襟</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下圆摆</w:t>
            </w:r>
            <w:r>
              <w:rPr>
                <w:rFonts w:hint="eastAsia" w:asciiTheme="minorEastAsia" w:hAnsiTheme="minorEastAsia" w:eastAsiaTheme="minorEastAsia" w:cstheme="minorEastAsia"/>
                <w:color w:val="auto"/>
                <w:sz w:val="24"/>
                <w:highlight w:val="none"/>
                <w:lang w:val="en-US" w:eastAsia="zh-CN"/>
              </w:rPr>
              <w:t>。</w:t>
            </w:r>
          </w:p>
        </w:tc>
        <w:tc>
          <w:tcPr>
            <w:tcW w:w="2578" w:type="dxa"/>
            <w:vAlign w:val="center"/>
          </w:tcPr>
          <w:p w14:paraId="1E4B9A2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eastAsia="zh-CN"/>
              </w:rPr>
            </w:pPr>
            <w:r>
              <w:rPr>
                <w:rFonts w:ascii="宋体" w:hAnsi="宋体" w:eastAsia="宋体" w:cs="宋体"/>
                <w:sz w:val="24"/>
                <w:szCs w:val="24"/>
              </w:rPr>
              <w:drawing>
                <wp:inline distT="0" distB="0" distL="114300" distR="114300">
                  <wp:extent cx="721360" cy="961390"/>
                  <wp:effectExtent l="0" t="0" r="10160" b="13970"/>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35"/>
                          <a:stretch>
                            <a:fillRect/>
                          </a:stretch>
                        </pic:blipFill>
                        <pic:spPr>
                          <a:xfrm>
                            <a:off x="0" y="0"/>
                            <a:ext cx="721360" cy="961390"/>
                          </a:xfrm>
                          <a:prstGeom prst="rect">
                            <a:avLst/>
                          </a:prstGeom>
                          <a:noFill/>
                          <a:ln w="9525">
                            <a:noFill/>
                          </a:ln>
                        </pic:spPr>
                      </pic:pic>
                    </a:graphicData>
                  </a:graphic>
                </wp:inline>
              </w:drawing>
            </w:r>
            <w:r>
              <w:rPr>
                <w:rFonts w:hint="eastAsia" w:hAnsi="宋体" w:cs="宋体"/>
                <w:color w:val="auto"/>
                <w:szCs w:val="24"/>
                <w:highlight w:val="none"/>
                <w:lang w:val="en-US"/>
              </w:rPr>
              <w:drawing>
                <wp:inline distT="0" distB="0" distL="114300" distR="114300">
                  <wp:extent cx="719455" cy="948055"/>
                  <wp:effectExtent l="0" t="0" r="4445" b="4445"/>
                  <wp:docPr id="2300" name="图片 2299" descr="8660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图片 2299" descr="8660HOU.jpg"/>
                          <pic:cNvPicPr>
                            <a:picLocks noChangeAspect="1"/>
                          </pic:cNvPicPr>
                        </pic:nvPicPr>
                        <pic:blipFill>
                          <a:blip r:embed="rId36" cstate="print"/>
                          <a:stretch>
                            <a:fillRect/>
                          </a:stretch>
                        </pic:blipFill>
                        <pic:spPr>
                          <a:xfrm>
                            <a:off x="0" y="0"/>
                            <a:ext cx="719455" cy="948055"/>
                          </a:xfrm>
                          <a:prstGeom prst="rect">
                            <a:avLst/>
                          </a:prstGeom>
                        </pic:spPr>
                      </pic:pic>
                    </a:graphicData>
                  </a:graphic>
                </wp:inline>
              </w:drawing>
            </w:r>
          </w:p>
        </w:tc>
      </w:tr>
    </w:tbl>
    <w:p w14:paraId="71F75D37">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br w:type="page"/>
      </w:r>
    </w:p>
    <w:tbl>
      <w:tblPr>
        <w:tblStyle w:val="64"/>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768"/>
        <w:gridCol w:w="732"/>
        <w:gridCol w:w="1776"/>
        <w:gridCol w:w="2747"/>
        <w:gridCol w:w="2574"/>
      </w:tblGrid>
      <w:tr w14:paraId="7392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jc w:val="center"/>
        </w:trPr>
        <w:tc>
          <w:tcPr>
            <w:tcW w:w="563" w:type="dxa"/>
            <w:shd w:val="clear" w:color="auto" w:fill="auto"/>
            <w:vAlign w:val="center"/>
          </w:tcPr>
          <w:p w14:paraId="2FD68922">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5</w:t>
            </w:r>
          </w:p>
        </w:tc>
        <w:tc>
          <w:tcPr>
            <w:tcW w:w="768" w:type="dxa"/>
            <w:shd w:val="clear" w:color="auto" w:fill="auto"/>
            <w:vAlign w:val="center"/>
          </w:tcPr>
          <w:p w14:paraId="0D8823A5">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男夏裤</w:t>
            </w:r>
          </w:p>
        </w:tc>
        <w:tc>
          <w:tcPr>
            <w:tcW w:w="732" w:type="dxa"/>
            <w:shd w:val="clear" w:color="auto" w:fill="auto"/>
            <w:vAlign w:val="center"/>
          </w:tcPr>
          <w:p w14:paraId="3750F578">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藏青色</w:t>
            </w:r>
          </w:p>
        </w:tc>
        <w:tc>
          <w:tcPr>
            <w:tcW w:w="1776" w:type="dxa"/>
            <w:vAlign w:val="center"/>
          </w:tcPr>
          <w:p w14:paraId="7AD4E56E">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面料：羊毛50%，涤40%，天丝10%</w:t>
            </w:r>
          </w:p>
          <w:p w14:paraId="029FFA3C">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纱织：100s/2*100s/2</w:t>
            </w:r>
          </w:p>
          <w:p w14:paraId="52E964DC">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克重：</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0g</w:t>
            </w:r>
          </w:p>
        </w:tc>
        <w:tc>
          <w:tcPr>
            <w:tcW w:w="2747" w:type="dxa"/>
            <w:vAlign w:val="center"/>
          </w:tcPr>
          <w:p w14:paraId="65F5F508">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无褶裤</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两侧斜插袋</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防滑腰里</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脚口防磨条。</w:t>
            </w:r>
          </w:p>
        </w:tc>
        <w:tc>
          <w:tcPr>
            <w:tcW w:w="2574" w:type="dxa"/>
            <w:vAlign w:val="center"/>
          </w:tcPr>
          <w:p w14:paraId="32EC00E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hAnsi="宋体" w:cs="宋体"/>
                <w:color w:val="auto"/>
                <w:szCs w:val="24"/>
                <w:highlight w:val="none"/>
                <w:lang w:val="en-US"/>
              </w:rPr>
              <w:drawing>
                <wp:inline distT="0" distB="0" distL="0" distR="0">
                  <wp:extent cx="450215" cy="1439545"/>
                  <wp:effectExtent l="0" t="0" r="698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50215" cy="1439545"/>
                          </a:xfrm>
                          <a:prstGeom prst="rect">
                            <a:avLst/>
                          </a:prstGeom>
                          <a:noFill/>
                        </pic:spPr>
                      </pic:pic>
                    </a:graphicData>
                  </a:graphic>
                </wp:inline>
              </w:drawing>
            </w:r>
            <w:r>
              <w:rPr>
                <w:rFonts w:hint="eastAsia" w:hAnsi="宋体" w:cs="宋体"/>
                <w:color w:val="auto"/>
                <w:szCs w:val="24"/>
                <w:highlight w:val="none"/>
                <w:lang w:val="en-US" w:eastAsia="zh-CN"/>
              </w:rPr>
              <w:t xml:space="preserve">  </w:t>
            </w:r>
            <w:r>
              <w:rPr>
                <w:rFonts w:hint="eastAsia" w:hAnsi="宋体" w:cs="宋体"/>
                <w:color w:val="auto"/>
                <w:szCs w:val="24"/>
                <w:highlight w:val="none"/>
                <w:lang w:val="en-US"/>
              </w:rPr>
              <w:drawing>
                <wp:inline distT="0" distB="0" distL="0" distR="0">
                  <wp:extent cx="452755" cy="1440180"/>
                  <wp:effectExtent l="0" t="0" r="4445"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52755" cy="1440180"/>
                          </a:xfrm>
                          <a:prstGeom prst="rect">
                            <a:avLst/>
                          </a:prstGeom>
                          <a:noFill/>
                        </pic:spPr>
                      </pic:pic>
                    </a:graphicData>
                  </a:graphic>
                </wp:inline>
              </w:drawing>
            </w:r>
          </w:p>
        </w:tc>
      </w:tr>
      <w:tr w14:paraId="796D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563" w:type="dxa"/>
            <w:shd w:val="clear" w:color="auto" w:fill="auto"/>
            <w:vAlign w:val="center"/>
          </w:tcPr>
          <w:p w14:paraId="0D8F0A8A">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lang w:val="en-US" w:eastAsia="zh-CN"/>
              </w:rPr>
              <w:t>6</w:t>
            </w:r>
          </w:p>
        </w:tc>
        <w:tc>
          <w:tcPr>
            <w:tcW w:w="768" w:type="dxa"/>
            <w:shd w:val="clear" w:color="auto" w:fill="auto"/>
            <w:vAlign w:val="center"/>
          </w:tcPr>
          <w:p w14:paraId="691F5FEF">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color w:val="auto"/>
                <w:sz w:val="24"/>
                <w:highlight w:val="none"/>
              </w:rPr>
              <w:t>男</w:t>
            </w:r>
            <w:r>
              <w:rPr>
                <w:rFonts w:hint="eastAsia" w:asciiTheme="minorEastAsia" w:hAnsiTheme="minorEastAsia" w:eastAsiaTheme="minorEastAsia" w:cstheme="minorEastAsia"/>
                <w:color w:val="auto"/>
                <w:sz w:val="24"/>
                <w:highlight w:val="none"/>
                <w:lang w:val="en-US" w:eastAsia="zh-CN"/>
              </w:rPr>
              <w:t>冬装</w:t>
            </w:r>
            <w:r>
              <w:rPr>
                <w:rFonts w:hint="eastAsia" w:asciiTheme="minorEastAsia" w:hAnsiTheme="minorEastAsia" w:eastAsiaTheme="minorEastAsia" w:cstheme="minorEastAsia"/>
                <w:color w:val="auto"/>
                <w:sz w:val="24"/>
                <w:highlight w:val="none"/>
              </w:rPr>
              <w:t xml:space="preserve">大衣             </w:t>
            </w:r>
          </w:p>
        </w:tc>
        <w:tc>
          <w:tcPr>
            <w:tcW w:w="732" w:type="dxa"/>
            <w:shd w:val="clear" w:color="auto" w:fill="auto"/>
            <w:vAlign w:val="center"/>
          </w:tcPr>
          <w:p w14:paraId="796B7AFB">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藏青色</w:t>
            </w:r>
          </w:p>
        </w:tc>
        <w:tc>
          <w:tcPr>
            <w:tcW w:w="1776" w:type="dxa"/>
            <w:vAlign w:val="center"/>
          </w:tcPr>
          <w:p w14:paraId="0487677D">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面料：30%羊绒70%羊毛                                                       克重：450</w:t>
            </w:r>
            <w:r>
              <w:rPr>
                <w:rFonts w:hint="eastAsia" w:ascii="宋体" w:hAnsi="宋体"/>
                <w:sz w:val="24"/>
              </w:rPr>
              <w:t>g</w:t>
            </w:r>
          </w:p>
        </w:tc>
        <w:tc>
          <w:tcPr>
            <w:tcW w:w="2747" w:type="dxa"/>
            <w:vAlign w:val="center"/>
          </w:tcPr>
          <w:p w14:paraId="279FA13C">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平驳领</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单排两粒扣</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单开叉</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两侧斜插袋</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袖口锁眼钉扣</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暖背工艺</w:t>
            </w:r>
            <w:r>
              <w:rPr>
                <w:rFonts w:hint="eastAsia" w:asciiTheme="minorEastAsia" w:hAnsiTheme="minorEastAsia" w:eastAsiaTheme="minorEastAsia" w:cstheme="minorEastAsia"/>
                <w:color w:val="auto"/>
                <w:sz w:val="24"/>
                <w:highlight w:val="none"/>
                <w:lang w:eastAsia="zh-CN"/>
              </w:rPr>
              <w:t>。</w:t>
            </w:r>
          </w:p>
        </w:tc>
        <w:tc>
          <w:tcPr>
            <w:tcW w:w="2574" w:type="dxa"/>
            <w:vAlign w:val="center"/>
          </w:tcPr>
          <w:p w14:paraId="0A621A9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rPr>
            </w:pPr>
            <w:r>
              <w:rPr>
                <w:rFonts w:hint="eastAsia" w:hAnsi="宋体" w:cs="宋体"/>
                <w:color w:val="auto"/>
                <w:szCs w:val="24"/>
                <w:highlight w:val="none"/>
                <w:lang w:val="en-US"/>
              </w:rPr>
              <w:drawing>
                <wp:inline distT="0" distB="0" distL="0" distR="0">
                  <wp:extent cx="626110" cy="11728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26110" cy="1172845"/>
                          </a:xfrm>
                          <a:prstGeom prst="rect">
                            <a:avLst/>
                          </a:prstGeom>
                          <a:noFill/>
                        </pic:spPr>
                      </pic:pic>
                    </a:graphicData>
                  </a:graphic>
                </wp:inline>
              </w:drawing>
            </w:r>
            <w:r>
              <w:rPr>
                <w:rFonts w:hint="eastAsia" w:hAnsi="宋体" w:cs="宋体"/>
                <w:color w:val="auto"/>
                <w:szCs w:val="24"/>
                <w:highlight w:val="none"/>
                <w:lang w:val="en-US"/>
              </w:rPr>
              <w:drawing>
                <wp:inline distT="0" distB="0" distL="0" distR="0">
                  <wp:extent cx="662305" cy="1184910"/>
                  <wp:effectExtent l="0" t="0" r="444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62305" cy="1184910"/>
                          </a:xfrm>
                          <a:prstGeom prst="rect">
                            <a:avLst/>
                          </a:prstGeom>
                          <a:noFill/>
                        </pic:spPr>
                      </pic:pic>
                    </a:graphicData>
                  </a:graphic>
                </wp:inline>
              </w:drawing>
            </w:r>
          </w:p>
        </w:tc>
      </w:tr>
      <w:tr w14:paraId="28FE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563" w:type="dxa"/>
            <w:shd w:val="clear" w:color="auto" w:fill="auto"/>
            <w:vAlign w:val="center"/>
          </w:tcPr>
          <w:p w14:paraId="1DC7C40D">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bCs/>
                <w:color w:val="auto"/>
                <w:sz w:val="24"/>
                <w:highlight w:val="none"/>
                <w:lang w:val="en-US" w:eastAsia="zh-CN"/>
              </w:rPr>
            </w:pPr>
            <w:r>
              <w:rPr>
                <w:rFonts w:hint="eastAsia" w:asciiTheme="minorEastAsia" w:hAnsiTheme="minorEastAsia" w:eastAsiaTheme="minorEastAsia" w:cstheme="minorEastAsia"/>
                <w:bCs/>
                <w:color w:val="auto"/>
                <w:sz w:val="24"/>
                <w:highlight w:val="none"/>
                <w:lang w:val="en-US" w:eastAsia="zh-CN"/>
              </w:rPr>
              <w:t>7</w:t>
            </w:r>
          </w:p>
        </w:tc>
        <w:tc>
          <w:tcPr>
            <w:tcW w:w="768" w:type="dxa"/>
            <w:shd w:val="clear" w:color="auto" w:fill="auto"/>
            <w:vAlign w:val="center"/>
          </w:tcPr>
          <w:p w14:paraId="57F067B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男羽绒服</w:t>
            </w:r>
          </w:p>
        </w:tc>
        <w:tc>
          <w:tcPr>
            <w:tcW w:w="732" w:type="dxa"/>
            <w:shd w:val="clear" w:color="auto" w:fill="auto"/>
            <w:vAlign w:val="center"/>
          </w:tcPr>
          <w:p w14:paraId="2841D56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黑色</w:t>
            </w:r>
          </w:p>
        </w:tc>
        <w:tc>
          <w:tcPr>
            <w:tcW w:w="1776" w:type="dxa"/>
            <w:vAlign w:val="center"/>
          </w:tcPr>
          <w:p w14:paraId="2F3C891A">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宋体" w:hAnsi="宋体"/>
                <w:color w:val="auto"/>
                <w:sz w:val="24"/>
              </w:rPr>
            </w:pPr>
            <w:r>
              <w:rPr>
                <w:rFonts w:hint="eastAsia" w:ascii="宋体" w:hAnsi="宋体"/>
                <w:color w:val="auto"/>
                <w:sz w:val="24"/>
              </w:rPr>
              <w:t>88%锦纶12%氨纶</w:t>
            </w:r>
          </w:p>
          <w:p w14:paraId="71E907EC">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default" w:eastAsia="仿宋_GB2312"/>
                <w:color w:val="auto"/>
                <w:lang w:val="en-US" w:eastAsia="zh-CN"/>
              </w:rPr>
            </w:pPr>
            <w:r>
              <w:rPr>
                <w:rFonts w:hint="eastAsia" w:ascii="宋体" w:hAnsi="宋体" w:cs="Times New Roman"/>
                <w:color w:val="auto"/>
                <w:kern w:val="2"/>
                <w:sz w:val="24"/>
                <w:szCs w:val="24"/>
                <w:lang w:val="en-US" w:eastAsia="zh-CN" w:bidi="ar-SA"/>
              </w:rPr>
              <w:t>内胆</w:t>
            </w:r>
            <w:r>
              <w:rPr>
                <w:rFonts w:hint="eastAsia" w:ascii="宋体" w:hAnsi="宋体" w:eastAsia="宋体" w:cs="Times New Roman"/>
                <w:color w:val="auto"/>
                <w:kern w:val="2"/>
                <w:sz w:val="24"/>
                <w:szCs w:val="24"/>
                <w:lang w:val="en-US" w:eastAsia="zh-CN" w:bidi="ar-SA"/>
              </w:rPr>
              <w:t>90</w:t>
            </w:r>
            <w:r>
              <w:rPr>
                <w:rFonts w:hint="eastAsia" w:ascii="宋体" w:hAnsi="宋体" w:cs="Times New Roman"/>
                <w:color w:val="auto"/>
                <w:kern w:val="2"/>
                <w:sz w:val="24"/>
                <w:szCs w:val="24"/>
                <w:lang w:val="en-US" w:eastAsia="zh-CN" w:bidi="ar-SA"/>
              </w:rPr>
              <w:t>%</w:t>
            </w:r>
            <w:r>
              <w:rPr>
                <w:rFonts w:hint="eastAsia" w:ascii="宋体" w:hAnsi="宋体" w:eastAsia="宋体" w:cs="Times New Roman"/>
                <w:color w:val="auto"/>
                <w:kern w:val="2"/>
                <w:sz w:val="24"/>
                <w:szCs w:val="24"/>
                <w:lang w:val="en-US" w:eastAsia="zh-CN" w:bidi="ar-SA"/>
              </w:rPr>
              <w:t>绒</w:t>
            </w:r>
            <w:r>
              <w:rPr>
                <w:rFonts w:hint="eastAsia" w:ascii="宋体" w:hAnsi="宋体" w:cs="Times New Roman"/>
                <w:color w:val="auto"/>
                <w:kern w:val="2"/>
                <w:sz w:val="24"/>
                <w:szCs w:val="24"/>
                <w:lang w:val="en-US" w:eastAsia="zh-CN" w:bidi="ar-SA"/>
              </w:rPr>
              <w:t>子含量，充绒量120g及以上</w:t>
            </w:r>
          </w:p>
        </w:tc>
        <w:tc>
          <w:tcPr>
            <w:tcW w:w="2747" w:type="dxa"/>
            <w:vAlign w:val="center"/>
          </w:tcPr>
          <w:p w14:paraId="2E2F2905">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一手长，帽子、羽绒内胆可拆卸，不钻绒。</w:t>
            </w:r>
          </w:p>
        </w:tc>
        <w:tc>
          <w:tcPr>
            <w:tcW w:w="2574" w:type="dxa"/>
            <w:vAlign w:val="center"/>
          </w:tcPr>
          <w:p w14:paraId="273D5B1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hAnsi="宋体" w:eastAsia="宋体" w:cs="宋体"/>
                <w:color w:val="auto"/>
                <w:szCs w:val="24"/>
                <w:highlight w:val="none"/>
                <w:lang w:val="en-US" w:eastAsia="zh-CN"/>
              </w:rPr>
            </w:pPr>
            <w:r>
              <w:rPr>
                <w:rFonts w:hint="eastAsia" w:hAnsi="宋体" w:eastAsia="宋体" w:cs="宋体"/>
                <w:color w:val="auto"/>
                <w:szCs w:val="24"/>
                <w:highlight w:val="none"/>
                <w:lang w:val="en-US" w:eastAsia="zh-CN"/>
              </w:rPr>
              <w:drawing>
                <wp:inline distT="0" distB="0" distL="114300" distR="114300">
                  <wp:extent cx="1441450" cy="1007110"/>
                  <wp:effectExtent l="0" t="0" r="6350" b="2540"/>
                  <wp:docPr id="22" name="图片 22" descr="男羽绒服CYRM0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男羽绒服CYRM05057"/>
                          <pic:cNvPicPr>
                            <a:picLocks noChangeAspect="1"/>
                          </pic:cNvPicPr>
                        </pic:nvPicPr>
                        <pic:blipFill>
                          <a:blip r:embed="rId41"/>
                          <a:srcRect l="4234" t="8288" r="3807" b="786"/>
                          <a:stretch>
                            <a:fillRect/>
                          </a:stretch>
                        </pic:blipFill>
                        <pic:spPr>
                          <a:xfrm>
                            <a:off x="0" y="0"/>
                            <a:ext cx="1441450" cy="1007110"/>
                          </a:xfrm>
                          <a:prstGeom prst="rect">
                            <a:avLst/>
                          </a:prstGeom>
                        </pic:spPr>
                      </pic:pic>
                    </a:graphicData>
                  </a:graphic>
                </wp:inline>
              </w:drawing>
            </w:r>
          </w:p>
        </w:tc>
      </w:tr>
      <w:tr w14:paraId="1C53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160" w:type="dxa"/>
            <w:gridSpan w:val="6"/>
            <w:shd w:val="clear" w:color="auto" w:fill="auto"/>
            <w:vAlign w:val="center"/>
          </w:tcPr>
          <w:p w14:paraId="56C4C60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lang w:eastAsia="zh-CN"/>
              </w:rPr>
            </w:pPr>
            <w:r>
              <w:rPr>
                <w:rFonts w:hint="eastAsia" w:asciiTheme="minorEastAsia" w:hAnsiTheme="minorEastAsia" w:eastAsiaTheme="minorEastAsia" w:cstheme="minorEastAsia"/>
                <w:b/>
                <w:color w:val="auto"/>
                <w:sz w:val="24"/>
                <w:highlight w:val="none"/>
              </w:rPr>
              <w:t>女士</w:t>
            </w:r>
            <w:r>
              <w:rPr>
                <w:rFonts w:hint="eastAsia" w:asciiTheme="minorEastAsia" w:hAnsiTheme="minorEastAsia" w:eastAsiaTheme="minorEastAsia" w:cstheme="minorEastAsia"/>
                <w:b/>
                <w:color w:val="auto"/>
                <w:sz w:val="24"/>
                <w:highlight w:val="none"/>
                <w:lang w:val="en-US" w:eastAsia="zh-CN"/>
              </w:rPr>
              <w:t>服装</w:t>
            </w:r>
          </w:p>
        </w:tc>
      </w:tr>
      <w:tr w14:paraId="2855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563" w:type="dxa"/>
            <w:shd w:val="clear" w:color="auto" w:fill="auto"/>
            <w:vAlign w:val="center"/>
          </w:tcPr>
          <w:p w14:paraId="245BD21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768" w:type="dxa"/>
            <w:shd w:val="clear" w:color="auto" w:fill="auto"/>
            <w:vAlign w:val="center"/>
          </w:tcPr>
          <w:p w14:paraId="0F5F5239">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品类</w:t>
            </w:r>
          </w:p>
        </w:tc>
        <w:tc>
          <w:tcPr>
            <w:tcW w:w="732" w:type="dxa"/>
            <w:shd w:val="clear" w:color="auto" w:fill="auto"/>
            <w:vAlign w:val="center"/>
          </w:tcPr>
          <w:p w14:paraId="46004C1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颜色</w:t>
            </w:r>
          </w:p>
        </w:tc>
        <w:tc>
          <w:tcPr>
            <w:tcW w:w="1776" w:type="dxa"/>
            <w:vAlign w:val="center"/>
          </w:tcPr>
          <w:p w14:paraId="14F37BDC">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面料成分</w:t>
            </w:r>
          </w:p>
        </w:tc>
        <w:tc>
          <w:tcPr>
            <w:tcW w:w="2747" w:type="dxa"/>
            <w:vAlign w:val="center"/>
          </w:tcPr>
          <w:p w14:paraId="6D48577D">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
                <w:color w:val="auto"/>
                <w:sz w:val="24"/>
                <w:highlight w:val="none"/>
              </w:rPr>
              <w:t>款式</w:t>
            </w:r>
            <w:r>
              <w:rPr>
                <w:rFonts w:hint="eastAsia" w:asciiTheme="minorEastAsia" w:hAnsiTheme="minorEastAsia" w:eastAsiaTheme="minorEastAsia" w:cstheme="minorEastAsia"/>
                <w:b/>
                <w:color w:val="auto"/>
                <w:sz w:val="24"/>
                <w:highlight w:val="none"/>
                <w:lang w:val="en-US" w:eastAsia="zh-CN"/>
              </w:rPr>
              <w:t>要求</w:t>
            </w:r>
          </w:p>
        </w:tc>
        <w:tc>
          <w:tcPr>
            <w:tcW w:w="2574" w:type="dxa"/>
            <w:vAlign w:val="center"/>
          </w:tcPr>
          <w:p w14:paraId="26D364D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
                <w:color w:val="auto"/>
                <w:sz w:val="24"/>
                <w:highlight w:val="none"/>
                <w:lang w:val="en-US" w:eastAsia="zh-CN"/>
              </w:rPr>
              <w:t>款式图</w:t>
            </w:r>
          </w:p>
        </w:tc>
      </w:tr>
      <w:tr w14:paraId="0092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63" w:type="dxa"/>
            <w:shd w:val="clear" w:color="auto" w:fill="auto"/>
            <w:vAlign w:val="center"/>
          </w:tcPr>
          <w:p w14:paraId="4E5E3F3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w:t>
            </w:r>
          </w:p>
        </w:tc>
        <w:tc>
          <w:tcPr>
            <w:tcW w:w="768" w:type="dxa"/>
            <w:shd w:val="clear" w:color="auto" w:fill="auto"/>
            <w:vAlign w:val="center"/>
          </w:tcPr>
          <w:p w14:paraId="052415B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女西服</w:t>
            </w:r>
            <w:r>
              <w:rPr>
                <w:rFonts w:hint="eastAsia" w:asciiTheme="minorEastAsia" w:hAnsiTheme="minorEastAsia" w:eastAsiaTheme="minorEastAsia" w:cstheme="minorEastAsia"/>
                <w:color w:val="auto"/>
                <w:sz w:val="24"/>
                <w:highlight w:val="none"/>
                <w:lang w:val="en-US" w:eastAsia="zh-CN"/>
              </w:rPr>
              <w:t>上衣</w:t>
            </w:r>
          </w:p>
        </w:tc>
        <w:tc>
          <w:tcPr>
            <w:tcW w:w="732" w:type="dxa"/>
            <w:vMerge w:val="restart"/>
            <w:shd w:val="clear" w:color="auto" w:fill="auto"/>
            <w:vAlign w:val="center"/>
          </w:tcPr>
          <w:p w14:paraId="6DF47C97">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藏青色</w:t>
            </w:r>
          </w:p>
        </w:tc>
        <w:tc>
          <w:tcPr>
            <w:tcW w:w="1776" w:type="dxa"/>
            <w:vMerge w:val="restart"/>
            <w:vAlign w:val="center"/>
          </w:tcPr>
          <w:p w14:paraId="20685FC0">
            <w:pPr>
              <w:keepNext w:val="0"/>
              <w:keepLines w:val="0"/>
              <w:pageBreakBefore w:val="0"/>
              <w:kinsoku/>
              <w:wordWrap/>
              <w:overflowPunct/>
              <w:topLinePunct w:val="0"/>
              <w:autoSpaceDE/>
              <w:autoSpaceDN/>
              <w:bidi w:val="0"/>
              <w:adjustRightInd w:val="0"/>
              <w:snapToGri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面料：</w:t>
            </w:r>
            <w:r>
              <w:rPr>
                <w:rFonts w:hint="eastAsia" w:ascii="宋体" w:hAnsi="宋体"/>
                <w:sz w:val="24"/>
              </w:rPr>
              <w:t>80%羊毛19.5%聚酯纤维0.5%导电纤维</w:t>
            </w:r>
            <w:r>
              <w:rPr>
                <w:rFonts w:hint="eastAsia" w:asciiTheme="minorEastAsia" w:hAnsiTheme="minorEastAsia" w:eastAsiaTheme="minorEastAsia" w:cstheme="minorEastAsia"/>
                <w:color w:val="auto"/>
                <w:sz w:val="24"/>
                <w:highlight w:val="none"/>
              </w:rPr>
              <w:t xml:space="preserve">                                                  克重：</w:t>
            </w:r>
            <w:r>
              <w:rPr>
                <w:rFonts w:hint="eastAsia" w:ascii="宋体" w:hAnsi="宋体"/>
                <w:sz w:val="24"/>
              </w:rPr>
              <w:t>270g</w:t>
            </w:r>
            <w:r>
              <w:rPr>
                <w:rFonts w:hint="eastAsia" w:asciiTheme="minorEastAsia" w:hAnsiTheme="minorEastAsia" w:eastAsiaTheme="minorEastAsia" w:cstheme="minorEastAsia"/>
                <w:color w:val="auto"/>
                <w:sz w:val="24"/>
                <w:highlight w:val="none"/>
              </w:rPr>
              <w:t xml:space="preserve">          纱支：</w:t>
            </w:r>
            <w:r>
              <w:rPr>
                <w:rFonts w:hint="eastAsia" w:ascii="宋体" w:hAnsi="宋体"/>
                <w:sz w:val="24"/>
              </w:rPr>
              <w:t>100/2*100/2</w:t>
            </w:r>
          </w:p>
        </w:tc>
        <w:tc>
          <w:tcPr>
            <w:tcW w:w="2747" w:type="dxa"/>
            <w:vAlign w:val="center"/>
          </w:tcPr>
          <w:p w14:paraId="6ADD800A">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eastAsia="宋体" w:asciiTheme="minorEastAsia" w:hAnsi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平驳领，单排</w:t>
            </w:r>
            <w:r>
              <w:rPr>
                <w:rFonts w:hint="eastAsia" w:asciiTheme="minorEastAsia" w:hAnsiTheme="minorEastAsia" w:eastAsiaTheme="minorEastAsia" w:cstheme="minorEastAsia"/>
                <w:color w:val="auto"/>
                <w:sz w:val="24"/>
                <w:highlight w:val="none"/>
                <w:lang w:val="en-US" w:eastAsia="zh-CN"/>
              </w:rPr>
              <w:t>一</w:t>
            </w:r>
            <w:r>
              <w:rPr>
                <w:rFonts w:hint="eastAsia" w:asciiTheme="minorEastAsia" w:hAnsiTheme="minorEastAsia" w:eastAsiaTheme="minorEastAsia" w:cstheme="minorEastAsia"/>
                <w:color w:val="auto"/>
                <w:sz w:val="24"/>
                <w:highlight w:val="none"/>
                <w:lang w:eastAsia="zh-CN"/>
              </w:rPr>
              <w:t>粒扣，</w:t>
            </w:r>
            <w:r>
              <w:rPr>
                <w:rFonts w:hint="eastAsia" w:asciiTheme="minorEastAsia" w:hAnsiTheme="minorEastAsia" w:eastAsiaTheme="minorEastAsia" w:cstheme="minorEastAsia"/>
                <w:color w:val="auto"/>
                <w:sz w:val="24"/>
                <w:highlight w:val="none"/>
                <w:lang w:val="en-US" w:eastAsia="zh-CN"/>
              </w:rPr>
              <w:t>不</w:t>
            </w:r>
            <w:r>
              <w:rPr>
                <w:rFonts w:hint="eastAsia" w:asciiTheme="minorEastAsia" w:hAnsiTheme="minorEastAsia" w:eastAsiaTheme="minorEastAsia" w:cstheme="minorEastAsia"/>
                <w:color w:val="auto"/>
                <w:sz w:val="24"/>
                <w:highlight w:val="none"/>
                <w:lang w:eastAsia="zh-CN"/>
              </w:rPr>
              <w:t>开叉，</w:t>
            </w:r>
            <w:r>
              <w:rPr>
                <w:rFonts w:hint="eastAsia" w:asciiTheme="minorEastAsia" w:hAnsiTheme="minorEastAsia" w:eastAsiaTheme="minorEastAsia" w:cstheme="minorEastAsia"/>
                <w:color w:val="auto"/>
                <w:sz w:val="24"/>
                <w:highlight w:val="none"/>
              </w:rPr>
              <w:t>双支线一字袋</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真袖衩，</w:t>
            </w:r>
            <w:r>
              <w:rPr>
                <w:rFonts w:hint="eastAsia" w:asciiTheme="minorEastAsia" w:hAnsiTheme="minorEastAsia" w:eastAsiaTheme="minorEastAsia" w:cstheme="minorEastAsia"/>
                <w:color w:val="auto"/>
                <w:sz w:val="24"/>
                <w:highlight w:val="none"/>
                <w:lang w:val="en-US" w:eastAsia="zh-CN"/>
              </w:rPr>
              <w:t>不</w:t>
            </w:r>
            <w:r>
              <w:rPr>
                <w:rFonts w:hint="eastAsia" w:asciiTheme="minorEastAsia" w:hAnsiTheme="minorEastAsia" w:eastAsiaTheme="minorEastAsia" w:cstheme="minorEastAsia"/>
                <w:color w:val="auto"/>
                <w:sz w:val="24"/>
                <w:highlight w:val="none"/>
              </w:rPr>
              <w:t>拱针</w:t>
            </w:r>
            <w:r>
              <w:rPr>
                <w:rFonts w:hint="eastAsia" w:asciiTheme="minorEastAsia" w:hAnsiTheme="minorEastAsia" w:eastAsiaTheme="minorEastAsia" w:cstheme="minorEastAsia"/>
                <w:color w:val="auto"/>
                <w:sz w:val="24"/>
                <w:highlight w:val="none"/>
                <w:lang w:eastAsia="zh-CN"/>
              </w:rPr>
              <w:t>。</w:t>
            </w:r>
          </w:p>
        </w:tc>
        <w:tc>
          <w:tcPr>
            <w:tcW w:w="2574" w:type="dxa"/>
            <w:vAlign w:val="center"/>
          </w:tcPr>
          <w:p w14:paraId="3C6FD9C8">
            <w:pPr>
              <w:keepNext w:val="0"/>
              <w:keepLines w:val="0"/>
              <w:pageBreakBefore w:val="0"/>
              <w:widowControl/>
              <w:tabs>
                <w:tab w:val="left" w:pos="312"/>
              </w:tabs>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宋体" w:hAnsi="宋体" w:eastAsia="宋体" w:cs="宋体"/>
                <w:color w:val="auto"/>
                <w:sz w:val="24"/>
                <w:highlight w:val="none"/>
                <w:lang w:eastAsia="zh-CN"/>
              </w:rPr>
              <w:drawing>
                <wp:inline distT="0" distB="0" distL="114300" distR="114300">
                  <wp:extent cx="653415" cy="1123950"/>
                  <wp:effectExtent l="0" t="0" r="1905" b="3810"/>
                  <wp:docPr id="58" name="图片 58" descr="173545615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35456151582"/>
                          <pic:cNvPicPr>
                            <a:picLocks noChangeAspect="1"/>
                          </pic:cNvPicPr>
                        </pic:nvPicPr>
                        <pic:blipFill>
                          <a:blip r:embed="rId42"/>
                          <a:srcRect l="2449"/>
                          <a:stretch>
                            <a:fillRect/>
                          </a:stretch>
                        </pic:blipFill>
                        <pic:spPr>
                          <a:xfrm>
                            <a:off x="0" y="0"/>
                            <a:ext cx="653415" cy="1123950"/>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679450" cy="1123950"/>
                  <wp:effectExtent l="0" t="0" r="6350" b="0"/>
                  <wp:docPr id="59" name="图片 59" descr="17354561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35456110060"/>
                          <pic:cNvPicPr>
                            <a:picLocks noChangeAspect="1"/>
                          </pic:cNvPicPr>
                        </pic:nvPicPr>
                        <pic:blipFill>
                          <a:blip r:embed="rId43"/>
                          <a:stretch>
                            <a:fillRect/>
                          </a:stretch>
                        </pic:blipFill>
                        <pic:spPr>
                          <a:xfrm>
                            <a:off x="0" y="0"/>
                            <a:ext cx="679450" cy="1123950"/>
                          </a:xfrm>
                          <a:prstGeom prst="rect">
                            <a:avLst/>
                          </a:prstGeom>
                        </pic:spPr>
                      </pic:pic>
                    </a:graphicData>
                  </a:graphic>
                </wp:inline>
              </w:drawing>
            </w:r>
          </w:p>
        </w:tc>
      </w:tr>
      <w:tr w14:paraId="2B60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563" w:type="dxa"/>
            <w:shd w:val="clear" w:color="auto" w:fill="auto"/>
            <w:vAlign w:val="center"/>
          </w:tcPr>
          <w:p w14:paraId="32FE4C4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lang w:val="en-US" w:eastAsia="zh-CN"/>
              </w:rPr>
              <w:t>9</w:t>
            </w:r>
          </w:p>
        </w:tc>
        <w:tc>
          <w:tcPr>
            <w:tcW w:w="768" w:type="dxa"/>
            <w:shd w:val="clear" w:color="auto" w:fill="auto"/>
            <w:vAlign w:val="center"/>
          </w:tcPr>
          <w:p w14:paraId="01DFC3A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女西服裤子</w:t>
            </w:r>
          </w:p>
        </w:tc>
        <w:tc>
          <w:tcPr>
            <w:tcW w:w="732" w:type="dxa"/>
            <w:vMerge w:val="continue"/>
            <w:shd w:val="clear" w:color="auto" w:fill="auto"/>
            <w:vAlign w:val="center"/>
          </w:tcPr>
          <w:p w14:paraId="75C88D4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p>
        </w:tc>
        <w:tc>
          <w:tcPr>
            <w:tcW w:w="1776" w:type="dxa"/>
            <w:vMerge w:val="continue"/>
            <w:vAlign w:val="center"/>
          </w:tcPr>
          <w:p w14:paraId="4F177CB2">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p>
        </w:tc>
        <w:tc>
          <w:tcPr>
            <w:tcW w:w="2747" w:type="dxa"/>
            <w:vAlign w:val="center"/>
          </w:tcPr>
          <w:p w14:paraId="36A740A9">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无褶裤</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弧形腰两侧斜插袋</w:t>
            </w:r>
            <w:r>
              <w:rPr>
                <w:rFonts w:hint="eastAsia" w:asciiTheme="minorEastAsia" w:hAnsiTheme="minorEastAsia" w:eastAsiaTheme="minorEastAsia" w:cstheme="minorEastAsia"/>
                <w:color w:val="auto"/>
                <w:sz w:val="24"/>
                <w:highlight w:val="none"/>
                <w:lang w:eastAsia="zh-CN"/>
              </w:rPr>
              <w:t>，</w:t>
            </w:r>
            <w:r>
              <w:rPr>
                <w:rFonts w:hint="default" w:asciiTheme="minorEastAsia" w:hAnsiTheme="minorEastAsia" w:eastAsiaTheme="minorEastAsia" w:cstheme="minorEastAsia"/>
                <w:color w:val="auto"/>
                <w:sz w:val="24"/>
                <w:highlight w:val="none"/>
                <w:lang w:eastAsia="zh-CN"/>
                <w:woUserID w:val="1"/>
              </w:rPr>
              <w:t>后腰</w:t>
            </w:r>
            <w:r>
              <w:rPr>
                <w:rFonts w:hint="eastAsia" w:asciiTheme="minorEastAsia" w:hAnsiTheme="minorEastAsia" w:eastAsiaTheme="minorEastAsia" w:cstheme="minorEastAsia"/>
                <w:color w:val="auto"/>
                <w:sz w:val="24"/>
                <w:highlight w:val="none"/>
                <w:lang w:eastAsia="zh-CN"/>
              </w:rPr>
              <w:t>内置松紧带，</w:t>
            </w:r>
            <w:r>
              <w:rPr>
                <w:rFonts w:hint="eastAsia" w:asciiTheme="minorEastAsia" w:hAnsiTheme="minorEastAsia" w:eastAsiaTheme="minorEastAsia" w:cstheme="minorEastAsia"/>
                <w:color w:val="auto"/>
                <w:sz w:val="24"/>
                <w:highlight w:val="none"/>
              </w:rPr>
              <w:t>防滑腰里</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裤脚防磨条。</w:t>
            </w:r>
          </w:p>
        </w:tc>
        <w:tc>
          <w:tcPr>
            <w:tcW w:w="2574" w:type="dxa"/>
            <w:vAlign w:val="center"/>
          </w:tcPr>
          <w:p w14:paraId="3F402AE0">
            <w:pPr>
              <w:keepNext w:val="0"/>
              <w:keepLines w:val="0"/>
              <w:pageBreakBefore w:val="0"/>
              <w:widowControl/>
              <w:tabs>
                <w:tab w:val="left" w:pos="312"/>
              </w:tabs>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宋体" w:hAnsi="宋体" w:eastAsia="宋体" w:cs="宋体"/>
                <w:color w:val="auto"/>
                <w:sz w:val="24"/>
                <w:highlight w:val="none"/>
                <w:lang w:eastAsia="zh-CN"/>
              </w:rPr>
              <w:drawing>
                <wp:inline distT="0" distB="0" distL="114300" distR="114300">
                  <wp:extent cx="421005" cy="1196340"/>
                  <wp:effectExtent l="0" t="0" r="17145" b="3810"/>
                  <wp:docPr id="60" name="图片 60" descr="173545695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35456953531"/>
                          <pic:cNvPicPr>
                            <a:picLocks noChangeAspect="1"/>
                          </pic:cNvPicPr>
                        </pic:nvPicPr>
                        <pic:blipFill>
                          <a:blip r:embed="rId44"/>
                          <a:stretch>
                            <a:fillRect/>
                          </a:stretch>
                        </pic:blipFill>
                        <pic:spPr>
                          <a:xfrm>
                            <a:off x="0" y="0"/>
                            <a:ext cx="421005" cy="1196340"/>
                          </a:xfrm>
                          <a:prstGeom prst="rect">
                            <a:avLst/>
                          </a:prstGeom>
                        </pic:spPr>
                      </pic:pic>
                    </a:graphicData>
                  </a:graphic>
                </wp:inline>
              </w:drawing>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lang w:eastAsia="zh-CN"/>
              </w:rPr>
              <w:drawing>
                <wp:inline distT="0" distB="0" distL="114300" distR="114300">
                  <wp:extent cx="448310" cy="1226820"/>
                  <wp:effectExtent l="0" t="0" r="8890" b="11430"/>
                  <wp:docPr id="61" name="图片 61" descr="173545710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735457109166"/>
                          <pic:cNvPicPr>
                            <a:picLocks noChangeAspect="1"/>
                          </pic:cNvPicPr>
                        </pic:nvPicPr>
                        <pic:blipFill>
                          <a:blip r:embed="rId45"/>
                          <a:stretch>
                            <a:fillRect/>
                          </a:stretch>
                        </pic:blipFill>
                        <pic:spPr>
                          <a:xfrm>
                            <a:off x="0" y="0"/>
                            <a:ext cx="448310" cy="1226820"/>
                          </a:xfrm>
                          <a:prstGeom prst="rect">
                            <a:avLst/>
                          </a:prstGeom>
                        </pic:spPr>
                      </pic:pic>
                    </a:graphicData>
                  </a:graphic>
                </wp:inline>
              </w:drawing>
            </w:r>
          </w:p>
        </w:tc>
      </w:tr>
      <w:tr w14:paraId="272C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563" w:type="dxa"/>
            <w:shd w:val="clear" w:color="auto" w:fill="auto"/>
            <w:vAlign w:val="center"/>
          </w:tcPr>
          <w:p w14:paraId="47624CB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lang w:val="en-US" w:eastAsia="zh-CN"/>
              </w:rPr>
              <w:t>10</w:t>
            </w:r>
          </w:p>
        </w:tc>
        <w:tc>
          <w:tcPr>
            <w:tcW w:w="768" w:type="dxa"/>
            <w:shd w:val="clear" w:color="auto" w:fill="auto"/>
            <w:vAlign w:val="center"/>
          </w:tcPr>
          <w:p w14:paraId="2EC24AE3">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女长袖衬衣</w:t>
            </w:r>
          </w:p>
        </w:tc>
        <w:tc>
          <w:tcPr>
            <w:tcW w:w="732" w:type="dxa"/>
            <w:shd w:val="clear" w:color="auto" w:fill="auto"/>
            <w:vAlign w:val="center"/>
          </w:tcPr>
          <w:p w14:paraId="594A345F">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白色</w:t>
            </w:r>
          </w:p>
        </w:tc>
        <w:tc>
          <w:tcPr>
            <w:tcW w:w="1776" w:type="dxa"/>
            <w:vMerge w:val="restart"/>
            <w:vAlign w:val="center"/>
          </w:tcPr>
          <w:p w14:paraId="5C952F53">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面料：100%长绒棉，成衣免烫                                                                                                                       纱支：80s/2*80s/2</w:t>
            </w:r>
          </w:p>
        </w:tc>
        <w:tc>
          <w:tcPr>
            <w:tcW w:w="2747" w:type="dxa"/>
            <w:vAlign w:val="center"/>
          </w:tcPr>
          <w:p w14:paraId="1ABE90E7">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小方领</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暗门襟</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一明扣</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内隐暗扣</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侧开衩</w:t>
            </w:r>
            <w:r>
              <w:rPr>
                <w:rFonts w:hint="eastAsia" w:asciiTheme="minorEastAsia" w:hAnsiTheme="minorEastAsia" w:eastAsiaTheme="minorEastAsia" w:cstheme="minorEastAsia"/>
                <w:color w:val="auto"/>
                <w:sz w:val="24"/>
                <w:highlight w:val="none"/>
              </w:rPr>
              <w:t>。</w:t>
            </w:r>
          </w:p>
        </w:tc>
        <w:tc>
          <w:tcPr>
            <w:tcW w:w="2574" w:type="dxa"/>
            <w:vAlign w:val="center"/>
          </w:tcPr>
          <w:p w14:paraId="74A4D054">
            <w:pPr>
              <w:keepNext w:val="0"/>
              <w:keepLines w:val="0"/>
              <w:pageBreakBefore w:val="0"/>
              <w:widowControl/>
              <w:tabs>
                <w:tab w:val="left" w:pos="312"/>
              </w:tabs>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ascii="宋体" w:hAnsi="宋体" w:eastAsia="宋体" w:cs="宋体"/>
                <w:sz w:val="24"/>
                <w:szCs w:val="24"/>
              </w:rPr>
              <w:drawing>
                <wp:inline distT="0" distB="0" distL="114300" distR="114300">
                  <wp:extent cx="742950" cy="995045"/>
                  <wp:effectExtent l="0" t="0" r="3810" b="10795"/>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46"/>
                          <a:srcRect t="2342"/>
                          <a:stretch>
                            <a:fillRect/>
                          </a:stretch>
                        </pic:blipFill>
                        <pic:spPr>
                          <a:xfrm>
                            <a:off x="0" y="0"/>
                            <a:ext cx="742950" cy="99504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742950" cy="1022985"/>
                  <wp:effectExtent l="0" t="0" r="0" b="0"/>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47"/>
                          <a:srcRect b="556"/>
                          <a:stretch>
                            <a:fillRect/>
                          </a:stretch>
                        </pic:blipFill>
                        <pic:spPr>
                          <a:xfrm>
                            <a:off x="0" y="0"/>
                            <a:ext cx="742950" cy="1022985"/>
                          </a:xfrm>
                          <a:prstGeom prst="rect">
                            <a:avLst/>
                          </a:prstGeom>
                          <a:noFill/>
                          <a:ln w="9525">
                            <a:noFill/>
                          </a:ln>
                        </pic:spPr>
                      </pic:pic>
                    </a:graphicData>
                  </a:graphic>
                </wp:inline>
              </w:drawing>
            </w:r>
          </w:p>
        </w:tc>
      </w:tr>
      <w:tr w14:paraId="0435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jc w:val="center"/>
        </w:trPr>
        <w:tc>
          <w:tcPr>
            <w:tcW w:w="563" w:type="dxa"/>
            <w:shd w:val="clear" w:color="auto" w:fill="auto"/>
            <w:vAlign w:val="center"/>
          </w:tcPr>
          <w:p w14:paraId="3A59415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lang w:val="en-US" w:eastAsia="zh-CN"/>
              </w:rPr>
              <w:t>1</w:t>
            </w:r>
          </w:p>
        </w:tc>
        <w:tc>
          <w:tcPr>
            <w:tcW w:w="768" w:type="dxa"/>
            <w:shd w:val="clear" w:color="auto" w:fill="auto"/>
            <w:vAlign w:val="center"/>
          </w:tcPr>
          <w:p w14:paraId="6CCB1A1E">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女短袖衬衣</w:t>
            </w:r>
          </w:p>
        </w:tc>
        <w:tc>
          <w:tcPr>
            <w:tcW w:w="732" w:type="dxa"/>
            <w:shd w:val="clear" w:color="auto" w:fill="auto"/>
            <w:vAlign w:val="center"/>
          </w:tcPr>
          <w:p w14:paraId="104E096C">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白色</w:t>
            </w:r>
          </w:p>
        </w:tc>
        <w:tc>
          <w:tcPr>
            <w:tcW w:w="1776" w:type="dxa"/>
            <w:vMerge w:val="continue"/>
            <w:vAlign w:val="center"/>
          </w:tcPr>
          <w:p w14:paraId="5E2DE36D">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p>
        </w:tc>
        <w:tc>
          <w:tcPr>
            <w:tcW w:w="2747" w:type="dxa"/>
            <w:vAlign w:val="center"/>
          </w:tcPr>
          <w:p w14:paraId="7FD84874">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小方领</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暗门襟</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一明扣</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内隐暗扣</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侧开衩</w:t>
            </w:r>
            <w:r>
              <w:rPr>
                <w:rFonts w:hint="eastAsia" w:asciiTheme="minorEastAsia" w:hAnsiTheme="minorEastAsia" w:eastAsiaTheme="minorEastAsia" w:cstheme="minorEastAsia"/>
                <w:color w:val="auto"/>
                <w:sz w:val="24"/>
                <w:highlight w:val="none"/>
              </w:rPr>
              <w:t>。</w:t>
            </w:r>
          </w:p>
        </w:tc>
        <w:tc>
          <w:tcPr>
            <w:tcW w:w="2574" w:type="dxa"/>
            <w:vAlign w:val="center"/>
          </w:tcPr>
          <w:p w14:paraId="41C26ADE">
            <w:pPr>
              <w:keepNext w:val="0"/>
              <w:keepLines w:val="0"/>
              <w:pageBreakBefore w:val="0"/>
              <w:widowControl/>
              <w:tabs>
                <w:tab w:val="left" w:pos="312"/>
              </w:tabs>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ascii="宋体" w:hAnsi="宋体" w:eastAsia="宋体" w:cs="宋体"/>
                <w:sz w:val="24"/>
                <w:szCs w:val="24"/>
              </w:rPr>
              <w:drawing>
                <wp:inline distT="0" distB="0" distL="114300" distR="114300">
                  <wp:extent cx="775970" cy="1011555"/>
                  <wp:effectExtent l="0" t="0" r="1270" b="9525"/>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1"/>
                          </pic:cNvPicPr>
                        </pic:nvPicPr>
                        <pic:blipFill>
                          <a:blip r:embed="rId48"/>
                          <a:stretch>
                            <a:fillRect/>
                          </a:stretch>
                        </pic:blipFill>
                        <pic:spPr>
                          <a:xfrm>
                            <a:off x="0" y="0"/>
                            <a:ext cx="775970" cy="1011555"/>
                          </a:xfrm>
                          <a:prstGeom prst="rect">
                            <a:avLst/>
                          </a:prstGeom>
                          <a:noFill/>
                          <a:ln w="9525">
                            <a:noFill/>
                          </a:ln>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709295" cy="1020445"/>
                  <wp:effectExtent l="0" t="0" r="6985" b="635"/>
                  <wp:docPr id="10" name="图片 10" descr="173545737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5457378355"/>
                          <pic:cNvPicPr>
                            <a:picLocks noChangeAspect="1"/>
                          </pic:cNvPicPr>
                        </pic:nvPicPr>
                        <pic:blipFill>
                          <a:blip r:embed="rId49"/>
                          <a:stretch>
                            <a:fillRect/>
                          </a:stretch>
                        </pic:blipFill>
                        <pic:spPr>
                          <a:xfrm>
                            <a:off x="0" y="0"/>
                            <a:ext cx="709295" cy="1020445"/>
                          </a:xfrm>
                          <a:prstGeom prst="rect">
                            <a:avLst/>
                          </a:prstGeom>
                        </pic:spPr>
                      </pic:pic>
                    </a:graphicData>
                  </a:graphic>
                </wp:inline>
              </w:drawing>
            </w:r>
          </w:p>
        </w:tc>
      </w:tr>
      <w:tr w14:paraId="131A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563" w:type="dxa"/>
            <w:vMerge w:val="restart"/>
            <w:shd w:val="clear" w:color="auto" w:fill="auto"/>
            <w:vAlign w:val="center"/>
          </w:tcPr>
          <w:p w14:paraId="0555DBA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lang w:val="en-US" w:eastAsia="zh-CN"/>
              </w:rPr>
              <w:t>2</w:t>
            </w:r>
          </w:p>
        </w:tc>
        <w:tc>
          <w:tcPr>
            <w:tcW w:w="768" w:type="dxa"/>
            <w:shd w:val="clear" w:color="auto" w:fill="auto"/>
            <w:vAlign w:val="center"/>
          </w:tcPr>
          <w:p w14:paraId="4411F26E">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女夏裤</w:t>
            </w:r>
          </w:p>
        </w:tc>
        <w:tc>
          <w:tcPr>
            <w:tcW w:w="732" w:type="dxa"/>
            <w:vMerge w:val="restart"/>
            <w:shd w:val="clear" w:color="auto" w:fill="auto"/>
            <w:vAlign w:val="center"/>
          </w:tcPr>
          <w:p w14:paraId="5E1E6035">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藏青色</w:t>
            </w:r>
          </w:p>
        </w:tc>
        <w:tc>
          <w:tcPr>
            <w:tcW w:w="1776" w:type="dxa"/>
            <w:vMerge w:val="restart"/>
            <w:vAlign w:val="center"/>
          </w:tcPr>
          <w:p w14:paraId="37B0FD67">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面料：羊毛50%，涤40%，天丝10%</w:t>
            </w:r>
          </w:p>
          <w:p w14:paraId="1AF104E5">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纱织：100s/2*100s/2</w:t>
            </w:r>
          </w:p>
          <w:p w14:paraId="32AF75E8">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克重：</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0g</w:t>
            </w:r>
          </w:p>
        </w:tc>
        <w:tc>
          <w:tcPr>
            <w:tcW w:w="2747" w:type="dxa"/>
            <w:vAlign w:val="center"/>
          </w:tcPr>
          <w:p w14:paraId="011DD53F">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无褶裤</w:t>
            </w:r>
            <w:r>
              <w:rPr>
                <w:rFonts w:hint="eastAsia" w:asciiTheme="minorEastAsia" w:hAnsiTheme="minorEastAsia" w:eastAsiaTheme="minorEastAsia" w:cstheme="minorEastAsia"/>
                <w:color w:val="auto"/>
                <w:sz w:val="24"/>
                <w:highlight w:val="none"/>
                <w:lang w:eastAsia="zh-CN"/>
              </w:rPr>
              <w:t>，</w:t>
            </w:r>
            <w:r>
              <w:rPr>
                <w:rFonts w:hint="eastAsia" w:ascii="宋体" w:hAnsi="宋体"/>
                <w:sz w:val="24"/>
              </w:rPr>
              <w:t>弧形腰</w:t>
            </w:r>
            <w:r>
              <w:rPr>
                <w:rFonts w:hint="eastAsia" w:asciiTheme="minorEastAsia" w:hAnsiTheme="minorEastAsia" w:eastAsiaTheme="minorEastAsia" w:cstheme="minorEastAsia"/>
                <w:color w:val="auto"/>
                <w:sz w:val="24"/>
                <w:highlight w:val="none"/>
              </w:rPr>
              <w:t>两侧斜插袋</w:t>
            </w:r>
            <w:r>
              <w:rPr>
                <w:rFonts w:hint="eastAsia" w:asciiTheme="minorEastAsia" w:hAnsiTheme="minorEastAsia" w:eastAsiaTheme="minorEastAsia" w:cstheme="minorEastAsia"/>
                <w:color w:val="auto"/>
                <w:sz w:val="24"/>
                <w:highlight w:val="none"/>
                <w:lang w:eastAsia="zh-CN"/>
              </w:rPr>
              <w:t>，</w:t>
            </w:r>
            <w:r>
              <w:rPr>
                <w:rFonts w:hint="default" w:asciiTheme="minorEastAsia" w:hAnsiTheme="minorEastAsia" w:eastAsiaTheme="minorEastAsia" w:cstheme="minorEastAsia"/>
                <w:color w:val="auto"/>
                <w:sz w:val="24"/>
                <w:highlight w:val="none"/>
                <w:lang w:eastAsia="zh-CN"/>
                <w:woUserID w:val="1"/>
              </w:rPr>
              <w:t>后腰</w:t>
            </w:r>
            <w:r>
              <w:rPr>
                <w:rFonts w:hint="eastAsia" w:asciiTheme="minorEastAsia" w:hAnsiTheme="minorEastAsia" w:eastAsiaTheme="minorEastAsia" w:cstheme="minorEastAsia"/>
                <w:color w:val="auto"/>
                <w:sz w:val="24"/>
                <w:highlight w:val="none"/>
                <w:lang w:eastAsia="zh-CN"/>
              </w:rPr>
              <w:t>内置松紧带，</w:t>
            </w:r>
            <w:r>
              <w:rPr>
                <w:rFonts w:hint="eastAsia" w:asciiTheme="minorEastAsia" w:hAnsiTheme="minorEastAsia" w:eastAsiaTheme="minorEastAsia" w:cstheme="minorEastAsia"/>
                <w:color w:val="auto"/>
                <w:sz w:val="24"/>
                <w:highlight w:val="none"/>
              </w:rPr>
              <w:t>防滑腰里</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脚口防磨条。</w:t>
            </w:r>
          </w:p>
        </w:tc>
        <w:tc>
          <w:tcPr>
            <w:tcW w:w="2574" w:type="dxa"/>
            <w:vAlign w:val="center"/>
          </w:tcPr>
          <w:p w14:paraId="7187DED4">
            <w:pPr>
              <w:keepNext w:val="0"/>
              <w:keepLines w:val="0"/>
              <w:pageBreakBefore w:val="0"/>
              <w:widowControl/>
              <w:tabs>
                <w:tab w:val="left" w:pos="312"/>
              </w:tabs>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宋体" w:hAnsi="宋体" w:eastAsia="宋体" w:cs="宋体"/>
                <w:color w:val="auto"/>
                <w:sz w:val="24"/>
                <w:highlight w:val="none"/>
                <w:lang w:eastAsia="zh-CN"/>
              </w:rPr>
              <w:drawing>
                <wp:inline distT="0" distB="0" distL="114300" distR="114300">
                  <wp:extent cx="445770" cy="1217930"/>
                  <wp:effectExtent l="0" t="0" r="11430" b="1270"/>
                  <wp:docPr id="19" name="图片 19" descr="173545710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5457109166"/>
                          <pic:cNvPicPr>
                            <a:picLocks noChangeAspect="1"/>
                          </pic:cNvPicPr>
                        </pic:nvPicPr>
                        <pic:blipFill>
                          <a:blip r:embed="rId50"/>
                          <a:stretch>
                            <a:fillRect/>
                          </a:stretch>
                        </pic:blipFill>
                        <pic:spPr>
                          <a:xfrm>
                            <a:off x="0" y="0"/>
                            <a:ext cx="445770" cy="1217930"/>
                          </a:xfrm>
                          <a:prstGeom prst="rect">
                            <a:avLst/>
                          </a:prstGeom>
                        </pic:spPr>
                      </pic:pic>
                    </a:graphicData>
                  </a:graphic>
                </wp:inline>
              </w:drawing>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lang w:eastAsia="zh-CN"/>
              </w:rPr>
              <w:drawing>
                <wp:inline distT="0" distB="0" distL="114300" distR="114300">
                  <wp:extent cx="434340" cy="1234440"/>
                  <wp:effectExtent l="0" t="0" r="3810" b="3810"/>
                  <wp:docPr id="21" name="图片 21" descr="173545695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5456953531"/>
                          <pic:cNvPicPr>
                            <a:picLocks noChangeAspect="1"/>
                          </pic:cNvPicPr>
                        </pic:nvPicPr>
                        <pic:blipFill>
                          <a:blip r:embed="rId51"/>
                          <a:stretch>
                            <a:fillRect/>
                          </a:stretch>
                        </pic:blipFill>
                        <pic:spPr>
                          <a:xfrm>
                            <a:off x="0" y="0"/>
                            <a:ext cx="434340" cy="1234440"/>
                          </a:xfrm>
                          <a:prstGeom prst="rect">
                            <a:avLst/>
                          </a:prstGeom>
                        </pic:spPr>
                      </pic:pic>
                    </a:graphicData>
                  </a:graphic>
                </wp:inline>
              </w:drawing>
            </w:r>
          </w:p>
        </w:tc>
      </w:tr>
      <w:tr w14:paraId="78D3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563" w:type="dxa"/>
            <w:vMerge w:val="continue"/>
            <w:shd w:val="clear" w:color="auto" w:fill="auto"/>
            <w:vAlign w:val="center"/>
          </w:tcPr>
          <w:p w14:paraId="7A3092A7">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p>
        </w:tc>
        <w:tc>
          <w:tcPr>
            <w:tcW w:w="768" w:type="dxa"/>
            <w:shd w:val="clear" w:color="auto" w:fill="auto"/>
            <w:vAlign w:val="center"/>
          </w:tcPr>
          <w:p w14:paraId="488A2F02">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夏裙</w:t>
            </w:r>
          </w:p>
        </w:tc>
        <w:tc>
          <w:tcPr>
            <w:tcW w:w="732" w:type="dxa"/>
            <w:vMerge w:val="continue"/>
            <w:shd w:val="clear" w:color="auto" w:fill="auto"/>
            <w:vAlign w:val="center"/>
          </w:tcPr>
          <w:p w14:paraId="1381A1A0">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p>
        </w:tc>
        <w:tc>
          <w:tcPr>
            <w:tcW w:w="1776" w:type="dxa"/>
            <w:vMerge w:val="continue"/>
            <w:vAlign w:val="center"/>
          </w:tcPr>
          <w:p w14:paraId="645E3562">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p>
        </w:tc>
        <w:tc>
          <w:tcPr>
            <w:tcW w:w="2747" w:type="dxa"/>
            <w:vAlign w:val="center"/>
          </w:tcPr>
          <w:p w14:paraId="7796093E">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后单省，后单开衩</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斜插袋</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前无省，前中做活页，左右各钉装饰扣二颗</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后中拉链绱到腰头</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A字裙。</w:t>
            </w:r>
          </w:p>
        </w:tc>
        <w:tc>
          <w:tcPr>
            <w:tcW w:w="2574" w:type="dxa"/>
            <w:vAlign w:val="center"/>
          </w:tcPr>
          <w:p w14:paraId="205E78E9">
            <w:pPr>
              <w:keepNext w:val="0"/>
              <w:keepLines w:val="0"/>
              <w:pageBreakBefore w:val="0"/>
              <w:widowControl/>
              <w:tabs>
                <w:tab w:val="left" w:pos="312"/>
              </w:tabs>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宋体" w:hAnsi="宋体" w:eastAsia="宋体" w:cs="宋体"/>
                <w:color w:val="auto"/>
                <w:sz w:val="24"/>
                <w:highlight w:val="none"/>
                <w:lang w:eastAsia="zh-CN"/>
              </w:rPr>
              <w:drawing>
                <wp:inline distT="0" distB="0" distL="114300" distR="114300">
                  <wp:extent cx="643255" cy="862330"/>
                  <wp:effectExtent l="0" t="0" r="4445" b="13970"/>
                  <wp:docPr id="34" name="图片 34" descr="173545985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35459850446"/>
                          <pic:cNvPicPr>
                            <a:picLocks noChangeAspect="1"/>
                          </pic:cNvPicPr>
                        </pic:nvPicPr>
                        <pic:blipFill>
                          <a:blip r:embed="rId52"/>
                          <a:stretch>
                            <a:fillRect/>
                          </a:stretch>
                        </pic:blipFill>
                        <pic:spPr>
                          <a:xfrm>
                            <a:off x="0" y="0"/>
                            <a:ext cx="643255" cy="862330"/>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608965" cy="869950"/>
                  <wp:effectExtent l="0" t="0" r="635" b="6350"/>
                  <wp:docPr id="35" name="图片 35" descr="17354598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35459876120"/>
                          <pic:cNvPicPr>
                            <a:picLocks noChangeAspect="1"/>
                          </pic:cNvPicPr>
                        </pic:nvPicPr>
                        <pic:blipFill>
                          <a:blip r:embed="rId53"/>
                          <a:stretch>
                            <a:fillRect/>
                          </a:stretch>
                        </pic:blipFill>
                        <pic:spPr>
                          <a:xfrm>
                            <a:off x="0" y="0"/>
                            <a:ext cx="608965" cy="869950"/>
                          </a:xfrm>
                          <a:prstGeom prst="rect">
                            <a:avLst/>
                          </a:prstGeom>
                        </pic:spPr>
                      </pic:pic>
                    </a:graphicData>
                  </a:graphic>
                </wp:inline>
              </w:drawing>
            </w:r>
          </w:p>
        </w:tc>
      </w:tr>
      <w:tr w14:paraId="0443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563" w:type="dxa"/>
            <w:shd w:val="clear" w:color="auto" w:fill="auto"/>
            <w:vAlign w:val="center"/>
          </w:tcPr>
          <w:p w14:paraId="3E21D209">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lang w:val="en-US" w:eastAsia="zh-CN"/>
              </w:rPr>
              <w:t>3</w:t>
            </w:r>
          </w:p>
        </w:tc>
        <w:tc>
          <w:tcPr>
            <w:tcW w:w="768" w:type="dxa"/>
            <w:shd w:val="clear" w:color="auto" w:fill="auto"/>
            <w:vAlign w:val="center"/>
          </w:tcPr>
          <w:p w14:paraId="769A9AB4">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女</w:t>
            </w:r>
            <w:r>
              <w:rPr>
                <w:rFonts w:hint="eastAsia" w:asciiTheme="minorEastAsia" w:hAnsiTheme="minorEastAsia" w:eastAsiaTheme="minorEastAsia" w:cstheme="minorEastAsia"/>
                <w:color w:val="auto"/>
                <w:sz w:val="24"/>
                <w:highlight w:val="none"/>
                <w:lang w:val="en-US" w:eastAsia="zh-CN"/>
              </w:rPr>
              <w:t>冬装</w:t>
            </w:r>
            <w:r>
              <w:rPr>
                <w:rFonts w:hint="eastAsia" w:asciiTheme="minorEastAsia" w:hAnsiTheme="minorEastAsia" w:eastAsiaTheme="minorEastAsia" w:cstheme="minorEastAsia"/>
                <w:color w:val="auto"/>
                <w:sz w:val="24"/>
                <w:highlight w:val="none"/>
              </w:rPr>
              <w:t xml:space="preserve">大衣              </w:t>
            </w:r>
          </w:p>
        </w:tc>
        <w:tc>
          <w:tcPr>
            <w:tcW w:w="732" w:type="dxa"/>
            <w:shd w:val="clear" w:color="auto" w:fill="auto"/>
            <w:vAlign w:val="center"/>
          </w:tcPr>
          <w:p w14:paraId="47870B57">
            <w:pPr>
              <w:keepNext w:val="0"/>
              <w:keepLines w:val="0"/>
              <w:pageBreakBefore w:val="0"/>
              <w:widowControl/>
              <w:kinsoku/>
              <w:wordWrap/>
              <w:overflowPunct/>
              <w:topLinePunct w:val="0"/>
              <w:bidi w:val="0"/>
              <w:adjustRightInd w:val="0"/>
              <w:spacing w:line="240" w:lineRule="auto"/>
              <w:ind w:right="0" w:rightChars="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藏青色 </w:t>
            </w:r>
          </w:p>
        </w:tc>
        <w:tc>
          <w:tcPr>
            <w:tcW w:w="1776" w:type="dxa"/>
            <w:vAlign w:val="center"/>
          </w:tcPr>
          <w:p w14:paraId="33888BB9">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面料：30%羊绒70%羊毛                                                       克重：450g                               </w:t>
            </w:r>
          </w:p>
        </w:tc>
        <w:tc>
          <w:tcPr>
            <w:tcW w:w="2747" w:type="dxa"/>
            <w:vAlign w:val="center"/>
          </w:tcPr>
          <w:p w14:paraId="2D21C1C0">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平驳装饰领</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双排结构钉一扣</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暖背工艺</w:t>
            </w:r>
            <w:r>
              <w:rPr>
                <w:rFonts w:hint="eastAsia" w:asciiTheme="minorEastAsia" w:hAnsiTheme="minorEastAsia" w:eastAsiaTheme="minorEastAsia" w:cstheme="minorEastAsia"/>
                <w:color w:val="auto"/>
                <w:sz w:val="24"/>
                <w:highlight w:val="none"/>
                <w:lang w:eastAsia="zh-CN"/>
              </w:rPr>
              <w:t>。</w:t>
            </w:r>
          </w:p>
        </w:tc>
        <w:tc>
          <w:tcPr>
            <w:tcW w:w="2574" w:type="dxa"/>
            <w:vAlign w:val="center"/>
          </w:tcPr>
          <w:p w14:paraId="112CDE2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rPr>
            </w:pPr>
            <w:r>
              <w:rPr>
                <w:rFonts w:hint="eastAsia" w:ascii="宋体" w:hAnsi="宋体" w:eastAsia="宋体" w:cs="宋体"/>
                <w:color w:val="auto"/>
                <w:sz w:val="24"/>
                <w:highlight w:val="none"/>
                <w:lang w:eastAsia="zh-CN"/>
              </w:rPr>
              <w:drawing>
                <wp:inline distT="0" distB="0" distL="114300" distR="114300">
                  <wp:extent cx="627380" cy="1344295"/>
                  <wp:effectExtent l="0" t="0" r="1270" b="8255"/>
                  <wp:docPr id="56" name="图片 56" descr="173545916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735459163771"/>
                          <pic:cNvPicPr>
                            <a:picLocks noChangeAspect="1"/>
                          </pic:cNvPicPr>
                        </pic:nvPicPr>
                        <pic:blipFill>
                          <a:blip r:embed="rId54"/>
                          <a:stretch>
                            <a:fillRect/>
                          </a:stretch>
                        </pic:blipFill>
                        <pic:spPr>
                          <a:xfrm>
                            <a:off x="0" y="0"/>
                            <a:ext cx="627380" cy="1344295"/>
                          </a:xfrm>
                          <a:prstGeom prst="rect">
                            <a:avLst/>
                          </a:prstGeom>
                        </pic:spPr>
                      </pic:pic>
                    </a:graphicData>
                  </a:graphic>
                </wp:inline>
              </w:drawing>
            </w:r>
            <w:r>
              <w:rPr>
                <w:rFonts w:hint="eastAsia" w:ascii="宋体" w:hAnsi="宋体" w:eastAsia="宋体" w:cs="宋体"/>
                <w:color w:val="auto"/>
                <w:sz w:val="24"/>
                <w:highlight w:val="none"/>
                <w:lang w:eastAsia="zh-CN"/>
              </w:rPr>
              <w:drawing>
                <wp:inline distT="0" distB="0" distL="114300" distR="114300">
                  <wp:extent cx="582930" cy="1343025"/>
                  <wp:effectExtent l="0" t="0" r="7620" b="9525"/>
                  <wp:docPr id="57" name="图片 57" descr="173545921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35459210209"/>
                          <pic:cNvPicPr>
                            <a:picLocks noChangeAspect="1"/>
                          </pic:cNvPicPr>
                        </pic:nvPicPr>
                        <pic:blipFill>
                          <a:blip r:embed="rId55"/>
                          <a:srcRect b="1511"/>
                          <a:stretch>
                            <a:fillRect/>
                          </a:stretch>
                        </pic:blipFill>
                        <pic:spPr>
                          <a:xfrm>
                            <a:off x="0" y="0"/>
                            <a:ext cx="582930" cy="1343025"/>
                          </a:xfrm>
                          <a:prstGeom prst="rect">
                            <a:avLst/>
                          </a:prstGeom>
                        </pic:spPr>
                      </pic:pic>
                    </a:graphicData>
                  </a:graphic>
                </wp:inline>
              </w:drawing>
            </w:r>
          </w:p>
        </w:tc>
      </w:tr>
      <w:tr w14:paraId="4800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563" w:type="dxa"/>
            <w:shd w:val="clear" w:color="auto" w:fill="auto"/>
            <w:vAlign w:val="center"/>
          </w:tcPr>
          <w:p w14:paraId="439FE4D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14</w:t>
            </w:r>
          </w:p>
        </w:tc>
        <w:tc>
          <w:tcPr>
            <w:tcW w:w="768" w:type="dxa"/>
            <w:shd w:val="clear" w:color="auto" w:fill="auto"/>
            <w:vAlign w:val="center"/>
          </w:tcPr>
          <w:p w14:paraId="6FCE3F0B">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女羽绒服</w:t>
            </w:r>
          </w:p>
        </w:tc>
        <w:tc>
          <w:tcPr>
            <w:tcW w:w="732" w:type="dxa"/>
            <w:shd w:val="clear" w:color="auto" w:fill="auto"/>
            <w:vAlign w:val="center"/>
          </w:tcPr>
          <w:p w14:paraId="7BD19CC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黑色</w:t>
            </w:r>
          </w:p>
        </w:tc>
        <w:tc>
          <w:tcPr>
            <w:tcW w:w="1776" w:type="dxa"/>
            <w:vAlign w:val="center"/>
          </w:tcPr>
          <w:p w14:paraId="4D5A9418">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宋体" w:hAnsi="宋体"/>
                <w:color w:val="auto"/>
                <w:sz w:val="24"/>
              </w:rPr>
            </w:pPr>
            <w:r>
              <w:rPr>
                <w:rFonts w:hint="eastAsia" w:ascii="宋体" w:hAnsi="宋体"/>
                <w:color w:val="auto"/>
                <w:sz w:val="24"/>
              </w:rPr>
              <w:t>88%锦纶12%氨纶</w:t>
            </w:r>
          </w:p>
          <w:p w14:paraId="31E351E5">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default" w:asciiTheme="minorEastAsia" w:hAnsiTheme="minorEastAsia" w:eastAsiaTheme="minorEastAsia" w:cstheme="minorEastAsia"/>
                <w:color w:val="auto"/>
                <w:sz w:val="24"/>
                <w:highlight w:val="none"/>
                <w:lang w:val="en-US"/>
              </w:rPr>
            </w:pPr>
            <w:r>
              <w:rPr>
                <w:rFonts w:hint="eastAsia" w:ascii="宋体" w:hAnsi="宋体" w:cs="Times New Roman"/>
                <w:color w:val="auto"/>
                <w:kern w:val="2"/>
                <w:sz w:val="24"/>
                <w:szCs w:val="24"/>
                <w:lang w:val="en-US" w:eastAsia="zh-CN" w:bidi="ar-SA"/>
              </w:rPr>
              <w:t>内胆</w:t>
            </w:r>
            <w:r>
              <w:rPr>
                <w:rFonts w:hint="eastAsia" w:ascii="宋体" w:hAnsi="宋体" w:eastAsia="宋体" w:cs="Times New Roman"/>
                <w:color w:val="auto"/>
                <w:kern w:val="2"/>
                <w:sz w:val="24"/>
                <w:szCs w:val="24"/>
                <w:lang w:val="en-US" w:eastAsia="zh-CN" w:bidi="ar-SA"/>
              </w:rPr>
              <w:t>90</w:t>
            </w:r>
            <w:r>
              <w:rPr>
                <w:rFonts w:hint="eastAsia" w:ascii="宋体" w:hAnsi="宋体" w:cs="Times New Roman"/>
                <w:color w:val="auto"/>
                <w:kern w:val="2"/>
                <w:sz w:val="24"/>
                <w:szCs w:val="24"/>
                <w:lang w:val="en-US" w:eastAsia="zh-CN" w:bidi="ar-SA"/>
              </w:rPr>
              <w:t>%</w:t>
            </w:r>
            <w:r>
              <w:rPr>
                <w:rFonts w:hint="eastAsia" w:ascii="宋体" w:hAnsi="宋体" w:eastAsia="宋体" w:cs="Times New Roman"/>
                <w:color w:val="auto"/>
                <w:kern w:val="2"/>
                <w:sz w:val="24"/>
                <w:szCs w:val="24"/>
                <w:lang w:val="en-US" w:eastAsia="zh-CN" w:bidi="ar-SA"/>
              </w:rPr>
              <w:t>绒</w:t>
            </w:r>
            <w:r>
              <w:rPr>
                <w:rFonts w:hint="eastAsia" w:ascii="宋体" w:hAnsi="宋体" w:cs="Times New Roman"/>
                <w:color w:val="auto"/>
                <w:kern w:val="2"/>
                <w:sz w:val="24"/>
                <w:szCs w:val="24"/>
                <w:lang w:val="en-US" w:eastAsia="zh-CN" w:bidi="ar-SA"/>
              </w:rPr>
              <w:t>子含量，充绒量110g及以上</w:t>
            </w:r>
          </w:p>
        </w:tc>
        <w:tc>
          <w:tcPr>
            <w:tcW w:w="2747" w:type="dxa"/>
            <w:vAlign w:val="center"/>
          </w:tcPr>
          <w:p w14:paraId="4C70373B">
            <w:pPr>
              <w:keepNext w:val="0"/>
              <w:keepLines w:val="0"/>
              <w:pageBreakBefore w:val="0"/>
              <w:widowControl/>
              <w:kinsoku/>
              <w:wordWrap/>
              <w:overflowPunct/>
              <w:topLinePunct w:val="0"/>
              <w:autoSpaceDE/>
              <w:autoSpaceDN/>
              <w:bidi w:val="0"/>
              <w:adjustRightInd w:val="0"/>
              <w:spacing w:line="240" w:lineRule="auto"/>
              <w:ind w:right="0" w:rightChars="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一手长，帽子、羽绒内胆可拆卸，不钻绒。</w:t>
            </w:r>
          </w:p>
        </w:tc>
        <w:tc>
          <w:tcPr>
            <w:tcW w:w="2574" w:type="dxa"/>
            <w:vAlign w:val="center"/>
          </w:tcPr>
          <w:p w14:paraId="1048DBBA">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drawing>
                <wp:inline distT="0" distB="0" distL="114300" distR="114300">
                  <wp:extent cx="1471295" cy="1029335"/>
                  <wp:effectExtent l="0" t="0" r="14605" b="18415"/>
                  <wp:docPr id="33" name="图片 33" descr="女羽绒服CYRW0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女羽绒服CYRW05058"/>
                          <pic:cNvPicPr>
                            <a:picLocks noChangeAspect="1"/>
                          </pic:cNvPicPr>
                        </pic:nvPicPr>
                        <pic:blipFill>
                          <a:blip r:embed="rId56"/>
                          <a:srcRect l="5303" t="9778" r="5515" b="1980"/>
                          <a:stretch>
                            <a:fillRect/>
                          </a:stretch>
                        </pic:blipFill>
                        <pic:spPr>
                          <a:xfrm>
                            <a:off x="0" y="0"/>
                            <a:ext cx="1471295" cy="1029335"/>
                          </a:xfrm>
                          <a:prstGeom prst="rect">
                            <a:avLst/>
                          </a:prstGeom>
                        </pic:spPr>
                      </pic:pic>
                    </a:graphicData>
                  </a:graphic>
                </wp:inline>
              </w:drawing>
            </w:r>
          </w:p>
        </w:tc>
      </w:tr>
    </w:tbl>
    <w:p w14:paraId="6B07421F">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hAnsi="宋体"/>
          <w:b/>
          <w:color w:val="000000" w:themeColor="text1"/>
          <w:sz w:val="24"/>
          <w14:textFill>
            <w14:solidFill>
              <w14:schemeClr w14:val="tx1"/>
            </w14:solidFill>
          </w14:textFill>
        </w:rPr>
      </w:pPr>
    </w:p>
    <w:p w14:paraId="6199E497">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heme="minorEastAsia" w:hAnsiTheme="minorEastAsia" w:eastAsia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辅料清单</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及要求</w:t>
      </w:r>
    </w:p>
    <w:tbl>
      <w:tblPr>
        <w:tblStyle w:val="64"/>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7444"/>
      </w:tblGrid>
      <w:tr w14:paraId="42F0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88" w:type="dxa"/>
            <w:vAlign w:val="center"/>
          </w:tcPr>
          <w:p w14:paraId="4A3013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7444" w:type="dxa"/>
            <w:vAlign w:val="center"/>
          </w:tcPr>
          <w:p w14:paraId="038A5A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材质</w:t>
            </w:r>
            <w:r>
              <w:rPr>
                <w:rFonts w:hint="eastAsia" w:ascii="宋体" w:hAnsi="宋体" w:eastAsia="宋体" w:cs="宋体"/>
                <w:b/>
                <w:bCs/>
                <w:color w:val="auto"/>
                <w:sz w:val="21"/>
                <w:szCs w:val="21"/>
                <w:highlight w:val="none"/>
                <w:lang w:val="en-US" w:eastAsia="zh-CN"/>
              </w:rPr>
              <w:t>要求</w:t>
            </w:r>
          </w:p>
        </w:tc>
      </w:tr>
      <w:tr w14:paraId="0382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34418E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里布</w:t>
            </w:r>
          </w:p>
        </w:tc>
        <w:tc>
          <w:tcPr>
            <w:tcW w:w="7444" w:type="dxa"/>
            <w:vAlign w:val="center"/>
          </w:tcPr>
          <w:p w14:paraId="5DEC871D">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100%的聚酯纤维织造而成。</w:t>
            </w:r>
          </w:p>
          <w:p w14:paraId="7EECCEBF">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滑、柔、贴切，透气性好，加入了导电纤维，有效传导了穿衣摩擦而产生的静电。不含任何助剂，绿色环保产品抗静电。</w:t>
            </w:r>
          </w:p>
          <w:p w14:paraId="5121D5EE">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有效地固定布面，使缝合处平整，保持干爽、舒适的感觉。</w:t>
            </w:r>
          </w:p>
        </w:tc>
      </w:tr>
      <w:tr w14:paraId="09DD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52E426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夏裤、夏裙里布</w:t>
            </w:r>
          </w:p>
        </w:tc>
        <w:tc>
          <w:tcPr>
            <w:tcW w:w="7444" w:type="dxa"/>
            <w:vAlign w:val="center"/>
          </w:tcPr>
          <w:p w14:paraId="068DABF1">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铜氨</w:t>
            </w:r>
          </w:p>
        </w:tc>
      </w:tr>
      <w:tr w14:paraId="7EE7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35890F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有纺衬</w:t>
            </w:r>
          </w:p>
        </w:tc>
        <w:tc>
          <w:tcPr>
            <w:tcW w:w="7444" w:type="dxa"/>
            <w:vAlign w:val="center"/>
          </w:tcPr>
          <w:p w14:paraId="62AD9A2A">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高级弹性梭织衬</w:t>
            </w:r>
            <w:r>
              <w:rPr>
                <w:rFonts w:hint="eastAsia" w:ascii="宋体" w:hAnsi="宋体" w:cs="宋体"/>
                <w:color w:val="auto"/>
                <w:sz w:val="21"/>
                <w:szCs w:val="21"/>
                <w:highlight w:val="none"/>
                <w:lang w:eastAsia="zh-CN"/>
              </w:rPr>
              <w:t>，黏度</w:t>
            </w:r>
            <w:r>
              <w:rPr>
                <w:rFonts w:hint="eastAsia" w:ascii="宋体" w:hAnsi="宋体" w:eastAsia="宋体" w:cs="宋体"/>
                <w:color w:val="auto"/>
                <w:sz w:val="21"/>
                <w:szCs w:val="21"/>
                <w:highlight w:val="none"/>
              </w:rPr>
              <w:t>强，具有良好的剥离强度和柔软的手感。</w:t>
            </w:r>
          </w:p>
        </w:tc>
      </w:tr>
      <w:tr w14:paraId="0FF7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685144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无纺衬</w:t>
            </w:r>
          </w:p>
        </w:tc>
        <w:tc>
          <w:tcPr>
            <w:tcW w:w="7444" w:type="dxa"/>
            <w:vAlign w:val="center"/>
          </w:tcPr>
          <w:p w14:paraId="5DEACABD">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粘胶纤维</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 xml:space="preserve"> 薄、柔软、</w:t>
            </w:r>
            <w:r>
              <w:rPr>
                <w:rFonts w:hint="eastAsia" w:ascii="宋体" w:hAnsi="宋体" w:cs="宋体"/>
                <w:color w:val="auto"/>
                <w:sz w:val="21"/>
                <w:szCs w:val="21"/>
                <w:highlight w:val="none"/>
                <w:lang w:eastAsia="zh-CN"/>
              </w:rPr>
              <w:t>黏度</w:t>
            </w:r>
            <w:r>
              <w:rPr>
                <w:rFonts w:hint="eastAsia" w:ascii="宋体" w:hAnsi="宋体" w:eastAsia="宋体" w:cs="宋体"/>
                <w:color w:val="auto"/>
                <w:sz w:val="21"/>
                <w:szCs w:val="21"/>
                <w:highlight w:val="none"/>
              </w:rPr>
              <w:t>高。</w:t>
            </w:r>
          </w:p>
        </w:tc>
      </w:tr>
      <w:tr w14:paraId="2FC0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42CA84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领呢</w:t>
            </w:r>
          </w:p>
        </w:tc>
        <w:tc>
          <w:tcPr>
            <w:tcW w:w="7444" w:type="dxa"/>
            <w:vAlign w:val="center"/>
          </w:tcPr>
          <w:p w14:paraId="1944461A">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以仿毛粘胶纤维织造而成，</w:t>
            </w:r>
            <w:r>
              <w:rPr>
                <w:rFonts w:hint="eastAsia" w:ascii="宋体" w:hAnsi="宋体" w:cs="宋体"/>
                <w:color w:val="auto"/>
                <w:sz w:val="21"/>
                <w:szCs w:val="21"/>
                <w:highlight w:val="none"/>
                <w:lang w:eastAsia="zh-CN"/>
              </w:rPr>
              <w:t>黏度</w:t>
            </w:r>
            <w:r>
              <w:rPr>
                <w:rFonts w:hint="eastAsia" w:ascii="宋体" w:hAnsi="宋体" w:eastAsia="宋体" w:cs="宋体"/>
                <w:color w:val="auto"/>
                <w:sz w:val="21"/>
                <w:szCs w:val="21"/>
                <w:highlight w:val="none"/>
              </w:rPr>
              <w:t>好，剥离强度高。</w:t>
            </w:r>
          </w:p>
        </w:tc>
      </w:tr>
      <w:tr w14:paraId="076F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363DC0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弹袖衬</w:t>
            </w:r>
          </w:p>
        </w:tc>
        <w:tc>
          <w:tcPr>
            <w:tcW w:w="7444" w:type="dxa"/>
            <w:vAlign w:val="center"/>
          </w:tcPr>
          <w:p w14:paraId="558A1834">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棉及粘胶纤维。</w:t>
            </w:r>
          </w:p>
        </w:tc>
      </w:tr>
      <w:tr w14:paraId="64DA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3D474A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垫肩</w:t>
            </w:r>
          </w:p>
        </w:tc>
        <w:tc>
          <w:tcPr>
            <w:tcW w:w="7444" w:type="dxa"/>
            <w:vAlign w:val="center"/>
          </w:tcPr>
          <w:p w14:paraId="66796987">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棉花和粘胶纤维组合而成垫肩上的拼缝线依据人体形状而设计，确保肩部曲线。</w:t>
            </w:r>
          </w:p>
        </w:tc>
      </w:tr>
      <w:tr w14:paraId="1154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34C532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胸棉</w:t>
            </w:r>
          </w:p>
        </w:tc>
        <w:tc>
          <w:tcPr>
            <w:tcW w:w="7444" w:type="dxa"/>
            <w:vAlign w:val="center"/>
          </w:tcPr>
          <w:p w14:paraId="72EAA8C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棉及粘胶纤维织造，手感柔软，透气性好，保型性好。</w:t>
            </w:r>
          </w:p>
        </w:tc>
      </w:tr>
      <w:tr w14:paraId="71F6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67256C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黑炭</w:t>
            </w:r>
            <w:r>
              <w:rPr>
                <w:rFonts w:hint="eastAsia" w:ascii="宋体" w:hAnsi="宋体" w:eastAsia="宋体" w:cs="宋体"/>
                <w:color w:val="auto"/>
                <w:sz w:val="21"/>
                <w:szCs w:val="21"/>
                <w:highlight w:val="none"/>
              </w:rPr>
              <w:t>衬</w:t>
            </w:r>
          </w:p>
        </w:tc>
        <w:tc>
          <w:tcPr>
            <w:tcW w:w="7444" w:type="dxa"/>
            <w:vAlign w:val="center"/>
          </w:tcPr>
          <w:p w14:paraId="55EA831E">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山羊毛为纬线，棉混纱线为经线</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 xml:space="preserve"> 恢复性能好，缩水率低，造型饱满，重量轻，服贴性强。</w:t>
            </w:r>
          </w:p>
        </w:tc>
      </w:tr>
      <w:tr w14:paraId="1D3D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439508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腰衬</w:t>
            </w:r>
          </w:p>
        </w:tc>
        <w:tc>
          <w:tcPr>
            <w:tcW w:w="7444" w:type="dxa"/>
            <w:vAlign w:val="center"/>
          </w:tcPr>
          <w:p w14:paraId="362EEB4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树脂粘衬。</w:t>
            </w:r>
          </w:p>
        </w:tc>
      </w:tr>
      <w:tr w14:paraId="0674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41DA24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袋布</w:t>
            </w:r>
          </w:p>
        </w:tc>
        <w:tc>
          <w:tcPr>
            <w:tcW w:w="7444" w:type="dxa"/>
            <w:vAlign w:val="center"/>
          </w:tcPr>
          <w:p w14:paraId="3FC51324">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棉涤。</w:t>
            </w:r>
          </w:p>
        </w:tc>
      </w:tr>
      <w:tr w14:paraId="773C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0E0DA8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裤绸</w:t>
            </w:r>
          </w:p>
        </w:tc>
        <w:tc>
          <w:tcPr>
            <w:tcW w:w="7444" w:type="dxa"/>
            <w:vAlign w:val="center"/>
          </w:tcPr>
          <w:p w14:paraId="10A35D6C">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100%的聚酯纤维织，抗静电，吸湿，不粘。</w:t>
            </w:r>
          </w:p>
        </w:tc>
      </w:tr>
      <w:tr w14:paraId="3E6B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52F914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裤钩</w:t>
            </w:r>
          </w:p>
        </w:tc>
        <w:tc>
          <w:tcPr>
            <w:tcW w:w="7444" w:type="dxa"/>
            <w:vAlign w:val="center"/>
          </w:tcPr>
          <w:p w14:paraId="2B8431A6">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100%不锈钢、1.1cm、防磁防锈。</w:t>
            </w:r>
          </w:p>
        </w:tc>
      </w:tr>
      <w:tr w14:paraId="2C6E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77BB70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涤纶线</w:t>
            </w:r>
          </w:p>
        </w:tc>
        <w:tc>
          <w:tcPr>
            <w:tcW w:w="7444" w:type="dxa"/>
            <w:vAlign w:val="center"/>
          </w:tcPr>
          <w:p w14:paraId="0CD7EBBA">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线感饱满，光泽高雅，线面光滑。</w:t>
            </w:r>
          </w:p>
        </w:tc>
      </w:tr>
      <w:tr w14:paraId="699A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88" w:type="dxa"/>
            <w:vAlign w:val="center"/>
          </w:tcPr>
          <w:p w14:paraId="3C35C8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拉链</w:t>
            </w:r>
          </w:p>
        </w:tc>
        <w:tc>
          <w:tcPr>
            <w:tcW w:w="7444" w:type="dxa"/>
            <w:vAlign w:val="center"/>
          </w:tcPr>
          <w:p w14:paraId="1A1863F1">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尼龙，经久耐用，拉动灵活。</w:t>
            </w:r>
          </w:p>
        </w:tc>
      </w:tr>
    </w:tbl>
    <w:p w14:paraId="612320B5">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hAnsi="宋体"/>
          <w:b/>
          <w:color w:val="000000" w:themeColor="text1"/>
          <w:sz w:val="24"/>
          <w14:textFill>
            <w14:solidFill>
              <w14:schemeClr w14:val="tx1"/>
            </w14:solidFill>
          </w14:textFill>
        </w:rPr>
      </w:pPr>
    </w:p>
    <w:p w14:paraId="16D7742C">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注：1、本项目供货验收以招标文件要求、投标文件承诺及样品（实样）为依据，如三者不一致时，以相应品质最高者为准。投标人应充分考虑上述原则。</w:t>
      </w:r>
    </w:p>
    <w:p w14:paraId="6DEEB26B">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2、在中标人具体供货前，招标人可对工作服的款式、颜色等</w:t>
      </w:r>
      <w:r>
        <w:rPr>
          <w:rFonts w:hint="eastAsia" w:hAnsi="宋体"/>
          <w:b/>
          <w:color w:val="000000" w:themeColor="text1"/>
          <w:sz w:val="24"/>
          <w:lang w:eastAsia="zh-CN"/>
          <w14:textFill>
            <w14:solidFill>
              <w14:schemeClr w14:val="tx1"/>
            </w14:solidFill>
          </w14:textFill>
        </w:rPr>
        <w:t>做出</w:t>
      </w:r>
      <w:r>
        <w:rPr>
          <w:rFonts w:hint="eastAsia" w:hAnsi="宋体"/>
          <w:b/>
          <w:color w:val="000000" w:themeColor="text1"/>
          <w:sz w:val="24"/>
          <w14:textFill>
            <w14:solidFill>
              <w14:schemeClr w14:val="tx1"/>
            </w14:solidFill>
          </w14:textFill>
        </w:rPr>
        <w:t>适当调整，中标人必须无条件配合，但中标价格不变。工作服的最终样式必须得到招标人的确认后，方可批量生产，否则招标人有权拒收该批工作服。</w:t>
      </w:r>
    </w:p>
    <w:p w14:paraId="459C59F7">
      <w:pPr>
        <w:pStyle w:val="35"/>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lang w:val="en-US" w:eastAsia="zh-CN"/>
          <w14:textFill>
            <w14:solidFill>
              <w14:schemeClr w14:val="tx1"/>
            </w14:solidFill>
          </w14:textFill>
        </w:rPr>
        <w:t>3、</w:t>
      </w:r>
      <w:r>
        <w:rPr>
          <w:rFonts w:hint="eastAsia" w:asciiTheme="minorEastAsia" w:hAnsiTheme="minorEastAsia" w:eastAsiaTheme="minorEastAsia"/>
          <w:b/>
          <w:color w:val="000000" w:themeColor="text1"/>
          <w:sz w:val="24"/>
          <w14:textFill>
            <w14:solidFill>
              <w14:schemeClr w14:val="tx1"/>
            </w14:solidFill>
          </w14:textFill>
        </w:rPr>
        <w:t>投标样品展示：</w:t>
      </w:r>
      <w:r>
        <w:rPr>
          <w:rFonts w:hint="eastAsia" w:asciiTheme="minorEastAsia" w:hAnsiTheme="minorEastAsia" w:eastAsiaTheme="minorEastAsia"/>
          <w:color w:val="000000" w:themeColor="text1"/>
          <w:sz w:val="24"/>
          <w:lang w:val="en-US" w:eastAsia="zh-CN"/>
          <w14:textFill>
            <w14:solidFill>
              <w14:schemeClr w14:val="tx1"/>
            </w14:solidFill>
          </w14:textFill>
        </w:rPr>
        <w:t>投标</w:t>
      </w:r>
      <w:r>
        <w:rPr>
          <w:rFonts w:hint="eastAsia" w:asciiTheme="minorEastAsia" w:hAnsiTheme="minorEastAsia" w:eastAsiaTheme="minorEastAsia"/>
          <w:color w:val="000000" w:themeColor="text1"/>
          <w:sz w:val="24"/>
          <w14:textFill>
            <w14:solidFill>
              <w14:schemeClr w14:val="tx1"/>
            </w14:solidFill>
          </w14:textFill>
        </w:rPr>
        <w:t>时，投标人须提供打样样品进行现场展示。评标时样衣、面料及辅料采用盲样评审，各投标供应商所提供的样衣、面料及辅料不得体现投标单位的相关信息（如供应商名称、品牌、LOGO等），如产品（样衣）、面料及辅料</w:t>
      </w:r>
      <w:r>
        <w:rPr>
          <w:rFonts w:hint="eastAsia" w:asciiTheme="minorEastAsia" w:hAnsiTheme="minorEastAsia" w:eastAsiaTheme="minorEastAsia"/>
          <w:b/>
          <w:bCs/>
          <w:color w:val="000000" w:themeColor="text1"/>
          <w:sz w:val="24"/>
          <w14:textFill>
            <w14:solidFill>
              <w14:schemeClr w14:val="tx1"/>
            </w14:solidFill>
          </w14:textFill>
        </w:rPr>
        <w:t>本身带有投标单位标记且不可消除时，应有效覆盖标记处。</w:t>
      </w:r>
      <w:r>
        <w:rPr>
          <w:rFonts w:hint="eastAsia" w:asciiTheme="minorEastAsia" w:hAnsiTheme="minorEastAsia" w:eastAsiaTheme="minorEastAsia"/>
          <w:color w:val="000000" w:themeColor="text1"/>
          <w:sz w:val="24"/>
          <w14:textFill>
            <w14:solidFill>
              <w14:schemeClr w14:val="tx1"/>
            </w14:solidFill>
          </w14:textFill>
        </w:rPr>
        <w:t>否则投标样品不得分。所有投标人需登记确认展示样品</w:t>
      </w:r>
      <w:r>
        <w:rPr>
          <w:rFonts w:hint="eastAsia" w:asciiTheme="minorEastAsia" w:hAnsiTheme="minorEastAsia" w:eastAsiaTheme="minorEastAsia"/>
          <w:b/>
          <w:color w:val="000000" w:themeColor="text1"/>
          <w:sz w:val="24"/>
          <w14:textFill>
            <w14:solidFill>
              <w14:schemeClr w14:val="tx1"/>
            </w14:solidFill>
          </w14:textFill>
        </w:rPr>
        <w:t>（不同规格只能提供1款样品，否则投标样品不得分）</w:t>
      </w:r>
      <w:r>
        <w:rPr>
          <w:rFonts w:hint="eastAsia" w:asciiTheme="minorEastAsia" w:hAnsiTheme="minorEastAsia" w:eastAsiaTheme="minorEastAsia"/>
          <w:color w:val="000000" w:themeColor="text1"/>
          <w:sz w:val="24"/>
          <w14:textFill>
            <w14:solidFill>
              <w14:schemeClr w14:val="tx1"/>
            </w14:solidFill>
          </w14:textFill>
        </w:rPr>
        <w:t>。</w:t>
      </w:r>
      <w:r>
        <w:rPr>
          <w:rFonts w:hint="eastAsia" w:ascii="宋体" w:hAnsi="宋体" w:cs="宋体"/>
          <w:sz w:val="24"/>
        </w:rPr>
        <w:t>采购活动结束后，对于未中标人提供的样品，采购人、采购机构将通知未中标人在评标结束</w:t>
      </w:r>
      <w:r>
        <w:rPr>
          <w:rFonts w:hint="eastAsia" w:ascii="宋体" w:hAnsi="宋体" w:cs="宋体"/>
          <w:b/>
          <w:bCs/>
          <w:sz w:val="24"/>
        </w:rPr>
        <w:t>当天</w:t>
      </w:r>
      <w:r>
        <w:rPr>
          <w:rFonts w:hint="eastAsia" w:ascii="宋体" w:hAnsi="宋体" w:cs="宋体"/>
          <w:sz w:val="24"/>
        </w:rPr>
        <w:t>取回，逾期未取回的，采购人、采购机构不负保管义务；对于中标人提供的样品，采购人将进行保管、封存，并作为履约验收的参考。</w:t>
      </w:r>
    </w:p>
    <w:p w14:paraId="687D38B1">
      <w:pPr>
        <w:keepNext w:val="0"/>
        <w:keepLines w:val="0"/>
        <w:pageBreakBefore w:val="0"/>
        <w:kinsoku/>
        <w:wordWrap/>
        <w:overflowPunct/>
        <w:topLinePunct w:val="0"/>
        <w:bidi w:val="0"/>
        <w:adjustRightInd w:val="0"/>
        <w:spacing w:line="360" w:lineRule="auto"/>
        <w:ind w:left="0" w:leftChars="0" w:right="0" w:rightChars="0" w:firstLine="482" w:firstLineChars="200"/>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lang w:val="en-US" w:eastAsia="zh-CN"/>
          <w14:textFill>
            <w14:solidFill>
              <w14:schemeClr w14:val="tx1"/>
            </w14:solidFill>
          </w14:textFill>
        </w:rPr>
        <w:t>4</w:t>
      </w:r>
      <w:r>
        <w:rPr>
          <w:rFonts w:hint="eastAsia" w:asciiTheme="minorEastAsia" w:hAnsiTheme="minorEastAsia" w:eastAsiaTheme="minorEastAsia"/>
          <w:b/>
          <w:bCs/>
          <w:color w:val="000000" w:themeColor="text1"/>
          <w:sz w:val="24"/>
          <w14:textFill>
            <w14:solidFill>
              <w14:schemeClr w14:val="tx1"/>
            </w14:solidFill>
          </w14:textFill>
        </w:rPr>
        <w:t>、投标人可参考采购人推荐的主要面辅料的技术需求。若出现采购人推荐的面辅料有停产而影响本次采购的情况，投标人可另外提出相应的配置建议，并能满足本次采购的需求。采购机构保留对部分直到全部工作制服另行组织采购的权利。</w:t>
      </w:r>
    </w:p>
    <w:p w14:paraId="4C159091">
      <w:pPr>
        <w:keepNext w:val="0"/>
        <w:keepLines w:val="0"/>
        <w:pageBreakBefore w:val="0"/>
        <w:kinsoku/>
        <w:wordWrap/>
        <w:overflowPunct/>
        <w:topLinePunct w:val="0"/>
        <w:bidi w:val="0"/>
        <w:adjustRightInd w:val="0"/>
        <w:spacing w:line="360" w:lineRule="auto"/>
        <w:ind w:left="0" w:leftChars="0" w:right="0" w:rightChars="0" w:firstLine="482" w:firstLineChars="200"/>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三、质量与服务要求</w:t>
      </w:r>
    </w:p>
    <w:p w14:paraId="71A3D7AA">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1、中标人不得将合同转包给其他单位代加工或贴牌。中标人在生产过程中采购人将委派人员到原厂考察是否产品在原厂生产，如发现有转包给其他单位代加工或贴牌一经发现查实，取消本次中标资格，</w:t>
      </w:r>
      <w:r>
        <w:rPr>
          <w:rFonts w:hint="eastAsia" w:asciiTheme="minorEastAsia" w:hAnsiTheme="minorEastAsia" w:eastAsiaTheme="minorEastAsia"/>
          <w:color w:val="000000" w:themeColor="text1"/>
          <w:sz w:val="24"/>
          <w:lang w:val="en-US" w:eastAsia="zh-CN"/>
          <w14:textFill>
            <w14:solidFill>
              <w14:schemeClr w14:val="tx1"/>
            </w14:solidFill>
          </w14:textFill>
        </w:rPr>
        <w:t>并上报财政监管部门，由此产生的不利后果由供应商自行承担</w:t>
      </w:r>
      <w:r>
        <w:rPr>
          <w:rFonts w:hint="eastAsia" w:asciiTheme="minorEastAsia" w:hAnsiTheme="minorEastAsia" w:eastAsiaTheme="minorEastAsia"/>
          <w:color w:val="000000" w:themeColor="text1"/>
          <w:sz w:val="24"/>
          <w14:textFill>
            <w14:solidFill>
              <w14:schemeClr w14:val="tx1"/>
            </w14:solidFill>
          </w14:textFill>
        </w:rPr>
        <w:t>。</w:t>
      </w:r>
    </w:p>
    <w:p w14:paraId="0CDF673F">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2、交货工作制服的质量、运输、包装、验收须符合国家有关标准。由采购人依据相应国家标准，按招标确定的样品、面料、辅料组织验收。</w:t>
      </w:r>
    </w:p>
    <w:p w14:paraId="06FFC431">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val="en-US" w:eastAsia="zh-CN"/>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中标人提供的样品和面料、</w:t>
      </w:r>
      <w:r>
        <w:rPr>
          <w:rFonts w:hint="eastAsia" w:asciiTheme="minorEastAsia" w:hAnsiTheme="minorEastAsia" w:eastAsiaTheme="minorEastAsia"/>
          <w:color w:val="000000" w:themeColor="text1"/>
          <w:sz w:val="24"/>
          <w14:textFill>
            <w14:solidFill>
              <w14:schemeClr w14:val="tx1"/>
            </w14:solidFill>
          </w14:textFill>
        </w:rPr>
        <w:t>辅料等的样品由采购人封存至合同有效期终止。</w:t>
      </w:r>
    </w:p>
    <w:p w14:paraId="693BEA54">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val="en-US" w:eastAsia="zh-CN"/>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、主要面料及辅料的备品备件要求达到2％</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w:t>
      </w:r>
    </w:p>
    <w:p w14:paraId="53008EFA">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val="en-US" w:eastAsia="zh-CN"/>
          <w14:textFill>
            <w14:solidFill>
              <w14:schemeClr w14:val="tx1"/>
            </w14:solidFill>
          </w14:textFill>
        </w:rPr>
        <w:t>5</w:t>
      </w:r>
      <w:r>
        <w:rPr>
          <w:rFonts w:hint="eastAsia" w:asciiTheme="minorEastAsia" w:hAnsiTheme="minorEastAsia" w:eastAsiaTheme="minorEastAsia"/>
          <w:color w:val="000000" w:themeColor="text1"/>
          <w:sz w:val="24"/>
          <w14:textFill>
            <w14:solidFill>
              <w14:schemeClr w14:val="tx1"/>
            </w14:solidFill>
          </w14:textFill>
        </w:rPr>
        <w:t>、投标人须响应接到用户单位通知24小时内派技术人员赴现场提供量体等技术服务。</w:t>
      </w:r>
    </w:p>
    <w:p w14:paraId="216DE3A3">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FF0000"/>
          <w:sz w:val="24"/>
        </w:rPr>
      </w:pPr>
      <w:r>
        <w:rPr>
          <w:rFonts w:hint="eastAsia" w:asciiTheme="minorEastAsia" w:hAnsiTheme="minorEastAsia" w:eastAsiaTheme="minorEastAsia"/>
          <w:color w:val="000000" w:themeColor="text1"/>
          <w:sz w:val="24"/>
          <w:lang w:val="en-US" w:eastAsia="zh-CN"/>
          <w14:textFill>
            <w14:solidFill>
              <w14:schemeClr w14:val="tx1"/>
            </w14:solidFill>
          </w14:textFill>
        </w:rPr>
        <w:t>6</w:t>
      </w:r>
      <w:r>
        <w:rPr>
          <w:rFonts w:hint="eastAsia" w:asciiTheme="minorEastAsia" w:hAnsiTheme="minorEastAsia" w:eastAsiaTheme="minorEastAsia"/>
          <w:color w:val="000000" w:themeColor="text1"/>
          <w:sz w:val="24"/>
          <w14:textFill>
            <w14:solidFill>
              <w14:schemeClr w14:val="tx1"/>
            </w14:solidFill>
          </w14:textFill>
        </w:rPr>
        <w:t>、有较强的后续服务能力，出现补单情况，需在35个工作日内生产完成。</w:t>
      </w:r>
    </w:p>
    <w:p w14:paraId="509E7D4C">
      <w:pPr>
        <w:keepNext w:val="0"/>
        <w:keepLines w:val="0"/>
        <w:pageBreakBefore w:val="0"/>
        <w:kinsoku/>
        <w:wordWrap/>
        <w:overflowPunct/>
        <w:topLinePunct w:val="0"/>
        <w:bidi w:val="0"/>
        <w:adjustRightInd w:val="0"/>
        <w:spacing w:line="360" w:lineRule="auto"/>
        <w:ind w:left="0" w:leftChars="0" w:right="0" w:rightChars="0"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四、</w:t>
      </w:r>
      <w:r>
        <w:rPr>
          <w:rFonts w:hint="eastAsia" w:asciiTheme="minorEastAsia" w:hAnsiTheme="minorEastAsia" w:eastAsiaTheme="minorEastAsia"/>
          <w:b/>
          <w:color w:val="000000" w:themeColor="text1"/>
          <w:sz w:val="24"/>
          <w14:textFill>
            <w14:solidFill>
              <w14:schemeClr w14:val="tx1"/>
            </w14:solidFill>
          </w14:textFill>
        </w:rPr>
        <w:t>商务条款</w:t>
      </w:r>
    </w:p>
    <w:p w14:paraId="655C75E0">
      <w:pPr>
        <w:keepNext w:val="0"/>
        <w:keepLines w:val="0"/>
        <w:pageBreakBefore w:val="0"/>
        <w:kinsoku/>
        <w:wordWrap/>
        <w:overflowPunct/>
        <w:topLinePunct w:val="0"/>
        <w:bidi w:val="0"/>
        <w:adjustRightInd w:val="0"/>
        <w:spacing w:line="360" w:lineRule="auto"/>
        <w:ind w:left="0" w:leftChars="0" w:right="0" w:rightChars="0"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（一）采购货物的总体要求</w:t>
      </w:r>
    </w:p>
    <w:p w14:paraId="0D28848B">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1.投标人提供的产品必须为符合招标文件</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包括补充更正，如有</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的技术要求和配置的产品，必须是原厂生产，不得贴牌；必须是</w:t>
      </w:r>
      <w:r>
        <w:rPr>
          <w:rFonts w:hint="eastAsia" w:asciiTheme="minorEastAsia" w:hAnsiTheme="minorEastAsia" w:eastAsiaTheme="minorEastAsia"/>
          <w:b/>
          <w:color w:val="000000" w:themeColor="text1"/>
          <w:sz w:val="24"/>
          <w14:textFill>
            <w14:solidFill>
              <w14:schemeClr w14:val="tx1"/>
            </w14:solidFill>
          </w14:textFill>
        </w:rPr>
        <w:t>202</w:t>
      </w:r>
      <w:r>
        <w:rPr>
          <w:rFonts w:hint="eastAsia" w:asciiTheme="minorEastAsia" w:hAnsiTheme="minorEastAsia" w:eastAsiaTheme="minorEastAsia"/>
          <w:b/>
          <w:color w:val="000000" w:themeColor="text1"/>
          <w:sz w:val="24"/>
          <w:lang w:val="en-US" w:eastAsia="zh-CN"/>
          <w14:textFill>
            <w14:solidFill>
              <w14:schemeClr w14:val="tx1"/>
            </w14:solidFill>
          </w14:textFill>
        </w:rPr>
        <w:t>5</w:t>
      </w:r>
      <w:r>
        <w:rPr>
          <w:rFonts w:hint="eastAsia" w:asciiTheme="minorEastAsia" w:hAnsiTheme="minorEastAsia" w:eastAsiaTheme="minorEastAsia"/>
          <w:b/>
          <w:color w:val="000000" w:themeColor="text1"/>
          <w:sz w:val="24"/>
          <w14:textFill>
            <w14:solidFill>
              <w14:schemeClr w14:val="tx1"/>
            </w14:solidFill>
          </w14:textFill>
        </w:rPr>
        <w:t>年</w:t>
      </w:r>
      <w:r>
        <w:rPr>
          <w:rFonts w:hint="eastAsia" w:asciiTheme="minorEastAsia" w:hAnsiTheme="minorEastAsia" w:eastAsiaTheme="minorEastAsia"/>
          <w:b/>
          <w:color w:val="000000" w:themeColor="text1"/>
          <w:sz w:val="24"/>
          <w:lang w:val="en-US" w:eastAsia="zh-CN"/>
          <w14:textFill>
            <w14:solidFill>
              <w14:schemeClr w14:val="tx1"/>
            </w14:solidFill>
          </w14:textFill>
        </w:rPr>
        <w:t>2</w:t>
      </w:r>
      <w:r>
        <w:rPr>
          <w:rFonts w:hint="eastAsia" w:asciiTheme="minorEastAsia" w:hAnsiTheme="minorEastAsia" w:eastAsiaTheme="minorEastAsia"/>
          <w:b/>
          <w:color w:val="000000" w:themeColor="text1"/>
          <w:sz w:val="24"/>
          <w14:textFill>
            <w14:solidFill>
              <w14:schemeClr w14:val="tx1"/>
            </w14:solidFill>
          </w14:textFill>
        </w:rPr>
        <w:t>月1日</w:t>
      </w:r>
      <w:r>
        <w:rPr>
          <w:rFonts w:hint="eastAsia" w:asciiTheme="minorEastAsia" w:hAnsiTheme="minorEastAsia" w:eastAsiaTheme="minorEastAsia"/>
          <w:color w:val="000000" w:themeColor="text1"/>
          <w:sz w:val="24"/>
          <w14:textFill>
            <w14:solidFill>
              <w14:schemeClr w14:val="tx1"/>
            </w14:solidFill>
          </w14:textFill>
        </w:rPr>
        <w:t>以后生产的、符合国家质量技术标准的货物。</w:t>
      </w:r>
    </w:p>
    <w:p w14:paraId="4331458B">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2.售后服务按</w:t>
      </w:r>
      <w:r>
        <w:rPr>
          <w:rFonts w:hint="eastAsia" w:asciiTheme="minorEastAsia" w:hAnsiTheme="minorEastAsia" w:eastAsiaTheme="minorEastAsia"/>
          <w:color w:val="000000" w:themeColor="text1"/>
          <w:sz w:val="24"/>
          <w14:textFill>
            <w14:solidFill>
              <w14:schemeClr w14:val="tx1"/>
            </w14:solidFill>
          </w14:textFill>
        </w:rPr>
        <w:fldChar w:fldCharType="begin"/>
      </w:r>
      <w:r>
        <w:rPr>
          <w:rFonts w:hint="eastAsia" w:asciiTheme="minorEastAsia" w:hAnsiTheme="minorEastAsia" w:eastAsiaTheme="minorEastAsia"/>
          <w:color w:val="000000" w:themeColor="text1"/>
          <w:sz w:val="24"/>
          <w14:textFill>
            <w14:solidFill>
              <w14:schemeClr w14:val="tx1"/>
            </w14:solidFill>
          </w14:textFill>
        </w:rPr>
        <w:instrText xml:space="preserve"> HYPERLINK "http://www.baidu.com/link?url=ne-ANy201YsdK-oe4FG8H39eTjynCMprU2-UuM7hzqUECUgvscO92vBRFX194OS3" \t "https://www.baidu.com/_blank" </w:instrText>
      </w:r>
      <w:r>
        <w:rPr>
          <w:rFonts w:hint="eastAsia" w:asciiTheme="minorEastAsia" w:hAnsiTheme="minorEastAsia" w:eastAsiaTheme="minorEastAsia"/>
          <w:color w:val="000000" w:themeColor="text1"/>
          <w:sz w:val="24"/>
          <w14:textFill>
            <w14:solidFill>
              <w14:schemeClr w14:val="tx1"/>
            </w14:solidFill>
          </w14:textFill>
        </w:rPr>
        <w:fldChar w:fldCharType="separate"/>
      </w:r>
      <w:r>
        <w:rPr>
          <w:rFonts w:hint="eastAsia" w:asciiTheme="minorEastAsia" w:hAnsiTheme="minorEastAsia" w:eastAsiaTheme="minorEastAsia"/>
          <w:color w:val="000000" w:themeColor="text1"/>
          <w:sz w:val="24"/>
          <w14:textFill>
            <w14:solidFill>
              <w14:schemeClr w14:val="tx1"/>
            </w14:solidFill>
          </w14:textFill>
        </w:rPr>
        <w:t>国家市场监督管理总局</w:t>
      </w:r>
      <w:r>
        <w:rPr>
          <w:rFonts w:hint="eastAsia" w:asciiTheme="minorEastAsia" w:hAnsiTheme="minorEastAsia" w:eastAsiaTheme="minorEastAsia"/>
          <w:color w:val="000000" w:themeColor="text1"/>
          <w:sz w:val="24"/>
          <w14:textFill>
            <w14:solidFill>
              <w14:schemeClr w14:val="tx1"/>
            </w14:solidFill>
          </w14:textFill>
        </w:rPr>
        <w:fldChar w:fldCharType="end"/>
      </w:r>
      <w:r>
        <w:rPr>
          <w:rFonts w:hint="eastAsia" w:asciiTheme="minorEastAsia" w:hAnsiTheme="minorEastAsia" w:eastAsiaTheme="minorEastAsia"/>
          <w:color w:val="000000" w:themeColor="text1"/>
          <w:sz w:val="24"/>
          <w14:textFill>
            <w14:solidFill>
              <w14:schemeClr w14:val="tx1"/>
            </w14:solidFill>
          </w14:textFill>
        </w:rPr>
        <w:t>和国家其他有关规定执行，国家没有规定的按厂商规定执行。国家规定标准低于厂商标准的按厂商标准执行。</w:t>
      </w:r>
    </w:p>
    <w:p w14:paraId="6C92331D">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firstLine="482" w:firstLineChars="200"/>
        <w:textAlignment w:val="bottom"/>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（二）付款方式</w:t>
      </w:r>
    </w:p>
    <w:p w14:paraId="7DF07DF6">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签订合同后7个工作日内支付合同价</w:t>
      </w: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0%预</w:t>
      </w:r>
      <w:r>
        <w:rPr>
          <w:rFonts w:hint="eastAsia" w:asciiTheme="minorEastAsia" w:hAnsiTheme="minorEastAsia" w:eastAsiaTheme="minorEastAsia"/>
          <w:color w:val="000000" w:themeColor="text1"/>
          <w:sz w:val="24"/>
          <w:highlight w:val="none"/>
          <w14:textFill>
            <w14:solidFill>
              <w14:schemeClr w14:val="tx1"/>
            </w14:solidFill>
          </w14:textFill>
        </w:rPr>
        <w:t>付款。</w:t>
      </w:r>
      <w:r>
        <w:rPr>
          <w:rFonts w:hint="eastAsia" w:asciiTheme="minorEastAsia" w:hAnsiTheme="minorEastAsia" w:eastAsiaTheme="minorEastAsia"/>
          <w:sz w:val="24"/>
          <w:highlight w:val="none"/>
        </w:rPr>
        <w:t>交付使用后按实际制作数量支付</w:t>
      </w:r>
      <w:r>
        <w:rPr>
          <w:rFonts w:hint="eastAsia" w:asciiTheme="minorEastAsia" w:hAnsiTheme="minorEastAsia" w:eastAsiaTheme="minorEastAsia"/>
          <w:sz w:val="24"/>
        </w:rPr>
        <w:t>款项，后续新增数量按实结算。</w:t>
      </w:r>
    </w:p>
    <w:p w14:paraId="77EF6ED6">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firstLine="482" w:firstLineChars="200"/>
        <w:textAlignment w:val="bottom"/>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（三）质保（服务）期</w:t>
      </w:r>
    </w:p>
    <w:p w14:paraId="616A777E">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firstLine="480" w:firstLineChars="200"/>
        <w:textAlignment w:val="bottom"/>
        <w:rPr>
          <w:rFonts w:hint="default" w:asciiTheme="minorEastAsia" w:hAnsiTheme="minorEastAsia" w:eastAsiaTheme="minorEastAsia"/>
          <w:color w:val="000000" w:themeColor="text1"/>
          <w:sz w:val="24"/>
          <w:lang w:val="en-US" w:eastAsia="zh-CN"/>
          <w14:textFill>
            <w14:solidFill>
              <w14:schemeClr w14:val="tx1"/>
            </w14:solidFill>
          </w14:textFill>
        </w:rPr>
      </w:pPr>
      <w:r>
        <w:rPr>
          <w:rFonts w:hint="eastAsia" w:ascii="宋体" w:hAnsi="宋体" w:cs="宋体"/>
          <w:sz w:val="24"/>
          <w:highlight w:val="none"/>
        </w:rPr>
        <w:t>▲</w:t>
      </w:r>
      <w:r>
        <w:rPr>
          <w:rFonts w:hint="eastAsia" w:asciiTheme="minorEastAsia" w:hAnsiTheme="minorEastAsia" w:eastAsiaTheme="minorEastAsia"/>
          <w:color w:val="000000" w:themeColor="text1"/>
          <w:sz w:val="24"/>
          <w14:textFill>
            <w14:solidFill>
              <w14:schemeClr w14:val="tx1"/>
            </w14:solidFill>
          </w14:textFill>
        </w:rPr>
        <w:t>所有工作制服于验收合格之日起三包期不少于6（含）个月，并要求提供不少于1年免费上门售后服务。</w:t>
      </w:r>
      <w:r>
        <w:rPr>
          <w:rFonts w:hint="eastAsia" w:asciiTheme="minorEastAsia" w:hAnsiTheme="minorEastAsia" w:eastAsiaTheme="minorEastAsia"/>
          <w:color w:val="FF0000"/>
          <w:sz w:val="24"/>
          <w:lang w:eastAsia="zh-CN"/>
        </w:rPr>
        <w:t>（</w:t>
      </w:r>
      <w:r>
        <w:rPr>
          <w:rFonts w:hint="eastAsia" w:asciiTheme="minorEastAsia" w:hAnsiTheme="minorEastAsia" w:eastAsiaTheme="minorEastAsia"/>
          <w:color w:val="FF0000"/>
          <w:sz w:val="24"/>
          <w:lang w:val="en-US" w:eastAsia="zh-CN"/>
        </w:rPr>
        <w:t>投标时需提供承诺函并加盖投标人公章</w:t>
      </w:r>
      <w:r>
        <w:rPr>
          <w:rFonts w:hint="eastAsia" w:asciiTheme="minorEastAsia" w:hAnsiTheme="minorEastAsia" w:eastAsiaTheme="minorEastAsia"/>
          <w:color w:val="FF0000"/>
          <w:sz w:val="24"/>
          <w:lang w:eastAsia="zh-CN"/>
        </w:rPr>
        <w:t>）</w:t>
      </w:r>
    </w:p>
    <w:p w14:paraId="670AE5E8">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firstLine="482" w:firstLineChars="200"/>
        <w:textAlignment w:val="bottom"/>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（四）交货时间</w:t>
      </w:r>
    </w:p>
    <w:p w14:paraId="164DCDC4">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cs="仿宋_GB2312" w:asciiTheme="minorEastAsia" w:hAnsiTheme="minorEastAsia" w:eastAsiaTheme="minorEastAsia"/>
          <w:color w:val="000000" w:themeColor="text1"/>
          <w:sz w:val="24"/>
          <w:lang w:val="zh-CN"/>
          <w14:textFill>
            <w14:solidFill>
              <w14:schemeClr w14:val="tx1"/>
            </w14:solidFill>
          </w14:textFill>
        </w:rPr>
      </w:pPr>
      <w:r>
        <w:rPr>
          <w:rFonts w:hint="eastAsia" w:ascii="宋体" w:hAnsi="宋体" w:cs="宋体"/>
          <w:sz w:val="24"/>
          <w:highlight w:val="none"/>
        </w:rPr>
        <w:t>▲</w:t>
      </w:r>
      <w:r>
        <w:rPr>
          <w:rFonts w:hint="eastAsia" w:asciiTheme="minorEastAsia" w:hAnsiTheme="minorEastAsia" w:eastAsiaTheme="minorEastAsia"/>
          <w:sz w:val="24"/>
          <w:highlight w:val="none"/>
        </w:rPr>
        <w:t>1.</w:t>
      </w:r>
      <w:r>
        <w:rPr>
          <w:rFonts w:hint="eastAsia" w:ascii="宋体" w:hAnsi="宋体" w:cs="宋体"/>
          <w:b/>
          <w:color w:val="auto"/>
          <w:highlight w:val="none"/>
        </w:rPr>
        <w:t xml:space="preserve"> </w:t>
      </w:r>
      <w:r>
        <w:rPr>
          <w:rFonts w:hint="eastAsia" w:asciiTheme="minorEastAsia" w:hAnsiTheme="minorEastAsia" w:eastAsiaTheme="minorEastAsia"/>
          <w:color w:val="auto"/>
          <w:sz w:val="24"/>
          <w:highlight w:val="none"/>
          <w:lang w:val="en-US" w:eastAsia="zh-CN"/>
        </w:rPr>
        <w:t>合同签订后45日内完成西装、衬衫及夏裤交付，90日内完成冬装大衣、羽绒服交付（</w:t>
      </w:r>
      <w:r>
        <w:rPr>
          <w:rFonts w:hint="eastAsia" w:asciiTheme="minorEastAsia" w:hAnsiTheme="minorEastAsia" w:eastAsiaTheme="minorEastAsia"/>
          <w:color w:val="auto"/>
          <w:sz w:val="24"/>
          <w:highlight w:val="none"/>
        </w:rPr>
        <w:t>合同签订后5日内安排专业量体师上门量体，向采购人提供尺寸汇总整理数据文档并需经采购人审查通过）</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交付时由采购人组织初步验收，</w:t>
      </w:r>
      <w:r>
        <w:rPr>
          <w:rFonts w:hint="eastAsia" w:asciiTheme="minorEastAsia" w:hAnsiTheme="minorEastAsia" w:eastAsiaTheme="minorEastAsia"/>
          <w:color w:val="auto"/>
          <w:sz w:val="24"/>
          <w:highlight w:val="none"/>
        </w:rPr>
        <w:t>验收不合格采购人有权无条件调换或退货；试穿1</w:t>
      </w:r>
      <w:r>
        <w:rPr>
          <w:rFonts w:hint="eastAsia" w:asciiTheme="minorEastAsia" w:hAnsiTheme="minorEastAsia" w:eastAsiaTheme="minorEastAsia"/>
          <w:color w:val="auto"/>
          <w:sz w:val="24"/>
        </w:rPr>
        <w:t>个月以上，经质检无质量和服务问题后正式交付使用，进入维护期）。如有特殊</w:t>
      </w:r>
      <w:r>
        <w:rPr>
          <w:rFonts w:hint="eastAsia" w:asciiTheme="minorEastAsia" w:hAnsiTheme="minorEastAsia" w:eastAsiaTheme="minorEastAsia"/>
          <w:color w:val="auto"/>
          <w:sz w:val="24"/>
          <w:lang w:val="en-US" w:eastAsia="zh-CN"/>
        </w:rPr>
        <w:t>情况</w:t>
      </w:r>
      <w:r>
        <w:rPr>
          <w:rFonts w:hint="eastAsia" w:asciiTheme="minorEastAsia" w:hAnsiTheme="minorEastAsia" w:eastAsiaTheme="minorEastAsia"/>
          <w:color w:val="auto"/>
          <w:sz w:val="24"/>
        </w:rPr>
        <w:t>需要调整，货期由采购人和投标人协商。</w:t>
      </w:r>
      <w:r>
        <w:rPr>
          <w:rFonts w:hint="eastAsia" w:asciiTheme="minorEastAsia" w:hAnsiTheme="minorEastAsia" w:eastAsiaTheme="minorEastAsia"/>
          <w:color w:val="FF0000"/>
          <w:sz w:val="24"/>
          <w:lang w:eastAsia="zh-CN"/>
        </w:rPr>
        <w:t>（</w:t>
      </w:r>
      <w:r>
        <w:rPr>
          <w:rFonts w:hint="eastAsia" w:asciiTheme="minorEastAsia" w:hAnsiTheme="minorEastAsia" w:eastAsiaTheme="minorEastAsia"/>
          <w:color w:val="FF0000"/>
          <w:sz w:val="24"/>
          <w:lang w:val="en-US" w:eastAsia="zh-CN"/>
        </w:rPr>
        <w:t>投标时需提供承诺函并加盖投标人公章</w:t>
      </w:r>
      <w:r>
        <w:rPr>
          <w:rFonts w:hint="eastAsia" w:asciiTheme="minorEastAsia" w:hAnsiTheme="minorEastAsia" w:eastAsiaTheme="minorEastAsia"/>
          <w:color w:val="FF0000"/>
          <w:sz w:val="24"/>
          <w:lang w:eastAsia="zh-CN"/>
        </w:rPr>
        <w:t>）</w:t>
      </w:r>
    </w:p>
    <w:p w14:paraId="349972E0">
      <w:pPr>
        <w:keepNext w:val="0"/>
        <w:keepLines w:val="0"/>
        <w:pageBreakBefore w:val="0"/>
        <w:kinsoku/>
        <w:wordWrap/>
        <w:overflowPunct/>
        <w:topLinePunct w:val="0"/>
        <w:bidi w:val="0"/>
        <w:adjustRightInd w:val="0"/>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2.交货地点：桐庐县行政服务中心（招管办），浙江省杭州市桐庐县迎春南路258号国资大厦五楼。</w:t>
      </w:r>
    </w:p>
    <w:p w14:paraId="550B980B">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482" w:firstLineChars="200"/>
        <w:textAlignment w:val="bottom"/>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（五）验收</w:t>
      </w:r>
    </w:p>
    <w:p w14:paraId="5BE17D08">
      <w:pPr>
        <w:keepNext w:val="0"/>
        <w:keepLines w:val="0"/>
        <w:pageBreakBefore w:val="0"/>
        <w:kinsoku/>
        <w:wordWrap/>
        <w:overflowPunct/>
        <w:topLinePunct w:val="0"/>
        <w:bidi w:val="0"/>
        <w:adjustRightInd w:val="0"/>
        <w:snapToGrid/>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供货方应提供货物的有效检验材料，经采购人认可后，与合同的技术指标一起作为验收标准。采购人对货物验收合格后，在《桐庐县政府采购物品验收反馈表》上签署意见并加盖单位公章。验收中发现货物达不到验收标准或合同规定的技术指标，卖方必须更换，并负担由此给用户造成的损失，直到验收合格为止。</w:t>
      </w:r>
    </w:p>
    <w:p w14:paraId="7895FA76">
      <w:pPr>
        <w:keepNext w:val="0"/>
        <w:keepLines w:val="0"/>
        <w:pageBreakBefore w:val="0"/>
        <w:kinsoku/>
        <w:wordWrap/>
        <w:overflowPunct/>
        <w:topLinePunct w:val="0"/>
        <w:bidi w:val="0"/>
        <w:adjustRightInd w:val="0"/>
        <w:snapToGrid/>
        <w:spacing w:line="360" w:lineRule="auto"/>
        <w:ind w:left="0" w:leftChars="0" w:right="0" w:rightChars="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2.投标方应于投标书中提供货物的验收标准和检测办法，并在验收中提供买方认可的相应检测手段，验收标准应符合中国有关的国家、地方、行业的标准，如若中标，经买方确认后作为验收的依据。</w:t>
      </w:r>
    </w:p>
    <w:p w14:paraId="708E2CB7">
      <w:pPr>
        <w:keepNext w:val="0"/>
        <w:keepLines w:val="0"/>
        <w:pageBreakBefore w:val="0"/>
        <w:kinsoku/>
        <w:wordWrap/>
        <w:overflowPunct/>
        <w:topLinePunct w:val="0"/>
        <w:bidi w:val="0"/>
        <w:adjustRightInd w:val="0"/>
        <w:snapToGrid w:val="0"/>
        <w:spacing w:line="360" w:lineRule="auto"/>
        <w:ind w:right="0" w:rightChars="0"/>
        <w:jc w:val="center"/>
        <w:rPr>
          <w:rFonts w:hint="eastAsia" w:ascii="宋体" w:hAnsi="宋体" w:cs="宋体"/>
          <w:b/>
          <w:sz w:val="36"/>
          <w:szCs w:val="36"/>
        </w:rPr>
      </w:pPr>
      <w:r>
        <w:rPr>
          <w:rFonts w:hint="eastAsia" w:ascii="宋体" w:hAnsi="宋体" w:cs="宋体"/>
          <w:b/>
          <w:sz w:val="24"/>
        </w:rPr>
        <w:br w:type="page"/>
      </w:r>
      <w:r>
        <w:rPr>
          <w:rFonts w:hint="eastAsia" w:ascii="宋体" w:hAnsi="宋体" w:cs="宋体"/>
          <w:b/>
          <w:sz w:val="36"/>
          <w:szCs w:val="36"/>
        </w:rPr>
        <w:t>第四部分   评标办法</w:t>
      </w:r>
    </w:p>
    <w:p w14:paraId="3F079283">
      <w:pPr>
        <w:pStyle w:val="2"/>
        <w:jc w:val="center"/>
      </w:pPr>
      <w:r>
        <w:rPr>
          <w:rFonts w:hint="eastAsia" w:ascii="宋体" w:hAnsi="宋体" w:cs="宋体"/>
          <w:b/>
          <w:sz w:val="32"/>
          <w:szCs w:val="20"/>
        </w:rPr>
        <w:t>评标办法前附表</w:t>
      </w:r>
    </w:p>
    <w:tbl>
      <w:tblPr>
        <w:tblStyle w:val="64"/>
        <w:tblW w:w="10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811"/>
        <w:gridCol w:w="605"/>
        <w:gridCol w:w="1342"/>
        <w:gridCol w:w="1342"/>
      </w:tblGrid>
      <w:tr w14:paraId="72E3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blHeader/>
          <w:jc w:val="center"/>
        </w:trPr>
        <w:tc>
          <w:tcPr>
            <w:tcW w:w="490" w:type="dxa"/>
            <w:vAlign w:val="center"/>
          </w:tcPr>
          <w:p w14:paraId="7BD2C10C">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序号</w:t>
            </w:r>
          </w:p>
        </w:tc>
        <w:tc>
          <w:tcPr>
            <w:tcW w:w="6811" w:type="dxa"/>
            <w:vAlign w:val="center"/>
          </w:tcPr>
          <w:p w14:paraId="0CADAF3A">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评标标准</w:t>
            </w:r>
          </w:p>
        </w:tc>
        <w:tc>
          <w:tcPr>
            <w:tcW w:w="605" w:type="dxa"/>
            <w:vAlign w:val="center"/>
          </w:tcPr>
          <w:p w14:paraId="2E296443">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权重</w:t>
            </w:r>
          </w:p>
        </w:tc>
        <w:tc>
          <w:tcPr>
            <w:tcW w:w="1342" w:type="dxa"/>
            <w:vAlign w:val="center"/>
          </w:tcPr>
          <w:p w14:paraId="78575B41">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bCs/>
                <w:color w:val="auto"/>
                <w:sz w:val="24"/>
                <w:highlight w:val="none"/>
              </w:rPr>
              <w:t>主观分/客观分属性</w:t>
            </w:r>
          </w:p>
        </w:tc>
        <w:tc>
          <w:tcPr>
            <w:tcW w:w="1342" w:type="dxa"/>
            <w:vAlign w:val="center"/>
          </w:tcPr>
          <w:p w14:paraId="4B4E1A6F">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投标文件中评标标准相应的商务技术资料目录*</w:t>
            </w:r>
          </w:p>
        </w:tc>
      </w:tr>
      <w:tr w14:paraId="3FEC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490" w:type="dxa"/>
            <w:vAlign w:val="center"/>
          </w:tcPr>
          <w:p w14:paraId="41747177">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1</w:t>
            </w:r>
          </w:p>
        </w:tc>
        <w:tc>
          <w:tcPr>
            <w:tcW w:w="6811" w:type="dxa"/>
            <w:vAlign w:val="center"/>
          </w:tcPr>
          <w:p w14:paraId="313367C9">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highlight w:val="none"/>
                <w:lang w:val="en-US"/>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.2022年1月1日以来</w:t>
            </w:r>
            <w:r>
              <w:rPr>
                <w:rFonts w:hint="eastAsia" w:asciiTheme="minorEastAsia" w:hAnsiTheme="minorEastAsia" w:eastAsiaTheme="minorEastAsia"/>
                <w:color w:val="auto"/>
                <w:sz w:val="24"/>
                <w:highlight w:val="none"/>
                <w:lang w:val="en-US"/>
              </w:rPr>
              <w:t>投标人实施过的同类项目业绩情况，同时提供合同、中标通知书</w:t>
            </w:r>
            <w:r>
              <w:rPr>
                <w:rFonts w:hint="eastAsia" w:asciiTheme="minorEastAsia" w:hAnsiTheme="minorEastAsia" w:eastAsiaTheme="minorEastAsia"/>
                <w:color w:val="auto"/>
                <w:sz w:val="24"/>
                <w:highlight w:val="none"/>
                <w:lang w:val="en-US" w:eastAsia="zh-CN"/>
              </w:rPr>
              <w:t>、验收单</w:t>
            </w:r>
            <w:r>
              <w:rPr>
                <w:rFonts w:hint="eastAsia" w:asciiTheme="minorEastAsia" w:hAnsiTheme="minorEastAsia" w:eastAsiaTheme="minorEastAsia"/>
                <w:color w:val="auto"/>
                <w:sz w:val="24"/>
                <w:highlight w:val="none"/>
                <w:lang w:val="en-US"/>
              </w:rPr>
              <w:t>扫原件描件，每提供一份得1分，最高得3分。</w:t>
            </w:r>
          </w:p>
          <w:p w14:paraId="5CBDE054">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highlight w:val="none"/>
                <w:lang w:val="en-US"/>
              </w:rPr>
            </w:pP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具有ISO9001质量体系认证得1分</w:t>
            </w:r>
            <w:r>
              <w:rPr>
                <w:rFonts w:hint="eastAsia" w:asciiTheme="minorEastAsia" w:hAnsiTheme="minorEastAsia" w:eastAsiaTheme="minorEastAsia"/>
                <w:color w:val="auto"/>
                <w:sz w:val="24"/>
                <w:highlight w:val="none"/>
                <w:lang w:val="en-US" w:eastAsia="zh-CN"/>
              </w:rPr>
              <w:t>；</w:t>
            </w:r>
            <w:r>
              <w:rPr>
                <w:rFonts w:hint="eastAsia" w:asciiTheme="minorEastAsia" w:hAnsiTheme="minorEastAsia" w:eastAsiaTheme="minorEastAsia"/>
                <w:color w:val="auto"/>
                <w:sz w:val="24"/>
                <w:highlight w:val="none"/>
              </w:rPr>
              <w:t>具有ISO14001环境体系认证得1分</w:t>
            </w:r>
            <w:r>
              <w:rPr>
                <w:rFonts w:hint="eastAsia" w:asciiTheme="minorEastAsia" w:hAnsiTheme="minorEastAsia" w:eastAsiaTheme="minorEastAsia"/>
                <w:color w:val="auto"/>
                <w:sz w:val="24"/>
                <w:highlight w:val="none"/>
                <w:lang w:val="en-US" w:eastAsia="zh-CN"/>
              </w:rPr>
              <w:t>；</w:t>
            </w:r>
            <w:r>
              <w:rPr>
                <w:rFonts w:hint="eastAsia" w:asciiTheme="minorEastAsia" w:hAnsiTheme="minorEastAsia" w:eastAsiaTheme="minorEastAsia"/>
                <w:color w:val="auto"/>
                <w:sz w:val="24"/>
                <w:highlight w:val="none"/>
              </w:rPr>
              <w:t>具有</w:t>
            </w:r>
            <w:r>
              <w:rPr>
                <w:rFonts w:hint="eastAsia" w:asciiTheme="minorEastAsia" w:hAnsiTheme="minorEastAsia" w:eastAsiaTheme="minorEastAsia"/>
                <w:color w:val="auto"/>
                <w:sz w:val="24"/>
                <w:highlight w:val="none"/>
                <w:lang w:val="en-US"/>
              </w:rPr>
              <w:t>ISO45001</w:t>
            </w:r>
            <w:r>
              <w:rPr>
                <w:rFonts w:hint="eastAsia" w:asciiTheme="minorEastAsia" w:hAnsiTheme="minorEastAsia" w:eastAsiaTheme="minorEastAsia"/>
                <w:color w:val="auto"/>
                <w:sz w:val="24"/>
                <w:highlight w:val="none"/>
              </w:rPr>
              <w:t>职业健康安全管理体系认证得1分</w:t>
            </w:r>
            <w:r>
              <w:rPr>
                <w:rFonts w:hint="eastAsia" w:asciiTheme="minorEastAsia" w:hAnsiTheme="minorEastAsia" w:eastAsiaTheme="minorEastAsia"/>
                <w:color w:val="auto"/>
                <w:sz w:val="24"/>
                <w:highlight w:val="none"/>
                <w:lang w:val="en-US"/>
              </w:rPr>
              <w:t>。</w:t>
            </w:r>
          </w:p>
          <w:p w14:paraId="4D12308E">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asciiTheme="minorEastAsia" w:hAnsiTheme="minorEastAsia" w:eastAsiaTheme="minorEastAsia"/>
                <w:color w:val="auto"/>
                <w:sz w:val="24"/>
                <w:highlight w:val="none"/>
              </w:rPr>
            </w:pPr>
            <w:r>
              <w:rPr>
                <w:rFonts w:hint="eastAsia" w:cs="仿宋_GB2312" w:asciiTheme="minorEastAsia" w:hAnsiTheme="minorEastAsia" w:eastAsiaTheme="minorEastAsia"/>
                <w:b w:val="0"/>
                <w:bCs w:val="0"/>
                <w:color w:val="auto"/>
                <w:kern w:val="2"/>
                <w:sz w:val="21"/>
                <w:szCs w:val="21"/>
                <w:highlight w:val="none"/>
                <w:lang w:val="en-US" w:eastAsia="zh-CN"/>
              </w:rPr>
              <w:t>注：提供证书原件扫描件和全国认证认可信息公共服务平台（</w:t>
            </w:r>
            <w:r>
              <w:rPr>
                <w:rFonts w:hint="eastAsia" w:cs="仿宋_GB2312" w:asciiTheme="minorEastAsia" w:hAnsiTheme="minorEastAsia" w:eastAsiaTheme="minorEastAsia"/>
                <w:b w:val="0"/>
                <w:bCs w:val="0"/>
                <w:color w:val="auto"/>
                <w:kern w:val="2"/>
                <w:sz w:val="21"/>
                <w:szCs w:val="21"/>
                <w:highlight w:val="none"/>
                <w:lang w:val="en-US" w:eastAsia="zh-CN"/>
              </w:rPr>
              <w:fldChar w:fldCharType="begin"/>
            </w:r>
            <w:r>
              <w:rPr>
                <w:rFonts w:hint="eastAsia" w:cs="仿宋_GB2312" w:asciiTheme="minorEastAsia" w:hAnsiTheme="minorEastAsia" w:eastAsiaTheme="minorEastAsia"/>
                <w:b w:val="0"/>
                <w:bCs w:val="0"/>
                <w:color w:val="auto"/>
                <w:kern w:val="2"/>
                <w:sz w:val="21"/>
                <w:szCs w:val="21"/>
                <w:highlight w:val="none"/>
                <w:lang w:val="en-US" w:eastAsia="zh-CN"/>
              </w:rPr>
              <w:instrText xml:space="preserve"> HYPERLINK "http://cx.cnca.cn/CertECloud/result/skipResultList" </w:instrText>
            </w:r>
            <w:r>
              <w:rPr>
                <w:rFonts w:hint="eastAsia" w:cs="仿宋_GB2312" w:asciiTheme="minorEastAsia" w:hAnsiTheme="minorEastAsia" w:eastAsiaTheme="minorEastAsia"/>
                <w:b w:val="0"/>
                <w:bCs w:val="0"/>
                <w:color w:val="auto"/>
                <w:kern w:val="2"/>
                <w:sz w:val="21"/>
                <w:szCs w:val="21"/>
                <w:highlight w:val="none"/>
                <w:lang w:val="en-US" w:eastAsia="zh-CN"/>
              </w:rPr>
              <w:fldChar w:fldCharType="separate"/>
            </w:r>
            <w:r>
              <w:rPr>
                <w:rFonts w:hint="eastAsia" w:cs="仿宋_GB2312" w:asciiTheme="minorEastAsia" w:hAnsiTheme="minorEastAsia" w:eastAsiaTheme="minorEastAsia"/>
                <w:b w:val="0"/>
                <w:bCs w:val="0"/>
                <w:color w:val="auto"/>
                <w:kern w:val="2"/>
                <w:sz w:val="21"/>
                <w:szCs w:val="21"/>
                <w:highlight w:val="none"/>
                <w:lang w:val="en-US" w:eastAsia="zh-CN"/>
              </w:rPr>
              <w:t>http://cx.cnca.cn/CertECloud/result/skipResultList</w:t>
            </w:r>
            <w:r>
              <w:rPr>
                <w:rFonts w:hint="eastAsia" w:cs="仿宋_GB2312" w:asciiTheme="minorEastAsia" w:hAnsiTheme="minorEastAsia" w:eastAsiaTheme="minorEastAsia"/>
                <w:b w:val="0"/>
                <w:bCs w:val="0"/>
                <w:color w:val="auto"/>
                <w:kern w:val="2"/>
                <w:sz w:val="21"/>
                <w:szCs w:val="21"/>
                <w:highlight w:val="none"/>
                <w:lang w:val="en-US" w:eastAsia="zh-CN"/>
              </w:rPr>
              <w:fldChar w:fldCharType="end"/>
            </w:r>
            <w:r>
              <w:rPr>
                <w:rFonts w:hint="eastAsia" w:cs="仿宋_GB2312" w:asciiTheme="minorEastAsia" w:hAnsiTheme="minorEastAsia" w:eastAsiaTheme="minorEastAsia"/>
                <w:b w:val="0"/>
                <w:bCs w:val="0"/>
                <w:color w:val="auto"/>
                <w:kern w:val="2"/>
                <w:sz w:val="21"/>
                <w:szCs w:val="21"/>
                <w:highlight w:val="none"/>
                <w:lang w:val="en-US" w:eastAsia="zh-CN"/>
              </w:rPr>
              <w:t>）查询截图并加盖投标人电子签名，否则不得分。</w:t>
            </w:r>
          </w:p>
        </w:tc>
        <w:tc>
          <w:tcPr>
            <w:tcW w:w="605" w:type="dxa"/>
            <w:vAlign w:val="center"/>
          </w:tcPr>
          <w:p w14:paraId="2307A83F">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6分</w:t>
            </w:r>
          </w:p>
        </w:tc>
        <w:tc>
          <w:tcPr>
            <w:tcW w:w="1342" w:type="dxa"/>
            <w:vAlign w:val="center"/>
          </w:tcPr>
          <w:p w14:paraId="62D63C4E">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1342" w:type="dxa"/>
            <w:vAlign w:val="center"/>
          </w:tcPr>
          <w:p w14:paraId="7E5F680B">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综合能力</w:t>
            </w:r>
          </w:p>
        </w:tc>
      </w:tr>
      <w:tr w14:paraId="3DE7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90" w:type="dxa"/>
            <w:vAlign w:val="center"/>
          </w:tcPr>
          <w:p w14:paraId="618813D9">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cs="Times New Roman" w:asciiTheme="minorEastAsia" w:hAnsiTheme="minorEastAsia" w:eastAsiaTheme="minorEastAsia"/>
                <w:color w:val="auto"/>
                <w:kern w:val="2"/>
                <w:sz w:val="24"/>
                <w:szCs w:val="24"/>
                <w:lang w:val="en-US" w:eastAsia="zh-CN" w:bidi="ar-SA"/>
              </w:rPr>
            </w:pPr>
            <w:r>
              <w:rPr>
                <w:rFonts w:hint="eastAsia" w:asciiTheme="minorEastAsia" w:hAnsiTheme="minorEastAsia" w:eastAsiaTheme="minorEastAsia"/>
                <w:color w:val="auto"/>
                <w:sz w:val="24"/>
              </w:rPr>
              <w:t>2</w:t>
            </w:r>
          </w:p>
        </w:tc>
        <w:tc>
          <w:tcPr>
            <w:tcW w:w="6811" w:type="dxa"/>
            <w:vAlign w:val="center"/>
          </w:tcPr>
          <w:p w14:paraId="68BF0301">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default" w:asciiTheme="minorEastAsia" w:hAnsiTheme="minorEastAsia" w:eastAsiaTheme="minorEastAsia"/>
                <w:color w:val="auto"/>
                <w:sz w:val="24"/>
                <w:lang w:val="en-US"/>
              </w:rPr>
            </w:pPr>
            <w:r>
              <w:rPr>
                <w:rFonts w:hint="eastAsia" w:asciiTheme="minorEastAsia" w:hAnsiTheme="minorEastAsia" w:eastAsiaTheme="minorEastAsia"/>
                <w:color w:val="auto"/>
                <w:sz w:val="24"/>
                <w:lang w:val="en-US" w:eastAsia="zh-CN"/>
              </w:rPr>
              <w:t>1.</w:t>
            </w:r>
            <w:r>
              <w:rPr>
                <w:rFonts w:hint="default" w:asciiTheme="minorEastAsia" w:hAnsiTheme="minorEastAsia" w:eastAsiaTheme="minorEastAsia"/>
                <w:color w:val="auto"/>
                <w:sz w:val="24"/>
                <w:lang w:val="en-US"/>
              </w:rPr>
              <w:t>所投产品规格、参数符合招标文件要求的，得</w:t>
            </w:r>
            <w:r>
              <w:rPr>
                <w:rFonts w:hint="eastAsia" w:asciiTheme="minorEastAsia" w:hAnsiTheme="minorEastAsia" w:eastAsiaTheme="minorEastAsia"/>
                <w:color w:val="auto"/>
                <w:sz w:val="24"/>
                <w:lang w:val="en-US" w:eastAsia="zh-CN"/>
              </w:rPr>
              <w:t>9</w:t>
            </w:r>
            <w:r>
              <w:rPr>
                <w:rFonts w:hint="default" w:asciiTheme="minorEastAsia" w:hAnsiTheme="minorEastAsia" w:eastAsiaTheme="minorEastAsia"/>
                <w:color w:val="auto"/>
                <w:sz w:val="24"/>
                <w:lang w:val="en-US"/>
              </w:rPr>
              <w:t>分；规格不详、技术参数不清，缺漏项的，每有一处扣1分，扣完为止；有负偏离的，每有一项扣1分，扣完为止。</w:t>
            </w:r>
          </w:p>
          <w:p w14:paraId="4C1C9F77">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snapToGrid/>
                <w:color w:val="auto"/>
                <w:kern w:val="2"/>
                <w:sz w:val="24"/>
                <w:szCs w:val="24"/>
                <w:highlight w:val="none"/>
                <w:lang w:val="en-US" w:eastAsia="zh-CN" w:bidi="ar-SA"/>
              </w:rPr>
            </w:pPr>
            <w:r>
              <w:rPr>
                <w:rFonts w:hint="eastAsia" w:asciiTheme="minorEastAsia" w:hAnsiTheme="minorEastAsia" w:eastAsiaTheme="minorEastAsia"/>
                <w:color w:val="auto"/>
                <w:sz w:val="24"/>
                <w:lang w:val="en-US" w:eastAsia="zh-CN"/>
              </w:rPr>
              <w:t>2.</w:t>
            </w:r>
            <w:r>
              <w:rPr>
                <w:rFonts w:hint="default" w:asciiTheme="minorEastAsia" w:hAnsiTheme="minorEastAsia" w:eastAsiaTheme="minorEastAsia"/>
                <w:color w:val="auto"/>
                <w:sz w:val="24"/>
                <w:lang w:val="en-US"/>
              </w:rPr>
              <w:t>所投产品参数</w:t>
            </w:r>
            <w:r>
              <w:rPr>
                <w:rFonts w:hint="eastAsia" w:asciiTheme="minorEastAsia" w:hAnsiTheme="minorEastAsia" w:eastAsiaTheme="minorEastAsia"/>
                <w:color w:val="auto"/>
                <w:sz w:val="24"/>
                <w:lang w:val="en-US" w:eastAsia="zh-CN"/>
              </w:rPr>
              <w:t>指标与招标文件要求有正偏离的，每有一项加1分，最高得2分。</w:t>
            </w:r>
          </w:p>
        </w:tc>
        <w:tc>
          <w:tcPr>
            <w:tcW w:w="605" w:type="dxa"/>
            <w:vAlign w:val="center"/>
          </w:tcPr>
          <w:p w14:paraId="606FAC53">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11分</w:t>
            </w:r>
          </w:p>
        </w:tc>
        <w:tc>
          <w:tcPr>
            <w:tcW w:w="1342" w:type="dxa"/>
            <w:vAlign w:val="center"/>
          </w:tcPr>
          <w:p w14:paraId="61138068">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auto"/>
                <w:sz w:val="24"/>
                <w:lang w:val="en-US" w:eastAsia="zh-CN"/>
              </w:rPr>
            </w:pPr>
            <w:r>
              <w:rPr>
                <w:rFonts w:hint="eastAsia" w:cs="仿宋_GB2312" w:asciiTheme="minorEastAsia" w:hAnsiTheme="minorEastAsia" w:eastAsiaTheme="minorEastAsia"/>
                <w:bCs/>
                <w:color w:val="auto"/>
                <w:sz w:val="24"/>
                <w:highlight w:val="none"/>
              </w:rPr>
              <w:t>客观分</w:t>
            </w:r>
          </w:p>
        </w:tc>
        <w:tc>
          <w:tcPr>
            <w:tcW w:w="1342" w:type="dxa"/>
            <w:vAlign w:val="center"/>
          </w:tcPr>
          <w:p w14:paraId="073B4724">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heme="minorEastAsia" w:hAnsiTheme="minorEastAsia" w:eastAsiaTheme="minorEastAsia"/>
                <w:color w:val="auto"/>
                <w:sz w:val="24"/>
                <w:highlight w:val="none"/>
                <w:lang w:val="en-US"/>
              </w:rPr>
            </w:pPr>
            <w:r>
              <w:rPr>
                <w:rFonts w:hint="eastAsia" w:asciiTheme="minorEastAsia" w:hAnsiTheme="minorEastAsia" w:eastAsiaTheme="minorEastAsia"/>
                <w:color w:val="auto"/>
                <w:sz w:val="24"/>
                <w:lang w:val="en-US" w:eastAsia="zh-CN"/>
              </w:rPr>
              <w:t>技术参数</w:t>
            </w:r>
          </w:p>
        </w:tc>
      </w:tr>
      <w:tr w14:paraId="2C86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90" w:type="dxa"/>
            <w:vAlign w:val="center"/>
          </w:tcPr>
          <w:p w14:paraId="7C66BF5C">
            <w:pPr>
              <w:keepNext w:val="0"/>
              <w:keepLines w:val="0"/>
              <w:pageBreakBefore w:val="0"/>
              <w:widowControl w:val="0"/>
              <w:kinsoku/>
              <w:wordWrap/>
              <w:overflowPunct/>
              <w:topLinePunct w:val="0"/>
              <w:bidi w:val="0"/>
              <w:adjustRightInd w:val="0"/>
              <w:snapToGrid/>
              <w:spacing w:line="240" w:lineRule="auto"/>
              <w:jc w:val="center"/>
              <w:textAlignment w:val="auto"/>
              <w:rPr>
                <w:rFonts w:cs="Times New Roman" w:asciiTheme="minorEastAsia" w:hAnsiTheme="minorEastAsia" w:eastAsiaTheme="minorEastAsia"/>
                <w:color w:val="auto"/>
                <w:kern w:val="2"/>
                <w:sz w:val="24"/>
                <w:szCs w:val="24"/>
                <w:lang w:val="en-US" w:eastAsia="zh-CN" w:bidi="ar-SA"/>
              </w:rPr>
            </w:pPr>
            <w:r>
              <w:rPr>
                <w:rFonts w:hint="eastAsia" w:asciiTheme="minorEastAsia" w:hAnsiTheme="minorEastAsia" w:eastAsiaTheme="minorEastAsia"/>
                <w:color w:val="auto"/>
                <w:sz w:val="24"/>
              </w:rPr>
              <w:t>3</w:t>
            </w:r>
          </w:p>
        </w:tc>
        <w:tc>
          <w:tcPr>
            <w:tcW w:w="6811" w:type="dxa"/>
            <w:vAlign w:val="center"/>
          </w:tcPr>
          <w:p w14:paraId="4A130769">
            <w:pPr>
              <w:pStyle w:val="26"/>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80" w:firstLineChars="200"/>
              <w:textAlignment w:val="auto"/>
              <w:rPr>
                <w:rFonts w:ascii="宋体" w:hAnsi="Calibri" w:eastAsia="宋体" w:cs="Times New Roman"/>
                <w:snapToGrid/>
                <w:color w:val="auto"/>
                <w:kern w:val="2"/>
                <w:sz w:val="24"/>
                <w:szCs w:val="20"/>
                <w:highlight w:val="none"/>
                <w:lang w:val="zh-CN" w:eastAsia="zh-CN" w:bidi="ar-SA"/>
              </w:rPr>
            </w:pPr>
            <w:r>
              <w:rPr>
                <w:rFonts w:hint="eastAsia" w:cs="Times New Roman" w:asciiTheme="minorEastAsia" w:hAnsiTheme="minorEastAsia" w:eastAsiaTheme="minorEastAsia"/>
                <w:snapToGrid/>
                <w:color w:val="auto"/>
                <w:kern w:val="2"/>
                <w:sz w:val="24"/>
                <w:szCs w:val="24"/>
                <w:highlight w:val="none"/>
                <w:lang w:val="en-US" w:eastAsia="zh-CN" w:bidi="ar-SA"/>
              </w:rPr>
              <w:t>配备自动拉布机、自动开袋机、模板机、双针机、锁边机、包边机、钉扣机、锁眼机、套结机设备、CAD样板设计系统，每配备一种得0.5分，本项最高得5分。（提供生产设备购置发票或租赁合同，及租赁费用支付凭证，扫描件加盖公章）</w:t>
            </w:r>
          </w:p>
        </w:tc>
        <w:tc>
          <w:tcPr>
            <w:tcW w:w="605" w:type="dxa"/>
            <w:vAlign w:val="center"/>
          </w:tcPr>
          <w:p w14:paraId="41DE86CA">
            <w:pPr>
              <w:keepNext w:val="0"/>
              <w:keepLines w:val="0"/>
              <w:pageBreakBefore w:val="0"/>
              <w:widowControl w:val="0"/>
              <w:kinsoku/>
              <w:wordWrap/>
              <w:overflowPunct/>
              <w:topLinePunct w:val="0"/>
              <w:bidi w:val="0"/>
              <w:adjustRightInd w:val="0"/>
              <w:snapToGrid/>
              <w:spacing w:line="240" w:lineRule="auto"/>
              <w:jc w:val="center"/>
              <w:textAlignment w:val="auto"/>
              <w:rPr>
                <w:rFonts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分</w:t>
            </w:r>
          </w:p>
        </w:tc>
        <w:tc>
          <w:tcPr>
            <w:tcW w:w="1342" w:type="dxa"/>
            <w:vAlign w:val="center"/>
          </w:tcPr>
          <w:p w14:paraId="48C5149B">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1342" w:type="dxa"/>
            <w:vAlign w:val="center"/>
          </w:tcPr>
          <w:p w14:paraId="5DA2B15E">
            <w:pPr>
              <w:keepNext w:val="0"/>
              <w:keepLines w:val="0"/>
              <w:pageBreakBefore w:val="0"/>
              <w:widowControl w:val="0"/>
              <w:kinsoku/>
              <w:wordWrap/>
              <w:overflowPunct/>
              <w:topLinePunct w:val="0"/>
              <w:bidi w:val="0"/>
              <w:adjustRightInd w:val="0"/>
              <w:snapToGrid/>
              <w:spacing w:line="240" w:lineRule="auto"/>
              <w:jc w:val="center"/>
              <w:textAlignment w:val="auto"/>
              <w:rPr>
                <w:rFonts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highlight w:val="none"/>
              </w:rPr>
              <w:t>生产能力</w:t>
            </w:r>
          </w:p>
        </w:tc>
      </w:tr>
      <w:tr w14:paraId="123C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635F7AEE">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4</w:t>
            </w:r>
          </w:p>
        </w:tc>
        <w:tc>
          <w:tcPr>
            <w:tcW w:w="6811" w:type="dxa"/>
            <w:vAlign w:val="center"/>
          </w:tcPr>
          <w:p w14:paraId="0AC1F873">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由</w:t>
            </w:r>
            <w:r>
              <w:rPr>
                <w:rFonts w:hint="eastAsia" w:asciiTheme="minorEastAsia" w:hAnsiTheme="minorEastAsia" w:eastAsiaTheme="minorEastAsia"/>
                <w:color w:val="auto"/>
                <w:sz w:val="24"/>
                <w:highlight w:val="none"/>
                <w:lang w:val="en-US" w:eastAsia="zh-CN"/>
              </w:rPr>
              <w:t>第三方</w:t>
            </w:r>
            <w:r>
              <w:rPr>
                <w:rFonts w:hint="eastAsia" w:asciiTheme="minorEastAsia" w:hAnsiTheme="minorEastAsia" w:eastAsiaTheme="minorEastAsia"/>
                <w:color w:val="auto"/>
                <w:sz w:val="24"/>
                <w:highlight w:val="none"/>
              </w:rPr>
              <w:t>检测机构出具的面料（西服、衬衫、夏裤、冬装大衣</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羽绒服</w:t>
            </w:r>
            <w:r>
              <w:rPr>
                <w:rFonts w:hint="eastAsia" w:asciiTheme="minorEastAsia" w:hAnsiTheme="minorEastAsia" w:eastAsiaTheme="minorEastAsia"/>
                <w:color w:val="auto"/>
                <w:sz w:val="24"/>
                <w:highlight w:val="none"/>
              </w:rPr>
              <w:t>）检测报告的情况。缺一项或不符合要求的面料检测报告扣</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分</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扣完为止。</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投标人所提供的检测报告必须是</w:t>
            </w:r>
            <w:r>
              <w:rPr>
                <w:rFonts w:hint="eastAsia" w:asciiTheme="minorEastAsia" w:hAnsiTheme="minorEastAsia" w:eastAsiaTheme="minorEastAsia"/>
                <w:color w:val="auto"/>
                <w:sz w:val="24"/>
                <w:highlight w:val="none"/>
                <w:lang w:val="en-US" w:eastAsia="zh-CN"/>
              </w:rPr>
              <w:t>由</w:t>
            </w:r>
            <w:r>
              <w:rPr>
                <w:rFonts w:hint="eastAsia" w:asciiTheme="minorEastAsia" w:hAnsiTheme="minorEastAsia" w:eastAsiaTheme="minorEastAsia"/>
                <w:color w:val="auto"/>
                <w:sz w:val="24"/>
                <w:highlight w:val="none"/>
              </w:rPr>
              <w:t>投标人</w:t>
            </w:r>
            <w:r>
              <w:rPr>
                <w:rFonts w:hint="default" w:asciiTheme="minorEastAsia" w:hAnsiTheme="minorEastAsia" w:eastAsiaTheme="minorEastAsia"/>
                <w:color w:val="auto"/>
                <w:sz w:val="24"/>
                <w:highlight w:val="none"/>
                <w:woUserID w:val="1"/>
              </w:rPr>
              <w:t>或生产厂家</w:t>
            </w:r>
            <w:r>
              <w:rPr>
                <w:rFonts w:hint="eastAsia" w:asciiTheme="minorEastAsia" w:hAnsiTheme="minorEastAsia" w:eastAsiaTheme="minorEastAsia"/>
                <w:color w:val="auto"/>
                <w:sz w:val="24"/>
                <w:highlight w:val="none"/>
              </w:rPr>
              <w:t>送检、</w:t>
            </w:r>
            <w:r>
              <w:rPr>
                <w:rFonts w:hint="eastAsia" w:asciiTheme="minorEastAsia" w:hAnsiTheme="minorEastAsia" w:eastAsiaTheme="minorEastAsia"/>
                <w:color w:val="auto"/>
                <w:sz w:val="24"/>
                <w:highlight w:val="none"/>
                <w:lang w:val="en-US" w:eastAsia="zh-CN"/>
              </w:rPr>
              <w:t>第三方</w:t>
            </w:r>
            <w:r>
              <w:rPr>
                <w:rFonts w:hint="eastAsia" w:asciiTheme="minorEastAsia" w:hAnsiTheme="minorEastAsia" w:eastAsiaTheme="minorEastAsia"/>
                <w:color w:val="auto"/>
                <w:sz w:val="24"/>
                <w:highlight w:val="none"/>
              </w:rPr>
              <w:t>检测机构出具的报告</w:t>
            </w:r>
            <w:r>
              <w:rPr>
                <w:rFonts w:hint="eastAsia" w:asciiTheme="minorEastAsia" w:hAnsiTheme="minorEastAsia" w:eastAsiaTheme="minorEastAsia"/>
                <w:color w:val="auto"/>
                <w:sz w:val="24"/>
                <w:highlight w:val="none"/>
                <w:lang w:val="en-US" w:eastAsia="zh-CN"/>
              </w:rPr>
              <w:t>原件的扫描件</w:t>
            </w:r>
            <w:r>
              <w:rPr>
                <w:rFonts w:hint="eastAsia" w:asciiTheme="minorEastAsia" w:hAnsiTheme="minorEastAsia" w:eastAsiaTheme="minorEastAsia"/>
                <w:color w:val="auto"/>
                <w:sz w:val="24"/>
                <w:highlight w:val="none"/>
              </w:rPr>
              <w:t>，否则视为未提供</w:t>
            </w:r>
            <w:r>
              <w:rPr>
                <w:rFonts w:hint="eastAsia" w:asciiTheme="minorEastAsia" w:hAnsiTheme="minorEastAsia" w:eastAsiaTheme="minorEastAsia"/>
                <w:color w:val="auto"/>
                <w:sz w:val="24"/>
                <w:highlight w:val="none"/>
                <w:lang w:eastAsia="zh-CN"/>
              </w:rPr>
              <w:t>）</w:t>
            </w:r>
          </w:p>
        </w:tc>
        <w:tc>
          <w:tcPr>
            <w:tcW w:w="605" w:type="dxa"/>
            <w:vAlign w:val="center"/>
          </w:tcPr>
          <w:p w14:paraId="539304F5">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10</w:t>
            </w:r>
            <w:r>
              <w:rPr>
                <w:rFonts w:hint="eastAsia" w:asciiTheme="minorEastAsia" w:hAnsiTheme="minorEastAsia" w:eastAsiaTheme="minorEastAsia"/>
                <w:color w:val="auto"/>
                <w:sz w:val="24"/>
                <w:highlight w:val="none"/>
              </w:rPr>
              <w:t>分</w:t>
            </w:r>
          </w:p>
        </w:tc>
        <w:tc>
          <w:tcPr>
            <w:tcW w:w="1342" w:type="dxa"/>
            <w:vAlign w:val="center"/>
          </w:tcPr>
          <w:p w14:paraId="576A7B90">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1342" w:type="dxa"/>
            <w:vAlign w:val="center"/>
          </w:tcPr>
          <w:p w14:paraId="05863E67">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检测报告</w:t>
            </w:r>
          </w:p>
        </w:tc>
      </w:tr>
      <w:tr w14:paraId="3ADC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7AE4276A">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heme="minorEastAsia" w:hAnsiTheme="minorEastAsia" w:eastAsiaTheme="minorEastAsia"/>
                <w:color w:val="FF0000"/>
                <w:sz w:val="24"/>
                <w:lang w:val="en-US" w:eastAsia="zh-CN"/>
              </w:rPr>
            </w:pPr>
            <w:r>
              <w:rPr>
                <w:rFonts w:hint="eastAsia" w:asciiTheme="minorEastAsia" w:hAnsiTheme="minorEastAsia" w:eastAsiaTheme="minorEastAsia"/>
                <w:color w:val="auto"/>
                <w:sz w:val="24"/>
                <w:lang w:val="en-US" w:eastAsia="zh-CN"/>
              </w:rPr>
              <w:t>5</w:t>
            </w:r>
          </w:p>
        </w:tc>
        <w:tc>
          <w:tcPr>
            <w:tcW w:w="6811" w:type="dxa"/>
            <w:vAlign w:val="center"/>
          </w:tcPr>
          <w:p w14:paraId="0DC72BAC">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参考投标人提供的样品（样衣、面料及辅料样板）进行评审，采购需求中要求必须提供的样衣未提供或提供不完整</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不规范</w:t>
            </w:r>
            <w:r>
              <w:rPr>
                <w:rFonts w:hint="eastAsia" w:asciiTheme="minorEastAsia" w:hAnsiTheme="minorEastAsia" w:eastAsiaTheme="minorEastAsia"/>
                <w:color w:val="auto"/>
                <w:sz w:val="24"/>
              </w:rPr>
              <w:t>的本项不得分</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无需模特，自带挂架</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rPr>
              <w:t>。</w:t>
            </w:r>
          </w:p>
          <w:p w14:paraId="685BB880">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lang w:eastAsia="zh-CN"/>
              </w:rPr>
            </w:pPr>
            <w:r>
              <w:rPr>
                <w:rFonts w:hint="eastAsia" w:asciiTheme="minorEastAsia" w:hAnsiTheme="minorEastAsia" w:eastAsiaTheme="minorEastAsia"/>
                <w:color w:val="auto"/>
                <w:sz w:val="24"/>
              </w:rPr>
              <w:t>1</w:t>
            </w:r>
            <w:r>
              <w:rPr>
                <w:rFonts w:hint="eastAsia" w:asciiTheme="minorEastAsia" w:hAnsiTheme="minorEastAsia" w:eastAsiaTheme="minorEastAsia"/>
                <w:color w:val="auto"/>
                <w:sz w:val="24"/>
                <w:lang w:val="en-US" w:eastAsia="zh-CN"/>
              </w:rPr>
              <w:t>.</w:t>
            </w:r>
            <w:r>
              <w:rPr>
                <w:rFonts w:hint="eastAsia" w:asciiTheme="minorEastAsia" w:hAnsiTheme="minorEastAsia" w:eastAsiaTheme="minorEastAsia"/>
                <w:color w:val="auto"/>
                <w:sz w:val="24"/>
              </w:rPr>
              <w:t>投标样衣版型设计情况</w:t>
            </w:r>
            <w:r>
              <w:rPr>
                <w:rFonts w:hint="eastAsia" w:asciiTheme="minorEastAsia" w:hAnsiTheme="minorEastAsia" w:eastAsiaTheme="minorEastAsia"/>
                <w:color w:val="auto"/>
                <w:sz w:val="24"/>
                <w:lang w:eastAsia="zh-CN"/>
              </w:rPr>
              <w:t>：</w:t>
            </w:r>
          </w:p>
          <w:p w14:paraId="3130F4D5">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lang w:val="en-US" w:eastAsia="zh-CN"/>
              </w:rPr>
            </w:pPr>
            <w:r>
              <w:rPr>
                <w:rFonts w:hint="eastAsia" w:cs="Times New Roman"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1</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rPr>
              <w:t>投标人提供</w:t>
            </w:r>
            <w:r>
              <w:rPr>
                <w:rFonts w:hint="eastAsia" w:asciiTheme="minorEastAsia" w:hAnsiTheme="minorEastAsia" w:eastAsiaTheme="minorEastAsia"/>
                <w:color w:val="auto"/>
                <w:sz w:val="24"/>
                <w:lang w:val="en-US" w:eastAsia="zh-CN"/>
              </w:rPr>
              <w:t>的</w:t>
            </w:r>
            <w:r>
              <w:rPr>
                <w:rFonts w:hint="eastAsia" w:asciiTheme="minorEastAsia" w:hAnsiTheme="minorEastAsia" w:eastAsiaTheme="minorEastAsia"/>
                <w:color w:val="auto"/>
                <w:sz w:val="24"/>
              </w:rPr>
              <w:t>样衣款式及面料颜色、花纹是否符合采购人和招标文件要求</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得</w:t>
            </w:r>
            <w:r>
              <w:rPr>
                <w:rFonts w:hint="eastAsia" w:asciiTheme="minorEastAsia" w:hAnsiTheme="minorEastAsia" w:eastAsiaTheme="minorEastAsia"/>
                <w:color w:val="auto"/>
                <w:sz w:val="24"/>
                <w:lang w:val="en-US" w:eastAsia="zh-CN"/>
              </w:rPr>
              <w:t>2</w:t>
            </w:r>
            <w:r>
              <w:rPr>
                <w:rFonts w:hint="eastAsia" w:asciiTheme="minorEastAsia" w:hAnsiTheme="minorEastAsia" w:eastAsiaTheme="minorEastAsia"/>
                <w:color w:val="auto"/>
                <w:sz w:val="24"/>
              </w:rPr>
              <w:t>分，部分</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得</w:t>
            </w:r>
            <w:r>
              <w:rPr>
                <w:rFonts w:hint="eastAsia" w:asciiTheme="minorEastAsia" w:hAnsiTheme="minorEastAsia" w:eastAsiaTheme="minorEastAsia"/>
                <w:color w:val="auto"/>
                <w:sz w:val="24"/>
                <w:lang w:val="en-US" w:eastAsia="zh-CN"/>
              </w:rPr>
              <w:t>1</w:t>
            </w:r>
            <w:r>
              <w:rPr>
                <w:rFonts w:hint="eastAsia" w:asciiTheme="minorEastAsia" w:hAnsiTheme="minorEastAsia" w:eastAsiaTheme="minorEastAsia"/>
                <w:color w:val="auto"/>
                <w:sz w:val="24"/>
              </w:rPr>
              <w:t>分，不</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不得分</w:t>
            </w:r>
            <w:r>
              <w:rPr>
                <w:rFonts w:hint="eastAsia" w:asciiTheme="minorEastAsia" w:hAnsiTheme="minorEastAsia" w:eastAsiaTheme="minorEastAsia"/>
                <w:color w:val="auto"/>
                <w:sz w:val="24"/>
                <w:lang w:eastAsia="zh-CN"/>
              </w:rPr>
              <w:t>。</w:t>
            </w:r>
          </w:p>
          <w:p w14:paraId="22DAF69D">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lang w:val="en-US" w:eastAsia="zh-CN"/>
              </w:rPr>
            </w:pP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lang w:val="en-US" w:eastAsia="zh-CN"/>
              </w:rPr>
              <w:t>2</w:t>
            </w: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rPr>
              <w:t>样衣面料拼接经纬协调、自然</w:t>
            </w: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lang w:val="en-US" w:eastAsia="zh-CN"/>
              </w:rPr>
              <w:t>符合</w:t>
            </w:r>
            <w:r>
              <w:rPr>
                <w:rFonts w:hint="eastAsia" w:cs="Times New Roman" w:asciiTheme="minorEastAsia" w:hAnsiTheme="minorEastAsia" w:eastAsiaTheme="minorEastAsia"/>
                <w:color w:val="auto"/>
                <w:sz w:val="24"/>
              </w:rPr>
              <w:t>得</w:t>
            </w:r>
            <w:r>
              <w:rPr>
                <w:rFonts w:hint="eastAsia" w:cs="Times New Roman" w:asciiTheme="minorEastAsia" w:hAnsiTheme="minorEastAsia" w:eastAsiaTheme="minorEastAsia"/>
                <w:color w:val="auto"/>
                <w:sz w:val="24"/>
                <w:lang w:val="en-US" w:eastAsia="zh-CN"/>
              </w:rPr>
              <w:t>2</w:t>
            </w:r>
            <w:r>
              <w:rPr>
                <w:rFonts w:hint="eastAsia" w:cs="Times New Roman" w:asciiTheme="minorEastAsia" w:hAnsiTheme="minorEastAsia" w:eastAsiaTheme="minorEastAsia"/>
                <w:color w:val="auto"/>
                <w:sz w:val="24"/>
              </w:rPr>
              <w:t>分，部分</w:t>
            </w:r>
            <w:r>
              <w:rPr>
                <w:rFonts w:hint="eastAsia" w:cs="Times New Roman" w:asciiTheme="minorEastAsia" w:hAnsiTheme="minorEastAsia" w:eastAsiaTheme="minorEastAsia"/>
                <w:color w:val="auto"/>
                <w:sz w:val="24"/>
                <w:lang w:val="en-US" w:eastAsia="zh-CN"/>
              </w:rPr>
              <w:t>符合</w:t>
            </w:r>
            <w:r>
              <w:rPr>
                <w:rFonts w:hint="eastAsia" w:cs="Times New Roman" w:asciiTheme="minorEastAsia" w:hAnsiTheme="minorEastAsia" w:eastAsiaTheme="minorEastAsia"/>
                <w:color w:val="auto"/>
                <w:sz w:val="24"/>
              </w:rPr>
              <w:t>得</w:t>
            </w:r>
            <w:r>
              <w:rPr>
                <w:rFonts w:hint="eastAsia" w:cs="Times New Roman" w:asciiTheme="minorEastAsia" w:hAnsiTheme="minorEastAsia" w:eastAsiaTheme="minorEastAsia"/>
                <w:color w:val="auto"/>
                <w:sz w:val="24"/>
                <w:lang w:val="en-US" w:eastAsia="zh-CN"/>
              </w:rPr>
              <w:t>1</w:t>
            </w:r>
            <w:r>
              <w:rPr>
                <w:rFonts w:hint="eastAsia" w:cs="Times New Roman" w:asciiTheme="minorEastAsia" w:hAnsiTheme="minorEastAsia" w:eastAsiaTheme="minorEastAsia"/>
                <w:color w:val="auto"/>
                <w:sz w:val="24"/>
              </w:rPr>
              <w:t>分，不</w:t>
            </w:r>
            <w:r>
              <w:rPr>
                <w:rFonts w:hint="eastAsia" w:cs="Times New Roman" w:asciiTheme="minorEastAsia" w:hAnsiTheme="minorEastAsia" w:eastAsiaTheme="minorEastAsia"/>
                <w:color w:val="auto"/>
                <w:sz w:val="24"/>
                <w:lang w:val="en-US" w:eastAsia="zh-CN"/>
              </w:rPr>
              <w:t>符合</w:t>
            </w:r>
            <w:r>
              <w:rPr>
                <w:rFonts w:hint="eastAsia" w:cs="Times New Roman" w:asciiTheme="minorEastAsia" w:hAnsiTheme="minorEastAsia" w:eastAsiaTheme="minorEastAsia"/>
                <w:color w:val="auto"/>
                <w:sz w:val="24"/>
              </w:rPr>
              <w:t>不得分</w:t>
            </w:r>
            <w:r>
              <w:rPr>
                <w:rFonts w:hint="eastAsia" w:cs="Times New Roman" w:asciiTheme="minorEastAsia" w:hAnsiTheme="minorEastAsia" w:eastAsiaTheme="minorEastAsia"/>
                <w:color w:val="auto"/>
                <w:sz w:val="24"/>
                <w:lang w:eastAsia="zh-CN"/>
              </w:rPr>
              <w:t>。</w:t>
            </w:r>
          </w:p>
          <w:p w14:paraId="5B674AD4">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lang w:eastAsia="zh-CN"/>
              </w:rPr>
            </w:pP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lang w:val="en-US" w:eastAsia="zh-CN"/>
              </w:rPr>
              <w:t>3</w:t>
            </w: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rPr>
              <w:t>样衣里与面平贴，无鼓凸</w:t>
            </w:r>
            <w:r>
              <w:rPr>
                <w:rFonts w:hint="eastAsia" w:cs="Times New Roman" w:asciiTheme="minorEastAsia" w:hAnsiTheme="minorEastAsia" w:eastAsiaTheme="minorEastAsia"/>
                <w:color w:val="auto"/>
                <w:sz w:val="24"/>
                <w:lang w:eastAsia="zh-CN"/>
              </w:rPr>
              <w:t>、褶皱</w:t>
            </w:r>
            <w:r>
              <w:rPr>
                <w:rFonts w:hint="eastAsia" w:cs="Times New Roman" w:asciiTheme="minorEastAsia" w:hAnsiTheme="minorEastAsia" w:eastAsiaTheme="minorEastAsia"/>
                <w:color w:val="auto"/>
                <w:sz w:val="24"/>
              </w:rPr>
              <w:t>情况</w:t>
            </w: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lang w:val="en-US" w:eastAsia="zh-CN"/>
              </w:rPr>
              <w:t>符合</w:t>
            </w:r>
            <w:r>
              <w:rPr>
                <w:rFonts w:hint="eastAsia" w:cs="Times New Roman" w:asciiTheme="minorEastAsia" w:hAnsiTheme="minorEastAsia" w:eastAsiaTheme="minorEastAsia"/>
                <w:color w:val="auto"/>
                <w:sz w:val="24"/>
              </w:rPr>
              <w:t>得</w:t>
            </w:r>
            <w:r>
              <w:rPr>
                <w:rFonts w:hint="eastAsia" w:cs="Times New Roman" w:asciiTheme="minorEastAsia" w:hAnsiTheme="minorEastAsia" w:eastAsiaTheme="minorEastAsia"/>
                <w:color w:val="auto"/>
                <w:sz w:val="24"/>
                <w:lang w:val="en-US" w:eastAsia="zh-CN"/>
              </w:rPr>
              <w:t>2</w:t>
            </w:r>
            <w:r>
              <w:rPr>
                <w:rFonts w:hint="eastAsia" w:cs="Times New Roman" w:asciiTheme="minorEastAsia" w:hAnsiTheme="minorEastAsia" w:eastAsiaTheme="minorEastAsia"/>
                <w:color w:val="auto"/>
                <w:sz w:val="24"/>
              </w:rPr>
              <w:t>分，部分</w:t>
            </w:r>
            <w:r>
              <w:rPr>
                <w:rFonts w:hint="eastAsia" w:cs="Times New Roman" w:asciiTheme="minorEastAsia" w:hAnsiTheme="minorEastAsia" w:eastAsiaTheme="minorEastAsia"/>
                <w:color w:val="auto"/>
                <w:sz w:val="24"/>
                <w:lang w:val="en-US" w:eastAsia="zh-CN"/>
              </w:rPr>
              <w:t>符合</w:t>
            </w:r>
            <w:r>
              <w:rPr>
                <w:rFonts w:hint="eastAsia" w:cs="Times New Roman" w:asciiTheme="minorEastAsia" w:hAnsiTheme="minorEastAsia" w:eastAsiaTheme="minorEastAsia"/>
                <w:color w:val="auto"/>
                <w:sz w:val="24"/>
              </w:rPr>
              <w:t>得</w:t>
            </w:r>
            <w:r>
              <w:rPr>
                <w:rFonts w:hint="eastAsia" w:cs="Times New Roman" w:asciiTheme="minorEastAsia" w:hAnsiTheme="minorEastAsia" w:eastAsiaTheme="minorEastAsia"/>
                <w:color w:val="auto"/>
                <w:sz w:val="24"/>
                <w:lang w:val="en-US" w:eastAsia="zh-CN"/>
              </w:rPr>
              <w:t>1</w:t>
            </w:r>
            <w:r>
              <w:rPr>
                <w:rFonts w:hint="eastAsia" w:cs="Times New Roman" w:asciiTheme="minorEastAsia" w:hAnsiTheme="minorEastAsia" w:eastAsiaTheme="minorEastAsia"/>
                <w:color w:val="auto"/>
                <w:sz w:val="24"/>
              </w:rPr>
              <w:t>分，不</w:t>
            </w:r>
            <w:r>
              <w:rPr>
                <w:rFonts w:hint="eastAsia" w:cs="Times New Roman" w:asciiTheme="minorEastAsia" w:hAnsiTheme="minorEastAsia" w:eastAsiaTheme="minorEastAsia"/>
                <w:color w:val="auto"/>
                <w:sz w:val="24"/>
                <w:lang w:val="en-US" w:eastAsia="zh-CN"/>
              </w:rPr>
              <w:t>符合</w:t>
            </w:r>
            <w:r>
              <w:rPr>
                <w:rFonts w:hint="eastAsia" w:cs="Times New Roman" w:asciiTheme="minorEastAsia" w:hAnsiTheme="minorEastAsia" w:eastAsiaTheme="minorEastAsia"/>
                <w:color w:val="auto"/>
                <w:sz w:val="24"/>
              </w:rPr>
              <w:t>不得分</w:t>
            </w:r>
            <w:r>
              <w:rPr>
                <w:rFonts w:hint="eastAsia" w:cs="Times New Roman" w:asciiTheme="minorEastAsia" w:hAnsiTheme="minorEastAsia" w:eastAsiaTheme="minorEastAsia"/>
                <w:color w:val="auto"/>
                <w:sz w:val="24"/>
                <w:lang w:eastAsia="zh-CN"/>
              </w:rPr>
              <w:t>。</w:t>
            </w:r>
          </w:p>
          <w:p w14:paraId="1A384A50">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lang w:eastAsia="zh-CN"/>
              </w:rPr>
            </w:pP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lang w:val="en-US" w:eastAsia="zh-CN"/>
              </w:rPr>
              <w:t>4</w:t>
            </w: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lang w:val="en-US" w:eastAsia="zh-CN"/>
              </w:rPr>
              <w:t>投标样衣的整体风格设计配置协调，符合采购人的需求，满足得2分，部分满足得1分，不满足不得分。</w:t>
            </w:r>
          </w:p>
          <w:p w14:paraId="3E06AF7A">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rPr>
            </w:pPr>
            <w:r>
              <w:rPr>
                <w:rFonts w:hint="eastAsia" w:cs="Times New Roman" w:asciiTheme="minorEastAsia" w:hAnsiTheme="minorEastAsia" w:eastAsiaTheme="minorEastAsia"/>
                <w:color w:val="auto"/>
                <w:sz w:val="24"/>
              </w:rPr>
              <w:t>2</w:t>
            </w:r>
            <w:r>
              <w:rPr>
                <w:rFonts w:hint="eastAsia" w:cs="Times New Roman" w:asciiTheme="minorEastAsia" w:hAnsiTheme="minorEastAsia" w:eastAsiaTheme="minorEastAsia"/>
                <w:color w:val="auto"/>
                <w:sz w:val="24"/>
                <w:lang w:val="en-US" w:eastAsia="zh-CN"/>
              </w:rPr>
              <w:t>.</w:t>
            </w:r>
            <w:r>
              <w:rPr>
                <w:rFonts w:hint="eastAsia" w:cs="Times New Roman" w:asciiTheme="minorEastAsia" w:hAnsiTheme="minorEastAsia" w:eastAsiaTheme="minorEastAsia"/>
                <w:color w:val="auto"/>
                <w:sz w:val="24"/>
              </w:rPr>
              <w:t>投标样品制作工艺情况：</w:t>
            </w:r>
          </w:p>
          <w:p w14:paraId="3A8393CD">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lang w:val="en-US" w:eastAsia="zh-CN"/>
              </w:rPr>
            </w:pP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lang w:val="en-US" w:eastAsia="zh-CN"/>
              </w:rPr>
              <w:t>1</w:t>
            </w: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rPr>
              <w:t>投标样衣制作工艺是否符合招标文件和采购人需求，样衣领、肩、口袋、</w:t>
            </w:r>
            <w:r>
              <w:rPr>
                <w:rFonts w:hint="eastAsia" w:cs="Times New Roman" w:asciiTheme="minorEastAsia" w:hAnsiTheme="minorEastAsia" w:eastAsiaTheme="minorEastAsia"/>
                <w:color w:val="auto"/>
                <w:sz w:val="24"/>
                <w:lang w:eastAsia="zh-CN"/>
              </w:rPr>
              <w:t>其他</w:t>
            </w:r>
            <w:r>
              <w:rPr>
                <w:rFonts w:hint="eastAsia" w:cs="Times New Roman" w:asciiTheme="minorEastAsia" w:hAnsiTheme="minorEastAsia" w:eastAsiaTheme="minorEastAsia"/>
                <w:color w:val="auto"/>
                <w:sz w:val="24"/>
              </w:rPr>
              <w:t>拼缝线等是否</w:t>
            </w:r>
            <w:r>
              <w:rPr>
                <w:rFonts w:hint="eastAsia" w:cs="Times New Roman" w:asciiTheme="minorEastAsia" w:hAnsiTheme="minorEastAsia" w:eastAsiaTheme="minorEastAsia"/>
                <w:color w:val="auto"/>
                <w:sz w:val="24"/>
                <w:lang w:eastAsia="zh-CN"/>
              </w:rPr>
              <w:t>平整</w:t>
            </w:r>
            <w:r>
              <w:rPr>
                <w:rFonts w:hint="eastAsia" w:cs="Times New Roman" w:asciiTheme="minorEastAsia" w:hAnsiTheme="minorEastAsia" w:eastAsiaTheme="minorEastAsia"/>
                <w:color w:val="auto"/>
                <w:sz w:val="24"/>
              </w:rPr>
              <w:t>、对称，线迹是否清晰饱满，线迹密度是否均匀；扣眼眼型、眼针是否饱满清晰</w:t>
            </w:r>
            <w:r>
              <w:rPr>
                <w:rFonts w:hint="eastAsia" w:cs="Times New Roman" w:asciiTheme="minorEastAsia" w:hAnsiTheme="minorEastAsia" w:eastAsiaTheme="minorEastAsia"/>
                <w:color w:val="auto"/>
                <w:sz w:val="24"/>
                <w:lang w:val="en-US" w:eastAsia="zh-CN"/>
              </w:rPr>
              <w:t>。</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得</w:t>
            </w:r>
            <w:r>
              <w:rPr>
                <w:rFonts w:hint="eastAsia" w:asciiTheme="minorEastAsia" w:hAnsiTheme="minorEastAsia" w:eastAsiaTheme="minorEastAsia"/>
                <w:color w:val="auto"/>
                <w:sz w:val="24"/>
                <w:lang w:val="en-US" w:eastAsia="zh-CN"/>
              </w:rPr>
              <w:t>2</w:t>
            </w:r>
            <w:r>
              <w:rPr>
                <w:rFonts w:hint="eastAsia" w:asciiTheme="minorEastAsia" w:hAnsiTheme="minorEastAsia" w:eastAsiaTheme="minorEastAsia"/>
                <w:color w:val="auto"/>
                <w:sz w:val="24"/>
              </w:rPr>
              <w:t>分，部分</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得</w:t>
            </w:r>
            <w:r>
              <w:rPr>
                <w:rFonts w:hint="eastAsia" w:asciiTheme="minorEastAsia" w:hAnsiTheme="minorEastAsia" w:eastAsiaTheme="minorEastAsia"/>
                <w:color w:val="auto"/>
                <w:sz w:val="24"/>
                <w:lang w:val="en-US" w:eastAsia="zh-CN"/>
              </w:rPr>
              <w:t>1</w:t>
            </w:r>
            <w:r>
              <w:rPr>
                <w:rFonts w:hint="eastAsia" w:asciiTheme="minorEastAsia" w:hAnsiTheme="minorEastAsia" w:eastAsiaTheme="minorEastAsia"/>
                <w:color w:val="auto"/>
                <w:sz w:val="24"/>
              </w:rPr>
              <w:t>分，不</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不得分</w:t>
            </w:r>
            <w:r>
              <w:rPr>
                <w:rFonts w:hint="eastAsia" w:asciiTheme="minorEastAsia" w:hAnsiTheme="minorEastAsia" w:eastAsiaTheme="minorEastAsia"/>
                <w:color w:val="auto"/>
                <w:sz w:val="24"/>
                <w:lang w:eastAsia="zh-CN"/>
              </w:rPr>
              <w:t>。</w:t>
            </w:r>
          </w:p>
          <w:p w14:paraId="2BCEFDE1">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lang w:eastAsia="zh-CN"/>
              </w:rPr>
            </w:pPr>
            <w:r>
              <w:rPr>
                <w:rFonts w:hint="eastAsia" w:cs="Times New Roman"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2）样衣前后衣片、左右袖子平衡贴服，符合</w:t>
            </w:r>
            <w:r>
              <w:rPr>
                <w:rFonts w:hint="eastAsia" w:asciiTheme="minorEastAsia" w:hAnsiTheme="minorEastAsia" w:eastAsiaTheme="minorEastAsia"/>
                <w:color w:val="auto"/>
                <w:sz w:val="24"/>
              </w:rPr>
              <w:t>得</w:t>
            </w:r>
            <w:r>
              <w:rPr>
                <w:rFonts w:hint="eastAsia" w:asciiTheme="minorEastAsia" w:hAnsiTheme="minorEastAsia" w:eastAsiaTheme="minorEastAsia"/>
                <w:color w:val="auto"/>
                <w:sz w:val="24"/>
                <w:lang w:val="en-US" w:eastAsia="zh-CN"/>
              </w:rPr>
              <w:t>2</w:t>
            </w:r>
            <w:r>
              <w:rPr>
                <w:rFonts w:hint="eastAsia" w:asciiTheme="minorEastAsia" w:hAnsiTheme="minorEastAsia" w:eastAsiaTheme="minorEastAsia"/>
                <w:color w:val="auto"/>
                <w:sz w:val="24"/>
              </w:rPr>
              <w:t>分，部分</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得</w:t>
            </w:r>
            <w:r>
              <w:rPr>
                <w:rFonts w:hint="eastAsia" w:asciiTheme="minorEastAsia" w:hAnsiTheme="minorEastAsia" w:eastAsiaTheme="minorEastAsia"/>
                <w:color w:val="auto"/>
                <w:sz w:val="24"/>
                <w:lang w:val="en-US" w:eastAsia="zh-CN"/>
              </w:rPr>
              <w:t>1</w:t>
            </w:r>
            <w:r>
              <w:rPr>
                <w:rFonts w:hint="eastAsia" w:asciiTheme="minorEastAsia" w:hAnsiTheme="minorEastAsia" w:eastAsiaTheme="minorEastAsia"/>
                <w:color w:val="auto"/>
                <w:sz w:val="24"/>
              </w:rPr>
              <w:t>分，不</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不得分</w:t>
            </w:r>
            <w:r>
              <w:rPr>
                <w:rFonts w:hint="eastAsia" w:asciiTheme="minorEastAsia" w:hAnsiTheme="minorEastAsia" w:eastAsiaTheme="minorEastAsia"/>
                <w:color w:val="auto"/>
                <w:sz w:val="24"/>
                <w:lang w:eastAsia="zh-CN"/>
              </w:rPr>
              <w:t>。</w:t>
            </w:r>
          </w:p>
          <w:p w14:paraId="1469B548">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default"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3</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样衣</w:t>
            </w:r>
            <w:r>
              <w:rPr>
                <w:rFonts w:hint="eastAsia" w:asciiTheme="minorEastAsia" w:hAnsiTheme="minorEastAsia" w:eastAsiaTheme="minorEastAsia"/>
                <w:color w:val="auto"/>
                <w:sz w:val="24"/>
              </w:rPr>
              <w:t>熨烫平整、</w:t>
            </w:r>
            <w:r>
              <w:rPr>
                <w:rFonts w:hint="eastAsia" w:asciiTheme="minorEastAsia" w:hAnsiTheme="minorEastAsia" w:eastAsiaTheme="minorEastAsia"/>
                <w:color w:val="auto"/>
                <w:sz w:val="24"/>
                <w:lang w:val="en-US" w:eastAsia="zh-CN"/>
              </w:rPr>
              <w:t>表面整洁，符合得1分，部分符合得0.5分，不符合不得分。</w:t>
            </w:r>
          </w:p>
          <w:p w14:paraId="6129C7F2">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4</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样衣</w:t>
            </w:r>
            <w:r>
              <w:rPr>
                <w:rFonts w:hint="eastAsia" w:asciiTheme="minorEastAsia" w:hAnsiTheme="minorEastAsia" w:eastAsiaTheme="minorEastAsia"/>
                <w:color w:val="auto"/>
                <w:sz w:val="24"/>
              </w:rPr>
              <w:t>无漏缝</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划破等有损外观</w:t>
            </w:r>
            <w:r>
              <w:rPr>
                <w:rFonts w:hint="eastAsia" w:asciiTheme="minorEastAsia" w:hAnsiTheme="minorEastAsia" w:eastAsiaTheme="minorEastAsia"/>
                <w:color w:val="auto"/>
                <w:sz w:val="24"/>
              </w:rPr>
              <w:t>的情况</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得</w:t>
            </w:r>
            <w:r>
              <w:rPr>
                <w:rFonts w:hint="eastAsia" w:asciiTheme="minorEastAsia" w:hAnsiTheme="minorEastAsia" w:eastAsiaTheme="minorEastAsia"/>
                <w:color w:val="auto"/>
                <w:sz w:val="24"/>
                <w:lang w:val="en-US" w:eastAsia="zh-CN"/>
              </w:rPr>
              <w:t>1</w:t>
            </w:r>
            <w:r>
              <w:rPr>
                <w:rFonts w:hint="eastAsia" w:asciiTheme="minorEastAsia" w:hAnsiTheme="minorEastAsia" w:eastAsiaTheme="minorEastAsia"/>
                <w:color w:val="auto"/>
                <w:sz w:val="24"/>
              </w:rPr>
              <w:t>分，部分</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得</w:t>
            </w:r>
            <w:r>
              <w:rPr>
                <w:rFonts w:hint="eastAsia" w:asciiTheme="minorEastAsia" w:hAnsiTheme="minorEastAsia" w:eastAsiaTheme="minorEastAsia"/>
                <w:color w:val="auto"/>
                <w:sz w:val="24"/>
                <w:lang w:val="en-US" w:eastAsia="zh-CN"/>
              </w:rPr>
              <w:t>0.5</w:t>
            </w:r>
            <w:r>
              <w:rPr>
                <w:rFonts w:hint="eastAsia" w:asciiTheme="minorEastAsia" w:hAnsiTheme="minorEastAsia" w:eastAsiaTheme="minorEastAsia"/>
                <w:color w:val="auto"/>
                <w:sz w:val="24"/>
              </w:rPr>
              <w:t>分，不</w:t>
            </w:r>
            <w:r>
              <w:rPr>
                <w:rFonts w:hint="eastAsia" w:asciiTheme="minorEastAsia" w:hAnsiTheme="minorEastAsia" w:eastAsiaTheme="minorEastAsia"/>
                <w:color w:val="auto"/>
                <w:sz w:val="24"/>
                <w:lang w:val="en-US" w:eastAsia="zh-CN"/>
              </w:rPr>
              <w:t>符合</w:t>
            </w:r>
            <w:r>
              <w:rPr>
                <w:rFonts w:hint="eastAsia" w:asciiTheme="minorEastAsia" w:hAnsiTheme="minorEastAsia" w:eastAsiaTheme="minorEastAsia"/>
                <w:color w:val="auto"/>
                <w:sz w:val="24"/>
              </w:rPr>
              <w:t>不得分</w:t>
            </w:r>
            <w:r>
              <w:rPr>
                <w:rFonts w:hint="eastAsia" w:asciiTheme="minorEastAsia" w:hAnsiTheme="minorEastAsia" w:eastAsiaTheme="minorEastAsia"/>
                <w:color w:val="auto"/>
                <w:sz w:val="24"/>
                <w:lang w:eastAsia="zh-CN"/>
              </w:rPr>
              <w:t>。</w:t>
            </w:r>
          </w:p>
          <w:p w14:paraId="46F65446">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rPr>
            </w:pPr>
            <w:r>
              <w:rPr>
                <w:rFonts w:hint="eastAsia" w:cs="Times New Roman" w:asciiTheme="minorEastAsia" w:hAnsiTheme="minorEastAsia" w:eastAsiaTheme="minorEastAsia"/>
                <w:color w:val="auto"/>
                <w:sz w:val="24"/>
                <w:lang w:eastAsia="zh-CN"/>
              </w:rPr>
              <w:t>（</w:t>
            </w:r>
            <w:r>
              <w:rPr>
                <w:rFonts w:hint="eastAsia" w:cs="Times New Roman" w:asciiTheme="minorEastAsia" w:hAnsiTheme="minorEastAsia" w:eastAsiaTheme="minorEastAsia"/>
                <w:color w:val="auto"/>
                <w:sz w:val="24"/>
                <w:lang w:val="en-US" w:eastAsia="zh-CN"/>
              </w:rPr>
              <w:t>5</w:t>
            </w:r>
            <w:r>
              <w:rPr>
                <w:rFonts w:hint="eastAsia" w:cs="Times New Roman" w:asciiTheme="minorEastAsia" w:hAnsiTheme="minorEastAsia" w:eastAsiaTheme="minorEastAsia"/>
                <w:color w:val="auto"/>
                <w:sz w:val="24"/>
                <w:lang w:eastAsia="zh-CN"/>
              </w:rPr>
              <w:t>）投标样衣细节处理方面是否能更好地满足和改善采购人日常穿着的实用性情况，每发生一处得</w:t>
            </w:r>
            <w:r>
              <w:rPr>
                <w:rFonts w:hint="eastAsia" w:cs="Times New Roman" w:asciiTheme="minorEastAsia" w:hAnsiTheme="minorEastAsia" w:eastAsiaTheme="minorEastAsia"/>
                <w:color w:val="auto"/>
                <w:sz w:val="24"/>
                <w:lang w:val="en-US" w:eastAsia="zh-CN"/>
              </w:rPr>
              <w:t>0.5</w:t>
            </w:r>
            <w:r>
              <w:rPr>
                <w:rFonts w:hint="eastAsia" w:cs="Times New Roman" w:asciiTheme="minorEastAsia" w:hAnsiTheme="minorEastAsia" w:eastAsiaTheme="minorEastAsia"/>
                <w:color w:val="auto"/>
                <w:sz w:val="24"/>
                <w:lang w:eastAsia="zh-CN"/>
              </w:rPr>
              <w:t>分，最高得</w:t>
            </w:r>
            <w:r>
              <w:rPr>
                <w:rFonts w:hint="eastAsia" w:cs="Times New Roman" w:asciiTheme="minorEastAsia" w:hAnsiTheme="minorEastAsia" w:eastAsiaTheme="minorEastAsia"/>
                <w:color w:val="auto"/>
                <w:sz w:val="24"/>
                <w:lang w:val="en-US" w:eastAsia="zh-CN"/>
              </w:rPr>
              <w:t>1</w:t>
            </w:r>
            <w:r>
              <w:rPr>
                <w:rFonts w:hint="eastAsia" w:cs="Times New Roman" w:asciiTheme="minorEastAsia" w:hAnsiTheme="minorEastAsia" w:eastAsiaTheme="minorEastAsia"/>
                <w:color w:val="auto"/>
                <w:sz w:val="24"/>
                <w:lang w:eastAsia="zh-CN"/>
              </w:rPr>
              <w:t>分。</w:t>
            </w:r>
          </w:p>
        </w:tc>
        <w:tc>
          <w:tcPr>
            <w:tcW w:w="605" w:type="dxa"/>
            <w:vAlign w:val="center"/>
          </w:tcPr>
          <w:p w14:paraId="5FC61FC2">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lang w:val="en-US" w:eastAsia="zh-CN"/>
              </w:rPr>
              <w:t>15</w:t>
            </w:r>
            <w:r>
              <w:rPr>
                <w:rFonts w:hint="eastAsia" w:asciiTheme="minorEastAsia" w:hAnsiTheme="minorEastAsia" w:eastAsiaTheme="minorEastAsia"/>
                <w:color w:val="auto"/>
                <w:sz w:val="24"/>
              </w:rPr>
              <w:t>分</w:t>
            </w:r>
          </w:p>
        </w:tc>
        <w:tc>
          <w:tcPr>
            <w:tcW w:w="1342" w:type="dxa"/>
            <w:vAlign w:val="center"/>
          </w:tcPr>
          <w:p w14:paraId="41AAA161">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lang w:val="en-US" w:eastAsia="zh-CN"/>
              </w:rPr>
              <w:t>主观分</w:t>
            </w:r>
          </w:p>
        </w:tc>
        <w:tc>
          <w:tcPr>
            <w:tcW w:w="1342" w:type="dxa"/>
            <w:vAlign w:val="center"/>
          </w:tcPr>
          <w:p w14:paraId="6C5E5DC6">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heme="minorEastAsia" w:hAnsiTheme="minorEastAsia" w:eastAsiaTheme="minorEastAsia"/>
                <w:color w:val="000000" w:themeColor="text1"/>
                <w:sz w:val="24"/>
                <w:lang w:val="en-US" w:eastAsia="zh-CN"/>
                <w14:textFill>
                  <w14:solidFill>
                    <w14:schemeClr w14:val="tx1"/>
                  </w14:solidFill>
                </w14:textFill>
              </w:rPr>
            </w:pPr>
            <w:r>
              <w:rPr>
                <w:rFonts w:hint="eastAsia" w:asciiTheme="minorEastAsia" w:hAnsiTheme="minorEastAsia" w:eastAsiaTheme="minorEastAsia"/>
                <w:color w:val="000000" w:themeColor="text1"/>
                <w:sz w:val="24"/>
                <w:lang w:val="en-US" w:eastAsia="zh-CN"/>
                <w14:textFill>
                  <w14:solidFill>
                    <w14:schemeClr w14:val="tx1"/>
                  </w14:solidFill>
                </w14:textFill>
              </w:rPr>
              <w:t>样品情况</w:t>
            </w:r>
          </w:p>
        </w:tc>
      </w:tr>
      <w:tr w14:paraId="71C2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7A5E7C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cs="Times New Roman" w:asciiTheme="minorEastAsia" w:hAnsiTheme="minorEastAsia" w:eastAsiaTheme="minorEastAsia"/>
                <w:color w:val="auto"/>
                <w:kern w:val="2"/>
                <w:sz w:val="24"/>
                <w:szCs w:val="24"/>
                <w:lang w:val="en-US" w:eastAsia="zh-CN" w:bidi="ar-SA"/>
              </w:rPr>
            </w:pPr>
            <w:r>
              <w:rPr>
                <w:rFonts w:hint="eastAsia" w:asciiTheme="minorEastAsia" w:hAnsiTheme="minorEastAsia" w:eastAsiaTheme="minorEastAsia"/>
                <w:color w:val="auto"/>
                <w:sz w:val="24"/>
              </w:rPr>
              <w:t>6</w:t>
            </w:r>
          </w:p>
        </w:tc>
        <w:tc>
          <w:tcPr>
            <w:tcW w:w="6811" w:type="dxa"/>
            <w:vAlign w:val="center"/>
          </w:tcPr>
          <w:p w14:paraId="4F44244C">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投标产品具有衬衫成衣免烫</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提供</w:t>
            </w:r>
            <w:r>
              <w:rPr>
                <w:rFonts w:hint="eastAsia" w:asciiTheme="minorEastAsia" w:hAnsiTheme="minorEastAsia" w:eastAsiaTheme="minorEastAsia"/>
                <w:color w:val="auto"/>
                <w:sz w:val="24"/>
              </w:rPr>
              <w:t>成衣免烫</w:t>
            </w:r>
            <w:r>
              <w:rPr>
                <w:rFonts w:hint="eastAsia" w:asciiTheme="minorEastAsia" w:hAnsiTheme="minorEastAsia" w:eastAsiaTheme="minorEastAsia"/>
                <w:color w:val="auto"/>
                <w:sz w:val="24"/>
                <w:lang w:eastAsia="zh-CN"/>
              </w:rPr>
              <w:t>指数检测报告</w:t>
            </w:r>
            <w:r>
              <w:rPr>
                <w:rFonts w:hint="eastAsia" w:asciiTheme="minorEastAsia" w:hAnsiTheme="minorEastAsia" w:eastAsiaTheme="minorEastAsia"/>
                <w:color w:val="auto"/>
                <w:sz w:val="24"/>
                <w:lang w:val="en-US" w:eastAsia="zh-CN"/>
              </w:rPr>
              <w:t>）</w:t>
            </w:r>
            <w:r>
              <w:rPr>
                <w:rFonts w:hint="eastAsia" w:asciiTheme="minorEastAsia" w:hAnsiTheme="minorEastAsia" w:eastAsiaTheme="minorEastAsia"/>
                <w:color w:val="auto"/>
                <w:sz w:val="24"/>
              </w:rPr>
              <w:t>得</w:t>
            </w:r>
            <w:r>
              <w:rPr>
                <w:rFonts w:hint="eastAsia" w:asciiTheme="minorEastAsia" w:hAnsiTheme="minorEastAsia" w:eastAsiaTheme="minorEastAsia"/>
                <w:color w:val="auto"/>
                <w:sz w:val="24"/>
                <w:lang w:val="en-US" w:eastAsia="zh-CN"/>
              </w:rPr>
              <w:t>2</w:t>
            </w:r>
            <w:r>
              <w:rPr>
                <w:rFonts w:hint="eastAsia" w:asciiTheme="minorEastAsia" w:hAnsiTheme="minorEastAsia" w:eastAsiaTheme="minorEastAsia"/>
                <w:color w:val="auto"/>
                <w:sz w:val="24"/>
              </w:rPr>
              <w:t>分；</w:t>
            </w:r>
          </w:p>
          <w:p w14:paraId="26E230B9">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衬衣领角定型工艺、</w:t>
            </w:r>
            <w:r>
              <w:rPr>
                <w:rFonts w:hint="eastAsia" w:asciiTheme="minorEastAsia" w:hAnsiTheme="minorEastAsia" w:eastAsiaTheme="minorEastAsia"/>
                <w:color w:val="auto"/>
                <w:sz w:val="24"/>
              </w:rPr>
              <w:t>女衬衣防走光（暗扣）</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highlight w:val="none"/>
                <w:lang w:val="en-US" w:eastAsia="zh-CN"/>
              </w:rPr>
              <w:t>衬衣下摆防卷边工艺</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西服整体整烫工艺</w:t>
            </w:r>
            <w:r>
              <w:rPr>
                <w:rFonts w:hint="eastAsia" w:asciiTheme="minorEastAsia" w:hAnsiTheme="minorEastAsia" w:eastAsiaTheme="minorEastAsia"/>
                <w:color w:val="auto"/>
                <w:sz w:val="24"/>
                <w:lang w:val="en-US" w:eastAsia="zh-CN"/>
              </w:rPr>
              <w:t>、</w:t>
            </w:r>
            <w:r>
              <w:rPr>
                <w:rFonts w:hint="eastAsia" w:asciiTheme="minorEastAsia" w:hAnsiTheme="minorEastAsia" w:eastAsiaTheme="minorEastAsia"/>
                <w:color w:val="auto"/>
                <w:sz w:val="24"/>
              </w:rPr>
              <w:t>西裤定型挺缝</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西裤防滑腰里、</w:t>
            </w:r>
            <w:r>
              <w:rPr>
                <w:rFonts w:hint="eastAsia" w:asciiTheme="minorEastAsia" w:hAnsiTheme="minorEastAsia" w:eastAsiaTheme="minorEastAsia"/>
                <w:color w:val="auto"/>
                <w:sz w:val="24"/>
              </w:rPr>
              <w:t>西裤防磨裤脚边（裤脚口贴）</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女西裤内置伸缩腰、</w:t>
            </w:r>
            <w:r>
              <w:rPr>
                <w:rFonts w:hint="eastAsia" w:asciiTheme="minorEastAsia" w:hAnsiTheme="minorEastAsia" w:eastAsiaTheme="minorEastAsia"/>
                <w:color w:val="auto"/>
                <w:sz w:val="24"/>
              </w:rPr>
              <w:t>仿手工撬边</w:t>
            </w:r>
            <w:r>
              <w:rPr>
                <w:rFonts w:hint="eastAsia" w:asciiTheme="minorEastAsia" w:hAnsiTheme="minorEastAsia" w:eastAsiaTheme="minorEastAsia"/>
                <w:color w:val="auto"/>
                <w:sz w:val="24"/>
                <w:lang w:eastAsia="zh-CN"/>
              </w:rPr>
              <w:t>（</w:t>
            </w:r>
            <w:r>
              <w:rPr>
                <w:rFonts w:hint="eastAsia" w:asciiTheme="minorEastAsia" w:hAnsiTheme="minorEastAsia" w:eastAsiaTheme="minorEastAsia"/>
                <w:color w:val="auto"/>
                <w:sz w:val="24"/>
                <w:lang w:val="en-US" w:eastAsia="zh-CN"/>
              </w:rPr>
              <w:t>提供图片），每有一个</w:t>
            </w:r>
            <w:r>
              <w:rPr>
                <w:rFonts w:hint="eastAsia" w:asciiTheme="minorEastAsia" w:hAnsiTheme="minorEastAsia" w:eastAsiaTheme="minorEastAsia"/>
                <w:color w:val="auto"/>
                <w:sz w:val="24"/>
              </w:rPr>
              <w:t>得1分。</w:t>
            </w:r>
          </w:p>
          <w:p w14:paraId="3A575791">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kern w:val="2"/>
                <w:sz w:val="24"/>
                <w:szCs w:val="24"/>
                <w:lang w:val="en-US" w:eastAsia="zh-CN" w:bidi="ar-SA"/>
              </w:rPr>
            </w:pPr>
            <w:r>
              <w:rPr>
                <w:rFonts w:hint="eastAsia" w:asciiTheme="minorEastAsia" w:hAnsiTheme="minorEastAsia" w:eastAsiaTheme="minorEastAsia"/>
                <w:color w:val="auto"/>
                <w:sz w:val="24"/>
              </w:rPr>
              <w:t>注：投标人在投标文件中要作出具体说明，未作说明</w:t>
            </w:r>
            <w:r>
              <w:rPr>
                <w:rFonts w:hint="eastAsia" w:asciiTheme="minorEastAsia" w:hAnsiTheme="minorEastAsia" w:eastAsiaTheme="minorEastAsia"/>
                <w:color w:val="auto"/>
                <w:sz w:val="24"/>
                <w:lang w:val="en-US" w:eastAsia="zh-CN"/>
              </w:rPr>
              <w:t>或不满足技术要求</w:t>
            </w:r>
            <w:r>
              <w:rPr>
                <w:rFonts w:hint="eastAsia" w:asciiTheme="minorEastAsia" w:hAnsiTheme="minorEastAsia" w:eastAsiaTheme="minorEastAsia"/>
                <w:color w:val="auto"/>
                <w:sz w:val="24"/>
              </w:rPr>
              <w:t>的不得分。</w:t>
            </w:r>
          </w:p>
        </w:tc>
        <w:tc>
          <w:tcPr>
            <w:tcW w:w="605" w:type="dxa"/>
            <w:vAlign w:val="center"/>
          </w:tcPr>
          <w:p w14:paraId="21F33A3C">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highlight w:val="none"/>
                <w:lang w:val="en-US" w:eastAsia="zh-CN"/>
              </w:rPr>
              <w:t>11分</w:t>
            </w:r>
          </w:p>
        </w:tc>
        <w:tc>
          <w:tcPr>
            <w:tcW w:w="1342" w:type="dxa"/>
            <w:vAlign w:val="center"/>
          </w:tcPr>
          <w:p w14:paraId="26F59D96">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auto"/>
                <w:sz w:val="24"/>
                <w:lang w:val="en-US" w:eastAsia="zh-CN"/>
              </w:rPr>
            </w:pPr>
            <w:r>
              <w:rPr>
                <w:rFonts w:hint="eastAsia" w:cs="仿宋_GB2312" w:asciiTheme="minorEastAsia" w:hAnsiTheme="minorEastAsia" w:eastAsiaTheme="minorEastAsia"/>
                <w:bCs/>
                <w:color w:val="auto"/>
                <w:sz w:val="24"/>
                <w:highlight w:val="none"/>
              </w:rPr>
              <w:t>客观分</w:t>
            </w:r>
          </w:p>
        </w:tc>
        <w:tc>
          <w:tcPr>
            <w:tcW w:w="1342" w:type="dxa"/>
            <w:vAlign w:val="center"/>
          </w:tcPr>
          <w:p w14:paraId="3318C4F2">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cs="Times New Roman" w:asciiTheme="minorEastAsia" w:hAnsiTheme="minorEastAsia" w:eastAsiaTheme="minorEastAsia"/>
                <w:color w:val="auto"/>
                <w:kern w:val="2"/>
                <w:sz w:val="24"/>
                <w:szCs w:val="24"/>
                <w:lang w:val="en-US" w:eastAsia="zh-CN" w:bidi="ar-SA"/>
              </w:rPr>
            </w:pPr>
            <w:r>
              <w:rPr>
                <w:rFonts w:hint="eastAsia" w:asciiTheme="minorEastAsia" w:hAnsiTheme="minorEastAsia" w:eastAsiaTheme="minorEastAsia"/>
                <w:color w:val="auto"/>
                <w:sz w:val="24"/>
                <w:lang w:val="en-US" w:eastAsia="zh-CN"/>
              </w:rPr>
              <w:t>工艺技术</w:t>
            </w:r>
          </w:p>
        </w:tc>
      </w:tr>
      <w:tr w14:paraId="3E12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90" w:type="dxa"/>
            <w:vAlign w:val="center"/>
          </w:tcPr>
          <w:p w14:paraId="710D6F6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lang w:val="en-US" w:eastAsia="zh-CN"/>
              </w:rPr>
              <w:t>7</w:t>
            </w:r>
          </w:p>
        </w:tc>
        <w:tc>
          <w:tcPr>
            <w:tcW w:w="6811" w:type="dxa"/>
            <w:vAlign w:val="center"/>
          </w:tcPr>
          <w:p w14:paraId="5597CEAD">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项目实施方案（整体部署、实施周期、进度安排、包装运输等）、</w:t>
            </w:r>
            <w:r>
              <w:rPr>
                <w:rFonts w:hint="eastAsia" w:asciiTheme="minorEastAsia" w:hAnsiTheme="minorEastAsia" w:eastAsiaTheme="minorEastAsia"/>
                <w:color w:val="auto"/>
                <w:sz w:val="24"/>
              </w:rPr>
              <w:t>质量保证措施</w:t>
            </w:r>
            <w:r>
              <w:rPr>
                <w:rFonts w:hint="eastAsia" w:asciiTheme="minorEastAsia" w:hAnsiTheme="minorEastAsia" w:eastAsiaTheme="minorEastAsia"/>
                <w:color w:val="auto"/>
                <w:sz w:val="24"/>
                <w:lang w:eastAsia="zh-CN"/>
              </w:rPr>
              <w:t>方案</w:t>
            </w:r>
            <w:r>
              <w:rPr>
                <w:rFonts w:hint="eastAsia" w:asciiTheme="minorEastAsia" w:hAnsiTheme="minorEastAsia" w:eastAsiaTheme="minorEastAsia"/>
                <w:color w:val="auto"/>
                <w:sz w:val="24"/>
                <w:lang w:val="en-US" w:eastAsia="zh-CN"/>
              </w:rPr>
              <w:t>、生产检验方案、量体方案、面料备品备件方案合理、规范的，每个方案符合需求的得1分；欠合理、欠规范的，每个方案符合需求的得0.5分；不合理、不规范、不符合需求的方案不得分。</w:t>
            </w:r>
          </w:p>
        </w:tc>
        <w:tc>
          <w:tcPr>
            <w:tcW w:w="605" w:type="dxa"/>
            <w:vAlign w:val="center"/>
          </w:tcPr>
          <w:p w14:paraId="1444FDC1">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5</w:t>
            </w:r>
            <w:r>
              <w:rPr>
                <w:rFonts w:hint="eastAsia" w:asciiTheme="minorEastAsia" w:hAnsiTheme="minorEastAsia" w:eastAsiaTheme="minorEastAsia"/>
                <w:color w:val="auto"/>
                <w:sz w:val="24"/>
              </w:rPr>
              <w:t>分</w:t>
            </w:r>
          </w:p>
        </w:tc>
        <w:tc>
          <w:tcPr>
            <w:tcW w:w="1342" w:type="dxa"/>
            <w:vAlign w:val="center"/>
          </w:tcPr>
          <w:p w14:paraId="7B239870">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主观分</w:t>
            </w:r>
          </w:p>
        </w:tc>
        <w:tc>
          <w:tcPr>
            <w:tcW w:w="1342" w:type="dxa"/>
            <w:vAlign w:val="center"/>
          </w:tcPr>
          <w:p w14:paraId="63B17AD4">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供货方案</w:t>
            </w:r>
          </w:p>
        </w:tc>
      </w:tr>
      <w:tr w14:paraId="023B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90" w:type="dxa"/>
            <w:vAlign w:val="center"/>
          </w:tcPr>
          <w:p w14:paraId="0A5AFC3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heme="minorEastAsia" w:hAnsiTheme="minorEastAsia" w:eastAsiaTheme="minorEastAsia"/>
                <w:color w:val="auto"/>
                <w:sz w:val="24"/>
                <w:lang w:val="zh-CN" w:eastAsia="zh-CN"/>
              </w:rPr>
            </w:pPr>
            <w:r>
              <w:rPr>
                <w:rFonts w:hint="eastAsia" w:asciiTheme="minorEastAsia" w:hAnsiTheme="minorEastAsia" w:eastAsiaTheme="minorEastAsia"/>
                <w:color w:val="auto"/>
                <w:sz w:val="24"/>
                <w:lang w:val="en-US" w:eastAsia="zh-CN"/>
              </w:rPr>
              <w:t>8</w:t>
            </w:r>
          </w:p>
        </w:tc>
        <w:tc>
          <w:tcPr>
            <w:tcW w:w="6811" w:type="dxa"/>
            <w:vAlign w:val="center"/>
          </w:tcPr>
          <w:p w14:paraId="001FCCAB">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lang w:val="en-US" w:eastAsia="zh-CN"/>
              </w:rPr>
              <w:t>1.投标人提供的售后服务方案的情况，服务承诺的可行性、完整性以及服务承诺落实的保障措施。</w:t>
            </w:r>
          </w:p>
          <w:p w14:paraId="6E6523D8">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lang w:val="en-US" w:eastAsia="zh-CN"/>
              </w:rPr>
              <w:t>（1）对工艺未达标的服装及质保期内出现问题的服装所采取的措施和在质保期内上门服务的时限及承诺，提供具体的维修方案，方案完整、合理，有针对性地视为符合要求，完全符合得1分，部分符合得0.5分，不符合不得分。</w:t>
            </w:r>
          </w:p>
          <w:p w14:paraId="3B042F27">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lang w:val="en-US" w:eastAsia="zh-CN"/>
              </w:rPr>
            </w:pPr>
            <w:r>
              <w:rPr>
                <w:rFonts w:hint="eastAsia" w:cs="Times New Roman" w:asciiTheme="minorEastAsia" w:hAnsiTheme="minorEastAsia" w:eastAsiaTheme="minorEastAsia"/>
                <w:color w:val="auto"/>
                <w:sz w:val="24"/>
                <w:lang w:val="en-US" w:eastAsia="zh-CN"/>
              </w:rPr>
              <w:t>（2）对交货后不合身的服装，对于采购人提出售后改小尺寸的解决措施，量体尺寸太小导致无法舒适穿着的措施等。</w:t>
            </w:r>
            <w:r>
              <w:rPr>
                <w:rFonts w:hint="default" w:cs="Times New Roman" w:asciiTheme="minorEastAsia" w:hAnsiTheme="minorEastAsia" w:eastAsiaTheme="minorEastAsia"/>
                <w:color w:val="auto"/>
                <w:sz w:val="24"/>
                <w:lang w:eastAsia="zh-CN"/>
                <w:woUserID w:val="1"/>
              </w:rPr>
              <w:t>承诺</w:t>
            </w:r>
            <w:r>
              <w:rPr>
                <w:rFonts w:hint="eastAsia" w:cs="Times New Roman" w:asciiTheme="minorEastAsia" w:hAnsiTheme="minorEastAsia" w:eastAsiaTheme="minorEastAsia"/>
                <w:color w:val="auto"/>
                <w:sz w:val="24"/>
                <w:lang w:val="en-US" w:eastAsia="zh-CN"/>
              </w:rPr>
              <w:t>免费大改小、量体导致不满意免费重新制作的得</w:t>
            </w:r>
            <w:r>
              <w:rPr>
                <w:rFonts w:hint="eastAsia" w:cs="Times New Roman" w:asciiTheme="minorEastAsia" w:hAnsiTheme="minorEastAsia" w:eastAsiaTheme="minorEastAsia"/>
                <w:color w:val="auto"/>
                <w:sz w:val="24"/>
                <w:lang w:val="en-US" w:eastAsia="zh-CN"/>
                <w:woUserID w:val="1"/>
              </w:rPr>
              <w:t>1</w:t>
            </w:r>
            <w:r>
              <w:rPr>
                <w:rFonts w:hint="eastAsia" w:cs="Times New Roman" w:asciiTheme="minorEastAsia" w:hAnsiTheme="minorEastAsia" w:eastAsiaTheme="minorEastAsia"/>
                <w:color w:val="auto"/>
                <w:sz w:val="24"/>
                <w:lang w:val="en-US" w:eastAsia="zh-CN"/>
              </w:rPr>
              <w:t>分，不提供售后保障的不得分。</w:t>
            </w:r>
          </w:p>
          <w:p w14:paraId="312A9105">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lang w:val="en-US" w:eastAsia="zh-CN"/>
              </w:rPr>
            </w:pPr>
            <w:r>
              <w:rPr>
                <w:rFonts w:hint="eastAsia" w:cs="Times New Roman" w:asciiTheme="minorEastAsia" w:hAnsiTheme="minorEastAsia" w:eastAsiaTheme="minorEastAsia"/>
                <w:color w:val="auto"/>
                <w:sz w:val="24"/>
                <w:lang w:val="en-US" w:eastAsia="zh-CN"/>
              </w:rPr>
              <w:t>（3）对因质次、色次、漏次等情况，投标方案是否提出解决问题的措施，并作出相应的承诺（除国家“三包”外的承诺），方案完整、合理，有针对性且做出承诺的视为符合要求，完全符合得1分，部分符合得0.5分，不符合不得分。</w:t>
            </w:r>
          </w:p>
          <w:p w14:paraId="5B74FDA9">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lang w:val="en-US" w:eastAsia="zh-CN"/>
              </w:rPr>
            </w:pPr>
            <w:r>
              <w:rPr>
                <w:rFonts w:hint="eastAsia" w:cs="Times New Roman" w:asciiTheme="minorEastAsia" w:hAnsiTheme="minorEastAsia" w:eastAsiaTheme="minorEastAsia"/>
                <w:color w:val="auto"/>
                <w:sz w:val="24"/>
                <w:lang w:val="en-US" w:eastAsia="zh-CN"/>
              </w:rPr>
              <w:t>2.应配备专业技术队伍具有服务协调解决问题的能力，能提供快速的售后服务响应，满足采购人提出的个性化售后要求。售后队伍强大、售后服务响应快、方案具有人性化的得1分；不符合的不得分；售后队伍一般、售后服务响应较快、方案欠人性化的得0.5分；售后队伍弱、售后服务响应慢、方案无人性化的不得分。</w:t>
            </w:r>
          </w:p>
          <w:p w14:paraId="09DD23AD">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lang w:val="en-US" w:eastAsia="zh-CN"/>
              </w:rPr>
            </w:pPr>
            <w:r>
              <w:rPr>
                <w:rFonts w:hint="eastAsia" w:cs="Times New Roman" w:asciiTheme="minorEastAsia" w:hAnsiTheme="minorEastAsia" w:eastAsiaTheme="minorEastAsia"/>
                <w:color w:val="auto"/>
                <w:sz w:val="24"/>
                <w:lang w:val="en-US" w:eastAsia="zh-CN"/>
              </w:rPr>
              <w:t>3.3.投标人是否承诺散服（补单）的质量保证，且交货期符合招标文件及采购人要求</w:t>
            </w:r>
            <w:bookmarkStart w:id="47" w:name="_GoBack"/>
            <w:bookmarkEnd w:id="47"/>
            <w:r>
              <w:rPr>
                <w:rFonts w:hint="eastAsia" w:cs="Times New Roman" w:asciiTheme="minorEastAsia" w:hAnsiTheme="minorEastAsia" w:eastAsiaTheme="minorEastAsia"/>
                <w:color w:val="auto"/>
                <w:sz w:val="24"/>
                <w:lang w:val="en-US" w:eastAsia="zh-CN"/>
              </w:rPr>
              <w:t>提供承诺得1分，不承诺或不符合招标文件要求的不得分。</w:t>
            </w:r>
          </w:p>
          <w:p w14:paraId="5A256E04">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default"/>
                <w:lang w:val="en-US" w:eastAsia="zh-CN"/>
              </w:rPr>
            </w:pPr>
            <w:r>
              <w:rPr>
                <w:rFonts w:hint="default" w:cs="Times New Roman" w:asciiTheme="minorEastAsia" w:hAnsiTheme="minorEastAsia" w:eastAsiaTheme="minorEastAsia"/>
                <w:color w:val="auto"/>
                <w:sz w:val="24"/>
                <w:lang w:eastAsia="zh-CN"/>
                <w:woUserID w:val="1"/>
              </w:rPr>
              <w:t>4</w:t>
            </w:r>
            <w:r>
              <w:rPr>
                <w:rFonts w:hint="eastAsia" w:cs="Times New Roman" w:asciiTheme="minorEastAsia" w:hAnsiTheme="minorEastAsia" w:eastAsiaTheme="minorEastAsia"/>
                <w:color w:val="auto"/>
                <w:sz w:val="24"/>
                <w:lang w:val="en-US" w:eastAsia="zh-CN"/>
              </w:rPr>
              <w:t>.在满足质保期要求的基础上，承诺延长三包时间的，每延长三个月加1分，最高加2分。（需提供承诺函并加盖投标人公章）</w:t>
            </w:r>
          </w:p>
        </w:tc>
        <w:tc>
          <w:tcPr>
            <w:tcW w:w="605" w:type="dxa"/>
            <w:vAlign w:val="center"/>
          </w:tcPr>
          <w:p w14:paraId="572FA42B">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7</w:t>
            </w:r>
            <w:r>
              <w:rPr>
                <w:rFonts w:hint="eastAsia" w:asciiTheme="minorEastAsia" w:hAnsiTheme="minorEastAsia" w:eastAsiaTheme="minorEastAsia"/>
                <w:color w:val="auto"/>
                <w:sz w:val="24"/>
              </w:rPr>
              <w:t>分</w:t>
            </w:r>
          </w:p>
        </w:tc>
        <w:tc>
          <w:tcPr>
            <w:tcW w:w="1342" w:type="dxa"/>
            <w:vAlign w:val="center"/>
          </w:tcPr>
          <w:p w14:paraId="7320BB64">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主观分</w:t>
            </w:r>
          </w:p>
        </w:tc>
        <w:tc>
          <w:tcPr>
            <w:tcW w:w="1342" w:type="dxa"/>
            <w:vAlign w:val="center"/>
          </w:tcPr>
          <w:p w14:paraId="525309EF">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auto"/>
                <w:sz w:val="24"/>
              </w:rPr>
            </w:pPr>
            <w:r>
              <w:rPr>
                <w:rFonts w:hint="eastAsia" w:asciiTheme="minorEastAsia" w:hAnsiTheme="minorEastAsia" w:eastAsiaTheme="minorEastAsia"/>
                <w:color w:val="auto"/>
                <w:sz w:val="24"/>
              </w:rPr>
              <w:t>售后服务</w:t>
            </w:r>
          </w:p>
        </w:tc>
      </w:tr>
      <w:tr w14:paraId="6034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490" w:type="dxa"/>
            <w:vAlign w:val="center"/>
          </w:tcPr>
          <w:p w14:paraId="066B9339">
            <w:pPr>
              <w:keepNext w:val="0"/>
              <w:keepLines w:val="0"/>
              <w:pageBreakBefore w:val="0"/>
              <w:widowControl w:val="0"/>
              <w:kinsoku/>
              <w:wordWrap/>
              <w:overflowPunct/>
              <w:topLinePunct w:val="0"/>
              <w:bidi w:val="0"/>
              <w:adjustRightInd w:val="0"/>
              <w:snapToGrid/>
              <w:spacing w:line="240" w:lineRule="auto"/>
              <w:jc w:val="center"/>
              <w:textAlignment w:val="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p>
        </w:tc>
        <w:tc>
          <w:tcPr>
            <w:tcW w:w="6811" w:type="dxa"/>
          </w:tcPr>
          <w:p w14:paraId="1D92678F">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hint="eastAsia" w:cs="Times New Roman" w:asciiTheme="minorEastAsia" w:hAnsiTheme="minorEastAsia" w:eastAsiaTheme="minorEastAsia"/>
                <w:color w:val="auto"/>
                <w:sz w:val="24"/>
                <w:lang w:val="en-US" w:eastAsia="zh-CN"/>
              </w:rPr>
            </w:pPr>
            <w:r>
              <w:rPr>
                <w:rFonts w:hint="eastAsia" w:cs="Times New Roman" w:asciiTheme="minorEastAsia" w:hAnsiTheme="minorEastAsia" w:eastAsiaTheme="minorEastAsia"/>
                <w:color w:val="auto"/>
                <w:sz w:val="24"/>
                <w:lang w:val="en-US" w:eastAsia="zh-CN"/>
              </w:rPr>
              <w:t>有效投标报价的最低价作为评标基准价，其最低报价为满分；按［投标报价得分=（评标基准价/投标报价）*30］的计算公式计算。</w:t>
            </w:r>
          </w:p>
          <w:p w14:paraId="10721D9E">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Theme="minorEastAsia" w:hAnsiTheme="minorEastAsia" w:eastAsiaTheme="minorEastAsia"/>
                <w:color w:val="000000" w:themeColor="text1"/>
                <w:sz w:val="24"/>
                <w14:textFill>
                  <w14:solidFill>
                    <w14:schemeClr w14:val="tx1"/>
                  </w14:solidFill>
                </w14:textFill>
              </w:rPr>
            </w:pPr>
            <w:r>
              <w:rPr>
                <w:rFonts w:hint="eastAsia" w:cs="Times New Roman" w:asciiTheme="minorEastAsia" w:hAnsiTheme="minorEastAsia" w:eastAsiaTheme="minorEastAsia"/>
                <w:color w:val="auto"/>
                <w:sz w:val="24"/>
                <w:lang w:val="en-US" w:eastAsia="zh-CN"/>
              </w:rPr>
              <w:t>评标过程中，不得去掉报价中的最高报价和最低报价。</w:t>
            </w:r>
          </w:p>
        </w:tc>
        <w:tc>
          <w:tcPr>
            <w:tcW w:w="605" w:type="dxa"/>
            <w:vAlign w:val="center"/>
          </w:tcPr>
          <w:p w14:paraId="115BFECD">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Theme="minorEastAsia" w:hAnsiTheme="minorEastAsia" w:eastAsiaTheme="minorEastAsia"/>
                <w:color w:val="000000" w:themeColor="text1"/>
                <w:sz w:val="24"/>
                <w:lang w:val="en-US"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30</w:t>
            </w:r>
            <w:r>
              <w:rPr>
                <w:rFonts w:hint="eastAsia" w:asciiTheme="minorEastAsia" w:hAnsiTheme="minorEastAsia" w:eastAsiaTheme="minorEastAsia"/>
                <w:color w:val="000000" w:themeColor="text1"/>
                <w:sz w:val="24"/>
                <w:lang w:val="en-US" w:eastAsia="zh-CN"/>
                <w14:textFill>
                  <w14:solidFill>
                    <w14:schemeClr w14:val="tx1"/>
                  </w14:solidFill>
                </w14:textFill>
              </w:rPr>
              <w:t>分</w:t>
            </w:r>
          </w:p>
        </w:tc>
        <w:tc>
          <w:tcPr>
            <w:tcW w:w="1342" w:type="dxa"/>
            <w:vAlign w:val="center"/>
          </w:tcPr>
          <w:p w14:paraId="088A9CE3">
            <w:pPr>
              <w:keepNext w:val="0"/>
              <w:keepLines w:val="0"/>
              <w:pageBreakBefore w:val="0"/>
              <w:widowControl w:val="0"/>
              <w:kinsoku/>
              <w:wordWrap/>
              <w:overflowPunct/>
              <w:topLinePunct w:val="0"/>
              <w:bidi w:val="0"/>
              <w:adjustRightInd w:val="0"/>
              <w:snapToGrid/>
              <w:spacing w:line="240" w:lineRule="auto"/>
              <w:ind w:firstLine="480" w:firstLineChars="200"/>
              <w:jc w:val="center"/>
              <w:textAlignment w:val="auto"/>
              <w:rPr>
                <w:rFonts w:hint="eastAsia" w:asciiTheme="minorEastAsia" w:hAnsiTheme="minorEastAsia" w:eastAsiaTheme="minorEastAsia"/>
                <w:color w:val="000000" w:themeColor="text1"/>
                <w:sz w:val="24"/>
                <w14:textFill>
                  <w14:solidFill>
                    <w14:schemeClr w14:val="tx1"/>
                  </w14:solidFill>
                </w14:textFill>
              </w:rPr>
            </w:pPr>
          </w:p>
        </w:tc>
        <w:tc>
          <w:tcPr>
            <w:tcW w:w="1342" w:type="dxa"/>
            <w:vAlign w:val="center"/>
          </w:tcPr>
          <w:p w14:paraId="44CF9442">
            <w:pPr>
              <w:keepNext w:val="0"/>
              <w:keepLines w:val="0"/>
              <w:pageBreakBefore w:val="0"/>
              <w:widowControl w:val="0"/>
              <w:kinsoku/>
              <w:wordWrap/>
              <w:overflowPunct/>
              <w:topLinePunct w:val="0"/>
              <w:bidi w:val="0"/>
              <w:adjustRightInd w:val="0"/>
              <w:snapToGrid/>
              <w:spacing w:line="240" w:lineRule="auto"/>
              <w:ind w:firstLine="480" w:firstLineChars="200"/>
              <w:jc w:val="center"/>
              <w:textAlignment w:val="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p>
        </w:tc>
      </w:tr>
    </w:tbl>
    <w:p w14:paraId="00BEB361">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7406905E">
      <w:pPr>
        <w:snapToGrid w:val="0"/>
        <w:spacing w:line="360" w:lineRule="auto"/>
        <w:rPr>
          <w:rFonts w:hint="eastAsia" w:ascii="宋体" w:hAnsi="宋体" w:cs="宋体"/>
          <w:b/>
          <w:color w:val="auto"/>
          <w:sz w:val="32"/>
          <w:highlight w:val="none"/>
        </w:rPr>
      </w:pPr>
    </w:p>
    <w:p w14:paraId="20CCB62C">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4EC3A719">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1223ECB7">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59E82DCB">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775576C0">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15E85C6F">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087F7991">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03A702AC">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1EE25269">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4D14DECF">
      <w:pPr>
        <w:pStyle w:val="132"/>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4C6F7BD7">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内容与投标文件中相应内容不一致的，以开标一览表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为准</w:t>
      </w:r>
      <w:r>
        <w:rPr>
          <w:rFonts w:hint="eastAsia" w:ascii="宋体" w:hAnsi="宋体" w:cs="宋体"/>
          <w:color w:val="auto"/>
          <w:kern w:val="0"/>
          <w:szCs w:val="24"/>
          <w:highlight w:val="none"/>
          <w:lang w:eastAsia="zh-CN"/>
        </w:rPr>
        <w:t>；</w:t>
      </w:r>
    </w:p>
    <w:p w14:paraId="7C43BB07">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r>
        <w:rPr>
          <w:rFonts w:hint="eastAsia" w:ascii="宋体" w:hAnsi="宋体" w:cs="宋体"/>
          <w:color w:val="auto"/>
          <w:kern w:val="0"/>
          <w:szCs w:val="24"/>
          <w:highlight w:val="none"/>
          <w:lang w:eastAsia="zh-CN"/>
        </w:rPr>
        <w:t>；</w:t>
      </w:r>
    </w:p>
    <w:p w14:paraId="58ACE4A7">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r>
        <w:rPr>
          <w:rFonts w:hint="eastAsia" w:ascii="宋体" w:hAnsi="宋体" w:cs="宋体"/>
          <w:color w:val="auto"/>
          <w:kern w:val="0"/>
          <w:szCs w:val="24"/>
          <w:highlight w:val="none"/>
          <w:lang w:eastAsia="zh-CN"/>
        </w:rPr>
        <w:t>；</w:t>
      </w:r>
    </w:p>
    <w:p w14:paraId="2B095A7D">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32F1B4E0">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0AE124C0">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03D57E05">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3977218D">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w:t>
      </w:r>
      <w:r>
        <w:rPr>
          <w:rFonts w:hint="eastAsia" w:ascii="宋体" w:hAnsi="宋体" w:cs="宋体"/>
          <w:color w:val="auto"/>
          <w:kern w:val="0"/>
          <w:szCs w:val="24"/>
          <w:highlight w:val="none"/>
          <w:lang w:eastAsia="zh-CN"/>
        </w:rPr>
        <w:t>查的</w:t>
      </w:r>
      <w:r>
        <w:rPr>
          <w:rFonts w:hint="eastAsia" w:ascii="宋体" w:hAnsi="宋体" w:cs="宋体"/>
          <w:color w:val="auto"/>
          <w:kern w:val="0"/>
          <w:szCs w:val="24"/>
          <w:highlight w:val="none"/>
        </w:rPr>
        <w:t>投标人的报价，有可能影响产品质量或者不能诚信履约的，应当要求其在合理的时间内提供书面说明，必要时提交相关证明材料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投标人不能证明其报价合理性的，评标委员会应当将其作为无效投标处理。</w:t>
      </w:r>
    </w:p>
    <w:p w14:paraId="6D8910FC">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684647F0">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217A490E">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ED1FE44">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8C97ED3">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53C6B452">
      <w:pPr>
        <w:pStyle w:val="132"/>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824AE9C">
      <w:pPr>
        <w:pStyle w:val="27"/>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21411BD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2D92BF3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3D8450F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F33B2F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5751B3E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3B69285E">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r>
        <w:rPr>
          <w:rFonts w:hint="eastAsia" w:ascii="宋体" w:hAnsi="宋体" w:cs="宋体"/>
          <w:color w:val="auto"/>
          <w:kern w:val="0"/>
          <w:sz w:val="24"/>
          <w:highlight w:val="none"/>
          <w:lang w:eastAsia="zh-CN"/>
        </w:rPr>
        <w:t>；</w:t>
      </w:r>
    </w:p>
    <w:p w14:paraId="3FB7F9C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r>
        <w:rPr>
          <w:rFonts w:hint="eastAsia" w:ascii="宋体" w:hAnsi="宋体" w:cs="宋体"/>
          <w:color w:val="auto"/>
          <w:kern w:val="0"/>
          <w:sz w:val="24"/>
          <w:highlight w:val="none"/>
          <w:lang w:eastAsia="zh-CN"/>
        </w:rPr>
        <w:t>；</w:t>
      </w:r>
    </w:p>
    <w:p w14:paraId="59D1FC1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7605205D">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68A88AE3">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17BCD880">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14:paraId="6591E73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28CD3B14">
      <w:pPr>
        <w:pStyle w:val="5"/>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w:t>
      </w:r>
      <w:r>
        <w:rPr>
          <w:rFonts w:hint="eastAsia" w:ascii="宋体" w:hAnsi="宋体" w:eastAsia="宋体" w:cs="宋体"/>
          <w:b w:val="0"/>
          <w:bCs w:val="0"/>
          <w:color w:val="auto"/>
          <w:kern w:val="0"/>
          <w:sz w:val="24"/>
          <w:szCs w:val="24"/>
          <w:highlight w:val="none"/>
          <w:lang w:val="en-US" w:eastAsia="zh-CN"/>
        </w:rPr>
        <w:t>其他</w:t>
      </w:r>
      <w:r>
        <w:rPr>
          <w:rFonts w:hint="eastAsia" w:ascii="宋体" w:hAnsi="宋体" w:eastAsia="宋体" w:cs="宋体"/>
          <w:b w:val="0"/>
          <w:bCs w:val="0"/>
          <w:color w:val="auto"/>
          <w:kern w:val="0"/>
          <w:sz w:val="24"/>
          <w:szCs w:val="24"/>
          <w:highlight w:val="none"/>
          <w:lang w:val="en-US"/>
        </w:rPr>
        <w:t>实质性要求的；</w:t>
      </w:r>
    </w:p>
    <w:p w14:paraId="17E2823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4法律法规</w:t>
      </w:r>
      <w:r>
        <w:rPr>
          <w:rFonts w:hint="eastAsia" w:ascii="宋体" w:hAnsi="宋体" w:cs="宋体"/>
          <w:color w:val="auto"/>
          <w:kern w:val="0"/>
          <w:sz w:val="24"/>
          <w:highlight w:val="none"/>
        </w:rPr>
        <w:t>、规章（适用本市的）及省级以上规范性文件（适用本市的）规定的其他无效情形。</w:t>
      </w:r>
    </w:p>
    <w:p w14:paraId="2AD9FC61">
      <w:pPr>
        <w:pStyle w:val="27"/>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07CBB052">
      <w:pPr>
        <w:pStyle w:val="27"/>
        <w:snapToGrid w:val="0"/>
        <w:spacing w:line="360" w:lineRule="auto"/>
        <w:rPr>
          <w:rFonts w:cs="宋体"/>
          <w:color w:val="auto"/>
          <w:highlight w:val="none"/>
        </w:rPr>
      </w:pPr>
      <w:r>
        <w:rPr>
          <w:rFonts w:hint="eastAsia" w:cs="宋体"/>
          <w:color w:val="auto"/>
          <w:highlight w:val="none"/>
        </w:rPr>
        <w:t>5.1符合专业条件的供应商或者对招标文件</w:t>
      </w:r>
      <w:r>
        <w:rPr>
          <w:rFonts w:hint="eastAsia" w:cs="宋体"/>
          <w:color w:val="auto"/>
          <w:highlight w:val="none"/>
          <w:lang w:eastAsia="zh-CN"/>
        </w:rPr>
        <w:t>做</w:t>
      </w:r>
      <w:r>
        <w:rPr>
          <w:rFonts w:hint="eastAsia" w:cs="宋体"/>
          <w:color w:val="auto"/>
          <w:highlight w:val="none"/>
        </w:rPr>
        <w:t>实质响应的供应商不足3家的；</w:t>
      </w:r>
    </w:p>
    <w:p w14:paraId="375F1B46">
      <w:pPr>
        <w:pStyle w:val="27"/>
        <w:snapToGrid w:val="0"/>
        <w:spacing w:line="360" w:lineRule="auto"/>
        <w:rPr>
          <w:rFonts w:cs="宋体"/>
          <w:color w:val="auto"/>
          <w:highlight w:val="none"/>
        </w:rPr>
      </w:pPr>
      <w:r>
        <w:rPr>
          <w:rFonts w:hint="eastAsia" w:cs="宋体"/>
          <w:color w:val="auto"/>
          <w:highlight w:val="none"/>
        </w:rPr>
        <w:t>5.2出现影响采购公正的违法、违规行为的；</w:t>
      </w:r>
    </w:p>
    <w:p w14:paraId="4075069F">
      <w:pPr>
        <w:pStyle w:val="27"/>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082CF995">
      <w:pPr>
        <w:pStyle w:val="27"/>
        <w:snapToGrid w:val="0"/>
        <w:spacing w:line="360" w:lineRule="auto"/>
        <w:rPr>
          <w:rFonts w:cs="宋体"/>
          <w:color w:val="auto"/>
          <w:highlight w:val="none"/>
        </w:rPr>
      </w:pPr>
      <w:r>
        <w:rPr>
          <w:rFonts w:hint="eastAsia" w:cs="宋体"/>
          <w:color w:val="auto"/>
          <w:highlight w:val="none"/>
        </w:rPr>
        <w:t>5.4因重大变故，采购任务取消的。</w:t>
      </w:r>
    </w:p>
    <w:p w14:paraId="25523578">
      <w:pPr>
        <w:pStyle w:val="27"/>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0A35660A">
      <w:pPr>
        <w:pStyle w:val="27"/>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5983A924">
      <w:pPr>
        <w:pStyle w:val="27"/>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4798521D">
      <w:pPr>
        <w:pStyle w:val="27"/>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5BC0D935">
      <w:pPr>
        <w:pStyle w:val="27"/>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749CDC6C">
      <w:pPr>
        <w:pStyle w:val="27"/>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349E7844">
      <w:pPr>
        <w:pStyle w:val="27"/>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7BE5256E">
      <w:pPr>
        <w:pStyle w:val="27"/>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2E6A968A">
      <w:pPr>
        <w:pStyle w:val="27"/>
        <w:snapToGrid w:val="0"/>
        <w:spacing w:line="360" w:lineRule="auto"/>
        <w:ind w:firstLine="0" w:firstLineChars="0"/>
        <w:rPr>
          <w:rFonts w:cs="宋体"/>
          <w:color w:val="auto"/>
          <w:highlight w:val="none"/>
        </w:rPr>
      </w:pPr>
    </w:p>
    <w:bookmarkEnd w:id="31"/>
    <w:p w14:paraId="5BA12446">
      <w:pPr>
        <w:spacing w:line="360" w:lineRule="auto"/>
        <w:ind w:left="720" w:leftChars="343" w:firstLine="1084" w:firstLineChars="300"/>
        <w:outlineLvl w:val="0"/>
        <w:rPr>
          <w:rFonts w:ascii="宋体" w:hAnsi="宋体" w:cs="宋体"/>
          <w:b/>
          <w:color w:val="auto"/>
          <w:sz w:val="36"/>
          <w:szCs w:val="36"/>
          <w:highlight w:val="none"/>
        </w:rPr>
      </w:pPr>
      <w:bookmarkStart w:id="33" w:name="第五部分"/>
      <w:bookmarkStart w:id="34" w:name="_Toc86217003"/>
    </w:p>
    <w:p w14:paraId="1442F2C5">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14:paraId="0513197F">
      <w:pPr>
        <w:rPr>
          <w:rFonts w:ascii="宋体" w:hAnsi="宋体" w:cs="宋体"/>
          <w:b/>
          <w:color w:val="auto"/>
          <w:sz w:val="36"/>
          <w:szCs w:val="36"/>
          <w:highlight w:val="none"/>
        </w:rPr>
      </w:pPr>
      <w:r>
        <w:rPr>
          <w:rFonts w:ascii="宋体" w:hAnsi="宋体" w:cs="宋体"/>
          <w:b/>
          <w:color w:val="auto"/>
          <w:sz w:val="36"/>
          <w:szCs w:val="36"/>
          <w:highlight w:val="none"/>
        </w:rPr>
        <w:br w:type="page"/>
      </w:r>
    </w:p>
    <w:p w14:paraId="0B44586F">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2F24447A">
      <w:pPr>
        <w:spacing w:line="480" w:lineRule="auto"/>
        <w:jc w:val="center"/>
        <w:rPr>
          <w:rFonts w:ascii="宋体" w:hAnsi="宋体" w:cs="宋体"/>
          <w:b/>
          <w:color w:val="auto"/>
          <w:sz w:val="28"/>
          <w:szCs w:val="28"/>
          <w:highlight w:val="none"/>
        </w:rPr>
      </w:pPr>
    </w:p>
    <w:p w14:paraId="2814CFA2">
      <w:pPr>
        <w:pStyle w:val="2"/>
        <w:ind w:firstLine="0" w:firstLineChars="0"/>
        <w:rPr>
          <w:rFonts w:ascii="宋体" w:hAnsi="宋体" w:cs="宋体"/>
          <w:b/>
          <w:color w:val="auto"/>
          <w:sz w:val="28"/>
          <w:szCs w:val="28"/>
          <w:highlight w:val="none"/>
        </w:rPr>
      </w:pPr>
    </w:p>
    <w:p w14:paraId="0C3EBDC4">
      <w:pPr>
        <w:pStyle w:val="25"/>
        <w:spacing w:after="0"/>
        <w:jc w:val="center"/>
        <w:rPr>
          <w:rFonts w:hint="eastAsia" w:ascii="宋体" w:hAnsi="宋体" w:cs="宋体"/>
          <w:b/>
          <w:bCs/>
          <w:color w:val="auto"/>
          <w:spacing w:val="-20"/>
          <w:kern w:val="44"/>
          <w:sz w:val="48"/>
          <w:szCs w:val="48"/>
          <w:highlight w:val="none"/>
        </w:rPr>
      </w:pPr>
      <w:bookmarkStart w:id="35"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441450DC">
      <w:pPr>
        <w:pStyle w:val="25"/>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164E2026">
      <w:pPr>
        <w:rPr>
          <w:rFonts w:ascii="宋体" w:hAnsi="宋体" w:cs="宋体"/>
          <w:b/>
          <w:bCs/>
          <w:color w:val="auto"/>
          <w:spacing w:val="-20"/>
          <w:kern w:val="44"/>
          <w:sz w:val="40"/>
          <w:szCs w:val="40"/>
          <w:highlight w:val="none"/>
        </w:rPr>
      </w:pPr>
    </w:p>
    <w:p w14:paraId="45018A66">
      <w:pPr>
        <w:rPr>
          <w:rFonts w:ascii="宋体" w:hAnsi="宋体" w:cs="宋体"/>
          <w:b/>
          <w:bCs/>
          <w:color w:val="auto"/>
          <w:spacing w:val="-20"/>
          <w:kern w:val="44"/>
          <w:sz w:val="40"/>
          <w:szCs w:val="40"/>
          <w:highlight w:val="none"/>
        </w:rPr>
      </w:pPr>
    </w:p>
    <w:p w14:paraId="5DDADCA8">
      <w:pPr>
        <w:rPr>
          <w:rFonts w:ascii="宋体" w:hAnsi="宋体" w:cs="宋体"/>
          <w:b/>
          <w:bCs/>
          <w:color w:val="auto"/>
          <w:spacing w:val="-20"/>
          <w:kern w:val="44"/>
          <w:sz w:val="40"/>
          <w:szCs w:val="40"/>
          <w:highlight w:val="none"/>
        </w:rPr>
      </w:pPr>
    </w:p>
    <w:p w14:paraId="65FE22BC">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7A0E4F04">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5F7DA30E">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54F60EB1">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18201915">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411501DD">
      <w:pPr>
        <w:rPr>
          <w:color w:val="auto"/>
          <w:highlight w:val="none"/>
        </w:rPr>
      </w:pPr>
    </w:p>
    <w:p w14:paraId="6AA61588">
      <w:pPr>
        <w:rPr>
          <w:rFonts w:eastAsia="黑体"/>
          <w:color w:val="auto"/>
          <w:sz w:val="44"/>
          <w:szCs w:val="44"/>
          <w:highlight w:val="none"/>
        </w:rPr>
      </w:pPr>
      <w:r>
        <w:rPr>
          <w:rFonts w:eastAsia="黑体"/>
          <w:color w:val="auto"/>
          <w:sz w:val="44"/>
          <w:szCs w:val="44"/>
          <w:highlight w:val="none"/>
        </w:rPr>
        <w:br w:type="page"/>
      </w:r>
    </w:p>
    <w:p w14:paraId="51B08A41">
      <w:pPr>
        <w:rPr>
          <w:rFonts w:eastAsia="黑体"/>
          <w:color w:val="auto"/>
          <w:sz w:val="44"/>
          <w:szCs w:val="44"/>
          <w:highlight w:val="none"/>
        </w:rPr>
      </w:pPr>
    </w:p>
    <w:p w14:paraId="65658C4B">
      <w:pPr>
        <w:rPr>
          <w:rFonts w:eastAsia="黑体"/>
          <w:color w:val="auto"/>
          <w:sz w:val="44"/>
          <w:szCs w:val="44"/>
          <w:highlight w:val="none"/>
        </w:rPr>
      </w:pPr>
    </w:p>
    <w:p w14:paraId="35F54CBB">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1EC40D94">
      <w:pPr>
        <w:ind w:firstLine="640" w:firstLineChars="200"/>
        <w:rPr>
          <w:rFonts w:hint="eastAsia" w:ascii="仿宋_GB2312" w:hAnsi="仿宋_GB2312" w:eastAsia="仿宋_GB2312" w:cs="仿宋_GB2312"/>
          <w:color w:val="auto"/>
          <w:sz w:val="32"/>
          <w:szCs w:val="32"/>
          <w:highlight w:val="none"/>
          <w:lang w:val="en-US" w:eastAsia="zh-CN"/>
        </w:rPr>
      </w:pPr>
    </w:p>
    <w:p w14:paraId="54A4AFD1">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35C8932D">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2.本合同标准文本为政府采购货物买卖合同编制提供参考，可以结合采购项目具体情况，对文本做必要的调整修订后使用。</w:t>
      </w:r>
    </w:p>
    <w:p w14:paraId="56E8C785">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6CCA1247">
      <w:pPr>
        <w:ind w:firstLine="880" w:firstLineChars="200"/>
        <w:jc w:val="both"/>
        <w:rPr>
          <w:rFonts w:eastAsia="黑体"/>
          <w:color w:val="auto"/>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5"/>
    <w:p w14:paraId="53621957">
      <w:pPr>
        <w:pStyle w:val="5"/>
        <w:adjustRightInd w:val="0"/>
        <w:snapToGrid w:val="0"/>
        <w:spacing w:beforeLines="0" w:line="400" w:lineRule="exact"/>
        <w:jc w:val="center"/>
        <w:rPr>
          <w:rFonts w:hint="eastAsia" w:ascii="黑体" w:hAnsi="黑体" w:eastAsia="黑体"/>
          <w:color w:val="auto"/>
          <w:sz w:val="28"/>
          <w:szCs w:val="28"/>
          <w:highlight w:val="none"/>
        </w:rPr>
      </w:pPr>
      <w:bookmarkStart w:id="36" w:name="_Toc22209"/>
    </w:p>
    <w:p w14:paraId="338BCD83">
      <w:pPr>
        <w:pStyle w:val="5"/>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36"/>
    </w:p>
    <w:p w14:paraId="6AE136A1">
      <w:pPr>
        <w:pStyle w:val="5"/>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7745E12B">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48FC1D6E">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73B7F758">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08A07EC1">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78BBA766">
      <w:pPr>
        <w:spacing w:beforeLines="0" w:line="400" w:lineRule="exact"/>
        <w:rPr>
          <w:rFonts w:hint="default" w:eastAsia="宋体"/>
          <w:color w:val="auto"/>
          <w:highlight w:val="none"/>
          <w:lang w:val="en-US" w:eastAsia="zh-CN"/>
        </w:rPr>
      </w:pPr>
    </w:p>
    <w:p w14:paraId="2E15AF01">
      <w:pPr>
        <w:pStyle w:val="27"/>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1B8D6196">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3A4A12D5">
      <w:pPr>
        <w:pStyle w:val="27"/>
        <w:numPr>
          <w:ilvl w:val="0"/>
          <w:numId w:val="4"/>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0C74B8B1">
      <w:pPr>
        <w:pStyle w:val="27"/>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06A68F5F">
      <w:pPr>
        <w:pStyle w:val="27"/>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4F306D28">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61D155BA">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51A4EDC2">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5A88720D">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6635C993">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0C03742E">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7A93D67D">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76B21EB3">
      <w:pPr>
        <w:pStyle w:val="8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7D57F418">
      <w:pPr>
        <w:pStyle w:val="8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70575866">
      <w:pPr>
        <w:pStyle w:val="8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5F6BF9F">
      <w:pPr>
        <w:pStyle w:val="8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7131BD45">
      <w:pPr>
        <w:pStyle w:val="8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6485347F">
      <w:pPr>
        <w:pStyle w:val="8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642E7F85">
      <w:pPr>
        <w:pStyle w:val="8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75F0B2DA">
      <w:pPr>
        <w:pStyle w:val="8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385147A6">
      <w:pPr>
        <w:pStyle w:val="82"/>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4A2BCB23">
      <w:pPr>
        <w:pStyle w:val="82"/>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28AB299C">
      <w:pPr>
        <w:pStyle w:val="82"/>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184851B9">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24A4243">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E130CC7">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B8B0C79">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D54742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E2440F5">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6A478EFC">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4660F533">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DBB9230">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23D53F3E">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0BD375B0">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6A612E3E">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087E213E">
      <w:pPr>
        <w:pStyle w:val="82"/>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0E10A7D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7FFA6145">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51B379A6">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5EA83C8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5D3A5846">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34F2D96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31D59BFF">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33D75D1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7C8A297F">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08765AF2">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012B7F20">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0B0FFA96">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4885C9E9">
      <w:pPr>
        <w:pStyle w:val="82"/>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7A39AC4E">
      <w:pPr>
        <w:pStyle w:val="82"/>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253EABFF">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25B6B8BB">
      <w:pPr>
        <w:pStyle w:val="82"/>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1E1D8EDB">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eastAsia="宋体"/>
          <w:color w:val="auto"/>
          <w:szCs w:val="21"/>
          <w:highlight w:val="none"/>
          <w:lang w:eastAsia="zh-CN"/>
        </w:rPr>
        <w:t>明确产品及相关快递服务的具体包装要求：</w:t>
      </w:r>
    </w:p>
    <w:p w14:paraId="605F2DF4">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138F840">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2109B3D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FF0ECD7">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B2EE273">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71C4FFE7">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7AB8DA4">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146E9F82">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224F02E0">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6EDA4CC6">
      <w:pPr>
        <w:pStyle w:val="791"/>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5ED6C97A">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43BE0377">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025F7101">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4E121D68">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234B25FF">
      <w:pPr>
        <w:numPr>
          <w:ilvl w:val="0"/>
          <w:numId w:val="3"/>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4EBA736A">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1533972">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6E474F4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4DBA3417">
      <w:pPr>
        <w:pStyle w:val="82"/>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30BD6A5C">
      <w:pPr>
        <w:pStyle w:val="82"/>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56323C93">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661D6DF4">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7DFA2DE9">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2BE688B5">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381BFB7E">
      <w:pPr>
        <w:numPr>
          <w:ilvl w:val="0"/>
          <w:numId w:val="5"/>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71738B17">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0B22FCCB">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1407AAC6">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899F03D">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265030F0">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7BACBFB4">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7D3816D8">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36642F46">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180A6F7B">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46DDA6A5">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4318CE5B">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1E3AFF63">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6683CEA0">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5E42D892">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20BFDE9A">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7BB21D80">
      <w:pPr>
        <w:pStyle w:val="82"/>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F4AA967">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22249957">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0FD28841">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345FB6C4">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38A2684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42EECBC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394A68B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1F4D7F1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317A15A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52660417">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3AE65743">
      <w:pPr>
        <w:pStyle w:val="82"/>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546D3FA1">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19A62CD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4FFB09A4">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09105E7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6EA75CF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900FC41">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15B6ED92">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3B3EE1F7">
      <w:pPr>
        <w:pStyle w:val="791"/>
        <w:spacing w:beforeLines="0" w:line="400" w:lineRule="exact"/>
        <w:rPr>
          <w:color w:val="auto"/>
          <w:highlight w:val="none"/>
        </w:rPr>
      </w:pPr>
    </w:p>
    <w:p w14:paraId="493E8B57">
      <w:pPr>
        <w:pStyle w:val="5"/>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3335B448">
      <w:pPr>
        <w:rPr>
          <w:rFonts w:hint="eastAsia"/>
          <w:color w:val="auto"/>
          <w:highlight w:val="none"/>
        </w:rPr>
      </w:pPr>
      <w:r>
        <w:rPr>
          <w:rFonts w:hint="eastAsia"/>
          <w:color w:val="auto"/>
          <w:highlight w:val="none"/>
        </w:rPr>
        <w:br w:type="page"/>
      </w:r>
    </w:p>
    <w:p w14:paraId="233ECEBB">
      <w:pPr>
        <w:pStyle w:val="791"/>
        <w:rPr>
          <w:rFonts w:hint="eastAsia"/>
          <w:color w:val="auto"/>
          <w:highlight w:val="none"/>
        </w:rPr>
      </w:pPr>
    </w:p>
    <w:tbl>
      <w:tblPr>
        <w:tblStyle w:val="6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5E3BD7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27B3E671">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14:paraId="1732AF5B">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55BE2A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0CD8AC5E">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4B9507BD">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9DB6ADF">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5D62C8FF">
            <w:pPr>
              <w:adjustRightInd w:val="0"/>
              <w:snapToGrid w:val="0"/>
              <w:spacing w:line="300" w:lineRule="exact"/>
              <w:jc w:val="center"/>
              <w:rPr>
                <w:color w:val="auto"/>
                <w:spacing w:val="20"/>
                <w:szCs w:val="21"/>
                <w:highlight w:val="none"/>
              </w:rPr>
            </w:pPr>
          </w:p>
        </w:tc>
      </w:tr>
      <w:tr w14:paraId="2B90D0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B1E94FB">
            <w:pPr>
              <w:adjustRightInd w:val="0"/>
              <w:snapToGrid w:val="0"/>
              <w:spacing w:line="300" w:lineRule="exact"/>
              <w:jc w:val="center"/>
              <w:rPr>
                <w:color w:val="auto"/>
                <w:szCs w:val="21"/>
                <w:highlight w:val="none"/>
              </w:rPr>
            </w:pPr>
            <w:r>
              <w:rPr>
                <w:color w:val="auto"/>
                <w:szCs w:val="21"/>
                <w:highlight w:val="none"/>
              </w:rPr>
              <w:t>法定代表人</w:t>
            </w:r>
          </w:p>
          <w:p w14:paraId="4630D535">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14:paraId="720B265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77010714">
            <w:pPr>
              <w:adjustRightInd w:val="0"/>
              <w:snapToGrid w:val="0"/>
              <w:spacing w:line="300" w:lineRule="exact"/>
              <w:jc w:val="center"/>
              <w:rPr>
                <w:color w:val="auto"/>
                <w:szCs w:val="21"/>
                <w:highlight w:val="none"/>
              </w:rPr>
            </w:pPr>
            <w:r>
              <w:rPr>
                <w:color w:val="auto"/>
                <w:szCs w:val="21"/>
                <w:highlight w:val="none"/>
              </w:rPr>
              <w:t>法定代表人</w:t>
            </w:r>
          </w:p>
          <w:p w14:paraId="4AC4A397">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14:paraId="45ED4474">
            <w:pPr>
              <w:adjustRightInd w:val="0"/>
              <w:snapToGrid w:val="0"/>
              <w:spacing w:line="300" w:lineRule="exact"/>
              <w:jc w:val="center"/>
              <w:rPr>
                <w:color w:val="auto"/>
                <w:szCs w:val="21"/>
                <w:highlight w:val="none"/>
              </w:rPr>
            </w:pPr>
          </w:p>
        </w:tc>
      </w:tr>
      <w:tr w14:paraId="761346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2BA76347">
            <w:pPr>
              <w:adjustRightInd w:val="0"/>
              <w:snapToGrid w:val="0"/>
              <w:spacing w:line="300" w:lineRule="exact"/>
              <w:jc w:val="center"/>
              <w:rPr>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0A8E5BEE">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1F66933">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13961EA0">
            <w:pPr>
              <w:adjustRightInd w:val="0"/>
              <w:snapToGrid w:val="0"/>
              <w:spacing w:line="300" w:lineRule="exact"/>
              <w:jc w:val="center"/>
              <w:rPr>
                <w:color w:val="auto"/>
                <w:spacing w:val="20"/>
                <w:szCs w:val="21"/>
                <w:highlight w:val="none"/>
              </w:rPr>
            </w:pPr>
          </w:p>
        </w:tc>
      </w:tr>
      <w:tr w14:paraId="2DD659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68FA598">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22BE283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477B058">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11038A7A">
            <w:pPr>
              <w:adjustRightInd w:val="0"/>
              <w:snapToGrid w:val="0"/>
              <w:spacing w:line="300" w:lineRule="exact"/>
              <w:jc w:val="center"/>
              <w:rPr>
                <w:color w:val="auto"/>
                <w:spacing w:val="20"/>
                <w:szCs w:val="21"/>
                <w:highlight w:val="none"/>
              </w:rPr>
            </w:pPr>
          </w:p>
        </w:tc>
      </w:tr>
      <w:tr w14:paraId="33ED66E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C715A96">
            <w:pPr>
              <w:adjustRightInd w:val="0"/>
              <w:snapToGrid w:val="0"/>
              <w:spacing w:line="300" w:lineRule="exact"/>
              <w:jc w:val="center"/>
              <w:rPr>
                <w:color w:val="auto"/>
                <w:szCs w:val="21"/>
                <w:highlight w:val="none"/>
              </w:rPr>
            </w:pPr>
            <w:r>
              <w:rPr>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215D36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2F972ED">
            <w:pPr>
              <w:adjustRightInd w:val="0"/>
              <w:snapToGrid w:val="0"/>
              <w:spacing w:line="300" w:lineRule="exact"/>
              <w:jc w:val="center"/>
              <w:rPr>
                <w:color w:val="auto"/>
                <w:szCs w:val="21"/>
                <w:highlight w:val="none"/>
              </w:rPr>
            </w:pPr>
            <w:r>
              <w:rPr>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2E625480">
            <w:pPr>
              <w:adjustRightInd w:val="0"/>
              <w:snapToGrid w:val="0"/>
              <w:spacing w:line="300" w:lineRule="exact"/>
              <w:jc w:val="center"/>
              <w:rPr>
                <w:color w:val="auto"/>
                <w:spacing w:val="20"/>
                <w:szCs w:val="21"/>
                <w:highlight w:val="none"/>
              </w:rPr>
            </w:pPr>
          </w:p>
        </w:tc>
      </w:tr>
      <w:tr w14:paraId="5E8CCD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E963758">
            <w:pPr>
              <w:adjustRightInd w:val="0"/>
              <w:snapToGrid w:val="0"/>
              <w:spacing w:line="300" w:lineRule="exact"/>
              <w:jc w:val="center"/>
              <w:rPr>
                <w:color w:val="auto"/>
                <w:szCs w:val="21"/>
                <w:highlight w:val="none"/>
              </w:rPr>
            </w:pPr>
            <w:r>
              <w:rPr>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6406F0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F922D4C">
            <w:pPr>
              <w:adjustRightInd w:val="0"/>
              <w:snapToGrid w:val="0"/>
              <w:spacing w:line="300" w:lineRule="exact"/>
              <w:jc w:val="center"/>
              <w:rPr>
                <w:color w:val="auto"/>
                <w:szCs w:val="21"/>
                <w:highlight w:val="none"/>
              </w:rPr>
            </w:pPr>
            <w:r>
              <w:rPr>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44C55E75">
            <w:pPr>
              <w:adjustRightInd w:val="0"/>
              <w:snapToGrid w:val="0"/>
              <w:spacing w:line="300" w:lineRule="exact"/>
              <w:jc w:val="center"/>
              <w:rPr>
                <w:color w:val="auto"/>
                <w:spacing w:val="20"/>
                <w:szCs w:val="21"/>
                <w:highlight w:val="none"/>
              </w:rPr>
            </w:pPr>
          </w:p>
        </w:tc>
      </w:tr>
      <w:tr w14:paraId="167B56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EA05C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07765E6D">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3BCB564">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6C81F1A2">
            <w:pPr>
              <w:adjustRightInd w:val="0"/>
              <w:snapToGrid w:val="0"/>
              <w:spacing w:line="300" w:lineRule="exact"/>
              <w:jc w:val="center"/>
              <w:rPr>
                <w:color w:val="auto"/>
                <w:spacing w:val="20"/>
                <w:szCs w:val="21"/>
                <w:highlight w:val="none"/>
              </w:rPr>
            </w:pPr>
          </w:p>
        </w:tc>
      </w:tr>
      <w:tr w14:paraId="61E9BC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FF8F452">
            <w:pPr>
              <w:adjustRightInd w:val="0"/>
              <w:snapToGrid w:val="0"/>
              <w:spacing w:line="300" w:lineRule="exact"/>
              <w:jc w:val="center"/>
              <w:rPr>
                <w:color w:val="auto"/>
                <w:szCs w:val="21"/>
                <w:highlight w:val="none"/>
              </w:rPr>
            </w:pPr>
            <w:r>
              <w:rPr>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2E5B000C">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5C03957">
            <w:pPr>
              <w:adjustRightInd w:val="0"/>
              <w:snapToGrid w:val="0"/>
              <w:spacing w:line="300" w:lineRule="exact"/>
              <w:jc w:val="center"/>
              <w:rPr>
                <w:color w:val="auto"/>
                <w:szCs w:val="21"/>
                <w:highlight w:val="none"/>
              </w:rPr>
            </w:pPr>
            <w:r>
              <w:rPr>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05C4CEFB">
            <w:pPr>
              <w:adjustRightInd w:val="0"/>
              <w:snapToGrid w:val="0"/>
              <w:spacing w:line="300" w:lineRule="exact"/>
              <w:jc w:val="center"/>
              <w:rPr>
                <w:color w:val="auto"/>
                <w:spacing w:val="20"/>
                <w:szCs w:val="21"/>
                <w:highlight w:val="none"/>
              </w:rPr>
            </w:pPr>
          </w:p>
        </w:tc>
      </w:tr>
      <w:tr w14:paraId="5B6A18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7B4116C">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16ADADAE">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93E33EA">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5DF0C958">
            <w:pPr>
              <w:adjustRightInd w:val="0"/>
              <w:snapToGrid w:val="0"/>
              <w:spacing w:line="300" w:lineRule="exact"/>
              <w:jc w:val="center"/>
              <w:rPr>
                <w:color w:val="auto"/>
                <w:spacing w:val="20"/>
                <w:szCs w:val="21"/>
                <w:highlight w:val="none"/>
              </w:rPr>
            </w:pPr>
          </w:p>
        </w:tc>
      </w:tr>
      <w:tr w14:paraId="2A7220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7B72ACD">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61D29F1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78AA7E2">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021CDBC5">
            <w:pPr>
              <w:adjustRightInd w:val="0"/>
              <w:snapToGrid w:val="0"/>
              <w:spacing w:line="300" w:lineRule="exact"/>
              <w:jc w:val="center"/>
              <w:rPr>
                <w:color w:val="auto"/>
                <w:spacing w:val="20"/>
                <w:szCs w:val="21"/>
                <w:highlight w:val="none"/>
              </w:rPr>
            </w:pPr>
          </w:p>
        </w:tc>
      </w:tr>
      <w:tr w14:paraId="56AE32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24752E9">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5F589D8C">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9B3529D">
            <w:pPr>
              <w:adjustRightInd w:val="0"/>
              <w:snapToGrid w:val="0"/>
              <w:spacing w:line="300" w:lineRule="exact"/>
              <w:jc w:val="center"/>
              <w:rPr>
                <w:color w:val="auto"/>
                <w:szCs w:val="21"/>
                <w:highlight w:val="none"/>
              </w:rPr>
            </w:pPr>
            <w:r>
              <w:rPr>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4FA8FA2A">
            <w:pPr>
              <w:adjustRightInd w:val="0"/>
              <w:snapToGrid w:val="0"/>
              <w:spacing w:line="300" w:lineRule="exact"/>
              <w:jc w:val="center"/>
              <w:rPr>
                <w:color w:val="auto"/>
                <w:spacing w:val="20"/>
                <w:szCs w:val="21"/>
                <w:highlight w:val="none"/>
              </w:rPr>
            </w:pPr>
          </w:p>
        </w:tc>
      </w:tr>
      <w:tr w14:paraId="5C2592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20E3F53">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5E385CED">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08BA335">
            <w:pPr>
              <w:adjustRightInd w:val="0"/>
              <w:snapToGrid w:val="0"/>
              <w:spacing w:line="300" w:lineRule="exact"/>
              <w:jc w:val="center"/>
              <w:rPr>
                <w:color w:val="auto"/>
                <w:szCs w:val="21"/>
                <w:highlight w:val="none"/>
              </w:rPr>
            </w:pPr>
            <w:r>
              <w:rPr>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55C2E96B">
            <w:pPr>
              <w:adjustRightInd w:val="0"/>
              <w:snapToGrid w:val="0"/>
              <w:spacing w:line="300" w:lineRule="exact"/>
              <w:jc w:val="center"/>
              <w:rPr>
                <w:color w:val="auto"/>
                <w:spacing w:val="20"/>
                <w:szCs w:val="21"/>
                <w:highlight w:val="none"/>
              </w:rPr>
            </w:pPr>
          </w:p>
        </w:tc>
      </w:tr>
      <w:tr w14:paraId="1C2F00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7E2C9F9">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229E25CE">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08AC713">
            <w:pPr>
              <w:adjustRightInd w:val="0"/>
              <w:snapToGrid w:val="0"/>
              <w:spacing w:line="300" w:lineRule="exact"/>
              <w:jc w:val="center"/>
              <w:rPr>
                <w:color w:val="auto"/>
                <w:szCs w:val="21"/>
                <w:highlight w:val="none"/>
              </w:rPr>
            </w:pPr>
            <w:r>
              <w:rPr>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0B9569EF">
            <w:pPr>
              <w:adjustRightInd w:val="0"/>
              <w:snapToGrid w:val="0"/>
              <w:spacing w:line="300" w:lineRule="exact"/>
              <w:jc w:val="center"/>
              <w:rPr>
                <w:color w:val="auto"/>
                <w:spacing w:val="20"/>
                <w:szCs w:val="21"/>
                <w:highlight w:val="none"/>
              </w:rPr>
            </w:pPr>
          </w:p>
        </w:tc>
      </w:tr>
      <w:tr w14:paraId="3D6277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6E94CADE">
            <w:pPr>
              <w:pStyle w:val="27"/>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4D7668DB">
      <w:pPr>
        <w:pStyle w:val="5"/>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37" w:name="_Toc27624"/>
      <w:r>
        <w:rPr>
          <w:rFonts w:hint="eastAsia" w:ascii="黑体" w:hAnsi="黑体" w:eastAsia="黑体"/>
          <w:b w:val="0"/>
          <w:bCs w:val="0"/>
          <w:color w:val="auto"/>
          <w:sz w:val="28"/>
          <w:szCs w:val="28"/>
          <w:highlight w:val="none"/>
        </w:rPr>
        <w:t>第二节 政府采购合同通用条款</w:t>
      </w:r>
      <w:bookmarkEnd w:id="37"/>
    </w:p>
    <w:p w14:paraId="71FE7752">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2A7A50C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4B304A7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20C6DCA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5E44445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4C2A30F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118FE25E">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4FA9B3B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10D0E82B">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7AB5C1AA">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26DBE0D2">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262B1177">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309EA99B">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17F42707">
      <w:pPr>
        <w:numPr>
          <w:ilvl w:val="0"/>
          <w:numId w:val="6"/>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3E2E4097">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5535E3EB">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311D91A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79ADC70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3730AEC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5F6A06A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180D5E64">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4A9A6B06">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7BAE0060">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51F8E73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6343062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2DCBED6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086515E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08B2E237">
      <w:pPr>
        <w:pStyle w:val="25"/>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61A0E21C">
      <w:pPr>
        <w:pStyle w:val="25"/>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6D74EF6C">
      <w:pPr>
        <w:numPr>
          <w:ilvl w:val="0"/>
          <w:numId w:val="7"/>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3F7FD64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410E96C2">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7016D2FD">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148159B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45219C2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5EC79DD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B74215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eastAsia="zh-CN"/>
        </w:rPr>
        <w:t>涉及</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6F8BA372">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66051CAC">
      <w:pPr>
        <w:pStyle w:val="82"/>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324A0DA7">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390125A1">
      <w:pPr>
        <w:pStyle w:val="35"/>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2B5F095">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1D681A1D">
      <w:pPr>
        <w:pStyle w:val="35"/>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7B901F8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2D76A3C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1E42629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5624BF2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1BB6593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1AFC55D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EF58D7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2218B3D2">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A7D8C70">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4F0C56D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34EB775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64BFEA3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575637AB">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1E21B4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38"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38"/>
      <w:r>
        <w:rPr>
          <w:rFonts w:hint="eastAsia" w:ascii="宋体" w:hAnsi="宋体"/>
          <w:color w:val="auto"/>
          <w:szCs w:val="21"/>
          <w:highlight w:val="none"/>
        </w:rPr>
        <w:t>。</w:t>
      </w:r>
    </w:p>
    <w:p w14:paraId="06FE8C74">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32304DF1">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3F246EC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2085465">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2680B935">
      <w:pPr>
        <w:pStyle w:val="5"/>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2C3AFF79">
      <w:pPr>
        <w:pStyle w:val="25"/>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3195F6A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3F9E07CF">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339A67DB">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2846C14">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6C163DE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9BDE58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6CA42B0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25184C1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0600776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5D46C34C">
      <w:pPr>
        <w:pStyle w:val="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4FF22F9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7A437E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17BD0AEC">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7BA2370C">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1A609C4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39833127">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28E29A1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0171777C">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5E9612F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2459C00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1DB3FDF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220B0E51">
      <w:pPr>
        <w:numPr>
          <w:ilvl w:val="0"/>
          <w:numId w:val="8"/>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20C9C30F">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6427093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5CC152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0525A8D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663720D4">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79B442D">
      <w:pPr>
        <w:pStyle w:val="82"/>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13B53897">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0B0D46D1">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34778A2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5FA996C">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200CB4B4">
      <w:pPr>
        <w:pStyle w:val="8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3F284F38">
      <w:pPr>
        <w:pStyle w:val="82"/>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08050FD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2858358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477285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0138919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41A91A4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5E7B313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6F074B5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408A2D88">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3764608C">
      <w:pPr>
        <w:pStyle w:val="8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3DFA84F0">
      <w:pPr>
        <w:pStyle w:val="8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04DBC6C">
      <w:pPr>
        <w:pStyle w:val="8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666DED73">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72F29011">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23AC128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1D0092A9">
      <w:pPr>
        <w:pStyle w:val="25"/>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A63873B">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0100E8B7">
      <w:pPr>
        <w:pStyle w:val="8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6928E534">
      <w:pPr>
        <w:pStyle w:val="8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4CFF6C79">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4ABE3314">
      <w:pPr>
        <w:pStyle w:val="8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0E1D1C30">
      <w:pPr>
        <w:pStyle w:val="82"/>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7438694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24AB404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0FD67442">
      <w:pPr>
        <w:numPr>
          <w:ilvl w:val="0"/>
          <w:numId w:val="9"/>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30FEFC89">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DAA8320">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39" w:name="_Toc20313"/>
    </w:p>
    <w:p w14:paraId="3048E761">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645A5FAE">
      <w:pPr>
        <w:pStyle w:val="5"/>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39"/>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9ACD5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99ACB2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BA66BF0">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2CF0860A">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34D3C4FD">
            <w:pPr>
              <w:adjustRightInd w:val="0"/>
              <w:snapToGrid w:val="0"/>
              <w:jc w:val="left"/>
              <w:rPr>
                <w:rFonts w:ascii="宋体" w:hAnsi="宋体"/>
                <w:color w:val="auto"/>
                <w:szCs w:val="21"/>
                <w:highlight w:val="none"/>
              </w:rPr>
            </w:pPr>
          </w:p>
        </w:tc>
      </w:tr>
      <w:tr w14:paraId="23B606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20892D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F1B2381">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629C3763">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13DB25A8">
            <w:pPr>
              <w:adjustRightInd w:val="0"/>
              <w:snapToGrid w:val="0"/>
              <w:jc w:val="left"/>
              <w:rPr>
                <w:rFonts w:ascii="宋体" w:hAnsi="宋体" w:eastAsia="宋体" w:cs="Times New Roman"/>
                <w:color w:val="auto"/>
                <w:kern w:val="2"/>
                <w:sz w:val="21"/>
                <w:szCs w:val="21"/>
                <w:highlight w:val="none"/>
                <w:lang w:val="en-US" w:eastAsia="zh-CN" w:bidi="ar-SA"/>
              </w:rPr>
            </w:pPr>
          </w:p>
        </w:tc>
      </w:tr>
      <w:tr w14:paraId="0D942C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6C973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D95A708">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59E2985F">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43716BD2">
            <w:pPr>
              <w:adjustRightInd w:val="0"/>
              <w:snapToGrid w:val="0"/>
              <w:jc w:val="left"/>
              <w:rPr>
                <w:rFonts w:ascii="宋体" w:hAnsi="宋体" w:eastAsia="宋体" w:cs="Times New Roman"/>
                <w:color w:val="auto"/>
                <w:kern w:val="2"/>
                <w:sz w:val="21"/>
                <w:szCs w:val="21"/>
                <w:highlight w:val="none"/>
                <w:lang w:val="en-US" w:eastAsia="zh-CN" w:bidi="ar-SA"/>
              </w:rPr>
            </w:pPr>
          </w:p>
        </w:tc>
      </w:tr>
      <w:tr w14:paraId="02DCD2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1891E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E12786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2046FDC7">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6A960AC5">
            <w:pPr>
              <w:adjustRightInd w:val="0"/>
              <w:snapToGrid w:val="0"/>
              <w:jc w:val="left"/>
              <w:rPr>
                <w:rFonts w:ascii="宋体" w:hAnsi="宋体" w:eastAsia="宋体" w:cs="Times New Roman"/>
                <w:color w:val="auto"/>
                <w:kern w:val="2"/>
                <w:sz w:val="21"/>
                <w:szCs w:val="21"/>
                <w:highlight w:val="none"/>
                <w:lang w:val="en-US" w:eastAsia="zh-CN" w:bidi="ar-SA"/>
              </w:rPr>
            </w:pPr>
          </w:p>
        </w:tc>
      </w:tr>
      <w:tr w14:paraId="1BE984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88B5B5">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24E6EA8B">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2BA8A721">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187DD347">
            <w:pPr>
              <w:adjustRightInd w:val="0"/>
              <w:snapToGrid w:val="0"/>
              <w:jc w:val="left"/>
              <w:rPr>
                <w:rFonts w:ascii="宋体" w:hAnsi="宋体" w:eastAsia="宋体" w:cs="Times New Roman"/>
                <w:color w:val="auto"/>
                <w:kern w:val="2"/>
                <w:sz w:val="21"/>
                <w:szCs w:val="21"/>
                <w:highlight w:val="none"/>
                <w:lang w:val="en-US" w:eastAsia="zh-CN" w:bidi="ar-SA"/>
              </w:rPr>
            </w:pPr>
          </w:p>
        </w:tc>
      </w:tr>
      <w:tr w14:paraId="69C6D0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E1095F">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7300E99D">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0A561DEE">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4E7C39FA">
            <w:pPr>
              <w:adjustRightInd w:val="0"/>
              <w:snapToGrid w:val="0"/>
              <w:jc w:val="left"/>
              <w:rPr>
                <w:rFonts w:ascii="宋体" w:hAnsi="宋体" w:eastAsia="宋体" w:cs="Times New Roman"/>
                <w:color w:val="auto"/>
                <w:kern w:val="2"/>
                <w:sz w:val="21"/>
                <w:szCs w:val="21"/>
                <w:highlight w:val="none"/>
                <w:lang w:val="en-US" w:eastAsia="zh-CN" w:bidi="ar-SA"/>
              </w:rPr>
            </w:pPr>
          </w:p>
        </w:tc>
      </w:tr>
      <w:tr w14:paraId="1D9113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69ACED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05EB7CA">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3E33AFF4">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02B07849">
            <w:pPr>
              <w:rPr>
                <w:color w:val="auto"/>
                <w:highlight w:val="none"/>
              </w:rPr>
            </w:pPr>
          </w:p>
        </w:tc>
      </w:tr>
      <w:tr w14:paraId="5A2AA6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9CBB1C0">
            <w:pPr>
              <w:adjustRightInd w:val="0"/>
              <w:snapToGrid w:val="0"/>
              <w:jc w:val="center"/>
              <w:rPr>
                <w:rFonts w:hint="eastAsia" w:ascii="宋体" w:hAnsi="宋体"/>
                <w:color w:val="auto"/>
                <w:szCs w:val="21"/>
                <w:highlight w:val="none"/>
              </w:rPr>
            </w:pPr>
          </w:p>
        </w:tc>
        <w:tc>
          <w:tcPr>
            <w:tcW w:w="1742" w:type="dxa"/>
            <w:vAlign w:val="center"/>
          </w:tcPr>
          <w:p w14:paraId="1C9B1BA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2E2136D9">
            <w:pPr>
              <w:rPr>
                <w:rFonts w:hint="eastAsia"/>
                <w:color w:val="auto"/>
                <w:highlight w:val="none"/>
              </w:rPr>
            </w:pPr>
          </w:p>
        </w:tc>
      </w:tr>
      <w:tr w14:paraId="1388D0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65190D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BEED94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5B984E22">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06013344">
            <w:pPr>
              <w:rPr>
                <w:rFonts w:hint="eastAsia"/>
                <w:color w:val="auto"/>
                <w:highlight w:val="none"/>
              </w:rPr>
            </w:pPr>
          </w:p>
        </w:tc>
      </w:tr>
      <w:tr w14:paraId="0B6A9B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B64E7B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73FD43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3FF18D2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61B44F71">
            <w:pPr>
              <w:rPr>
                <w:rFonts w:hint="eastAsia"/>
                <w:color w:val="auto"/>
                <w:highlight w:val="none"/>
              </w:rPr>
            </w:pPr>
          </w:p>
        </w:tc>
      </w:tr>
      <w:tr w14:paraId="51CCB2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B9314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9F63068">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2D347FBF">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0839E799">
            <w:pPr>
              <w:autoSpaceDE w:val="0"/>
              <w:autoSpaceDN w:val="0"/>
              <w:adjustRightInd w:val="0"/>
              <w:snapToGrid w:val="0"/>
              <w:ind w:firstLine="420" w:firstLineChars="200"/>
              <w:jc w:val="left"/>
              <w:rPr>
                <w:rFonts w:ascii="宋体" w:hAnsi="宋体"/>
                <w:color w:val="auto"/>
                <w:szCs w:val="21"/>
                <w:highlight w:val="none"/>
              </w:rPr>
            </w:pPr>
          </w:p>
        </w:tc>
      </w:tr>
      <w:tr w14:paraId="0627C6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D874F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44D9EAF">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02A2D5C0">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75C476A8">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51D41A2F">
            <w:pPr>
              <w:adjustRightInd w:val="0"/>
              <w:snapToGrid w:val="0"/>
              <w:jc w:val="left"/>
              <w:rPr>
                <w:rFonts w:ascii="宋体" w:hAnsi="宋体"/>
                <w:color w:val="auto"/>
                <w:szCs w:val="21"/>
                <w:highlight w:val="none"/>
              </w:rPr>
            </w:pPr>
          </w:p>
        </w:tc>
      </w:tr>
      <w:tr w14:paraId="1407D7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CA44B6">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70BD0791">
            <w:pPr>
              <w:pStyle w:val="82"/>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75DBA2F8">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130BC08B">
            <w:pPr>
              <w:adjustRightInd w:val="0"/>
              <w:snapToGrid w:val="0"/>
              <w:jc w:val="left"/>
              <w:rPr>
                <w:rFonts w:ascii="宋体" w:hAnsi="宋体"/>
                <w:color w:val="auto"/>
                <w:szCs w:val="21"/>
                <w:highlight w:val="none"/>
              </w:rPr>
            </w:pPr>
          </w:p>
        </w:tc>
      </w:tr>
      <w:tr w14:paraId="7A094B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026042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29CED22">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4539E162">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0D007AA6">
            <w:pPr>
              <w:adjustRightInd w:val="0"/>
              <w:snapToGrid w:val="0"/>
              <w:jc w:val="left"/>
              <w:rPr>
                <w:rFonts w:ascii="宋体" w:hAnsi="宋体"/>
                <w:color w:val="auto"/>
                <w:szCs w:val="21"/>
                <w:highlight w:val="none"/>
              </w:rPr>
            </w:pPr>
          </w:p>
        </w:tc>
      </w:tr>
      <w:tr w14:paraId="1FC853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31ADD5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44F4B0D4">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11A20B89">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3075E9E1">
            <w:pPr>
              <w:adjustRightInd w:val="0"/>
              <w:snapToGrid w:val="0"/>
              <w:jc w:val="left"/>
              <w:rPr>
                <w:rFonts w:ascii="宋体" w:hAnsi="宋体"/>
                <w:color w:val="auto"/>
                <w:szCs w:val="21"/>
                <w:highlight w:val="none"/>
              </w:rPr>
            </w:pPr>
          </w:p>
        </w:tc>
      </w:tr>
      <w:tr w14:paraId="792600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60A257">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4BEA8A9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0016945A">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35CFA66A">
            <w:pPr>
              <w:adjustRightInd w:val="0"/>
              <w:snapToGrid w:val="0"/>
              <w:jc w:val="left"/>
              <w:rPr>
                <w:rFonts w:ascii="宋体" w:hAnsi="宋体"/>
                <w:color w:val="auto"/>
                <w:szCs w:val="21"/>
                <w:highlight w:val="none"/>
              </w:rPr>
            </w:pPr>
          </w:p>
        </w:tc>
      </w:tr>
      <w:tr w14:paraId="11B969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CA8E98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100E78F">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09866F10">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0B4744B9">
            <w:pPr>
              <w:adjustRightInd w:val="0"/>
              <w:snapToGrid w:val="0"/>
              <w:jc w:val="left"/>
              <w:rPr>
                <w:rFonts w:ascii="宋体" w:hAnsi="宋体"/>
                <w:color w:val="auto"/>
                <w:szCs w:val="21"/>
                <w:highlight w:val="none"/>
              </w:rPr>
            </w:pPr>
          </w:p>
        </w:tc>
      </w:tr>
      <w:tr w14:paraId="25A7F3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4DA7C8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45E754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03F67DA5">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5F45169E">
            <w:pPr>
              <w:adjustRightInd w:val="0"/>
              <w:snapToGrid w:val="0"/>
              <w:jc w:val="left"/>
              <w:rPr>
                <w:rFonts w:ascii="宋体" w:hAnsi="宋体"/>
                <w:color w:val="auto"/>
                <w:szCs w:val="21"/>
                <w:highlight w:val="none"/>
              </w:rPr>
            </w:pPr>
          </w:p>
        </w:tc>
      </w:tr>
      <w:tr w14:paraId="40568C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E5159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6481E07">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5DB35D5B">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227EE51E">
            <w:pPr>
              <w:adjustRightInd w:val="0"/>
              <w:snapToGrid w:val="0"/>
              <w:jc w:val="left"/>
              <w:rPr>
                <w:rFonts w:ascii="宋体" w:hAnsi="宋体"/>
                <w:color w:val="auto"/>
                <w:szCs w:val="21"/>
                <w:highlight w:val="none"/>
              </w:rPr>
            </w:pPr>
          </w:p>
        </w:tc>
      </w:tr>
      <w:tr w14:paraId="413A8F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12C9E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C75EA94">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23717BA7">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修理、重做、更换相关具体规定</w:t>
            </w:r>
          </w:p>
        </w:tc>
        <w:tc>
          <w:tcPr>
            <w:tcW w:w="5170" w:type="dxa"/>
            <w:vAlign w:val="center"/>
          </w:tcPr>
          <w:p w14:paraId="2AA615B0">
            <w:pPr>
              <w:adjustRightInd w:val="0"/>
              <w:snapToGrid w:val="0"/>
              <w:jc w:val="left"/>
              <w:rPr>
                <w:rFonts w:ascii="宋体" w:hAnsi="宋体"/>
                <w:color w:val="auto"/>
                <w:szCs w:val="21"/>
                <w:highlight w:val="none"/>
              </w:rPr>
            </w:pPr>
          </w:p>
        </w:tc>
      </w:tr>
      <w:tr w14:paraId="7A8AD0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36D12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178231C">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79C8F32F">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21265527">
            <w:pPr>
              <w:adjustRightInd w:val="0"/>
              <w:snapToGrid w:val="0"/>
              <w:jc w:val="left"/>
              <w:rPr>
                <w:rFonts w:ascii="宋体" w:hAnsi="宋体"/>
                <w:color w:val="auto"/>
                <w:szCs w:val="21"/>
                <w:highlight w:val="none"/>
                <w:u w:val="single"/>
              </w:rPr>
            </w:pPr>
          </w:p>
        </w:tc>
      </w:tr>
      <w:tr w14:paraId="407BA1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59DA39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1F449DF">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4FFF9723">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1EEB7F21">
            <w:pPr>
              <w:adjustRightInd w:val="0"/>
              <w:snapToGrid w:val="0"/>
              <w:jc w:val="left"/>
              <w:rPr>
                <w:rFonts w:ascii="宋体" w:hAnsi="宋体"/>
                <w:color w:val="auto"/>
                <w:szCs w:val="21"/>
                <w:highlight w:val="none"/>
                <w:u w:val="single"/>
              </w:rPr>
            </w:pPr>
          </w:p>
        </w:tc>
      </w:tr>
      <w:tr w14:paraId="2E8DCE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C70429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A21605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2BCC9620">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67804D49">
            <w:pPr>
              <w:adjustRightInd w:val="0"/>
              <w:snapToGrid w:val="0"/>
              <w:jc w:val="left"/>
              <w:rPr>
                <w:rFonts w:ascii="宋体" w:hAnsi="宋体"/>
                <w:color w:val="auto"/>
                <w:szCs w:val="21"/>
                <w:highlight w:val="none"/>
                <w:u w:val="single"/>
              </w:rPr>
            </w:pPr>
          </w:p>
        </w:tc>
      </w:tr>
      <w:tr w14:paraId="0A3695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FF3841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CA8F0FF">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3D3A5A74">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5713FB48">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153D90BB">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029625D0">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7A2710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0C2A45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749A8EF">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6C52A196">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2BD8C362">
            <w:pPr>
              <w:adjustRightInd w:val="0"/>
              <w:snapToGrid w:val="0"/>
              <w:jc w:val="left"/>
              <w:rPr>
                <w:rFonts w:hint="default" w:ascii="宋体" w:hAnsi="宋体" w:eastAsia="宋体"/>
                <w:color w:val="auto"/>
                <w:szCs w:val="21"/>
                <w:highlight w:val="none"/>
                <w:lang w:val="en-US" w:eastAsia="zh-CN"/>
              </w:rPr>
            </w:pPr>
          </w:p>
        </w:tc>
      </w:tr>
    </w:tbl>
    <w:p w14:paraId="37A936D6">
      <w:pPr>
        <w:rPr>
          <w:color w:val="auto"/>
          <w:highlight w:val="none"/>
        </w:rPr>
      </w:pPr>
    </w:p>
    <w:p w14:paraId="349FE7DB">
      <w:pPr>
        <w:rPr>
          <w:color w:val="auto"/>
          <w:highlight w:val="none"/>
        </w:rPr>
      </w:pPr>
    </w:p>
    <w:p w14:paraId="07198862">
      <w:pPr>
        <w:pStyle w:val="2"/>
        <w:rPr>
          <w:rFonts w:ascii="宋体" w:hAnsi="宋体" w:cs="宋体"/>
          <w:b/>
          <w:color w:val="auto"/>
          <w:sz w:val="28"/>
          <w:szCs w:val="28"/>
          <w:highlight w:val="none"/>
        </w:rPr>
      </w:pPr>
    </w:p>
    <w:p w14:paraId="248E8AB6">
      <w:pPr>
        <w:spacing w:line="480" w:lineRule="auto"/>
        <w:jc w:val="center"/>
        <w:rPr>
          <w:rFonts w:ascii="宋体" w:hAnsi="宋体" w:cs="宋体"/>
          <w:b/>
          <w:color w:val="auto"/>
          <w:sz w:val="24"/>
          <w:highlight w:val="none"/>
        </w:rPr>
      </w:pPr>
    </w:p>
    <w:p w14:paraId="2EDB93CD">
      <w:pPr>
        <w:spacing w:line="480" w:lineRule="auto"/>
        <w:jc w:val="center"/>
        <w:rPr>
          <w:rFonts w:ascii="宋体" w:hAnsi="宋体" w:cs="宋体"/>
          <w:b/>
          <w:color w:val="auto"/>
          <w:sz w:val="24"/>
          <w:highlight w:val="none"/>
        </w:rPr>
      </w:pPr>
    </w:p>
    <w:p w14:paraId="791ECCD7">
      <w:pPr>
        <w:spacing w:line="360" w:lineRule="auto"/>
        <w:ind w:left="-420" w:leftChars="-200" w:right="-420" w:rightChars="-200"/>
        <w:rPr>
          <w:rFonts w:ascii="宋体" w:hAnsi="宋体" w:cs="宋体"/>
          <w:color w:val="auto"/>
          <w:sz w:val="24"/>
          <w:highlight w:val="none"/>
        </w:rPr>
      </w:pPr>
    </w:p>
    <w:p w14:paraId="7C8794FD">
      <w:pPr>
        <w:pStyle w:val="5"/>
        <w:rPr>
          <w:color w:val="auto"/>
          <w:highlight w:val="none"/>
        </w:rPr>
      </w:pPr>
    </w:p>
    <w:p w14:paraId="1F630FDC">
      <w:pPr>
        <w:rPr>
          <w:color w:val="auto"/>
          <w:highlight w:val="none"/>
        </w:rPr>
      </w:pPr>
    </w:p>
    <w:p w14:paraId="7AE8C922">
      <w:pPr>
        <w:pStyle w:val="82"/>
        <w:rPr>
          <w:color w:val="auto"/>
          <w:highlight w:val="none"/>
        </w:rPr>
      </w:pPr>
    </w:p>
    <w:p w14:paraId="77CEDFE5">
      <w:pPr>
        <w:pStyle w:val="82"/>
        <w:rPr>
          <w:color w:val="auto"/>
          <w:highlight w:val="none"/>
        </w:rPr>
      </w:pPr>
    </w:p>
    <w:p w14:paraId="732D5440">
      <w:pPr>
        <w:pStyle w:val="82"/>
        <w:rPr>
          <w:color w:val="auto"/>
          <w:highlight w:val="none"/>
        </w:rPr>
      </w:pPr>
    </w:p>
    <w:p w14:paraId="3028A97C">
      <w:pPr>
        <w:pStyle w:val="82"/>
        <w:rPr>
          <w:color w:val="auto"/>
          <w:highlight w:val="none"/>
        </w:rPr>
      </w:pPr>
    </w:p>
    <w:p w14:paraId="463BF46C">
      <w:pPr>
        <w:pStyle w:val="82"/>
        <w:rPr>
          <w:color w:val="auto"/>
          <w:highlight w:val="none"/>
        </w:rPr>
      </w:pPr>
    </w:p>
    <w:p w14:paraId="2091F4A7">
      <w:pPr>
        <w:pStyle w:val="82"/>
        <w:rPr>
          <w:color w:val="auto"/>
          <w:highlight w:val="none"/>
        </w:rPr>
      </w:pPr>
    </w:p>
    <w:p w14:paraId="24483198">
      <w:pPr>
        <w:pStyle w:val="82"/>
        <w:rPr>
          <w:color w:val="auto"/>
          <w:highlight w:val="none"/>
        </w:rPr>
      </w:pPr>
    </w:p>
    <w:p w14:paraId="472E94ED">
      <w:pPr>
        <w:pStyle w:val="82"/>
        <w:rPr>
          <w:color w:val="auto"/>
          <w:highlight w:val="none"/>
        </w:rPr>
      </w:pPr>
    </w:p>
    <w:p w14:paraId="08750ADD">
      <w:pPr>
        <w:pStyle w:val="82"/>
        <w:rPr>
          <w:color w:val="auto"/>
          <w:highlight w:val="none"/>
        </w:rPr>
      </w:pPr>
    </w:p>
    <w:p w14:paraId="124AAB54">
      <w:pPr>
        <w:rPr>
          <w:color w:val="auto"/>
          <w:highlight w:val="none"/>
        </w:rPr>
      </w:pPr>
    </w:p>
    <w:p w14:paraId="1F85FBA2">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3"/>
      <w:r>
        <w:rPr>
          <w:rFonts w:hint="eastAsia" w:ascii="宋体" w:hAnsi="宋体" w:cs="宋体"/>
          <w:b/>
          <w:color w:val="auto"/>
          <w:sz w:val="36"/>
          <w:szCs w:val="20"/>
          <w:highlight w:val="none"/>
        </w:rPr>
        <w:t xml:space="preserve"> </w:t>
      </w:r>
      <w:bookmarkEnd w:id="34"/>
      <w:r>
        <w:rPr>
          <w:rFonts w:hint="eastAsia" w:ascii="宋体" w:hAnsi="宋体" w:cs="宋体"/>
          <w:b/>
          <w:color w:val="auto"/>
          <w:sz w:val="36"/>
          <w:szCs w:val="20"/>
          <w:highlight w:val="none"/>
        </w:rPr>
        <w:t>应提交的有关格式范例</w:t>
      </w:r>
    </w:p>
    <w:p w14:paraId="258A4712">
      <w:pPr>
        <w:spacing w:line="360" w:lineRule="auto"/>
        <w:jc w:val="center"/>
        <w:outlineLvl w:val="0"/>
        <w:rPr>
          <w:rFonts w:ascii="宋体" w:hAnsi="宋体" w:cs="宋体"/>
          <w:b/>
          <w:color w:val="auto"/>
          <w:kern w:val="0"/>
          <w:sz w:val="36"/>
          <w:szCs w:val="36"/>
          <w:highlight w:val="none"/>
        </w:rPr>
      </w:pPr>
    </w:p>
    <w:p w14:paraId="1CBA078E">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342DDC9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19ED5B73">
      <w:pPr>
        <w:spacing w:line="360" w:lineRule="auto"/>
        <w:jc w:val="center"/>
        <w:outlineLvl w:val="0"/>
        <w:rPr>
          <w:rFonts w:ascii="宋体" w:hAnsi="宋体" w:cs="宋体"/>
          <w:b/>
          <w:color w:val="auto"/>
          <w:kern w:val="0"/>
          <w:sz w:val="36"/>
          <w:szCs w:val="36"/>
          <w:highlight w:val="none"/>
        </w:rPr>
      </w:pPr>
    </w:p>
    <w:p w14:paraId="451C314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B9B4105">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0E89526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0EB986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1FD08263">
      <w:pPr>
        <w:snapToGrid w:val="0"/>
        <w:spacing w:line="360" w:lineRule="auto"/>
        <w:ind w:firstLine="480" w:firstLineChars="200"/>
        <w:rPr>
          <w:rFonts w:ascii="宋体" w:hAnsi="宋体" w:cs="宋体"/>
          <w:color w:val="auto"/>
          <w:sz w:val="24"/>
          <w:highlight w:val="none"/>
        </w:rPr>
      </w:pPr>
    </w:p>
    <w:p w14:paraId="2B96B9AC">
      <w:pPr>
        <w:spacing w:line="360" w:lineRule="auto"/>
        <w:ind w:firstLine="480" w:firstLineChars="200"/>
        <w:rPr>
          <w:rFonts w:ascii="宋体" w:hAnsi="宋体" w:cs="宋体"/>
          <w:color w:val="auto"/>
          <w:sz w:val="24"/>
          <w:highlight w:val="none"/>
        </w:rPr>
      </w:pPr>
    </w:p>
    <w:p w14:paraId="4A95E252">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7458FBF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5ADF184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18A60795">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02CA4F8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76DDE6F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C84BE9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76428E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7344B67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857660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317A0BF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w:t>
      </w:r>
      <w:r>
        <w:rPr>
          <w:rFonts w:hint="eastAsia" w:ascii="宋体" w:hAnsi="宋体" w:cs="宋体"/>
          <w:color w:val="auto"/>
          <w:sz w:val="24"/>
          <w:highlight w:val="none"/>
          <w:lang w:eastAsia="zh-CN"/>
        </w:rPr>
        <w:t>）</w:t>
      </w:r>
      <w:r>
        <w:rPr>
          <w:rFonts w:hint="eastAsia" w:ascii="宋体" w:hAnsi="宋体" w:cs="宋体"/>
          <w:color w:val="auto"/>
          <w:sz w:val="24"/>
          <w:highlight w:val="none"/>
        </w:rPr>
        <w:t>、中国政府采购网（www.ccgp.gov.cn）列入失信被执行人、重大税收违法案件当事人名单、政府采购严重违法失信行为记录名单。</w:t>
      </w:r>
    </w:p>
    <w:p w14:paraId="490F967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5973066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26A207E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16876A3F">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C461B3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04DBE63">
      <w:pPr>
        <w:snapToGrid w:val="0"/>
        <w:spacing w:line="360" w:lineRule="auto"/>
        <w:ind w:right="480"/>
        <w:jc w:val="center"/>
        <w:rPr>
          <w:rFonts w:ascii="宋体" w:hAnsi="宋体" w:cs="宋体"/>
          <w:b/>
          <w:color w:val="auto"/>
          <w:kern w:val="0"/>
          <w:sz w:val="32"/>
          <w:szCs w:val="32"/>
          <w:highlight w:val="none"/>
        </w:rPr>
      </w:pPr>
    </w:p>
    <w:p w14:paraId="7CAD69D1">
      <w:pPr>
        <w:snapToGrid w:val="0"/>
        <w:spacing w:line="360" w:lineRule="auto"/>
        <w:ind w:right="480"/>
        <w:jc w:val="center"/>
        <w:rPr>
          <w:rFonts w:ascii="宋体" w:hAnsi="宋体" w:cs="宋体"/>
          <w:b/>
          <w:color w:val="auto"/>
          <w:kern w:val="0"/>
          <w:sz w:val="32"/>
          <w:szCs w:val="32"/>
          <w:highlight w:val="none"/>
        </w:rPr>
      </w:pPr>
    </w:p>
    <w:p w14:paraId="00733716">
      <w:pPr>
        <w:snapToGrid w:val="0"/>
        <w:spacing w:line="360" w:lineRule="auto"/>
        <w:ind w:right="480"/>
        <w:jc w:val="center"/>
        <w:rPr>
          <w:rFonts w:ascii="宋体" w:hAnsi="宋体" w:cs="宋体"/>
          <w:b/>
          <w:color w:val="auto"/>
          <w:kern w:val="0"/>
          <w:sz w:val="32"/>
          <w:szCs w:val="32"/>
          <w:highlight w:val="none"/>
        </w:rPr>
      </w:pPr>
    </w:p>
    <w:p w14:paraId="5A47E09C">
      <w:pPr>
        <w:rPr>
          <w:rFonts w:ascii="宋体" w:hAnsi="宋体" w:cs="宋体"/>
          <w:color w:val="auto"/>
          <w:highlight w:val="none"/>
        </w:rPr>
      </w:pPr>
    </w:p>
    <w:p w14:paraId="786986F7">
      <w:pPr>
        <w:snapToGrid w:val="0"/>
        <w:spacing w:line="360" w:lineRule="auto"/>
        <w:ind w:right="480"/>
        <w:jc w:val="center"/>
        <w:rPr>
          <w:rFonts w:ascii="宋体" w:hAnsi="宋体" w:cs="宋体"/>
          <w:b/>
          <w:color w:val="auto"/>
          <w:kern w:val="0"/>
          <w:sz w:val="32"/>
          <w:szCs w:val="32"/>
          <w:highlight w:val="none"/>
        </w:rPr>
      </w:pPr>
    </w:p>
    <w:p w14:paraId="2CAAAF17">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0930520D">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139A112C">
      <w:pPr>
        <w:snapToGrid w:val="0"/>
        <w:spacing w:line="360" w:lineRule="auto"/>
        <w:ind w:right="480"/>
        <w:jc w:val="center"/>
        <w:rPr>
          <w:rFonts w:ascii="宋体" w:hAnsi="宋体" w:cs="宋体"/>
          <w:b/>
          <w:color w:val="auto"/>
          <w:kern w:val="0"/>
          <w:sz w:val="32"/>
          <w:szCs w:val="32"/>
          <w:highlight w:val="none"/>
        </w:rPr>
      </w:pPr>
    </w:p>
    <w:p w14:paraId="7BEE6545">
      <w:pPr>
        <w:snapToGrid w:val="0"/>
        <w:spacing w:line="360" w:lineRule="auto"/>
        <w:ind w:right="480"/>
        <w:jc w:val="center"/>
        <w:rPr>
          <w:rFonts w:ascii="宋体" w:hAnsi="宋体" w:cs="宋体"/>
          <w:b/>
          <w:color w:val="auto"/>
          <w:kern w:val="0"/>
          <w:sz w:val="32"/>
          <w:szCs w:val="32"/>
          <w:highlight w:val="none"/>
        </w:rPr>
      </w:pPr>
    </w:p>
    <w:p w14:paraId="7CA14BEF">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4D64114A">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4FC29B9F">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4672DB0C">
      <w:pPr>
        <w:widowControl/>
        <w:spacing w:line="360" w:lineRule="auto"/>
        <w:ind w:firstLine="480"/>
        <w:jc w:val="left"/>
        <w:rPr>
          <w:rFonts w:ascii="宋体" w:hAnsi="宋体" w:cs="宋体"/>
          <w:color w:val="auto"/>
          <w:sz w:val="24"/>
          <w:highlight w:val="none"/>
        </w:rPr>
      </w:pPr>
    </w:p>
    <w:p w14:paraId="43DD7312">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216734F1">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6D33018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b/>
          <w:color w:val="auto"/>
          <w:sz w:val="24"/>
          <w:highlight w:val="none"/>
          <w:lang w:eastAsia="zh-CN"/>
        </w:rPr>
        <w:t>.</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354C8316">
      <w:pPr>
        <w:widowControl/>
        <w:spacing w:line="360" w:lineRule="auto"/>
        <w:ind w:left="150"/>
        <w:jc w:val="center"/>
        <w:rPr>
          <w:rFonts w:ascii="宋体" w:hAnsi="宋体" w:cs="宋体"/>
          <w:b/>
          <w:color w:val="auto"/>
          <w:kern w:val="0"/>
          <w:sz w:val="32"/>
          <w:szCs w:val="32"/>
          <w:highlight w:val="none"/>
        </w:rPr>
      </w:pPr>
    </w:p>
    <w:p w14:paraId="6FCD5FED">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A32187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0D98E8B7">
      <w:pPr>
        <w:rPr>
          <w:rFonts w:ascii="宋体" w:hAnsi="宋体" w:cs="宋体"/>
          <w:color w:val="auto"/>
          <w:highlight w:val="none"/>
        </w:rPr>
      </w:pPr>
    </w:p>
    <w:p w14:paraId="585AC0F7">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1A927409">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170A0152">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5073B73B">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4206A6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47322C54">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07C03592">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26A14AC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5DDE60CD">
      <w:pPr>
        <w:snapToGrid w:val="0"/>
        <w:spacing w:line="360" w:lineRule="auto"/>
        <w:jc w:val="center"/>
        <w:rPr>
          <w:rFonts w:ascii="宋体" w:hAnsi="宋体" w:cs="宋体"/>
          <w:b/>
          <w:color w:val="auto"/>
          <w:kern w:val="0"/>
          <w:sz w:val="32"/>
          <w:szCs w:val="32"/>
          <w:highlight w:val="none"/>
          <w:lang w:val="zh-CN"/>
        </w:rPr>
      </w:pPr>
    </w:p>
    <w:p w14:paraId="53F029DE">
      <w:pPr>
        <w:snapToGrid w:val="0"/>
        <w:spacing w:line="360" w:lineRule="auto"/>
        <w:jc w:val="center"/>
        <w:rPr>
          <w:rFonts w:ascii="宋体" w:hAnsi="宋体" w:cs="宋体"/>
          <w:b/>
          <w:color w:val="auto"/>
          <w:kern w:val="0"/>
          <w:sz w:val="32"/>
          <w:szCs w:val="32"/>
          <w:highlight w:val="none"/>
          <w:lang w:val="zh-CN"/>
        </w:rPr>
      </w:pPr>
    </w:p>
    <w:p w14:paraId="38AE5641">
      <w:pPr>
        <w:snapToGrid w:val="0"/>
        <w:spacing w:line="360" w:lineRule="auto"/>
        <w:jc w:val="center"/>
        <w:rPr>
          <w:rFonts w:ascii="宋体" w:hAnsi="宋体" w:cs="宋体"/>
          <w:b/>
          <w:color w:val="auto"/>
          <w:kern w:val="0"/>
          <w:sz w:val="32"/>
          <w:szCs w:val="32"/>
          <w:highlight w:val="none"/>
          <w:lang w:val="zh-CN"/>
        </w:rPr>
      </w:pPr>
    </w:p>
    <w:p w14:paraId="213928F7">
      <w:pPr>
        <w:snapToGrid w:val="0"/>
        <w:spacing w:line="360" w:lineRule="auto"/>
        <w:jc w:val="center"/>
        <w:rPr>
          <w:rFonts w:ascii="宋体" w:hAnsi="宋体" w:cs="宋体"/>
          <w:b/>
          <w:color w:val="auto"/>
          <w:kern w:val="0"/>
          <w:sz w:val="32"/>
          <w:szCs w:val="32"/>
          <w:highlight w:val="none"/>
          <w:lang w:val="zh-CN"/>
        </w:rPr>
      </w:pPr>
    </w:p>
    <w:p w14:paraId="589A76C6">
      <w:pPr>
        <w:snapToGrid w:val="0"/>
        <w:spacing w:line="360" w:lineRule="auto"/>
        <w:jc w:val="center"/>
        <w:rPr>
          <w:rFonts w:ascii="宋体" w:hAnsi="宋体" w:cs="宋体"/>
          <w:b/>
          <w:color w:val="auto"/>
          <w:kern w:val="0"/>
          <w:sz w:val="32"/>
          <w:szCs w:val="32"/>
          <w:highlight w:val="none"/>
          <w:lang w:val="zh-CN"/>
        </w:rPr>
      </w:pPr>
    </w:p>
    <w:p w14:paraId="24E844D6">
      <w:pPr>
        <w:snapToGrid w:val="0"/>
        <w:spacing w:line="360" w:lineRule="auto"/>
        <w:jc w:val="center"/>
        <w:outlineLvl w:val="0"/>
        <w:rPr>
          <w:rFonts w:ascii="宋体" w:hAnsi="宋体" w:cs="宋体"/>
          <w:b/>
          <w:color w:val="auto"/>
          <w:kern w:val="0"/>
          <w:sz w:val="32"/>
          <w:szCs w:val="32"/>
          <w:highlight w:val="none"/>
        </w:rPr>
      </w:pPr>
    </w:p>
    <w:p w14:paraId="3D6F0BE8">
      <w:pPr>
        <w:snapToGrid w:val="0"/>
        <w:spacing w:line="360" w:lineRule="auto"/>
        <w:jc w:val="center"/>
        <w:outlineLvl w:val="0"/>
        <w:rPr>
          <w:rFonts w:ascii="宋体" w:hAnsi="宋体" w:cs="宋体"/>
          <w:b/>
          <w:color w:val="auto"/>
          <w:kern w:val="0"/>
          <w:sz w:val="32"/>
          <w:szCs w:val="32"/>
          <w:highlight w:val="none"/>
        </w:rPr>
      </w:pPr>
    </w:p>
    <w:p w14:paraId="487C60E2">
      <w:pPr>
        <w:rPr>
          <w:rFonts w:ascii="宋体" w:hAnsi="宋体" w:cs="宋体"/>
          <w:color w:val="auto"/>
          <w:highlight w:val="none"/>
        </w:rPr>
      </w:pPr>
    </w:p>
    <w:p w14:paraId="02B19470">
      <w:pPr>
        <w:snapToGrid w:val="0"/>
        <w:spacing w:line="360" w:lineRule="auto"/>
        <w:jc w:val="center"/>
        <w:outlineLvl w:val="0"/>
        <w:rPr>
          <w:rFonts w:ascii="宋体" w:hAnsi="宋体" w:cs="宋体"/>
          <w:b/>
          <w:color w:val="auto"/>
          <w:kern w:val="0"/>
          <w:sz w:val="32"/>
          <w:szCs w:val="32"/>
          <w:highlight w:val="none"/>
        </w:rPr>
      </w:pPr>
    </w:p>
    <w:p w14:paraId="6D1EDCC8">
      <w:pPr>
        <w:snapToGrid w:val="0"/>
        <w:spacing w:line="360" w:lineRule="auto"/>
        <w:jc w:val="center"/>
        <w:outlineLvl w:val="0"/>
        <w:rPr>
          <w:rFonts w:ascii="宋体" w:hAnsi="宋体" w:cs="宋体"/>
          <w:b/>
          <w:color w:val="auto"/>
          <w:kern w:val="0"/>
          <w:sz w:val="32"/>
          <w:szCs w:val="32"/>
          <w:highlight w:val="none"/>
        </w:rPr>
      </w:pPr>
    </w:p>
    <w:p w14:paraId="5F4EDB2D">
      <w:pPr>
        <w:pStyle w:val="5"/>
        <w:rPr>
          <w:color w:val="auto"/>
          <w:highlight w:val="none"/>
          <w:lang w:val="en-US"/>
        </w:rPr>
      </w:pPr>
    </w:p>
    <w:p w14:paraId="47738045">
      <w:pPr>
        <w:rPr>
          <w:color w:val="auto"/>
          <w:highlight w:val="none"/>
        </w:rPr>
      </w:pPr>
    </w:p>
    <w:p w14:paraId="318A746E">
      <w:pPr>
        <w:snapToGrid w:val="0"/>
        <w:spacing w:line="360" w:lineRule="auto"/>
        <w:ind w:firstLine="3855" w:firstLineChars="1200"/>
        <w:outlineLvl w:val="0"/>
        <w:rPr>
          <w:rFonts w:ascii="宋体" w:hAnsi="宋体" w:cs="宋体"/>
          <w:b/>
          <w:color w:val="auto"/>
          <w:kern w:val="0"/>
          <w:sz w:val="32"/>
          <w:szCs w:val="32"/>
          <w:highlight w:val="none"/>
        </w:rPr>
      </w:pPr>
    </w:p>
    <w:p w14:paraId="6251B466">
      <w:pPr>
        <w:pStyle w:val="82"/>
        <w:rPr>
          <w:rFonts w:ascii="宋体" w:hAnsi="宋体" w:cs="宋体"/>
          <w:b/>
          <w:color w:val="auto"/>
          <w:kern w:val="0"/>
          <w:sz w:val="32"/>
          <w:szCs w:val="32"/>
          <w:highlight w:val="none"/>
        </w:rPr>
      </w:pPr>
    </w:p>
    <w:p w14:paraId="15D49D35">
      <w:pPr>
        <w:pStyle w:val="82"/>
        <w:rPr>
          <w:rFonts w:ascii="宋体" w:hAnsi="宋体" w:cs="宋体"/>
          <w:b/>
          <w:color w:val="auto"/>
          <w:kern w:val="0"/>
          <w:sz w:val="32"/>
          <w:szCs w:val="32"/>
          <w:highlight w:val="none"/>
        </w:rPr>
      </w:pPr>
    </w:p>
    <w:p w14:paraId="6188B90F">
      <w:pPr>
        <w:pStyle w:val="82"/>
        <w:rPr>
          <w:rFonts w:ascii="宋体" w:hAnsi="宋体" w:cs="宋体"/>
          <w:b/>
          <w:color w:val="auto"/>
          <w:kern w:val="0"/>
          <w:sz w:val="32"/>
          <w:szCs w:val="32"/>
          <w:highlight w:val="none"/>
        </w:rPr>
      </w:pPr>
    </w:p>
    <w:p w14:paraId="487E30E6">
      <w:pPr>
        <w:pStyle w:val="82"/>
        <w:rPr>
          <w:rFonts w:ascii="宋体" w:hAnsi="宋体" w:cs="宋体"/>
          <w:b/>
          <w:color w:val="auto"/>
          <w:kern w:val="0"/>
          <w:sz w:val="32"/>
          <w:szCs w:val="32"/>
          <w:highlight w:val="none"/>
        </w:rPr>
      </w:pPr>
    </w:p>
    <w:p w14:paraId="3A258257">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70AF7F5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396C3EE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41C560A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5CE1897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3A2A1C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7D838B2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32B7257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0E428C9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80AB1B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88605DB">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B54C40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7A3949B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5C5E69D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6638C5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73F757E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9AB1A8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C73BA8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4829291D">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2DEF05A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2974D4C3">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69A2106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5F1DC2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2181E31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176FE76B">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749BAC51">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C90B26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62B57AFF">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390CAD3">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27DBB14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FD29AD1">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1153D1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1233D67">
      <w:pPr>
        <w:snapToGrid w:val="0"/>
        <w:spacing w:line="360" w:lineRule="auto"/>
        <w:ind w:left="420" w:leftChars="200" w:firstLine="4200" w:firstLineChars="1750"/>
        <w:rPr>
          <w:rFonts w:ascii="宋体" w:hAnsi="宋体" w:cs="宋体"/>
          <w:color w:val="auto"/>
          <w:kern w:val="0"/>
          <w:sz w:val="24"/>
          <w:highlight w:val="none"/>
          <w:u w:val="single"/>
        </w:rPr>
      </w:pPr>
    </w:p>
    <w:p w14:paraId="24FF854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4DB20E1">
      <w:pPr>
        <w:snapToGrid w:val="0"/>
        <w:spacing w:line="360" w:lineRule="auto"/>
        <w:jc w:val="center"/>
        <w:rPr>
          <w:rFonts w:ascii="宋体" w:hAnsi="宋体" w:cs="宋体"/>
          <w:b/>
          <w:color w:val="auto"/>
          <w:kern w:val="0"/>
          <w:sz w:val="32"/>
          <w:szCs w:val="32"/>
          <w:highlight w:val="none"/>
        </w:rPr>
      </w:pPr>
    </w:p>
    <w:p w14:paraId="06DAA205">
      <w:pPr>
        <w:snapToGrid w:val="0"/>
        <w:spacing w:line="360" w:lineRule="auto"/>
        <w:rPr>
          <w:rFonts w:ascii="宋体" w:hAnsi="宋体" w:cs="宋体"/>
          <w:color w:val="auto"/>
          <w:sz w:val="24"/>
          <w:highlight w:val="none"/>
        </w:rPr>
      </w:pPr>
    </w:p>
    <w:p w14:paraId="6CB9C1AE">
      <w:pPr>
        <w:jc w:val="center"/>
        <w:rPr>
          <w:rFonts w:ascii="宋体" w:hAnsi="宋体" w:cs="宋体"/>
          <w:b/>
          <w:color w:val="auto"/>
          <w:kern w:val="0"/>
          <w:sz w:val="32"/>
          <w:szCs w:val="32"/>
          <w:highlight w:val="none"/>
        </w:rPr>
      </w:pPr>
    </w:p>
    <w:p w14:paraId="5FDFCE7D">
      <w:pPr>
        <w:jc w:val="center"/>
        <w:rPr>
          <w:rFonts w:ascii="宋体" w:hAnsi="宋体" w:cs="宋体"/>
          <w:b/>
          <w:color w:val="auto"/>
          <w:kern w:val="0"/>
          <w:sz w:val="32"/>
          <w:szCs w:val="32"/>
          <w:highlight w:val="none"/>
        </w:rPr>
      </w:pPr>
    </w:p>
    <w:p w14:paraId="3D8341F4">
      <w:pPr>
        <w:jc w:val="center"/>
        <w:rPr>
          <w:rFonts w:ascii="宋体" w:hAnsi="宋体" w:cs="宋体"/>
          <w:b/>
          <w:color w:val="auto"/>
          <w:kern w:val="0"/>
          <w:sz w:val="32"/>
          <w:szCs w:val="32"/>
          <w:highlight w:val="none"/>
        </w:rPr>
      </w:pPr>
    </w:p>
    <w:p w14:paraId="0B5E2399">
      <w:pPr>
        <w:jc w:val="center"/>
        <w:rPr>
          <w:rFonts w:ascii="宋体" w:hAnsi="宋体" w:cs="宋体"/>
          <w:b/>
          <w:color w:val="auto"/>
          <w:kern w:val="0"/>
          <w:sz w:val="32"/>
          <w:szCs w:val="32"/>
          <w:highlight w:val="none"/>
        </w:rPr>
      </w:pPr>
    </w:p>
    <w:p w14:paraId="6E307E64">
      <w:pPr>
        <w:jc w:val="center"/>
        <w:rPr>
          <w:rFonts w:ascii="宋体" w:hAnsi="宋体" w:cs="宋体"/>
          <w:b/>
          <w:color w:val="auto"/>
          <w:kern w:val="0"/>
          <w:sz w:val="32"/>
          <w:szCs w:val="32"/>
          <w:highlight w:val="none"/>
        </w:rPr>
      </w:pPr>
    </w:p>
    <w:p w14:paraId="4677A1A5">
      <w:pPr>
        <w:jc w:val="center"/>
        <w:rPr>
          <w:rFonts w:ascii="宋体" w:hAnsi="宋体" w:cs="宋体"/>
          <w:b/>
          <w:color w:val="auto"/>
          <w:kern w:val="0"/>
          <w:sz w:val="32"/>
          <w:szCs w:val="32"/>
          <w:highlight w:val="none"/>
        </w:rPr>
      </w:pPr>
    </w:p>
    <w:p w14:paraId="6A56EDBC">
      <w:pPr>
        <w:jc w:val="center"/>
        <w:rPr>
          <w:rFonts w:ascii="宋体" w:hAnsi="宋体" w:cs="宋体"/>
          <w:b/>
          <w:color w:val="auto"/>
          <w:kern w:val="0"/>
          <w:sz w:val="32"/>
          <w:szCs w:val="32"/>
          <w:highlight w:val="none"/>
        </w:rPr>
      </w:pPr>
    </w:p>
    <w:p w14:paraId="6DE199C2">
      <w:pPr>
        <w:jc w:val="center"/>
        <w:rPr>
          <w:rFonts w:ascii="宋体" w:hAnsi="宋体" w:cs="宋体"/>
          <w:b/>
          <w:color w:val="auto"/>
          <w:kern w:val="0"/>
          <w:sz w:val="32"/>
          <w:szCs w:val="32"/>
          <w:highlight w:val="none"/>
        </w:rPr>
      </w:pPr>
    </w:p>
    <w:p w14:paraId="1122935B">
      <w:pPr>
        <w:jc w:val="center"/>
        <w:rPr>
          <w:rFonts w:ascii="宋体" w:hAnsi="宋体" w:cs="宋体"/>
          <w:b/>
          <w:color w:val="auto"/>
          <w:kern w:val="0"/>
          <w:sz w:val="32"/>
          <w:szCs w:val="32"/>
          <w:highlight w:val="none"/>
        </w:rPr>
      </w:pPr>
    </w:p>
    <w:p w14:paraId="5487534E">
      <w:pPr>
        <w:jc w:val="center"/>
        <w:rPr>
          <w:rFonts w:ascii="宋体" w:hAnsi="宋体" w:cs="宋体"/>
          <w:b/>
          <w:color w:val="auto"/>
          <w:kern w:val="0"/>
          <w:sz w:val="32"/>
          <w:szCs w:val="32"/>
          <w:highlight w:val="none"/>
        </w:rPr>
      </w:pPr>
    </w:p>
    <w:p w14:paraId="71BEBFFF">
      <w:pPr>
        <w:pStyle w:val="82"/>
        <w:rPr>
          <w:rFonts w:ascii="宋体" w:hAnsi="宋体" w:cs="宋体"/>
          <w:b/>
          <w:color w:val="auto"/>
          <w:kern w:val="0"/>
          <w:sz w:val="32"/>
          <w:szCs w:val="32"/>
          <w:highlight w:val="none"/>
        </w:rPr>
      </w:pPr>
    </w:p>
    <w:p w14:paraId="6DB96293">
      <w:pPr>
        <w:pStyle w:val="82"/>
        <w:rPr>
          <w:rFonts w:ascii="宋体" w:hAnsi="宋体" w:cs="宋体"/>
          <w:b/>
          <w:color w:val="auto"/>
          <w:kern w:val="0"/>
          <w:sz w:val="32"/>
          <w:szCs w:val="32"/>
          <w:highlight w:val="none"/>
        </w:rPr>
      </w:pPr>
    </w:p>
    <w:p w14:paraId="1DC57FB5">
      <w:pPr>
        <w:pStyle w:val="82"/>
        <w:rPr>
          <w:rFonts w:ascii="宋体" w:hAnsi="宋体" w:cs="宋体"/>
          <w:b/>
          <w:color w:val="auto"/>
          <w:kern w:val="0"/>
          <w:sz w:val="32"/>
          <w:szCs w:val="32"/>
          <w:highlight w:val="none"/>
        </w:rPr>
      </w:pPr>
    </w:p>
    <w:p w14:paraId="6F78DE69">
      <w:pPr>
        <w:pStyle w:val="82"/>
        <w:rPr>
          <w:rFonts w:ascii="宋体" w:hAnsi="宋体" w:cs="宋体"/>
          <w:b/>
          <w:color w:val="auto"/>
          <w:kern w:val="0"/>
          <w:sz w:val="32"/>
          <w:szCs w:val="32"/>
          <w:highlight w:val="none"/>
        </w:rPr>
      </w:pPr>
    </w:p>
    <w:p w14:paraId="1453C3BF">
      <w:pPr>
        <w:pStyle w:val="82"/>
        <w:rPr>
          <w:rFonts w:ascii="宋体" w:hAnsi="宋体" w:cs="宋体"/>
          <w:b/>
          <w:color w:val="auto"/>
          <w:kern w:val="0"/>
          <w:sz w:val="32"/>
          <w:szCs w:val="32"/>
          <w:highlight w:val="none"/>
        </w:rPr>
      </w:pPr>
    </w:p>
    <w:p w14:paraId="23DADBF3">
      <w:pPr>
        <w:pStyle w:val="82"/>
        <w:rPr>
          <w:rFonts w:ascii="宋体" w:hAnsi="宋体" w:cs="宋体"/>
          <w:b/>
          <w:color w:val="auto"/>
          <w:kern w:val="0"/>
          <w:sz w:val="32"/>
          <w:szCs w:val="32"/>
          <w:highlight w:val="none"/>
        </w:rPr>
      </w:pPr>
    </w:p>
    <w:p w14:paraId="6DA309DF">
      <w:pPr>
        <w:pStyle w:val="82"/>
        <w:rPr>
          <w:rFonts w:ascii="宋体" w:hAnsi="宋体" w:cs="宋体"/>
          <w:b/>
          <w:color w:val="auto"/>
          <w:kern w:val="0"/>
          <w:sz w:val="32"/>
          <w:szCs w:val="32"/>
          <w:highlight w:val="none"/>
        </w:rPr>
      </w:pPr>
    </w:p>
    <w:p w14:paraId="514C1B7E">
      <w:pPr>
        <w:pStyle w:val="82"/>
        <w:rPr>
          <w:rFonts w:ascii="宋体" w:hAnsi="宋体" w:cs="宋体"/>
          <w:b/>
          <w:color w:val="auto"/>
          <w:kern w:val="0"/>
          <w:sz w:val="32"/>
          <w:szCs w:val="32"/>
          <w:highlight w:val="none"/>
        </w:rPr>
      </w:pPr>
    </w:p>
    <w:p w14:paraId="75BC27D7">
      <w:pPr>
        <w:pStyle w:val="82"/>
        <w:rPr>
          <w:rFonts w:ascii="宋体" w:hAnsi="宋体" w:cs="宋体"/>
          <w:b/>
          <w:color w:val="auto"/>
          <w:kern w:val="0"/>
          <w:sz w:val="32"/>
          <w:szCs w:val="32"/>
          <w:highlight w:val="none"/>
        </w:rPr>
      </w:pPr>
    </w:p>
    <w:p w14:paraId="10C22D22">
      <w:pPr>
        <w:jc w:val="center"/>
        <w:rPr>
          <w:rFonts w:ascii="宋体" w:hAnsi="宋体" w:cs="宋体"/>
          <w:b/>
          <w:color w:val="auto"/>
          <w:kern w:val="0"/>
          <w:sz w:val="32"/>
          <w:szCs w:val="32"/>
          <w:highlight w:val="none"/>
        </w:rPr>
      </w:pPr>
    </w:p>
    <w:p w14:paraId="1704DA0B">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20D469F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5E3BC4B1">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0642E6D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1A2B4AC">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549D0D8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A1E8F4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4AC93F6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3EEFE8FF">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62F329E5">
      <w:pPr>
        <w:snapToGrid w:val="0"/>
        <w:spacing w:line="360" w:lineRule="auto"/>
        <w:rPr>
          <w:rFonts w:ascii="宋体" w:hAnsi="宋体" w:cs="宋体"/>
          <w:color w:val="auto"/>
          <w:sz w:val="24"/>
          <w:highlight w:val="none"/>
        </w:rPr>
      </w:pPr>
    </w:p>
    <w:p w14:paraId="1EB0CDA5">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57DC50DD">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04A1D360">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604AC4E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CC59BB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7884D3E6">
      <w:pPr>
        <w:jc w:val="center"/>
        <w:rPr>
          <w:rFonts w:ascii="宋体" w:hAnsi="宋体" w:cs="宋体"/>
          <w:b/>
          <w:color w:val="auto"/>
          <w:kern w:val="0"/>
          <w:sz w:val="32"/>
          <w:szCs w:val="32"/>
          <w:highlight w:val="none"/>
        </w:rPr>
      </w:pPr>
    </w:p>
    <w:p w14:paraId="652433FF">
      <w:pPr>
        <w:jc w:val="center"/>
        <w:rPr>
          <w:rFonts w:ascii="宋体" w:hAnsi="宋体" w:cs="宋体"/>
          <w:b/>
          <w:color w:val="auto"/>
          <w:kern w:val="0"/>
          <w:sz w:val="32"/>
          <w:szCs w:val="32"/>
          <w:highlight w:val="none"/>
        </w:rPr>
      </w:pPr>
    </w:p>
    <w:p w14:paraId="79D07722">
      <w:pPr>
        <w:pStyle w:val="82"/>
        <w:ind w:left="0" w:leftChars="0" w:firstLine="0" w:firstLineChars="0"/>
        <w:rPr>
          <w:rFonts w:ascii="宋体" w:hAnsi="宋体" w:cs="宋体"/>
          <w:b/>
          <w:color w:val="auto"/>
          <w:kern w:val="0"/>
          <w:sz w:val="32"/>
          <w:szCs w:val="32"/>
          <w:highlight w:val="none"/>
        </w:rPr>
      </w:pPr>
    </w:p>
    <w:p w14:paraId="002EDCE8">
      <w:pPr>
        <w:rPr>
          <w:rFonts w:ascii="宋体" w:hAnsi="宋体" w:cs="宋体"/>
          <w:color w:val="auto"/>
          <w:highlight w:val="none"/>
        </w:rPr>
      </w:pPr>
    </w:p>
    <w:p w14:paraId="31D27EF1">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4C055E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46ED08D">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BEE07C7">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542FD03">
      <w:pPr>
        <w:autoSpaceDE w:val="0"/>
        <w:autoSpaceDN w:val="0"/>
        <w:spacing w:line="360" w:lineRule="auto"/>
        <w:jc w:val="center"/>
        <w:rPr>
          <w:rFonts w:hint="eastAsia" w:ascii="宋体" w:hAnsi="宋体" w:cs="宋体"/>
          <w:b/>
          <w:color w:val="auto"/>
          <w:kern w:val="0"/>
          <w:sz w:val="32"/>
          <w:szCs w:val="32"/>
          <w:highlight w:val="none"/>
          <w:lang w:val="zh-CN"/>
        </w:rPr>
      </w:pPr>
    </w:p>
    <w:p w14:paraId="669D417C">
      <w:pPr>
        <w:autoSpaceDE w:val="0"/>
        <w:autoSpaceDN w:val="0"/>
        <w:spacing w:line="360" w:lineRule="auto"/>
        <w:jc w:val="center"/>
        <w:rPr>
          <w:rFonts w:hint="eastAsia" w:ascii="宋体" w:hAnsi="宋体" w:cs="宋体"/>
          <w:b/>
          <w:color w:val="auto"/>
          <w:kern w:val="0"/>
          <w:sz w:val="32"/>
          <w:szCs w:val="32"/>
          <w:highlight w:val="none"/>
          <w:lang w:val="zh-CN"/>
        </w:rPr>
      </w:pPr>
    </w:p>
    <w:p w14:paraId="42E14A28">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67F3993">
      <w:pPr>
        <w:pStyle w:val="150"/>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993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55488F7">
            <w:pPr>
              <w:pStyle w:val="150"/>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030D063F">
            <w:pPr>
              <w:pStyle w:val="150"/>
              <w:adjustRightInd w:val="0"/>
              <w:spacing w:line="360" w:lineRule="auto"/>
              <w:rPr>
                <w:rFonts w:hAnsi="宋体" w:cs="宋体"/>
                <w:bCs/>
                <w:color w:val="auto"/>
                <w:sz w:val="24"/>
                <w:highlight w:val="none"/>
              </w:rPr>
            </w:pPr>
          </w:p>
        </w:tc>
      </w:tr>
    </w:tbl>
    <w:p w14:paraId="77BDD463">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22F86951">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0761459A">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F593533">
      <w:pPr>
        <w:jc w:val="center"/>
        <w:rPr>
          <w:rFonts w:ascii="宋体" w:hAnsi="宋体" w:cs="宋体"/>
          <w:b/>
          <w:color w:val="auto"/>
          <w:kern w:val="0"/>
          <w:sz w:val="32"/>
          <w:szCs w:val="32"/>
          <w:highlight w:val="none"/>
        </w:rPr>
      </w:pPr>
    </w:p>
    <w:p w14:paraId="07AE7B5B">
      <w:pPr>
        <w:jc w:val="center"/>
        <w:rPr>
          <w:rFonts w:ascii="宋体" w:hAnsi="宋体" w:cs="宋体"/>
          <w:b/>
          <w:color w:val="auto"/>
          <w:kern w:val="0"/>
          <w:sz w:val="32"/>
          <w:szCs w:val="32"/>
          <w:highlight w:val="none"/>
        </w:rPr>
      </w:pPr>
    </w:p>
    <w:p w14:paraId="2907DFC4">
      <w:pPr>
        <w:jc w:val="center"/>
        <w:rPr>
          <w:rFonts w:ascii="宋体" w:hAnsi="宋体" w:cs="宋体"/>
          <w:b/>
          <w:color w:val="auto"/>
          <w:kern w:val="0"/>
          <w:sz w:val="32"/>
          <w:szCs w:val="32"/>
          <w:highlight w:val="none"/>
        </w:rPr>
      </w:pPr>
    </w:p>
    <w:p w14:paraId="6ED18299">
      <w:pPr>
        <w:jc w:val="center"/>
        <w:rPr>
          <w:rFonts w:ascii="宋体" w:hAnsi="宋体" w:cs="宋体"/>
          <w:b/>
          <w:color w:val="auto"/>
          <w:kern w:val="0"/>
          <w:sz w:val="32"/>
          <w:szCs w:val="32"/>
          <w:highlight w:val="none"/>
        </w:rPr>
      </w:pPr>
    </w:p>
    <w:p w14:paraId="692DD95C">
      <w:pPr>
        <w:jc w:val="center"/>
        <w:rPr>
          <w:rFonts w:ascii="宋体" w:hAnsi="宋体" w:cs="宋体"/>
          <w:b/>
          <w:color w:val="auto"/>
          <w:kern w:val="0"/>
          <w:sz w:val="32"/>
          <w:szCs w:val="32"/>
          <w:highlight w:val="none"/>
        </w:rPr>
      </w:pPr>
    </w:p>
    <w:p w14:paraId="6ED0EBA0">
      <w:pPr>
        <w:jc w:val="center"/>
        <w:rPr>
          <w:rFonts w:ascii="宋体" w:hAnsi="宋体" w:cs="宋体"/>
          <w:b/>
          <w:color w:val="auto"/>
          <w:kern w:val="0"/>
          <w:sz w:val="32"/>
          <w:szCs w:val="32"/>
          <w:highlight w:val="none"/>
        </w:rPr>
      </w:pPr>
    </w:p>
    <w:p w14:paraId="3D608FF0">
      <w:pPr>
        <w:jc w:val="center"/>
        <w:rPr>
          <w:rFonts w:ascii="宋体" w:hAnsi="宋体" w:cs="宋体"/>
          <w:b/>
          <w:color w:val="auto"/>
          <w:kern w:val="0"/>
          <w:sz w:val="32"/>
          <w:szCs w:val="32"/>
          <w:highlight w:val="none"/>
        </w:rPr>
      </w:pPr>
    </w:p>
    <w:p w14:paraId="248B1870">
      <w:pPr>
        <w:jc w:val="center"/>
        <w:rPr>
          <w:rFonts w:ascii="宋体" w:hAnsi="宋体" w:cs="宋体"/>
          <w:b/>
          <w:color w:val="auto"/>
          <w:kern w:val="0"/>
          <w:sz w:val="32"/>
          <w:szCs w:val="32"/>
          <w:highlight w:val="none"/>
        </w:rPr>
      </w:pPr>
    </w:p>
    <w:p w14:paraId="370B0701">
      <w:pPr>
        <w:jc w:val="center"/>
        <w:rPr>
          <w:rFonts w:ascii="宋体" w:hAnsi="宋体" w:cs="宋体"/>
          <w:b/>
          <w:color w:val="auto"/>
          <w:kern w:val="0"/>
          <w:sz w:val="32"/>
          <w:szCs w:val="32"/>
          <w:highlight w:val="none"/>
        </w:rPr>
      </w:pPr>
    </w:p>
    <w:p w14:paraId="25DDDBF7">
      <w:pPr>
        <w:jc w:val="center"/>
        <w:rPr>
          <w:rFonts w:ascii="宋体" w:hAnsi="宋体" w:cs="宋体"/>
          <w:b/>
          <w:color w:val="auto"/>
          <w:kern w:val="0"/>
          <w:sz w:val="32"/>
          <w:szCs w:val="32"/>
          <w:highlight w:val="none"/>
        </w:rPr>
      </w:pPr>
    </w:p>
    <w:p w14:paraId="32033E71">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docGrid w:linePitch="312" w:charSpace="0"/>
        </w:sectPr>
      </w:pPr>
    </w:p>
    <w:p w14:paraId="78ED97EB">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B012CD3">
      <w:pPr>
        <w:widowControl/>
        <w:spacing w:line="360" w:lineRule="auto"/>
        <w:ind w:firstLine="120" w:firstLineChars="50"/>
        <w:jc w:val="left"/>
        <w:rPr>
          <w:rFonts w:ascii="宋体" w:hAnsi="宋体" w:cs="宋体"/>
          <w:color w:val="auto"/>
          <w:sz w:val="24"/>
          <w:highlight w:val="none"/>
        </w:rPr>
      </w:pPr>
      <w:bookmarkStart w:id="40"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w:t>
      </w:r>
      <w:r>
        <w:rPr>
          <w:rFonts w:hint="eastAsia" w:ascii="宋体" w:hAnsi="宋体" w:cs="宋体"/>
          <w:b/>
          <w:color w:val="auto"/>
          <w:sz w:val="24"/>
          <w:highlight w:val="none"/>
        </w:rPr>
        <w:t>附件6</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b/>
          <w:color w:val="auto"/>
          <w:sz w:val="24"/>
          <w:highlight w:val="none"/>
          <w:lang w:eastAsia="zh-CN"/>
        </w:rPr>
        <w:t>]</w:t>
      </w:r>
    </w:p>
    <w:bookmarkEnd w:id="40"/>
    <w:p w14:paraId="0447D65F">
      <w:pPr>
        <w:jc w:val="both"/>
        <w:rPr>
          <w:rFonts w:ascii="宋体" w:hAnsi="宋体" w:cs="宋体"/>
          <w:b/>
          <w:color w:val="auto"/>
          <w:kern w:val="0"/>
          <w:sz w:val="32"/>
          <w:szCs w:val="32"/>
          <w:highlight w:val="none"/>
        </w:rPr>
      </w:pPr>
    </w:p>
    <w:p w14:paraId="0B6C9047">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1EB87C95">
      <w:pPr>
        <w:jc w:val="center"/>
        <w:rPr>
          <w:rFonts w:ascii="宋体" w:hAnsi="宋体" w:cs="宋体"/>
          <w:b/>
          <w:color w:val="auto"/>
          <w:kern w:val="0"/>
          <w:sz w:val="32"/>
          <w:szCs w:val="32"/>
          <w:highlight w:val="none"/>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379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10CE6D6C">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574503D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6D4B276B">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798C7031">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7B8D1D0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12D6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95EEC0C">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4B0CD0B4">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08F5046C">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16906D6A">
            <w:pPr>
              <w:rPr>
                <w:rFonts w:ascii="宋体" w:hAnsi="宋体" w:cs="宋体"/>
                <w:color w:val="auto"/>
                <w:sz w:val="24"/>
                <w:highlight w:val="none"/>
              </w:rPr>
            </w:pPr>
          </w:p>
          <w:p w14:paraId="2C824AAE">
            <w:pPr>
              <w:rPr>
                <w:rFonts w:ascii="宋体" w:hAnsi="宋体" w:cs="宋体"/>
                <w:color w:val="auto"/>
                <w:sz w:val="24"/>
                <w:highlight w:val="none"/>
              </w:rPr>
            </w:pPr>
            <w:r>
              <w:rPr>
                <w:rFonts w:hint="eastAsia" w:ascii="宋体" w:hAnsi="宋体" w:cs="宋体"/>
                <w:color w:val="auto"/>
                <w:sz w:val="24"/>
                <w:highlight w:val="none"/>
              </w:rPr>
              <w:t>见投标文件</w:t>
            </w:r>
          </w:p>
          <w:p w14:paraId="05891BA3">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E10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25EC8B1">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7FE5DA54">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47E0F199">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01670003">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B58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31F7BB2">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103D0192">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7E579AD7">
            <w:pPr>
              <w:rPr>
                <w:rFonts w:ascii="宋体" w:hAnsi="宋体" w:cs="宋体"/>
                <w:color w:val="auto"/>
                <w:sz w:val="24"/>
                <w:highlight w:val="none"/>
              </w:rPr>
            </w:pPr>
            <w:r>
              <w:rPr>
                <w:rFonts w:hint="eastAsia" w:ascii="宋体" w:hAnsi="宋体" w:cs="宋体"/>
                <w:b w:val="0"/>
                <w:bCs w:val="0"/>
                <w:color w:val="auto"/>
                <w:kern w:val="0"/>
                <w:sz w:val="24"/>
                <w:highlight w:val="none"/>
              </w:rPr>
              <w:t>招标文件</w:t>
            </w:r>
            <w:r>
              <w:rPr>
                <w:rFonts w:hint="eastAsia" w:ascii="宋体" w:hAnsi="宋体" w:cs="宋体"/>
                <w:b w:val="0"/>
                <w:bCs w:val="0"/>
                <w:color w:val="auto"/>
                <w:kern w:val="0"/>
                <w:sz w:val="24"/>
                <w:highlight w:val="none"/>
                <w:lang w:eastAsia="zh-CN"/>
              </w:rPr>
              <w:t>其他</w:t>
            </w:r>
            <w:r>
              <w:rPr>
                <w:rFonts w:hint="eastAsia" w:ascii="宋体" w:hAnsi="宋体" w:cs="宋体"/>
                <w:b w:val="0"/>
                <w:bCs w:val="0"/>
                <w:color w:val="auto"/>
                <w:kern w:val="0"/>
                <w:sz w:val="24"/>
                <w:highlight w:val="none"/>
              </w:rPr>
              <w:t>实质性要求相应的材料（“▲” 系指实质性要求条款，招标文件</w:t>
            </w:r>
            <w:r>
              <w:rPr>
                <w:rFonts w:hint="eastAsia" w:ascii="宋体" w:hAnsi="宋体" w:cs="宋体"/>
                <w:b w:val="0"/>
                <w:bCs w:val="0"/>
                <w:color w:val="auto"/>
                <w:kern w:val="0"/>
                <w:sz w:val="24"/>
                <w:highlight w:val="none"/>
                <w:lang w:eastAsia="zh-CN"/>
              </w:rPr>
              <w:t>无其他</w:t>
            </w:r>
            <w:r>
              <w:rPr>
                <w:rFonts w:hint="eastAsia" w:ascii="宋体" w:hAnsi="宋体" w:cs="宋体"/>
                <w:b w:val="0"/>
                <w:bCs w:val="0"/>
                <w:color w:val="auto"/>
                <w:kern w:val="0"/>
                <w:sz w:val="24"/>
                <w:highlight w:val="none"/>
              </w:rPr>
              <w:t>实质性要求的，无需提供）</w:t>
            </w:r>
          </w:p>
        </w:tc>
        <w:tc>
          <w:tcPr>
            <w:tcW w:w="1418" w:type="dxa"/>
            <w:vAlign w:val="top"/>
          </w:tcPr>
          <w:p w14:paraId="5EE2E0F3">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2E49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C68D676">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3C441393">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0CE18733">
            <w:pPr>
              <w:rPr>
                <w:rFonts w:hint="eastAsia" w:ascii="宋体" w:hAnsi="宋体" w:cs="宋体"/>
                <w:b w:val="0"/>
                <w:bCs w:val="0"/>
                <w:color w:val="auto"/>
                <w:sz w:val="24"/>
                <w:highlight w:val="none"/>
                <w:lang w:val="en-US" w:eastAsia="zh-CN"/>
              </w:rPr>
            </w:pPr>
          </w:p>
        </w:tc>
        <w:tc>
          <w:tcPr>
            <w:tcW w:w="1418" w:type="dxa"/>
            <w:vAlign w:val="top"/>
          </w:tcPr>
          <w:p w14:paraId="2B4B425C">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7F1E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1869376">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9E25773">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2365D996">
            <w:pPr>
              <w:rPr>
                <w:rFonts w:hint="eastAsia" w:ascii="宋体" w:hAnsi="宋体" w:cs="宋体"/>
                <w:b w:val="0"/>
                <w:bCs w:val="0"/>
                <w:color w:val="auto"/>
                <w:sz w:val="24"/>
                <w:highlight w:val="none"/>
                <w:lang w:val="en-US" w:eastAsia="zh-CN"/>
              </w:rPr>
            </w:pPr>
          </w:p>
        </w:tc>
        <w:tc>
          <w:tcPr>
            <w:tcW w:w="1418" w:type="dxa"/>
            <w:vAlign w:val="top"/>
          </w:tcPr>
          <w:p w14:paraId="7EA776AC">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4FB4EBCB">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794FA5D1">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17261A1C">
      <w:pPr>
        <w:jc w:val="both"/>
        <w:rPr>
          <w:rFonts w:hint="eastAsia" w:ascii="宋体" w:hAnsi="宋体" w:cs="宋体"/>
          <w:b/>
          <w:color w:val="auto"/>
          <w:kern w:val="0"/>
          <w:sz w:val="32"/>
          <w:szCs w:val="32"/>
          <w:highlight w:val="none"/>
        </w:rPr>
      </w:pPr>
    </w:p>
    <w:p w14:paraId="675A06CA">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091D4A49">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5EA921A3">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5"/>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026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D39A189">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49A83270">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43D6FCA9">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6C43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757C447">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01B7E1D6">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1013A732">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173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70FC6D5">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ECD5A19">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3D6D7089">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615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5929D5D">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2A5B653E">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2CF62AC4">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13685C33">
      <w:pPr>
        <w:jc w:val="both"/>
        <w:rPr>
          <w:rFonts w:ascii="宋体" w:hAnsi="宋体" w:cs="宋体"/>
          <w:b/>
          <w:color w:val="auto"/>
          <w:kern w:val="0"/>
          <w:sz w:val="32"/>
          <w:szCs w:val="32"/>
          <w:highlight w:val="none"/>
        </w:rPr>
      </w:pPr>
    </w:p>
    <w:p w14:paraId="24D85B86">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D3ED9CD">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4"/>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0DD8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B235C3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93ACAE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2F6A5BFA">
            <w:pPr>
              <w:spacing w:line="360" w:lineRule="auto"/>
              <w:jc w:val="center"/>
              <w:rPr>
                <w:rFonts w:ascii="宋体" w:hAnsi="宋体" w:cs="宋体"/>
                <w:b/>
                <w:color w:val="auto"/>
                <w:sz w:val="24"/>
                <w:highlight w:val="none"/>
              </w:rPr>
            </w:pPr>
          </w:p>
          <w:p w14:paraId="663692F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3DF7B04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79795F7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0578853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9FC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322E9C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281F98F9">
            <w:pPr>
              <w:snapToGrid w:val="0"/>
              <w:spacing w:line="360" w:lineRule="auto"/>
              <w:jc w:val="center"/>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西服</w:t>
            </w:r>
            <w:r>
              <w:rPr>
                <w:rFonts w:hint="eastAsia" w:asciiTheme="minorEastAsia" w:hAnsiTheme="minorEastAsia" w:eastAsiaTheme="minorEastAsia"/>
                <w:color w:val="auto"/>
                <w:sz w:val="24"/>
                <w:highlight w:val="none"/>
                <w:lang w:val="en-US" w:eastAsia="zh-CN"/>
              </w:rPr>
              <w:t>上衣</w:t>
            </w:r>
          </w:p>
        </w:tc>
        <w:tc>
          <w:tcPr>
            <w:tcW w:w="1114" w:type="dxa"/>
            <w:tcBorders>
              <w:top w:val="single" w:color="auto" w:sz="4" w:space="0"/>
              <w:left w:val="single" w:color="auto" w:sz="4" w:space="0"/>
              <w:bottom w:val="single" w:color="auto" w:sz="4" w:space="0"/>
              <w:right w:val="single" w:color="auto" w:sz="4" w:space="0"/>
            </w:tcBorders>
            <w:vAlign w:val="center"/>
          </w:tcPr>
          <w:p w14:paraId="4283ADFA">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6B29B80">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43F281F">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94E10DF">
            <w:pPr>
              <w:spacing w:line="360" w:lineRule="auto"/>
              <w:jc w:val="center"/>
              <w:rPr>
                <w:rFonts w:ascii="宋体" w:hAnsi="宋体" w:cs="宋体"/>
                <w:color w:val="auto"/>
                <w:sz w:val="24"/>
                <w:highlight w:val="none"/>
              </w:rPr>
            </w:pPr>
          </w:p>
        </w:tc>
      </w:tr>
      <w:tr w14:paraId="2C88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5DDEBB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41E9574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西服</w:t>
            </w:r>
            <w:r>
              <w:rPr>
                <w:rFonts w:hint="eastAsia" w:asciiTheme="minorEastAsia" w:hAnsiTheme="minorEastAsia" w:eastAsiaTheme="minorEastAsia"/>
                <w:color w:val="auto"/>
                <w:sz w:val="24"/>
                <w:highlight w:val="none"/>
                <w:lang w:val="en-US" w:eastAsia="zh-CN"/>
              </w:rPr>
              <w:t>裤子</w:t>
            </w:r>
          </w:p>
        </w:tc>
        <w:tc>
          <w:tcPr>
            <w:tcW w:w="1114" w:type="dxa"/>
            <w:tcBorders>
              <w:top w:val="single" w:color="auto" w:sz="4" w:space="0"/>
              <w:left w:val="single" w:color="auto" w:sz="4" w:space="0"/>
              <w:bottom w:val="single" w:color="auto" w:sz="4" w:space="0"/>
              <w:right w:val="single" w:color="auto" w:sz="4" w:space="0"/>
            </w:tcBorders>
            <w:vAlign w:val="center"/>
          </w:tcPr>
          <w:p w14:paraId="0EA7CA02">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6F220FB">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485BB1D">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7C4C3B3">
            <w:pPr>
              <w:spacing w:line="360" w:lineRule="auto"/>
              <w:jc w:val="center"/>
              <w:rPr>
                <w:rFonts w:ascii="宋体" w:hAnsi="宋体" w:cs="宋体"/>
                <w:color w:val="auto"/>
                <w:sz w:val="24"/>
                <w:highlight w:val="none"/>
              </w:rPr>
            </w:pPr>
          </w:p>
        </w:tc>
      </w:tr>
      <w:tr w14:paraId="045D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E87D013">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6E409105">
            <w:pPr>
              <w:keepNext w:val="0"/>
              <w:keepLines w:val="0"/>
              <w:pageBreakBefore w:val="0"/>
              <w:widowControl/>
              <w:kinsoku/>
              <w:wordWrap/>
              <w:overflowPunct/>
              <w:topLinePunct w:val="0"/>
              <w:bidi w:val="0"/>
              <w:adjustRightInd w:val="0"/>
              <w:spacing w:line="240" w:lineRule="auto"/>
              <w:ind w:right="0" w:rightChars="0"/>
              <w:jc w:val="center"/>
              <w:textAlignment w:val="auto"/>
              <w:rPr>
                <w:rFonts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长袖衬衣</w:t>
            </w:r>
          </w:p>
        </w:tc>
        <w:tc>
          <w:tcPr>
            <w:tcW w:w="1114" w:type="dxa"/>
            <w:tcBorders>
              <w:top w:val="single" w:color="auto" w:sz="4" w:space="0"/>
              <w:left w:val="single" w:color="auto" w:sz="4" w:space="0"/>
              <w:bottom w:val="single" w:color="auto" w:sz="4" w:space="0"/>
              <w:right w:val="single" w:color="auto" w:sz="4" w:space="0"/>
            </w:tcBorders>
            <w:vAlign w:val="center"/>
          </w:tcPr>
          <w:p w14:paraId="682334CA">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FED281E">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D7A5D1D">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9E4E63C">
            <w:pPr>
              <w:spacing w:line="360" w:lineRule="auto"/>
              <w:jc w:val="center"/>
              <w:rPr>
                <w:rFonts w:ascii="宋体" w:hAnsi="宋体" w:cs="宋体"/>
                <w:color w:val="auto"/>
                <w:sz w:val="24"/>
                <w:highlight w:val="none"/>
              </w:rPr>
            </w:pPr>
          </w:p>
        </w:tc>
      </w:tr>
      <w:tr w14:paraId="3DAD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D95114C">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4FAA92DC">
            <w:pPr>
              <w:keepNext w:val="0"/>
              <w:keepLines w:val="0"/>
              <w:pageBreakBefore w:val="0"/>
              <w:widowControl/>
              <w:kinsoku/>
              <w:wordWrap/>
              <w:overflowPunct/>
              <w:topLinePunct w:val="0"/>
              <w:bidi w:val="0"/>
              <w:adjustRightInd w:val="0"/>
              <w:spacing w:line="240" w:lineRule="auto"/>
              <w:ind w:right="0" w:rightChars="0"/>
              <w:jc w:val="center"/>
              <w:textAlignment w:val="auto"/>
              <w:rPr>
                <w:rFonts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短袖衬衣</w:t>
            </w:r>
          </w:p>
        </w:tc>
        <w:tc>
          <w:tcPr>
            <w:tcW w:w="1114" w:type="dxa"/>
            <w:tcBorders>
              <w:top w:val="single" w:color="auto" w:sz="4" w:space="0"/>
              <w:left w:val="single" w:color="auto" w:sz="4" w:space="0"/>
              <w:bottom w:val="single" w:color="auto" w:sz="4" w:space="0"/>
              <w:right w:val="single" w:color="auto" w:sz="4" w:space="0"/>
            </w:tcBorders>
            <w:vAlign w:val="center"/>
          </w:tcPr>
          <w:p w14:paraId="63E976ED">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1147A82">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8237299">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B54F9CB">
            <w:pPr>
              <w:spacing w:line="360" w:lineRule="auto"/>
              <w:jc w:val="center"/>
              <w:rPr>
                <w:rFonts w:ascii="宋体" w:hAnsi="宋体" w:cs="宋体"/>
                <w:color w:val="auto"/>
                <w:sz w:val="24"/>
                <w:highlight w:val="none"/>
              </w:rPr>
            </w:pPr>
          </w:p>
        </w:tc>
      </w:tr>
      <w:tr w14:paraId="647A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F8BDC56">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1A181126">
            <w:pPr>
              <w:keepNext w:val="0"/>
              <w:keepLines w:val="0"/>
              <w:pageBreakBefore w:val="0"/>
              <w:widowControl/>
              <w:kinsoku/>
              <w:wordWrap/>
              <w:overflowPunct/>
              <w:topLinePunct w:val="0"/>
              <w:bidi w:val="0"/>
              <w:adjustRightInd w:val="0"/>
              <w:spacing w:line="240" w:lineRule="auto"/>
              <w:ind w:right="0" w:rightChars="0"/>
              <w:jc w:val="center"/>
              <w:textAlignment w:val="auto"/>
              <w:rPr>
                <w:rFonts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男</w:t>
            </w:r>
            <w:r>
              <w:rPr>
                <w:rFonts w:asciiTheme="minorEastAsia" w:hAnsiTheme="minorEastAsia" w:eastAsiaTheme="minorEastAsia"/>
                <w:color w:val="auto"/>
                <w:sz w:val="24"/>
                <w:highlight w:val="none"/>
              </w:rPr>
              <w:t>夏裤</w:t>
            </w:r>
          </w:p>
        </w:tc>
        <w:tc>
          <w:tcPr>
            <w:tcW w:w="1114" w:type="dxa"/>
            <w:tcBorders>
              <w:top w:val="single" w:color="auto" w:sz="4" w:space="0"/>
              <w:left w:val="single" w:color="auto" w:sz="4" w:space="0"/>
              <w:bottom w:val="single" w:color="auto" w:sz="4" w:space="0"/>
              <w:right w:val="single" w:color="auto" w:sz="4" w:space="0"/>
            </w:tcBorders>
            <w:vAlign w:val="center"/>
          </w:tcPr>
          <w:p w14:paraId="19B8D245">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E69A2C0">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0A7F4D5">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5BDEA2F">
            <w:pPr>
              <w:spacing w:line="360" w:lineRule="auto"/>
              <w:jc w:val="center"/>
              <w:rPr>
                <w:rFonts w:ascii="宋体" w:hAnsi="宋体" w:cs="宋体"/>
                <w:color w:val="auto"/>
                <w:sz w:val="24"/>
                <w:highlight w:val="none"/>
              </w:rPr>
            </w:pPr>
          </w:p>
        </w:tc>
      </w:tr>
      <w:tr w14:paraId="1E44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A3C9261">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6</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727452A9">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男</w:t>
            </w:r>
            <w:r>
              <w:rPr>
                <w:rFonts w:hint="eastAsia" w:asciiTheme="minorEastAsia" w:hAnsiTheme="minorEastAsia" w:eastAsiaTheme="minorEastAsia"/>
                <w:color w:val="auto"/>
                <w:sz w:val="24"/>
                <w:highlight w:val="none"/>
                <w:lang w:val="en-US" w:eastAsia="zh-CN"/>
              </w:rPr>
              <w:t>冬装大衣</w:t>
            </w:r>
          </w:p>
        </w:tc>
        <w:tc>
          <w:tcPr>
            <w:tcW w:w="1114" w:type="dxa"/>
            <w:tcBorders>
              <w:top w:val="single" w:color="auto" w:sz="4" w:space="0"/>
              <w:left w:val="single" w:color="auto" w:sz="4" w:space="0"/>
              <w:bottom w:val="single" w:color="auto" w:sz="4" w:space="0"/>
              <w:right w:val="single" w:color="auto" w:sz="4" w:space="0"/>
            </w:tcBorders>
            <w:vAlign w:val="center"/>
          </w:tcPr>
          <w:p w14:paraId="67B6FDE2">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0D3245A">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964D011">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3C537FC">
            <w:pPr>
              <w:spacing w:line="360" w:lineRule="auto"/>
              <w:jc w:val="center"/>
              <w:rPr>
                <w:rFonts w:ascii="宋体" w:hAnsi="宋体" w:cs="宋体"/>
                <w:color w:val="auto"/>
                <w:sz w:val="24"/>
                <w:highlight w:val="none"/>
              </w:rPr>
            </w:pPr>
          </w:p>
        </w:tc>
      </w:tr>
      <w:tr w14:paraId="174D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9F74468">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62D3B07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男</w:t>
            </w:r>
            <w:r>
              <w:rPr>
                <w:rFonts w:hint="eastAsia" w:asciiTheme="minorEastAsia" w:hAnsiTheme="minorEastAsia" w:eastAsiaTheme="minorEastAsia"/>
                <w:color w:val="auto"/>
                <w:sz w:val="24"/>
                <w:highlight w:val="none"/>
                <w:lang w:val="en-US" w:eastAsia="zh-CN"/>
              </w:rPr>
              <w:t>羽绒服</w:t>
            </w:r>
          </w:p>
        </w:tc>
        <w:tc>
          <w:tcPr>
            <w:tcW w:w="1114" w:type="dxa"/>
            <w:tcBorders>
              <w:top w:val="single" w:color="auto" w:sz="4" w:space="0"/>
              <w:left w:val="single" w:color="auto" w:sz="4" w:space="0"/>
              <w:bottom w:val="single" w:color="auto" w:sz="4" w:space="0"/>
              <w:right w:val="single" w:color="auto" w:sz="4" w:space="0"/>
            </w:tcBorders>
            <w:vAlign w:val="center"/>
          </w:tcPr>
          <w:p w14:paraId="632679FF">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875C682">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87CE960">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B02ACFB">
            <w:pPr>
              <w:spacing w:line="360" w:lineRule="auto"/>
              <w:jc w:val="center"/>
              <w:rPr>
                <w:rFonts w:ascii="宋体" w:hAnsi="宋体" w:cs="宋体"/>
                <w:color w:val="auto"/>
                <w:sz w:val="24"/>
                <w:highlight w:val="none"/>
              </w:rPr>
            </w:pPr>
          </w:p>
        </w:tc>
      </w:tr>
      <w:tr w14:paraId="4122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4D17059">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8</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2DD76A3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西服</w:t>
            </w:r>
            <w:r>
              <w:rPr>
                <w:rFonts w:hint="eastAsia" w:asciiTheme="minorEastAsia" w:hAnsiTheme="minorEastAsia" w:eastAsiaTheme="minorEastAsia"/>
                <w:color w:val="auto"/>
                <w:sz w:val="24"/>
                <w:highlight w:val="none"/>
                <w:lang w:val="en-US" w:eastAsia="zh-CN"/>
              </w:rPr>
              <w:t>上衣</w:t>
            </w:r>
          </w:p>
        </w:tc>
        <w:tc>
          <w:tcPr>
            <w:tcW w:w="1114" w:type="dxa"/>
            <w:tcBorders>
              <w:top w:val="single" w:color="auto" w:sz="4" w:space="0"/>
              <w:left w:val="single" w:color="auto" w:sz="4" w:space="0"/>
              <w:bottom w:val="single" w:color="auto" w:sz="4" w:space="0"/>
              <w:right w:val="single" w:color="auto" w:sz="4" w:space="0"/>
            </w:tcBorders>
            <w:vAlign w:val="center"/>
          </w:tcPr>
          <w:p w14:paraId="2560913C">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7171C98">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437CFA9">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9CCB496">
            <w:pPr>
              <w:spacing w:line="360" w:lineRule="auto"/>
              <w:jc w:val="center"/>
              <w:rPr>
                <w:rFonts w:ascii="宋体" w:hAnsi="宋体" w:cs="宋体"/>
                <w:color w:val="auto"/>
                <w:sz w:val="24"/>
                <w:highlight w:val="none"/>
              </w:rPr>
            </w:pPr>
          </w:p>
        </w:tc>
      </w:tr>
      <w:tr w14:paraId="4F9D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2B87978">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60AE10DB">
            <w:pPr>
              <w:keepNext w:val="0"/>
              <w:keepLines w:val="0"/>
              <w:pageBreakBefore w:val="0"/>
              <w:widowControl/>
              <w:kinsoku/>
              <w:wordWrap/>
              <w:overflowPunct/>
              <w:topLinePunct w:val="0"/>
              <w:bidi w:val="0"/>
              <w:adjustRightInd w:val="0"/>
              <w:spacing w:line="240" w:lineRule="auto"/>
              <w:ind w:right="0" w:rightChars="0"/>
              <w:jc w:val="center"/>
              <w:textAlignment w:val="auto"/>
              <w:rPr>
                <w:rFonts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西服</w:t>
            </w:r>
            <w:r>
              <w:rPr>
                <w:rFonts w:hint="eastAsia" w:asciiTheme="minorEastAsia" w:hAnsiTheme="minorEastAsia" w:eastAsiaTheme="minorEastAsia"/>
                <w:color w:val="auto"/>
                <w:sz w:val="24"/>
                <w:highlight w:val="none"/>
                <w:lang w:val="en-US" w:eastAsia="zh-CN"/>
              </w:rPr>
              <w:t>裤子</w:t>
            </w:r>
          </w:p>
        </w:tc>
        <w:tc>
          <w:tcPr>
            <w:tcW w:w="1114" w:type="dxa"/>
            <w:tcBorders>
              <w:top w:val="single" w:color="auto" w:sz="4" w:space="0"/>
              <w:left w:val="single" w:color="auto" w:sz="4" w:space="0"/>
              <w:bottom w:val="single" w:color="auto" w:sz="4" w:space="0"/>
              <w:right w:val="single" w:color="auto" w:sz="4" w:space="0"/>
            </w:tcBorders>
            <w:vAlign w:val="center"/>
          </w:tcPr>
          <w:p w14:paraId="03BD568D">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FD6BBEB">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7ADA1B1">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B0D416C">
            <w:pPr>
              <w:spacing w:line="360" w:lineRule="auto"/>
              <w:jc w:val="center"/>
              <w:rPr>
                <w:rFonts w:ascii="宋体" w:hAnsi="宋体" w:cs="宋体"/>
                <w:color w:val="auto"/>
                <w:sz w:val="24"/>
                <w:highlight w:val="none"/>
              </w:rPr>
            </w:pPr>
          </w:p>
        </w:tc>
      </w:tr>
      <w:tr w14:paraId="2EE6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205B8E">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4492BB32">
            <w:pPr>
              <w:keepNext w:val="0"/>
              <w:keepLines w:val="0"/>
              <w:pageBreakBefore w:val="0"/>
              <w:widowControl/>
              <w:kinsoku/>
              <w:wordWrap/>
              <w:overflowPunct/>
              <w:topLinePunct w:val="0"/>
              <w:bidi w:val="0"/>
              <w:adjustRightInd w:val="0"/>
              <w:spacing w:line="240" w:lineRule="auto"/>
              <w:ind w:right="0" w:rightChars="0"/>
              <w:jc w:val="center"/>
              <w:textAlignment w:val="auto"/>
              <w:rPr>
                <w:rFonts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长袖衬衣</w:t>
            </w:r>
          </w:p>
        </w:tc>
        <w:tc>
          <w:tcPr>
            <w:tcW w:w="1114" w:type="dxa"/>
            <w:tcBorders>
              <w:top w:val="single" w:color="auto" w:sz="4" w:space="0"/>
              <w:left w:val="single" w:color="auto" w:sz="4" w:space="0"/>
              <w:bottom w:val="single" w:color="auto" w:sz="4" w:space="0"/>
              <w:right w:val="single" w:color="auto" w:sz="4" w:space="0"/>
            </w:tcBorders>
            <w:vAlign w:val="center"/>
          </w:tcPr>
          <w:p w14:paraId="71D277F2">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69D81B7">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12EA71A">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E9E02D6">
            <w:pPr>
              <w:spacing w:line="360" w:lineRule="auto"/>
              <w:jc w:val="center"/>
              <w:rPr>
                <w:rFonts w:ascii="宋体" w:hAnsi="宋体" w:cs="宋体"/>
                <w:color w:val="auto"/>
                <w:sz w:val="24"/>
                <w:highlight w:val="none"/>
              </w:rPr>
            </w:pPr>
          </w:p>
        </w:tc>
      </w:tr>
      <w:tr w14:paraId="1C67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3F15F86">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6B8F6EFE">
            <w:pPr>
              <w:keepNext w:val="0"/>
              <w:keepLines w:val="0"/>
              <w:pageBreakBefore w:val="0"/>
              <w:widowControl/>
              <w:kinsoku/>
              <w:wordWrap/>
              <w:overflowPunct/>
              <w:topLinePunct w:val="0"/>
              <w:bidi w:val="0"/>
              <w:adjustRightInd w:val="0"/>
              <w:spacing w:line="240" w:lineRule="auto"/>
              <w:ind w:right="0" w:rightChars="0"/>
              <w:jc w:val="center"/>
              <w:textAlignment w:val="auto"/>
              <w:rPr>
                <w:rFonts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短袖衬衣</w:t>
            </w:r>
          </w:p>
        </w:tc>
        <w:tc>
          <w:tcPr>
            <w:tcW w:w="1114" w:type="dxa"/>
            <w:tcBorders>
              <w:top w:val="single" w:color="auto" w:sz="4" w:space="0"/>
              <w:left w:val="single" w:color="auto" w:sz="4" w:space="0"/>
              <w:bottom w:val="single" w:color="auto" w:sz="4" w:space="0"/>
              <w:right w:val="single" w:color="auto" w:sz="4" w:space="0"/>
            </w:tcBorders>
            <w:vAlign w:val="center"/>
          </w:tcPr>
          <w:p w14:paraId="37FEFAD3">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11307E4">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8420708">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65E0161">
            <w:pPr>
              <w:spacing w:line="360" w:lineRule="auto"/>
              <w:jc w:val="center"/>
              <w:rPr>
                <w:rFonts w:ascii="宋体" w:hAnsi="宋体" w:cs="宋体"/>
                <w:color w:val="auto"/>
                <w:sz w:val="24"/>
                <w:highlight w:val="none"/>
              </w:rPr>
            </w:pPr>
          </w:p>
        </w:tc>
      </w:tr>
      <w:tr w14:paraId="2A53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4FB1D86">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12</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4E7D1ECF">
            <w:pPr>
              <w:keepNext w:val="0"/>
              <w:keepLines w:val="0"/>
              <w:pageBreakBefore w:val="0"/>
              <w:widowControl/>
              <w:kinsoku/>
              <w:wordWrap/>
              <w:overflowPunct/>
              <w:topLinePunct w:val="0"/>
              <w:bidi w:val="0"/>
              <w:adjustRightInd w:val="0"/>
              <w:spacing w:line="240" w:lineRule="auto"/>
              <w:ind w:right="0" w:rightChars="0"/>
              <w:jc w:val="center"/>
              <w:textAlignment w:val="auto"/>
              <w:rPr>
                <w:rFonts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highlight w:val="none"/>
                <w:lang w:val="en-US" w:eastAsia="zh-CN"/>
              </w:rPr>
              <w:t>女</w:t>
            </w:r>
            <w:r>
              <w:rPr>
                <w:rFonts w:asciiTheme="minorEastAsia" w:hAnsiTheme="minorEastAsia" w:eastAsiaTheme="minorEastAsia"/>
                <w:color w:val="auto"/>
                <w:sz w:val="24"/>
                <w:highlight w:val="none"/>
              </w:rPr>
              <w:t>夏裤</w:t>
            </w:r>
            <w:r>
              <w:rPr>
                <w:rFonts w:hint="eastAsia" w:asciiTheme="minorEastAsia" w:hAnsiTheme="minorEastAsia" w:eastAsiaTheme="minorEastAsia"/>
                <w:color w:val="auto"/>
                <w:sz w:val="24"/>
                <w:highlight w:val="none"/>
                <w:lang w:val="en-US" w:eastAsia="zh-CN"/>
              </w:rPr>
              <w:t>或夏裙</w:t>
            </w:r>
          </w:p>
        </w:tc>
        <w:tc>
          <w:tcPr>
            <w:tcW w:w="1114" w:type="dxa"/>
            <w:tcBorders>
              <w:top w:val="single" w:color="auto" w:sz="4" w:space="0"/>
              <w:left w:val="single" w:color="auto" w:sz="4" w:space="0"/>
              <w:bottom w:val="single" w:color="auto" w:sz="4" w:space="0"/>
              <w:right w:val="single" w:color="auto" w:sz="4" w:space="0"/>
            </w:tcBorders>
            <w:vAlign w:val="center"/>
          </w:tcPr>
          <w:p w14:paraId="7DA540F8">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51FFE7F">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51E9B5B">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12D7FA5">
            <w:pPr>
              <w:spacing w:line="360" w:lineRule="auto"/>
              <w:jc w:val="center"/>
              <w:rPr>
                <w:rFonts w:ascii="宋体" w:hAnsi="宋体" w:cs="宋体"/>
                <w:color w:val="auto"/>
                <w:sz w:val="24"/>
                <w:highlight w:val="none"/>
              </w:rPr>
            </w:pPr>
          </w:p>
        </w:tc>
      </w:tr>
      <w:tr w14:paraId="7AAA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9D8655B">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13</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324C71B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highlight w:val="none"/>
                <w:lang w:val="en-US" w:eastAsia="zh-CN"/>
              </w:rPr>
              <w:t>女冬装大衣</w:t>
            </w:r>
          </w:p>
        </w:tc>
        <w:tc>
          <w:tcPr>
            <w:tcW w:w="1114" w:type="dxa"/>
            <w:tcBorders>
              <w:top w:val="single" w:color="auto" w:sz="4" w:space="0"/>
              <w:left w:val="single" w:color="auto" w:sz="4" w:space="0"/>
              <w:bottom w:val="single" w:color="auto" w:sz="4" w:space="0"/>
              <w:right w:val="single" w:color="auto" w:sz="4" w:space="0"/>
            </w:tcBorders>
            <w:vAlign w:val="center"/>
          </w:tcPr>
          <w:p w14:paraId="7511454C">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A8966E4">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7568896">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3118DF6">
            <w:pPr>
              <w:spacing w:line="360" w:lineRule="auto"/>
              <w:jc w:val="center"/>
              <w:rPr>
                <w:rFonts w:ascii="宋体" w:hAnsi="宋体" w:cs="宋体"/>
                <w:color w:val="auto"/>
                <w:sz w:val="24"/>
                <w:highlight w:val="none"/>
              </w:rPr>
            </w:pPr>
          </w:p>
        </w:tc>
      </w:tr>
      <w:tr w14:paraId="3F43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BD15DAA">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14:paraId="6D72D261">
            <w:pPr>
              <w:keepNext w:val="0"/>
              <w:keepLines w:val="0"/>
              <w:pageBreakBefore w:val="0"/>
              <w:widowControl/>
              <w:kinsoku/>
              <w:wordWrap/>
              <w:overflowPunct/>
              <w:topLinePunct w:val="0"/>
              <w:bidi w:val="0"/>
              <w:adjustRightInd w:val="0"/>
              <w:spacing w:line="240" w:lineRule="auto"/>
              <w:ind w:right="0" w:rightChars="0"/>
              <w:jc w:val="center"/>
              <w:textAlignment w:val="auto"/>
              <w:rPr>
                <w:rFonts w:hint="default" w:cs="Times New Roman"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highlight w:val="none"/>
                <w:lang w:val="en-US" w:eastAsia="zh-CN"/>
              </w:rPr>
              <w:t>女羽绒服</w:t>
            </w:r>
          </w:p>
        </w:tc>
        <w:tc>
          <w:tcPr>
            <w:tcW w:w="1114" w:type="dxa"/>
            <w:tcBorders>
              <w:top w:val="single" w:color="auto" w:sz="4" w:space="0"/>
              <w:left w:val="single" w:color="auto" w:sz="4" w:space="0"/>
              <w:bottom w:val="single" w:color="auto" w:sz="4" w:space="0"/>
              <w:right w:val="single" w:color="auto" w:sz="4" w:space="0"/>
            </w:tcBorders>
            <w:vAlign w:val="center"/>
          </w:tcPr>
          <w:p w14:paraId="3A26D5E1">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3501CEB">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4DAD0CB">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6F9CBB1">
            <w:pPr>
              <w:spacing w:line="360" w:lineRule="auto"/>
              <w:jc w:val="center"/>
              <w:rPr>
                <w:rFonts w:ascii="宋体" w:hAnsi="宋体" w:cs="宋体"/>
                <w:color w:val="auto"/>
                <w:sz w:val="24"/>
                <w:highlight w:val="none"/>
              </w:rPr>
            </w:pPr>
          </w:p>
        </w:tc>
      </w:tr>
    </w:tbl>
    <w:p w14:paraId="6E3122F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7105924">
      <w:pPr>
        <w:jc w:val="center"/>
        <w:rPr>
          <w:rFonts w:ascii="宋体" w:hAnsi="宋体" w:cs="宋体"/>
          <w:b/>
          <w:color w:val="auto"/>
          <w:kern w:val="0"/>
          <w:sz w:val="32"/>
          <w:szCs w:val="32"/>
          <w:highlight w:val="none"/>
        </w:rPr>
      </w:pPr>
    </w:p>
    <w:p w14:paraId="0DD9ADA4">
      <w:pPr>
        <w:jc w:val="center"/>
        <w:rPr>
          <w:rFonts w:ascii="宋体" w:hAnsi="宋体" w:cs="宋体"/>
          <w:b/>
          <w:color w:val="auto"/>
          <w:kern w:val="0"/>
          <w:sz w:val="32"/>
          <w:szCs w:val="32"/>
          <w:highlight w:val="none"/>
        </w:rPr>
      </w:pPr>
    </w:p>
    <w:p w14:paraId="1228122E">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61ACF0E6">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5"/>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5ADB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63860F">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390319A5">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5B8B6567">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284C17FA">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76DD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A2209B9">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56633C53">
            <w:pPr>
              <w:jc w:val="center"/>
              <w:rPr>
                <w:rFonts w:ascii="宋体" w:hAnsi="宋体" w:cs="宋体"/>
                <w:b/>
                <w:color w:val="auto"/>
                <w:kern w:val="0"/>
                <w:sz w:val="32"/>
                <w:szCs w:val="32"/>
                <w:highlight w:val="none"/>
              </w:rPr>
            </w:pPr>
          </w:p>
        </w:tc>
        <w:tc>
          <w:tcPr>
            <w:tcW w:w="3062" w:type="dxa"/>
          </w:tcPr>
          <w:p w14:paraId="30EDB0B5">
            <w:pPr>
              <w:jc w:val="center"/>
              <w:rPr>
                <w:rFonts w:ascii="宋体" w:hAnsi="宋体" w:cs="宋体"/>
                <w:b/>
                <w:color w:val="auto"/>
                <w:kern w:val="0"/>
                <w:sz w:val="32"/>
                <w:szCs w:val="32"/>
                <w:highlight w:val="none"/>
              </w:rPr>
            </w:pPr>
          </w:p>
        </w:tc>
        <w:tc>
          <w:tcPr>
            <w:tcW w:w="1102" w:type="dxa"/>
          </w:tcPr>
          <w:p w14:paraId="646CB6A8">
            <w:pPr>
              <w:jc w:val="center"/>
              <w:rPr>
                <w:rFonts w:ascii="宋体" w:hAnsi="宋体" w:cs="宋体"/>
                <w:b/>
                <w:color w:val="auto"/>
                <w:kern w:val="0"/>
                <w:sz w:val="32"/>
                <w:szCs w:val="32"/>
                <w:highlight w:val="none"/>
              </w:rPr>
            </w:pPr>
          </w:p>
        </w:tc>
      </w:tr>
      <w:tr w14:paraId="66B1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FABDAA">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7EEDE960">
            <w:pPr>
              <w:jc w:val="center"/>
              <w:rPr>
                <w:rFonts w:ascii="宋体" w:hAnsi="宋体" w:cs="宋体"/>
                <w:b/>
                <w:color w:val="auto"/>
                <w:kern w:val="0"/>
                <w:sz w:val="32"/>
                <w:szCs w:val="32"/>
                <w:highlight w:val="none"/>
              </w:rPr>
            </w:pPr>
          </w:p>
        </w:tc>
        <w:tc>
          <w:tcPr>
            <w:tcW w:w="3062" w:type="dxa"/>
          </w:tcPr>
          <w:p w14:paraId="7D082ACE">
            <w:pPr>
              <w:jc w:val="center"/>
              <w:rPr>
                <w:rFonts w:ascii="宋体" w:hAnsi="宋体" w:cs="宋体"/>
                <w:b/>
                <w:color w:val="auto"/>
                <w:kern w:val="0"/>
                <w:sz w:val="32"/>
                <w:szCs w:val="32"/>
                <w:highlight w:val="none"/>
              </w:rPr>
            </w:pPr>
          </w:p>
        </w:tc>
        <w:tc>
          <w:tcPr>
            <w:tcW w:w="1102" w:type="dxa"/>
          </w:tcPr>
          <w:p w14:paraId="4A7E8E5F">
            <w:pPr>
              <w:jc w:val="center"/>
              <w:rPr>
                <w:rFonts w:ascii="宋体" w:hAnsi="宋体" w:cs="宋体"/>
                <w:b/>
                <w:color w:val="auto"/>
                <w:kern w:val="0"/>
                <w:sz w:val="32"/>
                <w:szCs w:val="32"/>
                <w:highlight w:val="none"/>
              </w:rPr>
            </w:pPr>
          </w:p>
        </w:tc>
      </w:tr>
      <w:tr w14:paraId="6E16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084A23">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28088C16">
            <w:pPr>
              <w:jc w:val="center"/>
              <w:rPr>
                <w:rFonts w:ascii="宋体" w:hAnsi="宋体" w:cs="宋体"/>
                <w:b/>
                <w:color w:val="auto"/>
                <w:kern w:val="0"/>
                <w:sz w:val="32"/>
                <w:szCs w:val="32"/>
                <w:highlight w:val="none"/>
              </w:rPr>
            </w:pPr>
          </w:p>
        </w:tc>
        <w:tc>
          <w:tcPr>
            <w:tcW w:w="3062" w:type="dxa"/>
          </w:tcPr>
          <w:p w14:paraId="04495B89">
            <w:pPr>
              <w:jc w:val="center"/>
              <w:rPr>
                <w:rFonts w:ascii="宋体" w:hAnsi="宋体" w:cs="宋体"/>
                <w:b/>
                <w:color w:val="auto"/>
                <w:kern w:val="0"/>
                <w:sz w:val="32"/>
                <w:szCs w:val="32"/>
                <w:highlight w:val="none"/>
              </w:rPr>
            </w:pPr>
          </w:p>
        </w:tc>
        <w:tc>
          <w:tcPr>
            <w:tcW w:w="1102" w:type="dxa"/>
          </w:tcPr>
          <w:p w14:paraId="2FA1AFAC">
            <w:pPr>
              <w:jc w:val="center"/>
              <w:rPr>
                <w:rFonts w:ascii="宋体" w:hAnsi="宋体" w:cs="宋体"/>
                <w:b/>
                <w:color w:val="auto"/>
                <w:kern w:val="0"/>
                <w:sz w:val="32"/>
                <w:szCs w:val="32"/>
                <w:highlight w:val="none"/>
              </w:rPr>
            </w:pPr>
          </w:p>
        </w:tc>
      </w:tr>
    </w:tbl>
    <w:p w14:paraId="21BFB675">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2A0E600C">
      <w:pPr>
        <w:jc w:val="center"/>
        <w:rPr>
          <w:rFonts w:ascii="宋体" w:hAnsi="宋体" w:cs="宋体"/>
          <w:b/>
          <w:color w:val="auto"/>
          <w:kern w:val="0"/>
          <w:sz w:val="32"/>
          <w:szCs w:val="32"/>
          <w:highlight w:val="none"/>
        </w:rPr>
      </w:pPr>
    </w:p>
    <w:p w14:paraId="6247CC47">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4D63A872">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评标标准相应的商务技术资料”不一致的，以“符合性审查资料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评标标准相应的商务技术资料”为准。</w:t>
      </w:r>
    </w:p>
    <w:p w14:paraId="3F44BBDD">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68EA35C2">
      <w:pPr>
        <w:pStyle w:val="82"/>
        <w:rPr>
          <w:rFonts w:hint="eastAsia" w:eastAsia="华文楷体"/>
          <w:color w:val="auto"/>
          <w:highlight w:val="none"/>
          <w:lang w:val="en-US" w:eastAsia="zh-CN"/>
        </w:rPr>
      </w:pPr>
    </w:p>
    <w:p w14:paraId="28CB72E5">
      <w:pPr>
        <w:ind w:firstLine="1911" w:firstLineChars="595"/>
        <w:rPr>
          <w:rFonts w:ascii="宋体" w:hAnsi="宋体" w:cs="宋体"/>
          <w:b/>
          <w:bCs/>
          <w:color w:val="auto"/>
          <w:sz w:val="32"/>
          <w:szCs w:val="32"/>
          <w:highlight w:val="none"/>
        </w:rPr>
      </w:pPr>
    </w:p>
    <w:p w14:paraId="034FB217">
      <w:pPr>
        <w:ind w:firstLine="1911" w:firstLineChars="595"/>
        <w:rPr>
          <w:rFonts w:ascii="宋体" w:hAnsi="宋体" w:cs="宋体"/>
          <w:b/>
          <w:bCs/>
          <w:color w:val="auto"/>
          <w:sz w:val="32"/>
          <w:szCs w:val="32"/>
          <w:highlight w:val="none"/>
        </w:rPr>
      </w:pPr>
    </w:p>
    <w:p w14:paraId="7A6EBA9E">
      <w:pPr>
        <w:ind w:firstLine="1911" w:firstLineChars="595"/>
        <w:rPr>
          <w:rFonts w:ascii="宋体" w:hAnsi="宋体" w:cs="宋体"/>
          <w:b/>
          <w:bCs/>
          <w:color w:val="auto"/>
          <w:sz w:val="32"/>
          <w:szCs w:val="32"/>
          <w:highlight w:val="none"/>
        </w:rPr>
      </w:pPr>
    </w:p>
    <w:p w14:paraId="0E80C3AF">
      <w:pPr>
        <w:ind w:firstLine="1911" w:firstLineChars="595"/>
        <w:rPr>
          <w:rFonts w:ascii="宋体" w:hAnsi="宋体" w:cs="宋体"/>
          <w:b/>
          <w:bCs/>
          <w:color w:val="auto"/>
          <w:sz w:val="32"/>
          <w:szCs w:val="32"/>
          <w:highlight w:val="none"/>
        </w:rPr>
      </w:pPr>
    </w:p>
    <w:p w14:paraId="1778916B">
      <w:pPr>
        <w:ind w:firstLine="1911" w:firstLineChars="595"/>
        <w:rPr>
          <w:rFonts w:ascii="宋体" w:hAnsi="宋体" w:cs="宋体"/>
          <w:b/>
          <w:bCs/>
          <w:color w:val="auto"/>
          <w:sz w:val="32"/>
          <w:szCs w:val="32"/>
          <w:highlight w:val="none"/>
        </w:rPr>
      </w:pPr>
    </w:p>
    <w:p w14:paraId="5F868446">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1FB32252">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DF9CEAE">
      <w:pPr>
        <w:snapToGrid w:val="0"/>
        <w:spacing w:line="360" w:lineRule="auto"/>
        <w:rPr>
          <w:rFonts w:ascii="宋体" w:hAnsi="宋体" w:cs="宋体"/>
          <w:color w:val="auto"/>
          <w:sz w:val="24"/>
          <w:highlight w:val="none"/>
        </w:rPr>
      </w:pPr>
    </w:p>
    <w:p w14:paraId="70AB4B58">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6F90A1E">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12E8F25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27F286E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7CAD1F6F">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505B5D69">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22D3C7F">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3410590A">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1CE8E04E">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7A1496FE">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34628EE8">
      <w:pPr>
        <w:autoSpaceDE w:val="0"/>
        <w:autoSpaceDN w:val="0"/>
        <w:spacing w:line="360" w:lineRule="auto"/>
        <w:ind w:left="2"/>
        <w:jc w:val="left"/>
        <w:rPr>
          <w:rFonts w:ascii="宋体" w:hAnsi="宋体" w:cs="宋体"/>
          <w:color w:val="auto"/>
          <w:kern w:val="0"/>
          <w:sz w:val="24"/>
          <w:highlight w:val="none"/>
          <w:lang w:val="zh-CN"/>
        </w:rPr>
      </w:pPr>
    </w:p>
    <w:p w14:paraId="0BFBDFDA">
      <w:pPr>
        <w:autoSpaceDE w:val="0"/>
        <w:autoSpaceDN w:val="0"/>
        <w:spacing w:line="360" w:lineRule="auto"/>
        <w:ind w:left="2"/>
        <w:jc w:val="left"/>
        <w:rPr>
          <w:rFonts w:ascii="宋体" w:hAnsi="宋体" w:cs="宋体"/>
          <w:color w:val="auto"/>
          <w:kern w:val="0"/>
          <w:sz w:val="24"/>
          <w:highlight w:val="none"/>
          <w:lang w:val="zh-CN"/>
        </w:rPr>
      </w:pPr>
    </w:p>
    <w:p w14:paraId="616C3CF7">
      <w:pPr>
        <w:autoSpaceDE w:val="0"/>
        <w:autoSpaceDN w:val="0"/>
        <w:spacing w:line="360" w:lineRule="auto"/>
        <w:ind w:left="2"/>
        <w:jc w:val="left"/>
        <w:rPr>
          <w:rFonts w:ascii="宋体" w:hAnsi="宋体" w:cs="宋体"/>
          <w:color w:val="auto"/>
          <w:kern w:val="0"/>
          <w:sz w:val="24"/>
          <w:highlight w:val="none"/>
          <w:lang w:val="zh-CN"/>
        </w:rPr>
      </w:pPr>
    </w:p>
    <w:p w14:paraId="489B45A2">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E499752">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07145A09">
      <w:pPr>
        <w:spacing w:line="360" w:lineRule="auto"/>
        <w:jc w:val="center"/>
        <w:rPr>
          <w:rFonts w:ascii="宋体" w:hAnsi="宋体" w:cs="宋体"/>
          <w:b/>
          <w:bCs/>
          <w:color w:val="auto"/>
          <w:sz w:val="24"/>
          <w:highlight w:val="none"/>
        </w:rPr>
      </w:pPr>
    </w:p>
    <w:p w14:paraId="217FE11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1CF6F69">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docGrid w:linePitch="312" w:charSpace="0"/>
        </w:sectPr>
      </w:pPr>
    </w:p>
    <w:p w14:paraId="155130C8">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25EC118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AB8EC38">
      <w:pPr>
        <w:spacing w:line="360" w:lineRule="auto"/>
        <w:jc w:val="center"/>
        <w:outlineLvl w:val="0"/>
        <w:rPr>
          <w:rFonts w:ascii="宋体" w:hAnsi="宋体" w:cs="宋体"/>
          <w:b/>
          <w:color w:val="auto"/>
          <w:kern w:val="0"/>
          <w:sz w:val="36"/>
          <w:szCs w:val="36"/>
          <w:highlight w:val="none"/>
        </w:rPr>
      </w:pPr>
    </w:p>
    <w:p w14:paraId="67226697">
      <w:pPr>
        <w:numPr>
          <w:ilvl w:val="0"/>
          <w:numId w:val="10"/>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3206639E">
      <w:pPr>
        <w:numPr>
          <w:ilvl w:val="0"/>
          <w:numId w:val="10"/>
        </w:numPr>
        <w:snapToGrid w:val="0"/>
        <w:spacing w:line="360" w:lineRule="auto"/>
        <w:ind w:left="0" w:leftChars="0" w:firstLine="0" w:firstLineChars="0"/>
        <w:rPr>
          <w:rFonts w:hint="eastAsia" w:ascii="宋体" w:hAnsi="宋体" w:cs="宋体"/>
          <w:color w:val="auto"/>
          <w:sz w:val="24"/>
          <w:highlight w:val="none"/>
        </w:rPr>
      </w:pPr>
      <w:r>
        <w:rPr>
          <w:rFonts w:hint="eastAsia" w:hAnsi="仿宋_GB2312" w:cs="仿宋_GB2312"/>
          <w:b w:val="0"/>
          <w:bCs/>
          <w:snapToGrid w:val="0"/>
          <w:color w:val="auto"/>
          <w:kern w:val="2"/>
          <w:sz w:val="24"/>
          <w:szCs w:val="24"/>
          <w:lang w:val="en-US" w:eastAsia="zh-CN" w:bidi="ar-SA"/>
        </w:rPr>
        <w:t>报价情况说明（如果有）</w:t>
      </w:r>
      <w:r>
        <w:rPr>
          <w:rFonts w:hint="eastAsia" w:ascii="宋体" w:hAnsi="宋体" w:cs="宋体"/>
          <w:color w:val="auto"/>
          <w:sz w:val="24"/>
          <w:highlight w:val="none"/>
        </w:rPr>
        <w:t>……………………………………………………（页码）</w:t>
      </w:r>
    </w:p>
    <w:p w14:paraId="0A01392C">
      <w:pPr>
        <w:numPr>
          <w:ilvl w:val="0"/>
          <w:numId w:val="10"/>
        </w:numPr>
        <w:snapToGrid w:val="0"/>
        <w:spacing w:line="360" w:lineRule="auto"/>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中小企业声明函………………………………………………………………（页码）</w:t>
      </w:r>
    </w:p>
    <w:p w14:paraId="2B7AF73A">
      <w:pPr>
        <w:pStyle w:val="693"/>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pgNumType w:fmt="decimal"/>
          <w:cols w:space="720" w:num="1"/>
          <w:docGrid w:linePitch="312" w:charSpace="0"/>
        </w:sectPr>
      </w:pPr>
    </w:p>
    <w:p w14:paraId="5CC45FF6">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kern w:val="2"/>
          <w:sz w:val="32"/>
          <w:szCs w:val="32"/>
        </w:rPr>
        <w:t>一</w:t>
      </w:r>
      <w:r>
        <w:rPr>
          <w:rFonts w:hint="eastAsia" w:ascii="宋体" w:hAnsi="宋体" w:eastAsia="宋体" w:cs="宋体"/>
          <w:color w:val="auto"/>
          <w:kern w:val="2"/>
          <w:sz w:val="32"/>
          <w:szCs w:val="32"/>
          <w:highlight w:val="none"/>
        </w:rPr>
        <w:t>、开标一览表（报价表）</w:t>
      </w:r>
    </w:p>
    <w:p w14:paraId="725D1E21">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5E1E4C90">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57DF8940">
      <w:pPr>
        <w:spacing w:line="360" w:lineRule="auto"/>
        <w:jc w:val="center"/>
        <w:rPr>
          <w:rFonts w:hint="eastAsia" w:ascii="微软雅黑" w:hAnsi="微软雅黑" w:eastAsia="微软雅黑" w:cs="微软雅黑"/>
          <w:b w:val="0"/>
          <w:bCs/>
          <w:color w:val="auto"/>
          <w:kern w:val="0"/>
          <w:sz w:val="28"/>
          <w:szCs w:val="28"/>
          <w:highlight w:val="none"/>
          <w:lang w:val="zh-CN"/>
        </w:rPr>
      </w:pPr>
      <w:r>
        <w:rPr>
          <w:rFonts w:hint="eastAsia" w:ascii="微软雅黑" w:hAnsi="微软雅黑" w:eastAsia="微软雅黑" w:cs="微软雅黑"/>
          <w:b w:val="0"/>
          <w:bCs/>
          <w:color w:val="auto"/>
          <w:kern w:val="0"/>
          <w:sz w:val="28"/>
          <w:szCs w:val="28"/>
          <w:highlight w:val="none"/>
          <w:lang w:val="zh-CN"/>
        </w:rPr>
        <w:t>开标一览表（报价表）（单位均为人民币元）</w:t>
      </w:r>
    </w:p>
    <w:tbl>
      <w:tblPr>
        <w:tblStyle w:val="64"/>
        <w:tblW w:w="14867"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720"/>
        <w:gridCol w:w="1888"/>
        <w:gridCol w:w="1590"/>
        <w:gridCol w:w="1119"/>
        <w:gridCol w:w="1596"/>
        <w:gridCol w:w="1425"/>
        <w:gridCol w:w="2077"/>
        <w:gridCol w:w="2605"/>
      </w:tblGrid>
      <w:tr w14:paraId="12F0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47" w:type="dxa"/>
            <w:vAlign w:val="center"/>
          </w:tcPr>
          <w:p w14:paraId="63C1E77D">
            <w:pPr>
              <w:jc w:val="center"/>
              <w:rPr>
                <w:rFonts w:hint="eastAsia" w:ascii="黑体" w:hAnsi="黑体" w:eastAsia="黑体" w:cs="黑体"/>
                <w:sz w:val="28"/>
                <w:szCs w:val="28"/>
              </w:rPr>
            </w:pPr>
            <w:r>
              <w:rPr>
                <w:rFonts w:hint="eastAsia" w:ascii="黑体" w:hAnsi="黑体" w:eastAsia="黑体" w:cs="黑体"/>
                <w:sz w:val="28"/>
                <w:szCs w:val="28"/>
              </w:rPr>
              <w:t>序号</w:t>
            </w:r>
          </w:p>
        </w:tc>
        <w:tc>
          <w:tcPr>
            <w:tcW w:w="1720" w:type="dxa"/>
            <w:vAlign w:val="center"/>
          </w:tcPr>
          <w:p w14:paraId="457B4A01">
            <w:pPr>
              <w:jc w:val="center"/>
              <w:rPr>
                <w:rFonts w:hint="eastAsia" w:ascii="黑体" w:hAnsi="黑体" w:eastAsia="黑体" w:cs="黑体"/>
                <w:sz w:val="28"/>
                <w:szCs w:val="28"/>
              </w:rPr>
            </w:pPr>
            <w:r>
              <w:rPr>
                <w:rFonts w:hint="eastAsia" w:ascii="黑体" w:hAnsi="黑体" w:eastAsia="黑体" w:cs="黑体"/>
                <w:sz w:val="28"/>
                <w:szCs w:val="28"/>
              </w:rPr>
              <w:t>名称</w:t>
            </w:r>
          </w:p>
        </w:tc>
        <w:tc>
          <w:tcPr>
            <w:tcW w:w="1888" w:type="dxa"/>
            <w:vAlign w:val="center"/>
          </w:tcPr>
          <w:p w14:paraId="3883CD44">
            <w:pPr>
              <w:jc w:val="center"/>
              <w:rPr>
                <w:rFonts w:hint="eastAsia" w:ascii="黑体" w:hAnsi="黑体" w:eastAsia="黑体" w:cs="黑体"/>
                <w:sz w:val="28"/>
                <w:szCs w:val="28"/>
              </w:rPr>
            </w:pPr>
            <w:r>
              <w:rPr>
                <w:rFonts w:hint="eastAsia" w:ascii="黑体" w:hAnsi="黑体" w:eastAsia="黑体" w:cs="黑体"/>
                <w:sz w:val="28"/>
                <w:szCs w:val="28"/>
              </w:rPr>
              <w:t>品牌</w:t>
            </w:r>
          </w:p>
        </w:tc>
        <w:tc>
          <w:tcPr>
            <w:tcW w:w="1590" w:type="dxa"/>
            <w:vAlign w:val="center"/>
          </w:tcPr>
          <w:p w14:paraId="5DA68FE2">
            <w:pPr>
              <w:jc w:val="center"/>
              <w:rPr>
                <w:rFonts w:hint="eastAsia" w:ascii="黑体" w:hAnsi="黑体" w:eastAsia="黑体" w:cs="黑体"/>
                <w:sz w:val="28"/>
                <w:szCs w:val="28"/>
              </w:rPr>
            </w:pPr>
            <w:r>
              <w:rPr>
                <w:rFonts w:hint="eastAsia" w:ascii="黑体" w:hAnsi="黑体" w:eastAsia="黑体" w:cs="黑体"/>
                <w:sz w:val="28"/>
                <w:szCs w:val="28"/>
              </w:rPr>
              <w:t>规格型号</w:t>
            </w:r>
          </w:p>
        </w:tc>
        <w:tc>
          <w:tcPr>
            <w:tcW w:w="1119" w:type="dxa"/>
            <w:vAlign w:val="center"/>
          </w:tcPr>
          <w:p w14:paraId="254526DF">
            <w:pPr>
              <w:jc w:val="center"/>
              <w:rPr>
                <w:rFonts w:hint="eastAsia" w:ascii="黑体" w:hAnsi="黑体" w:eastAsia="黑体" w:cs="黑体"/>
                <w:sz w:val="28"/>
                <w:szCs w:val="28"/>
              </w:rPr>
            </w:pPr>
            <w:r>
              <w:rPr>
                <w:rFonts w:hint="eastAsia" w:ascii="黑体" w:hAnsi="黑体" w:eastAsia="黑体" w:cs="黑体"/>
                <w:sz w:val="28"/>
                <w:szCs w:val="28"/>
              </w:rPr>
              <w:t>数量</w:t>
            </w:r>
          </w:p>
        </w:tc>
        <w:tc>
          <w:tcPr>
            <w:tcW w:w="1596" w:type="dxa"/>
            <w:vAlign w:val="center"/>
          </w:tcPr>
          <w:p w14:paraId="64662B38">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预计人数</w:t>
            </w:r>
          </w:p>
        </w:tc>
        <w:tc>
          <w:tcPr>
            <w:tcW w:w="1425" w:type="dxa"/>
            <w:vAlign w:val="center"/>
          </w:tcPr>
          <w:p w14:paraId="0BA8FE6D">
            <w:pPr>
              <w:jc w:val="center"/>
              <w:rPr>
                <w:rFonts w:hint="eastAsia" w:ascii="黑体" w:hAnsi="黑体" w:eastAsia="黑体" w:cs="黑体"/>
                <w:sz w:val="28"/>
                <w:szCs w:val="28"/>
              </w:rPr>
            </w:pPr>
            <w:r>
              <w:rPr>
                <w:rFonts w:hint="eastAsia" w:ascii="黑体" w:hAnsi="黑体" w:eastAsia="黑体" w:cs="黑体"/>
                <w:sz w:val="28"/>
                <w:szCs w:val="28"/>
              </w:rPr>
              <w:t>单价</w:t>
            </w:r>
          </w:p>
        </w:tc>
        <w:tc>
          <w:tcPr>
            <w:tcW w:w="2077" w:type="dxa"/>
            <w:vAlign w:val="center"/>
          </w:tcPr>
          <w:p w14:paraId="0C0A2C7F">
            <w:pPr>
              <w:jc w:val="center"/>
              <w:rPr>
                <w:rFonts w:hint="eastAsia" w:ascii="黑体" w:hAnsi="黑体" w:eastAsia="黑体" w:cs="黑体"/>
                <w:sz w:val="28"/>
                <w:szCs w:val="28"/>
              </w:rPr>
            </w:pPr>
            <w:r>
              <w:rPr>
                <w:rFonts w:hint="eastAsia" w:ascii="黑体" w:hAnsi="黑体" w:eastAsia="黑体" w:cs="黑体"/>
                <w:sz w:val="28"/>
                <w:szCs w:val="28"/>
              </w:rPr>
              <w:t>合计</w:t>
            </w:r>
          </w:p>
        </w:tc>
        <w:tc>
          <w:tcPr>
            <w:tcW w:w="2605" w:type="dxa"/>
            <w:vAlign w:val="center"/>
          </w:tcPr>
          <w:p w14:paraId="3CA852F2">
            <w:pPr>
              <w:jc w:val="center"/>
              <w:rPr>
                <w:rFonts w:hint="eastAsia" w:ascii="黑体" w:hAnsi="黑体" w:eastAsia="黑体" w:cs="黑体"/>
                <w:sz w:val="28"/>
                <w:szCs w:val="28"/>
              </w:rPr>
            </w:pPr>
            <w:r>
              <w:rPr>
                <w:rFonts w:hint="eastAsia" w:ascii="黑体" w:hAnsi="黑体" w:eastAsia="黑体" w:cs="黑体"/>
                <w:sz w:val="28"/>
                <w:szCs w:val="28"/>
              </w:rPr>
              <w:t>备注（如果有）</w:t>
            </w:r>
          </w:p>
        </w:tc>
      </w:tr>
      <w:tr w14:paraId="6E54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47" w:type="dxa"/>
            <w:shd w:val="clear" w:color="auto" w:fill="auto"/>
            <w:vAlign w:val="center"/>
          </w:tcPr>
          <w:p w14:paraId="15352E0E">
            <w:pPr>
              <w:jc w:val="center"/>
              <w:rPr>
                <w:sz w:val="24"/>
                <w:szCs w:val="32"/>
                <w:lang w:val="en-US" w:eastAsia="zh-CN"/>
              </w:rPr>
            </w:pPr>
            <w:r>
              <w:rPr>
                <w:rFonts w:hint="eastAsia"/>
                <w:sz w:val="24"/>
                <w:szCs w:val="32"/>
              </w:rPr>
              <w:t>1</w:t>
            </w:r>
          </w:p>
        </w:tc>
        <w:tc>
          <w:tcPr>
            <w:tcW w:w="1720" w:type="dxa"/>
            <w:shd w:val="clear" w:color="auto" w:fill="auto"/>
            <w:vAlign w:val="center"/>
          </w:tcPr>
          <w:p w14:paraId="57E5B60C">
            <w:pPr>
              <w:jc w:val="center"/>
              <w:rPr>
                <w:rFonts w:hint="eastAsia"/>
                <w:sz w:val="24"/>
                <w:szCs w:val="32"/>
                <w:lang w:val="en-US" w:eastAsia="zh-CN"/>
              </w:rPr>
            </w:pPr>
            <w:r>
              <w:rPr>
                <w:rFonts w:hint="eastAsia"/>
                <w:sz w:val="24"/>
                <w:szCs w:val="32"/>
              </w:rPr>
              <w:t>男</w:t>
            </w:r>
            <w:r>
              <w:rPr>
                <w:sz w:val="24"/>
                <w:szCs w:val="32"/>
              </w:rPr>
              <w:t>西服</w:t>
            </w:r>
            <w:r>
              <w:rPr>
                <w:rFonts w:hint="eastAsia"/>
                <w:sz w:val="24"/>
                <w:szCs w:val="32"/>
                <w:lang w:val="en-US" w:eastAsia="zh-CN"/>
              </w:rPr>
              <w:t>上衣</w:t>
            </w:r>
          </w:p>
        </w:tc>
        <w:tc>
          <w:tcPr>
            <w:tcW w:w="1888" w:type="dxa"/>
            <w:vAlign w:val="center"/>
          </w:tcPr>
          <w:p w14:paraId="3B79ADAE">
            <w:pPr>
              <w:snapToGrid w:val="0"/>
              <w:spacing w:line="360" w:lineRule="auto"/>
              <w:jc w:val="center"/>
              <w:rPr>
                <w:rFonts w:ascii="宋体" w:hAnsi="宋体" w:cs="宋体"/>
                <w:color w:val="auto"/>
                <w:sz w:val="24"/>
                <w:highlight w:val="none"/>
              </w:rPr>
            </w:pPr>
          </w:p>
        </w:tc>
        <w:tc>
          <w:tcPr>
            <w:tcW w:w="1590" w:type="dxa"/>
            <w:vAlign w:val="center"/>
          </w:tcPr>
          <w:p w14:paraId="21A883C4">
            <w:pPr>
              <w:snapToGrid w:val="0"/>
              <w:spacing w:line="360" w:lineRule="auto"/>
              <w:jc w:val="center"/>
              <w:rPr>
                <w:rFonts w:ascii="宋体" w:hAnsi="宋体" w:cs="宋体"/>
                <w:color w:val="auto"/>
                <w:sz w:val="24"/>
                <w:highlight w:val="none"/>
              </w:rPr>
            </w:pPr>
          </w:p>
        </w:tc>
        <w:tc>
          <w:tcPr>
            <w:tcW w:w="1119" w:type="dxa"/>
            <w:shd w:val="clear" w:color="auto" w:fill="auto"/>
            <w:vAlign w:val="center"/>
          </w:tcPr>
          <w:p w14:paraId="1E4C5A23">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1</w:t>
            </w:r>
          </w:p>
        </w:tc>
        <w:tc>
          <w:tcPr>
            <w:tcW w:w="1596" w:type="dxa"/>
            <w:vAlign w:val="center"/>
          </w:tcPr>
          <w:p w14:paraId="671C4DAD">
            <w:pPr>
              <w:jc w:val="center"/>
              <w:rPr>
                <w:rFonts w:hint="default"/>
                <w:sz w:val="24"/>
                <w:szCs w:val="24"/>
                <w:lang w:val="en-US" w:eastAsia="zh-CN"/>
              </w:rPr>
            </w:pPr>
            <w:r>
              <w:rPr>
                <w:rFonts w:hint="eastAsia"/>
                <w:sz w:val="24"/>
                <w:szCs w:val="24"/>
                <w:lang w:val="en-US" w:eastAsia="zh-CN"/>
              </w:rPr>
              <w:t>71</w:t>
            </w:r>
          </w:p>
        </w:tc>
        <w:tc>
          <w:tcPr>
            <w:tcW w:w="1425" w:type="dxa"/>
            <w:vAlign w:val="center"/>
          </w:tcPr>
          <w:p w14:paraId="266A3EA2">
            <w:pPr>
              <w:spacing w:line="360" w:lineRule="auto"/>
              <w:jc w:val="center"/>
              <w:rPr>
                <w:rFonts w:ascii="宋体" w:hAnsi="宋体" w:cs="宋体"/>
                <w:color w:val="auto"/>
                <w:sz w:val="24"/>
                <w:highlight w:val="none"/>
              </w:rPr>
            </w:pPr>
          </w:p>
        </w:tc>
        <w:tc>
          <w:tcPr>
            <w:tcW w:w="2077" w:type="dxa"/>
            <w:vAlign w:val="center"/>
          </w:tcPr>
          <w:p w14:paraId="1CE50A8A">
            <w:pPr>
              <w:spacing w:line="360" w:lineRule="auto"/>
              <w:jc w:val="center"/>
              <w:rPr>
                <w:rFonts w:ascii="宋体" w:hAnsi="宋体" w:cs="宋体"/>
                <w:color w:val="auto"/>
                <w:sz w:val="24"/>
                <w:highlight w:val="none"/>
              </w:rPr>
            </w:pPr>
          </w:p>
        </w:tc>
        <w:tc>
          <w:tcPr>
            <w:tcW w:w="2605" w:type="dxa"/>
            <w:vAlign w:val="center"/>
          </w:tcPr>
          <w:p w14:paraId="3B18D16B">
            <w:pPr>
              <w:spacing w:line="360" w:lineRule="auto"/>
              <w:jc w:val="center"/>
              <w:rPr>
                <w:rFonts w:ascii="宋体" w:hAnsi="宋体" w:cs="宋体"/>
                <w:color w:val="auto"/>
                <w:sz w:val="24"/>
                <w:highlight w:val="none"/>
              </w:rPr>
            </w:pPr>
          </w:p>
        </w:tc>
      </w:tr>
      <w:tr w14:paraId="3B35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0E0752B1">
            <w:pPr>
              <w:jc w:val="center"/>
              <w:rPr>
                <w:sz w:val="24"/>
                <w:szCs w:val="32"/>
                <w:lang w:val="en-US" w:eastAsia="zh-CN"/>
              </w:rPr>
            </w:pPr>
            <w:r>
              <w:rPr>
                <w:rFonts w:hint="eastAsia"/>
                <w:sz w:val="24"/>
                <w:szCs w:val="32"/>
              </w:rPr>
              <w:t>2</w:t>
            </w:r>
          </w:p>
        </w:tc>
        <w:tc>
          <w:tcPr>
            <w:tcW w:w="1720" w:type="dxa"/>
            <w:shd w:val="clear" w:color="auto" w:fill="auto"/>
            <w:vAlign w:val="center"/>
          </w:tcPr>
          <w:p w14:paraId="3BDD16D1">
            <w:pPr>
              <w:jc w:val="center"/>
              <w:rPr>
                <w:rFonts w:hint="eastAsia"/>
                <w:sz w:val="24"/>
                <w:szCs w:val="32"/>
                <w:lang w:val="en-US" w:eastAsia="zh-CN"/>
              </w:rPr>
            </w:pPr>
            <w:r>
              <w:rPr>
                <w:rFonts w:hint="eastAsia"/>
                <w:sz w:val="24"/>
                <w:szCs w:val="32"/>
              </w:rPr>
              <w:t>男</w:t>
            </w:r>
            <w:r>
              <w:rPr>
                <w:sz w:val="24"/>
                <w:szCs w:val="32"/>
              </w:rPr>
              <w:t>西服</w:t>
            </w:r>
            <w:r>
              <w:rPr>
                <w:rFonts w:hint="eastAsia"/>
                <w:sz w:val="24"/>
                <w:szCs w:val="32"/>
                <w:lang w:val="en-US" w:eastAsia="zh-CN"/>
              </w:rPr>
              <w:t>裤子</w:t>
            </w:r>
          </w:p>
        </w:tc>
        <w:tc>
          <w:tcPr>
            <w:tcW w:w="1888" w:type="dxa"/>
            <w:vAlign w:val="center"/>
          </w:tcPr>
          <w:p w14:paraId="20B1EFE7">
            <w:pPr>
              <w:snapToGrid w:val="0"/>
              <w:spacing w:line="360" w:lineRule="auto"/>
              <w:jc w:val="center"/>
              <w:rPr>
                <w:rFonts w:ascii="宋体" w:hAnsi="宋体" w:cs="宋体"/>
                <w:color w:val="auto"/>
                <w:sz w:val="24"/>
                <w:highlight w:val="none"/>
              </w:rPr>
            </w:pPr>
          </w:p>
        </w:tc>
        <w:tc>
          <w:tcPr>
            <w:tcW w:w="1590" w:type="dxa"/>
            <w:vAlign w:val="center"/>
          </w:tcPr>
          <w:p w14:paraId="723F4570">
            <w:pPr>
              <w:snapToGrid w:val="0"/>
              <w:spacing w:line="360" w:lineRule="auto"/>
              <w:jc w:val="center"/>
              <w:rPr>
                <w:rFonts w:ascii="宋体" w:hAnsi="宋体" w:cs="宋体"/>
                <w:color w:val="auto"/>
                <w:sz w:val="24"/>
                <w:highlight w:val="none"/>
              </w:rPr>
            </w:pPr>
          </w:p>
        </w:tc>
        <w:tc>
          <w:tcPr>
            <w:tcW w:w="1119" w:type="dxa"/>
            <w:shd w:val="clear" w:color="auto" w:fill="auto"/>
            <w:vAlign w:val="center"/>
          </w:tcPr>
          <w:p w14:paraId="7AC1F924">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1</w:t>
            </w:r>
          </w:p>
        </w:tc>
        <w:tc>
          <w:tcPr>
            <w:tcW w:w="1596" w:type="dxa"/>
            <w:vAlign w:val="center"/>
          </w:tcPr>
          <w:p w14:paraId="7E564209">
            <w:pPr>
              <w:jc w:val="center"/>
              <w:rPr>
                <w:sz w:val="24"/>
                <w:szCs w:val="24"/>
              </w:rPr>
            </w:pPr>
            <w:r>
              <w:rPr>
                <w:rFonts w:hint="eastAsia"/>
                <w:sz w:val="24"/>
                <w:szCs w:val="24"/>
                <w:lang w:val="en-US" w:eastAsia="zh-CN"/>
              </w:rPr>
              <w:t>71</w:t>
            </w:r>
          </w:p>
        </w:tc>
        <w:tc>
          <w:tcPr>
            <w:tcW w:w="1425" w:type="dxa"/>
            <w:vAlign w:val="center"/>
          </w:tcPr>
          <w:p w14:paraId="111F1257">
            <w:pPr>
              <w:spacing w:line="360" w:lineRule="auto"/>
              <w:jc w:val="center"/>
              <w:rPr>
                <w:rFonts w:ascii="宋体" w:hAnsi="宋体" w:cs="宋体"/>
                <w:color w:val="auto"/>
                <w:sz w:val="24"/>
                <w:highlight w:val="none"/>
              </w:rPr>
            </w:pPr>
          </w:p>
        </w:tc>
        <w:tc>
          <w:tcPr>
            <w:tcW w:w="2077" w:type="dxa"/>
            <w:vAlign w:val="center"/>
          </w:tcPr>
          <w:p w14:paraId="6EE66A74">
            <w:pPr>
              <w:spacing w:line="360" w:lineRule="auto"/>
              <w:jc w:val="center"/>
              <w:rPr>
                <w:rFonts w:ascii="宋体" w:hAnsi="宋体" w:cs="宋体"/>
                <w:color w:val="auto"/>
                <w:sz w:val="24"/>
                <w:highlight w:val="none"/>
              </w:rPr>
            </w:pPr>
          </w:p>
        </w:tc>
        <w:tc>
          <w:tcPr>
            <w:tcW w:w="2605" w:type="dxa"/>
            <w:vAlign w:val="center"/>
          </w:tcPr>
          <w:p w14:paraId="10D47976">
            <w:pPr>
              <w:spacing w:line="360" w:lineRule="auto"/>
              <w:jc w:val="center"/>
              <w:rPr>
                <w:rFonts w:ascii="宋体" w:hAnsi="宋体" w:cs="宋体"/>
                <w:color w:val="auto"/>
                <w:sz w:val="24"/>
                <w:highlight w:val="none"/>
              </w:rPr>
            </w:pPr>
          </w:p>
        </w:tc>
      </w:tr>
      <w:tr w14:paraId="41D4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5F7A7A29">
            <w:pPr>
              <w:jc w:val="center"/>
              <w:rPr>
                <w:rFonts w:hint="eastAsia"/>
                <w:sz w:val="24"/>
                <w:szCs w:val="32"/>
                <w:lang w:val="en-US" w:eastAsia="zh-CN"/>
              </w:rPr>
            </w:pPr>
            <w:r>
              <w:rPr>
                <w:rFonts w:hint="eastAsia"/>
                <w:sz w:val="24"/>
                <w:szCs w:val="32"/>
                <w:lang w:val="en-US" w:eastAsia="zh-CN"/>
              </w:rPr>
              <w:t>3</w:t>
            </w:r>
          </w:p>
        </w:tc>
        <w:tc>
          <w:tcPr>
            <w:tcW w:w="1720" w:type="dxa"/>
            <w:shd w:val="clear" w:color="auto" w:fill="auto"/>
            <w:vAlign w:val="center"/>
          </w:tcPr>
          <w:p w14:paraId="2DBE59D8">
            <w:pPr>
              <w:jc w:val="center"/>
              <w:rPr>
                <w:sz w:val="24"/>
                <w:szCs w:val="32"/>
                <w:lang w:val="en-US" w:eastAsia="zh-CN"/>
              </w:rPr>
            </w:pPr>
            <w:r>
              <w:rPr>
                <w:rFonts w:hint="eastAsia"/>
                <w:sz w:val="24"/>
                <w:szCs w:val="32"/>
              </w:rPr>
              <w:t>男</w:t>
            </w:r>
            <w:r>
              <w:rPr>
                <w:sz w:val="24"/>
                <w:szCs w:val="32"/>
              </w:rPr>
              <w:t>长袖衬衣</w:t>
            </w:r>
          </w:p>
        </w:tc>
        <w:tc>
          <w:tcPr>
            <w:tcW w:w="1888" w:type="dxa"/>
            <w:vAlign w:val="center"/>
          </w:tcPr>
          <w:p w14:paraId="77B4E34C">
            <w:pPr>
              <w:snapToGrid w:val="0"/>
              <w:spacing w:line="360" w:lineRule="auto"/>
              <w:jc w:val="center"/>
              <w:rPr>
                <w:rFonts w:ascii="宋体" w:hAnsi="宋体" w:cs="宋体"/>
                <w:color w:val="auto"/>
                <w:sz w:val="24"/>
                <w:highlight w:val="none"/>
              </w:rPr>
            </w:pPr>
          </w:p>
        </w:tc>
        <w:tc>
          <w:tcPr>
            <w:tcW w:w="1590" w:type="dxa"/>
            <w:vAlign w:val="center"/>
          </w:tcPr>
          <w:p w14:paraId="5AB34961">
            <w:pPr>
              <w:snapToGrid w:val="0"/>
              <w:spacing w:line="360" w:lineRule="auto"/>
              <w:jc w:val="center"/>
              <w:rPr>
                <w:rFonts w:ascii="宋体" w:hAnsi="宋体" w:cs="宋体"/>
                <w:color w:val="auto"/>
                <w:sz w:val="24"/>
                <w:highlight w:val="none"/>
              </w:rPr>
            </w:pPr>
          </w:p>
        </w:tc>
        <w:tc>
          <w:tcPr>
            <w:tcW w:w="1119" w:type="dxa"/>
            <w:shd w:val="clear" w:color="auto" w:fill="auto"/>
            <w:vAlign w:val="center"/>
          </w:tcPr>
          <w:p w14:paraId="79B0F089">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2</w:t>
            </w:r>
          </w:p>
        </w:tc>
        <w:tc>
          <w:tcPr>
            <w:tcW w:w="1596" w:type="dxa"/>
            <w:vAlign w:val="center"/>
          </w:tcPr>
          <w:p w14:paraId="24C215CD">
            <w:pPr>
              <w:jc w:val="center"/>
              <w:rPr>
                <w:sz w:val="24"/>
                <w:szCs w:val="24"/>
              </w:rPr>
            </w:pPr>
            <w:r>
              <w:rPr>
                <w:rFonts w:hint="eastAsia"/>
                <w:sz w:val="24"/>
                <w:szCs w:val="24"/>
                <w:lang w:val="en-US" w:eastAsia="zh-CN"/>
              </w:rPr>
              <w:t>71</w:t>
            </w:r>
          </w:p>
        </w:tc>
        <w:tc>
          <w:tcPr>
            <w:tcW w:w="1425" w:type="dxa"/>
            <w:vAlign w:val="center"/>
          </w:tcPr>
          <w:p w14:paraId="4B84C619">
            <w:pPr>
              <w:spacing w:line="360" w:lineRule="auto"/>
              <w:jc w:val="center"/>
              <w:rPr>
                <w:rFonts w:ascii="宋体" w:hAnsi="宋体" w:cs="宋体"/>
                <w:color w:val="auto"/>
                <w:sz w:val="24"/>
                <w:highlight w:val="none"/>
              </w:rPr>
            </w:pPr>
          </w:p>
        </w:tc>
        <w:tc>
          <w:tcPr>
            <w:tcW w:w="2077" w:type="dxa"/>
            <w:vAlign w:val="center"/>
          </w:tcPr>
          <w:p w14:paraId="4EB96400">
            <w:pPr>
              <w:spacing w:line="360" w:lineRule="auto"/>
              <w:jc w:val="center"/>
              <w:rPr>
                <w:rFonts w:ascii="宋体" w:hAnsi="宋体" w:cs="宋体"/>
                <w:color w:val="auto"/>
                <w:sz w:val="24"/>
                <w:highlight w:val="none"/>
              </w:rPr>
            </w:pPr>
          </w:p>
        </w:tc>
        <w:tc>
          <w:tcPr>
            <w:tcW w:w="2605" w:type="dxa"/>
            <w:vAlign w:val="center"/>
          </w:tcPr>
          <w:p w14:paraId="6B2EB01C">
            <w:pPr>
              <w:spacing w:line="360" w:lineRule="auto"/>
              <w:jc w:val="center"/>
              <w:rPr>
                <w:rFonts w:ascii="宋体" w:hAnsi="宋体" w:cs="宋体"/>
                <w:color w:val="auto"/>
                <w:sz w:val="24"/>
                <w:highlight w:val="none"/>
              </w:rPr>
            </w:pPr>
          </w:p>
        </w:tc>
      </w:tr>
      <w:tr w14:paraId="0D3D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50B9D8A7">
            <w:pPr>
              <w:jc w:val="center"/>
              <w:rPr>
                <w:rFonts w:hint="eastAsia"/>
                <w:sz w:val="24"/>
                <w:szCs w:val="32"/>
                <w:lang w:val="en-US" w:eastAsia="zh-CN"/>
              </w:rPr>
            </w:pPr>
            <w:r>
              <w:rPr>
                <w:rFonts w:hint="eastAsia"/>
                <w:sz w:val="24"/>
                <w:szCs w:val="32"/>
                <w:lang w:val="en-US" w:eastAsia="zh-CN"/>
              </w:rPr>
              <w:t>4</w:t>
            </w:r>
          </w:p>
        </w:tc>
        <w:tc>
          <w:tcPr>
            <w:tcW w:w="1720" w:type="dxa"/>
            <w:shd w:val="clear" w:color="auto" w:fill="auto"/>
            <w:vAlign w:val="center"/>
          </w:tcPr>
          <w:p w14:paraId="4EF3FDA4">
            <w:pPr>
              <w:jc w:val="center"/>
              <w:rPr>
                <w:sz w:val="24"/>
                <w:szCs w:val="32"/>
                <w:lang w:val="en-US" w:eastAsia="zh-CN"/>
              </w:rPr>
            </w:pPr>
            <w:r>
              <w:rPr>
                <w:rFonts w:hint="eastAsia"/>
                <w:sz w:val="24"/>
                <w:szCs w:val="32"/>
              </w:rPr>
              <w:t>男</w:t>
            </w:r>
            <w:r>
              <w:rPr>
                <w:sz w:val="24"/>
                <w:szCs w:val="32"/>
              </w:rPr>
              <w:t>短袖衬衣</w:t>
            </w:r>
          </w:p>
        </w:tc>
        <w:tc>
          <w:tcPr>
            <w:tcW w:w="1888" w:type="dxa"/>
            <w:shd w:val="clear" w:color="auto" w:fill="auto"/>
            <w:vAlign w:val="center"/>
          </w:tcPr>
          <w:p w14:paraId="78E672E2">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705931A5">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7BDDC65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3</w:t>
            </w:r>
          </w:p>
        </w:tc>
        <w:tc>
          <w:tcPr>
            <w:tcW w:w="1596" w:type="dxa"/>
            <w:shd w:val="clear" w:color="auto" w:fill="auto"/>
            <w:vAlign w:val="center"/>
          </w:tcPr>
          <w:p w14:paraId="41B3D5B1">
            <w:pPr>
              <w:jc w:val="center"/>
              <w:rPr>
                <w:sz w:val="24"/>
                <w:szCs w:val="24"/>
                <w:lang w:val="en-US" w:eastAsia="zh-CN"/>
              </w:rPr>
            </w:pPr>
            <w:r>
              <w:rPr>
                <w:rFonts w:hint="eastAsia"/>
                <w:sz w:val="24"/>
                <w:szCs w:val="24"/>
                <w:lang w:val="en-US" w:eastAsia="zh-CN"/>
              </w:rPr>
              <w:t>71</w:t>
            </w:r>
          </w:p>
        </w:tc>
        <w:tc>
          <w:tcPr>
            <w:tcW w:w="1425" w:type="dxa"/>
            <w:shd w:val="clear" w:color="auto" w:fill="auto"/>
            <w:vAlign w:val="center"/>
          </w:tcPr>
          <w:p w14:paraId="13D29374">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0485EEBD">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51A42D8E">
            <w:pPr>
              <w:spacing w:line="360" w:lineRule="auto"/>
              <w:jc w:val="center"/>
              <w:rPr>
                <w:rFonts w:ascii="宋体" w:hAnsi="宋体" w:eastAsia="宋体" w:cs="宋体"/>
                <w:color w:val="auto"/>
                <w:kern w:val="2"/>
                <w:sz w:val="24"/>
                <w:szCs w:val="24"/>
                <w:highlight w:val="none"/>
                <w:lang w:val="en-US" w:eastAsia="zh-CN" w:bidi="ar-SA"/>
              </w:rPr>
            </w:pPr>
          </w:p>
        </w:tc>
      </w:tr>
      <w:tr w14:paraId="66C7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41815677">
            <w:pPr>
              <w:jc w:val="center"/>
              <w:rPr>
                <w:rFonts w:hint="eastAsia"/>
                <w:sz w:val="24"/>
                <w:szCs w:val="32"/>
                <w:lang w:val="en-US" w:eastAsia="zh-CN"/>
              </w:rPr>
            </w:pPr>
            <w:r>
              <w:rPr>
                <w:rFonts w:hint="eastAsia"/>
                <w:sz w:val="24"/>
                <w:szCs w:val="32"/>
                <w:lang w:val="en-US" w:eastAsia="zh-CN"/>
              </w:rPr>
              <w:t>5</w:t>
            </w:r>
          </w:p>
        </w:tc>
        <w:tc>
          <w:tcPr>
            <w:tcW w:w="1720" w:type="dxa"/>
            <w:shd w:val="clear" w:color="auto" w:fill="auto"/>
            <w:vAlign w:val="center"/>
          </w:tcPr>
          <w:p w14:paraId="78B50D24">
            <w:pPr>
              <w:jc w:val="center"/>
              <w:rPr>
                <w:sz w:val="24"/>
                <w:szCs w:val="32"/>
                <w:lang w:val="en-US" w:eastAsia="zh-CN"/>
              </w:rPr>
            </w:pPr>
            <w:r>
              <w:rPr>
                <w:rFonts w:hint="eastAsia"/>
                <w:sz w:val="24"/>
                <w:szCs w:val="32"/>
              </w:rPr>
              <w:t>男</w:t>
            </w:r>
            <w:r>
              <w:rPr>
                <w:sz w:val="24"/>
                <w:szCs w:val="32"/>
              </w:rPr>
              <w:t>夏裤</w:t>
            </w:r>
          </w:p>
        </w:tc>
        <w:tc>
          <w:tcPr>
            <w:tcW w:w="1888" w:type="dxa"/>
            <w:shd w:val="clear" w:color="auto" w:fill="auto"/>
            <w:vAlign w:val="center"/>
          </w:tcPr>
          <w:p w14:paraId="4B441BB9">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083FEF15">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5C60219D">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2</w:t>
            </w:r>
          </w:p>
        </w:tc>
        <w:tc>
          <w:tcPr>
            <w:tcW w:w="1596" w:type="dxa"/>
            <w:shd w:val="clear" w:color="auto" w:fill="auto"/>
            <w:vAlign w:val="center"/>
          </w:tcPr>
          <w:p w14:paraId="6A4CC2C4">
            <w:pPr>
              <w:jc w:val="center"/>
              <w:rPr>
                <w:sz w:val="24"/>
                <w:szCs w:val="24"/>
                <w:lang w:val="en-US" w:eastAsia="zh-CN"/>
              </w:rPr>
            </w:pPr>
            <w:r>
              <w:rPr>
                <w:rFonts w:hint="eastAsia"/>
                <w:sz w:val="24"/>
                <w:szCs w:val="24"/>
                <w:lang w:val="en-US" w:eastAsia="zh-CN"/>
              </w:rPr>
              <w:t>71</w:t>
            </w:r>
          </w:p>
        </w:tc>
        <w:tc>
          <w:tcPr>
            <w:tcW w:w="1425" w:type="dxa"/>
            <w:shd w:val="clear" w:color="auto" w:fill="auto"/>
            <w:vAlign w:val="center"/>
          </w:tcPr>
          <w:p w14:paraId="4B5A6BBC">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6399070D">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5237B33E">
            <w:pPr>
              <w:spacing w:line="360" w:lineRule="auto"/>
              <w:jc w:val="center"/>
              <w:rPr>
                <w:rFonts w:ascii="宋体" w:hAnsi="宋体" w:eastAsia="宋体" w:cs="宋体"/>
                <w:color w:val="auto"/>
                <w:kern w:val="2"/>
                <w:sz w:val="24"/>
                <w:szCs w:val="24"/>
                <w:highlight w:val="none"/>
                <w:lang w:val="en-US" w:eastAsia="zh-CN" w:bidi="ar-SA"/>
              </w:rPr>
            </w:pPr>
          </w:p>
        </w:tc>
      </w:tr>
      <w:tr w14:paraId="0946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435C91FE">
            <w:pPr>
              <w:jc w:val="center"/>
              <w:rPr>
                <w:rFonts w:hint="eastAsia"/>
                <w:sz w:val="24"/>
                <w:szCs w:val="32"/>
                <w:lang w:val="en-US" w:eastAsia="zh-CN"/>
              </w:rPr>
            </w:pPr>
            <w:r>
              <w:rPr>
                <w:rFonts w:hint="eastAsia"/>
                <w:sz w:val="24"/>
                <w:szCs w:val="32"/>
                <w:lang w:val="en-US" w:eastAsia="zh-CN"/>
              </w:rPr>
              <w:t>6</w:t>
            </w:r>
          </w:p>
        </w:tc>
        <w:tc>
          <w:tcPr>
            <w:tcW w:w="1720" w:type="dxa"/>
            <w:shd w:val="clear" w:color="auto" w:fill="auto"/>
            <w:vAlign w:val="center"/>
          </w:tcPr>
          <w:p w14:paraId="018164F0">
            <w:pPr>
              <w:jc w:val="center"/>
              <w:rPr>
                <w:rFonts w:hint="default"/>
                <w:sz w:val="24"/>
                <w:szCs w:val="32"/>
                <w:lang w:val="en-US" w:eastAsia="zh-CN"/>
              </w:rPr>
            </w:pPr>
            <w:r>
              <w:rPr>
                <w:rFonts w:hint="eastAsia"/>
                <w:sz w:val="24"/>
                <w:szCs w:val="32"/>
              </w:rPr>
              <w:t>男</w:t>
            </w:r>
            <w:r>
              <w:rPr>
                <w:rFonts w:hint="eastAsia"/>
                <w:sz w:val="24"/>
                <w:szCs w:val="32"/>
                <w:lang w:val="en-US" w:eastAsia="zh-CN"/>
              </w:rPr>
              <w:t>冬装大衣</w:t>
            </w:r>
          </w:p>
        </w:tc>
        <w:tc>
          <w:tcPr>
            <w:tcW w:w="1888" w:type="dxa"/>
            <w:shd w:val="clear" w:color="auto" w:fill="auto"/>
            <w:vAlign w:val="center"/>
          </w:tcPr>
          <w:p w14:paraId="3B267B52">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78BC56D9">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05C37083">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1</w:t>
            </w:r>
          </w:p>
        </w:tc>
        <w:tc>
          <w:tcPr>
            <w:tcW w:w="1596" w:type="dxa"/>
            <w:shd w:val="clear" w:color="auto" w:fill="auto"/>
            <w:vAlign w:val="center"/>
          </w:tcPr>
          <w:p w14:paraId="2E60DDF1">
            <w:pPr>
              <w:jc w:val="center"/>
              <w:rPr>
                <w:sz w:val="24"/>
                <w:szCs w:val="24"/>
                <w:lang w:val="en-US" w:eastAsia="zh-CN"/>
              </w:rPr>
            </w:pPr>
            <w:r>
              <w:rPr>
                <w:rFonts w:hint="eastAsia"/>
                <w:sz w:val="24"/>
                <w:szCs w:val="24"/>
                <w:lang w:val="en-US" w:eastAsia="zh-CN"/>
              </w:rPr>
              <w:t>71</w:t>
            </w:r>
          </w:p>
        </w:tc>
        <w:tc>
          <w:tcPr>
            <w:tcW w:w="1425" w:type="dxa"/>
            <w:shd w:val="clear" w:color="auto" w:fill="auto"/>
            <w:vAlign w:val="center"/>
          </w:tcPr>
          <w:p w14:paraId="40ABD0A7">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2462E9C2">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1F492490">
            <w:pPr>
              <w:spacing w:line="360" w:lineRule="auto"/>
              <w:jc w:val="center"/>
              <w:rPr>
                <w:rFonts w:ascii="宋体" w:hAnsi="宋体" w:eastAsia="宋体" w:cs="宋体"/>
                <w:color w:val="auto"/>
                <w:kern w:val="2"/>
                <w:sz w:val="24"/>
                <w:szCs w:val="24"/>
                <w:highlight w:val="none"/>
                <w:lang w:val="en-US" w:eastAsia="zh-CN" w:bidi="ar-SA"/>
              </w:rPr>
            </w:pPr>
          </w:p>
        </w:tc>
      </w:tr>
      <w:tr w14:paraId="1131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58E9DC23">
            <w:pPr>
              <w:jc w:val="center"/>
              <w:rPr>
                <w:rFonts w:hint="eastAsia"/>
                <w:sz w:val="24"/>
                <w:szCs w:val="32"/>
                <w:lang w:val="en-US" w:eastAsia="zh-CN"/>
              </w:rPr>
            </w:pPr>
            <w:r>
              <w:rPr>
                <w:rFonts w:hint="eastAsia"/>
                <w:sz w:val="24"/>
                <w:szCs w:val="32"/>
                <w:lang w:val="en-US" w:eastAsia="zh-CN"/>
              </w:rPr>
              <w:t>7</w:t>
            </w:r>
          </w:p>
        </w:tc>
        <w:tc>
          <w:tcPr>
            <w:tcW w:w="1720" w:type="dxa"/>
            <w:shd w:val="clear" w:color="auto" w:fill="auto"/>
            <w:vAlign w:val="center"/>
          </w:tcPr>
          <w:p w14:paraId="115E4C60">
            <w:pPr>
              <w:jc w:val="center"/>
              <w:rPr>
                <w:rFonts w:hint="default"/>
                <w:sz w:val="24"/>
                <w:szCs w:val="32"/>
                <w:lang w:val="en-US" w:eastAsia="zh-CN"/>
              </w:rPr>
            </w:pPr>
            <w:r>
              <w:rPr>
                <w:rFonts w:hint="eastAsia"/>
                <w:sz w:val="24"/>
                <w:szCs w:val="32"/>
              </w:rPr>
              <w:t>男</w:t>
            </w:r>
            <w:r>
              <w:rPr>
                <w:rFonts w:hint="eastAsia"/>
                <w:sz w:val="24"/>
                <w:szCs w:val="32"/>
                <w:lang w:val="en-US" w:eastAsia="zh-CN"/>
              </w:rPr>
              <w:t>羽绒服</w:t>
            </w:r>
          </w:p>
        </w:tc>
        <w:tc>
          <w:tcPr>
            <w:tcW w:w="1888" w:type="dxa"/>
            <w:shd w:val="clear" w:color="auto" w:fill="auto"/>
            <w:vAlign w:val="center"/>
          </w:tcPr>
          <w:p w14:paraId="3A8CBF4E">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3A0347CA">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01CBCD7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1</w:t>
            </w:r>
          </w:p>
        </w:tc>
        <w:tc>
          <w:tcPr>
            <w:tcW w:w="1596" w:type="dxa"/>
            <w:shd w:val="clear" w:color="auto" w:fill="auto"/>
            <w:vAlign w:val="center"/>
          </w:tcPr>
          <w:p w14:paraId="73124E83">
            <w:pPr>
              <w:jc w:val="center"/>
              <w:rPr>
                <w:sz w:val="24"/>
                <w:szCs w:val="24"/>
                <w:lang w:val="en-US" w:eastAsia="zh-CN"/>
              </w:rPr>
            </w:pPr>
            <w:r>
              <w:rPr>
                <w:rFonts w:hint="eastAsia"/>
                <w:sz w:val="24"/>
                <w:szCs w:val="24"/>
                <w:lang w:val="en-US" w:eastAsia="zh-CN"/>
              </w:rPr>
              <w:t>71</w:t>
            </w:r>
          </w:p>
        </w:tc>
        <w:tc>
          <w:tcPr>
            <w:tcW w:w="1425" w:type="dxa"/>
            <w:shd w:val="clear" w:color="auto" w:fill="auto"/>
            <w:vAlign w:val="center"/>
          </w:tcPr>
          <w:p w14:paraId="16E0F920">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429D105A">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42D73B93">
            <w:pPr>
              <w:spacing w:line="360" w:lineRule="auto"/>
              <w:jc w:val="center"/>
              <w:rPr>
                <w:rFonts w:ascii="宋体" w:hAnsi="宋体" w:eastAsia="宋体" w:cs="宋体"/>
                <w:color w:val="auto"/>
                <w:kern w:val="2"/>
                <w:sz w:val="24"/>
                <w:szCs w:val="24"/>
                <w:highlight w:val="none"/>
                <w:lang w:val="en-US" w:eastAsia="zh-CN" w:bidi="ar-SA"/>
              </w:rPr>
            </w:pPr>
          </w:p>
        </w:tc>
      </w:tr>
      <w:tr w14:paraId="2DAB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22824CDC">
            <w:pPr>
              <w:jc w:val="center"/>
              <w:rPr>
                <w:rFonts w:hint="eastAsia"/>
                <w:sz w:val="24"/>
                <w:szCs w:val="32"/>
                <w:lang w:val="en-US" w:eastAsia="zh-CN"/>
              </w:rPr>
            </w:pPr>
            <w:r>
              <w:rPr>
                <w:rFonts w:hint="eastAsia"/>
                <w:sz w:val="24"/>
                <w:szCs w:val="32"/>
                <w:lang w:val="en-US" w:eastAsia="zh-CN"/>
              </w:rPr>
              <w:t>8</w:t>
            </w:r>
          </w:p>
        </w:tc>
        <w:tc>
          <w:tcPr>
            <w:tcW w:w="1720" w:type="dxa"/>
            <w:shd w:val="clear" w:color="auto" w:fill="auto"/>
            <w:vAlign w:val="center"/>
          </w:tcPr>
          <w:p w14:paraId="55B35317">
            <w:pPr>
              <w:jc w:val="center"/>
              <w:rPr>
                <w:rFonts w:hint="eastAsia"/>
                <w:sz w:val="24"/>
                <w:szCs w:val="32"/>
                <w:lang w:val="en-US" w:eastAsia="zh-CN"/>
              </w:rPr>
            </w:pPr>
            <w:r>
              <w:rPr>
                <w:rFonts w:hint="eastAsia"/>
                <w:sz w:val="24"/>
                <w:szCs w:val="32"/>
                <w:lang w:val="en-US" w:eastAsia="zh-CN"/>
              </w:rPr>
              <w:t>女</w:t>
            </w:r>
            <w:r>
              <w:rPr>
                <w:sz w:val="24"/>
                <w:szCs w:val="32"/>
              </w:rPr>
              <w:t>西服</w:t>
            </w:r>
            <w:r>
              <w:rPr>
                <w:rFonts w:hint="eastAsia"/>
                <w:sz w:val="24"/>
                <w:szCs w:val="32"/>
                <w:lang w:val="en-US" w:eastAsia="zh-CN"/>
              </w:rPr>
              <w:t>上衣</w:t>
            </w:r>
          </w:p>
        </w:tc>
        <w:tc>
          <w:tcPr>
            <w:tcW w:w="1888" w:type="dxa"/>
            <w:shd w:val="clear" w:color="auto" w:fill="auto"/>
            <w:vAlign w:val="center"/>
          </w:tcPr>
          <w:p w14:paraId="730DBEAE">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0661D347">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0B0CE943">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1</w:t>
            </w:r>
          </w:p>
        </w:tc>
        <w:tc>
          <w:tcPr>
            <w:tcW w:w="1596" w:type="dxa"/>
            <w:shd w:val="clear" w:color="auto" w:fill="auto"/>
            <w:vAlign w:val="center"/>
          </w:tcPr>
          <w:p w14:paraId="7A4D04BB">
            <w:pPr>
              <w:jc w:val="center"/>
              <w:rPr>
                <w:rFonts w:hint="default"/>
                <w:sz w:val="24"/>
                <w:szCs w:val="24"/>
                <w:lang w:val="en-US" w:eastAsia="zh-CN"/>
              </w:rPr>
            </w:pPr>
            <w:r>
              <w:rPr>
                <w:rFonts w:hint="eastAsia"/>
                <w:sz w:val="24"/>
                <w:szCs w:val="24"/>
                <w:lang w:val="en-US" w:eastAsia="zh-CN"/>
              </w:rPr>
              <w:t>185</w:t>
            </w:r>
          </w:p>
        </w:tc>
        <w:tc>
          <w:tcPr>
            <w:tcW w:w="1425" w:type="dxa"/>
            <w:shd w:val="clear" w:color="auto" w:fill="auto"/>
            <w:vAlign w:val="center"/>
          </w:tcPr>
          <w:p w14:paraId="0A753D59">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16AA9358">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7A4D32DF">
            <w:pPr>
              <w:spacing w:line="360" w:lineRule="auto"/>
              <w:jc w:val="center"/>
              <w:rPr>
                <w:rFonts w:ascii="宋体" w:hAnsi="宋体" w:eastAsia="宋体" w:cs="宋体"/>
                <w:color w:val="auto"/>
                <w:kern w:val="2"/>
                <w:sz w:val="24"/>
                <w:szCs w:val="24"/>
                <w:highlight w:val="none"/>
                <w:lang w:val="en-US" w:eastAsia="zh-CN" w:bidi="ar-SA"/>
              </w:rPr>
            </w:pPr>
          </w:p>
        </w:tc>
      </w:tr>
      <w:tr w14:paraId="3460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3F104B20">
            <w:pPr>
              <w:jc w:val="center"/>
              <w:rPr>
                <w:rFonts w:hint="eastAsia"/>
                <w:sz w:val="24"/>
                <w:szCs w:val="32"/>
                <w:lang w:val="en-US" w:eastAsia="zh-CN"/>
              </w:rPr>
            </w:pPr>
            <w:r>
              <w:rPr>
                <w:rFonts w:hint="eastAsia"/>
                <w:sz w:val="24"/>
                <w:szCs w:val="32"/>
                <w:lang w:val="en-US" w:eastAsia="zh-CN"/>
              </w:rPr>
              <w:t>9</w:t>
            </w:r>
          </w:p>
        </w:tc>
        <w:tc>
          <w:tcPr>
            <w:tcW w:w="1720" w:type="dxa"/>
            <w:shd w:val="clear" w:color="auto" w:fill="auto"/>
            <w:vAlign w:val="center"/>
          </w:tcPr>
          <w:p w14:paraId="525FBE38">
            <w:pPr>
              <w:jc w:val="center"/>
              <w:rPr>
                <w:sz w:val="24"/>
                <w:szCs w:val="32"/>
                <w:lang w:val="en-US" w:eastAsia="zh-CN"/>
              </w:rPr>
            </w:pPr>
            <w:r>
              <w:rPr>
                <w:rFonts w:hint="eastAsia"/>
                <w:sz w:val="24"/>
                <w:szCs w:val="32"/>
                <w:lang w:val="en-US" w:eastAsia="zh-CN"/>
              </w:rPr>
              <w:t>女</w:t>
            </w:r>
            <w:r>
              <w:rPr>
                <w:sz w:val="24"/>
                <w:szCs w:val="32"/>
              </w:rPr>
              <w:t>西服</w:t>
            </w:r>
            <w:r>
              <w:rPr>
                <w:rFonts w:hint="eastAsia"/>
                <w:sz w:val="24"/>
                <w:szCs w:val="32"/>
                <w:lang w:val="en-US" w:eastAsia="zh-CN"/>
              </w:rPr>
              <w:t>裤子</w:t>
            </w:r>
          </w:p>
        </w:tc>
        <w:tc>
          <w:tcPr>
            <w:tcW w:w="1888" w:type="dxa"/>
            <w:shd w:val="clear" w:color="auto" w:fill="auto"/>
            <w:vAlign w:val="center"/>
          </w:tcPr>
          <w:p w14:paraId="72635D96">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2C286DEA">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0F5D92B9">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1</w:t>
            </w:r>
          </w:p>
        </w:tc>
        <w:tc>
          <w:tcPr>
            <w:tcW w:w="1596" w:type="dxa"/>
            <w:shd w:val="clear" w:color="auto" w:fill="auto"/>
            <w:vAlign w:val="center"/>
          </w:tcPr>
          <w:p w14:paraId="423E940B">
            <w:pPr>
              <w:jc w:val="center"/>
              <w:rPr>
                <w:sz w:val="24"/>
                <w:szCs w:val="24"/>
                <w:lang w:val="en-US" w:eastAsia="zh-CN"/>
              </w:rPr>
            </w:pPr>
            <w:r>
              <w:rPr>
                <w:rFonts w:hint="eastAsia"/>
                <w:sz w:val="24"/>
                <w:szCs w:val="24"/>
                <w:lang w:val="en-US" w:eastAsia="zh-CN"/>
              </w:rPr>
              <w:t>185</w:t>
            </w:r>
          </w:p>
        </w:tc>
        <w:tc>
          <w:tcPr>
            <w:tcW w:w="1425" w:type="dxa"/>
            <w:shd w:val="clear" w:color="auto" w:fill="auto"/>
            <w:vAlign w:val="center"/>
          </w:tcPr>
          <w:p w14:paraId="74E6E305">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1FDCCB78">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04CA1E51">
            <w:pPr>
              <w:spacing w:line="360" w:lineRule="auto"/>
              <w:jc w:val="center"/>
              <w:rPr>
                <w:rFonts w:ascii="宋体" w:hAnsi="宋体" w:eastAsia="宋体" w:cs="宋体"/>
                <w:color w:val="auto"/>
                <w:kern w:val="2"/>
                <w:sz w:val="24"/>
                <w:szCs w:val="24"/>
                <w:highlight w:val="none"/>
                <w:lang w:val="en-US" w:eastAsia="zh-CN" w:bidi="ar-SA"/>
              </w:rPr>
            </w:pPr>
          </w:p>
        </w:tc>
      </w:tr>
      <w:tr w14:paraId="31C9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6DCC630B">
            <w:pPr>
              <w:jc w:val="center"/>
              <w:rPr>
                <w:rFonts w:hint="default"/>
                <w:sz w:val="24"/>
                <w:szCs w:val="32"/>
                <w:lang w:val="en-US" w:eastAsia="zh-CN"/>
              </w:rPr>
            </w:pPr>
            <w:r>
              <w:rPr>
                <w:rFonts w:hint="eastAsia"/>
                <w:sz w:val="24"/>
                <w:szCs w:val="32"/>
                <w:lang w:val="en-US" w:eastAsia="zh-CN"/>
              </w:rPr>
              <w:t>10</w:t>
            </w:r>
          </w:p>
        </w:tc>
        <w:tc>
          <w:tcPr>
            <w:tcW w:w="1720" w:type="dxa"/>
            <w:shd w:val="clear" w:color="auto" w:fill="auto"/>
            <w:vAlign w:val="center"/>
          </w:tcPr>
          <w:p w14:paraId="0ED2414E">
            <w:pPr>
              <w:jc w:val="center"/>
              <w:rPr>
                <w:sz w:val="24"/>
                <w:szCs w:val="32"/>
                <w:lang w:val="en-US" w:eastAsia="zh-CN"/>
              </w:rPr>
            </w:pPr>
            <w:r>
              <w:rPr>
                <w:rFonts w:hint="eastAsia"/>
                <w:sz w:val="24"/>
                <w:szCs w:val="32"/>
                <w:lang w:val="en-US" w:eastAsia="zh-CN"/>
              </w:rPr>
              <w:t>女</w:t>
            </w:r>
            <w:r>
              <w:rPr>
                <w:sz w:val="24"/>
                <w:szCs w:val="32"/>
              </w:rPr>
              <w:t>长袖衬衣</w:t>
            </w:r>
          </w:p>
        </w:tc>
        <w:tc>
          <w:tcPr>
            <w:tcW w:w="1888" w:type="dxa"/>
            <w:shd w:val="clear" w:color="auto" w:fill="auto"/>
            <w:vAlign w:val="center"/>
          </w:tcPr>
          <w:p w14:paraId="38FC8E78">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00073F33">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2E81B5BF">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2</w:t>
            </w:r>
          </w:p>
        </w:tc>
        <w:tc>
          <w:tcPr>
            <w:tcW w:w="1596" w:type="dxa"/>
            <w:shd w:val="clear" w:color="auto" w:fill="auto"/>
            <w:vAlign w:val="center"/>
          </w:tcPr>
          <w:p w14:paraId="6F2E712B">
            <w:pPr>
              <w:jc w:val="center"/>
              <w:rPr>
                <w:sz w:val="24"/>
                <w:szCs w:val="24"/>
                <w:lang w:val="en-US" w:eastAsia="zh-CN"/>
              </w:rPr>
            </w:pPr>
            <w:r>
              <w:rPr>
                <w:rFonts w:hint="eastAsia"/>
                <w:sz w:val="24"/>
                <w:szCs w:val="24"/>
                <w:lang w:val="en-US" w:eastAsia="zh-CN"/>
              </w:rPr>
              <w:t>185</w:t>
            </w:r>
          </w:p>
        </w:tc>
        <w:tc>
          <w:tcPr>
            <w:tcW w:w="1425" w:type="dxa"/>
            <w:shd w:val="clear" w:color="auto" w:fill="auto"/>
            <w:vAlign w:val="center"/>
          </w:tcPr>
          <w:p w14:paraId="780F0486">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2D82E386">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7DA79385">
            <w:pPr>
              <w:spacing w:line="360" w:lineRule="auto"/>
              <w:jc w:val="center"/>
              <w:rPr>
                <w:rFonts w:ascii="宋体" w:hAnsi="宋体" w:eastAsia="宋体" w:cs="宋体"/>
                <w:color w:val="auto"/>
                <w:kern w:val="2"/>
                <w:sz w:val="24"/>
                <w:szCs w:val="24"/>
                <w:highlight w:val="none"/>
                <w:lang w:val="en-US" w:eastAsia="zh-CN" w:bidi="ar-SA"/>
              </w:rPr>
            </w:pPr>
          </w:p>
        </w:tc>
      </w:tr>
      <w:tr w14:paraId="58C3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39107424">
            <w:pPr>
              <w:jc w:val="center"/>
              <w:rPr>
                <w:rFonts w:hint="default"/>
                <w:sz w:val="24"/>
                <w:szCs w:val="32"/>
                <w:lang w:val="en-US" w:eastAsia="zh-CN"/>
              </w:rPr>
            </w:pPr>
            <w:r>
              <w:rPr>
                <w:rFonts w:hint="eastAsia"/>
                <w:sz w:val="24"/>
                <w:szCs w:val="32"/>
                <w:lang w:val="en-US" w:eastAsia="zh-CN"/>
              </w:rPr>
              <w:t>11</w:t>
            </w:r>
          </w:p>
        </w:tc>
        <w:tc>
          <w:tcPr>
            <w:tcW w:w="1720" w:type="dxa"/>
            <w:shd w:val="clear" w:color="auto" w:fill="auto"/>
            <w:vAlign w:val="center"/>
          </w:tcPr>
          <w:p w14:paraId="6C210DC8">
            <w:pPr>
              <w:jc w:val="center"/>
              <w:rPr>
                <w:sz w:val="24"/>
                <w:szCs w:val="32"/>
                <w:lang w:val="en-US" w:eastAsia="zh-CN"/>
              </w:rPr>
            </w:pPr>
            <w:r>
              <w:rPr>
                <w:rFonts w:hint="eastAsia"/>
                <w:sz w:val="24"/>
                <w:szCs w:val="32"/>
                <w:lang w:val="en-US" w:eastAsia="zh-CN"/>
              </w:rPr>
              <w:t>女</w:t>
            </w:r>
            <w:r>
              <w:rPr>
                <w:sz w:val="24"/>
                <w:szCs w:val="32"/>
              </w:rPr>
              <w:t>短袖衬衣</w:t>
            </w:r>
          </w:p>
        </w:tc>
        <w:tc>
          <w:tcPr>
            <w:tcW w:w="1888" w:type="dxa"/>
            <w:shd w:val="clear" w:color="auto" w:fill="auto"/>
            <w:vAlign w:val="center"/>
          </w:tcPr>
          <w:p w14:paraId="7017A79F">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565FC3AE">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1B58E9D6">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3</w:t>
            </w:r>
          </w:p>
        </w:tc>
        <w:tc>
          <w:tcPr>
            <w:tcW w:w="1596" w:type="dxa"/>
            <w:shd w:val="clear" w:color="auto" w:fill="auto"/>
            <w:vAlign w:val="center"/>
          </w:tcPr>
          <w:p w14:paraId="5CB48D8C">
            <w:pPr>
              <w:jc w:val="center"/>
              <w:rPr>
                <w:sz w:val="24"/>
                <w:szCs w:val="24"/>
                <w:lang w:val="en-US" w:eastAsia="zh-CN"/>
              </w:rPr>
            </w:pPr>
            <w:r>
              <w:rPr>
                <w:rFonts w:hint="eastAsia"/>
                <w:sz w:val="24"/>
                <w:szCs w:val="24"/>
                <w:lang w:val="en-US" w:eastAsia="zh-CN"/>
              </w:rPr>
              <w:t>185</w:t>
            </w:r>
          </w:p>
        </w:tc>
        <w:tc>
          <w:tcPr>
            <w:tcW w:w="1425" w:type="dxa"/>
            <w:shd w:val="clear" w:color="auto" w:fill="auto"/>
            <w:vAlign w:val="center"/>
          </w:tcPr>
          <w:p w14:paraId="405C820D">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0A0D916A">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2731AE5A">
            <w:pPr>
              <w:spacing w:line="360" w:lineRule="auto"/>
              <w:jc w:val="center"/>
              <w:rPr>
                <w:rFonts w:ascii="宋体" w:hAnsi="宋体" w:eastAsia="宋体" w:cs="宋体"/>
                <w:color w:val="auto"/>
                <w:kern w:val="2"/>
                <w:sz w:val="24"/>
                <w:szCs w:val="24"/>
                <w:highlight w:val="none"/>
                <w:lang w:val="en-US" w:eastAsia="zh-CN" w:bidi="ar-SA"/>
              </w:rPr>
            </w:pPr>
          </w:p>
        </w:tc>
      </w:tr>
      <w:tr w14:paraId="4055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47" w:type="dxa"/>
            <w:shd w:val="clear" w:color="auto" w:fill="auto"/>
            <w:vAlign w:val="center"/>
          </w:tcPr>
          <w:p w14:paraId="39B9C3B0">
            <w:pPr>
              <w:jc w:val="center"/>
              <w:rPr>
                <w:rFonts w:hint="default"/>
                <w:sz w:val="24"/>
                <w:szCs w:val="32"/>
                <w:lang w:val="en-US" w:eastAsia="zh-CN"/>
              </w:rPr>
            </w:pPr>
            <w:r>
              <w:rPr>
                <w:rFonts w:hint="eastAsia"/>
                <w:sz w:val="24"/>
                <w:szCs w:val="32"/>
                <w:lang w:val="en-US" w:eastAsia="zh-CN"/>
              </w:rPr>
              <w:t>12</w:t>
            </w:r>
          </w:p>
        </w:tc>
        <w:tc>
          <w:tcPr>
            <w:tcW w:w="1720" w:type="dxa"/>
            <w:shd w:val="clear" w:color="auto" w:fill="auto"/>
            <w:vAlign w:val="center"/>
          </w:tcPr>
          <w:p w14:paraId="0DF6F0ED">
            <w:pPr>
              <w:jc w:val="center"/>
              <w:rPr>
                <w:sz w:val="24"/>
                <w:szCs w:val="32"/>
                <w:lang w:val="en-US" w:eastAsia="zh-CN"/>
              </w:rPr>
            </w:pPr>
            <w:r>
              <w:rPr>
                <w:rFonts w:hint="eastAsia"/>
                <w:sz w:val="24"/>
                <w:szCs w:val="32"/>
                <w:lang w:val="en-US" w:eastAsia="zh-CN"/>
              </w:rPr>
              <w:t>女</w:t>
            </w:r>
            <w:r>
              <w:rPr>
                <w:sz w:val="24"/>
                <w:szCs w:val="32"/>
              </w:rPr>
              <w:t>夏裤</w:t>
            </w:r>
            <w:r>
              <w:rPr>
                <w:rFonts w:hint="eastAsia"/>
                <w:sz w:val="24"/>
                <w:szCs w:val="32"/>
                <w:lang w:val="en-US" w:eastAsia="zh-CN"/>
              </w:rPr>
              <w:t>或夏裙</w:t>
            </w:r>
          </w:p>
        </w:tc>
        <w:tc>
          <w:tcPr>
            <w:tcW w:w="1888" w:type="dxa"/>
            <w:shd w:val="clear" w:color="auto" w:fill="auto"/>
            <w:vAlign w:val="center"/>
          </w:tcPr>
          <w:p w14:paraId="75C1C46E">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68125D7A">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09D1C9C0">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2</w:t>
            </w:r>
          </w:p>
        </w:tc>
        <w:tc>
          <w:tcPr>
            <w:tcW w:w="1596" w:type="dxa"/>
            <w:shd w:val="clear" w:color="auto" w:fill="auto"/>
            <w:vAlign w:val="center"/>
          </w:tcPr>
          <w:p w14:paraId="7684E003">
            <w:pPr>
              <w:jc w:val="center"/>
              <w:rPr>
                <w:sz w:val="24"/>
                <w:szCs w:val="24"/>
                <w:lang w:val="en-US" w:eastAsia="zh-CN"/>
              </w:rPr>
            </w:pPr>
            <w:r>
              <w:rPr>
                <w:rFonts w:hint="eastAsia"/>
                <w:sz w:val="24"/>
                <w:szCs w:val="24"/>
                <w:lang w:val="en-US" w:eastAsia="zh-CN"/>
              </w:rPr>
              <w:t>185</w:t>
            </w:r>
          </w:p>
        </w:tc>
        <w:tc>
          <w:tcPr>
            <w:tcW w:w="1425" w:type="dxa"/>
            <w:shd w:val="clear" w:color="auto" w:fill="auto"/>
            <w:vAlign w:val="center"/>
          </w:tcPr>
          <w:p w14:paraId="148E6DD8">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44FAFD1C">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7C73905B">
            <w:pPr>
              <w:spacing w:line="360" w:lineRule="auto"/>
              <w:jc w:val="center"/>
              <w:rPr>
                <w:rFonts w:hint="default" w:ascii="宋体" w:hAnsi="宋体" w:eastAsia="宋体" w:cs="宋体"/>
                <w:color w:val="auto"/>
                <w:kern w:val="2"/>
                <w:sz w:val="28"/>
                <w:szCs w:val="28"/>
                <w:highlight w:val="none"/>
                <w:lang w:val="en-US" w:eastAsia="zh-CN" w:bidi="ar-SA"/>
              </w:rPr>
            </w:pPr>
            <w:r>
              <w:rPr>
                <w:rFonts w:hint="eastAsia" w:asciiTheme="minorEastAsia" w:hAnsiTheme="minorEastAsia" w:eastAsiaTheme="minorEastAsia"/>
                <w:color w:val="auto"/>
                <w:sz w:val="21"/>
                <w:szCs w:val="21"/>
                <w:highlight w:val="none"/>
                <w:lang w:val="en-US" w:eastAsia="zh-CN"/>
              </w:rPr>
              <w:t>女</w:t>
            </w:r>
            <w:r>
              <w:rPr>
                <w:rFonts w:asciiTheme="minorEastAsia" w:hAnsiTheme="minorEastAsia" w:eastAsiaTheme="minorEastAsia"/>
                <w:color w:val="auto"/>
                <w:sz w:val="21"/>
                <w:szCs w:val="21"/>
                <w:highlight w:val="none"/>
              </w:rPr>
              <w:t>夏裤</w:t>
            </w:r>
            <w:r>
              <w:rPr>
                <w:rFonts w:hint="eastAsia" w:asciiTheme="minorEastAsia" w:hAnsiTheme="minorEastAsia" w:eastAsiaTheme="minorEastAsia"/>
                <w:color w:val="auto"/>
                <w:sz w:val="21"/>
                <w:szCs w:val="21"/>
                <w:highlight w:val="none"/>
                <w:lang w:val="en-US" w:eastAsia="zh-CN"/>
              </w:rPr>
              <w:t>和夏裙为同一报价</w:t>
            </w:r>
          </w:p>
        </w:tc>
      </w:tr>
      <w:tr w14:paraId="4562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2A3341FE">
            <w:pPr>
              <w:jc w:val="center"/>
              <w:rPr>
                <w:rFonts w:hint="default"/>
                <w:sz w:val="24"/>
                <w:szCs w:val="32"/>
                <w:lang w:val="en-US" w:eastAsia="zh-CN"/>
              </w:rPr>
            </w:pPr>
            <w:r>
              <w:rPr>
                <w:rFonts w:hint="eastAsia"/>
                <w:sz w:val="24"/>
                <w:szCs w:val="32"/>
                <w:lang w:val="en-US" w:eastAsia="zh-CN"/>
              </w:rPr>
              <w:t>13</w:t>
            </w:r>
          </w:p>
        </w:tc>
        <w:tc>
          <w:tcPr>
            <w:tcW w:w="1720" w:type="dxa"/>
            <w:shd w:val="clear" w:color="auto" w:fill="auto"/>
            <w:vAlign w:val="center"/>
          </w:tcPr>
          <w:p w14:paraId="3C271DB1">
            <w:pPr>
              <w:jc w:val="center"/>
              <w:rPr>
                <w:rFonts w:hint="default"/>
                <w:sz w:val="24"/>
                <w:szCs w:val="32"/>
                <w:lang w:val="en-US" w:eastAsia="zh-CN"/>
              </w:rPr>
            </w:pPr>
            <w:r>
              <w:rPr>
                <w:rFonts w:hint="eastAsia"/>
                <w:sz w:val="24"/>
                <w:szCs w:val="32"/>
                <w:lang w:val="en-US" w:eastAsia="zh-CN"/>
              </w:rPr>
              <w:t>女冬装大衣</w:t>
            </w:r>
          </w:p>
        </w:tc>
        <w:tc>
          <w:tcPr>
            <w:tcW w:w="1888" w:type="dxa"/>
            <w:shd w:val="clear" w:color="auto" w:fill="auto"/>
            <w:vAlign w:val="center"/>
          </w:tcPr>
          <w:p w14:paraId="73013CBB">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42A58E74">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4FB47465">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1</w:t>
            </w:r>
          </w:p>
        </w:tc>
        <w:tc>
          <w:tcPr>
            <w:tcW w:w="1596" w:type="dxa"/>
            <w:shd w:val="clear" w:color="auto" w:fill="auto"/>
            <w:vAlign w:val="center"/>
          </w:tcPr>
          <w:p w14:paraId="72D7D508">
            <w:pPr>
              <w:jc w:val="center"/>
              <w:rPr>
                <w:sz w:val="24"/>
                <w:szCs w:val="24"/>
                <w:lang w:val="en-US" w:eastAsia="zh-CN"/>
              </w:rPr>
            </w:pPr>
            <w:r>
              <w:rPr>
                <w:rFonts w:hint="eastAsia"/>
                <w:sz w:val="24"/>
                <w:szCs w:val="24"/>
                <w:lang w:val="en-US" w:eastAsia="zh-CN"/>
              </w:rPr>
              <w:t>185</w:t>
            </w:r>
          </w:p>
        </w:tc>
        <w:tc>
          <w:tcPr>
            <w:tcW w:w="1425" w:type="dxa"/>
            <w:shd w:val="clear" w:color="auto" w:fill="auto"/>
            <w:vAlign w:val="center"/>
          </w:tcPr>
          <w:p w14:paraId="09FA207A">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3975477A">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2180A40A">
            <w:pPr>
              <w:spacing w:line="360" w:lineRule="auto"/>
              <w:jc w:val="center"/>
              <w:rPr>
                <w:rFonts w:ascii="宋体" w:hAnsi="宋体" w:eastAsia="宋体" w:cs="宋体"/>
                <w:color w:val="auto"/>
                <w:kern w:val="2"/>
                <w:sz w:val="24"/>
                <w:szCs w:val="24"/>
                <w:highlight w:val="none"/>
                <w:lang w:val="en-US" w:eastAsia="zh-CN" w:bidi="ar-SA"/>
              </w:rPr>
            </w:pPr>
          </w:p>
        </w:tc>
      </w:tr>
      <w:tr w14:paraId="3BB1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47" w:type="dxa"/>
            <w:shd w:val="clear" w:color="auto" w:fill="auto"/>
            <w:vAlign w:val="center"/>
          </w:tcPr>
          <w:p w14:paraId="5B25F1B2">
            <w:pPr>
              <w:jc w:val="center"/>
              <w:rPr>
                <w:rFonts w:hint="default"/>
                <w:sz w:val="24"/>
                <w:szCs w:val="32"/>
                <w:lang w:val="en-US" w:eastAsia="zh-CN"/>
              </w:rPr>
            </w:pPr>
            <w:r>
              <w:rPr>
                <w:rFonts w:hint="eastAsia"/>
                <w:sz w:val="24"/>
                <w:szCs w:val="32"/>
                <w:lang w:val="en-US" w:eastAsia="zh-CN"/>
              </w:rPr>
              <w:t>14</w:t>
            </w:r>
          </w:p>
        </w:tc>
        <w:tc>
          <w:tcPr>
            <w:tcW w:w="1720" w:type="dxa"/>
            <w:shd w:val="clear" w:color="auto" w:fill="auto"/>
            <w:vAlign w:val="center"/>
          </w:tcPr>
          <w:p w14:paraId="29783C90">
            <w:pPr>
              <w:jc w:val="center"/>
              <w:rPr>
                <w:rFonts w:hint="default"/>
                <w:sz w:val="24"/>
                <w:szCs w:val="32"/>
                <w:lang w:val="en-US" w:eastAsia="zh-CN"/>
              </w:rPr>
            </w:pPr>
            <w:r>
              <w:rPr>
                <w:rFonts w:hint="eastAsia"/>
                <w:sz w:val="24"/>
                <w:szCs w:val="32"/>
                <w:lang w:val="en-US" w:eastAsia="zh-CN"/>
              </w:rPr>
              <w:t>女羽绒服</w:t>
            </w:r>
          </w:p>
        </w:tc>
        <w:tc>
          <w:tcPr>
            <w:tcW w:w="1888" w:type="dxa"/>
            <w:shd w:val="clear" w:color="auto" w:fill="auto"/>
            <w:vAlign w:val="center"/>
          </w:tcPr>
          <w:p w14:paraId="49D08F86">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590" w:type="dxa"/>
            <w:shd w:val="clear" w:color="auto" w:fill="auto"/>
            <w:vAlign w:val="center"/>
          </w:tcPr>
          <w:p w14:paraId="56B2CE3A">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119" w:type="dxa"/>
            <w:shd w:val="clear" w:color="auto" w:fill="auto"/>
            <w:vAlign w:val="center"/>
          </w:tcPr>
          <w:p w14:paraId="4E502C08">
            <w:pPr>
              <w:keepNext w:val="0"/>
              <w:keepLines w:val="0"/>
              <w:pageBreakBefore w:val="0"/>
              <w:widowControl/>
              <w:kinsoku/>
              <w:wordWrap/>
              <w:overflowPunct/>
              <w:topLinePunct w:val="0"/>
              <w:bidi w:val="0"/>
              <w:adjustRightInd w:val="0"/>
              <w:spacing w:line="240" w:lineRule="auto"/>
              <w:ind w:right="0" w:rightChars="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sz w:val="24"/>
                <w:highlight w:val="none"/>
                <w:lang w:val="en-US" w:eastAsia="zh-CN"/>
              </w:rPr>
              <w:t>1</w:t>
            </w:r>
          </w:p>
        </w:tc>
        <w:tc>
          <w:tcPr>
            <w:tcW w:w="1596" w:type="dxa"/>
            <w:shd w:val="clear" w:color="auto" w:fill="auto"/>
            <w:vAlign w:val="center"/>
          </w:tcPr>
          <w:p w14:paraId="064536AF">
            <w:pPr>
              <w:jc w:val="center"/>
              <w:rPr>
                <w:sz w:val="24"/>
                <w:szCs w:val="24"/>
                <w:lang w:val="en-US" w:eastAsia="zh-CN"/>
              </w:rPr>
            </w:pPr>
            <w:r>
              <w:rPr>
                <w:rFonts w:hint="eastAsia"/>
                <w:sz w:val="24"/>
                <w:szCs w:val="24"/>
                <w:lang w:val="en-US" w:eastAsia="zh-CN"/>
              </w:rPr>
              <w:t>185</w:t>
            </w:r>
          </w:p>
        </w:tc>
        <w:tc>
          <w:tcPr>
            <w:tcW w:w="1425" w:type="dxa"/>
            <w:shd w:val="clear" w:color="auto" w:fill="auto"/>
            <w:vAlign w:val="center"/>
          </w:tcPr>
          <w:p w14:paraId="73D218CD">
            <w:pPr>
              <w:spacing w:line="360" w:lineRule="auto"/>
              <w:jc w:val="center"/>
              <w:rPr>
                <w:rFonts w:ascii="宋体" w:hAnsi="宋体" w:eastAsia="宋体" w:cs="宋体"/>
                <w:color w:val="auto"/>
                <w:kern w:val="2"/>
                <w:sz w:val="24"/>
                <w:szCs w:val="24"/>
                <w:highlight w:val="none"/>
                <w:lang w:val="en-US" w:eastAsia="zh-CN" w:bidi="ar-SA"/>
              </w:rPr>
            </w:pPr>
          </w:p>
        </w:tc>
        <w:tc>
          <w:tcPr>
            <w:tcW w:w="2077" w:type="dxa"/>
            <w:shd w:val="clear" w:color="auto" w:fill="auto"/>
            <w:vAlign w:val="center"/>
          </w:tcPr>
          <w:p w14:paraId="04D3A145">
            <w:pPr>
              <w:spacing w:line="360" w:lineRule="auto"/>
              <w:jc w:val="center"/>
              <w:rPr>
                <w:rFonts w:ascii="宋体" w:hAnsi="宋体" w:eastAsia="宋体" w:cs="宋体"/>
                <w:color w:val="auto"/>
                <w:kern w:val="2"/>
                <w:sz w:val="24"/>
                <w:szCs w:val="24"/>
                <w:highlight w:val="none"/>
                <w:lang w:val="en-US" w:eastAsia="zh-CN" w:bidi="ar-SA"/>
              </w:rPr>
            </w:pPr>
          </w:p>
        </w:tc>
        <w:tc>
          <w:tcPr>
            <w:tcW w:w="2605" w:type="dxa"/>
            <w:shd w:val="clear" w:color="auto" w:fill="auto"/>
            <w:vAlign w:val="center"/>
          </w:tcPr>
          <w:p w14:paraId="3AB07AA3">
            <w:pPr>
              <w:spacing w:line="360" w:lineRule="auto"/>
              <w:jc w:val="center"/>
              <w:rPr>
                <w:rFonts w:ascii="宋体" w:hAnsi="宋体" w:eastAsia="宋体" w:cs="宋体"/>
                <w:color w:val="auto"/>
                <w:kern w:val="2"/>
                <w:sz w:val="24"/>
                <w:szCs w:val="24"/>
                <w:highlight w:val="none"/>
                <w:lang w:val="en-US" w:eastAsia="zh-CN" w:bidi="ar-SA"/>
              </w:rPr>
            </w:pPr>
          </w:p>
        </w:tc>
      </w:tr>
      <w:tr w14:paraId="672E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64" w:type="dxa"/>
            <w:gridSpan w:val="5"/>
            <w:vAlign w:val="center"/>
          </w:tcPr>
          <w:p w14:paraId="6AB2C69D">
            <w:pPr>
              <w:spacing w:line="360" w:lineRule="auto"/>
              <w:jc w:val="center"/>
              <w:rPr>
                <w:rFonts w:ascii="宋体" w:hAnsi="宋体" w:cs="宋体"/>
                <w:color w:val="auto"/>
                <w:sz w:val="24"/>
                <w:highlight w:val="none"/>
              </w:rPr>
            </w:pPr>
            <w:r>
              <w:rPr>
                <w:rFonts w:hint="eastAsia" w:ascii="黑体" w:hAnsi="黑体" w:eastAsia="黑体" w:cs="黑体"/>
                <w:sz w:val="24"/>
                <w:szCs w:val="32"/>
              </w:rPr>
              <w:t>投标报价（小写）</w:t>
            </w:r>
          </w:p>
        </w:tc>
        <w:tc>
          <w:tcPr>
            <w:tcW w:w="7703" w:type="dxa"/>
            <w:gridSpan w:val="4"/>
            <w:vAlign w:val="center"/>
          </w:tcPr>
          <w:p w14:paraId="14E04A61">
            <w:pPr>
              <w:spacing w:line="360" w:lineRule="auto"/>
              <w:jc w:val="center"/>
              <w:rPr>
                <w:rFonts w:ascii="宋体" w:hAnsi="宋体" w:cs="宋体"/>
                <w:color w:val="auto"/>
                <w:sz w:val="24"/>
                <w:highlight w:val="none"/>
              </w:rPr>
            </w:pPr>
          </w:p>
        </w:tc>
      </w:tr>
      <w:tr w14:paraId="29A3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164" w:type="dxa"/>
            <w:gridSpan w:val="5"/>
            <w:vAlign w:val="center"/>
          </w:tcPr>
          <w:p w14:paraId="1C58BA4E">
            <w:pPr>
              <w:spacing w:line="360" w:lineRule="auto"/>
              <w:jc w:val="center"/>
              <w:rPr>
                <w:rFonts w:ascii="宋体" w:hAnsi="宋体" w:cs="宋体"/>
                <w:color w:val="auto"/>
                <w:sz w:val="24"/>
                <w:highlight w:val="none"/>
              </w:rPr>
            </w:pPr>
            <w:r>
              <w:rPr>
                <w:rFonts w:hint="eastAsia" w:ascii="黑体" w:hAnsi="黑体" w:eastAsia="黑体" w:cs="黑体"/>
                <w:sz w:val="24"/>
                <w:szCs w:val="32"/>
              </w:rPr>
              <w:t>投标报价（大写）</w:t>
            </w:r>
          </w:p>
        </w:tc>
        <w:tc>
          <w:tcPr>
            <w:tcW w:w="7703" w:type="dxa"/>
            <w:gridSpan w:val="4"/>
            <w:vAlign w:val="center"/>
          </w:tcPr>
          <w:p w14:paraId="3438222D">
            <w:pPr>
              <w:spacing w:line="360" w:lineRule="auto"/>
              <w:jc w:val="center"/>
              <w:rPr>
                <w:rFonts w:ascii="宋体" w:hAnsi="宋体" w:cs="宋体"/>
                <w:color w:val="auto"/>
                <w:sz w:val="24"/>
                <w:highlight w:val="none"/>
              </w:rPr>
            </w:pPr>
          </w:p>
        </w:tc>
      </w:tr>
    </w:tbl>
    <w:p w14:paraId="0A2539AF">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79DBE529">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1159108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079C7F3C">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0A212492">
      <w:pPr>
        <w:pStyle w:val="693"/>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footerReference r:id="rId22" w:type="default"/>
          <w:pgSz w:w="16838" w:h="11906" w:orient="landscape"/>
          <w:pgMar w:top="1418" w:right="1247" w:bottom="1418" w:left="1276" w:header="851" w:footer="992" w:gutter="0"/>
          <w:pgNumType w:fmt="decimal"/>
          <w:cols w:space="720" w:num="1"/>
          <w:docGrid w:linePitch="312" w:charSpace="0"/>
        </w:sectPr>
      </w:pPr>
    </w:p>
    <w:p w14:paraId="4F16855F">
      <w:pPr>
        <w:pStyle w:val="693"/>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highlight w:val="none"/>
          <w:lang w:val="en-US" w:eastAsia="zh-CN"/>
        </w:rPr>
      </w:pPr>
    </w:p>
    <w:p w14:paraId="25972A65">
      <w:pPr>
        <w:pStyle w:val="693"/>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1" w:name="_Hlk101259491"/>
      <w:r>
        <w:rPr>
          <w:rFonts w:hint="eastAsia" w:ascii="宋体" w:hAnsi="宋体" w:eastAsia="宋体" w:cs="宋体"/>
          <w:color w:val="auto"/>
          <w:sz w:val="32"/>
          <w:szCs w:val="32"/>
          <w:highlight w:val="none"/>
        </w:rPr>
        <w:t>（如果有）</w:t>
      </w:r>
      <w:bookmarkEnd w:id="41"/>
    </w:p>
    <w:p w14:paraId="4B49E780">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r>
        <w:rPr>
          <w:rFonts w:hint="eastAsia" w:ascii="宋体" w:hAnsi="宋体" w:cs="宋体"/>
          <w:b/>
          <w:color w:val="auto"/>
          <w:sz w:val="24"/>
          <w:highlight w:val="none"/>
          <w:lang w:eastAsia="zh-CN"/>
        </w:rPr>
        <w:t>]</w:t>
      </w:r>
    </w:p>
    <w:p w14:paraId="730F1C8E">
      <w:pPr>
        <w:pStyle w:val="693"/>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24A96A31">
      <w:pPr>
        <w:spacing w:line="360" w:lineRule="auto"/>
        <w:ind w:right="420" w:firstLine="3614" w:firstLineChars="1000"/>
        <w:rPr>
          <w:rFonts w:ascii="宋体" w:hAnsi="宋体" w:cs="宋体"/>
          <w:b/>
          <w:color w:val="auto"/>
          <w:kern w:val="0"/>
          <w:sz w:val="36"/>
          <w:szCs w:val="36"/>
          <w:highlight w:val="none"/>
        </w:rPr>
      </w:pPr>
    </w:p>
    <w:p w14:paraId="2BB1C714">
      <w:pPr>
        <w:spacing w:line="360" w:lineRule="auto"/>
        <w:ind w:right="420" w:firstLine="3614" w:firstLineChars="1000"/>
        <w:rPr>
          <w:rFonts w:ascii="宋体" w:hAnsi="宋体" w:cs="宋体"/>
          <w:b/>
          <w:color w:val="auto"/>
          <w:kern w:val="0"/>
          <w:sz w:val="36"/>
          <w:szCs w:val="36"/>
          <w:highlight w:val="none"/>
        </w:rPr>
      </w:pPr>
    </w:p>
    <w:p w14:paraId="3667202A">
      <w:pPr>
        <w:spacing w:line="360" w:lineRule="auto"/>
        <w:ind w:right="420" w:firstLine="3614" w:firstLineChars="1000"/>
        <w:rPr>
          <w:rFonts w:ascii="宋体" w:hAnsi="宋体" w:cs="宋体"/>
          <w:b/>
          <w:color w:val="auto"/>
          <w:kern w:val="0"/>
          <w:sz w:val="36"/>
          <w:szCs w:val="36"/>
          <w:highlight w:val="none"/>
        </w:rPr>
      </w:pPr>
    </w:p>
    <w:p w14:paraId="5B499393">
      <w:pPr>
        <w:spacing w:line="360" w:lineRule="auto"/>
        <w:ind w:right="420" w:firstLine="3614" w:firstLineChars="1000"/>
        <w:rPr>
          <w:rFonts w:ascii="宋体" w:hAnsi="宋体" w:cs="宋体"/>
          <w:b/>
          <w:color w:val="auto"/>
          <w:kern w:val="0"/>
          <w:sz w:val="36"/>
          <w:szCs w:val="36"/>
          <w:highlight w:val="none"/>
        </w:rPr>
      </w:pPr>
    </w:p>
    <w:p w14:paraId="5B012C5D">
      <w:pPr>
        <w:spacing w:line="360" w:lineRule="auto"/>
        <w:ind w:right="420" w:firstLine="3614" w:firstLineChars="1000"/>
        <w:rPr>
          <w:rFonts w:ascii="宋体" w:hAnsi="宋体" w:cs="宋体"/>
          <w:b/>
          <w:color w:val="auto"/>
          <w:kern w:val="0"/>
          <w:sz w:val="36"/>
          <w:szCs w:val="36"/>
          <w:highlight w:val="none"/>
        </w:rPr>
      </w:pPr>
    </w:p>
    <w:p w14:paraId="4B8387DB">
      <w:pPr>
        <w:spacing w:line="360" w:lineRule="auto"/>
        <w:ind w:right="420" w:firstLine="3614" w:firstLineChars="1000"/>
        <w:rPr>
          <w:rFonts w:ascii="宋体" w:hAnsi="宋体" w:cs="宋体"/>
          <w:b/>
          <w:color w:val="auto"/>
          <w:kern w:val="0"/>
          <w:sz w:val="36"/>
          <w:szCs w:val="36"/>
          <w:highlight w:val="none"/>
        </w:rPr>
      </w:pPr>
    </w:p>
    <w:p w14:paraId="2BD263D0">
      <w:pPr>
        <w:spacing w:line="360" w:lineRule="auto"/>
        <w:ind w:right="420" w:firstLine="3614" w:firstLineChars="1000"/>
        <w:rPr>
          <w:rFonts w:ascii="宋体" w:hAnsi="宋体" w:cs="宋体"/>
          <w:b/>
          <w:color w:val="auto"/>
          <w:kern w:val="0"/>
          <w:sz w:val="36"/>
          <w:szCs w:val="36"/>
          <w:highlight w:val="none"/>
        </w:rPr>
      </w:pPr>
    </w:p>
    <w:p w14:paraId="500D3CE8">
      <w:pPr>
        <w:spacing w:line="360" w:lineRule="auto"/>
        <w:ind w:right="420" w:firstLine="3614" w:firstLineChars="1000"/>
        <w:rPr>
          <w:rFonts w:ascii="宋体" w:hAnsi="宋体" w:cs="宋体"/>
          <w:b/>
          <w:color w:val="auto"/>
          <w:kern w:val="0"/>
          <w:sz w:val="36"/>
          <w:szCs w:val="36"/>
          <w:highlight w:val="none"/>
        </w:rPr>
      </w:pPr>
    </w:p>
    <w:p w14:paraId="420BFD0E">
      <w:pPr>
        <w:spacing w:line="360" w:lineRule="auto"/>
        <w:ind w:right="420" w:firstLine="3614" w:firstLineChars="1000"/>
        <w:rPr>
          <w:rFonts w:ascii="宋体" w:hAnsi="宋体" w:cs="宋体"/>
          <w:b/>
          <w:color w:val="auto"/>
          <w:kern w:val="0"/>
          <w:sz w:val="36"/>
          <w:szCs w:val="36"/>
          <w:highlight w:val="none"/>
        </w:rPr>
      </w:pPr>
    </w:p>
    <w:p w14:paraId="6F99ED7E">
      <w:pPr>
        <w:spacing w:line="360" w:lineRule="auto"/>
        <w:ind w:right="420" w:firstLine="3614" w:firstLineChars="1000"/>
        <w:rPr>
          <w:rFonts w:ascii="宋体" w:hAnsi="宋体" w:cs="宋体"/>
          <w:b/>
          <w:color w:val="auto"/>
          <w:kern w:val="0"/>
          <w:sz w:val="36"/>
          <w:szCs w:val="36"/>
          <w:highlight w:val="none"/>
        </w:rPr>
      </w:pPr>
    </w:p>
    <w:p w14:paraId="295B4A17">
      <w:pPr>
        <w:spacing w:line="360" w:lineRule="auto"/>
        <w:ind w:right="420" w:firstLine="3614" w:firstLineChars="1000"/>
        <w:rPr>
          <w:rFonts w:ascii="宋体" w:hAnsi="宋体" w:cs="宋体"/>
          <w:b/>
          <w:color w:val="auto"/>
          <w:kern w:val="0"/>
          <w:sz w:val="36"/>
          <w:szCs w:val="36"/>
          <w:highlight w:val="none"/>
        </w:rPr>
      </w:pPr>
    </w:p>
    <w:p w14:paraId="515D3621">
      <w:pPr>
        <w:spacing w:line="360" w:lineRule="auto"/>
        <w:ind w:right="420" w:firstLine="3614" w:firstLineChars="1000"/>
        <w:rPr>
          <w:rFonts w:ascii="宋体" w:hAnsi="宋体" w:cs="宋体"/>
          <w:b/>
          <w:color w:val="auto"/>
          <w:kern w:val="0"/>
          <w:sz w:val="36"/>
          <w:szCs w:val="36"/>
          <w:highlight w:val="none"/>
        </w:rPr>
      </w:pPr>
    </w:p>
    <w:p w14:paraId="4C1EF431">
      <w:pPr>
        <w:pStyle w:val="4"/>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2" w:name="_Toc465665161"/>
      <w:r>
        <w:rPr>
          <w:rFonts w:hint="eastAsia" w:ascii="宋体" w:hAnsi="宋体" w:cs="宋体"/>
          <w:color w:val="auto"/>
          <w:highlight w:val="none"/>
        </w:rPr>
        <w:t>附件</w:t>
      </w:r>
      <w:bookmarkEnd w:id="42"/>
    </w:p>
    <w:p w14:paraId="39F02BCF">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16E3AF64">
      <w:pPr>
        <w:spacing w:line="360" w:lineRule="auto"/>
        <w:jc w:val="center"/>
        <w:rPr>
          <w:rFonts w:ascii="宋体" w:hAnsi="宋体" w:cs="宋体"/>
          <w:b/>
          <w:color w:val="auto"/>
          <w:spacing w:val="6"/>
          <w:sz w:val="32"/>
          <w:szCs w:val="32"/>
          <w:highlight w:val="none"/>
        </w:rPr>
      </w:pPr>
      <w:bookmarkStart w:id="43" w:name="OLE_LINK13"/>
      <w:bookmarkStart w:id="44" w:name="OLE_LINK14"/>
      <w:r>
        <w:rPr>
          <w:rFonts w:hint="eastAsia" w:ascii="宋体" w:hAnsi="宋体" w:cs="宋体"/>
          <w:b/>
          <w:color w:val="auto"/>
          <w:spacing w:val="6"/>
          <w:sz w:val="32"/>
          <w:szCs w:val="32"/>
          <w:highlight w:val="none"/>
        </w:rPr>
        <w:t>残疾人福利性单位声明函</w:t>
      </w:r>
    </w:p>
    <w:bookmarkEnd w:id="43"/>
    <w:bookmarkEnd w:id="44"/>
    <w:p w14:paraId="37907A4C">
      <w:pPr>
        <w:spacing w:line="360" w:lineRule="auto"/>
        <w:rPr>
          <w:rFonts w:ascii="宋体" w:hAnsi="宋体" w:cs="宋体"/>
          <w:b/>
          <w:color w:val="auto"/>
          <w:spacing w:val="6"/>
          <w:sz w:val="30"/>
          <w:szCs w:val="30"/>
          <w:highlight w:val="none"/>
        </w:rPr>
      </w:pPr>
    </w:p>
    <w:p w14:paraId="5A92414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lang w:eastAsia="zh-CN"/>
        </w:rPr>
        <w:t>〔2017〕141号</w:t>
      </w:r>
      <w:r>
        <w:rPr>
          <w:rFonts w:hint="eastAsia" w:ascii="宋体" w:hAnsi="宋体" w:cs="宋体"/>
          <w:color w:val="auto"/>
          <w:sz w:val="24"/>
          <w:highlight w:val="none"/>
        </w:rPr>
        <w:t>）的规定，本单位为符合条件的残疾人福利性单位，且本单位参加_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47FE07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074A27A4">
      <w:pPr>
        <w:spacing w:line="360" w:lineRule="auto"/>
        <w:ind w:firstLine="480" w:firstLineChars="200"/>
        <w:rPr>
          <w:rFonts w:ascii="宋体" w:hAnsi="宋体" w:cs="宋体"/>
          <w:color w:val="auto"/>
          <w:sz w:val="24"/>
          <w:highlight w:val="none"/>
        </w:rPr>
      </w:pPr>
    </w:p>
    <w:p w14:paraId="48C02190">
      <w:pPr>
        <w:spacing w:line="360" w:lineRule="auto"/>
        <w:ind w:firstLine="480" w:firstLineChars="200"/>
        <w:rPr>
          <w:rFonts w:ascii="宋体" w:hAnsi="宋体" w:cs="宋体"/>
          <w:color w:val="auto"/>
          <w:sz w:val="24"/>
          <w:highlight w:val="none"/>
        </w:rPr>
      </w:pPr>
    </w:p>
    <w:p w14:paraId="1E71026C">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604F8CCE">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66733912">
      <w:pPr>
        <w:spacing w:line="360" w:lineRule="auto"/>
        <w:ind w:firstLine="480" w:firstLineChars="200"/>
        <w:rPr>
          <w:rFonts w:ascii="宋体" w:hAnsi="宋体" w:cs="宋体"/>
          <w:color w:val="auto"/>
          <w:sz w:val="24"/>
          <w:highlight w:val="none"/>
        </w:rPr>
      </w:pPr>
    </w:p>
    <w:p w14:paraId="51B99269">
      <w:pPr>
        <w:spacing w:line="360" w:lineRule="auto"/>
        <w:ind w:firstLine="420" w:firstLineChars="200"/>
        <w:rPr>
          <w:rFonts w:ascii="宋体" w:hAnsi="宋体" w:cs="宋体"/>
          <w:color w:val="auto"/>
          <w:highlight w:val="none"/>
        </w:rPr>
      </w:pPr>
    </w:p>
    <w:p w14:paraId="6AC8A2A0">
      <w:pPr>
        <w:spacing w:line="360" w:lineRule="auto"/>
        <w:ind w:firstLine="420" w:firstLineChars="200"/>
        <w:rPr>
          <w:rFonts w:ascii="宋体" w:hAnsi="宋体" w:cs="宋体"/>
          <w:color w:val="auto"/>
          <w:highlight w:val="none"/>
        </w:rPr>
      </w:pPr>
    </w:p>
    <w:p w14:paraId="6B0FCA1C">
      <w:pPr>
        <w:spacing w:line="360" w:lineRule="auto"/>
        <w:ind w:firstLine="420" w:firstLineChars="200"/>
        <w:rPr>
          <w:rFonts w:ascii="宋体" w:hAnsi="宋体" w:cs="宋体"/>
          <w:color w:val="auto"/>
          <w:highlight w:val="none"/>
        </w:rPr>
      </w:pPr>
    </w:p>
    <w:p w14:paraId="4076D775">
      <w:pPr>
        <w:spacing w:line="360" w:lineRule="auto"/>
        <w:ind w:firstLine="420" w:firstLineChars="200"/>
        <w:rPr>
          <w:rFonts w:ascii="宋体" w:hAnsi="宋体" w:cs="宋体"/>
          <w:color w:val="auto"/>
          <w:highlight w:val="none"/>
        </w:rPr>
      </w:pPr>
    </w:p>
    <w:p w14:paraId="6454615E">
      <w:pPr>
        <w:spacing w:line="360" w:lineRule="auto"/>
        <w:rPr>
          <w:rFonts w:ascii="宋体" w:hAnsi="宋体" w:cs="宋体"/>
          <w:b/>
          <w:color w:val="auto"/>
          <w:sz w:val="24"/>
          <w:highlight w:val="none"/>
        </w:rPr>
      </w:pPr>
    </w:p>
    <w:p w14:paraId="7BF11CC4">
      <w:pPr>
        <w:spacing w:line="360" w:lineRule="auto"/>
        <w:rPr>
          <w:rFonts w:ascii="宋体" w:hAnsi="宋体" w:cs="宋体"/>
          <w:b/>
          <w:color w:val="auto"/>
          <w:sz w:val="24"/>
          <w:highlight w:val="none"/>
        </w:rPr>
      </w:pPr>
    </w:p>
    <w:p w14:paraId="274D5F28">
      <w:pPr>
        <w:spacing w:line="360" w:lineRule="auto"/>
        <w:rPr>
          <w:rFonts w:ascii="宋体" w:hAnsi="宋体" w:cs="宋体"/>
          <w:b/>
          <w:color w:val="auto"/>
          <w:sz w:val="24"/>
          <w:highlight w:val="none"/>
        </w:rPr>
      </w:pPr>
    </w:p>
    <w:p w14:paraId="2768178D">
      <w:pPr>
        <w:spacing w:line="360" w:lineRule="auto"/>
        <w:rPr>
          <w:rFonts w:ascii="宋体" w:hAnsi="宋体" w:cs="宋体"/>
          <w:b/>
          <w:color w:val="auto"/>
          <w:sz w:val="24"/>
          <w:highlight w:val="none"/>
        </w:rPr>
      </w:pPr>
    </w:p>
    <w:p w14:paraId="4139053B">
      <w:pPr>
        <w:spacing w:line="360" w:lineRule="auto"/>
        <w:rPr>
          <w:rFonts w:ascii="宋体" w:hAnsi="宋体" w:cs="宋体"/>
          <w:b/>
          <w:color w:val="auto"/>
          <w:sz w:val="24"/>
          <w:highlight w:val="none"/>
        </w:rPr>
      </w:pPr>
    </w:p>
    <w:p w14:paraId="4B0DD162">
      <w:pPr>
        <w:spacing w:line="360" w:lineRule="auto"/>
        <w:rPr>
          <w:rFonts w:ascii="宋体" w:hAnsi="宋体" w:cs="宋体"/>
          <w:b/>
          <w:color w:val="auto"/>
          <w:sz w:val="24"/>
          <w:highlight w:val="none"/>
        </w:rPr>
      </w:pPr>
    </w:p>
    <w:p w14:paraId="72054C00">
      <w:pPr>
        <w:pStyle w:val="2"/>
        <w:rPr>
          <w:rFonts w:ascii="宋体" w:hAnsi="宋体" w:cs="宋体"/>
          <w:b/>
          <w:color w:val="auto"/>
          <w:sz w:val="24"/>
          <w:highlight w:val="none"/>
        </w:rPr>
      </w:pPr>
    </w:p>
    <w:p w14:paraId="4C57E99C">
      <w:pPr>
        <w:pStyle w:val="2"/>
        <w:rPr>
          <w:rFonts w:ascii="宋体" w:hAnsi="宋体" w:cs="宋体"/>
          <w:b/>
          <w:color w:val="auto"/>
          <w:sz w:val="24"/>
          <w:highlight w:val="none"/>
        </w:rPr>
      </w:pPr>
    </w:p>
    <w:p w14:paraId="4B6C2BC0">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D3AE549">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5EC3C175">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7CCF8F9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183D9FD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3EF95AA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33F0634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0E41629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484B4C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55C23FC">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3BCCF24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65DDA42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2E05AB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122A54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66B2C603">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762FDA5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2C5F821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192BF192">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2E1DB17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3EC1AE4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074411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4F659F8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4FD7BF26">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1BD354B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579ABF5C">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7C41E71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584E6DE9">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3389438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18EE4C0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6275825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542650B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35D544A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4E43EE2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11EA3478">
      <w:pPr>
        <w:widowControl/>
        <w:spacing w:line="360" w:lineRule="auto"/>
        <w:ind w:firstLine="600" w:firstLineChars="200"/>
        <w:jc w:val="left"/>
        <w:rPr>
          <w:rFonts w:ascii="宋体" w:hAnsi="宋体" w:cs="宋体"/>
          <w:color w:val="auto"/>
          <w:sz w:val="30"/>
          <w:szCs w:val="30"/>
          <w:highlight w:val="none"/>
        </w:rPr>
      </w:pPr>
    </w:p>
    <w:p w14:paraId="4A38D888">
      <w:pPr>
        <w:spacing w:line="360" w:lineRule="auto"/>
        <w:jc w:val="center"/>
        <w:rPr>
          <w:rFonts w:ascii="宋体" w:hAnsi="宋体" w:cs="宋体"/>
          <w:b/>
          <w:color w:val="auto"/>
          <w:spacing w:val="6"/>
          <w:sz w:val="32"/>
          <w:szCs w:val="32"/>
          <w:highlight w:val="none"/>
        </w:rPr>
      </w:pPr>
    </w:p>
    <w:p w14:paraId="1B21F948">
      <w:pPr>
        <w:spacing w:line="360" w:lineRule="auto"/>
        <w:jc w:val="center"/>
        <w:rPr>
          <w:rFonts w:ascii="宋体" w:hAnsi="宋体" w:cs="宋体"/>
          <w:b/>
          <w:color w:val="auto"/>
          <w:spacing w:val="6"/>
          <w:sz w:val="32"/>
          <w:szCs w:val="32"/>
          <w:highlight w:val="none"/>
        </w:rPr>
      </w:pPr>
    </w:p>
    <w:p w14:paraId="626A303B">
      <w:pPr>
        <w:spacing w:line="360" w:lineRule="auto"/>
        <w:jc w:val="center"/>
        <w:rPr>
          <w:rFonts w:ascii="宋体" w:hAnsi="宋体" w:cs="宋体"/>
          <w:b/>
          <w:color w:val="auto"/>
          <w:spacing w:val="6"/>
          <w:sz w:val="32"/>
          <w:szCs w:val="32"/>
          <w:highlight w:val="none"/>
        </w:rPr>
      </w:pPr>
    </w:p>
    <w:p w14:paraId="2325D75F">
      <w:pPr>
        <w:spacing w:line="360" w:lineRule="auto"/>
        <w:jc w:val="center"/>
        <w:rPr>
          <w:rFonts w:ascii="宋体" w:hAnsi="宋体" w:cs="宋体"/>
          <w:b/>
          <w:color w:val="auto"/>
          <w:spacing w:val="6"/>
          <w:sz w:val="32"/>
          <w:szCs w:val="32"/>
          <w:highlight w:val="none"/>
        </w:rPr>
      </w:pPr>
    </w:p>
    <w:p w14:paraId="4E7D2768">
      <w:pPr>
        <w:spacing w:line="360" w:lineRule="auto"/>
        <w:jc w:val="center"/>
        <w:rPr>
          <w:rFonts w:ascii="宋体" w:hAnsi="宋体" w:cs="宋体"/>
          <w:b/>
          <w:color w:val="auto"/>
          <w:spacing w:val="6"/>
          <w:sz w:val="32"/>
          <w:szCs w:val="32"/>
          <w:highlight w:val="none"/>
        </w:rPr>
      </w:pPr>
    </w:p>
    <w:p w14:paraId="445EF3E7">
      <w:pPr>
        <w:spacing w:line="360" w:lineRule="auto"/>
        <w:jc w:val="center"/>
        <w:rPr>
          <w:rFonts w:ascii="宋体" w:hAnsi="宋体" w:cs="宋体"/>
          <w:b/>
          <w:color w:val="auto"/>
          <w:spacing w:val="6"/>
          <w:sz w:val="32"/>
          <w:szCs w:val="32"/>
          <w:highlight w:val="none"/>
        </w:rPr>
      </w:pPr>
    </w:p>
    <w:p w14:paraId="77BC8394">
      <w:pPr>
        <w:spacing w:line="360" w:lineRule="auto"/>
        <w:jc w:val="center"/>
        <w:rPr>
          <w:rFonts w:ascii="宋体" w:hAnsi="宋体" w:cs="宋体"/>
          <w:b/>
          <w:color w:val="auto"/>
          <w:spacing w:val="6"/>
          <w:sz w:val="32"/>
          <w:szCs w:val="32"/>
          <w:highlight w:val="none"/>
        </w:rPr>
      </w:pPr>
    </w:p>
    <w:p w14:paraId="4E4F6770">
      <w:pPr>
        <w:spacing w:line="360" w:lineRule="auto"/>
        <w:jc w:val="left"/>
        <w:rPr>
          <w:rFonts w:hint="eastAsia" w:ascii="宋体" w:hAnsi="宋体" w:cs="宋体"/>
          <w:b/>
          <w:color w:val="auto"/>
          <w:spacing w:val="6"/>
          <w:sz w:val="32"/>
          <w:szCs w:val="32"/>
          <w:highlight w:val="none"/>
        </w:rPr>
      </w:pPr>
    </w:p>
    <w:p w14:paraId="5994BD6B">
      <w:pPr>
        <w:pStyle w:val="82"/>
        <w:rPr>
          <w:rFonts w:hint="eastAsia" w:ascii="宋体" w:hAnsi="宋体" w:cs="宋体"/>
          <w:b/>
          <w:color w:val="auto"/>
          <w:spacing w:val="6"/>
          <w:sz w:val="32"/>
          <w:szCs w:val="32"/>
          <w:highlight w:val="none"/>
        </w:rPr>
      </w:pPr>
    </w:p>
    <w:p w14:paraId="5EFFDD9B">
      <w:pPr>
        <w:pStyle w:val="82"/>
        <w:rPr>
          <w:rFonts w:hint="eastAsia" w:ascii="宋体" w:hAnsi="宋体" w:cs="宋体"/>
          <w:b/>
          <w:color w:val="auto"/>
          <w:spacing w:val="6"/>
          <w:sz w:val="32"/>
          <w:szCs w:val="32"/>
          <w:highlight w:val="none"/>
        </w:rPr>
      </w:pPr>
    </w:p>
    <w:p w14:paraId="66EB8171">
      <w:pPr>
        <w:pStyle w:val="82"/>
        <w:rPr>
          <w:rFonts w:hint="eastAsia" w:ascii="宋体" w:hAnsi="宋体" w:cs="宋体"/>
          <w:b/>
          <w:color w:val="auto"/>
          <w:spacing w:val="6"/>
          <w:sz w:val="32"/>
          <w:szCs w:val="32"/>
          <w:highlight w:val="none"/>
        </w:rPr>
      </w:pPr>
    </w:p>
    <w:p w14:paraId="27C6881D">
      <w:pPr>
        <w:pStyle w:val="82"/>
        <w:rPr>
          <w:rFonts w:hint="eastAsia" w:ascii="宋体" w:hAnsi="宋体" w:cs="宋体"/>
          <w:b/>
          <w:color w:val="auto"/>
          <w:spacing w:val="6"/>
          <w:sz w:val="32"/>
          <w:szCs w:val="32"/>
          <w:highlight w:val="none"/>
        </w:rPr>
      </w:pPr>
    </w:p>
    <w:p w14:paraId="5C58FEA1">
      <w:pPr>
        <w:spacing w:line="360" w:lineRule="auto"/>
        <w:jc w:val="left"/>
        <w:rPr>
          <w:rFonts w:hint="eastAsia" w:ascii="宋体" w:hAnsi="宋体" w:cs="宋体"/>
          <w:b/>
          <w:color w:val="auto"/>
          <w:spacing w:val="6"/>
          <w:sz w:val="32"/>
          <w:szCs w:val="32"/>
          <w:highlight w:val="none"/>
        </w:rPr>
      </w:pPr>
    </w:p>
    <w:p w14:paraId="1BE203C2">
      <w:pPr>
        <w:pStyle w:val="2"/>
        <w:rPr>
          <w:rFonts w:hint="eastAsia"/>
        </w:rPr>
      </w:pPr>
    </w:p>
    <w:p w14:paraId="470351BE">
      <w:pPr>
        <w:pStyle w:val="2"/>
        <w:rPr>
          <w:rFonts w:hint="eastAsia"/>
        </w:rPr>
      </w:pPr>
    </w:p>
    <w:p w14:paraId="1C9F10E1">
      <w:pPr>
        <w:pStyle w:val="2"/>
        <w:rPr>
          <w:rFonts w:hint="eastAsia"/>
        </w:rPr>
      </w:pPr>
    </w:p>
    <w:p w14:paraId="6BA2CDF6">
      <w:pPr>
        <w:pStyle w:val="2"/>
        <w:rPr>
          <w:rFonts w:hint="eastAsia"/>
        </w:rPr>
      </w:pPr>
    </w:p>
    <w:p w14:paraId="68F8C14A">
      <w:pPr>
        <w:spacing w:line="360" w:lineRule="auto"/>
        <w:jc w:val="left"/>
        <w:rPr>
          <w:rFonts w:hint="eastAsia" w:ascii="宋体" w:hAnsi="宋体" w:cs="宋体"/>
          <w:b/>
          <w:color w:val="auto"/>
          <w:spacing w:val="6"/>
          <w:sz w:val="32"/>
          <w:szCs w:val="32"/>
          <w:highlight w:val="none"/>
        </w:rPr>
      </w:pPr>
    </w:p>
    <w:p w14:paraId="3FE260F6">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3045A535">
      <w:pPr>
        <w:spacing w:line="360" w:lineRule="auto"/>
        <w:jc w:val="center"/>
        <w:rPr>
          <w:rFonts w:ascii="宋体" w:hAnsi="宋体" w:cs="宋体"/>
          <w:b/>
          <w:color w:val="auto"/>
          <w:sz w:val="24"/>
          <w:highlight w:val="none"/>
        </w:rPr>
      </w:pPr>
    </w:p>
    <w:p w14:paraId="2E74F0EF">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4345B64">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2D4F4E0E">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64D4930A">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DB0FC6C">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0F89D64">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74DF6E7">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B09E76D">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44D60879">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8203927">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B5AFAA7">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0AAC794">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1ADCA6F3">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1AE3B49C">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9014D25">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8EB775E">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F856F7C">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40A3B511">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44BC8730">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4A5A985A">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D2C4CD2">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29A6CF4C">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68281869">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2229490D">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08CC0F7A">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8E0131E">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6C1DD3C">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就质疑事项作出了答复/没有在法定期限内作出答复。</w:t>
      </w:r>
    </w:p>
    <w:p w14:paraId="0B86932D">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4DC73306">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5494A225">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DB45CBF">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CA8CB77">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748359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DD08ADF">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2AFCD372">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15C6B3A5">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2582D511">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DB4263B">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6428A05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0CA065F7">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03E88869">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AACB349">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4836501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5E8BB4E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43C9A06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6B04D3E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584A970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15B11D14">
      <w:pPr>
        <w:autoSpaceDE w:val="0"/>
        <w:autoSpaceDN w:val="0"/>
        <w:jc w:val="center"/>
        <w:rPr>
          <w:rFonts w:hint="eastAsia" w:ascii="宋体" w:hAnsi="宋体" w:cs="宋体"/>
          <w:b/>
          <w:color w:val="auto"/>
          <w:spacing w:val="6"/>
          <w:sz w:val="32"/>
          <w:szCs w:val="32"/>
          <w:highlight w:val="none"/>
        </w:rPr>
      </w:pPr>
    </w:p>
    <w:p w14:paraId="73CAEAD4">
      <w:pPr>
        <w:autoSpaceDE w:val="0"/>
        <w:autoSpaceDN w:val="0"/>
        <w:jc w:val="center"/>
        <w:rPr>
          <w:rFonts w:hint="eastAsia" w:ascii="宋体" w:hAnsi="宋体" w:cs="宋体"/>
          <w:b/>
          <w:color w:val="auto"/>
          <w:spacing w:val="6"/>
          <w:sz w:val="32"/>
          <w:szCs w:val="32"/>
          <w:highlight w:val="none"/>
        </w:rPr>
      </w:pPr>
    </w:p>
    <w:p w14:paraId="18F19C65">
      <w:pPr>
        <w:autoSpaceDE w:val="0"/>
        <w:autoSpaceDN w:val="0"/>
        <w:jc w:val="center"/>
        <w:rPr>
          <w:rFonts w:hint="eastAsia" w:ascii="宋体" w:hAnsi="宋体" w:cs="宋体"/>
          <w:b/>
          <w:color w:val="auto"/>
          <w:spacing w:val="6"/>
          <w:sz w:val="32"/>
          <w:szCs w:val="32"/>
          <w:highlight w:val="none"/>
        </w:rPr>
      </w:pPr>
    </w:p>
    <w:p w14:paraId="201FBC8E">
      <w:pPr>
        <w:autoSpaceDE w:val="0"/>
        <w:autoSpaceDN w:val="0"/>
        <w:jc w:val="center"/>
        <w:rPr>
          <w:rFonts w:hint="eastAsia" w:ascii="宋体" w:hAnsi="宋体" w:cs="宋体"/>
          <w:b/>
          <w:color w:val="auto"/>
          <w:spacing w:val="6"/>
          <w:sz w:val="32"/>
          <w:szCs w:val="32"/>
          <w:highlight w:val="none"/>
        </w:rPr>
      </w:pPr>
    </w:p>
    <w:p w14:paraId="4352DABF">
      <w:pPr>
        <w:autoSpaceDE w:val="0"/>
        <w:autoSpaceDN w:val="0"/>
        <w:jc w:val="center"/>
        <w:rPr>
          <w:rFonts w:hint="eastAsia" w:ascii="宋体" w:hAnsi="宋体" w:cs="宋体"/>
          <w:b/>
          <w:color w:val="auto"/>
          <w:spacing w:val="6"/>
          <w:sz w:val="32"/>
          <w:szCs w:val="32"/>
          <w:highlight w:val="none"/>
        </w:rPr>
      </w:pPr>
    </w:p>
    <w:p w14:paraId="337227D2">
      <w:pPr>
        <w:autoSpaceDE w:val="0"/>
        <w:autoSpaceDN w:val="0"/>
        <w:jc w:val="center"/>
        <w:rPr>
          <w:rFonts w:hint="eastAsia" w:ascii="宋体" w:hAnsi="宋体" w:cs="宋体"/>
          <w:b/>
          <w:color w:val="auto"/>
          <w:spacing w:val="6"/>
          <w:sz w:val="32"/>
          <w:szCs w:val="32"/>
          <w:highlight w:val="none"/>
        </w:rPr>
      </w:pPr>
    </w:p>
    <w:p w14:paraId="7BB10D40">
      <w:pPr>
        <w:autoSpaceDE w:val="0"/>
        <w:autoSpaceDN w:val="0"/>
        <w:jc w:val="center"/>
        <w:rPr>
          <w:rFonts w:hint="eastAsia" w:ascii="宋体" w:hAnsi="宋体" w:cs="宋体"/>
          <w:b/>
          <w:color w:val="auto"/>
          <w:spacing w:val="6"/>
          <w:sz w:val="32"/>
          <w:szCs w:val="32"/>
          <w:highlight w:val="none"/>
        </w:rPr>
      </w:pPr>
    </w:p>
    <w:p w14:paraId="3FF85639">
      <w:pPr>
        <w:autoSpaceDE w:val="0"/>
        <w:autoSpaceDN w:val="0"/>
        <w:jc w:val="both"/>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7F9324F1">
      <w:pPr>
        <w:spacing w:line="360" w:lineRule="auto"/>
        <w:rPr>
          <w:rFonts w:ascii="宋体" w:hAnsi="宋体" w:cs="宋体"/>
          <w:color w:val="auto"/>
          <w:sz w:val="24"/>
          <w:highlight w:val="none"/>
          <w:u w:val="single"/>
        </w:rPr>
      </w:pPr>
    </w:p>
    <w:p w14:paraId="5C6D188E">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55D66A18">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w:t>
      </w:r>
      <w:r>
        <w:rPr>
          <w:rFonts w:hint="eastAsia" w:ascii="宋体" w:hAnsi="宋体" w:cs="宋体"/>
          <w:color w:val="auto"/>
          <w:sz w:val="24"/>
          <w:highlight w:val="none"/>
          <w:lang w:eastAsia="zh-CN"/>
        </w:rPr>
        <w:t>）</w:t>
      </w:r>
      <w:r>
        <w:rPr>
          <w:rFonts w:hint="eastAsia" w:ascii="宋体" w:hAnsi="宋体" w:cs="宋体"/>
          <w:color w:val="auto"/>
          <w:sz w:val="24"/>
          <w:highlight w:val="none"/>
        </w:rPr>
        <w:t>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559B8E3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3A1F68A6">
      <w:pPr>
        <w:spacing w:line="360" w:lineRule="auto"/>
        <w:ind w:firstLine="494"/>
        <w:rPr>
          <w:rFonts w:ascii="宋体" w:hAnsi="宋体" w:cs="宋体"/>
          <w:color w:val="auto"/>
          <w:sz w:val="24"/>
          <w:highlight w:val="none"/>
        </w:rPr>
      </w:pPr>
    </w:p>
    <w:p w14:paraId="21A341B0">
      <w:pPr>
        <w:spacing w:line="360" w:lineRule="auto"/>
        <w:ind w:firstLine="494"/>
        <w:rPr>
          <w:rFonts w:ascii="宋体" w:hAnsi="宋体" w:cs="宋体"/>
          <w:color w:val="auto"/>
          <w:sz w:val="24"/>
          <w:highlight w:val="none"/>
        </w:rPr>
      </w:pPr>
    </w:p>
    <w:p w14:paraId="4E943F76">
      <w:pPr>
        <w:spacing w:line="360" w:lineRule="auto"/>
        <w:ind w:firstLine="494"/>
        <w:rPr>
          <w:rFonts w:ascii="宋体" w:hAnsi="宋体" w:cs="宋体"/>
          <w:color w:val="auto"/>
          <w:sz w:val="24"/>
          <w:highlight w:val="none"/>
        </w:rPr>
      </w:pPr>
    </w:p>
    <w:p w14:paraId="1B7B5093">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285828F0">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3D36221">
      <w:pPr>
        <w:rPr>
          <w:rFonts w:ascii="宋体" w:hAnsi="宋体" w:cs="宋体"/>
          <w:color w:val="auto"/>
          <w:sz w:val="24"/>
          <w:highlight w:val="none"/>
        </w:rPr>
      </w:pPr>
      <w:r>
        <w:rPr>
          <w:rFonts w:hint="eastAsia" w:ascii="宋体" w:hAnsi="宋体" w:cs="宋体"/>
          <w:b/>
          <w:bCs/>
          <w:color w:val="auto"/>
          <w:sz w:val="24"/>
          <w:highlight w:val="none"/>
        </w:rPr>
        <w:t>附：</w:t>
      </w:r>
    </w:p>
    <w:p w14:paraId="69086826">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2E04249D">
      <w:pPr>
        <w:autoSpaceDE w:val="0"/>
        <w:autoSpaceDN w:val="0"/>
        <w:jc w:val="center"/>
        <w:rPr>
          <w:rFonts w:ascii="宋体" w:hAnsi="宋体" w:cs="宋体"/>
          <w:b/>
          <w:color w:val="auto"/>
          <w:spacing w:val="6"/>
          <w:sz w:val="32"/>
          <w:szCs w:val="32"/>
          <w:highlight w:val="none"/>
        </w:rPr>
      </w:pPr>
    </w:p>
    <w:p w14:paraId="55E18318">
      <w:pPr>
        <w:autoSpaceDE w:val="0"/>
        <w:autoSpaceDN w:val="0"/>
        <w:jc w:val="center"/>
        <w:rPr>
          <w:rFonts w:ascii="宋体" w:hAnsi="宋体" w:cs="宋体"/>
          <w:b/>
          <w:color w:val="auto"/>
          <w:spacing w:val="6"/>
          <w:sz w:val="32"/>
          <w:szCs w:val="32"/>
          <w:highlight w:val="none"/>
        </w:rPr>
      </w:pPr>
    </w:p>
    <w:p w14:paraId="4930CFD4">
      <w:pPr>
        <w:autoSpaceDE w:val="0"/>
        <w:autoSpaceDN w:val="0"/>
        <w:jc w:val="center"/>
        <w:rPr>
          <w:rFonts w:ascii="宋体" w:hAnsi="宋体" w:cs="宋体"/>
          <w:b/>
          <w:color w:val="auto"/>
          <w:spacing w:val="6"/>
          <w:sz w:val="32"/>
          <w:szCs w:val="32"/>
          <w:highlight w:val="none"/>
        </w:rPr>
      </w:pPr>
    </w:p>
    <w:p w14:paraId="2FF56E3A">
      <w:pPr>
        <w:autoSpaceDE w:val="0"/>
        <w:autoSpaceDN w:val="0"/>
        <w:jc w:val="center"/>
        <w:rPr>
          <w:rFonts w:ascii="宋体" w:hAnsi="宋体" w:cs="宋体"/>
          <w:b/>
          <w:color w:val="auto"/>
          <w:spacing w:val="6"/>
          <w:sz w:val="32"/>
          <w:szCs w:val="32"/>
          <w:highlight w:val="none"/>
        </w:rPr>
      </w:pPr>
    </w:p>
    <w:p w14:paraId="127498D0">
      <w:pPr>
        <w:autoSpaceDE w:val="0"/>
        <w:autoSpaceDN w:val="0"/>
        <w:jc w:val="center"/>
        <w:rPr>
          <w:rFonts w:ascii="宋体" w:hAnsi="宋体" w:cs="宋体"/>
          <w:b/>
          <w:color w:val="auto"/>
          <w:spacing w:val="6"/>
          <w:sz w:val="32"/>
          <w:szCs w:val="32"/>
          <w:highlight w:val="none"/>
        </w:rPr>
      </w:pPr>
    </w:p>
    <w:p w14:paraId="558C876E">
      <w:pPr>
        <w:autoSpaceDE w:val="0"/>
        <w:autoSpaceDN w:val="0"/>
        <w:jc w:val="center"/>
        <w:rPr>
          <w:rFonts w:ascii="宋体" w:hAnsi="宋体" w:cs="宋体"/>
          <w:b/>
          <w:color w:val="auto"/>
          <w:spacing w:val="6"/>
          <w:sz w:val="32"/>
          <w:szCs w:val="32"/>
          <w:highlight w:val="none"/>
        </w:rPr>
      </w:pPr>
    </w:p>
    <w:p w14:paraId="2F81A6D9">
      <w:pPr>
        <w:autoSpaceDE w:val="0"/>
        <w:autoSpaceDN w:val="0"/>
        <w:jc w:val="center"/>
        <w:rPr>
          <w:rFonts w:ascii="宋体" w:hAnsi="宋体" w:cs="宋体"/>
          <w:b/>
          <w:color w:val="auto"/>
          <w:spacing w:val="6"/>
          <w:sz w:val="32"/>
          <w:szCs w:val="32"/>
          <w:highlight w:val="none"/>
        </w:rPr>
      </w:pPr>
    </w:p>
    <w:p w14:paraId="17AFE1EF">
      <w:pPr>
        <w:autoSpaceDE w:val="0"/>
        <w:autoSpaceDN w:val="0"/>
        <w:jc w:val="center"/>
        <w:rPr>
          <w:rFonts w:ascii="宋体" w:hAnsi="宋体" w:cs="宋体"/>
          <w:b/>
          <w:color w:val="auto"/>
          <w:spacing w:val="6"/>
          <w:sz w:val="32"/>
          <w:szCs w:val="32"/>
          <w:highlight w:val="none"/>
        </w:rPr>
      </w:pPr>
    </w:p>
    <w:p w14:paraId="644703B6">
      <w:pPr>
        <w:autoSpaceDE w:val="0"/>
        <w:autoSpaceDN w:val="0"/>
        <w:jc w:val="center"/>
        <w:rPr>
          <w:rFonts w:ascii="宋体" w:hAnsi="宋体" w:cs="宋体"/>
          <w:b/>
          <w:color w:val="auto"/>
          <w:spacing w:val="6"/>
          <w:sz w:val="32"/>
          <w:szCs w:val="32"/>
          <w:highlight w:val="none"/>
        </w:rPr>
      </w:pPr>
    </w:p>
    <w:p w14:paraId="152726DC">
      <w:pPr>
        <w:autoSpaceDE w:val="0"/>
        <w:autoSpaceDN w:val="0"/>
        <w:jc w:val="center"/>
        <w:rPr>
          <w:rFonts w:ascii="宋体" w:hAnsi="宋体" w:cs="宋体"/>
          <w:b/>
          <w:color w:val="auto"/>
          <w:spacing w:val="6"/>
          <w:sz w:val="32"/>
          <w:szCs w:val="32"/>
          <w:highlight w:val="none"/>
        </w:rPr>
      </w:pPr>
    </w:p>
    <w:p w14:paraId="4A9ABE14">
      <w:pPr>
        <w:autoSpaceDE w:val="0"/>
        <w:autoSpaceDN w:val="0"/>
        <w:jc w:val="center"/>
        <w:rPr>
          <w:rFonts w:ascii="宋体" w:hAnsi="宋体" w:cs="宋体"/>
          <w:b/>
          <w:color w:val="auto"/>
          <w:spacing w:val="6"/>
          <w:sz w:val="32"/>
          <w:szCs w:val="32"/>
          <w:highlight w:val="none"/>
        </w:rPr>
      </w:pPr>
    </w:p>
    <w:p w14:paraId="1DBC4512">
      <w:pPr>
        <w:autoSpaceDE w:val="0"/>
        <w:autoSpaceDN w:val="0"/>
        <w:jc w:val="center"/>
        <w:rPr>
          <w:rFonts w:ascii="宋体" w:hAnsi="宋体" w:cs="宋体"/>
          <w:b/>
          <w:color w:val="auto"/>
          <w:spacing w:val="6"/>
          <w:sz w:val="32"/>
          <w:szCs w:val="32"/>
          <w:highlight w:val="none"/>
        </w:rPr>
      </w:pPr>
    </w:p>
    <w:p w14:paraId="66963C34">
      <w:pPr>
        <w:autoSpaceDE w:val="0"/>
        <w:autoSpaceDN w:val="0"/>
        <w:jc w:val="center"/>
        <w:rPr>
          <w:rFonts w:ascii="宋体" w:hAnsi="宋体" w:cs="宋体"/>
          <w:b/>
          <w:color w:val="auto"/>
          <w:spacing w:val="6"/>
          <w:sz w:val="32"/>
          <w:szCs w:val="32"/>
          <w:highlight w:val="none"/>
        </w:rPr>
      </w:pPr>
    </w:p>
    <w:p w14:paraId="31351F5F">
      <w:pPr>
        <w:autoSpaceDE w:val="0"/>
        <w:autoSpaceDN w:val="0"/>
        <w:jc w:val="center"/>
        <w:rPr>
          <w:rFonts w:ascii="宋体" w:hAnsi="宋体" w:cs="宋体"/>
          <w:b/>
          <w:color w:val="auto"/>
          <w:spacing w:val="6"/>
          <w:sz w:val="32"/>
          <w:szCs w:val="32"/>
          <w:highlight w:val="none"/>
        </w:rPr>
      </w:pPr>
    </w:p>
    <w:p w14:paraId="4FC729BB">
      <w:pPr>
        <w:snapToGrid w:val="0"/>
        <w:spacing w:line="360" w:lineRule="auto"/>
        <w:jc w:val="center"/>
        <w:outlineLvl w:val="0"/>
        <w:rPr>
          <w:rFonts w:hint="eastAsia" w:ascii="宋体" w:hAnsi="宋体" w:cs="宋体"/>
          <w:b/>
          <w:color w:val="auto"/>
          <w:kern w:val="0"/>
          <w:sz w:val="32"/>
          <w:szCs w:val="32"/>
          <w:highlight w:val="none"/>
        </w:rPr>
      </w:pPr>
    </w:p>
    <w:p w14:paraId="08AF70ED">
      <w:pPr>
        <w:snapToGrid w:val="0"/>
        <w:spacing w:line="360" w:lineRule="auto"/>
        <w:jc w:val="center"/>
        <w:outlineLvl w:val="0"/>
        <w:rPr>
          <w:rFonts w:hint="eastAsia" w:ascii="宋体" w:hAnsi="宋体" w:cs="宋体"/>
          <w:b/>
          <w:color w:val="auto"/>
          <w:kern w:val="0"/>
          <w:sz w:val="32"/>
          <w:szCs w:val="32"/>
          <w:highlight w:val="none"/>
        </w:rPr>
      </w:pPr>
    </w:p>
    <w:p w14:paraId="21A9F1B4">
      <w:pPr>
        <w:snapToGrid w:val="0"/>
        <w:spacing w:line="360" w:lineRule="auto"/>
        <w:jc w:val="center"/>
        <w:outlineLvl w:val="0"/>
        <w:rPr>
          <w:rFonts w:hint="eastAsia" w:ascii="宋体" w:hAnsi="宋体" w:cs="宋体"/>
          <w:b/>
          <w:color w:val="auto"/>
          <w:kern w:val="0"/>
          <w:sz w:val="32"/>
          <w:szCs w:val="32"/>
          <w:highlight w:val="none"/>
        </w:rPr>
      </w:pPr>
    </w:p>
    <w:p w14:paraId="68C37BFD">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153012B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00E8E07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5A9A692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621A6FD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1A77F23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2B8320BA">
      <w:pPr>
        <w:snapToGrid w:val="0"/>
        <w:spacing w:line="360" w:lineRule="auto"/>
        <w:ind w:firstLine="576"/>
        <w:rPr>
          <w:rFonts w:ascii="宋体" w:hAnsi="宋体" w:cs="宋体"/>
          <w:color w:val="auto"/>
          <w:kern w:val="0"/>
          <w:sz w:val="24"/>
          <w:highlight w:val="none"/>
          <w:lang w:val="zh-CN"/>
        </w:rPr>
      </w:pPr>
      <w:bookmarkStart w:id="45"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2C6263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38A5B48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5"/>
    <w:p w14:paraId="6DA9DDD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7946FC12">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DA9E29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5F07330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1D26BF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D9B68D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5A88E8D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3361961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6860ECD8">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F6008A2">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8749119">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21B06F54">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5B9C57C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E2EAE5E">
      <w:pPr>
        <w:autoSpaceDE w:val="0"/>
        <w:autoSpaceDN w:val="0"/>
        <w:jc w:val="center"/>
        <w:rPr>
          <w:rFonts w:ascii="宋体" w:hAnsi="宋体" w:cs="宋体"/>
          <w:b/>
          <w:color w:val="auto"/>
          <w:spacing w:val="6"/>
          <w:sz w:val="32"/>
          <w:szCs w:val="32"/>
          <w:highlight w:val="none"/>
        </w:rPr>
      </w:pPr>
    </w:p>
    <w:p w14:paraId="027765FC">
      <w:pPr>
        <w:autoSpaceDE w:val="0"/>
        <w:autoSpaceDN w:val="0"/>
        <w:jc w:val="center"/>
        <w:rPr>
          <w:rFonts w:ascii="宋体" w:hAnsi="宋体" w:cs="宋体"/>
          <w:b/>
          <w:color w:val="auto"/>
          <w:spacing w:val="6"/>
          <w:sz w:val="32"/>
          <w:szCs w:val="32"/>
          <w:highlight w:val="none"/>
        </w:rPr>
      </w:pPr>
    </w:p>
    <w:p w14:paraId="6B49F163">
      <w:pPr>
        <w:autoSpaceDE w:val="0"/>
        <w:autoSpaceDN w:val="0"/>
        <w:jc w:val="center"/>
        <w:rPr>
          <w:rFonts w:ascii="宋体" w:hAnsi="宋体" w:cs="宋体"/>
          <w:b/>
          <w:color w:val="auto"/>
          <w:spacing w:val="6"/>
          <w:sz w:val="32"/>
          <w:szCs w:val="32"/>
          <w:highlight w:val="none"/>
        </w:rPr>
      </w:pPr>
    </w:p>
    <w:p w14:paraId="00724E21">
      <w:pPr>
        <w:autoSpaceDE w:val="0"/>
        <w:autoSpaceDN w:val="0"/>
        <w:jc w:val="center"/>
        <w:rPr>
          <w:rFonts w:ascii="宋体" w:hAnsi="宋体" w:cs="宋体"/>
          <w:b/>
          <w:color w:val="auto"/>
          <w:spacing w:val="6"/>
          <w:sz w:val="32"/>
          <w:szCs w:val="32"/>
          <w:highlight w:val="none"/>
        </w:rPr>
      </w:pPr>
    </w:p>
    <w:p w14:paraId="76BC8F91">
      <w:pPr>
        <w:autoSpaceDE w:val="0"/>
        <w:autoSpaceDN w:val="0"/>
        <w:jc w:val="center"/>
        <w:rPr>
          <w:rFonts w:ascii="宋体" w:hAnsi="宋体" w:cs="宋体"/>
          <w:b/>
          <w:color w:val="auto"/>
          <w:spacing w:val="6"/>
          <w:sz w:val="32"/>
          <w:szCs w:val="32"/>
          <w:highlight w:val="none"/>
        </w:rPr>
      </w:pPr>
    </w:p>
    <w:p w14:paraId="179CFBEE">
      <w:pPr>
        <w:autoSpaceDE w:val="0"/>
        <w:autoSpaceDN w:val="0"/>
        <w:jc w:val="center"/>
        <w:rPr>
          <w:rFonts w:ascii="宋体" w:hAnsi="宋体" w:cs="宋体"/>
          <w:b/>
          <w:color w:val="auto"/>
          <w:spacing w:val="6"/>
          <w:sz w:val="32"/>
          <w:szCs w:val="32"/>
          <w:highlight w:val="none"/>
        </w:rPr>
      </w:pPr>
    </w:p>
    <w:p w14:paraId="2FC5F102">
      <w:pPr>
        <w:autoSpaceDE w:val="0"/>
        <w:autoSpaceDN w:val="0"/>
        <w:jc w:val="center"/>
        <w:rPr>
          <w:rFonts w:ascii="宋体" w:hAnsi="宋体" w:cs="宋体"/>
          <w:b/>
          <w:color w:val="auto"/>
          <w:spacing w:val="6"/>
          <w:sz w:val="32"/>
          <w:szCs w:val="32"/>
          <w:highlight w:val="none"/>
        </w:rPr>
      </w:pPr>
    </w:p>
    <w:p w14:paraId="53401B1B">
      <w:pPr>
        <w:autoSpaceDE w:val="0"/>
        <w:autoSpaceDN w:val="0"/>
        <w:jc w:val="center"/>
        <w:rPr>
          <w:rFonts w:ascii="宋体" w:hAnsi="宋体" w:cs="宋体"/>
          <w:b/>
          <w:color w:val="auto"/>
          <w:spacing w:val="6"/>
          <w:sz w:val="32"/>
          <w:szCs w:val="32"/>
          <w:highlight w:val="none"/>
        </w:rPr>
      </w:pPr>
    </w:p>
    <w:p w14:paraId="087EE3A6">
      <w:pPr>
        <w:autoSpaceDE w:val="0"/>
        <w:autoSpaceDN w:val="0"/>
        <w:jc w:val="center"/>
        <w:rPr>
          <w:rFonts w:ascii="宋体" w:hAnsi="宋体" w:cs="宋体"/>
          <w:b/>
          <w:color w:val="auto"/>
          <w:spacing w:val="6"/>
          <w:sz w:val="32"/>
          <w:szCs w:val="32"/>
          <w:highlight w:val="none"/>
        </w:rPr>
      </w:pPr>
    </w:p>
    <w:p w14:paraId="21A8A776">
      <w:pPr>
        <w:autoSpaceDE w:val="0"/>
        <w:autoSpaceDN w:val="0"/>
        <w:jc w:val="center"/>
        <w:rPr>
          <w:rFonts w:ascii="宋体" w:hAnsi="宋体" w:cs="宋体"/>
          <w:b/>
          <w:color w:val="auto"/>
          <w:spacing w:val="6"/>
          <w:sz w:val="32"/>
          <w:szCs w:val="32"/>
          <w:highlight w:val="none"/>
        </w:rPr>
      </w:pPr>
    </w:p>
    <w:p w14:paraId="101C5830">
      <w:pPr>
        <w:autoSpaceDE w:val="0"/>
        <w:autoSpaceDN w:val="0"/>
        <w:jc w:val="center"/>
        <w:rPr>
          <w:rFonts w:ascii="宋体" w:hAnsi="宋体" w:cs="宋体"/>
          <w:b/>
          <w:color w:val="auto"/>
          <w:spacing w:val="6"/>
          <w:sz w:val="32"/>
          <w:szCs w:val="32"/>
          <w:highlight w:val="none"/>
        </w:rPr>
      </w:pPr>
    </w:p>
    <w:p w14:paraId="37381498">
      <w:pPr>
        <w:autoSpaceDE w:val="0"/>
        <w:autoSpaceDN w:val="0"/>
        <w:jc w:val="center"/>
        <w:rPr>
          <w:rFonts w:ascii="宋体" w:hAnsi="宋体" w:cs="宋体"/>
          <w:b/>
          <w:color w:val="auto"/>
          <w:spacing w:val="6"/>
          <w:sz w:val="32"/>
          <w:szCs w:val="32"/>
          <w:highlight w:val="none"/>
        </w:rPr>
      </w:pPr>
    </w:p>
    <w:p w14:paraId="7BEDFFD0">
      <w:pPr>
        <w:autoSpaceDE w:val="0"/>
        <w:autoSpaceDN w:val="0"/>
        <w:jc w:val="center"/>
        <w:rPr>
          <w:rFonts w:ascii="宋体" w:hAnsi="宋体" w:cs="宋体"/>
          <w:b/>
          <w:color w:val="auto"/>
          <w:spacing w:val="6"/>
          <w:sz w:val="32"/>
          <w:szCs w:val="32"/>
          <w:highlight w:val="none"/>
        </w:rPr>
      </w:pPr>
    </w:p>
    <w:p w14:paraId="16BFDD06">
      <w:pPr>
        <w:autoSpaceDE w:val="0"/>
        <w:autoSpaceDN w:val="0"/>
        <w:jc w:val="center"/>
        <w:rPr>
          <w:rFonts w:ascii="宋体" w:hAnsi="宋体" w:cs="宋体"/>
          <w:b/>
          <w:color w:val="auto"/>
          <w:spacing w:val="6"/>
          <w:sz w:val="32"/>
          <w:szCs w:val="32"/>
          <w:highlight w:val="none"/>
        </w:rPr>
      </w:pPr>
    </w:p>
    <w:p w14:paraId="62D77803">
      <w:pPr>
        <w:autoSpaceDE w:val="0"/>
        <w:autoSpaceDN w:val="0"/>
        <w:jc w:val="center"/>
        <w:rPr>
          <w:rFonts w:ascii="宋体" w:hAnsi="宋体" w:cs="宋体"/>
          <w:b/>
          <w:color w:val="auto"/>
          <w:spacing w:val="6"/>
          <w:sz w:val="32"/>
          <w:szCs w:val="32"/>
          <w:highlight w:val="none"/>
        </w:rPr>
      </w:pPr>
    </w:p>
    <w:p w14:paraId="5B0E7683">
      <w:pPr>
        <w:autoSpaceDE w:val="0"/>
        <w:autoSpaceDN w:val="0"/>
        <w:jc w:val="center"/>
        <w:rPr>
          <w:rFonts w:ascii="宋体" w:hAnsi="宋体" w:cs="宋体"/>
          <w:b/>
          <w:color w:val="auto"/>
          <w:spacing w:val="6"/>
          <w:sz w:val="32"/>
          <w:szCs w:val="32"/>
          <w:highlight w:val="none"/>
        </w:rPr>
      </w:pPr>
    </w:p>
    <w:p w14:paraId="09CBFBB5">
      <w:pPr>
        <w:autoSpaceDE w:val="0"/>
        <w:autoSpaceDN w:val="0"/>
        <w:jc w:val="center"/>
        <w:rPr>
          <w:rFonts w:ascii="宋体" w:hAnsi="宋体" w:cs="宋体"/>
          <w:b/>
          <w:color w:val="auto"/>
          <w:spacing w:val="6"/>
          <w:sz w:val="32"/>
          <w:szCs w:val="32"/>
          <w:highlight w:val="none"/>
        </w:rPr>
      </w:pPr>
    </w:p>
    <w:p w14:paraId="19FEF8F0">
      <w:pPr>
        <w:autoSpaceDE w:val="0"/>
        <w:autoSpaceDN w:val="0"/>
        <w:jc w:val="center"/>
        <w:rPr>
          <w:rFonts w:ascii="宋体" w:hAnsi="宋体" w:cs="宋体"/>
          <w:b/>
          <w:color w:val="auto"/>
          <w:spacing w:val="6"/>
          <w:sz w:val="32"/>
          <w:szCs w:val="32"/>
          <w:highlight w:val="none"/>
        </w:rPr>
      </w:pPr>
    </w:p>
    <w:p w14:paraId="568B014A">
      <w:pPr>
        <w:autoSpaceDE w:val="0"/>
        <w:autoSpaceDN w:val="0"/>
        <w:jc w:val="center"/>
        <w:rPr>
          <w:rFonts w:ascii="宋体" w:hAnsi="宋体" w:cs="宋体"/>
          <w:b/>
          <w:color w:val="auto"/>
          <w:spacing w:val="6"/>
          <w:sz w:val="32"/>
          <w:szCs w:val="32"/>
          <w:highlight w:val="none"/>
        </w:rPr>
      </w:pPr>
    </w:p>
    <w:p w14:paraId="713A017E">
      <w:pPr>
        <w:snapToGrid w:val="0"/>
        <w:spacing w:line="360" w:lineRule="auto"/>
        <w:jc w:val="center"/>
        <w:outlineLvl w:val="0"/>
        <w:rPr>
          <w:rFonts w:hint="eastAsia" w:ascii="宋体" w:hAnsi="宋体" w:cs="宋体"/>
          <w:b/>
          <w:color w:val="auto"/>
          <w:kern w:val="0"/>
          <w:sz w:val="32"/>
          <w:szCs w:val="32"/>
          <w:highlight w:val="none"/>
        </w:rPr>
      </w:pPr>
    </w:p>
    <w:p w14:paraId="210EE9D3">
      <w:pPr>
        <w:snapToGrid w:val="0"/>
        <w:spacing w:line="360" w:lineRule="auto"/>
        <w:jc w:val="center"/>
        <w:outlineLvl w:val="0"/>
        <w:rPr>
          <w:rFonts w:hint="eastAsia" w:ascii="宋体" w:hAnsi="宋体" w:cs="宋体"/>
          <w:b/>
          <w:color w:val="auto"/>
          <w:kern w:val="0"/>
          <w:sz w:val="32"/>
          <w:szCs w:val="32"/>
          <w:highlight w:val="none"/>
        </w:rPr>
      </w:pPr>
    </w:p>
    <w:p w14:paraId="350A8B4C">
      <w:pPr>
        <w:snapToGrid w:val="0"/>
        <w:spacing w:line="360" w:lineRule="auto"/>
        <w:jc w:val="center"/>
        <w:outlineLvl w:val="0"/>
        <w:rPr>
          <w:rFonts w:hint="eastAsia" w:ascii="宋体" w:hAnsi="宋体" w:cs="宋体"/>
          <w:b/>
          <w:color w:val="auto"/>
          <w:kern w:val="0"/>
          <w:sz w:val="32"/>
          <w:szCs w:val="32"/>
          <w:highlight w:val="none"/>
        </w:rPr>
      </w:pPr>
    </w:p>
    <w:p w14:paraId="00D7F42C">
      <w:pPr>
        <w:snapToGrid w:val="0"/>
        <w:spacing w:line="360" w:lineRule="auto"/>
        <w:jc w:val="center"/>
        <w:outlineLvl w:val="0"/>
        <w:rPr>
          <w:rFonts w:hint="eastAsia" w:ascii="宋体" w:hAnsi="宋体" w:cs="宋体"/>
          <w:b/>
          <w:color w:val="auto"/>
          <w:kern w:val="0"/>
          <w:sz w:val="32"/>
          <w:szCs w:val="32"/>
          <w:highlight w:val="none"/>
        </w:rPr>
      </w:pPr>
    </w:p>
    <w:p w14:paraId="2CB0C3B9">
      <w:pPr>
        <w:snapToGrid w:val="0"/>
        <w:spacing w:line="360" w:lineRule="auto"/>
        <w:jc w:val="center"/>
        <w:outlineLvl w:val="0"/>
        <w:rPr>
          <w:rFonts w:hint="eastAsia" w:ascii="宋体" w:hAnsi="宋体" w:cs="宋体"/>
          <w:b/>
          <w:color w:val="auto"/>
          <w:kern w:val="0"/>
          <w:sz w:val="32"/>
          <w:szCs w:val="32"/>
          <w:highlight w:val="none"/>
        </w:rPr>
      </w:pPr>
    </w:p>
    <w:p w14:paraId="25DDA21C">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4AAA48CF">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7A7B774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FA48DF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4D6D041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408E231">
      <w:pPr>
        <w:pStyle w:val="5"/>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0C4CAE3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2008378C">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60E7A373">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6"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6"/>
    </w:p>
    <w:p w14:paraId="5F31836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115A3D9C">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534A324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29CCE61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CD5F0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309E979D">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3C0153A">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EC7FDF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54104F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1E5BF50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EA79E09">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1F317D1E">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3496CD53">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C0A9064">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1F8D5AB">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AF4C42C">
      <w:pPr>
        <w:autoSpaceDE w:val="0"/>
        <w:autoSpaceDN w:val="0"/>
        <w:jc w:val="center"/>
        <w:rPr>
          <w:rFonts w:ascii="宋体" w:hAnsi="宋体" w:cs="宋体"/>
          <w:b/>
          <w:color w:val="auto"/>
          <w:spacing w:val="6"/>
          <w:sz w:val="32"/>
          <w:szCs w:val="32"/>
          <w:highlight w:val="none"/>
        </w:rPr>
      </w:pPr>
    </w:p>
    <w:p w14:paraId="662909EC">
      <w:pPr>
        <w:autoSpaceDE w:val="0"/>
        <w:autoSpaceDN w:val="0"/>
        <w:jc w:val="center"/>
        <w:rPr>
          <w:rFonts w:ascii="宋体" w:hAnsi="宋体" w:cs="宋体"/>
          <w:b/>
          <w:color w:val="auto"/>
          <w:spacing w:val="6"/>
          <w:sz w:val="32"/>
          <w:szCs w:val="32"/>
          <w:highlight w:val="none"/>
        </w:rPr>
      </w:pPr>
    </w:p>
    <w:p w14:paraId="574AF659">
      <w:pPr>
        <w:autoSpaceDE w:val="0"/>
        <w:autoSpaceDN w:val="0"/>
        <w:jc w:val="center"/>
        <w:rPr>
          <w:rFonts w:ascii="宋体" w:hAnsi="宋体" w:cs="宋体"/>
          <w:b/>
          <w:color w:val="auto"/>
          <w:spacing w:val="6"/>
          <w:sz w:val="32"/>
          <w:szCs w:val="32"/>
          <w:highlight w:val="none"/>
        </w:rPr>
      </w:pPr>
    </w:p>
    <w:p w14:paraId="421F73B4">
      <w:pPr>
        <w:autoSpaceDE w:val="0"/>
        <w:autoSpaceDN w:val="0"/>
        <w:jc w:val="center"/>
        <w:rPr>
          <w:rFonts w:ascii="宋体" w:hAnsi="宋体" w:cs="宋体"/>
          <w:b/>
          <w:color w:val="auto"/>
          <w:spacing w:val="6"/>
          <w:sz w:val="32"/>
          <w:szCs w:val="32"/>
          <w:highlight w:val="none"/>
        </w:rPr>
      </w:pPr>
    </w:p>
    <w:p w14:paraId="3BB986FA">
      <w:pPr>
        <w:autoSpaceDE w:val="0"/>
        <w:autoSpaceDN w:val="0"/>
        <w:jc w:val="center"/>
        <w:rPr>
          <w:rFonts w:ascii="宋体" w:hAnsi="宋体" w:cs="宋体"/>
          <w:b/>
          <w:color w:val="auto"/>
          <w:spacing w:val="6"/>
          <w:sz w:val="32"/>
          <w:szCs w:val="32"/>
          <w:highlight w:val="none"/>
        </w:rPr>
      </w:pPr>
    </w:p>
    <w:p w14:paraId="6B0B15BF">
      <w:pPr>
        <w:autoSpaceDE w:val="0"/>
        <w:autoSpaceDN w:val="0"/>
        <w:jc w:val="center"/>
        <w:rPr>
          <w:rFonts w:ascii="宋体" w:hAnsi="宋体" w:cs="宋体"/>
          <w:b/>
          <w:color w:val="auto"/>
          <w:spacing w:val="6"/>
          <w:sz w:val="32"/>
          <w:szCs w:val="32"/>
          <w:highlight w:val="none"/>
        </w:rPr>
      </w:pPr>
    </w:p>
    <w:p w14:paraId="760C2D4A">
      <w:pPr>
        <w:autoSpaceDE w:val="0"/>
        <w:autoSpaceDN w:val="0"/>
        <w:jc w:val="center"/>
        <w:rPr>
          <w:rFonts w:ascii="宋体" w:hAnsi="宋体" w:cs="宋体"/>
          <w:b/>
          <w:color w:val="auto"/>
          <w:spacing w:val="6"/>
          <w:sz w:val="32"/>
          <w:szCs w:val="32"/>
          <w:highlight w:val="none"/>
        </w:rPr>
      </w:pPr>
    </w:p>
    <w:p w14:paraId="5996B36E">
      <w:pPr>
        <w:autoSpaceDE w:val="0"/>
        <w:autoSpaceDN w:val="0"/>
        <w:jc w:val="center"/>
        <w:rPr>
          <w:rFonts w:ascii="宋体" w:hAnsi="宋体" w:cs="宋体"/>
          <w:b/>
          <w:color w:val="auto"/>
          <w:spacing w:val="6"/>
          <w:sz w:val="32"/>
          <w:szCs w:val="32"/>
          <w:highlight w:val="none"/>
        </w:rPr>
      </w:pPr>
    </w:p>
    <w:p w14:paraId="353D0FE3">
      <w:pPr>
        <w:autoSpaceDE w:val="0"/>
        <w:autoSpaceDN w:val="0"/>
        <w:jc w:val="center"/>
        <w:rPr>
          <w:rFonts w:ascii="宋体" w:hAnsi="宋体" w:cs="宋体"/>
          <w:b/>
          <w:color w:val="auto"/>
          <w:spacing w:val="6"/>
          <w:sz w:val="32"/>
          <w:szCs w:val="32"/>
          <w:highlight w:val="none"/>
        </w:rPr>
      </w:pPr>
    </w:p>
    <w:p w14:paraId="208F16A8">
      <w:pPr>
        <w:autoSpaceDE w:val="0"/>
        <w:autoSpaceDN w:val="0"/>
        <w:jc w:val="center"/>
        <w:rPr>
          <w:rFonts w:ascii="宋体" w:hAnsi="宋体" w:cs="宋体"/>
          <w:b/>
          <w:color w:val="auto"/>
          <w:spacing w:val="6"/>
          <w:sz w:val="32"/>
          <w:szCs w:val="32"/>
          <w:highlight w:val="none"/>
        </w:rPr>
      </w:pPr>
    </w:p>
    <w:p w14:paraId="24CB0B51">
      <w:pPr>
        <w:autoSpaceDE w:val="0"/>
        <w:autoSpaceDN w:val="0"/>
        <w:jc w:val="center"/>
        <w:rPr>
          <w:rFonts w:ascii="宋体" w:hAnsi="宋体" w:cs="宋体"/>
          <w:b/>
          <w:color w:val="auto"/>
          <w:spacing w:val="6"/>
          <w:sz w:val="32"/>
          <w:szCs w:val="32"/>
          <w:highlight w:val="none"/>
        </w:rPr>
      </w:pPr>
    </w:p>
    <w:p w14:paraId="6674031F">
      <w:pPr>
        <w:autoSpaceDE w:val="0"/>
        <w:autoSpaceDN w:val="0"/>
        <w:jc w:val="center"/>
        <w:rPr>
          <w:rFonts w:ascii="宋体" w:hAnsi="宋体" w:cs="宋体"/>
          <w:b/>
          <w:color w:val="auto"/>
          <w:spacing w:val="6"/>
          <w:sz w:val="32"/>
          <w:szCs w:val="32"/>
          <w:highlight w:val="none"/>
        </w:rPr>
      </w:pPr>
    </w:p>
    <w:p w14:paraId="100591A1">
      <w:pPr>
        <w:autoSpaceDE w:val="0"/>
        <w:autoSpaceDN w:val="0"/>
        <w:jc w:val="center"/>
        <w:rPr>
          <w:rFonts w:ascii="宋体" w:hAnsi="宋体" w:cs="宋体"/>
          <w:b/>
          <w:color w:val="auto"/>
          <w:spacing w:val="6"/>
          <w:sz w:val="32"/>
          <w:szCs w:val="32"/>
          <w:highlight w:val="none"/>
        </w:rPr>
      </w:pPr>
    </w:p>
    <w:p w14:paraId="69D933A2">
      <w:pPr>
        <w:autoSpaceDE w:val="0"/>
        <w:autoSpaceDN w:val="0"/>
        <w:jc w:val="center"/>
        <w:rPr>
          <w:rFonts w:ascii="宋体" w:hAnsi="宋体" w:cs="宋体"/>
          <w:b/>
          <w:color w:val="auto"/>
          <w:spacing w:val="6"/>
          <w:sz w:val="32"/>
          <w:szCs w:val="32"/>
          <w:highlight w:val="none"/>
        </w:rPr>
      </w:pPr>
    </w:p>
    <w:p w14:paraId="3C49ACF9">
      <w:pPr>
        <w:autoSpaceDE w:val="0"/>
        <w:autoSpaceDN w:val="0"/>
        <w:jc w:val="center"/>
        <w:rPr>
          <w:rFonts w:ascii="宋体" w:hAnsi="宋体" w:cs="宋体"/>
          <w:b/>
          <w:color w:val="auto"/>
          <w:spacing w:val="6"/>
          <w:sz w:val="32"/>
          <w:szCs w:val="32"/>
          <w:highlight w:val="none"/>
        </w:rPr>
      </w:pPr>
    </w:p>
    <w:p w14:paraId="65F8FB50">
      <w:pPr>
        <w:autoSpaceDE w:val="0"/>
        <w:autoSpaceDN w:val="0"/>
        <w:jc w:val="center"/>
        <w:rPr>
          <w:rFonts w:ascii="宋体" w:hAnsi="宋体" w:cs="宋体"/>
          <w:b/>
          <w:color w:val="auto"/>
          <w:spacing w:val="6"/>
          <w:sz w:val="32"/>
          <w:szCs w:val="32"/>
          <w:highlight w:val="none"/>
        </w:rPr>
      </w:pPr>
    </w:p>
    <w:p w14:paraId="0BD20AD1">
      <w:pPr>
        <w:autoSpaceDE w:val="0"/>
        <w:autoSpaceDN w:val="0"/>
        <w:jc w:val="center"/>
        <w:rPr>
          <w:rFonts w:ascii="宋体" w:hAnsi="宋体" w:cs="宋体"/>
          <w:b/>
          <w:color w:val="auto"/>
          <w:spacing w:val="6"/>
          <w:sz w:val="32"/>
          <w:szCs w:val="32"/>
          <w:highlight w:val="none"/>
        </w:rPr>
      </w:pPr>
    </w:p>
    <w:p w14:paraId="52140DF2">
      <w:pPr>
        <w:autoSpaceDE w:val="0"/>
        <w:autoSpaceDN w:val="0"/>
        <w:jc w:val="center"/>
        <w:rPr>
          <w:rFonts w:ascii="宋体" w:hAnsi="宋体" w:cs="宋体"/>
          <w:b/>
          <w:color w:val="auto"/>
          <w:spacing w:val="6"/>
          <w:sz w:val="32"/>
          <w:szCs w:val="32"/>
          <w:highlight w:val="none"/>
        </w:rPr>
      </w:pPr>
    </w:p>
    <w:p w14:paraId="44FD93A1">
      <w:pPr>
        <w:autoSpaceDE w:val="0"/>
        <w:autoSpaceDN w:val="0"/>
        <w:jc w:val="center"/>
        <w:rPr>
          <w:rFonts w:ascii="宋体" w:hAnsi="宋体" w:cs="宋体"/>
          <w:b/>
          <w:color w:val="auto"/>
          <w:spacing w:val="6"/>
          <w:sz w:val="32"/>
          <w:szCs w:val="32"/>
          <w:highlight w:val="none"/>
        </w:rPr>
      </w:pPr>
    </w:p>
    <w:p w14:paraId="57A73DA1">
      <w:pPr>
        <w:autoSpaceDE w:val="0"/>
        <w:autoSpaceDN w:val="0"/>
        <w:jc w:val="center"/>
        <w:rPr>
          <w:rFonts w:ascii="宋体" w:hAnsi="宋体" w:cs="宋体"/>
          <w:b/>
          <w:color w:val="auto"/>
          <w:spacing w:val="6"/>
          <w:sz w:val="32"/>
          <w:szCs w:val="32"/>
          <w:highlight w:val="none"/>
        </w:rPr>
      </w:pPr>
    </w:p>
    <w:p w14:paraId="42E66658">
      <w:pPr>
        <w:autoSpaceDE w:val="0"/>
        <w:autoSpaceDN w:val="0"/>
        <w:jc w:val="center"/>
        <w:rPr>
          <w:rFonts w:ascii="宋体" w:hAnsi="宋体" w:cs="宋体"/>
          <w:b/>
          <w:color w:val="auto"/>
          <w:spacing w:val="6"/>
          <w:sz w:val="32"/>
          <w:szCs w:val="32"/>
          <w:highlight w:val="none"/>
        </w:rPr>
      </w:pPr>
    </w:p>
    <w:p w14:paraId="4C0B8FD2">
      <w:pPr>
        <w:autoSpaceDE w:val="0"/>
        <w:autoSpaceDN w:val="0"/>
        <w:jc w:val="center"/>
        <w:rPr>
          <w:rFonts w:ascii="宋体" w:hAnsi="宋体" w:cs="宋体"/>
          <w:b/>
          <w:color w:val="auto"/>
          <w:spacing w:val="6"/>
          <w:sz w:val="32"/>
          <w:szCs w:val="32"/>
          <w:highlight w:val="none"/>
        </w:rPr>
      </w:pPr>
    </w:p>
    <w:p w14:paraId="2103B0B2">
      <w:pPr>
        <w:snapToGrid w:val="0"/>
        <w:spacing w:line="360" w:lineRule="auto"/>
        <w:outlineLvl w:val="0"/>
        <w:rPr>
          <w:rFonts w:hint="eastAsia" w:ascii="宋体" w:hAnsi="宋体" w:cs="宋体"/>
          <w:b/>
          <w:color w:val="auto"/>
          <w:kern w:val="0"/>
          <w:sz w:val="44"/>
          <w:szCs w:val="44"/>
          <w:highlight w:val="none"/>
        </w:rPr>
      </w:pPr>
    </w:p>
    <w:p w14:paraId="4C0AE7F7">
      <w:pPr>
        <w:snapToGrid w:val="0"/>
        <w:spacing w:line="360" w:lineRule="auto"/>
        <w:outlineLvl w:val="0"/>
        <w:rPr>
          <w:rFonts w:hint="eastAsia" w:ascii="宋体" w:hAnsi="宋体" w:cs="宋体"/>
          <w:b/>
          <w:color w:val="auto"/>
          <w:kern w:val="0"/>
          <w:sz w:val="44"/>
          <w:szCs w:val="44"/>
          <w:highlight w:val="none"/>
        </w:rPr>
      </w:pPr>
    </w:p>
    <w:p w14:paraId="3F0BC019">
      <w:pPr>
        <w:snapToGrid w:val="0"/>
        <w:spacing w:line="360" w:lineRule="auto"/>
        <w:outlineLvl w:val="0"/>
        <w:rPr>
          <w:rFonts w:hint="eastAsia" w:ascii="宋体" w:hAnsi="宋体" w:cs="宋体"/>
          <w:b/>
          <w:color w:val="auto"/>
          <w:kern w:val="0"/>
          <w:sz w:val="44"/>
          <w:szCs w:val="44"/>
          <w:highlight w:val="none"/>
        </w:rPr>
      </w:pPr>
    </w:p>
    <w:p w14:paraId="1E2A5AC4">
      <w:pPr>
        <w:snapToGrid w:val="0"/>
        <w:spacing w:line="360" w:lineRule="auto"/>
        <w:outlineLvl w:val="0"/>
        <w:rPr>
          <w:rFonts w:hint="eastAsia" w:ascii="宋体" w:hAnsi="宋体" w:cs="宋体"/>
          <w:b/>
          <w:color w:val="auto"/>
          <w:kern w:val="0"/>
          <w:sz w:val="44"/>
          <w:szCs w:val="44"/>
          <w:highlight w:val="none"/>
        </w:rPr>
      </w:pPr>
    </w:p>
    <w:p w14:paraId="16AC94AF">
      <w:pPr>
        <w:snapToGrid w:val="0"/>
        <w:spacing w:line="360" w:lineRule="auto"/>
        <w:jc w:val="both"/>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附件7：中小企业声明函</w:t>
      </w:r>
    </w:p>
    <w:p w14:paraId="706F0002">
      <w:pPr>
        <w:spacing w:line="360" w:lineRule="auto"/>
        <w:jc w:val="center"/>
        <w:rPr>
          <w:rFonts w:ascii="宋体" w:hAnsi="宋体" w:cs="宋体"/>
          <w:color w:val="auto"/>
          <w:sz w:val="24"/>
          <w:highlight w:val="none"/>
          <w:u w:val="single"/>
        </w:rPr>
      </w:pPr>
    </w:p>
    <w:p w14:paraId="15E5A40F">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16D893B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76C34571">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（男西服</w:t>
      </w:r>
      <w:r>
        <w:rPr>
          <w:rFonts w:hint="eastAsia" w:ascii="宋体" w:hAnsi="宋体" w:cs="宋体"/>
          <w:color w:val="auto"/>
          <w:sz w:val="24"/>
          <w:highlight w:val="none"/>
          <w:u w:val="single"/>
          <w:lang w:val="en-US" w:eastAsia="zh-CN"/>
        </w:rPr>
        <w:t>上衣</w:t>
      </w:r>
      <w:r>
        <w:rPr>
          <w:rFonts w:hint="eastAsia" w:ascii="宋体" w:hAnsi="宋体" w:cs="宋体"/>
          <w:color w:val="auto"/>
          <w:sz w:val="24"/>
          <w:highlight w:val="none"/>
          <w:u w:val="single"/>
        </w:rPr>
        <w:t>）</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2B1250B">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男西服裤子）</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E34E69B">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男长袖衬衣）</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B822568">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cs="Times New Roman" w:asciiTheme="minorEastAsia" w:hAnsiTheme="minorEastAsia" w:eastAsiaTheme="minorEastAsia"/>
          <w:color w:val="auto"/>
          <w:sz w:val="24"/>
          <w:highlight w:val="none"/>
          <w:u w:val="single"/>
          <w:lang w:val="en-US" w:eastAsia="zh-CN"/>
        </w:rPr>
        <w:t>（男短袖衬衣）</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29C648C">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男夏裤）</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27F4858">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男冬装大衣</w:t>
      </w:r>
      <w:r>
        <w:rPr>
          <w:rFonts w:hint="eastAsia" w:ascii="宋体" w:hAnsi="宋体" w:cs="宋体"/>
          <w:color w:val="auto"/>
          <w:sz w:val="24"/>
          <w:highlight w:val="none"/>
          <w:u w:val="single"/>
        </w:rPr>
        <w:t>）</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6ED6864">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男羽绒服）</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E6799AE">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女西服上衣）</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DAF4F48">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女西服裤子）</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4E08B9E">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女长袖衬衣）</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63098DF">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女短袖衬衣）</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F67BAD8">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cs="Times New Roman" w:asciiTheme="minorEastAsia" w:hAnsiTheme="minorEastAsia" w:eastAsiaTheme="minorEastAsia"/>
          <w:color w:val="auto"/>
          <w:sz w:val="24"/>
          <w:highlight w:val="none"/>
          <w:u w:val="single"/>
          <w:lang w:val="en-US" w:eastAsia="zh-CN"/>
        </w:rPr>
        <w:t>女夏裤或夏裙）</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92CA6AF">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cs="Times New Roman" w:asciiTheme="minorEastAsia" w:hAnsiTheme="minorEastAsia" w:eastAsiaTheme="minorEastAsia"/>
          <w:color w:val="auto"/>
          <w:sz w:val="24"/>
          <w:highlight w:val="none"/>
          <w:u w:val="single"/>
          <w:lang w:val="en-US" w:eastAsia="zh-CN"/>
        </w:rPr>
        <w:t>（女冬装大衣）</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86D1B4F">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olor w:val="auto"/>
          <w:sz w:val="24"/>
          <w:highlight w:val="none"/>
          <w:u w:val="single"/>
          <w:lang w:val="en-US" w:eastAsia="zh-CN"/>
        </w:rPr>
        <w:t>女羽绒服</w:t>
      </w:r>
      <w:r>
        <w:rPr>
          <w:rFonts w:hint="eastAsia" w:ascii="宋体" w:hAnsi="宋体" w:cs="宋体"/>
          <w:color w:val="auto"/>
          <w:sz w:val="24"/>
          <w:highlight w:val="none"/>
          <w:u w:val="single"/>
        </w:rPr>
        <w:t>）</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24C830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3186AF5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6F26485A">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0BA19A2A">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02C8FD7">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采购文件中明确的所属行业”依据招标文件第二部分投标人须知前附表中“采购标的及其对应的中小企业划分标准所属行业”的指引，逐一填写，不得缺漏。</w:t>
      </w:r>
    </w:p>
    <w:p w14:paraId="50DD58FB">
      <w:pPr>
        <w:spacing w:line="360" w:lineRule="auto"/>
        <w:jc w:val="center"/>
        <w:rPr>
          <w:rFonts w:ascii="宋体" w:hAnsi="宋体" w:cs="宋体"/>
          <w:b/>
          <w:color w:val="auto"/>
          <w:sz w:val="32"/>
          <w:szCs w:val="32"/>
          <w:highlight w:val="none"/>
        </w:rPr>
      </w:pPr>
    </w:p>
    <w:p w14:paraId="302ED850">
      <w:pPr>
        <w:snapToGrid w:val="0"/>
        <w:spacing w:line="360" w:lineRule="auto"/>
        <w:jc w:val="both"/>
        <w:outlineLvl w:val="0"/>
        <w:rPr>
          <w:rFonts w:hint="eastAsia" w:ascii="宋体" w:hAnsi="宋体" w:eastAsia="宋体" w:cs="宋体"/>
          <w:b/>
          <w:color w:val="auto"/>
          <w:kern w:val="0"/>
          <w:sz w:val="32"/>
          <w:szCs w:val="32"/>
          <w:highlight w:val="none"/>
        </w:rPr>
      </w:pPr>
    </w:p>
    <w:p w14:paraId="269B4450">
      <w:pPr>
        <w:snapToGrid w:val="0"/>
        <w:spacing w:line="360" w:lineRule="auto"/>
        <w:jc w:val="both"/>
        <w:outlineLvl w:val="0"/>
        <w:rPr>
          <w:rFonts w:hint="eastAsia" w:ascii="宋体" w:hAnsi="宋体" w:eastAsia="宋体" w:cs="宋体"/>
          <w:b/>
          <w:color w:val="auto"/>
          <w:kern w:val="0"/>
          <w:sz w:val="32"/>
          <w:szCs w:val="32"/>
          <w:highlight w:val="none"/>
        </w:rPr>
      </w:pPr>
    </w:p>
    <w:p w14:paraId="1A119031">
      <w:pPr>
        <w:snapToGrid w:val="0"/>
        <w:spacing w:line="360" w:lineRule="auto"/>
        <w:jc w:val="both"/>
        <w:outlineLvl w:val="0"/>
        <w:rPr>
          <w:rFonts w:hint="eastAsia" w:ascii="宋体" w:hAnsi="宋体" w:eastAsia="宋体" w:cs="宋体"/>
          <w:b/>
          <w:color w:val="auto"/>
          <w:kern w:val="0"/>
          <w:sz w:val="32"/>
          <w:szCs w:val="32"/>
          <w:highlight w:val="none"/>
        </w:rPr>
      </w:pPr>
    </w:p>
    <w:p w14:paraId="6ED84307">
      <w:pPr>
        <w:snapToGrid w:val="0"/>
        <w:spacing w:line="360" w:lineRule="auto"/>
        <w:jc w:val="both"/>
        <w:outlineLvl w:val="0"/>
        <w:rPr>
          <w:rFonts w:hint="eastAsia" w:ascii="宋体" w:hAnsi="宋体" w:eastAsia="宋体" w:cs="宋体"/>
          <w:b/>
          <w:color w:val="auto"/>
          <w:kern w:val="0"/>
          <w:sz w:val="32"/>
          <w:szCs w:val="32"/>
          <w:highlight w:val="none"/>
        </w:rPr>
      </w:pPr>
    </w:p>
    <w:p w14:paraId="7559AFD5">
      <w:pPr>
        <w:snapToGrid w:val="0"/>
        <w:spacing w:line="360" w:lineRule="auto"/>
        <w:jc w:val="both"/>
        <w:outlineLvl w:val="0"/>
        <w:rPr>
          <w:rFonts w:hint="eastAsia" w:ascii="宋体" w:hAnsi="宋体" w:eastAsia="宋体" w:cs="宋体"/>
          <w:b/>
          <w:color w:val="auto"/>
          <w:kern w:val="0"/>
          <w:sz w:val="32"/>
          <w:szCs w:val="32"/>
          <w:highlight w:val="none"/>
        </w:rPr>
        <w:sectPr>
          <w:headerReference r:id="rId24" w:type="first"/>
          <w:footerReference r:id="rId27" w:type="first"/>
          <w:headerReference r:id="rId23" w:type="default"/>
          <w:footerReference r:id="rId25" w:type="default"/>
          <w:footerReference r:id="rId26" w:type="even"/>
          <w:pgSz w:w="11906" w:h="16838"/>
          <w:pgMar w:top="1276" w:right="1418" w:bottom="1247" w:left="1418" w:header="851" w:footer="992" w:gutter="0"/>
          <w:pgNumType w:fmt="decimal"/>
          <w:cols w:space="720" w:num="1"/>
          <w:docGrid w:linePitch="312" w:charSpace="0"/>
        </w:sectPr>
      </w:pPr>
    </w:p>
    <w:p w14:paraId="341EF517">
      <w:pPr>
        <w:snapToGrid w:val="0"/>
        <w:spacing w:line="360" w:lineRule="auto"/>
        <w:jc w:val="both"/>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8</w:t>
      </w:r>
      <w:r>
        <w:rPr>
          <w:rFonts w:hint="eastAsia" w:ascii="宋体" w:hAnsi="宋体" w:eastAsia="宋体" w:cs="宋体"/>
          <w:b/>
          <w:color w:val="auto"/>
          <w:kern w:val="0"/>
          <w:sz w:val="32"/>
          <w:szCs w:val="32"/>
          <w:highlight w:val="none"/>
        </w:rPr>
        <w:t>：中小企业划型标准</w:t>
      </w:r>
    </w:p>
    <w:p w14:paraId="32D0D4E2">
      <w:pPr>
        <w:spacing w:line="360" w:lineRule="auto"/>
        <w:ind w:right="420" w:firstLine="480" w:firstLineChars="200"/>
        <w:rPr>
          <w:rFonts w:hint="eastAsia" w:ascii="宋体" w:hAnsi="宋体" w:cs="宋体"/>
          <w:sz w:val="24"/>
        </w:rPr>
      </w:pPr>
      <w:r>
        <w:rPr>
          <w:rFonts w:hint="eastAsia" w:ascii="宋体" w:hAnsi="宋体" w:cs="宋体"/>
          <w:sz w:val="24"/>
        </w:rPr>
        <w:t>中小企业划型标准规定【工信部联企业〔2011〕300号】</w:t>
      </w:r>
    </w:p>
    <w:p w14:paraId="4F156031">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一、根据《中华人民共和国中小企业促进法》和《国务院关于进一步促进中小企业发展的若干意见》（国发〔2009〕36号），制定本规定。</w:t>
      </w:r>
    </w:p>
    <w:p w14:paraId="11D7B132">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二、中小企业划分为中型、小型、微型三种类型，具体标准根据企业从业人员、营业收入、资产总额等指标，结合行业特点制定。</w:t>
      </w:r>
    </w:p>
    <w:p w14:paraId="4809BE9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9AA4403">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四、各行业划型标准为：</w:t>
      </w:r>
    </w:p>
    <w:p w14:paraId="584820F8">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（一）农、林、牧、渔业。营业收入20000万元以下的为中小微型企业。其中，营业收入500万元及以上的为中型企业，营业收入50万元及以上的为小型企业，营业收入50万元以下的为微型企业。</w:t>
      </w:r>
    </w:p>
    <w:p w14:paraId="5C1A9CB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D24CFE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DF43CA4">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44F7C9B">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1AF266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717068A">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639F3B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26F195C8">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E21CCA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9FA33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BFA7A29">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7E672C3">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95C8DE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3045106">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9FB0A3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（十六）其他未列明行业。从业人员300人以下的为中小微型企业。其中，从业人员100人及以上的为中型企业；从业人员10人及以上的为小型企业；从业人员10人以下的为微型企业。</w:t>
      </w:r>
    </w:p>
    <w:p w14:paraId="2C95DB00">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五、企业类型的划分以统计部门的统计数据为依据。</w:t>
      </w:r>
    </w:p>
    <w:p w14:paraId="7A27F26A">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六、本规定适用于在中华人民共和国境内依法设立的各类所有制和各种组织形式的企业。个体工商户和本规定以外的行业，参照本规定进行划型。 </w:t>
      </w:r>
    </w:p>
    <w:p w14:paraId="099BA653">
      <w:pPr>
        <w:pStyle w:val="26"/>
      </w:pPr>
      <w:r>
        <w:rPr>
          <w:rFonts w:hint="eastAsia" w:ascii="宋体" w:hAnsi="宋体" w:cs="宋体"/>
          <w:sz w:val="24"/>
          <w:lang w:val="en-US"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5C003E68">
      <w:pPr>
        <w:spacing w:line="360" w:lineRule="auto"/>
        <w:rPr>
          <w:rFonts w:ascii="宋体" w:hAnsi="宋体" w:cs="宋体"/>
          <w:bCs/>
          <w:color w:val="auto"/>
          <w:sz w:val="24"/>
          <w:highlight w:val="none"/>
        </w:rPr>
      </w:pPr>
    </w:p>
    <w:sectPr>
      <w:pgSz w:w="11906" w:h="16838"/>
      <w:pgMar w:top="1276" w:right="1418" w:bottom="1247"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095774-0316-4306-BEE6-BC075CA35B8A}"/>
  </w:font>
  <w:font w:name="Arial">
    <w:panose1 w:val="020B0604020202020204"/>
    <w:charset w:val="01"/>
    <w:family w:val="swiss"/>
    <w:pitch w:val="default"/>
    <w:sig w:usb0="E0002EFF" w:usb1="C000785B" w:usb2="00000009" w:usb3="00000000" w:csb0="400001FF" w:csb1="FFFF0000"/>
    <w:embedRegular r:id="rId2" w:fontKey="{AA43F574-A4E1-4841-ACAF-865B74263BBB}"/>
  </w:font>
  <w:font w:name="黑体">
    <w:altName w:val="SimSun-ExtB"/>
    <w:panose1 w:val="02010609060101010101"/>
    <w:charset w:val="86"/>
    <w:family w:val="auto"/>
    <w:pitch w:val="default"/>
    <w:sig w:usb0="800002BF" w:usb1="38CF7CFA" w:usb2="00000016" w:usb3="00000000" w:csb0="00040001" w:csb1="00000000"/>
    <w:embedRegular r:id="rId3" w:fontKey="{C03668F2-6178-4966-8B31-A3DA1D6D32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5C2B367-9C6D-47DD-8B60-EEA5329B4555}"/>
  </w:font>
  <w:font w:name="仿宋_GB2312">
    <w:panose1 w:val="02010609030101010101"/>
    <w:charset w:val="86"/>
    <w:family w:val="modern"/>
    <w:pitch w:val="default"/>
    <w:sig w:usb0="00000001" w:usb1="080E0000" w:usb2="00000000" w:usb3="00000000" w:csb0="00040000" w:csb1="00000000"/>
    <w:embedRegular r:id="rId5" w:fontKey="{207F7051-C51C-43B6-BF61-884D89CACF0E}"/>
  </w:font>
  <w:font w:name="仿宋">
    <w:altName w:val="微软雅黑"/>
    <w:panose1 w:val="02010609060101010101"/>
    <w:charset w:val="86"/>
    <w:family w:val="modern"/>
    <w:pitch w:val="default"/>
    <w:sig w:usb0="00000000" w:usb1="00000000" w:usb2="00000016" w:usb3="00000000" w:csb0="00040001" w:csb1="00000000"/>
    <w:embedRegular r:id="rId6" w:fontKey="{7985F515-F81A-4BED-A3D4-5E42EE8A1493}"/>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7" w:fontKey="{E2DECA71-43EA-44ED-A987-6197A07B9ACF}"/>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embedRegular r:id="rId8" w:fontKey="{5CAFAAE7-F580-46B3-BE7B-8451E767A0CC}"/>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embedRegular r:id="rId9" w:fontKey="{D293C492-BFE6-482A-B4CC-ACFBE2297FCE}"/>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GWZT-E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GWZT-EN"/>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Arial"/>
    <w:panose1 w:val="020B0604020202020204"/>
    <w:charset w:val="01"/>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GWZT-EN"/>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embedRegular r:id="rId10" w:fontKey="{121EA4CC-7887-46C9-883D-68C9F871D893}"/>
  </w:font>
  <w:font w:name="MS Mincho">
    <w:altName w:val="Yu Gothic UI"/>
    <w:panose1 w:val="02020609040205080304"/>
    <w:charset w:val="80"/>
    <w:family w:val="roman"/>
    <w:pitch w:val="default"/>
    <w:sig w:usb0="00000000" w:usb1="00000000" w:usb2="00000012" w:usb3="00000000" w:csb0="4002009F" w:csb1="DFD70000"/>
    <w:embedRegular r:id="rId11" w:fontKey="{29C17768-0006-4323-ABBC-F710A20B820B}"/>
  </w:font>
  <w:font w:name="汉仪书宋二S">
    <w:altName w:val="宋体"/>
    <w:panose1 w:val="00020600040101010101"/>
    <w:charset w:val="86"/>
    <w:family w:val="auto"/>
    <w:pitch w:val="default"/>
    <w:sig w:usb0="00000000" w:usb1="00000000" w:usb2="00000012" w:usb3="00000000" w:csb0="0004009F" w:csb1="00000000"/>
    <w:embedRegular r:id="rId12" w:fontKey="{E09BE6FD-68CB-4625-82E3-98039855E14A}"/>
  </w:font>
  <w:font w:name="方正小标宋简体">
    <w:panose1 w:val="02010601030101010101"/>
    <w:charset w:val="86"/>
    <w:family w:val="auto"/>
    <w:pitch w:val="default"/>
    <w:sig w:usb0="00000001" w:usb1="080E0000" w:usb2="00000000" w:usb3="00000000" w:csb0="00040000" w:csb1="00000000"/>
  </w:font>
  <w:font w:name="Yu Gothic UI">
    <w:panose1 w:val="020B0500000000000000"/>
    <w:charset w:val="80"/>
    <w:family w:val="auto"/>
    <w:pitch w:val="default"/>
    <w:sig w:usb0="E00002FF" w:usb1="2AC7FDFF" w:usb2="00000016" w:usb3="00000000" w:csb0="2002009F" w:csb1="00000000"/>
  </w:font>
  <w:font w:name="SimSun-ExtB">
    <w:panose1 w:val="02010609060101010101"/>
    <w:charset w:val="86"/>
    <w:family w:val="auto"/>
    <w:pitch w:val="default"/>
    <w:sig w:usb0="00000001" w:usb1="02000000" w:usb2="00000000" w:usb3="00000000" w:csb0="00040001"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A0E9">
    <w:pPr>
      <w:pStyle w:val="42"/>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40AA0">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2040AA0">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C09A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ED6F5">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947C6">
                          <w:pPr>
                            <w:pStyle w:val="42"/>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9B947C6">
                    <w:pPr>
                      <w:pStyle w:val="42"/>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20D97">
    <w:pPr>
      <w:pStyle w:val="42"/>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DFF2D">
                          <w:pPr>
                            <w:pStyle w:val="42"/>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B6DFF2D">
                    <w:pPr>
                      <w:pStyle w:val="42"/>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E7060">
    <w:pPr>
      <w:pStyle w:val="42"/>
      <w:framePr w:wrap="around" w:vAnchor="text" w:hAnchor="margin" w:xAlign="right" w:y="1"/>
      <w:rPr>
        <w:rStyle w:val="74"/>
      </w:rPr>
    </w:pPr>
    <w:r>
      <w:fldChar w:fldCharType="begin"/>
    </w:r>
    <w:r>
      <w:rPr>
        <w:rStyle w:val="74"/>
      </w:rPr>
      <w:instrText xml:space="preserve">PAGE  </w:instrText>
    </w:r>
    <w:r>
      <w:fldChar w:fldCharType="end"/>
    </w:r>
  </w:p>
  <w:p w14:paraId="4F9D4A05">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EA31">
    <w:pPr>
      <w:pStyle w:val="42"/>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C2D26">
    <w:pPr>
      <w:pStyle w:val="42"/>
      <w:framePr w:wrap="around" w:vAnchor="text" w:hAnchor="margin" w:xAlign="right" w:y="1"/>
      <w:rPr>
        <w:rStyle w:val="74"/>
      </w:rPr>
    </w:pPr>
    <w:r>
      <w:fldChar w:fldCharType="begin"/>
    </w:r>
    <w:r>
      <w:rPr>
        <w:rStyle w:val="74"/>
      </w:rPr>
      <w:instrText xml:space="preserve">PAGE  </w:instrText>
    </w:r>
    <w:r>
      <w:fldChar w:fldCharType="end"/>
    </w:r>
  </w:p>
  <w:p w14:paraId="0E4F8A26">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812F5">
    <w:pPr>
      <w:pStyle w:val="42"/>
      <w:tabs>
        <w:tab w:val="center" w:pos="4595"/>
        <w:tab w:val="left" w:pos="6283"/>
      </w:tabs>
      <w:rPr>
        <w:rFonts w:hint="eastAsia" w:ascii="仿宋_GB2312" w:eastAsia="仿宋_GB2312"/>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0DF1B">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4EA16">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394EA16">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464E4">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542F3">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82542F3">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5A37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B2A49">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4DCE1">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4A4DCE1">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7466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9E190">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481A0">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62481A0">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A1395">
    <w:pPr>
      <w:pStyle w:val="43"/>
      <w:pBdr>
        <w:bottom w:val="single" w:color="auto" w:sz="6" w:space="4"/>
      </w:pBdr>
      <w:jc w:val="right"/>
    </w:pPr>
    <w:r>
      <w:t></w:t>
    </w:r>
    <w:r>
      <w:rPr>
        <w:rFonts w:hint="eastAsia"/>
      </w:rPr>
      <w:t xml:space="preserve">             </w:t>
    </w:r>
    <w:r>
      <w:t>杭州市政府采购公开招标文件</w:t>
    </w:r>
  </w:p>
  <w:p w14:paraId="009BF462">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E072B">
    <w:pPr>
      <w:pStyle w:val="43"/>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9698C">
    <w:pPr>
      <w:pStyle w:val="43"/>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9718B">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C8C00">
    <w:pPr>
      <w:pStyle w:val="4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5F676">
    <w:pPr>
      <w:pStyle w:val="43"/>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25C13">
    <w:pPr>
      <w:pStyle w:val="43"/>
    </w:pPr>
    <w:r>
      <w:t></w:t>
    </w:r>
    <w:r>
      <w:rPr>
        <w:rFonts w:hint="eastAsia"/>
      </w:rPr>
      <w:t xml:space="preserve">         </w:t>
    </w:r>
  </w:p>
  <w:p w14:paraId="1CBC9FC3">
    <w:pPr>
      <w:pStyle w:val="43"/>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88B9E">
    <w:pPr>
      <w:pStyle w:val="43"/>
      <w:rPr>
        <w:rFonts w:ascii="仿宋_GB2312" w:eastAsia="仿宋_GB2312"/>
        <w:b/>
        <w:i/>
        <w:u w:val="single"/>
      </w:rPr>
    </w:pPr>
    <w:r>
      <w:t></w:t>
    </w:r>
    <w:r>
      <w:rPr>
        <w:rFonts w:hint="eastAsia"/>
      </w:rPr>
      <w:t xml:space="preserve">                                                </w:t>
    </w:r>
    <w:r>
      <w:t xml:space="preserve"> 杭州市政府采购公开招标文件</w:t>
    </w:r>
  </w:p>
  <w:p w14:paraId="1B263B5C">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335E7">
    <w:pPr>
      <w:pStyle w:val="43"/>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A3D26">
    <w:pPr>
      <w:pStyle w:val="43"/>
      <w:jc w:val="right"/>
      <w:rPr>
        <w:rFonts w:ascii="仿宋_GB2312" w:eastAsia="仿宋_GB2312"/>
        <w:b/>
        <w:i/>
        <w:u w:val="single"/>
      </w:rPr>
    </w:pPr>
    <w:r>
      <w:rPr>
        <w:rFonts w:hint="eastAsia"/>
      </w:rPr>
      <w:t xml:space="preserve">                                  </w:t>
    </w:r>
    <w:r>
      <w:t>杭州市政府采购公开招标文件</w:t>
    </w:r>
  </w:p>
  <w:p w14:paraId="73D44517">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07780">
    <w:pPr>
      <w:pStyle w:val="43"/>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B24DA"/>
    <w:multiLevelType w:val="singleLevel"/>
    <w:tmpl w:val="82AB24DA"/>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BF8E88C1"/>
    <w:multiLevelType w:val="singleLevel"/>
    <w:tmpl w:val="BF8E88C1"/>
    <w:lvl w:ilvl="0" w:tentative="0">
      <w:start w:val="1"/>
      <w:numFmt w:val="decimal"/>
      <w:suff w:val="nothing"/>
      <w:lvlText w:val="（%1）"/>
      <w:lvlJc w:val="left"/>
    </w:lvl>
  </w:abstractNum>
  <w:abstractNum w:abstractNumId="3">
    <w:nsid w:val="CF13A496"/>
    <w:multiLevelType w:val="singleLevel"/>
    <w:tmpl w:val="CF13A49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2"/>
  </w:num>
  <w:num w:numId="3">
    <w:abstractNumId w:val="9"/>
  </w:num>
  <w:num w:numId="4">
    <w:abstractNumId w:val="4"/>
  </w:num>
  <w:num w:numId="5">
    <w:abstractNumId w:val="8"/>
  </w:num>
  <w:num w:numId="6">
    <w:abstractNumId w:val="6"/>
  </w:num>
  <w:num w:numId="7">
    <w:abstractNumId w:val="5"/>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yYTgzOGE1ODRhY2UyNDUwMmRmNTIxM2MyMGNlND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1DF2"/>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5F0711"/>
    <w:rsid w:val="026B2E25"/>
    <w:rsid w:val="02824D4D"/>
    <w:rsid w:val="02DC4B10"/>
    <w:rsid w:val="02DD76CE"/>
    <w:rsid w:val="02F36323"/>
    <w:rsid w:val="02F5619C"/>
    <w:rsid w:val="03207C82"/>
    <w:rsid w:val="0326446A"/>
    <w:rsid w:val="032D5555"/>
    <w:rsid w:val="036634D2"/>
    <w:rsid w:val="03DD35E4"/>
    <w:rsid w:val="03E60561"/>
    <w:rsid w:val="04076900"/>
    <w:rsid w:val="041A5A3B"/>
    <w:rsid w:val="042311BA"/>
    <w:rsid w:val="042B157A"/>
    <w:rsid w:val="043F29B0"/>
    <w:rsid w:val="04624304"/>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45D42"/>
    <w:rsid w:val="07264C62"/>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157E"/>
    <w:rsid w:val="098353B5"/>
    <w:rsid w:val="09A92330"/>
    <w:rsid w:val="09B06B87"/>
    <w:rsid w:val="09C13146"/>
    <w:rsid w:val="09E04166"/>
    <w:rsid w:val="0A1C0718"/>
    <w:rsid w:val="0A3E7710"/>
    <w:rsid w:val="0A5B7E63"/>
    <w:rsid w:val="0AA374A5"/>
    <w:rsid w:val="0AAB7649"/>
    <w:rsid w:val="0ABC5606"/>
    <w:rsid w:val="0ACF4E8E"/>
    <w:rsid w:val="0AFB3396"/>
    <w:rsid w:val="0B30404E"/>
    <w:rsid w:val="0B4C6C14"/>
    <w:rsid w:val="0B547599"/>
    <w:rsid w:val="0B631A88"/>
    <w:rsid w:val="0B683D45"/>
    <w:rsid w:val="0B7F3F11"/>
    <w:rsid w:val="0B884417"/>
    <w:rsid w:val="0BF6188C"/>
    <w:rsid w:val="0BF73C91"/>
    <w:rsid w:val="0C170175"/>
    <w:rsid w:val="0C215C32"/>
    <w:rsid w:val="0C40176C"/>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77A9D"/>
    <w:rsid w:val="141008D8"/>
    <w:rsid w:val="14125FE6"/>
    <w:rsid w:val="146D271E"/>
    <w:rsid w:val="14982588"/>
    <w:rsid w:val="149A5AD9"/>
    <w:rsid w:val="14A7619D"/>
    <w:rsid w:val="14F73EAC"/>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9581292"/>
    <w:rsid w:val="19932372"/>
    <w:rsid w:val="19A20DD5"/>
    <w:rsid w:val="19AE03F1"/>
    <w:rsid w:val="1A071A03"/>
    <w:rsid w:val="1A1F16AE"/>
    <w:rsid w:val="1A3B5C77"/>
    <w:rsid w:val="1A6B1B55"/>
    <w:rsid w:val="1A984BAD"/>
    <w:rsid w:val="1AB8220E"/>
    <w:rsid w:val="1AE4166C"/>
    <w:rsid w:val="1AF06CFB"/>
    <w:rsid w:val="1AF11B8D"/>
    <w:rsid w:val="1B11359C"/>
    <w:rsid w:val="1B2A271F"/>
    <w:rsid w:val="1B530544"/>
    <w:rsid w:val="1B713184"/>
    <w:rsid w:val="1BA209CF"/>
    <w:rsid w:val="1BB4777D"/>
    <w:rsid w:val="1BD75AB8"/>
    <w:rsid w:val="1BF865B6"/>
    <w:rsid w:val="1C0459C2"/>
    <w:rsid w:val="1C1B3B4A"/>
    <w:rsid w:val="1C88086E"/>
    <w:rsid w:val="1CCB5193"/>
    <w:rsid w:val="1D13631D"/>
    <w:rsid w:val="1D266CE1"/>
    <w:rsid w:val="1D3963AF"/>
    <w:rsid w:val="1D6A673C"/>
    <w:rsid w:val="1D9247AE"/>
    <w:rsid w:val="1DB567EC"/>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7C1043"/>
    <w:rsid w:val="1FD52574"/>
    <w:rsid w:val="1FE868A9"/>
    <w:rsid w:val="20034907"/>
    <w:rsid w:val="20173E4B"/>
    <w:rsid w:val="204E48BC"/>
    <w:rsid w:val="208921B3"/>
    <w:rsid w:val="20973DEB"/>
    <w:rsid w:val="20B26522"/>
    <w:rsid w:val="20B44310"/>
    <w:rsid w:val="211116EB"/>
    <w:rsid w:val="216133FC"/>
    <w:rsid w:val="217D7E48"/>
    <w:rsid w:val="21D56769"/>
    <w:rsid w:val="21E52EF3"/>
    <w:rsid w:val="21FB5D7B"/>
    <w:rsid w:val="22015E94"/>
    <w:rsid w:val="220B1C3D"/>
    <w:rsid w:val="221D1D20"/>
    <w:rsid w:val="22334A87"/>
    <w:rsid w:val="22BE6801"/>
    <w:rsid w:val="23085827"/>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152081"/>
    <w:rsid w:val="258B00E2"/>
    <w:rsid w:val="25A917A6"/>
    <w:rsid w:val="25BE27CC"/>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8333E1D"/>
    <w:rsid w:val="283879D8"/>
    <w:rsid w:val="28454BD6"/>
    <w:rsid w:val="28455253"/>
    <w:rsid w:val="28551971"/>
    <w:rsid w:val="285B1C53"/>
    <w:rsid w:val="289F7086"/>
    <w:rsid w:val="28C32028"/>
    <w:rsid w:val="28CC490F"/>
    <w:rsid w:val="28DE40AA"/>
    <w:rsid w:val="29121C13"/>
    <w:rsid w:val="29345E77"/>
    <w:rsid w:val="294C65AD"/>
    <w:rsid w:val="29806583"/>
    <w:rsid w:val="298B3C4C"/>
    <w:rsid w:val="2998358C"/>
    <w:rsid w:val="29F26D24"/>
    <w:rsid w:val="2A15033F"/>
    <w:rsid w:val="2A1662C1"/>
    <w:rsid w:val="2A1C7367"/>
    <w:rsid w:val="2A2815FA"/>
    <w:rsid w:val="2A6D6092"/>
    <w:rsid w:val="2A7D76B4"/>
    <w:rsid w:val="2AF74F78"/>
    <w:rsid w:val="2B437463"/>
    <w:rsid w:val="2B7807EE"/>
    <w:rsid w:val="2BA50BF7"/>
    <w:rsid w:val="2BBF00EC"/>
    <w:rsid w:val="2BC37CFD"/>
    <w:rsid w:val="2BD5237F"/>
    <w:rsid w:val="2BE536CE"/>
    <w:rsid w:val="2BE758D9"/>
    <w:rsid w:val="2BF346BB"/>
    <w:rsid w:val="2C09049E"/>
    <w:rsid w:val="2C0A653C"/>
    <w:rsid w:val="2C191F85"/>
    <w:rsid w:val="2CE82D6F"/>
    <w:rsid w:val="2D343236"/>
    <w:rsid w:val="2D38455E"/>
    <w:rsid w:val="2D575011"/>
    <w:rsid w:val="2DD15014"/>
    <w:rsid w:val="2DF72DE4"/>
    <w:rsid w:val="2E0220AF"/>
    <w:rsid w:val="2E4B082A"/>
    <w:rsid w:val="2E59653C"/>
    <w:rsid w:val="2E5D4E86"/>
    <w:rsid w:val="2E5D790B"/>
    <w:rsid w:val="2E78273B"/>
    <w:rsid w:val="2E9A3C18"/>
    <w:rsid w:val="2EBB0FEE"/>
    <w:rsid w:val="2EC63002"/>
    <w:rsid w:val="2F0A6B38"/>
    <w:rsid w:val="2F946CCB"/>
    <w:rsid w:val="2FD25781"/>
    <w:rsid w:val="2FDC745C"/>
    <w:rsid w:val="2FFD7934"/>
    <w:rsid w:val="3049169C"/>
    <w:rsid w:val="30733ACD"/>
    <w:rsid w:val="308C3862"/>
    <w:rsid w:val="309379D8"/>
    <w:rsid w:val="30A270F7"/>
    <w:rsid w:val="30DF1478"/>
    <w:rsid w:val="30EC586F"/>
    <w:rsid w:val="319C6071"/>
    <w:rsid w:val="31AC537E"/>
    <w:rsid w:val="31E333AB"/>
    <w:rsid w:val="31E3679B"/>
    <w:rsid w:val="31E732FD"/>
    <w:rsid w:val="32517576"/>
    <w:rsid w:val="32AA4BF8"/>
    <w:rsid w:val="32BE5C2C"/>
    <w:rsid w:val="32FB6478"/>
    <w:rsid w:val="33263B3F"/>
    <w:rsid w:val="336963EB"/>
    <w:rsid w:val="33816EEB"/>
    <w:rsid w:val="33EB55CD"/>
    <w:rsid w:val="33EC4C02"/>
    <w:rsid w:val="340D2360"/>
    <w:rsid w:val="3410665D"/>
    <w:rsid w:val="34211214"/>
    <w:rsid w:val="342E63AB"/>
    <w:rsid w:val="34757B91"/>
    <w:rsid w:val="34950E68"/>
    <w:rsid w:val="34986E94"/>
    <w:rsid w:val="34AF62C9"/>
    <w:rsid w:val="34CB4388"/>
    <w:rsid w:val="34FA6E12"/>
    <w:rsid w:val="354D7158"/>
    <w:rsid w:val="358011B8"/>
    <w:rsid w:val="358D5588"/>
    <w:rsid w:val="363A3B40"/>
    <w:rsid w:val="365302AE"/>
    <w:rsid w:val="36607A0A"/>
    <w:rsid w:val="366E227C"/>
    <w:rsid w:val="366F2E0D"/>
    <w:rsid w:val="367B6A5C"/>
    <w:rsid w:val="36A74ADA"/>
    <w:rsid w:val="36AD60D5"/>
    <w:rsid w:val="36B224F9"/>
    <w:rsid w:val="36D73884"/>
    <w:rsid w:val="36EC0CC9"/>
    <w:rsid w:val="37202102"/>
    <w:rsid w:val="373F410B"/>
    <w:rsid w:val="37763795"/>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006923"/>
    <w:rsid w:val="3B181276"/>
    <w:rsid w:val="3B2349B7"/>
    <w:rsid w:val="3B616CFF"/>
    <w:rsid w:val="3B6259F6"/>
    <w:rsid w:val="3B976654"/>
    <w:rsid w:val="3BC01EFC"/>
    <w:rsid w:val="3BCA786A"/>
    <w:rsid w:val="3BD31E2F"/>
    <w:rsid w:val="3BF15831"/>
    <w:rsid w:val="3C105946"/>
    <w:rsid w:val="3C471448"/>
    <w:rsid w:val="3C5F759A"/>
    <w:rsid w:val="3C6C525A"/>
    <w:rsid w:val="3CCE23CB"/>
    <w:rsid w:val="3CD17D17"/>
    <w:rsid w:val="3CFC1BFC"/>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8C0409"/>
    <w:rsid w:val="40A0133A"/>
    <w:rsid w:val="40C31A53"/>
    <w:rsid w:val="40FF545D"/>
    <w:rsid w:val="410067C8"/>
    <w:rsid w:val="418F0D2A"/>
    <w:rsid w:val="41A33A6C"/>
    <w:rsid w:val="41D01505"/>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AE4FC8"/>
    <w:rsid w:val="48B94FF3"/>
    <w:rsid w:val="48E37AAB"/>
    <w:rsid w:val="48FD4B4C"/>
    <w:rsid w:val="490A68E0"/>
    <w:rsid w:val="491055FE"/>
    <w:rsid w:val="495F5B3E"/>
    <w:rsid w:val="496F77D7"/>
    <w:rsid w:val="497654FD"/>
    <w:rsid w:val="49A67C5E"/>
    <w:rsid w:val="49B64211"/>
    <w:rsid w:val="49F6167F"/>
    <w:rsid w:val="4A064FA0"/>
    <w:rsid w:val="4A16615C"/>
    <w:rsid w:val="4A4424D7"/>
    <w:rsid w:val="4AB82D0F"/>
    <w:rsid w:val="4AC32699"/>
    <w:rsid w:val="4AE432A8"/>
    <w:rsid w:val="4AEB7664"/>
    <w:rsid w:val="4AFB201B"/>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DE86773"/>
    <w:rsid w:val="4E793892"/>
    <w:rsid w:val="4E800872"/>
    <w:rsid w:val="4EC569ED"/>
    <w:rsid w:val="4ED50EA1"/>
    <w:rsid w:val="4EEC050C"/>
    <w:rsid w:val="4F104EC3"/>
    <w:rsid w:val="4F47354A"/>
    <w:rsid w:val="4F4949CF"/>
    <w:rsid w:val="4F8D1C8E"/>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A5C9B"/>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E94C53"/>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565F0D"/>
    <w:rsid w:val="58641F94"/>
    <w:rsid w:val="58917D2F"/>
    <w:rsid w:val="5894085C"/>
    <w:rsid w:val="58AE4F0C"/>
    <w:rsid w:val="58B85899"/>
    <w:rsid w:val="58E363A9"/>
    <w:rsid w:val="59166304"/>
    <w:rsid w:val="595E1678"/>
    <w:rsid w:val="596D5BD4"/>
    <w:rsid w:val="597E3DD8"/>
    <w:rsid w:val="59F80043"/>
    <w:rsid w:val="5A09252F"/>
    <w:rsid w:val="5A0B2778"/>
    <w:rsid w:val="5A2A7C7B"/>
    <w:rsid w:val="5A2F12D9"/>
    <w:rsid w:val="5A3E2560"/>
    <w:rsid w:val="5A5D3B6E"/>
    <w:rsid w:val="5A637A76"/>
    <w:rsid w:val="5A6D33BA"/>
    <w:rsid w:val="5A792B1F"/>
    <w:rsid w:val="5A874767"/>
    <w:rsid w:val="5AA17199"/>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DBE9A2C"/>
    <w:rsid w:val="5E006862"/>
    <w:rsid w:val="5E0207B9"/>
    <w:rsid w:val="5E1834A1"/>
    <w:rsid w:val="5E261785"/>
    <w:rsid w:val="5E4A7017"/>
    <w:rsid w:val="5E552BBA"/>
    <w:rsid w:val="5E611C10"/>
    <w:rsid w:val="5E7A0F3F"/>
    <w:rsid w:val="5EFC7377"/>
    <w:rsid w:val="5F06174D"/>
    <w:rsid w:val="5F3A3602"/>
    <w:rsid w:val="5F3F9AF8"/>
    <w:rsid w:val="5F45733B"/>
    <w:rsid w:val="5F6277C6"/>
    <w:rsid w:val="5F6D0B1D"/>
    <w:rsid w:val="5F8D0B82"/>
    <w:rsid w:val="5FCC5339"/>
    <w:rsid w:val="5FE34A5B"/>
    <w:rsid w:val="5FFE1E36"/>
    <w:rsid w:val="60232584"/>
    <w:rsid w:val="607330CE"/>
    <w:rsid w:val="60825176"/>
    <w:rsid w:val="609F2AC4"/>
    <w:rsid w:val="60BF5B9D"/>
    <w:rsid w:val="60FA2EE8"/>
    <w:rsid w:val="610538E1"/>
    <w:rsid w:val="61054A27"/>
    <w:rsid w:val="610A52BC"/>
    <w:rsid w:val="611D2366"/>
    <w:rsid w:val="61421856"/>
    <w:rsid w:val="615227C4"/>
    <w:rsid w:val="61654E3F"/>
    <w:rsid w:val="6182292A"/>
    <w:rsid w:val="619F7F92"/>
    <w:rsid w:val="61F94C26"/>
    <w:rsid w:val="62000E56"/>
    <w:rsid w:val="62075FE3"/>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096C86"/>
    <w:rsid w:val="653C3090"/>
    <w:rsid w:val="65854376"/>
    <w:rsid w:val="658767BE"/>
    <w:rsid w:val="65892531"/>
    <w:rsid w:val="66195831"/>
    <w:rsid w:val="662E75B1"/>
    <w:rsid w:val="66342C2E"/>
    <w:rsid w:val="663E784C"/>
    <w:rsid w:val="667411A7"/>
    <w:rsid w:val="668B6A45"/>
    <w:rsid w:val="672F3F24"/>
    <w:rsid w:val="673E055F"/>
    <w:rsid w:val="67551CE3"/>
    <w:rsid w:val="67630B2B"/>
    <w:rsid w:val="67A22552"/>
    <w:rsid w:val="67B22DCC"/>
    <w:rsid w:val="67BE71AA"/>
    <w:rsid w:val="67D53631"/>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8E4F15"/>
    <w:rsid w:val="6D9078AF"/>
    <w:rsid w:val="6DAA3FEF"/>
    <w:rsid w:val="6DC0172B"/>
    <w:rsid w:val="6DCB690C"/>
    <w:rsid w:val="6DD41A5B"/>
    <w:rsid w:val="6DDEB12A"/>
    <w:rsid w:val="6DF43C2E"/>
    <w:rsid w:val="6DF51CA3"/>
    <w:rsid w:val="6E8335BD"/>
    <w:rsid w:val="6E8E12EF"/>
    <w:rsid w:val="6E972936"/>
    <w:rsid w:val="6ED446C5"/>
    <w:rsid w:val="6F2A7D94"/>
    <w:rsid w:val="6F6049BF"/>
    <w:rsid w:val="6F8331F1"/>
    <w:rsid w:val="6FAE1A09"/>
    <w:rsid w:val="6FD75BF8"/>
    <w:rsid w:val="701E2FD7"/>
    <w:rsid w:val="705B754B"/>
    <w:rsid w:val="707723D0"/>
    <w:rsid w:val="70F5661B"/>
    <w:rsid w:val="71360107"/>
    <w:rsid w:val="713B688E"/>
    <w:rsid w:val="71D43752"/>
    <w:rsid w:val="71F1796A"/>
    <w:rsid w:val="72154626"/>
    <w:rsid w:val="72262B5D"/>
    <w:rsid w:val="72283FF7"/>
    <w:rsid w:val="722E7212"/>
    <w:rsid w:val="723A0474"/>
    <w:rsid w:val="725923E4"/>
    <w:rsid w:val="725E3AC9"/>
    <w:rsid w:val="72864BF7"/>
    <w:rsid w:val="729023FC"/>
    <w:rsid w:val="72A13B81"/>
    <w:rsid w:val="73C0646E"/>
    <w:rsid w:val="742222F5"/>
    <w:rsid w:val="74476126"/>
    <w:rsid w:val="74567ED4"/>
    <w:rsid w:val="74706664"/>
    <w:rsid w:val="747F3682"/>
    <w:rsid w:val="749C4185"/>
    <w:rsid w:val="75067759"/>
    <w:rsid w:val="752E6DCD"/>
    <w:rsid w:val="75366642"/>
    <w:rsid w:val="7551380D"/>
    <w:rsid w:val="75600BE5"/>
    <w:rsid w:val="7564475C"/>
    <w:rsid w:val="7583797F"/>
    <w:rsid w:val="75BDC257"/>
    <w:rsid w:val="75D20F1D"/>
    <w:rsid w:val="75DA2C18"/>
    <w:rsid w:val="75F54412"/>
    <w:rsid w:val="761D08E0"/>
    <w:rsid w:val="765D347C"/>
    <w:rsid w:val="76826699"/>
    <w:rsid w:val="76A11520"/>
    <w:rsid w:val="76C87133"/>
    <w:rsid w:val="76CD08D5"/>
    <w:rsid w:val="76DB4B92"/>
    <w:rsid w:val="77052AA4"/>
    <w:rsid w:val="770E7A6D"/>
    <w:rsid w:val="77136511"/>
    <w:rsid w:val="77340A39"/>
    <w:rsid w:val="77351FD0"/>
    <w:rsid w:val="77472422"/>
    <w:rsid w:val="777F31F2"/>
    <w:rsid w:val="77D1700D"/>
    <w:rsid w:val="77EC04CC"/>
    <w:rsid w:val="786A1A24"/>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DF704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D86F60"/>
    <w:rsid w:val="7DE60973"/>
    <w:rsid w:val="7DEF0916"/>
    <w:rsid w:val="7E1E5218"/>
    <w:rsid w:val="7E7DB8BC"/>
    <w:rsid w:val="7E9A4E1F"/>
    <w:rsid w:val="7EA7723A"/>
    <w:rsid w:val="7EF56FBB"/>
    <w:rsid w:val="7F0768EB"/>
    <w:rsid w:val="7F143BEC"/>
    <w:rsid w:val="7F715AF2"/>
    <w:rsid w:val="7F886E69"/>
    <w:rsid w:val="7F961E7F"/>
    <w:rsid w:val="7FA44454"/>
    <w:rsid w:val="BB7FA927"/>
    <w:rsid w:val="BFFF7599"/>
    <w:rsid w:val="D9BF7939"/>
    <w:rsid w:val="EFFADD25"/>
    <w:rsid w:val="F5FFD31F"/>
    <w:rsid w:val="F7DFAE55"/>
    <w:rsid w:val="FF9FCB92"/>
    <w:rsid w:val="FFCF177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unhideWhenUsed/>
    <w:qFormat/>
    <w:uiPriority w:val="1"/>
  </w:style>
  <w:style w:type="table" w:default="1" w:styleId="64">
    <w:name w:val="Normal Table"/>
    <w:unhideWhenUsed/>
    <w:qFormat/>
    <w:uiPriority w:val="99"/>
    <w:tblPr>
      <w:tblCellMar>
        <w:top w:w="0" w:type="dxa"/>
        <w:left w:w="108" w:type="dxa"/>
        <w:bottom w:w="0" w:type="dxa"/>
        <w:right w:w="108" w:type="dxa"/>
      </w:tblCellMar>
    </w:tblPr>
  </w:style>
  <w:style w:type="paragraph" w:customStyle="1" w:styleId="2">
    <w:name w:val="正文空2字"/>
    <w:basedOn w:val="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3">
    <w:name w:val="左对齐正文"/>
    <w:qFormat/>
    <w:uiPriority w:val="99"/>
    <w:rPr>
      <w:rFonts w:ascii="Calibri" w:hAnsi="Calibri" w:eastAsia="仿宋_GB2312" w:cs="Calibri"/>
      <w:kern w:val="2"/>
      <w:sz w:val="32"/>
      <w:szCs w:val="32"/>
      <w:lang w:val="en-US" w:eastAsia="zh-CN" w:bidi="ar-SA"/>
    </w:rPr>
  </w:style>
  <w:style w:type="paragraph" w:styleId="7">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430"/>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1"/>
    <w:qFormat/>
    <w:uiPriority w:val="0"/>
    <w:pPr>
      <w:ind w:firstLine="420"/>
    </w:pPr>
    <w:rPr>
      <w:rFonts w:hAnsi="Calibri" w:cs="Times New Roman"/>
      <w:snapToGrid/>
      <w:szCs w:val="20"/>
    </w:rPr>
  </w:style>
  <w:style w:type="paragraph" w:styleId="27">
    <w:name w:val="Body Text Indent"/>
    <w:basedOn w:val="1"/>
    <w:link w:val="265"/>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8"/>
    <w:qFormat/>
    <w:uiPriority w:val="0"/>
    <w:pPr>
      <w:spacing w:line="360" w:lineRule="auto"/>
      <w:ind w:firstLine="601"/>
      <w:textAlignment w:val="baseline"/>
    </w:pPr>
    <w:rPr>
      <w:rFonts w:ascii="宋体"/>
      <w:kern w:val="0"/>
      <w:sz w:val="28"/>
      <w:szCs w:val="20"/>
    </w:rPr>
  </w:style>
  <w:style w:type="paragraph" w:styleId="40">
    <w:name w:val="endnote text"/>
    <w:basedOn w:val="1"/>
    <w:link w:val="932"/>
    <w:qFormat/>
    <w:uiPriority w:val="0"/>
    <w:rPr>
      <w:lang w:val="zh-CN"/>
    </w:rPr>
  </w:style>
  <w:style w:type="paragraph" w:styleId="41">
    <w:name w:val="Balloon Text"/>
    <w:basedOn w:val="1"/>
    <w:link w:val="189"/>
    <w:qFormat/>
    <w:uiPriority w:val="0"/>
    <w:rPr>
      <w:sz w:val="18"/>
      <w:szCs w:val="18"/>
    </w:rPr>
  </w:style>
  <w:style w:type="paragraph" w:styleId="42">
    <w:name w:val="footer"/>
    <w:basedOn w:val="1"/>
    <w:link w:val="383"/>
    <w:qFormat/>
    <w:uiPriority w:val="99"/>
    <w:pPr>
      <w:tabs>
        <w:tab w:val="center" w:pos="4153"/>
        <w:tab w:val="right" w:pos="8306"/>
      </w:tabs>
      <w:snapToGrid w:val="0"/>
      <w:jc w:val="left"/>
    </w:pPr>
    <w:rPr>
      <w:sz w:val="18"/>
      <w:szCs w:val="18"/>
    </w:rPr>
  </w:style>
  <w:style w:type="paragraph" w:styleId="43">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5"/>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2"/>
    <w:qFormat/>
    <w:uiPriority w:val="0"/>
    <w:pPr>
      <w:spacing w:after="120" w:line="480" w:lineRule="auto"/>
    </w:pPr>
  </w:style>
  <w:style w:type="paragraph" w:styleId="59">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7"/>
    <w:qFormat/>
    <w:uiPriority w:val="0"/>
    <w:rPr>
      <w:b/>
      <w:bCs/>
    </w:rPr>
  </w:style>
  <w:style w:type="paragraph" w:styleId="63">
    <w:name w:val="Body Text First Indent 2"/>
    <w:basedOn w:val="27"/>
    <w:link w:val="122"/>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2"/>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3"/>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1"/>
    <w:qFormat/>
    <w:uiPriority w:val="0"/>
    <w:rPr>
      <w:rFonts w:ascii="Arial" w:hAnsi="Arial" w:eastAsia="黑体" w:cs="Arial"/>
      <w:snapToGrid w:val="0"/>
      <w:kern w:val="0"/>
      <w:szCs w:val="21"/>
    </w:rPr>
  </w:style>
  <w:style w:type="character" w:customStyle="1" w:styleId="126">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8"/>
    <w:qFormat/>
    <w:uiPriority w:val="0"/>
    <w:rPr>
      <w:rFonts w:ascii="宋体"/>
      <w:kern w:val="2"/>
      <w:sz w:val="24"/>
      <w:szCs w:val="21"/>
      <w:lang w:val="zh-CN"/>
    </w:rPr>
  </w:style>
  <w:style w:type="character" w:customStyle="1" w:styleId="183">
    <w:name w:val="标题 9 Char"/>
    <w:link w:val="13"/>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7"/>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1"/>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2"/>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8"/>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7"/>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1"/>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9"/>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2"/>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9"/>
    <w:qFormat/>
    <w:uiPriority w:val="0"/>
    <w:rPr>
      <w:rFonts w:ascii="黑体" w:hAnsi="Courier New" w:eastAsia="黑体"/>
    </w:rPr>
  </w:style>
  <w:style w:type="character" w:customStyle="1" w:styleId="302">
    <w:name w:val="正文文本 2 Char1"/>
    <w:link w:val="58"/>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8"/>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1"/>
    <w:qFormat/>
    <w:uiPriority w:val="0"/>
    <w:rPr>
      <w:b/>
      <w:bCs/>
      <w:kern w:val="2"/>
      <w:sz w:val="24"/>
      <w:szCs w:val="24"/>
    </w:rPr>
  </w:style>
  <w:style w:type="character" w:customStyle="1" w:styleId="308">
    <w:name w:val="正文文本缩进 2 Char"/>
    <w:link w:val="39"/>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6"/>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8"/>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qFormat/>
    <w:uiPriority w:val="0"/>
    <w:rPr>
      <w:kern w:val="2"/>
      <w:sz w:val="21"/>
      <w:szCs w:val="24"/>
    </w:rPr>
  </w:style>
  <w:style w:type="character" w:customStyle="1" w:styleId="345">
    <w:name w:val="签名 Char"/>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2"/>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5"/>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2"/>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1"/>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1">
    <w:name w:val="gray6"/>
    <w:basedOn w:val="71"/>
    <w:qFormat/>
    <w:uiPriority w:val="0"/>
    <w:rPr>
      <w:rFonts w:ascii="Arial" w:hAnsi="Arial" w:eastAsia="黑体" w:cs="Arial"/>
      <w:snapToGrid w:val="0"/>
      <w:kern w:val="0"/>
      <w:szCs w:val="21"/>
    </w:rPr>
  </w:style>
  <w:style w:type="character" w:customStyle="1" w:styleId="432">
    <w:name w:val="hui"/>
    <w:basedOn w:val="71"/>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9"/>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8"/>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8"/>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40"/>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8.jpe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jpe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jpeg"/><Relationship Id="rId35" Type="http://schemas.openxmlformats.org/officeDocument/2006/relationships/image" Target="media/image7.png"/><Relationship Id="rId34" Type="http://schemas.openxmlformats.org/officeDocument/2006/relationships/image" Target="media/image6.jpe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jpeg"/><Relationship Id="rId3" Type="http://schemas.openxmlformats.org/officeDocument/2006/relationships/header" Target="header1.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87</Pages>
  <Words>44791</Words>
  <Characters>47174</Characters>
  <Lines>279</Lines>
  <Paragraphs>78</Paragraphs>
  <TotalTime>176</TotalTime>
  <ScaleCrop>false</ScaleCrop>
  <LinksUpToDate>false</LinksUpToDate>
  <CharactersWithSpaces>54397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2021-08-02T08:22:00Z</dcterms:created>
  <dc:creator>玥</dc:creator>
  <cp:lastModifiedBy>王赛栎</cp:lastModifiedBy>
  <cp:lastPrinted>2021-12-30T11:06:00Z</cp:lastPrinted>
  <dcterms:modified xsi:type="dcterms:W3CDTF">2025-03-11T03:45:08Z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97F0B243B0D6EBCFD7B9BA67829C6E63_43</vt:lpwstr>
  </property>
  <property fmtid="{D5CDD505-2E9C-101B-9397-08002B2CF9AE}" pid="5" name="KSOTemplateDocerSaveRecord">
    <vt:lpwstr>eyJoZGlkIjoiY2M2MDQ2MjJkYTRhMzFhMjZmN2E5NGFjNDc5YmNiMzUiLCJ1c2VySWQiOiIxNjMzOTgzNzM5In0=</vt:lpwstr>
  </property>
</Properties>
</file>