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28F73">
      <w:pPr>
        <w:spacing w:line="360" w:lineRule="auto"/>
        <w:jc w:val="center"/>
        <w:rPr>
          <w:rFonts w:ascii="仿宋" w:hAnsi="仿宋" w:eastAsia="仿宋" w:cs="仿宋"/>
          <w:b/>
          <w:sz w:val="24"/>
        </w:rPr>
      </w:pPr>
    </w:p>
    <w:p w14:paraId="206F7EFC">
      <w:pPr>
        <w:pStyle w:val="627"/>
        <w:ind w:left="0" w:leftChars="0" w:firstLine="0" w:firstLineChars="0"/>
        <w:jc w:val="center"/>
        <w:rPr>
          <w:rFonts w:ascii="仿宋" w:hAnsi="仿宋" w:eastAsia="仿宋" w:cs="仿宋"/>
          <w:sz w:val="48"/>
          <w:szCs w:val="48"/>
        </w:rPr>
      </w:pPr>
    </w:p>
    <w:p w14:paraId="6B3ED554">
      <w:pPr>
        <w:pStyle w:val="134"/>
        <w:ind w:firstLine="1044"/>
        <w:jc w:val="center"/>
        <w:rPr>
          <w:rFonts w:hint="eastAsia" w:ascii="仿宋" w:hAnsi="仿宋" w:eastAsia="仿宋" w:cs="仿宋"/>
          <w:sz w:val="52"/>
          <w:szCs w:val="52"/>
          <w:lang w:eastAsia="zh-CN"/>
        </w:rPr>
      </w:pPr>
      <w:r>
        <w:rPr>
          <w:rFonts w:hint="eastAsia" w:ascii="仿宋" w:hAnsi="仿宋" w:eastAsia="仿宋" w:cs="仿宋"/>
          <w:b/>
          <w:sz w:val="52"/>
          <w:szCs w:val="52"/>
          <w:lang w:val="en-US" w:eastAsia="zh-CN"/>
        </w:rPr>
        <w:t>2024年杭州市余杭区太炎中学图书采购项目</w:t>
      </w:r>
    </w:p>
    <w:p w14:paraId="3A987F97">
      <w:pPr>
        <w:pStyle w:val="134"/>
        <w:ind w:firstLine="960"/>
        <w:rPr>
          <w:rFonts w:ascii="仿宋" w:hAnsi="仿宋" w:eastAsia="仿宋" w:cs="仿宋"/>
          <w:sz w:val="48"/>
          <w:szCs w:val="48"/>
        </w:rPr>
      </w:pPr>
    </w:p>
    <w:p w14:paraId="1108B992">
      <w:pPr>
        <w:pStyle w:val="134"/>
        <w:ind w:firstLine="960"/>
        <w:rPr>
          <w:rFonts w:ascii="仿宋" w:hAnsi="仿宋" w:eastAsia="仿宋" w:cs="仿宋"/>
          <w:sz w:val="48"/>
          <w:szCs w:val="48"/>
        </w:rPr>
      </w:pPr>
    </w:p>
    <w:p w14:paraId="12D1A04C">
      <w:pPr>
        <w:pStyle w:val="134"/>
        <w:ind w:firstLine="960"/>
        <w:rPr>
          <w:rFonts w:ascii="仿宋" w:hAnsi="仿宋" w:eastAsia="仿宋" w:cs="仿宋"/>
          <w:sz w:val="48"/>
          <w:szCs w:val="48"/>
        </w:rPr>
      </w:pPr>
    </w:p>
    <w:p w14:paraId="512C8F4D">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14:paraId="4436EF8B">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6134043F">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编号:HZZX-2024-002</w:t>
      </w:r>
    </w:p>
    <w:p w14:paraId="7ED633BF">
      <w:pPr>
        <w:adjustRightInd/>
        <w:spacing w:line="360" w:lineRule="auto"/>
        <w:rPr>
          <w:rFonts w:ascii="仿宋" w:hAnsi="仿宋" w:eastAsia="仿宋" w:cs="仿宋"/>
          <w:sz w:val="28"/>
          <w:szCs w:val="20"/>
        </w:rPr>
      </w:pPr>
    </w:p>
    <w:p w14:paraId="17C6C321">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7BAA6617">
      <w:pPr>
        <w:spacing w:line="360" w:lineRule="auto"/>
        <w:jc w:val="center"/>
        <w:rPr>
          <w:rFonts w:ascii="仿宋" w:hAnsi="仿宋" w:eastAsia="仿宋" w:cs="仿宋"/>
          <w:b/>
          <w:sz w:val="44"/>
          <w:szCs w:val="44"/>
        </w:rPr>
      </w:pPr>
    </w:p>
    <w:p w14:paraId="23DC7591">
      <w:pPr>
        <w:spacing w:line="360" w:lineRule="auto"/>
        <w:jc w:val="center"/>
        <w:rPr>
          <w:rFonts w:ascii="仿宋" w:hAnsi="仿宋" w:eastAsia="仿宋" w:cs="仿宋"/>
          <w:sz w:val="24"/>
        </w:rPr>
      </w:pPr>
    </w:p>
    <w:p w14:paraId="11EC8EE1">
      <w:pPr>
        <w:spacing w:line="360" w:lineRule="auto"/>
        <w:jc w:val="center"/>
        <w:rPr>
          <w:rFonts w:ascii="仿宋" w:hAnsi="仿宋" w:eastAsia="仿宋" w:cs="仿宋"/>
          <w:sz w:val="24"/>
        </w:rPr>
      </w:pPr>
    </w:p>
    <w:p w14:paraId="45BAFF31">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杭州市余杭区太炎中学                 </w:t>
      </w:r>
    </w:p>
    <w:p w14:paraId="1EA98890">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 xml:space="preserve">杭州卓信建筑咨询有限公司           </w:t>
      </w:r>
    </w:p>
    <w:p w14:paraId="21C9B7D6">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二〇二四年十一月</w:t>
      </w:r>
    </w:p>
    <w:p w14:paraId="2CA77A76">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031EE5F6">
      <w:pPr>
        <w:pStyle w:val="560"/>
        <w:rPr>
          <w:rFonts w:ascii="仿宋" w:hAnsi="仿宋" w:eastAsia="仿宋" w:cs="仿宋"/>
        </w:rPr>
      </w:pPr>
    </w:p>
    <w:p w14:paraId="57288A64">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53F884B">
      <w:pPr>
        <w:spacing w:line="360" w:lineRule="auto"/>
        <w:rPr>
          <w:rFonts w:ascii="仿宋" w:hAnsi="仿宋" w:eastAsia="仿宋" w:cs="仿宋"/>
          <w:sz w:val="32"/>
          <w:szCs w:val="32"/>
        </w:rPr>
      </w:pPr>
    </w:p>
    <w:p w14:paraId="6F51B842">
      <w:pPr>
        <w:spacing w:line="360" w:lineRule="auto"/>
        <w:rPr>
          <w:rFonts w:ascii="仿宋" w:hAnsi="仿宋" w:eastAsia="仿宋" w:cs="仿宋"/>
          <w:sz w:val="32"/>
          <w:szCs w:val="32"/>
        </w:rPr>
      </w:pPr>
    </w:p>
    <w:p w14:paraId="7587C2B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55C44EF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6F43C6B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BDA49E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4E72DD3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2FC119A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14E82AB1">
      <w:pPr>
        <w:spacing w:line="360" w:lineRule="auto"/>
        <w:ind w:firstLine="549" w:firstLineChars="229"/>
        <w:rPr>
          <w:rFonts w:ascii="仿宋" w:hAnsi="仿宋" w:eastAsia="仿宋" w:cs="仿宋"/>
          <w:sz w:val="24"/>
        </w:rPr>
      </w:pPr>
      <w:bookmarkStart w:id="1" w:name="_Hlt91233176"/>
      <w:bookmarkEnd w:id="1"/>
      <w:bookmarkStart w:id="2" w:name="_Toc91899869"/>
    </w:p>
    <w:p w14:paraId="633657C9">
      <w:pPr>
        <w:spacing w:line="360" w:lineRule="auto"/>
        <w:ind w:firstLine="549" w:firstLineChars="229"/>
        <w:rPr>
          <w:rFonts w:ascii="仿宋" w:hAnsi="仿宋" w:eastAsia="仿宋" w:cs="仿宋"/>
          <w:sz w:val="24"/>
        </w:rPr>
      </w:pPr>
    </w:p>
    <w:p w14:paraId="246DBD9C">
      <w:pPr>
        <w:spacing w:line="360" w:lineRule="auto"/>
        <w:ind w:firstLine="549" w:firstLineChars="229"/>
        <w:rPr>
          <w:rFonts w:ascii="仿宋" w:hAnsi="仿宋" w:eastAsia="仿宋" w:cs="仿宋"/>
          <w:sz w:val="24"/>
        </w:rPr>
      </w:pPr>
    </w:p>
    <w:p w14:paraId="666A11A3">
      <w:pPr>
        <w:spacing w:line="360" w:lineRule="auto"/>
        <w:ind w:firstLine="549" w:firstLineChars="229"/>
        <w:rPr>
          <w:rFonts w:ascii="仿宋" w:hAnsi="仿宋" w:eastAsia="仿宋" w:cs="仿宋"/>
          <w:sz w:val="24"/>
        </w:rPr>
      </w:pPr>
    </w:p>
    <w:p w14:paraId="18340C0C">
      <w:pPr>
        <w:spacing w:line="360" w:lineRule="auto"/>
        <w:ind w:firstLine="549" w:firstLineChars="229"/>
        <w:rPr>
          <w:rFonts w:ascii="仿宋" w:hAnsi="仿宋" w:eastAsia="仿宋" w:cs="仿宋"/>
          <w:sz w:val="24"/>
        </w:rPr>
      </w:pPr>
    </w:p>
    <w:p w14:paraId="481E054A">
      <w:pPr>
        <w:spacing w:line="360" w:lineRule="auto"/>
        <w:ind w:firstLine="549" w:firstLineChars="229"/>
        <w:rPr>
          <w:rFonts w:ascii="仿宋" w:hAnsi="仿宋" w:eastAsia="仿宋" w:cs="仿宋"/>
          <w:sz w:val="24"/>
        </w:rPr>
      </w:pPr>
    </w:p>
    <w:p w14:paraId="6727B102">
      <w:pPr>
        <w:spacing w:line="360" w:lineRule="auto"/>
        <w:ind w:firstLine="549" w:firstLineChars="229"/>
        <w:rPr>
          <w:rFonts w:ascii="仿宋" w:hAnsi="仿宋" w:eastAsia="仿宋" w:cs="仿宋"/>
          <w:sz w:val="24"/>
        </w:rPr>
      </w:pPr>
    </w:p>
    <w:p w14:paraId="2E07A2DB">
      <w:pPr>
        <w:spacing w:line="360" w:lineRule="auto"/>
        <w:ind w:firstLine="549" w:firstLineChars="229"/>
        <w:rPr>
          <w:rFonts w:ascii="仿宋" w:hAnsi="仿宋" w:eastAsia="仿宋" w:cs="仿宋"/>
          <w:sz w:val="24"/>
        </w:rPr>
      </w:pPr>
    </w:p>
    <w:p w14:paraId="1EDFFA37">
      <w:pPr>
        <w:spacing w:line="360" w:lineRule="auto"/>
        <w:ind w:firstLine="549" w:firstLineChars="229"/>
        <w:rPr>
          <w:rFonts w:ascii="仿宋" w:hAnsi="仿宋" w:eastAsia="仿宋" w:cs="仿宋"/>
          <w:sz w:val="24"/>
        </w:rPr>
      </w:pPr>
    </w:p>
    <w:p w14:paraId="3C7E8842">
      <w:pPr>
        <w:spacing w:line="360" w:lineRule="auto"/>
        <w:ind w:firstLine="549" w:firstLineChars="229"/>
        <w:rPr>
          <w:rFonts w:ascii="仿宋" w:hAnsi="仿宋" w:eastAsia="仿宋" w:cs="仿宋"/>
          <w:sz w:val="24"/>
        </w:rPr>
      </w:pPr>
    </w:p>
    <w:p w14:paraId="36FF13A6">
      <w:pPr>
        <w:spacing w:line="360" w:lineRule="auto"/>
        <w:ind w:firstLine="549" w:firstLineChars="229"/>
        <w:rPr>
          <w:rFonts w:ascii="仿宋" w:hAnsi="仿宋" w:eastAsia="仿宋" w:cs="仿宋"/>
          <w:sz w:val="24"/>
        </w:rPr>
      </w:pPr>
    </w:p>
    <w:p w14:paraId="6B1E618F">
      <w:pPr>
        <w:spacing w:line="360" w:lineRule="auto"/>
        <w:ind w:firstLine="549" w:firstLineChars="229"/>
        <w:rPr>
          <w:rFonts w:ascii="仿宋" w:hAnsi="仿宋" w:eastAsia="仿宋" w:cs="仿宋"/>
          <w:sz w:val="24"/>
        </w:rPr>
      </w:pPr>
    </w:p>
    <w:p w14:paraId="1D9DF6E3">
      <w:pPr>
        <w:spacing w:line="360" w:lineRule="auto"/>
        <w:ind w:firstLine="549" w:firstLineChars="229"/>
        <w:rPr>
          <w:rFonts w:ascii="仿宋" w:hAnsi="仿宋" w:eastAsia="仿宋" w:cs="仿宋"/>
          <w:sz w:val="24"/>
        </w:rPr>
      </w:pPr>
    </w:p>
    <w:p w14:paraId="70DC5463">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4277E04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73A296B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lang w:eastAsia="zh-CN"/>
        </w:rPr>
        <w:t>2024年杭州市余杭区太炎中学图书采购项目</w:t>
      </w:r>
      <w:r>
        <w:rPr>
          <w:rFonts w:hint="eastAsia" w:ascii="仿宋" w:hAnsi="仿宋" w:eastAsia="仿宋" w:cs="仿宋"/>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https://www.zcygov.cn/）获取（下载）招标文件，并于2024年12月</w:t>
      </w:r>
      <w:r>
        <w:rPr>
          <w:rStyle w:val="76"/>
          <w:rFonts w:hint="eastAsia" w:ascii="仿宋" w:hAnsi="仿宋" w:eastAsia="仿宋" w:cs="仿宋"/>
          <w:color w:val="auto"/>
          <w:kern w:val="2"/>
          <w:sz w:val="24"/>
          <w:szCs w:val="24"/>
          <w:highlight w:val="none"/>
          <w:lang w:val="en-US" w:eastAsia="zh-CN"/>
        </w:rPr>
        <w:t>10</w:t>
      </w:r>
      <w:r>
        <w:rPr>
          <w:rStyle w:val="76"/>
          <w:rFonts w:hint="eastAsia" w:ascii="仿宋" w:hAnsi="仿宋" w:eastAsia="仿宋" w:cs="仿宋"/>
          <w:color w:val="auto"/>
          <w:kern w:val="2"/>
          <w:sz w:val="24"/>
          <w:szCs w:val="24"/>
          <w:highlight w:val="none"/>
        </w:rPr>
        <w:t xml:space="preserve">日 </w:t>
      </w:r>
      <w:r>
        <w:rPr>
          <w:rStyle w:val="76"/>
          <w:rFonts w:hint="eastAsia" w:ascii="仿宋" w:hAnsi="仿宋" w:eastAsia="仿宋" w:cs="仿宋"/>
          <w:color w:val="auto"/>
          <w:kern w:val="2"/>
          <w:sz w:val="24"/>
          <w:szCs w:val="24"/>
          <w:highlight w:val="none"/>
          <w:lang w:val="en-US" w:eastAsia="zh-CN"/>
        </w:rPr>
        <w:t>14</w:t>
      </w:r>
      <w:r>
        <w:rPr>
          <w:rStyle w:val="76"/>
          <w:rFonts w:hint="eastAsia" w:ascii="仿宋" w:hAnsi="仿宋" w:eastAsia="仿宋" w:cs="仿宋"/>
          <w:color w:val="auto"/>
          <w:kern w:val="2"/>
          <w:sz w:val="24"/>
          <w:szCs w:val="24"/>
          <w:highlight w:val="none"/>
        </w:rPr>
        <w:t>点00分</w:t>
      </w:r>
      <w:r>
        <w:rPr>
          <w:rStyle w:val="76"/>
          <w:rFonts w:hint="eastAsia" w:ascii="仿宋" w:hAnsi="仿宋" w:eastAsia="仿宋" w:cs="仿宋"/>
          <w:bCs/>
          <w:color w:val="auto"/>
          <w:kern w:val="2"/>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6B755DCB">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004D3C05">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项目编号：HZZX-2024-002</w:t>
      </w:r>
    </w:p>
    <w:p w14:paraId="67E4A53C">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2024年杭州市余杭区太炎中学图书采购项目</w:t>
      </w:r>
    </w:p>
    <w:p w14:paraId="3A6AA0E7">
      <w:pPr>
        <w:spacing w:line="360" w:lineRule="auto"/>
        <w:ind w:firstLine="480"/>
        <w:rPr>
          <w:rFonts w:ascii="仿宋" w:hAnsi="仿宋" w:eastAsia="仿宋" w:cs="仿宋"/>
          <w:sz w:val="24"/>
        </w:rPr>
      </w:pPr>
      <w:r>
        <w:rPr>
          <w:rFonts w:hint="eastAsia" w:ascii="仿宋" w:hAnsi="仿宋" w:eastAsia="仿宋" w:cs="仿宋"/>
          <w:b/>
          <w:sz w:val="24"/>
        </w:rPr>
        <w:t>预算金额：</w:t>
      </w:r>
      <w:r>
        <w:rPr>
          <w:rFonts w:hint="eastAsia" w:ascii="仿宋" w:hAnsi="仿宋" w:eastAsia="仿宋" w:cs="仿宋"/>
          <w:b/>
          <w:sz w:val="24"/>
          <w:lang w:val="en-US" w:eastAsia="zh-CN"/>
        </w:rPr>
        <w:t>541000</w:t>
      </w:r>
      <w:r>
        <w:rPr>
          <w:rFonts w:hint="eastAsia" w:ascii="仿宋" w:hAnsi="仿宋" w:eastAsia="仿宋" w:cs="仿宋"/>
          <w:b/>
          <w:sz w:val="24"/>
        </w:rPr>
        <w:t xml:space="preserve"> 元</w:t>
      </w:r>
      <w:r>
        <w:rPr>
          <w:rFonts w:hint="eastAsia" w:ascii="仿宋" w:hAnsi="仿宋" w:eastAsia="仿宋" w:cs="仿宋"/>
          <w:sz w:val="24"/>
        </w:rPr>
        <w:t xml:space="preserve"> </w:t>
      </w:r>
    </w:p>
    <w:p w14:paraId="2BAEA1E9">
      <w:pPr>
        <w:pStyle w:val="23"/>
        <w:ind w:firstLine="480"/>
        <w:rPr>
          <w:rFonts w:hint="eastAsia" w:ascii="仿宋" w:hAnsi="仿宋" w:eastAsia="仿宋" w:cs="仿宋"/>
          <w:b/>
          <w:bCs/>
          <w:lang w:val="en-US" w:eastAsia="zh-CN"/>
        </w:rPr>
      </w:pPr>
      <w:r>
        <w:rPr>
          <w:rFonts w:hint="eastAsia" w:ascii="仿宋" w:hAnsi="仿宋" w:eastAsia="仿宋" w:cs="仿宋"/>
          <w:b/>
          <w:bCs/>
        </w:rPr>
        <w:t>最高限价：</w:t>
      </w:r>
      <w:r>
        <w:rPr>
          <w:rFonts w:hint="eastAsia" w:ascii="仿宋" w:hAnsi="仿宋" w:eastAsia="仿宋" w:cs="仿宋"/>
          <w:b/>
          <w:bCs/>
          <w:lang w:val="en-US"/>
        </w:rPr>
        <w:t>541000 元</w:t>
      </w:r>
      <w:r>
        <w:rPr>
          <w:rFonts w:hint="eastAsia" w:ascii="仿宋" w:hAnsi="仿宋" w:eastAsia="仿宋" w:cs="仿宋"/>
          <w:b/>
          <w:bCs/>
          <w:lang w:val="en-US" w:eastAsia="zh-CN"/>
        </w:rPr>
        <w:t>（最高折扣限价为70％）</w:t>
      </w:r>
    </w:p>
    <w:p w14:paraId="1A527822">
      <w:pPr>
        <w:pStyle w:val="232"/>
        <w:ind w:firstLine="480"/>
        <w:outlineLvl w:val="2"/>
        <w:rPr>
          <w:rFonts w:ascii="仿宋" w:hAnsi="仿宋" w:eastAsia="仿宋" w:cs="仿宋"/>
        </w:rPr>
      </w:pPr>
      <w:r>
        <w:rPr>
          <w:rFonts w:hint="eastAsia" w:ascii="仿宋" w:hAnsi="仿宋" w:eastAsia="仿宋" w:cs="仿宋"/>
        </w:rPr>
        <w:t>采购需求：</w:t>
      </w:r>
      <w:r>
        <w:rPr>
          <w:rFonts w:hint="eastAsia" w:ascii="仿宋" w:hAnsi="仿宋" w:eastAsia="仿宋" w:cs="仿宋"/>
          <w:lang w:eastAsia="zh-CN"/>
        </w:rPr>
        <w:t>2024年杭州市余杭区太炎中学图书采购项目</w:t>
      </w:r>
      <w:r>
        <w:rPr>
          <w:rFonts w:hint="eastAsia" w:ascii="仿宋" w:hAnsi="仿宋" w:eastAsia="仿宋" w:cs="仿宋"/>
        </w:rPr>
        <w:t>主要内容：具体以招标文件第三部分采购需求为准，供应商可点击本公告下方“浏览采购文件”查看采购需求。</w:t>
      </w:r>
    </w:p>
    <w:p w14:paraId="51E89230">
      <w:pPr>
        <w:pStyle w:val="232"/>
        <w:ind w:firstLine="0" w:firstLineChars="0"/>
        <w:outlineLvl w:val="2"/>
        <w:rPr>
          <w:rFonts w:ascii="仿宋" w:hAnsi="仿宋" w:eastAsia="仿宋" w:cs="仿宋"/>
          <w:snapToGrid w:val="0"/>
          <w:kern w:val="0"/>
        </w:rPr>
      </w:pPr>
      <w:r>
        <w:rPr>
          <w:rFonts w:hint="eastAsia" w:ascii="仿宋" w:hAnsi="仿宋" w:eastAsia="仿宋" w:cs="仿宋"/>
        </w:rPr>
        <w:t>合同履约期限：</w:t>
      </w:r>
      <w:r>
        <w:rPr>
          <w:rFonts w:hint="eastAsia" w:ascii="仿宋" w:hAnsi="仿宋" w:eastAsia="仿宋" w:cs="仿宋"/>
          <w:snapToGrid w:val="0"/>
          <w:kern w:val="0"/>
        </w:rPr>
        <w:t>详见招标文件“第三部分 采购需求”。</w:t>
      </w:r>
    </w:p>
    <w:p w14:paraId="53EFCFA3">
      <w:pPr>
        <w:pStyle w:val="5"/>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3B1DAAD7">
      <w:pPr>
        <w:spacing w:line="360" w:lineRule="auto"/>
        <w:rPr>
          <w:rFonts w:ascii="仿宋" w:hAnsi="仿宋" w:eastAsia="仿宋" w:cs="仿宋"/>
          <w:b/>
          <w:sz w:val="24"/>
        </w:rPr>
      </w:pPr>
      <w:r>
        <w:rPr>
          <w:rFonts w:hint="eastAsia" w:ascii="仿宋" w:hAnsi="仿宋" w:eastAsia="仿宋" w:cs="仿宋"/>
          <w:b/>
          <w:sz w:val="24"/>
        </w:rPr>
        <w:t>二、申请人的资格要求：</w:t>
      </w:r>
    </w:p>
    <w:p w14:paraId="47B22615">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778100C">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3C830448">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2AF48C2">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26D9B6EF">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1E55CB5C">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货物全部由符合政策要求的中小企业承接，提供中小企业声明函；</w:t>
      </w:r>
    </w:p>
    <w:p w14:paraId="2704E26E">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货物</w:t>
      </w:r>
      <w:r>
        <w:rPr>
          <w:rFonts w:hint="eastAsia" w:ascii="仿宋" w:hAnsi="仿宋" w:eastAsia="仿宋" w:cs="仿宋"/>
          <w:sz w:val="24"/>
        </w:rPr>
        <w:t>全部由符合政策要求的小微企业承接，提供中小企业声明函；</w:t>
      </w:r>
    </w:p>
    <w:p w14:paraId="1DC8DF32">
      <w:pPr>
        <w:rPr>
          <w:rFonts w:ascii="仿宋" w:hAnsi="仿宋" w:eastAsia="仿宋" w:cs="仿宋"/>
        </w:rPr>
      </w:pPr>
    </w:p>
    <w:p w14:paraId="63C392BD">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2E4983A9">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9826A83">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14:paraId="7FE019C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C2C471">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7F944486">
      <w:pPr>
        <w:spacing w:line="360" w:lineRule="auto"/>
        <w:ind w:firstLine="482" w:firstLineChars="200"/>
        <w:rPr>
          <w:rFonts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2024年12月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7572D36">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63298971">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450FBF8F">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73900F5D">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5492602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Style w:val="76"/>
          <w:rFonts w:hint="eastAsia" w:ascii="仿宋" w:hAnsi="仿宋" w:eastAsia="仿宋" w:cs="仿宋"/>
          <w:color w:val="auto"/>
          <w:kern w:val="2"/>
          <w:sz w:val="24"/>
          <w:szCs w:val="24"/>
          <w:highlight w:val="none"/>
          <w:u w:val="single"/>
        </w:rPr>
        <w:t>2024年12月</w:t>
      </w:r>
      <w:r>
        <w:rPr>
          <w:rStyle w:val="76"/>
          <w:rFonts w:hint="eastAsia" w:ascii="仿宋" w:hAnsi="仿宋" w:eastAsia="仿宋" w:cs="仿宋"/>
          <w:color w:val="auto"/>
          <w:kern w:val="2"/>
          <w:sz w:val="24"/>
          <w:szCs w:val="24"/>
          <w:highlight w:val="none"/>
          <w:u w:val="single"/>
          <w:lang w:val="en-US" w:eastAsia="zh-CN"/>
        </w:rPr>
        <w:t>10</w:t>
      </w:r>
      <w:r>
        <w:rPr>
          <w:rStyle w:val="76"/>
          <w:rFonts w:hint="eastAsia" w:ascii="仿宋" w:hAnsi="仿宋" w:eastAsia="仿宋" w:cs="仿宋"/>
          <w:color w:val="auto"/>
          <w:kern w:val="2"/>
          <w:sz w:val="24"/>
          <w:szCs w:val="24"/>
          <w:highlight w:val="none"/>
          <w:u w:val="single"/>
        </w:rPr>
        <w:t>日</w:t>
      </w:r>
      <w:r>
        <w:rPr>
          <w:rStyle w:val="76"/>
          <w:rFonts w:hint="eastAsia" w:ascii="仿宋" w:hAnsi="仿宋" w:eastAsia="仿宋" w:cs="仿宋"/>
          <w:color w:val="auto"/>
          <w:kern w:val="2"/>
          <w:sz w:val="24"/>
          <w:szCs w:val="24"/>
          <w:highlight w:val="none"/>
          <w:u w:val="single"/>
          <w:lang w:val="en-US" w:eastAsia="zh-CN"/>
        </w:rPr>
        <w:t>14</w:t>
      </w:r>
      <w:r>
        <w:rPr>
          <w:rStyle w:val="76"/>
          <w:rFonts w:hint="eastAsia" w:ascii="仿宋" w:hAnsi="仿宋" w:eastAsia="仿宋" w:cs="仿宋"/>
          <w:color w:val="auto"/>
          <w:kern w:val="2"/>
          <w:sz w:val="24"/>
          <w:szCs w:val="24"/>
          <w:highlight w:val="none"/>
          <w:u w:val="single"/>
        </w:rPr>
        <w:t>点00分</w:t>
      </w:r>
      <w:r>
        <w:rPr>
          <w:rFonts w:hint="eastAsia" w:ascii="仿宋" w:hAnsi="仿宋" w:eastAsia="仿宋" w:cs="仿宋"/>
          <w:sz w:val="24"/>
          <w:highlight w:val="none"/>
          <w:u w:val="single"/>
        </w:rPr>
        <w:t>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7EF0C8C9">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4D35435D">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Style w:val="76"/>
          <w:rFonts w:hint="eastAsia" w:ascii="仿宋" w:hAnsi="仿宋" w:eastAsia="仿宋" w:cs="仿宋"/>
          <w:color w:val="auto"/>
          <w:kern w:val="2"/>
          <w:sz w:val="24"/>
          <w:szCs w:val="24"/>
          <w:highlight w:val="none"/>
          <w:u w:val="single"/>
        </w:rPr>
        <w:t>2024年12月</w:t>
      </w:r>
      <w:r>
        <w:rPr>
          <w:rStyle w:val="76"/>
          <w:rFonts w:hint="eastAsia" w:ascii="仿宋" w:hAnsi="仿宋" w:eastAsia="仿宋" w:cs="仿宋"/>
          <w:color w:val="auto"/>
          <w:kern w:val="2"/>
          <w:sz w:val="24"/>
          <w:szCs w:val="24"/>
          <w:highlight w:val="none"/>
          <w:u w:val="single"/>
          <w:lang w:val="en-US" w:eastAsia="zh-CN"/>
        </w:rPr>
        <w:t>10</w:t>
      </w:r>
      <w:r>
        <w:rPr>
          <w:rStyle w:val="76"/>
          <w:rFonts w:hint="eastAsia" w:ascii="仿宋" w:hAnsi="仿宋" w:eastAsia="仿宋" w:cs="仿宋"/>
          <w:color w:val="auto"/>
          <w:kern w:val="2"/>
          <w:sz w:val="24"/>
          <w:szCs w:val="24"/>
          <w:highlight w:val="none"/>
          <w:u w:val="single"/>
        </w:rPr>
        <w:t>日</w:t>
      </w:r>
      <w:r>
        <w:rPr>
          <w:rStyle w:val="76"/>
          <w:rFonts w:hint="eastAsia" w:ascii="仿宋" w:hAnsi="仿宋" w:eastAsia="仿宋" w:cs="仿宋"/>
          <w:color w:val="auto"/>
          <w:kern w:val="2"/>
          <w:sz w:val="24"/>
          <w:szCs w:val="24"/>
          <w:highlight w:val="none"/>
          <w:u w:val="single"/>
          <w:lang w:val="en-US" w:eastAsia="zh-CN"/>
        </w:rPr>
        <w:t>14</w:t>
      </w:r>
      <w:r>
        <w:rPr>
          <w:rStyle w:val="76"/>
          <w:rFonts w:hint="eastAsia" w:ascii="仿宋" w:hAnsi="仿宋" w:eastAsia="仿宋" w:cs="仿宋"/>
          <w:color w:val="auto"/>
          <w:kern w:val="2"/>
          <w:sz w:val="24"/>
          <w:szCs w:val="24"/>
          <w:highlight w:val="none"/>
          <w:u w:val="single"/>
        </w:rPr>
        <w:t>点00分</w:t>
      </w:r>
      <w:r>
        <w:rPr>
          <w:rFonts w:hint="eastAsia" w:ascii="仿宋" w:hAnsi="仿宋" w:eastAsia="仿宋" w:cs="仿宋"/>
          <w:sz w:val="24"/>
          <w:highlight w:val="none"/>
          <w:u w:val="single"/>
        </w:rPr>
        <w:t>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6E0E7A4A">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0127496F">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五、公告期限 </w:t>
      </w:r>
    </w:p>
    <w:p w14:paraId="0CBCBC7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663BB34F">
      <w:pPr>
        <w:spacing w:line="360" w:lineRule="auto"/>
        <w:rPr>
          <w:rFonts w:ascii="仿宋" w:hAnsi="仿宋" w:eastAsia="仿宋" w:cs="仿宋"/>
          <w:b/>
          <w:sz w:val="24"/>
          <w:highlight w:val="none"/>
        </w:rPr>
      </w:pPr>
      <w:r>
        <w:rPr>
          <w:rFonts w:hint="eastAsia" w:ascii="仿宋" w:hAnsi="仿宋" w:eastAsia="仿宋" w:cs="仿宋"/>
          <w:b/>
          <w:sz w:val="24"/>
          <w:highlight w:val="none"/>
        </w:rPr>
        <w:t>六、其他补充事宜</w:t>
      </w:r>
    </w:p>
    <w:p w14:paraId="4D71FCB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B24F65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6A0E54">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87DDA7">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CCFA56">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6BC6715F">
      <w:pPr>
        <w:spacing w:line="360" w:lineRule="auto"/>
        <w:rPr>
          <w:rFonts w:ascii="仿宋" w:hAnsi="仿宋" w:eastAsia="仿宋" w:cs="仿宋"/>
          <w:sz w:val="24"/>
        </w:rPr>
      </w:pPr>
      <w:r>
        <w:rPr>
          <w:rFonts w:hint="eastAsia" w:ascii="仿宋" w:hAnsi="仿宋" w:eastAsia="仿宋" w:cs="仿宋"/>
          <w:sz w:val="24"/>
        </w:rPr>
        <w:t xml:space="preserve">   1.采购人信息</w:t>
      </w:r>
    </w:p>
    <w:p w14:paraId="12ED7315">
      <w:pPr>
        <w:spacing w:line="360" w:lineRule="auto"/>
        <w:rPr>
          <w:rFonts w:ascii="仿宋" w:hAnsi="仿宋" w:eastAsia="仿宋" w:cs="仿宋"/>
          <w:sz w:val="24"/>
        </w:rPr>
      </w:pPr>
      <w:r>
        <w:rPr>
          <w:rFonts w:hint="eastAsia" w:ascii="仿宋" w:hAnsi="仿宋" w:eastAsia="仿宋" w:cs="仿宋"/>
          <w:sz w:val="24"/>
        </w:rPr>
        <w:t xml:space="preserve">    名    称：杭州市余杭区太炎中学                 </w:t>
      </w:r>
    </w:p>
    <w:p w14:paraId="265EED08">
      <w:pPr>
        <w:spacing w:line="360" w:lineRule="auto"/>
        <w:rPr>
          <w:rFonts w:ascii="仿宋" w:hAnsi="仿宋" w:eastAsia="仿宋" w:cs="仿宋"/>
          <w:sz w:val="24"/>
        </w:rPr>
      </w:pPr>
      <w:r>
        <w:rPr>
          <w:rFonts w:hint="eastAsia" w:ascii="仿宋" w:hAnsi="仿宋" w:eastAsia="仿宋" w:cs="仿宋"/>
          <w:sz w:val="24"/>
        </w:rPr>
        <w:t xml:space="preserve">    地    址：余杭区余杭街道凤新路81号</w:t>
      </w:r>
    </w:p>
    <w:p w14:paraId="266F2EAF">
      <w:pPr>
        <w:spacing w:line="360" w:lineRule="auto"/>
        <w:rPr>
          <w:rFonts w:ascii="仿宋" w:hAnsi="仿宋" w:eastAsia="仿宋" w:cs="仿宋"/>
          <w:sz w:val="24"/>
        </w:rPr>
      </w:pPr>
      <w:r>
        <w:rPr>
          <w:rFonts w:hint="eastAsia" w:ascii="仿宋" w:hAnsi="仿宋" w:eastAsia="仿宋" w:cs="仿宋"/>
          <w:sz w:val="24"/>
        </w:rPr>
        <w:t xml:space="preserve">    传    真： /</w:t>
      </w:r>
    </w:p>
    <w:p w14:paraId="55846E3C">
      <w:pPr>
        <w:spacing w:line="360" w:lineRule="auto"/>
        <w:rPr>
          <w:rFonts w:ascii="仿宋" w:hAnsi="仿宋" w:eastAsia="仿宋" w:cs="仿宋"/>
          <w:sz w:val="24"/>
        </w:rPr>
      </w:pPr>
      <w:r>
        <w:rPr>
          <w:rFonts w:hint="eastAsia" w:ascii="仿宋" w:hAnsi="仿宋" w:eastAsia="仿宋" w:cs="仿宋"/>
          <w:sz w:val="24"/>
        </w:rPr>
        <w:t xml:space="preserve">    项目联系人（询问）：时老师</w:t>
      </w:r>
    </w:p>
    <w:p w14:paraId="550FD83E">
      <w:pPr>
        <w:spacing w:line="360" w:lineRule="auto"/>
        <w:ind w:firstLine="480"/>
        <w:rPr>
          <w:rFonts w:ascii="仿宋" w:hAnsi="仿宋" w:eastAsia="仿宋" w:cs="仿宋"/>
          <w:sz w:val="24"/>
        </w:rPr>
      </w:pPr>
      <w:r>
        <w:rPr>
          <w:rFonts w:hint="eastAsia" w:ascii="仿宋" w:hAnsi="仿宋" w:eastAsia="仿宋" w:cs="仿宋"/>
          <w:sz w:val="24"/>
        </w:rPr>
        <w:t>项目联系方式（询问）：0571-88662100</w:t>
      </w:r>
    </w:p>
    <w:p w14:paraId="22C773D3">
      <w:pPr>
        <w:spacing w:line="360" w:lineRule="auto"/>
        <w:ind w:firstLine="480"/>
        <w:rPr>
          <w:rFonts w:ascii="仿宋" w:hAnsi="仿宋" w:eastAsia="仿宋" w:cs="仿宋"/>
          <w:sz w:val="24"/>
        </w:rPr>
      </w:pPr>
      <w:r>
        <w:rPr>
          <w:rFonts w:hint="eastAsia" w:ascii="仿宋" w:hAnsi="仿宋" w:eastAsia="仿宋" w:cs="仿宋"/>
          <w:sz w:val="24"/>
        </w:rPr>
        <w:t xml:space="preserve">质疑联系人：郑老师  </w:t>
      </w:r>
    </w:p>
    <w:p w14:paraId="0DB4CDAD">
      <w:pPr>
        <w:spacing w:line="360" w:lineRule="auto"/>
        <w:rPr>
          <w:rFonts w:ascii="仿宋" w:hAnsi="仿宋" w:eastAsia="仿宋" w:cs="仿宋"/>
          <w:sz w:val="24"/>
        </w:rPr>
      </w:pPr>
      <w:r>
        <w:rPr>
          <w:rFonts w:hint="eastAsia" w:ascii="仿宋" w:hAnsi="仿宋" w:eastAsia="仿宋" w:cs="仿宋"/>
          <w:sz w:val="24"/>
        </w:rPr>
        <w:t xml:space="preserve">    质疑联系方式：18057101661  </w:t>
      </w:r>
    </w:p>
    <w:p w14:paraId="27D5B8AA">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2AB09024">
      <w:pPr>
        <w:spacing w:line="360" w:lineRule="auto"/>
        <w:rPr>
          <w:rFonts w:ascii="仿宋" w:hAnsi="仿宋" w:eastAsia="仿宋" w:cs="仿宋"/>
          <w:sz w:val="24"/>
        </w:rPr>
      </w:pPr>
      <w:r>
        <w:rPr>
          <w:rFonts w:hint="eastAsia" w:ascii="仿宋" w:hAnsi="仿宋" w:eastAsia="仿宋" w:cs="仿宋"/>
          <w:sz w:val="24"/>
        </w:rPr>
        <w:t xml:space="preserve">    名    称：杭州卓信建筑咨询有限公司           </w:t>
      </w:r>
    </w:p>
    <w:p w14:paraId="2965856B">
      <w:pPr>
        <w:spacing w:line="360" w:lineRule="auto"/>
        <w:rPr>
          <w:rFonts w:ascii="仿宋" w:hAnsi="仿宋" w:eastAsia="仿宋" w:cs="仿宋"/>
          <w:sz w:val="24"/>
        </w:rPr>
      </w:pPr>
      <w:r>
        <w:rPr>
          <w:rFonts w:hint="eastAsia" w:ascii="仿宋" w:hAnsi="仿宋" w:eastAsia="仿宋" w:cs="仿宋"/>
          <w:sz w:val="24"/>
        </w:rPr>
        <w:t xml:space="preserve">    地    址：杭州市余杭区瓶窑瓶仓大道966号2号楼6层608室</w:t>
      </w:r>
    </w:p>
    <w:p w14:paraId="785D4575">
      <w:pPr>
        <w:spacing w:line="360" w:lineRule="auto"/>
        <w:rPr>
          <w:rFonts w:ascii="仿宋" w:hAnsi="仿宋" w:eastAsia="仿宋" w:cs="仿宋"/>
          <w:sz w:val="24"/>
        </w:rPr>
      </w:pPr>
      <w:r>
        <w:rPr>
          <w:rFonts w:hint="eastAsia" w:ascii="仿宋" w:hAnsi="仿宋" w:eastAsia="仿宋" w:cs="仿宋"/>
          <w:sz w:val="24"/>
        </w:rPr>
        <w:t xml:space="preserve">    项目联系人（询问）：黄工   </w:t>
      </w:r>
    </w:p>
    <w:p w14:paraId="2A2CDDE9">
      <w:pPr>
        <w:spacing w:line="360" w:lineRule="auto"/>
        <w:rPr>
          <w:rFonts w:ascii="仿宋" w:hAnsi="仿宋" w:eastAsia="仿宋" w:cs="仿宋"/>
          <w:sz w:val="24"/>
        </w:rPr>
      </w:pPr>
      <w:r>
        <w:rPr>
          <w:rFonts w:hint="eastAsia" w:ascii="仿宋" w:hAnsi="仿宋" w:eastAsia="仿宋" w:cs="仿宋"/>
          <w:sz w:val="24"/>
        </w:rPr>
        <w:t xml:space="preserve">    项目联系方式（询问）：15381054093</w:t>
      </w:r>
    </w:p>
    <w:p w14:paraId="0797F492">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黄</w:t>
      </w:r>
      <w:bookmarkStart w:id="551" w:name="_GoBack"/>
      <w:bookmarkEnd w:id="551"/>
      <w:r>
        <w:rPr>
          <w:rFonts w:hint="eastAsia" w:ascii="仿宋" w:hAnsi="仿宋" w:eastAsia="仿宋" w:cs="仿宋"/>
          <w:sz w:val="24"/>
        </w:rPr>
        <w:t xml:space="preserve">工    </w:t>
      </w:r>
    </w:p>
    <w:p w14:paraId="58A6B8D0">
      <w:pPr>
        <w:spacing w:line="360" w:lineRule="auto"/>
        <w:rPr>
          <w:rFonts w:ascii="仿宋" w:hAnsi="仿宋" w:eastAsia="仿宋" w:cs="仿宋"/>
          <w:sz w:val="24"/>
        </w:rPr>
      </w:pPr>
      <w:r>
        <w:rPr>
          <w:rFonts w:hint="eastAsia" w:ascii="仿宋" w:hAnsi="仿宋" w:eastAsia="仿宋" w:cs="仿宋"/>
          <w:sz w:val="24"/>
        </w:rPr>
        <w:t xml:space="preserve">    质疑联系方式：18969006820</w:t>
      </w:r>
    </w:p>
    <w:p w14:paraId="11E9FBA0">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14:paraId="107FE8DF">
      <w:pPr>
        <w:spacing w:line="360" w:lineRule="auto"/>
        <w:rPr>
          <w:rFonts w:ascii="仿宋" w:hAnsi="仿宋" w:eastAsia="仿宋" w:cs="仿宋"/>
          <w:sz w:val="24"/>
        </w:rPr>
      </w:pPr>
      <w:r>
        <w:rPr>
          <w:rFonts w:hint="eastAsia" w:ascii="仿宋" w:hAnsi="仿宋" w:eastAsia="仿宋" w:cs="仿宋"/>
          <w:sz w:val="24"/>
        </w:rPr>
        <w:t xml:space="preserve">   名    称：杭州市财政局政府采购监管处 /浙江省政府采购行政裁决服务中心（杭州）</w:t>
      </w:r>
    </w:p>
    <w:p w14:paraId="2AFFEAAB">
      <w:pPr>
        <w:spacing w:line="360" w:lineRule="auto"/>
        <w:rPr>
          <w:rFonts w:ascii="仿宋" w:hAnsi="仿宋" w:eastAsia="仿宋" w:cs="仿宋"/>
          <w:sz w:val="24"/>
        </w:rPr>
      </w:pPr>
      <w:r>
        <w:rPr>
          <w:rFonts w:hint="eastAsia" w:ascii="仿宋" w:hAnsi="仿宋" w:eastAsia="仿宋" w:cs="仿宋"/>
          <w:sz w:val="24"/>
        </w:rPr>
        <w:t xml:space="preserve">    地    址：杭州市上城区清泰街549号城建综合大楼11楼（快递仅限ems或顺丰） </w:t>
      </w:r>
    </w:p>
    <w:p w14:paraId="4E1F335B">
      <w:pPr>
        <w:spacing w:line="360" w:lineRule="auto"/>
        <w:rPr>
          <w:rFonts w:ascii="仿宋" w:hAnsi="仿宋" w:eastAsia="仿宋" w:cs="仿宋"/>
          <w:sz w:val="24"/>
        </w:rPr>
      </w:pPr>
      <w:r>
        <w:rPr>
          <w:rFonts w:hint="eastAsia" w:ascii="仿宋" w:hAnsi="仿宋" w:eastAsia="仿宋" w:cs="仿宋"/>
          <w:sz w:val="24"/>
        </w:rPr>
        <w:t xml:space="preserve">    传    真： /</w:t>
      </w:r>
    </w:p>
    <w:p w14:paraId="62B0F282">
      <w:pPr>
        <w:spacing w:line="360" w:lineRule="auto"/>
        <w:rPr>
          <w:rFonts w:ascii="仿宋" w:hAnsi="仿宋" w:eastAsia="仿宋" w:cs="仿宋"/>
          <w:sz w:val="24"/>
        </w:rPr>
      </w:pPr>
      <w:r>
        <w:rPr>
          <w:rFonts w:hint="eastAsia" w:ascii="仿宋" w:hAnsi="仿宋" w:eastAsia="仿宋" w:cs="仿宋"/>
          <w:sz w:val="24"/>
        </w:rPr>
        <w:t xml:space="preserve">    联系人 ：朱女士、王女士</w:t>
      </w:r>
    </w:p>
    <w:p w14:paraId="0DD33AC9">
      <w:pPr>
        <w:spacing w:line="360" w:lineRule="auto"/>
        <w:ind w:firstLine="480"/>
        <w:rPr>
          <w:rFonts w:ascii="仿宋" w:hAnsi="仿宋" w:eastAsia="仿宋" w:cs="仿宋"/>
          <w:sz w:val="24"/>
        </w:rPr>
      </w:pPr>
      <w:r>
        <w:rPr>
          <w:rFonts w:hint="eastAsia" w:ascii="仿宋" w:hAnsi="仿宋" w:eastAsia="仿宋" w:cs="仿宋"/>
          <w:sz w:val="24"/>
        </w:rPr>
        <w:t xml:space="preserve">监督投诉电话：电话：0571-87227671,0571-87800218   </w:t>
      </w:r>
    </w:p>
    <w:p w14:paraId="40246B57">
      <w:pPr>
        <w:spacing w:line="360" w:lineRule="auto"/>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361BEDD3">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9723C09">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44955CB2">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28391BEC">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72F05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4E886E55">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14:paraId="0951CEA2">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14:paraId="5E1273B7">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960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306BD2E4">
            <w:pPr>
              <w:snapToGrid w:val="0"/>
              <w:spacing w:line="360" w:lineRule="auto"/>
              <w:jc w:val="center"/>
              <w:rPr>
                <w:rFonts w:ascii="仿宋" w:hAnsi="仿宋" w:eastAsia="仿宋" w:cs="仿宋"/>
                <w:sz w:val="24"/>
              </w:rPr>
            </w:pPr>
          </w:p>
          <w:p w14:paraId="282C4B2B">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14:paraId="0464BDCB">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14:paraId="38FE57DA">
            <w:pPr>
              <w:spacing w:line="360" w:lineRule="auto"/>
              <w:rPr>
                <w:rFonts w:ascii="仿宋" w:hAnsi="仿宋" w:eastAsia="仿宋" w:cs="仿宋"/>
                <w:sz w:val="24"/>
              </w:rPr>
            </w:pPr>
            <w:r>
              <w:rPr>
                <w:rFonts w:hint="eastAsia" w:ascii="仿宋" w:hAnsi="仿宋" w:eastAsia="仿宋" w:cs="仿宋"/>
                <w:sz w:val="24"/>
              </w:rPr>
              <w:t>货物类。</w:t>
            </w:r>
          </w:p>
        </w:tc>
      </w:tr>
      <w:tr w14:paraId="575BB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5A189899">
            <w:pPr>
              <w:snapToGrid w:val="0"/>
              <w:spacing w:line="360" w:lineRule="auto"/>
              <w:jc w:val="center"/>
              <w:rPr>
                <w:rFonts w:ascii="仿宋" w:hAnsi="仿宋" w:eastAsia="仿宋" w:cs="仿宋"/>
                <w:sz w:val="24"/>
              </w:rPr>
            </w:pPr>
          </w:p>
          <w:p w14:paraId="06356C7D">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14:paraId="3E51BEA2">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l2br w:val="nil"/>
              <w:tr2bl w:val="nil"/>
            </w:tcBorders>
            <w:vAlign w:val="center"/>
          </w:tcPr>
          <w:p w14:paraId="1C755BE3">
            <w:pPr>
              <w:snapToGrid w:val="0"/>
              <w:spacing w:line="360" w:lineRule="auto"/>
              <w:rPr>
                <w:rFonts w:ascii="宋体" w:hAnsi="宋体" w:cs="宋体"/>
                <w:kern w:val="0"/>
                <w:sz w:val="24"/>
                <w:szCs w:val="20"/>
              </w:rPr>
            </w:pPr>
            <w:r>
              <w:rPr>
                <w:rFonts w:hint="eastAsia" w:ascii="宋体" w:hAnsi="宋体" w:cs="宋体"/>
                <w:kern w:val="0"/>
                <w:sz w:val="24"/>
                <w:szCs w:val="20"/>
              </w:rPr>
              <w:t>（1）标的：</w:t>
            </w:r>
            <w:r>
              <w:rPr>
                <w:rFonts w:hint="eastAsia" w:ascii="宋体" w:hAnsi="宋体" w:cs="宋体"/>
                <w:sz w:val="24"/>
                <w:u w:val="single"/>
              </w:rPr>
              <w:t>纸质图书</w:t>
            </w:r>
            <w:r>
              <w:rPr>
                <w:rFonts w:hint="eastAsia" w:ascii="宋体" w:hAnsi="宋体" w:cs="宋体"/>
                <w:kern w:val="0"/>
                <w:sz w:val="24"/>
                <w:szCs w:val="20"/>
              </w:rPr>
              <w:t>，属于</w:t>
            </w:r>
            <w:r>
              <w:rPr>
                <w:rFonts w:hint="eastAsia" w:ascii="宋体" w:hAnsi="宋体" w:cs="宋体"/>
                <w:color w:val="000000"/>
                <w:sz w:val="24"/>
                <w:u w:val="single"/>
              </w:rPr>
              <w:t>批发和零售业</w:t>
            </w:r>
            <w:r>
              <w:rPr>
                <w:rFonts w:hint="eastAsia" w:ascii="宋体" w:hAnsi="宋体" w:cs="宋体"/>
                <w:kern w:val="0"/>
                <w:sz w:val="24"/>
                <w:szCs w:val="20"/>
              </w:rPr>
              <w:t>行业；</w:t>
            </w:r>
          </w:p>
          <w:p w14:paraId="73200F23">
            <w:pPr>
              <w:pStyle w:val="976"/>
              <w:adjustRightInd w:val="0"/>
              <w:spacing w:line="360" w:lineRule="auto"/>
              <w:jc w:val="both"/>
              <w:rPr>
                <w:rFonts w:ascii="宋体" w:hAnsi="宋体" w:eastAsia="宋体" w:cs="宋体"/>
                <w:kern w:val="0"/>
                <w:sz w:val="24"/>
              </w:rPr>
            </w:pPr>
            <w:r>
              <w:rPr>
                <w:rFonts w:hint="eastAsia" w:ascii="宋体" w:hAnsi="宋体" w:eastAsia="宋体" w:cs="宋体"/>
                <w:kern w:val="0"/>
                <w:sz w:val="24"/>
              </w:rPr>
              <w:t>（2）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33208D">
            <w:pPr>
              <w:pStyle w:val="3"/>
              <w:rPr>
                <w:rFonts w:ascii="仿宋" w:eastAsia="仿宋" w:cs="仿宋"/>
                <w:lang w:val="en-US"/>
              </w:rPr>
            </w:pPr>
            <w:r>
              <w:rPr>
                <w:rFonts w:hint="eastAsia" w:ascii="宋体" w:hAnsi="宋体" w:eastAsia="宋体" w:cs="宋体"/>
                <w:kern w:val="0"/>
                <w:sz w:val="24"/>
              </w:rPr>
              <w:t>（3）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4A0BA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015B474">
            <w:pPr>
              <w:snapToGrid w:val="0"/>
              <w:spacing w:line="360" w:lineRule="auto"/>
              <w:jc w:val="center"/>
              <w:rPr>
                <w:rFonts w:ascii="仿宋" w:hAnsi="仿宋" w:eastAsia="仿宋" w:cs="仿宋"/>
                <w:sz w:val="24"/>
              </w:rPr>
            </w:pPr>
          </w:p>
          <w:p w14:paraId="14592412">
            <w:pPr>
              <w:snapToGrid w:val="0"/>
              <w:spacing w:line="360" w:lineRule="auto"/>
              <w:jc w:val="center"/>
              <w:rPr>
                <w:rFonts w:ascii="仿宋" w:hAnsi="仿宋" w:eastAsia="仿宋" w:cs="仿宋"/>
                <w:sz w:val="24"/>
              </w:rPr>
            </w:pPr>
          </w:p>
          <w:p w14:paraId="25D9B265">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14:paraId="6C640F4E">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14:paraId="52DDE78B">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0E211412">
            <w:pPr>
              <w:spacing w:line="360" w:lineRule="auto"/>
              <w:rPr>
                <w:rFonts w:ascii="仿宋" w:hAnsi="仿宋" w:eastAsia="仿宋" w:cs="仿宋"/>
              </w:rPr>
            </w:pP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34716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B953E38">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14:paraId="0ED67381">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14:paraId="1C69A7CC">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3A8756F2">
            <w:pPr>
              <w:spacing w:line="360" w:lineRule="auto"/>
              <w:rPr>
                <w:rFonts w:ascii="仿宋" w:hAnsi="仿宋" w:eastAsia="仿宋" w:cs="仿宋"/>
                <w:sz w:val="24"/>
              </w:rPr>
            </w:pPr>
            <w:r>
              <w:rPr>
                <w:rFonts w:hint="eastAsia" w:ascii="宋体" w:hAnsi="宋体" w:cs="宋体"/>
                <w:sz w:val="24"/>
              </w:rPr>
              <w:t>注：不得限制大中型企业向小微企业合理分包。</w:t>
            </w:r>
          </w:p>
        </w:tc>
      </w:tr>
      <w:tr w14:paraId="17D8D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7AE0068F">
            <w:pPr>
              <w:snapToGrid w:val="0"/>
              <w:spacing w:line="360" w:lineRule="auto"/>
              <w:jc w:val="center"/>
              <w:rPr>
                <w:rFonts w:ascii="仿宋" w:hAnsi="仿宋" w:eastAsia="仿宋" w:cs="仿宋"/>
                <w:sz w:val="24"/>
              </w:rPr>
            </w:pPr>
          </w:p>
          <w:p w14:paraId="226BC71C">
            <w:pPr>
              <w:snapToGrid w:val="0"/>
              <w:spacing w:line="360" w:lineRule="auto"/>
              <w:jc w:val="center"/>
              <w:rPr>
                <w:rFonts w:ascii="仿宋" w:hAnsi="仿宋" w:eastAsia="仿宋" w:cs="仿宋"/>
                <w:sz w:val="24"/>
              </w:rPr>
            </w:pPr>
          </w:p>
          <w:p w14:paraId="5E2B77C9">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14:paraId="4F527407">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14:paraId="031DC567">
            <w:pPr>
              <w:spacing w:line="360" w:lineRule="auto"/>
              <w:rPr>
                <w:rFonts w:ascii="仿宋" w:hAnsi="仿宋" w:eastAsia="仿宋" w:cs="仿宋"/>
                <w:sz w:val="24"/>
              </w:rPr>
            </w:pPr>
            <w:r>
              <w:rPr>
                <w:rFonts w:ascii="Wingdings" w:hAnsi="Wingdings" w:cs="宋体"/>
                <w:kern w:val="0"/>
                <w:sz w:val="24"/>
              </w:rPr>
              <w:t></w:t>
            </w:r>
            <w:r>
              <w:rPr>
                <w:rFonts w:hint="eastAsia" w:ascii="仿宋" w:hAnsi="仿宋" w:eastAsia="仿宋" w:cs="仿宋"/>
                <w:kern w:val="0"/>
                <w:sz w:val="24"/>
              </w:rPr>
              <w:t>A</w:t>
            </w:r>
            <w:r>
              <w:rPr>
                <w:rFonts w:hint="eastAsia" w:ascii="仿宋" w:hAnsi="仿宋" w:eastAsia="仿宋" w:cs="仿宋"/>
                <w:sz w:val="24"/>
              </w:rPr>
              <w:t>不组织。</w:t>
            </w:r>
          </w:p>
          <w:p w14:paraId="0C85F60A">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203A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3223FE0">
            <w:pPr>
              <w:snapToGrid w:val="0"/>
              <w:spacing w:line="360" w:lineRule="auto"/>
              <w:jc w:val="center"/>
              <w:rPr>
                <w:rFonts w:ascii="仿宋" w:hAnsi="仿宋" w:eastAsia="仿宋" w:cs="仿宋"/>
                <w:sz w:val="24"/>
              </w:rPr>
            </w:pPr>
          </w:p>
          <w:p w14:paraId="52500056">
            <w:pPr>
              <w:snapToGrid w:val="0"/>
              <w:spacing w:line="360" w:lineRule="auto"/>
              <w:jc w:val="center"/>
              <w:rPr>
                <w:rFonts w:ascii="仿宋" w:hAnsi="仿宋" w:eastAsia="仿宋" w:cs="仿宋"/>
                <w:sz w:val="24"/>
              </w:rPr>
            </w:pPr>
          </w:p>
          <w:p w14:paraId="04C23722">
            <w:pPr>
              <w:snapToGrid w:val="0"/>
              <w:spacing w:line="360" w:lineRule="auto"/>
              <w:jc w:val="center"/>
              <w:rPr>
                <w:rFonts w:ascii="仿宋" w:hAnsi="仿宋" w:eastAsia="仿宋" w:cs="仿宋"/>
                <w:sz w:val="24"/>
              </w:rPr>
            </w:pPr>
          </w:p>
          <w:p w14:paraId="238C2CE0">
            <w:pPr>
              <w:snapToGrid w:val="0"/>
              <w:spacing w:line="360" w:lineRule="auto"/>
              <w:jc w:val="center"/>
              <w:rPr>
                <w:rFonts w:ascii="仿宋" w:hAnsi="仿宋" w:eastAsia="仿宋" w:cs="仿宋"/>
                <w:sz w:val="24"/>
              </w:rPr>
            </w:pPr>
          </w:p>
          <w:p w14:paraId="4F0351AA">
            <w:pPr>
              <w:snapToGrid w:val="0"/>
              <w:spacing w:line="360" w:lineRule="auto"/>
              <w:jc w:val="center"/>
              <w:rPr>
                <w:rFonts w:ascii="仿宋" w:hAnsi="仿宋" w:eastAsia="仿宋" w:cs="仿宋"/>
                <w:sz w:val="24"/>
              </w:rPr>
            </w:pPr>
          </w:p>
          <w:p w14:paraId="4081922F">
            <w:pPr>
              <w:snapToGrid w:val="0"/>
              <w:spacing w:line="360" w:lineRule="auto"/>
              <w:jc w:val="center"/>
              <w:rPr>
                <w:rFonts w:ascii="仿宋" w:hAnsi="仿宋" w:eastAsia="仿宋" w:cs="仿宋"/>
                <w:sz w:val="24"/>
              </w:rPr>
            </w:pPr>
          </w:p>
          <w:p w14:paraId="19836665">
            <w:pPr>
              <w:snapToGrid w:val="0"/>
              <w:spacing w:line="360" w:lineRule="auto"/>
              <w:jc w:val="center"/>
              <w:rPr>
                <w:rFonts w:ascii="仿宋" w:hAnsi="仿宋" w:eastAsia="仿宋" w:cs="仿宋"/>
                <w:sz w:val="24"/>
              </w:rPr>
            </w:pPr>
          </w:p>
          <w:p w14:paraId="07F0582F">
            <w:pPr>
              <w:snapToGrid w:val="0"/>
              <w:spacing w:line="360" w:lineRule="auto"/>
              <w:jc w:val="center"/>
              <w:rPr>
                <w:rFonts w:ascii="仿宋" w:hAnsi="仿宋" w:eastAsia="仿宋" w:cs="仿宋"/>
                <w:sz w:val="24"/>
              </w:rPr>
            </w:pPr>
          </w:p>
          <w:p w14:paraId="404BE238">
            <w:pPr>
              <w:snapToGrid w:val="0"/>
              <w:spacing w:line="360" w:lineRule="auto"/>
              <w:jc w:val="center"/>
              <w:rPr>
                <w:rFonts w:ascii="仿宋" w:hAnsi="仿宋" w:eastAsia="仿宋" w:cs="仿宋"/>
                <w:sz w:val="24"/>
              </w:rPr>
            </w:pPr>
          </w:p>
          <w:p w14:paraId="654C5945">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14:paraId="64F8B0D4">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14:paraId="21D9F2C5">
            <w:pPr>
              <w:spacing w:line="360" w:lineRule="auto"/>
              <w:rPr>
                <w:rFonts w:ascii="仿宋" w:hAnsi="仿宋" w:eastAsia="仿宋" w:cs="仿宋"/>
                <w:sz w:val="24"/>
              </w:rPr>
            </w:pPr>
            <w:r>
              <w:rPr>
                <w:rFonts w:ascii="Wingdings" w:hAnsi="Wingdings" w:cs="宋体"/>
                <w:kern w:val="0"/>
                <w:sz w:val="24"/>
              </w:rPr>
              <w:t></w:t>
            </w:r>
            <w:r>
              <w:rPr>
                <w:rFonts w:hint="eastAsia" w:ascii="仿宋" w:hAnsi="仿宋" w:eastAsia="仿宋" w:cs="仿宋"/>
                <w:kern w:val="0"/>
                <w:sz w:val="24"/>
              </w:rPr>
              <w:t>A</w:t>
            </w:r>
            <w:r>
              <w:rPr>
                <w:rFonts w:hint="eastAsia" w:ascii="仿宋" w:hAnsi="仿宋" w:eastAsia="仿宋" w:cs="仿宋"/>
                <w:sz w:val="24"/>
              </w:rPr>
              <w:t>不要求提供。</w:t>
            </w:r>
          </w:p>
          <w:p w14:paraId="0503E018">
            <w:pPr>
              <w:spacing w:line="360" w:lineRule="auto"/>
              <w:rPr>
                <w:rFonts w:ascii="仿宋" w:hAnsi="仿宋" w:eastAsia="仿宋" w:cs="仿宋"/>
                <w:kern w:val="0"/>
                <w:sz w:val="24"/>
              </w:rPr>
            </w:pPr>
            <w:r>
              <w:rPr>
                <w:rFonts w:hint="eastAsia" w:ascii="仿宋" w:hAnsi="仿宋" w:eastAsia="仿宋" w:cs="仿宋"/>
                <w:kern w:val="0"/>
                <w:sz w:val="24"/>
              </w:rPr>
              <w:t>☐B要求提供，</w:t>
            </w:r>
          </w:p>
          <w:p w14:paraId="49066699">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91E32AF">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6DA969D">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10AB380">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9E85830">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75536711">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10172E5">
            <w:pPr>
              <w:spacing w:line="360" w:lineRule="auto"/>
              <w:rPr>
                <w:rFonts w:ascii="仿宋" w:hAnsi="仿宋" w:eastAsia="仿宋" w:cs="仿宋"/>
                <w:b/>
                <w:sz w:val="24"/>
              </w:rPr>
            </w:pPr>
            <w:r>
              <w:rPr>
                <w:rFonts w:hint="eastAsia" w:ascii="仿宋" w:hAnsi="仿宋" w:eastAsia="仿宋" w:cs="仿宋"/>
                <w:sz w:val="24"/>
              </w:rPr>
              <w:t>（7）一切中标过程中产生的费用由投标人自理。</w:t>
            </w:r>
          </w:p>
        </w:tc>
      </w:tr>
      <w:tr w14:paraId="4BD7B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7E18B93">
            <w:pPr>
              <w:snapToGrid w:val="0"/>
              <w:spacing w:line="360" w:lineRule="auto"/>
              <w:jc w:val="center"/>
              <w:rPr>
                <w:rFonts w:ascii="仿宋" w:hAnsi="仿宋" w:eastAsia="仿宋" w:cs="仿宋"/>
                <w:sz w:val="24"/>
              </w:rPr>
            </w:pPr>
          </w:p>
          <w:p w14:paraId="339135FF">
            <w:pPr>
              <w:snapToGrid w:val="0"/>
              <w:spacing w:line="360" w:lineRule="auto"/>
              <w:jc w:val="center"/>
              <w:rPr>
                <w:rFonts w:ascii="仿宋" w:hAnsi="仿宋" w:eastAsia="仿宋" w:cs="仿宋"/>
                <w:sz w:val="24"/>
              </w:rPr>
            </w:pPr>
          </w:p>
          <w:p w14:paraId="7C080D08">
            <w:pPr>
              <w:snapToGrid w:val="0"/>
              <w:spacing w:line="360" w:lineRule="auto"/>
              <w:jc w:val="center"/>
              <w:rPr>
                <w:rFonts w:ascii="仿宋" w:hAnsi="仿宋" w:eastAsia="仿宋" w:cs="仿宋"/>
                <w:sz w:val="24"/>
              </w:rPr>
            </w:pPr>
          </w:p>
          <w:p w14:paraId="665361EE">
            <w:pPr>
              <w:snapToGrid w:val="0"/>
              <w:spacing w:line="360" w:lineRule="auto"/>
              <w:jc w:val="center"/>
              <w:rPr>
                <w:rFonts w:ascii="仿宋" w:hAnsi="仿宋" w:eastAsia="仿宋" w:cs="仿宋"/>
                <w:sz w:val="24"/>
              </w:rPr>
            </w:pPr>
          </w:p>
          <w:p w14:paraId="3AD18842">
            <w:pPr>
              <w:snapToGrid w:val="0"/>
              <w:spacing w:line="360" w:lineRule="auto"/>
              <w:jc w:val="center"/>
              <w:rPr>
                <w:rFonts w:ascii="仿宋" w:hAnsi="仿宋" w:eastAsia="仿宋" w:cs="仿宋"/>
                <w:sz w:val="24"/>
              </w:rPr>
            </w:pPr>
          </w:p>
          <w:p w14:paraId="43FF9A6D">
            <w:pPr>
              <w:snapToGrid w:val="0"/>
              <w:spacing w:line="360" w:lineRule="auto"/>
              <w:jc w:val="center"/>
              <w:rPr>
                <w:rFonts w:ascii="仿宋" w:hAnsi="仿宋" w:eastAsia="仿宋" w:cs="仿宋"/>
                <w:sz w:val="24"/>
              </w:rPr>
            </w:pPr>
          </w:p>
          <w:p w14:paraId="7806CDE1">
            <w:pPr>
              <w:snapToGrid w:val="0"/>
              <w:spacing w:line="360" w:lineRule="auto"/>
              <w:jc w:val="center"/>
              <w:rPr>
                <w:rFonts w:ascii="仿宋" w:hAnsi="仿宋" w:eastAsia="仿宋" w:cs="仿宋"/>
                <w:sz w:val="24"/>
              </w:rPr>
            </w:pPr>
          </w:p>
          <w:p w14:paraId="347E11A9">
            <w:pPr>
              <w:snapToGrid w:val="0"/>
              <w:spacing w:line="360" w:lineRule="auto"/>
              <w:jc w:val="center"/>
              <w:rPr>
                <w:rFonts w:ascii="仿宋" w:hAnsi="仿宋" w:eastAsia="仿宋" w:cs="仿宋"/>
                <w:sz w:val="24"/>
              </w:rPr>
            </w:pPr>
          </w:p>
          <w:p w14:paraId="253EEED2">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14:paraId="3381A838">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14:paraId="640E0BAA">
            <w:pPr>
              <w:spacing w:line="360" w:lineRule="auto"/>
              <w:rPr>
                <w:rFonts w:ascii="仿宋" w:hAnsi="仿宋" w:eastAsia="仿宋" w:cs="仿宋"/>
                <w:sz w:val="24"/>
              </w:rPr>
            </w:pPr>
            <w:r>
              <w:rPr>
                <w:rFonts w:ascii="Wingdings" w:hAnsi="Wingdings" w:cs="宋体"/>
                <w:kern w:val="0"/>
                <w:sz w:val="24"/>
              </w:rPr>
              <w:t></w:t>
            </w:r>
            <w:r>
              <w:rPr>
                <w:rFonts w:hint="eastAsia" w:ascii="仿宋" w:hAnsi="仿宋" w:eastAsia="仿宋" w:cs="仿宋"/>
                <w:kern w:val="0"/>
                <w:sz w:val="24"/>
              </w:rPr>
              <w:t>A</w:t>
            </w:r>
            <w:r>
              <w:rPr>
                <w:rFonts w:hint="eastAsia" w:ascii="仿宋" w:hAnsi="仿宋" w:eastAsia="仿宋" w:cs="仿宋"/>
                <w:sz w:val="24"/>
              </w:rPr>
              <w:t>不组织。</w:t>
            </w:r>
          </w:p>
          <w:p w14:paraId="34FB9548">
            <w:pPr>
              <w:spacing w:line="360" w:lineRule="auto"/>
              <w:rPr>
                <w:rFonts w:ascii="仿宋" w:hAnsi="仿宋" w:eastAsia="仿宋" w:cs="仿宋"/>
                <w:kern w:val="0"/>
                <w:sz w:val="24"/>
              </w:rPr>
            </w:pPr>
            <w:r>
              <w:rPr>
                <w:rFonts w:hint="eastAsia" w:ascii="仿宋" w:hAnsi="仿宋" w:eastAsia="仿宋" w:cs="仿宋"/>
                <w:kern w:val="0"/>
                <w:sz w:val="24"/>
              </w:rPr>
              <w:t>☐B组织。</w:t>
            </w:r>
          </w:p>
          <w:p w14:paraId="00DCED40">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3A331B10">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748323A1">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3BE57B10">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189334F2">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4F9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3FEAAD70">
            <w:pPr>
              <w:snapToGrid w:val="0"/>
              <w:spacing w:line="360" w:lineRule="auto"/>
              <w:jc w:val="center"/>
              <w:rPr>
                <w:rFonts w:ascii="仿宋" w:hAnsi="仿宋" w:eastAsia="仿宋" w:cs="仿宋"/>
                <w:sz w:val="24"/>
              </w:rPr>
            </w:pPr>
          </w:p>
          <w:p w14:paraId="3B1A2652">
            <w:pPr>
              <w:snapToGrid w:val="0"/>
              <w:spacing w:line="360" w:lineRule="auto"/>
              <w:jc w:val="center"/>
              <w:rPr>
                <w:rFonts w:ascii="仿宋" w:hAnsi="仿宋" w:eastAsia="仿宋" w:cs="仿宋"/>
                <w:sz w:val="24"/>
              </w:rPr>
            </w:pPr>
          </w:p>
          <w:p w14:paraId="0F2356F2">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14:paraId="286F510C">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l2br w:val="nil"/>
              <w:tr2bl w:val="nil"/>
            </w:tcBorders>
            <w:vAlign w:val="center"/>
          </w:tcPr>
          <w:p w14:paraId="1FFB4FFF">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1E0265D0">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4377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26AFD94A">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14:paraId="5367123E">
            <w:pPr>
              <w:snapToGrid w:val="0"/>
              <w:spacing w:line="360" w:lineRule="auto"/>
              <w:jc w:val="center"/>
              <w:rPr>
                <w:rFonts w:ascii="仿宋" w:hAnsi="仿宋" w:eastAsia="仿宋" w:cs="仿宋"/>
                <w:b/>
                <w:sz w:val="24"/>
              </w:rPr>
            </w:pPr>
          </w:p>
        </w:tc>
        <w:tc>
          <w:tcPr>
            <w:tcW w:w="6095" w:type="dxa"/>
            <w:tcBorders>
              <w:tl2br w:val="nil"/>
              <w:tr2bl w:val="nil"/>
            </w:tcBorders>
            <w:vAlign w:val="center"/>
          </w:tcPr>
          <w:p w14:paraId="7EB87059">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DF8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632FA583">
            <w:pPr>
              <w:snapToGrid w:val="0"/>
              <w:spacing w:line="360" w:lineRule="auto"/>
              <w:jc w:val="center"/>
              <w:rPr>
                <w:rFonts w:ascii="仿宋" w:hAnsi="仿宋" w:eastAsia="仿宋" w:cs="仿宋"/>
                <w:sz w:val="24"/>
              </w:rPr>
            </w:pPr>
          </w:p>
          <w:p w14:paraId="52D4A544">
            <w:pPr>
              <w:snapToGrid w:val="0"/>
              <w:spacing w:line="360" w:lineRule="auto"/>
              <w:jc w:val="center"/>
              <w:rPr>
                <w:rFonts w:ascii="仿宋" w:hAnsi="仿宋" w:eastAsia="仿宋" w:cs="仿宋"/>
                <w:sz w:val="24"/>
              </w:rPr>
            </w:pPr>
          </w:p>
          <w:p w14:paraId="04D18883">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14:paraId="18596CBF">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14:paraId="1E44D303">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901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4CED4B4A">
            <w:pPr>
              <w:snapToGrid w:val="0"/>
              <w:spacing w:line="360" w:lineRule="auto"/>
              <w:jc w:val="center"/>
              <w:rPr>
                <w:rFonts w:ascii="仿宋" w:hAnsi="仿宋" w:eastAsia="仿宋" w:cs="仿宋"/>
                <w:sz w:val="24"/>
              </w:rPr>
            </w:pPr>
          </w:p>
          <w:p w14:paraId="22B68944">
            <w:pPr>
              <w:snapToGrid w:val="0"/>
              <w:spacing w:line="360" w:lineRule="auto"/>
              <w:jc w:val="center"/>
              <w:rPr>
                <w:rFonts w:ascii="仿宋" w:hAnsi="仿宋" w:eastAsia="仿宋" w:cs="仿宋"/>
                <w:sz w:val="24"/>
              </w:rPr>
            </w:pPr>
          </w:p>
          <w:p w14:paraId="679A7621">
            <w:pPr>
              <w:snapToGrid w:val="0"/>
              <w:spacing w:line="360" w:lineRule="auto"/>
              <w:jc w:val="center"/>
              <w:rPr>
                <w:rFonts w:ascii="仿宋" w:hAnsi="仿宋" w:eastAsia="仿宋" w:cs="仿宋"/>
                <w:sz w:val="24"/>
              </w:rPr>
            </w:pPr>
          </w:p>
          <w:p w14:paraId="7FD73118">
            <w:pPr>
              <w:snapToGrid w:val="0"/>
              <w:spacing w:line="360" w:lineRule="auto"/>
              <w:jc w:val="center"/>
              <w:rPr>
                <w:rFonts w:ascii="仿宋" w:hAnsi="仿宋" w:eastAsia="仿宋" w:cs="仿宋"/>
                <w:sz w:val="24"/>
              </w:rPr>
            </w:pPr>
          </w:p>
          <w:p w14:paraId="23C0DF1B">
            <w:pPr>
              <w:snapToGrid w:val="0"/>
              <w:spacing w:line="360" w:lineRule="auto"/>
              <w:jc w:val="center"/>
              <w:rPr>
                <w:rFonts w:ascii="仿宋" w:hAnsi="仿宋" w:eastAsia="仿宋" w:cs="仿宋"/>
                <w:sz w:val="24"/>
              </w:rPr>
            </w:pPr>
          </w:p>
          <w:p w14:paraId="450548DF">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14:paraId="7602C23C">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14:paraId="7F948ECF">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1E5F50D7">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2E439974">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25FAF36B">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79FD885">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7D67CF8C">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4BBD5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63" w:hRule="atLeast"/>
          <w:tblHeader/>
        </w:trPr>
        <w:tc>
          <w:tcPr>
            <w:tcW w:w="629" w:type="dxa"/>
            <w:tcBorders>
              <w:tl2br w:val="nil"/>
              <w:tr2bl w:val="nil"/>
            </w:tcBorders>
          </w:tcPr>
          <w:p w14:paraId="467291A2">
            <w:pPr>
              <w:snapToGrid w:val="0"/>
              <w:spacing w:line="360" w:lineRule="auto"/>
              <w:jc w:val="center"/>
              <w:rPr>
                <w:rFonts w:ascii="仿宋" w:hAnsi="仿宋" w:eastAsia="仿宋" w:cs="仿宋"/>
                <w:sz w:val="24"/>
              </w:rPr>
            </w:pPr>
          </w:p>
          <w:p w14:paraId="7E546299">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14:paraId="644C9412">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14:paraId="1ADB5CEB">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667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06" w:hRule="atLeast"/>
          <w:tblHeader/>
        </w:trPr>
        <w:tc>
          <w:tcPr>
            <w:tcW w:w="629" w:type="dxa"/>
            <w:tcBorders>
              <w:tl2br w:val="nil"/>
              <w:tr2bl w:val="nil"/>
            </w:tcBorders>
          </w:tcPr>
          <w:p w14:paraId="39588E37">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14:paraId="7E74A8D5">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 xml:space="preserve">备份投标文件送达地点和签收人员 </w:t>
            </w:r>
          </w:p>
        </w:tc>
        <w:tc>
          <w:tcPr>
            <w:tcW w:w="6095" w:type="dxa"/>
            <w:tcBorders>
              <w:tl2br w:val="nil"/>
              <w:tr2bl w:val="nil"/>
            </w:tcBorders>
            <w:shd w:val="clear" w:color="auto" w:fill="auto"/>
            <w:vAlign w:val="center"/>
          </w:tcPr>
          <w:p w14:paraId="4D6FF35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 xml:space="preserve">备份投标文件送达地点：杭州市余杭区瓶窑瓶仓大道966号2号楼6层608室 ；备份投标文件签收人员联系电话： </w:t>
            </w:r>
          </w:p>
          <w:p w14:paraId="1354DFC6">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黄工 15381054093  。</w:t>
            </w:r>
          </w:p>
          <w:p w14:paraId="0F1B1104">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备份文件请密封后标注项目名称以及投标单位名称并加盖公章；</w:t>
            </w:r>
          </w:p>
          <w:p w14:paraId="6E8D83ED">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采购人、采购代理机构不强制或变相强制投标人提交备份投标文件。</w:t>
            </w:r>
          </w:p>
        </w:tc>
      </w:tr>
      <w:tr w14:paraId="6DB22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tcPr>
          <w:p w14:paraId="351867B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l2br w:val="nil"/>
              <w:tr2bl w:val="nil"/>
            </w:tcBorders>
            <w:vAlign w:val="center"/>
          </w:tcPr>
          <w:p w14:paraId="5273F59A">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14:paraId="2FE69E0B">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2DB44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l2br w:val="nil"/>
              <w:tr2bl w:val="nil"/>
            </w:tcBorders>
          </w:tcPr>
          <w:p w14:paraId="27C8B880">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l2br w:val="nil"/>
              <w:tr2bl w:val="nil"/>
            </w:tcBorders>
            <w:vAlign w:val="center"/>
          </w:tcPr>
          <w:p w14:paraId="5BCE1353">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14:paraId="3FD954E1">
            <w:pPr>
              <w:spacing w:line="360" w:lineRule="auto"/>
              <w:rPr>
                <w:rFonts w:ascii="仿宋" w:hAnsi="仿宋" w:eastAsia="仿宋" w:cs="仿宋"/>
                <w:snapToGrid w:val="0"/>
                <w:kern w:val="28"/>
                <w:sz w:val="24"/>
              </w:rPr>
            </w:pPr>
            <w:r>
              <w:rPr>
                <w:rFonts w:hint="eastAsia" w:ascii="仿宋" w:hAnsi="仿宋" w:eastAsia="仿宋" w:cs="仿宋"/>
                <w:kern w:val="0"/>
                <w:sz w:val="24"/>
              </w:rPr>
              <w:sym w:font="Wingdings" w:char="F0FE"/>
            </w:r>
            <w:r>
              <w:rPr>
                <w:rFonts w:hint="eastAsia" w:ascii="仿宋" w:hAnsi="仿宋" w:eastAsia="仿宋" w:cs="仿宋"/>
                <w:snapToGrid w:val="0"/>
                <w:kern w:val="28"/>
                <w:sz w:val="24"/>
              </w:rPr>
              <w:t>联合体投标的，联合体各方均需按招标文件第四部分评标标准要求提供证明文件，否则视为不符合相关要求。</w:t>
            </w:r>
          </w:p>
          <w:p w14:paraId="40DE6265">
            <w:pPr>
              <w:spacing w:line="360" w:lineRule="auto"/>
              <w:rPr>
                <w:rFonts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联合体投标的，联合体中有一方或者联合体成员根据分工按招标文件第四部分评标标准要求提供证明文件的，视为符合了相关要求。</w:t>
            </w:r>
          </w:p>
        </w:tc>
      </w:tr>
      <w:tr w14:paraId="2DB8A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l2br w:val="nil"/>
              <w:tr2bl w:val="nil"/>
            </w:tcBorders>
          </w:tcPr>
          <w:p w14:paraId="502D8507">
            <w:pPr>
              <w:spacing w:line="360" w:lineRule="auto"/>
              <w:rPr>
                <w:rFonts w:ascii="仿宋" w:hAnsi="仿宋" w:eastAsia="仿宋" w:cs="仿宋"/>
                <w:snapToGrid w:val="0"/>
                <w:kern w:val="28"/>
                <w:sz w:val="24"/>
              </w:rPr>
            </w:pPr>
          </w:p>
          <w:p w14:paraId="1F5E9851">
            <w:pPr>
              <w:spacing w:line="360" w:lineRule="auto"/>
              <w:rPr>
                <w:rFonts w:ascii="仿宋" w:hAnsi="仿宋" w:eastAsia="仿宋" w:cs="仿宋"/>
                <w:snapToGrid w:val="0"/>
                <w:kern w:val="28"/>
                <w:sz w:val="24"/>
              </w:rPr>
            </w:pPr>
          </w:p>
          <w:p w14:paraId="1093CFCD">
            <w:pPr>
              <w:spacing w:line="360" w:lineRule="auto"/>
              <w:rPr>
                <w:rFonts w:ascii="仿宋" w:hAnsi="仿宋" w:eastAsia="仿宋" w:cs="仿宋"/>
                <w:snapToGrid w:val="0"/>
                <w:kern w:val="28"/>
                <w:sz w:val="24"/>
              </w:rPr>
            </w:pPr>
          </w:p>
          <w:p w14:paraId="14F5E1E0">
            <w:pPr>
              <w:spacing w:line="360" w:lineRule="auto"/>
              <w:rPr>
                <w:rFonts w:ascii="仿宋" w:hAnsi="仿宋" w:eastAsia="仿宋" w:cs="仿宋"/>
                <w:snapToGrid w:val="0"/>
                <w:kern w:val="28"/>
                <w:sz w:val="24"/>
              </w:rPr>
            </w:pPr>
          </w:p>
          <w:p w14:paraId="29748498">
            <w:pPr>
              <w:spacing w:line="360" w:lineRule="auto"/>
              <w:rPr>
                <w:rFonts w:ascii="仿宋" w:hAnsi="仿宋" w:eastAsia="仿宋" w:cs="仿宋"/>
                <w:sz w:val="24"/>
              </w:rPr>
            </w:pPr>
            <w:r>
              <w:rPr>
                <w:rFonts w:hint="eastAsia" w:ascii="仿宋" w:hAnsi="仿宋" w:eastAsia="仿宋" w:cs="仿宋"/>
                <w:snapToGrid w:val="0"/>
                <w:kern w:val="28"/>
                <w:sz w:val="24"/>
              </w:rPr>
              <w:t>13</w:t>
            </w:r>
          </w:p>
        </w:tc>
        <w:tc>
          <w:tcPr>
            <w:tcW w:w="1843" w:type="dxa"/>
            <w:tcBorders>
              <w:left w:val="single" w:color="000000" w:sz="2" w:space="0"/>
              <w:bottom w:val="single" w:color="000000" w:sz="8" w:space="0"/>
              <w:right w:val="single" w:color="000000" w:sz="8" w:space="0"/>
              <w:tl2br w:val="nil"/>
              <w:tr2bl w:val="nil"/>
            </w:tcBorders>
            <w:vAlign w:val="center"/>
          </w:tcPr>
          <w:p w14:paraId="37568CA6">
            <w:pPr>
              <w:spacing w:line="360" w:lineRule="auto"/>
              <w:rPr>
                <w:rFonts w:ascii="仿宋" w:hAnsi="仿宋" w:eastAsia="仿宋" w:cs="仿宋"/>
                <w:b/>
                <w:sz w:val="24"/>
              </w:rPr>
            </w:pPr>
            <w:r>
              <w:rPr>
                <w:rFonts w:hint="eastAsia" w:ascii="仿宋" w:hAnsi="仿宋" w:eastAsia="仿宋" w:cs="仿宋"/>
                <w:snapToGrid w:val="0"/>
                <w:kern w:val="28"/>
                <w:sz w:val="24"/>
              </w:rPr>
              <w:t>代理服务费</w:t>
            </w: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14:paraId="184CFD2C">
            <w:pPr>
              <w:pStyle w:val="25"/>
              <w:ind w:firstLine="0" w:firstLineChars="0"/>
              <w:rPr>
                <w:rFonts w:ascii="仿宋" w:hAnsi="仿宋" w:eastAsia="仿宋" w:cs="仿宋"/>
                <w:kern w:val="0"/>
              </w:rPr>
            </w:pPr>
            <w:r>
              <w:rPr>
                <w:rFonts w:hint="eastAsia" w:ascii="仿宋" w:hAnsi="仿宋" w:eastAsia="仿宋" w:cs="仿宋"/>
              </w:rPr>
              <w:t>本次招标代理服务费由中标人支付，招标代理服务费按照国家计委印发的《招标代理服务收费管理暂行办法》计价格[2002]1980号文件收取，评标过程中产生的评标费不包含在代理费中，需中标单位另行支付，各投标人应在投标报价中予以考虑。。</w:t>
            </w:r>
          </w:p>
        </w:tc>
      </w:tr>
      <w:tr w14:paraId="0B8B3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tcPr>
          <w:p w14:paraId="07AB9F42">
            <w:pPr>
              <w:spacing w:line="360" w:lineRule="auto"/>
              <w:rPr>
                <w:rFonts w:ascii="仿宋" w:hAnsi="仿宋" w:eastAsia="仿宋" w:cs="仿宋"/>
                <w:snapToGrid w:val="0"/>
                <w:kern w:val="28"/>
                <w:sz w:val="24"/>
              </w:rPr>
            </w:pPr>
          </w:p>
          <w:p w14:paraId="34024185">
            <w:pPr>
              <w:spacing w:line="360" w:lineRule="auto"/>
              <w:rPr>
                <w:rFonts w:ascii="仿宋" w:hAnsi="仿宋" w:eastAsia="仿宋" w:cs="仿宋"/>
                <w:snapToGrid w:val="0"/>
                <w:kern w:val="28"/>
                <w:sz w:val="24"/>
              </w:rPr>
            </w:pPr>
          </w:p>
          <w:p w14:paraId="19C127DE">
            <w:pPr>
              <w:spacing w:line="360" w:lineRule="auto"/>
              <w:rPr>
                <w:rFonts w:ascii="仿宋" w:hAnsi="仿宋" w:eastAsia="仿宋" w:cs="仿宋"/>
                <w:sz w:val="24"/>
              </w:rPr>
            </w:pPr>
            <w:r>
              <w:rPr>
                <w:rFonts w:hint="eastAsia" w:ascii="仿宋" w:hAnsi="仿宋" w:eastAsia="仿宋" w:cs="仿宋"/>
                <w:snapToGrid w:val="0"/>
                <w:kern w:val="28"/>
                <w:sz w:val="24"/>
              </w:rPr>
              <w:t>14</w:t>
            </w:r>
          </w:p>
        </w:tc>
        <w:tc>
          <w:tcPr>
            <w:tcW w:w="1843" w:type="dxa"/>
            <w:tcBorders>
              <w:tl2br w:val="nil"/>
              <w:tr2bl w:val="nil"/>
            </w:tcBorders>
            <w:vAlign w:val="center"/>
          </w:tcPr>
          <w:p w14:paraId="17597FC5">
            <w:pPr>
              <w:spacing w:line="360" w:lineRule="auto"/>
              <w:rPr>
                <w:rFonts w:ascii="仿宋" w:hAnsi="仿宋" w:eastAsia="仿宋" w:cs="仿宋"/>
                <w:b/>
                <w:sz w:val="24"/>
              </w:rPr>
            </w:pPr>
            <w:r>
              <w:rPr>
                <w:rFonts w:hint="eastAsia" w:ascii="仿宋" w:hAnsi="仿宋" w:eastAsia="仿宋" w:cs="仿宋"/>
                <w:snapToGrid w:val="0"/>
                <w:kern w:val="28"/>
                <w:sz w:val="24"/>
              </w:rPr>
              <w:t>书面投标文件</w:t>
            </w:r>
          </w:p>
        </w:tc>
        <w:tc>
          <w:tcPr>
            <w:tcW w:w="6095" w:type="dxa"/>
            <w:tcBorders>
              <w:tl2br w:val="nil"/>
              <w:tr2bl w:val="nil"/>
            </w:tcBorders>
            <w:vAlign w:val="center"/>
          </w:tcPr>
          <w:p w14:paraId="56A0DBC5">
            <w:pPr>
              <w:spacing w:line="360" w:lineRule="auto"/>
              <w:rPr>
                <w:rFonts w:ascii="仿宋" w:hAnsi="仿宋" w:eastAsia="仿宋" w:cs="仿宋"/>
                <w:kern w:val="0"/>
                <w:sz w:val="24"/>
              </w:rPr>
            </w:pPr>
            <w:r>
              <w:rPr>
                <w:rFonts w:hint="eastAsia" w:ascii="仿宋" w:hAnsi="仿宋" w:eastAsia="仿宋" w:cs="仿宋"/>
                <w:snapToGrid w:val="0"/>
                <w:kern w:val="28"/>
                <w:sz w:val="24"/>
              </w:rPr>
              <w:t>中标单位需在中标公示结束之后三日内，提供本项目纸质投标文件（资格文件”、“报价文件”和“商务技术文件”）三份（正本一份，副本二份）并提供电子投标文件与纸质投标文件内容一致承诺书三份，送至代理公司。</w:t>
            </w:r>
          </w:p>
        </w:tc>
      </w:tr>
    </w:tbl>
    <w:p w14:paraId="29A511B7">
      <w:pPr>
        <w:snapToGrid w:val="0"/>
        <w:spacing w:line="360" w:lineRule="auto"/>
        <w:jc w:val="center"/>
        <w:rPr>
          <w:rFonts w:ascii="仿宋" w:hAnsi="仿宋" w:eastAsia="仿宋" w:cs="仿宋"/>
          <w:b/>
          <w:sz w:val="32"/>
          <w:szCs w:val="20"/>
        </w:rPr>
      </w:pPr>
    </w:p>
    <w:bookmarkEnd w:id="10"/>
    <w:p w14:paraId="3D93AEBD">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4661571C">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343F21A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1FC97E5">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3896EB43">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3A1187F1">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21788528">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CD27691">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6FCAAB7">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F75C2E">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5421F3C2">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4EC768A4">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10349580">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D312104">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090AD669">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60AED214">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774ECCA">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7A6273">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10C190F">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145E29CC">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42954F">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A505D7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BEF39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266BF11">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招标文件第四部分评标办法明确具体的扣除比例，未明确的，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266DE863">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50912C4A">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3FCB78">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F7F099">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71E4B784">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3AD3CDD">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FBC309F">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136A8CF">
      <w:pPr>
        <w:pStyle w:val="3"/>
        <w:adjustRightInd w:val="0"/>
        <w:ind w:left="0" w:firstLine="480" w:firstLineChars="200"/>
        <w:rPr>
          <w:rFonts w:ascii="仿宋" w:eastAsia="仿宋" w:cs="仿宋"/>
        </w:rPr>
      </w:pPr>
      <w:r>
        <w:rPr>
          <w:rFonts w:hint="eastAsia" w:ascii="仿宋" w:eastAsia="仿宋" w:cs="仿宋"/>
          <w:b w:val="0"/>
          <w:bCs w:val="0"/>
          <w:sz w:val="24"/>
          <w:szCs w:val="24"/>
          <w:lang w:val="en-US"/>
        </w:rPr>
        <w:t>3.4.3 采购人应当贯彻落实知识产权保护相关法律法规，应当采购使用正版软件。</w:t>
      </w:r>
    </w:p>
    <w:p w14:paraId="3E7FD0C8">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14:paraId="106134C0">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r>
        <w:rPr>
          <w:rFonts w:hint="eastAsia" w:ascii="仿宋" w:hAnsi="仿宋" w:eastAsia="仿宋" w:cs="仿宋"/>
          <w:sz w:val="24"/>
        </w:rPr>
        <w:t>、补偿救济</w:t>
      </w:r>
    </w:p>
    <w:p w14:paraId="52229DA3">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91868">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3026D7C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DF5025">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6B28F71B">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2FAB828">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3A1CDC">
      <w:pPr>
        <w:pStyle w:val="5"/>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3C8604E7">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533A8D17">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60B9EA3">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394DB5B3">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2DBBB5C5">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B53A5CA">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4998FD32">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3480DD03">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57C6493D">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F3730BC">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651A7590">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51A04A17">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BD95C6">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25CD0851">
      <w:pPr>
        <w:pStyle w:val="245"/>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761F3C95">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36DEA8AF">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88E80DB">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302B412B">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EC8E94C">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1C158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4.5 补偿救济</w:t>
      </w:r>
    </w:p>
    <w:p w14:paraId="233177A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采购人（行政机关）因政策变化、规划调整而不履行政府采购合同的，供应商可依据《杭州市涉企补偿救济实施办法（试行）》向采购人（行政机关）提起补偿申请。</w:t>
      </w:r>
    </w:p>
    <w:p w14:paraId="51A56187">
      <w:pPr>
        <w:pStyle w:val="245"/>
        <w:shd w:val="clear" w:color="auto" w:fill="FFFFFF"/>
        <w:snapToGrid w:val="0"/>
        <w:spacing w:after="240" w:afterAutospacing="0" w:line="360" w:lineRule="auto"/>
        <w:ind w:firstLine="400"/>
        <w:contextualSpacing/>
        <w:rPr>
          <w:rFonts w:ascii="仿宋" w:hAnsi="仿宋" w:eastAsia="仿宋" w:cs="仿宋"/>
        </w:rPr>
      </w:pPr>
    </w:p>
    <w:p w14:paraId="37A541F8">
      <w:pPr>
        <w:pStyle w:val="24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4DBACD39">
      <w:pPr>
        <w:pStyle w:val="232"/>
        <w:snapToGrid w:val="0"/>
        <w:spacing w:before="0"/>
        <w:ind w:firstLine="360"/>
        <w:rPr>
          <w:rFonts w:ascii="仿宋" w:hAnsi="仿宋" w:eastAsia="仿宋" w:cs="仿宋"/>
          <w:sz w:val="18"/>
          <w:szCs w:val="18"/>
        </w:rPr>
      </w:pPr>
    </w:p>
    <w:p w14:paraId="1CC4F1E9">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0656A3C">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7E8C9BB2">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5686B27C">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088A1619">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67CFCAE7">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066A6225">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7188FDF3">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4F3C4D46">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6FF3E03">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F67E203">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0479B7ED">
      <w:pPr>
        <w:pStyle w:val="2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BE22728">
      <w:pPr>
        <w:pStyle w:val="232"/>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9B071E">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14:paraId="67DABE8B">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53B72A5">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0EDB7E0D">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72768494">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73EBCE8">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E7B0CE2">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2C545215">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652AB22C">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7E229E0D">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BCF7CD5">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3BCE541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730D593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46F168F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00916AC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78CB67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38296131">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A6B5B4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1428FF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7513EE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B547BA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6C86CD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749756E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3F362C2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D61037E">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C60B926">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40E9394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DCB0441">
      <w:pPr>
        <w:pStyle w:val="3"/>
        <w:adjustRightInd w:val="0"/>
        <w:ind w:left="0" w:firstLine="960" w:firstLineChars="400"/>
        <w:rPr>
          <w:rFonts w:ascii="仿宋" w:eastAsia="仿宋" w:cs="仿宋"/>
        </w:rPr>
      </w:pPr>
      <w:r>
        <w:rPr>
          <w:rFonts w:hint="eastAsia" w:ascii="仿宋" w:eastAsia="仿宋" w:cs="仿宋"/>
          <w:b w:val="0"/>
          <w:bCs w:val="0"/>
          <w:sz w:val="24"/>
          <w:szCs w:val="24"/>
          <w:lang w:val="en-US"/>
        </w:rPr>
        <w:t>11.3.2 报价情况说明（如供应商报价低于项目预算50%的，应当提交本文档，详细阐述不影响产品质量或者诚信履约的具体原因）；</w:t>
      </w:r>
    </w:p>
    <w:p w14:paraId="1D3314A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11.3.3中小企业声明函。</w:t>
      </w:r>
    </w:p>
    <w:p w14:paraId="7885447D">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3A0959C2">
      <w:pPr>
        <w:spacing w:line="360" w:lineRule="auto"/>
        <w:ind w:firstLine="723" w:firstLineChars="300"/>
        <w:rPr>
          <w:rFonts w:ascii="仿宋" w:hAnsi="仿宋" w:eastAsia="仿宋" w:cs="仿宋"/>
          <w:b/>
          <w:sz w:val="24"/>
        </w:rPr>
      </w:pPr>
      <w:r>
        <w:rPr>
          <w:rFonts w:hint="eastAsia" w:ascii="仿宋" w:hAnsi="仿宋" w:eastAsia="仿宋" w:cs="仿宋"/>
          <w:b/>
          <w:sz w:val="24"/>
        </w:rPr>
        <w:t>投标人提供虚假材料投标的，投标无效。</w:t>
      </w:r>
    </w:p>
    <w:p w14:paraId="437B0FF9">
      <w:pPr>
        <w:spacing w:line="360" w:lineRule="auto"/>
        <w:ind w:firstLine="720" w:firstLineChars="300"/>
        <w:rPr>
          <w:rFonts w:ascii="仿宋" w:hAnsi="仿宋" w:eastAsia="仿宋" w:cs="仿宋"/>
        </w:rPr>
      </w:pPr>
      <w:r>
        <w:rPr>
          <w:rFonts w:hint="eastAsia" w:ascii="仿宋" w:hAnsi="仿宋" w:eastAsia="仿宋" w:cs="仿宋"/>
          <w:sz w:val="24"/>
          <w:shd w:val="clear" w:color="auto" w:fill="FFFFFF"/>
        </w:rPr>
        <w:t>投标人应对投标文件中材料的真实性、合法性负责。</w:t>
      </w:r>
    </w:p>
    <w:p w14:paraId="229716B6">
      <w:pPr>
        <w:pStyle w:val="232"/>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6EBEB92">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6E110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0DC1B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70FB334">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0E4C1E64">
      <w:pPr>
        <w:pStyle w:val="2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F7C1408">
      <w:pPr>
        <w:pStyle w:val="2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0892CE7">
      <w:pPr>
        <w:pStyle w:val="2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6637B0DE">
      <w:pPr>
        <w:pStyle w:val="2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0219C2C9">
      <w:pPr>
        <w:pStyle w:val="2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A0306A">
      <w:pPr>
        <w:pStyle w:val="2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17C99E6">
      <w:pPr>
        <w:pStyle w:val="2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CA59E83">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21E6008B">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31AE2012">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F667406">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A90952">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E18277">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2123533F">
      <w:pPr>
        <w:pStyle w:val="2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69E07FCF">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16.1有招标文件第四部分4.2规定的情形之一的，投标无效：</w:t>
      </w:r>
    </w:p>
    <w:p w14:paraId="247667DE">
      <w:pPr>
        <w:pStyle w:val="33"/>
        <w:spacing w:line="360" w:lineRule="auto"/>
        <w:ind w:firstLine="477" w:firstLineChars="199"/>
        <w:rPr>
          <w:rFonts w:ascii="仿宋" w:hAnsi="仿宋" w:eastAsia="仿宋" w:cs="仿宋"/>
          <w:bCs/>
          <w:sz w:val="24"/>
          <w:szCs w:val="24"/>
        </w:rPr>
      </w:pPr>
      <w:r>
        <w:rPr>
          <w:rFonts w:hint="eastAsia" w:ascii="仿宋" w:hAnsi="仿宋" w:eastAsia="仿宋" w:cs="仿宋"/>
          <w:bCs/>
          <w:sz w:val="24"/>
          <w:szCs w:val="24"/>
        </w:rPr>
        <w:t>16.2如果开标、评标过程中发现IP地址或者MAC地址一致的情况，本次开标做无效响应。</w:t>
      </w:r>
    </w:p>
    <w:p w14:paraId="6DFA47D6">
      <w:pPr>
        <w:pStyle w:val="2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E0998D1">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BDE5F99">
      <w:pPr>
        <w:pStyle w:val="2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5B47DE26">
      <w:pPr>
        <w:pStyle w:val="232"/>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1B04C9E1">
      <w:pPr>
        <w:pStyle w:val="232"/>
        <w:spacing w:before="0"/>
        <w:ind w:firstLine="643"/>
        <w:rPr>
          <w:rFonts w:ascii="仿宋" w:hAnsi="仿宋" w:eastAsia="仿宋" w:cs="仿宋"/>
          <w:b/>
          <w:sz w:val="32"/>
        </w:rPr>
      </w:pPr>
    </w:p>
    <w:p w14:paraId="2BAA4162">
      <w:pPr>
        <w:pStyle w:val="2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54B28296">
      <w:pPr>
        <w:pStyle w:val="321"/>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1C1A421B">
      <w:pPr>
        <w:pStyle w:val="32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CC2BB12">
      <w:pPr>
        <w:pStyle w:val="321"/>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635BD9D0">
      <w:pPr>
        <w:pStyle w:val="321"/>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4BBCC7D">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4A4085DE">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1DF67DC9">
      <w:pPr>
        <w:pStyle w:val="2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15ADFDDD">
      <w:pPr>
        <w:pStyle w:val="2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48554AA3">
      <w:pPr>
        <w:pStyle w:val="2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157919F8">
      <w:pPr>
        <w:pStyle w:val="232"/>
        <w:snapToGrid w:val="0"/>
        <w:spacing w:before="0"/>
        <w:ind w:firstLine="480"/>
        <w:rPr>
          <w:rFonts w:ascii="仿宋" w:hAnsi="仿宋" w:eastAsia="仿宋" w:cs="仿宋"/>
        </w:rPr>
      </w:pPr>
      <w:r>
        <w:rPr>
          <w:rFonts w:hint="eastAsia" w:ascii="仿宋" w:hAnsi="仿宋" w:eastAsia="仿宋" w:cs="仿宋"/>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7EE474D">
      <w:pPr>
        <w:pStyle w:val="23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B8FCAC3">
      <w:pPr>
        <w:pStyle w:val="2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717DBCF2">
      <w:pPr>
        <w:pStyle w:val="2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7DCD7CC">
      <w:pPr>
        <w:pStyle w:val="2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FFD15DB">
      <w:pPr>
        <w:pStyle w:val="23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16ACE08">
      <w:pPr>
        <w:pStyle w:val="232"/>
        <w:spacing w:before="0"/>
        <w:ind w:firstLine="0" w:firstLineChars="0"/>
        <w:rPr>
          <w:rFonts w:ascii="仿宋" w:hAnsi="仿宋" w:eastAsia="仿宋" w:cs="仿宋"/>
          <w:kern w:val="0"/>
          <w:szCs w:val="24"/>
        </w:rPr>
      </w:pPr>
    </w:p>
    <w:p w14:paraId="1327A27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BAFABC6">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344B4CC0">
      <w:pPr>
        <w:spacing w:line="360" w:lineRule="auto"/>
        <w:rPr>
          <w:rFonts w:ascii="仿宋" w:hAnsi="仿宋" w:eastAsia="仿宋" w:cs="仿宋"/>
          <w:b/>
          <w:sz w:val="24"/>
        </w:rPr>
      </w:pPr>
    </w:p>
    <w:p w14:paraId="021A312F">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1710DDCA">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1D22AAEF">
      <w:pPr>
        <w:pStyle w:val="2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5BCFFAA">
      <w:pPr>
        <w:pStyle w:val="232"/>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4D817A5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1B1E4B0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66AB663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50AE7B6C">
      <w:pPr>
        <w:pStyle w:val="232"/>
        <w:snapToGrid w:val="0"/>
        <w:spacing w:before="0"/>
        <w:ind w:firstLine="482"/>
        <w:rPr>
          <w:rStyle w:val="78"/>
          <w:rFonts w:ascii="仿宋" w:hAnsi="仿宋" w:eastAsia="仿宋" w:cs="仿宋"/>
        </w:rPr>
      </w:pPr>
      <w:r>
        <w:rPr>
          <w:rFonts w:hint="eastAsia" w:ascii="仿宋" w:hAnsi="仿宋" w:eastAsia="仿宋" w:cs="仿宋"/>
          <w:b/>
          <w:szCs w:val="24"/>
        </w:rPr>
        <w:t xml:space="preserve">23.4 </w:t>
      </w:r>
      <w:r>
        <w:rPr>
          <w:rFonts w:hint="eastAsia" w:ascii="仿宋" w:hAnsi="仿宋" w:eastAsia="仿宋" w:cs="仿宋"/>
          <w:bCs/>
          <w:szCs w:val="24"/>
        </w:rPr>
        <w:t>由于中标、成交供应商原因导致重新采购的，应当承担支付代理费和专家评审费等费用在内的赔偿责任。</w:t>
      </w:r>
    </w:p>
    <w:p w14:paraId="58BD9BB9">
      <w:pPr>
        <w:snapToGrid w:val="0"/>
        <w:spacing w:line="360" w:lineRule="auto"/>
        <w:ind w:left="120" w:leftChars="57" w:firstLine="482" w:firstLineChars="150"/>
        <w:jc w:val="center"/>
        <w:rPr>
          <w:rFonts w:ascii="仿宋" w:hAnsi="仿宋" w:eastAsia="仿宋" w:cs="仿宋"/>
          <w:b/>
          <w:sz w:val="32"/>
        </w:rPr>
      </w:pPr>
    </w:p>
    <w:p w14:paraId="20EA6799">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28C03BCE">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D8EF14B">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28947051">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329A0A">
      <w:pPr>
        <w:pStyle w:val="2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5CBB5E">
      <w:pPr>
        <w:pStyle w:val="2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329AF96">
      <w:pPr>
        <w:pStyle w:val="2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70A316F">
      <w:pPr>
        <w:pStyle w:val="23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4B07ABA9">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25637F67">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3DDCB55">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EB6D38">
      <w:pPr>
        <w:pStyle w:val="3"/>
        <w:rPr>
          <w:rFonts w:ascii="仿宋" w:eastAsia="仿宋" w:cs="仿宋"/>
        </w:rPr>
      </w:pPr>
      <w:r>
        <w:rPr>
          <w:rFonts w:hint="eastAsia" w:ascii="仿宋" w:eastAsia="仿宋" w:cs="仿宋"/>
          <w:sz w:val="24"/>
          <w:lang w:val="en-US"/>
        </w:rPr>
        <w:t>27.预付款</w:t>
      </w:r>
    </w:p>
    <w:p w14:paraId="75E6F302">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3477F24">
      <w:pPr>
        <w:rPr>
          <w:rFonts w:ascii="仿宋" w:hAnsi="仿宋" w:eastAsia="仿宋" w:cs="仿宋"/>
        </w:rPr>
      </w:pPr>
    </w:p>
    <w:p w14:paraId="324D239A">
      <w:pPr>
        <w:snapToGrid w:val="0"/>
        <w:spacing w:line="360" w:lineRule="auto"/>
        <w:ind w:firstLine="3357" w:firstLineChars="1045"/>
        <w:rPr>
          <w:rFonts w:ascii="仿宋" w:hAnsi="仿宋" w:eastAsia="仿宋" w:cs="仿宋"/>
          <w:b/>
          <w:sz w:val="32"/>
        </w:rPr>
      </w:pPr>
    </w:p>
    <w:p w14:paraId="2C078336">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B46BD96">
      <w:pPr>
        <w:pStyle w:val="2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E86410D">
      <w:pPr>
        <w:pStyle w:val="2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36ADB2FB">
      <w:pPr>
        <w:pStyle w:val="2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2B76D470">
      <w:pPr>
        <w:pStyle w:val="2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4816A13B">
      <w:pPr>
        <w:pStyle w:val="2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68343EC0">
      <w:pPr>
        <w:pStyle w:val="2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02BD89C4">
      <w:pPr>
        <w:pStyle w:val="2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A7DCF8">
      <w:pPr>
        <w:tabs>
          <w:tab w:val="left" w:pos="0"/>
        </w:tabs>
        <w:spacing w:line="360" w:lineRule="auto"/>
        <w:ind w:firstLine="480"/>
        <w:rPr>
          <w:rFonts w:ascii="仿宋" w:hAnsi="仿宋" w:eastAsia="仿宋" w:cs="仿宋"/>
          <w:sz w:val="24"/>
        </w:rPr>
      </w:pPr>
    </w:p>
    <w:p w14:paraId="53CB3743">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4968D1AB">
      <w:pPr>
        <w:pStyle w:val="25"/>
        <w:spacing w:line="360" w:lineRule="auto"/>
        <w:ind w:firstLine="0" w:firstLineChars="0"/>
        <w:rPr>
          <w:rFonts w:ascii="仿宋" w:hAnsi="仿宋" w:eastAsia="仿宋" w:cs="仿宋"/>
          <w:b/>
        </w:rPr>
      </w:pPr>
      <w:r>
        <w:rPr>
          <w:rFonts w:hint="eastAsia" w:ascii="仿宋" w:hAnsi="仿宋" w:eastAsia="仿宋" w:cs="仿宋"/>
          <w:b/>
        </w:rPr>
        <w:t>30.验收</w:t>
      </w:r>
    </w:p>
    <w:p w14:paraId="3428E4E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4F88F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081117F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A9172">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844A24">
      <w:pPr>
        <w:pStyle w:val="3"/>
        <w:adjustRightInd w:val="0"/>
        <w:snapToGrid w:val="0"/>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A400584">
      <w:pPr>
        <w:pStyle w:val="134"/>
        <w:rPr>
          <w:rFonts w:ascii="仿宋" w:hAnsi="仿宋" w:eastAsia="仿宋" w:cs="仿宋"/>
        </w:rPr>
      </w:pPr>
    </w:p>
    <w:bookmarkEnd w:id="13"/>
    <w:p w14:paraId="6AC215A9">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2998"/>
      <w:bookmarkEnd w:id="16"/>
      <w:bookmarkStart w:id="17" w:name="_Hlt74729768"/>
      <w:bookmarkEnd w:id="17"/>
      <w:bookmarkStart w:id="18" w:name="_Hlt74714665"/>
      <w:bookmarkEnd w:id="18"/>
      <w:bookmarkStart w:id="19" w:name="_Hlt75236101"/>
      <w:bookmarkEnd w:id="19"/>
      <w:bookmarkStart w:id="20" w:name="_Hlt68057669"/>
      <w:bookmarkEnd w:id="20"/>
      <w:bookmarkStart w:id="21" w:name="_Hlt75236290"/>
      <w:bookmarkEnd w:id="21"/>
      <w:bookmarkStart w:id="22" w:name="_Hlt75236011"/>
      <w:bookmarkEnd w:id="22"/>
      <w:bookmarkStart w:id="23" w:name="_Hlt68403820"/>
      <w:bookmarkEnd w:id="23"/>
      <w:bookmarkStart w:id="24" w:name="_Hlt74707468"/>
      <w:bookmarkEnd w:id="24"/>
      <w:bookmarkStart w:id="25" w:name="_Hlt74730295"/>
      <w:bookmarkEnd w:id="25"/>
      <w:bookmarkStart w:id="26" w:name="_Hlt68073093"/>
      <w:bookmarkEnd w:id="26"/>
    </w:p>
    <w:bookmarkEnd w:id="11"/>
    <w:bookmarkEnd w:id="12"/>
    <w:p w14:paraId="04328F98">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3BF61B04">
      <w:pPr>
        <w:autoSpaceDE w:val="0"/>
        <w:spacing w:line="360" w:lineRule="auto"/>
        <w:jc w:val="left"/>
        <w:rPr>
          <w:rFonts w:ascii="宋体" w:hAnsi="宋体" w:cs="宋体"/>
          <w:b/>
          <w:szCs w:val="21"/>
        </w:rPr>
      </w:pPr>
      <w:r>
        <w:rPr>
          <w:rFonts w:hint="eastAsia" w:ascii="宋体" w:hAnsi="宋体" w:cs="宋体"/>
          <w:b/>
          <w:szCs w:val="21"/>
          <w:lang w:bidi="ar"/>
        </w:rPr>
        <w:t>一、项目概况</w:t>
      </w:r>
    </w:p>
    <w:p w14:paraId="118D773A">
      <w:pPr>
        <w:autoSpaceDE w:val="0"/>
        <w:spacing w:line="360" w:lineRule="auto"/>
        <w:ind w:firstLine="480" w:firstLineChars="200"/>
        <w:jc w:val="left"/>
        <w:rPr>
          <w:rFonts w:ascii="宋体" w:hAnsi="宋体" w:cs="宋体"/>
          <w:szCs w:val="21"/>
          <w:lang w:bidi="ar"/>
        </w:rPr>
      </w:pPr>
      <w:r>
        <w:rPr>
          <w:rFonts w:hint="eastAsia" w:ascii="仿宋" w:hAnsi="仿宋" w:eastAsia="仿宋" w:cs="仿宋"/>
          <w:sz w:val="24"/>
          <w:lang w:eastAsia="zh-CN" w:bidi="ar"/>
        </w:rPr>
        <w:t>2024年杭州市余杭区太炎中学图书采购项目</w:t>
      </w:r>
      <w:r>
        <w:rPr>
          <w:rFonts w:hint="eastAsia" w:ascii="仿宋" w:hAnsi="仿宋" w:eastAsia="仿宋" w:cs="仿宋"/>
          <w:kern w:val="0"/>
          <w:sz w:val="24"/>
        </w:rPr>
        <w:t>等内容。</w:t>
      </w:r>
    </w:p>
    <w:p w14:paraId="6BA6EE74">
      <w:pPr>
        <w:autoSpaceDE w:val="0"/>
        <w:spacing w:line="360" w:lineRule="auto"/>
        <w:jc w:val="left"/>
        <w:rPr>
          <w:rFonts w:ascii="宋体" w:hAnsi="宋体" w:cs="宋体"/>
          <w:b/>
          <w:szCs w:val="21"/>
        </w:rPr>
      </w:pPr>
      <w:r>
        <w:rPr>
          <w:rFonts w:hint="eastAsia" w:ascii="宋体" w:hAnsi="宋体" w:cs="宋体"/>
          <w:b/>
          <w:szCs w:val="21"/>
          <w:lang w:bidi="ar"/>
        </w:rPr>
        <w:t>二、项目须执行的标准、规范</w:t>
      </w:r>
    </w:p>
    <w:p w14:paraId="59948C82">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 xml:space="preserve">（1）国家规定的标准和规范，有新标准按新标准执行； </w:t>
      </w:r>
    </w:p>
    <w:p w14:paraId="51DDA7FB">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 xml:space="preserve">（2）行业标准及规范，有新标准按新标准执行； </w:t>
      </w:r>
    </w:p>
    <w:p w14:paraId="0100206A">
      <w:pPr>
        <w:autoSpaceDE w:val="0"/>
        <w:spacing w:line="360" w:lineRule="auto"/>
        <w:ind w:firstLine="480" w:firstLineChars="200"/>
        <w:jc w:val="left"/>
        <w:rPr>
          <w:rFonts w:ascii="宋体" w:hAnsi="宋体" w:cs="宋体"/>
          <w:szCs w:val="21"/>
        </w:rPr>
      </w:pPr>
      <w:r>
        <w:rPr>
          <w:rFonts w:hint="eastAsia" w:ascii="仿宋" w:hAnsi="仿宋" w:eastAsia="仿宋" w:cs="仿宋"/>
          <w:sz w:val="24"/>
          <w:lang w:bidi="ar"/>
        </w:rPr>
        <w:t>（3）其他相关标准。</w:t>
      </w:r>
      <w:r>
        <w:rPr>
          <w:rFonts w:hint="eastAsia" w:ascii="宋体" w:hAnsi="宋体" w:cs="宋体"/>
          <w:szCs w:val="21"/>
          <w:lang w:bidi="ar"/>
        </w:rPr>
        <w:t xml:space="preserve"> </w:t>
      </w:r>
    </w:p>
    <w:p w14:paraId="6F9E95A1">
      <w:pPr>
        <w:autoSpaceDE w:val="0"/>
        <w:spacing w:line="360" w:lineRule="auto"/>
        <w:jc w:val="left"/>
        <w:rPr>
          <w:rFonts w:ascii="宋体" w:hAnsi="宋体" w:cs="宋体"/>
          <w:b/>
          <w:szCs w:val="21"/>
        </w:rPr>
      </w:pPr>
      <w:r>
        <w:rPr>
          <w:rFonts w:hint="eastAsia" w:ascii="宋体" w:hAnsi="宋体" w:cs="宋体"/>
          <w:b/>
          <w:szCs w:val="21"/>
          <w:lang w:bidi="ar"/>
        </w:rPr>
        <w:t>三、采购内容：</w:t>
      </w:r>
    </w:p>
    <w:p w14:paraId="48942D27">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1、</w:t>
      </w:r>
      <w:r>
        <w:rPr>
          <w:rFonts w:hint="eastAsia" w:ascii="仿宋" w:hAnsi="仿宋" w:eastAsia="仿宋" w:cs="仿宋"/>
          <w:b/>
          <w:bCs/>
          <w:kern w:val="0"/>
          <w:sz w:val="24"/>
          <w:lang w:val="en-US" w:eastAsia="zh-CN"/>
        </w:rPr>
        <w:t>采购清单详见附件</w:t>
      </w:r>
      <w:r>
        <w:rPr>
          <w:rFonts w:hint="eastAsia" w:ascii="仿宋" w:hAnsi="仿宋" w:eastAsia="仿宋" w:cs="仿宋"/>
          <w:kern w:val="0"/>
          <w:sz w:val="24"/>
          <w:lang w:val="en-US" w:eastAsia="zh-CN"/>
        </w:rPr>
        <w:t>，最终采购的图书数量以采购人实际下单为准（附件采购书目单本最少2本）。</w:t>
      </w:r>
      <w:r>
        <w:rPr>
          <w:rFonts w:hint="eastAsia" w:ascii="仿宋" w:hAnsi="仿宋" w:eastAsia="仿宋" w:cs="仿宋"/>
          <w:sz w:val="24"/>
          <w:lang w:bidi="ar"/>
        </w:rPr>
        <w:t>合同履行期限：</w:t>
      </w:r>
      <w:r>
        <w:rPr>
          <w:rFonts w:hint="eastAsia" w:ascii="仿宋" w:hAnsi="仿宋" w:eastAsia="仿宋" w:cs="仿宋"/>
          <w:sz w:val="24"/>
        </w:rPr>
        <w:t>合同签订之日起至</w:t>
      </w:r>
      <w:r>
        <w:rPr>
          <w:rFonts w:hint="eastAsia" w:ascii="仿宋" w:hAnsi="仿宋" w:eastAsia="仿宋" w:cs="仿宋"/>
          <w:sz w:val="24"/>
          <w:highlight w:val="yellow"/>
        </w:rPr>
        <w:t>2024年12月30日</w:t>
      </w:r>
      <w:r>
        <w:rPr>
          <w:rFonts w:hint="eastAsia" w:ascii="仿宋" w:hAnsi="仿宋" w:eastAsia="仿宋" w:cs="仿宋"/>
          <w:sz w:val="24"/>
        </w:rPr>
        <w:t>。</w:t>
      </w:r>
    </w:p>
    <w:p w14:paraId="10C199A5">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2、货物提供的地点：采购人指定地点</w:t>
      </w:r>
    </w:p>
    <w:p w14:paraId="7B9590FB">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3、货物提供的方式要求等：</w:t>
      </w:r>
    </w:p>
    <w:p w14:paraId="45677602">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（1）应对发送的图书进行防湿和防破装卸要求的包装，保证图书安全运输到达采购人指定地点。</w:t>
      </w:r>
    </w:p>
    <w:p w14:paraId="29786BF3">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（2）中标人负责按采购人要求提供指定地点的免费送书上门服务</w:t>
      </w:r>
      <w:r>
        <w:rPr>
          <w:rFonts w:hint="eastAsia" w:ascii="仿宋" w:hAnsi="仿宋" w:eastAsia="仿宋" w:cs="仿宋"/>
          <w:sz w:val="24"/>
          <w:lang w:val="en-US" w:eastAsia="zh-CN" w:bidi="ar"/>
        </w:rPr>
        <w:t>、</w:t>
      </w:r>
      <w:r>
        <w:rPr>
          <w:rFonts w:hint="eastAsia" w:ascii="仿宋" w:hAnsi="仿宋" w:eastAsia="仿宋" w:cs="仿宋"/>
          <w:sz w:val="24"/>
          <w:lang w:bidi="ar"/>
        </w:rPr>
        <w:t>指定地点的</w:t>
      </w:r>
      <w:r>
        <w:rPr>
          <w:rFonts w:hint="eastAsia" w:ascii="仿宋" w:hAnsi="仿宋" w:eastAsia="仿宋" w:cs="仿宋"/>
          <w:sz w:val="24"/>
          <w:lang w:val="en-US" w:eastAsia="zh-CN" w:bidi="ar"/>
        </w:rPr>
        <w:t>图书分类服务、</w:t>
      </w:r>
      <w:r>
        <w:rPr>
          <w:rFonts w:hint="eastAsia" w:ascii="仿宋" w:hAnsi="仿宋" w:eastAsia="仿宋" w:cs="仿宋"/>
          <w:sz w:val="24"/>
          <w:lang w:bidi="ar"/>
        </w:rPr>
        <w:t>指定地点的</w:t>
      </w:r>
      <w:r>
        <w:rPr>
          <w:rFonts w:hint="eastAsia" w:ascii="仿宋" w:hAnsi="仿宋" w:eastAsia="仿宋" w:cs="仿宋"/>
          <w:sz w:val="24"/>
          <w:lang w:val="en-US" w:eastAsia="zh-CN" w:bidi="ar"/>
        </w:rPr>
        <w:t>图书上架服务等采购人指定的其他服务。</w:t>
      </w:r>
      <w:r>
        <w:rPr>
          <w:rFonts w:hint="eastAsia" w:ascii="仿宋" w:hAnsi="仿宋" w:eastAsia="仿宋" w:cs="仿宋"/>
          <w:sz w:val="24"/>
          <w:lang w:bidi="ar"/>
        </w:rPr>
        <w:t>随书提供与货物数量、品种、价格相符的该批图书总清单和分包清单。</w:t>
      </w:r>
    </w:p>
    <w:p w14:paraId="2C744197">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（3）在发送图书之前，中标人应提前一天用电话、书面（或传真）通知采购人，以便采购人准备接货。</w:t>
      </w:r>
    </w:p>
    <w:p w14:paraId="1AA78682">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（4）图书在采购人接收前发生的不可预见的风险均由中标人负责。</w:t>
      </w:r>
    </w:p>
    <w:p w14:paraId="5F15C237">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5）所有图书的品种和复本数量均由采购人决定，中标人不得自行搭配和追加非采购人确认订购的品种或复本。图书品种、复本数量和随书光盘/磁盘/磁带等与订单不符时，无论是否已作前期加工，中标人必须无条件负责退换。</w:t>
      </w:r>
    </w:p>
    <w:p w14:paraId="0D8FD09A">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6）中标人必须保证销售正版图书，保证所供应图书的版本与进书来源合法，并对所供应的图书版本、知识产权、进货来源承担相应的法律责任。中标人如提供盗版图书制品无论是否已作前期加工，中标人必须无条件负责退货，并承担由此导致的一切后果。</w:t>
      </w:r>
    </w:p>
    <w:p w14:paraId="14363067">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（7）图书出现装订、印刷质量问题和损坏，中标人必须无条件负责退换。</w:t>
      </w:r>
    </w:p>
    <w:p w14:paraId="364CC2B6">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（8）采购人对中标人供应的图书经检验并认为达到技术质量要求的，给予签收。</w:t>
      </w:r>
    </w:p>
    <w:p w14:paraId="3337D920">
      <w:pPr>
        <w:autoSpaceDE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（9）采购人在图书到达之日起</w:t>
      </w:r>
      <w:r>
        <w:rPr>
          <w:rFonts w:hint="eastAsia" w:ascii="仿宋" w:hAnsi="仿宋" w:eastAsia="仿宋" w:cs="仿宋"/>
          <w:sz w:val="24"/>
          <w:highlight w:val="yellow"/>
          <w:lang w:bidi="ar"/>
        </w:rPr>
        <w:t>10个工作日</w:t>
      </w:r>
      <w:r>
        <w:rPr>
          <w:rFonts w:hint="eastAsia" w:ascii="仿宋" w:hAnsi="仿宋" w:eastAsia="仿宋" w:cs="仿宋"/>
          <w:sz w:val="24"/>
          <w:lang w:bidi="ar"/>
        </w:rPr>
        <w:t>内验收完毕。验收过程中，如发现收到的图书与发货清单不符，或有错装、倒装、污损等质量问题，采购人应及时通知中标人，中标人应给予补发、换发。</w:t>
      </w:r>
    </w:p>
    <w:p w14:paraId="782281B7">
      <w:pPr>
        <w:autoSpaceDE w:val="0"/>
        <w:spacing w:line="360" w:lineRule="auto"/>
        <w:ind w:firstLine="480" w:firstLineChars="200"/>
        <w:jc w:val="left"/>
        <w:rPr>
          <w:rFonts w:ascii="宋体" w:hAnsi="宋体" w:cs="宋体"/>
          <w:b/>
          <w:szCs w:val="21"/>
          <w:lang w:bidi="ar"/>
        </w:rPr>
      </w:pPr>
      <w:r>
        <w:rPr>
          <w:rFonts w:hint="eastAsia" w:ascii="仿宋" w:hAnsi="仿宋" w:eastAsia="仿宋" w:cs="仿宋"/>
          <w:sz w:val="24"/>
          <w:lang w:bidi="ar"/>
        </w:rPr>
        <w:t>（10）凡交付杭州市余杭区太炎中学图书馆的图书，以图书定价作为计算书款的依据。经验收发现书款与发货单不符的，采购人将及时通知中标人派相关人员到验收地核算，中标人接到通知之后不能及时派人员核算的，以采购方验收的实际数额计算书款金额</w:t>
      </w:r>
      <w:r>
        <w:rPr>
          <w:rFonts w:hint="eastAsia" w:ascii="宋体" w:hAnsi="宋体" w:cs="宋体"/>
          <w:szCs w:val="21"/>
          <w:lang w:bidi="ar"/>
        </w:rPr>
        <w:t>。</w:t>
      </w:r>
    </w:p>
    <w:p w14:paraId="3A1C9FCF">
      <w:pPr>
        <w:pStyle w:val="25"/>
        <w:rPr>
          <w:rFonts w:cs="宋体"/>
        </w:rPr>
      </w:pPr>
    </w:p>
    <w:p w14:paraId="338C18B0">
      <w:pPr>
        <w:autoSpaceDE w:val="0"/>
        <w:spacing w:line="360" w:lineRule="auto"/>
        <w:jc w:val="left"/>
        <w:rPr>
          <w:rFonts w:ascii="宋体" w:hAnsi="宋体" w:cs="宋体"/>
          <w:b/>
          <w:szCs w:val="21"/>
        </w:rPr>
      </w:pPr>
      <w:r>
        <w:rPr>
          <w:rFonts w:hint="eastAsia" w:ascii="宋体" w:hAnsi="宋体" w:cs="宋体"/>
          <w:b/>
          <w:szCs w:val="21"/>
          <w:lang w:bidi="ar"/>
        </w:rPr>
        <w:t>四、采购项目技术、服务要求：</w:t>
      </w:r>
    </w:p>
    <w:p w14:paraId="4D5B3A2E">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1、现书订购部分：到货图书制品通过编制现书目录（电子版书目格式、内容要求和递交办法同上）或提供样书供采购人选购，并保证现货地点的采购，包括全国或地区性书市、国内著名出版社等。</w:t>
      </w:r>
    </w:p>
    <w:p w14:paraId="448DF0A4">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2、对于连续出版、多卷（集）的图书制品，投标人应负责为采购人提供后续出版的资料。 </w:t>
      </w:r>
    </w:p>
    <w:p w14:paraId="28168C90">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3、投标人接收订单及提供图书制品：采购人选定所需图书制品汇成订单后，通过因特网传送给投标人，投标人应及时回复确认。投标人严格按采购人订单配送图书，非采购人订购的图书不得配送，一旦发现一律退回（此类情况如果达到1‰种以上者，将取消供货资格）。投标人同时保证不能提供盗版图书制品，一经发现立即取消供货资格，并承担所有法律责任。</w:t>
      </w:r>
    </w:p>
    <w:p w14:paraId="16D2BF4F">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3、投标人提供的图书制品中，严禁带有内容有色情、暴力、恐怖等不适采购人读者或装祯形式为小开本、活页等不适合采购人流通管理的图书制品。 </w:t>
      </w:r>
    </w:p>
    <w:p w14:paraId="4D888CAF">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4、采购人不承担所购图书资料的运管费。 </w:t>
      </w:r>
    </w:p>
    <w:p w14:paraId="0C59D225">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5、清点验收和付款：中标人送交采购人的图书制品，每包应附有清单，清单一式两份，清单内容包括包号、征订号、书名、单价、册数及小计。每批图书应有汇总清单，清单内容包括此批图书的种数、册数和总金额，汇总清单上应盖有与付款发票上相同的财务章。采购人收到图书后经清点验收，如发现有错装、倒装、缺页和污损等情况，中标人应在5个工作日无条件予以调换。 </w:t>
      </w:r>
    </w:p>
    <w:p w14:paraId="5E2FB13A">
      <w:pPr>
        <w:autoSpaceDE w:val="0"/>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6、编目数据：中标人所提供的每种图书均应有完整的标准Marc编目数据，如发现有缺少应及时补发（说明Marc编目数据的来源）。</w:t>
      </w:r>
    </w:p>
    <w:p w14:paraId="71F1D22A">
      <w:pPr>
        <w:autoSpaceDE w:val="0"/>
        <w:adjustRightInd/>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7、在收到图书订单后应及时进行订购处理，并将处理情况及时反馈给采购人，并根据订单及时组织供货。</w:t>
      </w:r>
    </w:p>
    <w:p w14:paraId="1C67AC79">
      <w:pPr>
        <w:autoSpaceDE w:val="0"/>
        <w:adjustRightInd/>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8、应按采购人提供的订购单批次进行图书配送，在15个工作日内，将同一批次未能配送的部分报采购人，并且说明原因，同时告知该批次图书能配送的确切时间；配送时间原则上不能多于</w:t>
      </w:r>
      <w:r>
        <w:rPr>
          <w:rFonts w:hint="eastAsia" w:ascii="仿宋" w:hAnsi="仿宋" w:eastAsia="仿宋" w:cs="仿宋"/>
          <w:sz w:val="24"/>
          <w:highlight w:val="yellow"/>
          <w:lang w:bidi="ar"/>
        </w:rPr>
        <w:t>15个工作日</w:t>
      </w:r>
      <w:r>
        <w:rPr>
          <w:rFonts w:hint="eastAsia" w:ascii="仿宋" w:hAnsi="仿宋" w:eastAsia="仿宋" w:cs="仿宋"/>
          <w:sz w:val="24"/>
          <w:lang w:bidi="ar"/>
        </w:rPr>
        <w:t>；以确保采购人已订购文献的到馆率及文献资源的完整性。除推迟出版或发生影响协议履行的不可抗力事情外，若不能按时供货的图书种数或册数超过订单订购数的20%即可认定该供应商不具备供货条件，采购人可以无条件终止合同，终止供货所造成的损失由供应商承担。为尽可能消除因供应商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单位承担。</w:t>
      </w:r>
    </w:p>
    <w:p w14:paraId="336A3E5E">
      <w:pPr>
        <w:autoSpaceDE w:val="0"/>
        <w:adjustRightInd/>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9、投标人应承诺有发货运送能力、售后服务等方面的专业实力；</w:t>
      </w:r>
    </w:p>
    <w:p w14:paraId="0E33CCBD">
      <w:pPr>
        <w:autoSpaceDE w:val="0"/>
        <w:adjustRightInd/>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10、投标人应熟悉图书编目业务，应能免费提供加盖馆藏章、贴磁条、贴芯片、书标、数据录入（供应商提供的征订数据必须能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等图书加工服务。</w:t>
      </w:r>
    </w:p>
    <w:p w14:paraId="6D8771E2">
      <w:pPr>
        <w:pStyle w:val="24"/>
        <w:rPr>
          <w:rFonts w:hAnsi="宋体" w:cs="宋体"/>
          <w:b/>
          <w:sz w:val="21"/>
          <w:szCs w:val="21"/>
          <w:lang w:val="en-US" w:bidi="ar"/>
        </w:rPr>
      </w:pPr>
      <w:r>
        <w:rPr>
          <w:rFonts w:hint="eastAsia" w:ascii="仿宋" w:hAnsi="仿宋" w:eastAsia="仿宋" w:cs="仿宋"/>
          <w:szCs w:val="24"/>
          <w:lang w:val="en-US" w:bidi="ar"/>
        </w:rPr>
        <w:t>11、投标人应严格按照图书馆的要求进行全加工服务，加工图书所需的书标、磁条、条形码、FRID芯片等费用均应包含在投标报价范围内；</w:t>
      </w:r>
    </w:p>
    <w:p w14:paraId="782B211D">
      <w:pPr>
        <w:autoSpaceDE w:val="0"/>
        <w:spacing w:line="360" w:lineRule="auto"/>
        <w:jc w:val="left"/>
        <w:rPr>
          <w:rFonts w:ascii="宋体" w:hAnsi="宋体" w:cs="宋体"/>
          <w:b/>
          <w:szCs w:val="21"/>
        </w:rPr>
      </w:pPr>
      <w:r>
        <w:rPr>
          <w:rFonts w:hint="eastAsia" w:ascii="宋体" w:hAnsi="宋体" w:cs="宋体"/>
          <w:b/>
          <w:szCs w:val="21"/>
          <w:lang w:bidi="ar"/>
        </w:rPr>
        <w:t>五、项目实施要求</w:t>
      </w:r>
    </w:p>
    <w:p w14:paraId="238EF6DA">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1、实施单位要求</w:t>
      </w:r>
    </w:p>
    <w:p w14:paraId="368F4FD0">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应在学校图书馆具有丰富的图书配送服务经验及馆藏经验，随书配备符合国家图书馆联合编目中心著录规则的编目数据的能力和具有学校图书馆数据著录能力，具有将本馆图书著录数据并入杭州地区图书馆联网系统的能力。</w:t>
      </w:r>
    </w:p>
    <w:p w14:paraId="19E3231C">
      <w:pPr>
        <w:autoSpaceDE w:val="0"/>
        <w:spacing w:line="360" w:lineRule="auto"/>
        <w:ind w:firstLine="480" w:firstLineChars="200"/>
        <w:jc w:val="left"/>
        <w:rPr>
          <w:rFonts w:ascii="宋体" w:hAnsi="宋体" w:cs="宋体"/>
          <w:szCs w:val="21"/>
        </w:rPr>
      </w:pPr>
      <w:r>
        <w:rPr>
          <w:rFonts w:hint="eastAsia" w:ascii="仿宋" w:hAnsi="仿宋" w:eastAsia="仿宋" w:cs="仿宋"/>
          <w:sz w:val="24"/>
          <w:lang w:bidi="ar"/>
        </w:rPr>
        <w:t>2、实施团队要求：应具有丰富的图书配送加工以及相关配套服务的工作经验及能力。</w:t>
      </w:r>
    </w:p>
    <w:p w14:paraId="37628A4A">
      <w:pPr>
        <w:autoSpaceDE w:val="0"/>
        <w:spacing w:line="360" w:lineRule="auto"/>
        <w:jc w:val="left"/>
        <w:rPr>
          <w:rFonts w:ascii="宋体" w:hAnsi="宋体" w:cs="宋体"/>
          <w:b/>
          <w:bCs/>
          <w:szCs w:val="21"/>
        </w:rPr>
      </w:pPr>
      <w:r>
        <w:rPr>
          <w:rFonts w:hint="eastAsia" w:ascii="宋体" w:hAnsi="宋体" w:cs="宋体"/>
          <w:b/>
          <w:bCs/>
          <w:szCs w:val="21"/>
        </w:rPr>
        <w:t>六、商务要求：</w:t>
      </w:r>
    </w:p>
    <w:p w14:paraId="2AE66616">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（一）投标报价</w:t>
      </w:r>
    </w:p>
    <w:p w14:paraId="2719EB7F">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本次报价方式采用固定折扣形式。即投标人根据采购要求自行考虑相关因素，以图书发行价（码洋）为依据，填报折扣（%）</w:t>
      </w:r>
      <w:r>
        <w:rPr>
          <w:rFonts w:hint="eastAsia" w:ascii="仿宋" w:hAnsi="仿宋" w:eastAsia="仿宋" w:cs="仿宋"/>
          <w:sz w:val="24"/>
        </w:rPr>
        <w:t>。</w:t>
      </w:r>
    </w:p>
    <w:p w14:paraId="62B9B8E5">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此报价折扣应包括完成合同所涉及的全部内容，包含但不仅限于订购书目清单编制和提供，以及各需求学校所需图书的供应、包装、运输、搬运装卸、分发、深加工、技术支持、技术培训、验收配合、售后服务（退换货等），以及完成采购需求所涉及的其他一切成本及费用（以上所有费用包含在综合单价中，不另列）。</w:t>
      </w:r>
    </w:p>
    <w:p w14:paraId="074F26BA">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（2）本项目投标报价折扣（％）要求为统一折扣，即结算时所有类别图书均实行统一一个折扣；</w:t>
      </w:r>
    </w:p>
    <w:p w14:paraId="340B4389">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合同款支付时，按实际采购的图书数量、图书发行价格（码洋）以及中标人投标折扣按实进行结算，例如：例如A图书发行价（码洋）为38元/本，采购数量10本，中标人的投标折扣为75％，则A图书结算价格=38（元）×75％×10（本）=285元；</w:t>
      </w:r>
    </w:p>
    <w:p w14:paraId="11EAAFF2">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2、投标人应认真计算可能发生的各相关费用并计入报价折扣内，在项目实施过程中不得藉此要求增加任何费用，并不得出现选择性的报价。</w:t>
      </w:r>
    </w:p>
    <w:p w14:paraId="5A1454E4">
      <w:pPr>
        <w:autoSpaceDE w:val="0"/>
        <w:spacing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sz w:val="24"/>
        </w:rPr>
        <w:t>3、</w:t>
      </w:r>
      <w:r>
        <w:rPr>
          <w:rFonts w:hint="eastAsia" w:ascii="仿宋" w:hAnsi="仿宋" w:eastAsia="仿宋" w:cs="仿宋"/>
          <w:b/>
          <w:bCs/>
          <w:kern w:val="2"/>
          <w:sz w:val="24"/>
          <w:szCs w:val="24"/>
          <w:lang w:val="en-US" w:eastAsia="zh-CN" w:bidi="ar-SA"/>
        </w:rPr>
        <w:t>特别说明：供应商报价低于50%报价折扣的，应当在报价文件中详细阐述不影响产品质量或者诚信履约的具体原因</w:t>
      </w:r>
      <w:r>
        <w:rPr>
          <w:rFonts w:hint="eastAsia" w:ascii="仿宋" w:hAnsi="仿宋" w:eastAsia="仿宋" w:cs="仿宋"/>
          <w:b w:val="0"/>
          <w:bCs w:val="0"/>
          <w:kern w:val="2"/>
          <w:sz w:val="24"/>
          <w:szCs w:val="24"/>
          <w:lang w:val="en-US" w:eastAsia="zh-CN" w:bidi="ar-SA"/>
        </w:rPr>
        <w:t>。</w:t>
      </w:r>
    </w:p>
    <w:p w14:paraId="5F77A097">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（二）采购预算</w:t>
      </w:r>
    </w:p>
    <w:p w14:paraId="5CDFA934">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本项目采购预算为人民币</w:t>
      </w:r>
      <w:r>
        <w:rPr>
          <w:rFonts w:hint="eastAsia" w:ascii="仿宋" w:hAnsi="仿宋" w:eastAsia="仿宋" w:cs="仿宋"/>
          <w:b/>
          <w:bCs/>
          <w:sz w:val="24"/>
          <w:lang w:val="en-US" w:eastAsia="zh-CN"/>
        </w:rPr>
        <w:t>541000</w:t>
      </w:r>
      <w:r>
        <w:rPr>
          <w:rFonts w:hint="eastAsia" w:ascii="仿宋" w:hAnsi="仿宋" w:eastAsia="仿宋" w:cs="仿宋"/>
          <w:b/>
          <w:bCs/>
          <w:sz w:val="24"/>
        </w:rPr>
        <w:t>元</w:t>
      </w:r>
      <w:r>
        <w:rPr>
          <w:rFonts w:hint="eastAsia" w:ascii="仿宋" w:hAnsi="仿宋" w:eastAsia="仿宋" w:cs="仿宋"/>
          <w:b/>
          <w:bCs/>
          <w:sz w:val="24"/>
          <w:lang w:eastAsia="zh-CN"/>
        </w:rPr>
        <w:t>，本次采购最高折扣限价为7</w:t>
      </w:r>
      <w:r>
        <w:rPr>
          <w:rFonts w:hint="eastAsia" w:ascii="仿宋" w:hAnsi="仿宋" w:eastAsia="仿宋" w:cs="仿宋"/>
          <w:b/>
          <w:bCs/>
          <w:sz w:val="24"/>
          <w:lang w:val="en-US" w:eastAsia="zh-CN"/>
        </w:rPr>
        <w:t>0</w:t>
      </w:r>
      <w:r>
        <w:rPr>
          <w:rFonts w:hint="eastAsia" w:ascii="仿宋" w:hAnsi="仿宋" w:eastAsia="仿宋" w:cs="仿宋"/>
          <w:b/>
          <w:bCs/>
          <w:sz w:val="24"/>
          <w:lang w:eastAsia="zh-CN"/>
        </w:rPr>
        <w:t>％</w:t>
      </w:r>
      <w:r>
        <w:rPr>
          <w:rFonts w:hint="eastAsia" w:ascii="仿宋" w:hAnsi="仿宋" w:eastAsia="仿宋" w:cs="仿宋"/>
          <w:b/>
          <w:bCs/>
          <w:sz w:val="24"/>
        </w:rPr>
        <w:t>。</w:t>
      </w:r>
    </w:p>
    <w:p w14:paraId="61E65EFF">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2、支付金额的上限为采购预算，如有超出，合同自行终止。中标人有义务提醒采购人项目总价的实时统计情况，以免工作量超限价。</w:t>
      </w:r>
    </w:p>
    <w:p w14:paraId="4B847BCE">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（三）履约保证金</w:t>
      </w:r>
    </w:p>
    <w:p w14:paraId="0D1141D4">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1、合同签订后7个工作日内，中标供应商向采购人支付预算金额的1%作为履约保证金。</w:t>
      </w:r>
    </w:p>
    <w:p w14:paraId="1E7E1373">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2、中标供应商以支票、汇票、本票或者金融机构、担保机构出具的保函等非现金形式提交。鼓励和支持供应商以银行、保险公司出具的保函形式提供履约保证金。</w:t>
      </w:r>
    </w:p>
    <w:p w14:paraId="47ECEBD0">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（四）付款方式</w:t>
      </w:r>
    </w:p>
    <w:p w14:paraId="27062BDB">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1、合同签订后5个工作日内，采购人支付合同金额</w:t>
      </w:r>
      <w:r>
        <w:rPr>
          <w:rFonts w:hint="eastAsia" w:ascii="仿宋" w:hAnsi="仿宋" w:eastAsia="仿宋" w:cs="仿宋"/>
          <w:sz w:val="24"/>
          <w:lang w:val="en-US" w:eastAsia="zh-CN"/>
        </w:rPr>
        <w:t>5</w:t>
      </w:r>
      <w:r>
        <w:rPr>
          <w:rFonts w:hint="eastAsia" w:ascii="仿宋" w:hAnsi="仿宋" w:eastAsia="仿宋" w:cs="仿宋"/>
          <w:sz w:val="24"/>
        </w:rPr>
        <w:t>0%到合同约定的中标人账户作为预付款，预付款在后续合同款中作相应抵扣。</w:t>
      </w:r>
    </w:p>
    <w:p w14:paraId="35E0DDA9">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2、项目验收合格后，采购人自收到中标人发票后5个工作日内一次性支付剩余合同款（扣除预付款后的按实际结算金额）。</w:t>
      </w:r>
    </w:p>
    <w:p w14:paraId="29F842F6">
      <w:pPr>
        <w:autoSpaceDE w:val="0"/>
        <w:spacing w:line="360" w:lineRule="auto"/>
        <w:ind w:firstLine="480" w:firstLineChars="200"/>
        <w:jc w:val="left"/>
        <w:rPr>
          <w:rFonts w:ascii="仿宋" w:hAnsi="仿宋" w:eastAsia="仿宋" w:cs="仿宋"/>
          <w:b/>
          <w:sz w:val="24"/>
        </w:rPr>
      </w:pPr>
      <w:r>
        <w:rPr>
          <w:rFonts w:hint="eastAsia" w:ascii="仿宋" w:hAnsi="仿宋" w:eastAsia="仿宋" w:cs="仿宋"/>
          <w:sz w:val="24"/>
        </w:rPr>
        <w:t>中标人必须提供给采购人相应货款一致的全额、</w:t>
      </w:r>
      <w:r>
        <w:rPr>
          <w:rFonts w:hint="eastAsia" w:ascii="仿宋" w:hAnsi="仿宋" w:eastAsia="仿宋" w:cs="仿宋"/>
          <w:b w:val="0"/>
          <w:bCs w:val="0"/>
          <w:sz w:val="24"/>
          <w:szCs w:val="24"/>
          <w:lang w:bidi="ar"/>
        </w:rPr>
        <w:t>正规、合法、有效的发票，否则采购人有权延期付款，直至收到中标人相应发票为止。</w:t>
      </w:r>
      <w:r>
        <w:rPr>
          <w:rFonts w:hint="eastAsia" w:ascii="仿宋" w:hAnsi="仿宋" w:eastAsia="仿宋" w:cs="仿宋"/>
          <w:b/>
          <w:sz w:val="24"/>
        </w:rPr>
        <w:br w:type="page"/>
      </w:r>
    </w:p>
    <w:p w14:paraId="2156ACEE">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14458"/>
      <w:bookmarkEnd w:id="28"/>
      <w:bookmarkStart w:id="29" w:name="_Toc184313240"/>
      <w:bookmarkEnd w:id="29"/>
      <w:bookmarkStart w:id="30" w:name="_Toc184308092"/>
      <w:bookmarkEnd w:id="30"/>
      <w:bookmarkStart w:id="31" w:name="_Toc184314443"/>
      <w:bookmarkEnd w:id="31"/>
      <w:bookmarkStart w:id="32" w:name="_Toc184314461"/>
      <w:bookmarkEnd w:id="32"/>
      <w:bookmarkStart w:id="33" w:name="_Toc184313282"/>
      <w:bookmarkEnd w:id="33"/>
      <w:bookmarkStart w:id="34" w:name="_Toc184308047"/>
      <w:bookmarkEnd w:id="34"/>
      <w:bookmarkStart w:id="35" w:name="_Toc184308056"/>
      <w:bookmarkEnd w:id="35"/>
      <w:bookmarkStart w:id="36" w:name="_Toc184314449"/>
      <w:bookmarkEnd w:id="36"/>
      <w:bookmarkStart w:id="37" w:name="_Toc184314418"/>
      <w:bookmarkEnd w:id="37"/>
      <w:bookmarkStart w:id="38" w:name="_Toc184308039"/>
      <w:bookmarkEnd w:id="38"/>
      <w:bookmarkStart w:id="39" w:name="_Toc184314456"/>
      <w:bookmarkEnd w:id="39"/>
      <w:bookmarkStart w:id="40" w:name="_Toc184314455"/>
      <w:bookmarkEnd w:id="40"/>
      <w:bookmarkStart w:id="41" w:name="_Toc184313239"/>
      <w:bookmarkEnd w:id="41"/>
      <w:bookmarkStart w:id="42" w:name="_Toc184310323"/>
      <w:bookmarkEnd w:id="42"/>
      <w:bookmarkStart w:id="43" w:name="_Toc184312094"/>
      <w:bookmarkEnd w:id="43"/>
      <w:bookmarkStart w:id="44" w:name="_Toc184313264"/>
      <w:bookmarkEnd w:id="44"/>
      <w:bookmarkStart w:id="45" w:name="_Toc184313310"/>
      <w:bookmarkEnd w:id="45"/>
      <w:bookmarkStart w:id="46" w:name="_Toc184313245"/>
      <w:bookmarkEnd w:id="46"/>
      <w:bookmarkStart w:id="47" w:name="_Toc184310299"/>
      <w:bookmarkEnd w:id="47"/>
      <w:bookmarkStart w:id="48" w:name="_Toc184314465"/>
      <w:bookmarkEnd w:id="48"/>
      <w:bookmarkStart w:id="49" w:name="_Toc184313267"/>
      <w:bookmarkEnd w:id="49"/>
      <w:bookmarkStart w:id="50" w:name="_Toc184310284"/>
      <w:bookmarkEnd w:id="50"/>
      <w:bookmarkStart w:id="51" w:name="_Toc184310317"/>
      <w:bookmarkEnd w:id="51"/>
      <w:bookmarkStart w:id="52" w:name="_Toc184310310"/>
      <w:bookmarkEnd w:id="52"/>
      <w:bookmarkStart w:id="53" w:name="_Toc184308081"/>
      <w:bookmarkEnd w:id="53"/>
      <w:bookmarkStart w:id="54" w:name="_Toc184313295"/>
      <w:bookmarkEnd w:id="54"/>
      <w:bookmarkStart w:id="55" w:name="_Toc184312110"/>
      <w:bookmarkEnd w:id="55"/>
      <w:bookmarkStart w:id="56" w:name="_Toc184312093"/>
      <w:bookmarkEnd w:id="56"/>
      <w:bookmarkStart w:id="57" w:name="_Toc184312091"/>
      <w:bookmarkEnd w:id="57"/>
      <w:bookmarkStart w:id="58" w:name="_Toc184310320"/>
      <w:bookmarkEnd w:id="58"/>
      <w:bookmarkStart w:id="59" w:name="_Toc184313289"/>
      <w:bookmarkEnd w:id="59"/>
      <w:bookmarkStart w:id="60" w:name="_Toc184312078"/>
      <w:bookmarkEnd w:id="60"/>
      <w:bookmarkStart w:id="61" w:name="_Toc184314469"/>
      <w:bookmarkEnd w:id="61"/>
      <w:bookmarkStart w:id="62" w:name="_Toc184314420"/>
      <w:bookmarkEnd w:id="62"/>
      <w:bookmarkStart w:id="63" w:name="_Toc184313250"/>
      <w:bookmarkEnd w:id="63"/>
      <w:bookmarkStart w:id="64" w:name="_Toc184310302"/>
      <w:bookmarkEnd w:id="64"/>
      <w:bookmarkStart w:id="65" w:name="_Toc184314417"/>
      <w:bookmarkEnd w:id="65"/>
      <w:bookmarkStart w:id="66" w:name="_Toc184313306"/>
      <w:bookmarkEnd w:id="66"/>
      <w:bookmarkStart w:id="67" w:name="_Toc184313268"/>
      <w:bookmarkEnd w:id="67"/>
      <w:bookmarkStart w:id="68" w:name="_Toc184310326"/>
      <w:bookmarkEnd w:id="68"/>
      <w:bookmarkStart w:id="69" w:name="_Toc184312092"/>
      <w:bookmarkEnd w:id="69"/>
      <w:bookmarkStart w:id="70" w:name="_Toc184314453"/>
      <w:bookmarkEnd w:id="70"/>
      <w:bookmarkStart w:id="71" w:name="_Toc184312070"/>
      <w:bookmarkEnd w:id="71"/>
      <w:bookmarkStart w:id="72" w:name="_Toc184314438"/>
      <w:bookmarkEnd w:id="72"/>
      <w:bookmarkStart w:id="73" w:name="_Toc184312123"/>
      <w:bookmarkEnd w:id="73"/>
      <w:bookmarkStart w:id="74" w:name="_Toc184308106"/>
      <w:bookmarkEnd w:id="74"/>
      <w:bookmarkStart w:id="75" w:name="_Toc184312115"/>
      <w:bookmarkEnd w:id="75"/>
      <w:bookmarkStart w:id="76" w:name="_Toc184313248"/>
      <w:bookmarkEnd w:id="76"/>
      <w:bookmarkStart w:id="77" w:name="_Toc184312085"/>
      <w:bookmarkEnd w:id="77"/>
      <w:bookmarkStart w:id="78" w:name="_Toc184313287"/>
      <w:bookmarkEnd w:id="78"/>
      <w:bookmarkStart w:id="79" w:name="_Toc184312072"/>
      <w:bookmarkEnd w:id="79"/>
      <w:bookmarkStart w:id="80" w:name="_Toc184314448"/>
      <w:bookmarkEnd w:id="80"/>
      <w:bookmarkStart w:id="81" w:name="_Toc184312127"/>
      <w:bookmarkEnd w:id="81"/>
      <w:bookmarkStart w:id="82" w:name="_Toc184310281"/>
      <w:bookmarkEnd w:id="82"/>
      <w:bookmarkStart w:id="83" w:name="_Toc184310340"/>
      <w:bookmarkEnd w:id="83"/>
      <w:bookmarkStart w:id="84" w:name="_Toc184308064"/>
      <w:bookmarkEnd w:id="84"/>
      <w:bookmarkStart w:id="85" w:name="_Toc184314440"/>
      <w:bookmarkEnd w:id="85"/>
      <w:bookmarkStart w:id="86" w:name="_Toc184314427"/>
      <w:bookmarkEnd w:id="86"/>
      <w:bookmarkStart w:id="87" w:name="_Toc184308071"/>
      <w:bookmarkEnd w:id="87"/>
      <w:bookmarkStart w:id="88" w:name="_Toc184313257"/>
      <w:bookmarkEnd w:id="88"/>
      <w:bookmarkStart w:id="89" w:name="_Toc184312130"/>
      <w:bookmarkEnd w:id="89"/>
      <w:bookmarkStart w:id="90" w:name="_Toc184308043"/>
      <w:bookmarkEnd w:id="90"/>
      <w:bookmarkStart w:id="91" w:name="_Toc184313293"/>
      <w:bookmarkEnd w:id="91"/>
      <w:bookmarkStart w:id="92" w:name="_Toc184314476"/>
      <w:bookmarkEnd w:id="92"/>
      <w:bookmarkStart w:id="93" w:name="_Toc184314447"/>
      <w:bookmarkEnd w:id="93"/>
      <w:bookmarkStart w:id="94" w:name="_Toc184312105"/>
      <w:bookmarkEnd w:id="94"/>
      <w:bookmarkStart w:id="95" w:name="_Toc184313249"/>
      <w:bookmarkEnd w:id="95"/>
      <w:bookmarkStart w:id="96" w:name="_Toc184310285"/>
      <w:bookmarkEnd w:id="96"/>
      <w:bookmarkStart w:id="97" w:name="_Toc184310330"/>
      <w:bookmarkEnd w:id="97"/>
      <w:bookmarkStart w:id="98" w:name="_Toc184314429"/>
      <w:bookmarkEnd w:id="98"/>
      <w:bookmarkStart w:id="99" w:name="_Toc184310311"/>
      <w:bookmarkEnd w:id="99"/>
      <w:bookmarkStart w:id="100" w:name="_Toc184310336"/>
      <w:bookmarkEnd w:id="100"/>
      <w:bookmarkStart w:id="101" w:name="_Toc184312075"/>
      <w:bookmarkEnd w:id="101"/>
      <w:bookmarkStart w:id="102" w:name="_Toc184308099"/>
      <w:bookmarkEnd w:id="102"/>
      <w:bookmarkStart w:id="103" w:name="_Toc184310333"/>
      <w:bookmarkEnd w:id="103"/>
      <w:bookmarkStart w:id="104" w:name="_Toc184308084"/>
      <w:bookmarkEnd w:id="104"/>
      <w:bookmarkStart w:id="105" w:name="_Toc184310277"/>
      <w:bookmarkEnd w:id="105"/>
      <w:bookmarkStart w:id="106" w:name="_Toc184314463"/>
      <w:bookmarkEnd w:id="106"/>
      <w:bookmarkStart w:id="107" w:name="_Toc184308048"/>
      <w:bookmarkEnd w:id="107"/>
      <w:bookmarkStart w:id="108" w:name="_Toc184308053"/>
      <w:bookmarkEnd w:id="108"/>
      <w:bookmarkStart w:id="109" w:name="_Toc184312082"/>
      <w:bookmarkEnd w:id="109"/>
      <w:bookmarkStart w:id="110" w:name="_Toc184308100"/>
      <w:bookmarkEnd w:id="110"/>
      <w:bookmarkStart w:id="111" w:name="_Toc184312088"/>
      <w:bookmarkEnd w:id="111"/>
      <w:bookmarkStart w:id="112" w:name="_Toc184314435"/>
      <w:bookmarkEnd w:id="112"/>
      <w:bookmarkStart w:id="113" w:name="_Toc184308070"/>
      <w:bookmarkEnd w:id="113"/>
      <w:bookmarkStart w:id="114" w:name="_Toc184313242"/>
      <w:bookmarkEnd w:id="114"/>
      <w:bookmarkStart w:id="115" w:name="_Toc184310294"/>
      <w:bookmarkEnd w:id="115"/>
      <w:bookmarkStart w:id="116" w:name="_Toc184312102"/>
      <w:bookmarkEnd w:id="116"/>
      <w:bookmarkStart w:id="117" w:name="_Toc184308076"/>
      <w:bookmarkEnd w:id="117"/>
      <w:bookmarkStart w:id="118" w:name="_Toc184310309"/>
      <w:bookmarkEnd w:id="118"/>
      <w:bookmarkStart w:id="119" w:name="_Toc184314439"/>
      <w:bookmarkEnd w:id="119"/>
      <w:bookmarkStart w:id="120" w:name="_Toc184308054"/>
      <w:bookmarkEnd w:id="120"/>
      <w:bookmarkStart w:id="121" w:name="_Toc184314422"/>
      <w:bookmarkEnd w:id="121"/>
      <w:bookmarkStart w:id="122" w:name="_Toc184312104"/>
      <w:bookmarkEnd w:id="122"/>
      <w:bookmarkStart w:id="123" w:name="_Toc184314470"/>
      <w:bookmarkEnd w:id="123"/>
      <w:bookmarkStart w:id="124" w:name="_Toc184314482"/>
      <w:bookmarkEnd w:id="124"/>
      <w:bookmarkStart w:id="125" w:name="_Toc184314445"/>
      <w:bookmarkEnd w:id="125"/>
      <w:bookmarkStart w:id="126" w:name="_Toc184310300"/>
      <w:bookmarkEnd w:id="126"/>
      <w:bookmarkStart w:id="127" w:name="_Toc184310306"/>
      <w:bookmarkEnd w:id="127"/>
      <w:bookmarkStart w:id="128" w:name="_Toc184313265"/>
      <w:bookmarkEnd w:id="128"/>
      <w:bookmarkStart w:id="129" w:name="_Toc184314478"/>
      <w:bookmarkEnd w:id="129"/>
      <w:bookmarkStart w:id="130" w:name="_Toc184310280"/>
      <w:bookmarkEnd w:id="130"/>
      <w:bookmarkStart w:id="131" w:name="_Toc184314462"/>
      <w:bookmarkEnd w:id="131"/>
      <w:bookmarkStart w:id="132" w:name="_Toc184310291"/>
      <w:bookmarkEnd w:id="132"/>
      <w:bookmarkStart w:id="133" w:name="_Toc184314474"/>
      <w:bookmarkEnd w:id="133"/>
      <w:bookmarkStart w:id="134" w:name="_Toc184310327"/>
      <w:bookmarkEnd w:id="134"/>
      <w:bookmarkStart w:id="135" w:name="_Toc184310274"/>
      <w:bookmarkEnd w:id="135"/>
      <w:bookmarkStart w:id="136" w:name="_Toc184314411"/>
      <w:bookmarkEnd w:id="136"/>
      <w:bookmarkStart w:id="137" w:name="_Toc184313251"/>
      <w:bookmarkEnd w:id="137"/>
      <w:bookmarkStart w:id="138" w:name="_Toc184314434"/>
      <w:bookmarkEnd w:id="138"/>
      <w:bookmarkStart w:id="139" w:name="_Toc184312079"/>
      <w:bookmarkEnd w:id="139"/>
      <w:bookmarkStart w:id="140" w:name="_Toc184313241"/>
      <w:bookmarkEnd w:id="140"/>
      <w:bookmarkStart w:id="141" w:name="_Toc184313285"/>
      <w:bookmarkEnd w:id="141"/>
      <w:bookmarkStart w:id="142" w:name="_Toc184308085"/>
      <w:bookmarkEnd w:id="142"/>
      <w:bookmarkStart w:id="143" w:name="_Toc184313292"/>
      <w:bookmarkEnd w:id="143"/>
      <w:bookmarkStart w:id="144" w:name="_Toc184313288"/>
      <w:bookmarkEnd w:id="144"/>
      <w:bookmarkStart w:id="145" w:name="_Toc184313256"/>
      <w:bookmarkEnd w:id="145"/>
      <w:bookmarkStart w:id="146" w:name="_Toc184314473"/>
      <w:bookmarkEnd w:id="146"/>
      <w:bookmarkStart w:id="147" w:name="_Toc184312106"/>
      <w:bookmarkEnd w:id="147"/>
      <w:bookmarkStart w:id="148" w:name="_Toc184310342"/>
      <w:bookmarkEnd w:id="148"/>
      <w:bookmarkStart w:id="149" w:name="_Toc184310279"/>
      <w:bookmarkEnd w:id="149"/>
      <w:bookmarkStart w:id="150" w:name="_Toc184312077"/>
      <w:bookmarkEnd w:id="150"/>
      <w:bookmarkStart w:id="151" w:name="_Toc184313275"/>
      <w:bookmarkEnd w:id="151"/>
      <w:bookmarkStart w:id="152" w:name="_Toc184313274"/>
      <w:bookmarkEnd w:id="152"/>
      <w:bookmarkStart w:id="153" w:name="_Toc184314475"/>
      <w:bookmarkEnd w:id="153"/>
      <w:bookmarkStart w:id="154" w:name="_Toc184314425"/>
      <w:bookmarkEnd w:id="154"/>
      <w:bookmarkStart w:id="155" w:name="_Toc184313297"/>
      <w:bookmarkEnd w:id="155"/>
      <w:bookmarkStart w:id="156" w:name="_Toc184310295"/>
      <w:bookmarkEnd w:id="156"/>
      <w:bookmarkStart w:id="157" w:name="_Toc184308067"/>
      <w:bookmarkEnd w:id="157"/>
      <w:bookmarkStart w:id="158" w:name="_Toc184312087"/>
      <w:bookmarkEnd w:id="158"/>
      <w:bookmarkStart w:id="159" w:name="_Toc184308098"/>
      <w:bookmarkEnd w:id="159"/>
      <w:bookmarkStart w:id="160" w:name="_Toc184312073"/>
      <w:bookmarkEnd w:id="160"/>
      <w:bookmarkStart w:id="161" w:name="_Toc184313305"/>
      <w:bookmarkEnd w:id="161"/>
      <w:bookmarkStart w:id="162" w:name="_Toc184308068"/>
      <w:bookmarkEnd w:id="162"/>
      <w:bookmarkStart w:id="163" w:name="_Toc184308060"/>
      <w:bookmarkEnd w:id="163"/>
      <w:bookmarkStart w:id="164" w:name="_Toc184310273"/>
      <w:bookmarkEnd w:id="164"/>
      <w:bookmarkStart w:id="165" w:name="_Toc184314444"/>
      <w:bookmarkEnd w:id="165"/>
      <w:bookmarkStart w:id="166" w:name="_Toc184314459"/>
      <w:bookmarkEnd w:id="166"/>
      <w:bookmarkStart w:id="167" w:name="_Toc184308045"/>
      <w:bookmarkEnd w:id="167"/>
      <w:bookmarkStart w:id="168" w:name="_Toc184308104"/>
      <w:bookmarkEnd w:id="168"/>
      <w:bookmarkStart w:id="169" w:name="_Toc184314460"/>
      <w:bookmarkEnd w:id="169"/>
      <w:bookmarkStart w:id="170" w:name="_Toc184308074"/>
      <w:bookmarkEnd w:id="170"/>
      <w:bookmarkStart w:id="171" w:name="_Toc184308044"/>
      <w:bookmarkEnd w:id="171"/>
      <w:bookmarkStart w:id="172" w:name="_Toc184310315"/>
      <w:bookmarkEnd w:id="172"/>
      <w:bookmarkStart w:id="173" w:name="_Toc184308093"/>
      <w:bookmarkEnd w:id="173"/>
      <w:bookmarkStart w:id="174" w:name="_Toc184314441"/>
      <w:bookmarkEnd w:id="174"/>
      <w:bookmarkStart w:id="175" w:name="_Toc184314428"/>
      <w:bookmarkEnd w:id="175"/>
      <w:bookmarkStart w:id="176" w:name="_Toc184314436"/>
      <w:bookmarkEnd w:id="176"/>
      <w:bookmarkStart w:id="177" w:name="_Toc184308058"/>
      <w:bookmarkEnd w:id="177"/>
      <w:bookmarkStart w:id="178" w:name="_Toc184312095"/>
      <w:bookmarkEnd w:id="178"/>
      <w:bookmarkStart w:id="179" w:name="_Toc184314430"/>
      <w:bookmarkEnd w:id="179"/>
      <w:bookmarkStart w:id="180" w:name="_Toc184313266"/>
      <w:bookmarkEnd w:id="180"/>
      <w:bookmarkStart w:id="181" w:name="_Toc184312083"/>
      <w:bookmarkEnd w:id="181"/>
      <w:bookmarkStart w:id="182" w:name="_Toc184313244"/>
      <w:bookmarkEnd w:id="182"/>
      <w:bookmarkStart w:id="183" w:name="_Toc184312117"/>
      <w:bookmarkEnd w:id="183"/>
      <w:bookmarkStart w:id="184" w:name="_Toc184308108"/>
      <w:bookmarkEnd w:id="184"/>
      <w:bookmarkStart w:id="185" w:name="_Toc184312126"/>
      <w:bookmarkEnd w:id="185"/>
      <w:bookmarkStart w:id="186" w:name="_Toc184314464"/>
      <w:bookmarkEnd w:id="186"/>
      <w:bookmarkStart w:id="187" w:name="_Toc184310324"/>
      <w:bookmarkEnd w:id="187"/>
      <w:bookmarkStart w:id="188" w:name="_Toc184308096"/>
      <w:bookmarkEnd w:id="188"/>
      <w:bookmarkStart w:id="189" w:name="_Toc184308050"/>
      <w:bookmarkEnd w:id="189"/>
      <w:bookmarkStart w:id="190" w:name="_Toc184314426"/>
      <w:bookmarkEnd w:id="190"/>
      <w:bookmarkStart w:id="191" w:name="_Toc184313302"/>
      <w:bookmarkEnd w:id="191"/>
      <w:bookmarkStart w:id="192" w:name="_Toc184312136"/>
      <w:bookmarkEnd w:id="192"/>
      <w:bookmarkStart w:id="193" w:name="_Toc184314410"/>
      <w:bookmarkEnd w:id="193"/>
      <w:bookmarkStart w:id="194" w:name="_Toc184312068"/>
      <w:bookmarkEnd w:id="194"/>
      <w:bookmarkStart w:id="195" w:name="_Toc184310276"/>
      <w:bookmarkEnd w:id="195"/>
      <w:bookmarkStart w:id="196" w:name="_Toc184313296"/>
      <w:bookmarkEnd w:id="196"/>
      <w:bookmarkStart w:id="197" w:name="_Toc184313301"/>
      <w:bookmarkEnd w:id="197"/>
      <w:bookmarkStart w:id="198" w:name="_Toc184308095"/>
      <w:bookmarkEnd w:id="198"/>
      <w:bookmarkStart w:id="199" w:name="_Toc184308097"/>
      <w:bookmarkEnd w:id="199"/>
      <w:bookmarkStart w:id="200" w:name="_Toc184310297"/>
      <w:bookmarkEnd w:id="200"/>
      <w:bookmarkStart w:id="201" w:name="_Toc184308069"/>
      <w:bookmarkEnd w:id="201"/>
      <w:bookmarkStart w:id="202" w:name="_Toc184312076"/>
      <w:bookmarkEnd w:id="202"/>
      <w:bookmarkStart w:id="203" w:name="_Toc184312069"/>
      <w:bookmarkEnd w:id="203"/>
      <w:bookmarkStart w:id="204" w:name="_Toc184312100"/>
      <w:bookmarkEnd w:id="204"/>
      <w:bookmarkStart w:id="205" w:name="_Toc184308101"/>
      <w:bookmarkEnd w:id="205"/>
      <w:bookmarkStart w:id="206" w:name="_Toc184313243"/>
      <w:bookmarkEnd w:id="206"/>
      <w:bookmarkStart w:id="207" w:name="_Toc184312081"/>
      <w:bookmarkEnd w:id="207"/>
      <w:bookmarkStart w:id="208" w:name="_Toc184308105"/>
      <w:bookmarkEnd w:id="208"/>
      <w:bookmarkStart w:id="209" w:name="_Toc184314431"/>
      <w:bookmarkEnd w:id="209"/>
      <w:bookmarkStart w:id="210" w:name="_Toc184312101"/>
      <w:bookmarkEnd w:id="210"/>
      <w:bookmarkStart w:id="211" w:name="_Toc184310319"/>
      <w:bookmarkEnd w:id="211"/>
      <w:bookmarkStart w:id="212" w:name="_Toc184310329"/>
      <w:bookmarkEnd w:id="212"/>
      <w:bookmarkStart w:id="213" w:name="_Toc184308094"/>
      <w:bookmarkEnd w:id="213"/>
      <w:bookmarkStart w:id="214" w:name="_Toc184308065"/>
      <w:bookmarkEnd w:id="214"/>
      <w:bookmarkStart w:id="215" w:name="_Toc184312096"/>
      <w:bookmarkEnd w:id="215"/>
      <w:bookmarkStart w:id="216" w:name="_Toc184308057"/>
      <w:bookmarkEnd w:id="216"/>
      <w:bookmarkStart w:id="217" w:name="_Toc184313273"/>
      <w:bookmarkEnd w:id="217"/>
      <w:bookmarkStart w:id="218" w:name="_Toc184312119"/>
      <w:bookmarkEnd w:id="218"/>
      <w:bookmarkStart w:id="219" w:name="_Toc184310290"/>
      <w:bookmarkEnd w:id="219"/>
      <w:bookmarkStart w:id="220" w:name="_Toc184312099"/>
      <w:bookmarkEnd w:id="220"/>
      <w:bookmarkStart w:id="221" w:name="_Toc184312103"/>
      <w:bookmarkEnd w:id="221"/>
      <w:bookmarkStart w:id="222" w:name="_Toc184308086"/>
      <w:bookmarkEnd w:id="222"/>
      <w:bookmarkStart w:id="223" w:name="_Toc184310328"/>
      <w:bookmarkEnd w:id="223"/>
      <w:bookmarkStart w:id="224" w:name="_Toc184313291"/>
      <w:bookmarkEnd w:id="224"/>
      <w:bookmarkStart w:id="225" w:name="_Toc184312084"/>
      <w:bookmarkEnd w:id="225"/>
      <w:bookmarkStart w:id="226" w:name="_Toc184313246"/>
      <w:bookmarkEnd w:id="226"/>
      <w:bookmarkStart w:id="227" w:name="_Toc184312107"/>
      <w:bookmarkEnd w:id="227"/>
      <w:bookmarkStart w:id="228" w:name="_Toc184313308"/>
      <w:bookmarkEnd w:id="228"/>
      <w:bookmarkStart w:id="229" w:name="_Toc184313238"/>
      <w:bookmarkEnd w:id="229"/>
      <w:bookmarkStart w:id="230" w:name="_Toc184308046"/>
      <w:bookmarkEnd w:id="230"/>
      <w:bookmarkStart w:id="231" w:name="_Toc184310325"/>
      <w:bookmarkEnd w:id="231"/>
      <w:bookmarkStart w:id="232" w:name="_Toc184310316"/>
      <w:bookmarkEnd w:id="232"/>
      <w:bookmarkStart w:id="233" w:name="_Toc184310334"/>
      <w:bookmarkEnd w:id="233"/>
      <w:bookmarkStart w:id="234" w:name="_Toc184312080"/>
      <w:bookmarkEnd w:id="234"/>
      <w:bookmarkStart w:id="235" w:name="_Toc184308090"/>
      <w:bookmarkEnd w:id="235"/>
      <w:bookmarkStart w:id="236" w:name="_Toc184314481"/>
      <w:bookmarkEnd w:id="236"/>
      <w:bookmarkStart w:id="237" w:name="_Toc184312090"/>
      <w:bookmarkEnd w:id="237"/>
      <w:bookmarkStart w:id="238" w:name="_Toc184313280"/>
      <w:bookmarkEnd w:id="238"/>
      <w:bookmarkStart w:id="239" w:name="_Toc184312137"/>
      <w:bookmarkEnd w:id="239"/>
      <w:bookmarkStart w:id="240" w:name="_Toc184312118"/>
      <w:bookmarkEnd w:id="240"/>
      <w:bookmarkStart w:id="241" w:name="_Toc184308066"/>
      <w:bookmarkEnd w:id="241"/>
      <w:bookmarkStart w:id="242" w:name="_Toc184308042"/>
      <w:bookmarkEnd w:id="242"/>
      <w:bookmarkStart w:id="243" w:name="_Toc184308040"/>
      <w:bookmarkEnd w:id="243"/>
      <w:bookmarkStart w:id="244" w:name="_Toc184313299"/>
      <w:bookmarkEnd w:id="244"/>
      <w:bookmarkStart w:id="245" w:name="_Toc184312122"/>
      <w:bookmarkEnd w:id="245"/>
      <w:bookmarkStart w:id="246" w:name="_Toc184314446"/>
      <w:bookmarkEnd w:id="246"/>
      <w:bookmarkStart w:id="247" w:name="_Toc184314437"/>
      <w:bookmarkEnd w:id="247"/>
      <w:bookmarkStart w:id="248" w:name="_Toc184312071"/>
      <w:bookmarkEnd w:id="248"/>
      <w:bookmarkStart w:id="249" w:name="_Toc184308036"/>
      <w:bookmarkEnd w:id="249"/>
      <w:bookmarkStart w:id="250" w:name="_Toc184308062"/>
      <w:bookmarkEnd w:id="250"/>
      <w:bookmarkStart w:id="251" w:name="_Toc184310338"/>
      <w:bookmarkEnd w:id="251"/>
      <w:bookmarkStart w:id="252" w:name="_Toc184312116"/>
      <w:bookmarkEnd w:id="252"/>
      <w:bookmarkStart w:id="253" w:name="_Toc184314416"/>
      <w:bookmarkEnd w:id="253"/>
      <w:bookmarkStart w:id="254" w:name="_Toc184312132"/>
      <w:bookmarkEnd w:id="254"/>
      <w:bookmarkStart w:id="255" w:name="_Toc184312129"/>
      <w:bookmarkEnd w:id="255"/>
      <w:bookmarkStart w:id="256" w:name="_Toc184312109"/>
      <w:bookmarkEnd w:id="256"/>
      <w:bookmarkStart w:id="257" w:name="_Toc184308052"/>
      <w:bookmarkEnd w:id="257"/>
      <w:bookmarkStart w:id="258" w:name="_Toc184308063"/>
      <w:bookmarkEnd w:id="258"/>
      <w:bookmarkStart w:id="259" w:name="_Toc184310288"/>
      <w:bookmarkEnd w:id="259"/>
      <w:bookmarkStart w:id="260" w:name="_Toc184308037"/>
      <w:bookmarkEnd w:id="260"/>
      <w:bookmarkStart w:id="261" w:name="_Toc184314454"/>
      <w:bookmarkEnd w:id="261"/>
      <w:bookmarkStart w:id="262" w:name="_Toc184313294"/>
      <w:bookmarkEnd w:id="262"/>
      <w:bookmarkStart w:id="263" w:name="_Toc184313260"/>
      <w:bookmarkEnd w:id="263"/>
      <w:bookmarkStart w:id="264" w:name="_Toc184313259"/>
      <w:bookmarkEnd w:id="264"/>
      <w:bookmarkStart w:id="265" w:name="_Toc184312138"/>
      <w:bookmarkEnd w:id="265"/>
      <w:bookmarkStart w:id="266" w:name="_Toc184310307"/>
      <w:bookmarkEnd w:id="266"/>
      <w:bookmarkStart w:id="267" w:name="_Toc184313286"/>
      <w:bookmarkEnd w:id="267"/>
      <w:bookmarkStart w:id="268" w:name="_Toc184314432"/>
      <w:bookmarkEnd w:id="268"/>
      <w:bookmarkStart w:id="269" w:name="_Toc184310341"/>
      <w:bookmarkEnd w:id="269"/>
      <w:bookmarkStart w:id="270" w:name="_Toc184314413"/>
      <w:bookmarkEnd w:id="270"/>
      <w:bookmarkStart w:id="271" w:name="_Toc184310305"/>
      <w:bookmarkEnd w:id="271"/>
      <w:bookmarkStart w:id="272" w:name="_Toc184313300"/>
      <w:bookmarkEnd w:id="272"/>
      <w:bookmarkStart w:id="273" w:name="_Toc184308051"/>
      <w:bookmarkEnd w:id="273"/>
      <w:bookmarkStart w:id="274" w:name="_Toc184313262"/>
      <w:bookmarkEnd w:id="274"/>
      <w:bookmarkStart w:id="275" w:name="_Toc184312128"/>
      <w:bookmarkEnd w:id="275"/>
      <w:bookmarkStart w:id="276" w:name="_Toc184308041"/>
      <w:bookmarkEnd w:id="276"/>
      <w:bookmarkStart w:id="277" w:name="_Toc184308073"/>
      <w:bookmarkEnd w:id="277"/>
      <w:bookmarkStart w:id="278" w:name="_Toc184308079"/>
      <w:bookmarkEnd w:id="278"/>
      <w:bookmarkStart w:id="279" w:name="_Toc184310278"/>
      <w:bookmarkEnd w:id="279"/>
      <w:bookmarkStart w:id="280" w:name="_Toc184310344"/>
      <w:bookmarkEnd w:id="280"/>
      <w:bookmarkStart w:id="281" w:name="_Toc184313252"/>
      <w:bookmarkEnd w:id="281"/>
      <w:bookmarkStart w:id="282" w:name="_Toc184314480"/>
      <w:bookmarkEnd w:id="282"/>
      <w:bookmarkStart w:id="283" w:name="_Toc184313276"/>
      <w:bookmarkEnd w:id="283"/>
      <w:bookmarkStart w:id="284" w:name="_Toc184313278"/>
      <w:bookmarkEnd w:id="284"/>
      <w:bookmarkStart w:id="285" w:name="_Toc184308038"/>
      <w:bookmarkEnd w:id="285"/>
      <w:bookmarkStart w:id="286" w:name="_Toc184312111"/>
      <w:bookmarkEnd w:id="286"/>
      <w:bookmarkStart w:id="287" w:name="_Toc184314466"/>
      <w:bookmarkEnd w:id="287"/>
      <w:bookmarkStart w:id="288" w:name="_Toc184313247"/>
      <w:bookmarkEnd w:id="288"/>
      <w:bookmarkStart w:id="289" w:name="_Toc184314472"/>
      <w:bookmarkEnd w:id="289"/>
      <w:bookmarkStart w:id="290" w:name="_Toc184308087"/>
      <w:bookmarkEnd w:id="290"/>
      <w:bookmarkStart w:id="291" w:name="_Toc184313283"/>
      <w:bookmarkEnd w:id="291"/>
      <w:bookmarkStart w:id="292" w:name="_Toc184314471"/>
      <w:bookmarkEnd w:id="292"/>
      <w:bookmarkStart w:id="293" w:name="_Toc184310332"/>
      <w:bookmarkEnd w:id="293"/>
      <w:bookmarkStart w:id="294" w:name="_Toc184308082"/>
      <w:bookmarkEnd w:id="294"/>
      <w:bookmarkStart w:id="295" w:name="_Toc184314457"/>
      <w:bookmarkEnd w:id="295"/>
      <w:bookmarkStart w:id="296" w:name="_Toc184310318"/>
      <w:bookmarkEnd w:id="296"/>
      <w:bookmarkStart w:id="297" w:name="_Toc184314477"/>
      <w:bookmarkEnd w:id="297"/>
      <w:bookmarkStart w:id="298" w:name="_Toc184313253"/>
      <w:bookmarkEnd w:id="298"/>
      <w:bookmarkStart w:id="299" w:name="_Toc184310337"/>
      <w:bookmarkEnd w:id="299"/>
      <w:bookmarkStart w:id="300" w:name="_Toc184314468"/>
      <w:bookmarkEnd w:id="300"/>
      <w:bookmarkStart w:id="301" w:name="_Toc184313255"/>
      <w:bookmarkEnd w:id="301"/>
      <w:bookmarkStart w:id="302" w:name="_Toc184310292"/>
      <w:bookmarkEnd w:id="302"/>
      <w:bookmarkStart w:id="303" w:name="_Toc184313279"/>
      <w:bookmarkEnd w:id="303"/>
      <w:bookmarkStart w:id="304" w:name="_Toc184308077"/>
      <w:bookmarkEnd w:id="304"/>
      <w:bookmarkStart w:id="305" w:name="_Toc184314433"/>
      <w:bookmarkEnd w:id="305"/>
      <w:bookmarkStart w:id="306" w:name="_Toc184310343"/>
      <w:bookmarkEnd w:id="306"/>
      <w:bookmarkStart w:id="307" w:name="_Toc184308089"/>
      <w:bookmarkEnd w:id="307"/>
      <w:bookmarkStart w:id="308" w:name="_Toc184310287"/>
      <w:bookmarkEnd w:id="308"/>
      <w:bookmarkStart w:id="309" w:name="_Toc184310314"/>
      <w:bookmarkEnd w:id="309"/>
      <w:bookmarkStart w:id="310" w:name="_Toc184314421"/>
      <w:bookmarkEnd w:id="310"/>
      <w:bookmarkStart w:id="311" w:name="_Toc184312074"/>
      <w:bookmarkEnd w:id="311"/>
      <w:bookmarkStart w:id="312" w:name="_Toc184310289"/>
      <w:bookmarkEnd w:id="312"/>
      <w:bookmarkStart w:id="313" w:name="_Toc184310301"/>
      <w:bookmarkEnd w:id="313"/>
      <w:bookmarkStart w:id="314" w:name="_Toc184312134"/>
      <w:bookmarkEnd w:id="314"/>
      <w:bookmarkStart w:id="315" w:name="_Toc184314452"/>
      <w:bookmarkEnd w:id="315"/>
      <w:bookmarkStart w:id="316" w:name="_Toc184310339"/>
      <w:bookmarkEnd w:id="316"/>
      <w:bookmarkStart w:id="317" w:name="_Toc184313270"/>
      <w:bookmarkEnd w:id="317"/>
      <w:bookmarkStart w:id="318" w:name="_Toc184310313"/>
      <w:bookmarkEnd w:id="318"/>
      <w:bookmarkStart w:id="319" w:name="_Toc184310321"/>
      <w:bookmarkEnd w:id="319"/>
      <w:bookmarkStart w:id="320" w:name="_Toc184312108"/>
      <w:bookmarkEnd w:id="320"/>
      <w:bookmarkStart w:id="321" w:name="_Toc184308103"/>
      <w:bookmarkEnd w:id="321"/>
      <w:bookmarkStart w:id="322" w:name="_Toc184314412"/>
      <w:bookmarkEnd w:id="322"/>
      <w:bookmarkStart w:id="323" w:name="_Toc184313254"/>
      <w:bookmarkEnd w:id="323"/>
      <w:bookmarkStart w:id="324" w:name="_Toc184310304"/>
      <w:bookmarkEnd w:id="324"/>
      <w:bookmarkStart w:id="325" w:name="_Toc184312098"/>
      <w:bookmarkEnd w:id="325"/>
      <w:bookmarkStart w:id="326" w:name="_Toc184314415"/>
      <w:bookmarkEnd w:id="326"/>
      <w:bookmarkStart w:id="327" w:name="_Toc184310275"/>
      <w:bookmarkEnd w:id="327"/>
      <w:bookmarkStart w:id="328" w:name="_Toc184313309"/>
      <w:bookmarkEnd w:id="328"/>
      <w:bookmarkStart w:id="329" w:name="_Toc184310296"/>
      <w:bookmarkEnd w:id="329"/>
      <w:bookmarkStart w:id="330" w:name="_Toc184310335"/>
      <w:bookmarkEnd w:id="330"/>
      <w:bookmarkStart w:id="331" w:name="_Toc184313303"/>
      <w:bookmarkEnd w:id="331"/>
      <w:bookmarkStart w:id="332" w:name="_Toc184314424"/>
      <w:bookmarkEnd w:id="332"/>
      <w:bookmarkStart w:id="333" w:name="_Toc184308102"/>
      <w:bookmarkEnd w:id="333"/>
      <w:bookmarkStart w:id="334" w:name="_Toc184312114"/>
      <w:bookmarkEnd w:id="334"/>
      <w:bookmarkStart w:id="335" w:name="_Toc184310322"/>
      <w:bookmarkEnd w:id="335"/>
      <w:bookmarkStart w:id="336" w:name="_Toc184310308"/>
      <w:bookmarkEnd w:id="336"/>
      <w:bookmarkStart w:id="337" w:name="_Toc184314479"/>
      <w:bookmarkEnd w:id="337"/>
      <w:bookmarkStart w:id="338" w:name="_Toc184312124"/>
      <w:bookmarkEnd w:id="338"/>
      <w:bookmarkStart w:id="339" w:name="_Toc184308088"/>
      <w:bookmarkEnd w:id="339"/>
      <w:bookmarkStart w:id="340" w:name="_Toc184313284"/>
      <w:bookmarkEnd w:id="340"/>
      <w:bookmarkStart w:id="341" w:name="_Toc184313298"/>
      <w:bookmarkEnd w:id="341"/>
      <w:bookmarkStart w:id="342" w:name="_Toc184310272"/>
      <w:bookmarkEnd w:id="342"/>
      <w:bookmarkStart w:id="343" w:name="_Toc184308061"/>
      <w:bookmarkEnd w:id="343"/>
      <w:bookmarkStart w:id="344" w:name="_Toc184314419"/>
      <w:bookmarkEnd w:id="344"/>
      <w:bookmarkStart w:id="345" w:name="_Toc184312139"/>
      <w:bookmarkEnd w:id="345"/>
      <w:bookmarkStart w:id="346" w:name="_Toc184313281"/>
      <w:bookmarkEnd w:id="346"/>
      <w:bookmarkStart w:id="347" w:name="_Toc184314423"/>
      <w:bookmarkEnd w:id="347"/>
      <w:bookmarkStart w:id="348" w:name="_Toc184308072"/>
      <w:bookmarkEnd w:id="348"/>
      <w:bookmarkStart w:id="349" w:name="_Toc184313272"/>
      <w:bookmarkEnd w:id="349"/>
      <w:bookmarkStart w:id="350" w:name="_Toc184310286"/>
      <w:bookmarkEnd w:id="350"/>
      <w:bookmarkStart w:id="351" w:name="_Toc184308059"/>
      <w:bookmarkEnd w:id="351"/>
      <w:bookmarkStart w:id="352" w:name="_Toc184312113"/>
      <w:bookmarkEnd w:id="352"/>
      <w:bookmarkStart w:id="353" w:name="_Toc184310298"/>
      <w:bookmarkEnd w:id="353"/>
      <w:bookmarkStart w:id="354" w:name="_Toc184313261"/>
      <w:bookmarkEnd w:id="354"/>
      <w:bookmarkStart w:id="355" w:name="_Toc184308083"/>
      <w:bookmarkEnd w:id="355"/>
      <w:bookmarkStart w:id="356" w:name="_Toc184312125"/>
      <w:bookmarkEnd w:id="356"/>
      <w:bookmarkStart w:id="357" w:name="_Toc184308107"/>
      <w:bookmarkEnd w:id="357"/>
      <w:bookmarkStart w:id="358" w:name="_Toc184308075"/>
      <w:bookmarkEnd w:id="358"/>
      <w:bookmarkStart w:id="359" w:name="_Toc184308078"/>
      <w:bookmarkEnd w:id="359"/>
      <w:bookmarkStart w:id="360" w:name="_Toc184312086"/>
      <w:bookmarkEnd w:id="360"/>
      <w:bookmarkStart w:id="361" w:name="_Toc184312112"/>
      <w:bookmarkEnd w:id="361"/>
      <w:bookmarkStart w:id="362" w:name="_Toc184313271"/>
      <w:bookmarkEnd w:id="362"/>
      <w:bookmarkStart w:id="363" w:name="_Toc184314451"/>
      <w:bookmarkEnd w:id="363"/>
      <w:bookmarkStart w:id="364" w:name="_Toc184308049"/>
      <w:bookmarkEnd w:id="364"/>
      <w:bookmarkStart w:id="365" w:name="_Toc184313290"/>
      <w:bookmarkEnd w:id="365"/>
      <w:bookmarkStart w:id="366" w:name="_Toc184313258"/>
      <w:bookmarkEnd w:id="366"/>
      <w:bookmarkStart w:id="367" w:name="_Toc184313304"/>
      <w:bookmarkEnd w:id="367"/>
      <w:bookmarkStart w:id="368" w:name="_Toc184312135"/>
      <w:bookmarkEnd w:id="368"/>
      <w:bookmarkStart w:id="369" w:name="_Toc184310283"/>
      <w:bookmarkEnd w:id="369"/>
      <w:bookmarkStart w:id="370" w:name="_Toc184312131"/>
      <w:bookmarkEnd w:id="370"/>
      <w:bookmarkStart w:id="371" w:name="_Toc184312067"/>
      <w:bookmarkEnd w:id="371"/>
      <w:bookmarkStart w:id="372" w:name="_Toc184310312"/>
      <w:bookmarkEnd w:id="372"/>
      <w:bookmarkStart w:id="373" w:name="_Toc184310282"/>
      <w:bookmarkEnd w:id="373"/>
      <w:bookmarkStart w:id="374" w:name="_Toc184314450"/>
      <w:bookmarkEnd w:id="374"/>
      <w:bookmarkStart w:id="375" w:name="_Toc184314414"/>
      <w:bookmarkEnd w:id="375"/>
      <w:bookmarkStart w:id="376" w:name="_Toc184314467"/>
      <w:bookmarkEnd w:id="376"/>
      <w:bookmarkStart w:id="377" w:name="_Toc184313269"/>
      <w:bookmarkEnd w:id="377"/>
      <w:bookmarkStart w:id="378" w:name="_Toc184308055"/>
      <w:bookmarkEnd w:id="378"/>
      <w:bookmarkStart w:id="379" w:name="_Toc184310293"/>
      <w:bookmarkEnd w:id="379"/>
      <w:bookmarkStart w:id="380" w:name="_Toc184312133"/>
      <w:bookmarkEnd w:id="380"/>
      <w:bookmarkStart w:id="381" w:name="_Toc184312097"/>
      <w:bookmarkEnd w:id="381"/>
      <w:bookmarkStart w:id="382" w:name="_Toc184313307"/>
      <w:bookmarkEnd w:id="382"/>
      <w:bookmarkStart w:id="383" w:name="_Toc184312121"/>
      <w:bookmarkEnd w:id="383"/>
      <w:bookmarkStart w:id="384" w:name="_Toc184314442"/>
      <w:bookmarkEnd w:id="384"/>
      <w:bookmarkStart w:id="385" w:name="_Toc184312120"/>
      <w:bookmarkEnd w:id="385"/>
      <w:bookmarkStart w:id="386" w:name="_Toc184310331"/>
      <w:bookmarkEnd w:id="386"/>
      <w:bookmarkStart w:id="387" w:name="_Toc184313277"/>
      <w:bookmarkEnd w:id="387"/>
      <w:bookmarkStart w:id="388" w:name="_Toc184308080"/>
      <w:bookmarkEnd w:id="388"/>
      <w:bookmarkStart w:id="389" w:name="_Toc184312089"/>
      <w:bookmarkEnd w:id="389"/>
      <w:bookmarkStart w:id="390" w:name="_Toc184313263"/>
      <w:bookmarkEnd w:id="390"/>
      <w:bookmarkStart w:id="391" w:name="_Toc184310303"/>
      <w:bookmarkEnd w:id="391"/>
      <w:bookmarkStart w:id="392" w:name="_Toc184308091"/>
      <w:bookmarkEnd w:id="392"/>
      <w:r>
        <w:rPr>
          <w:rFonts w:hint="eastAsia" w:ascii="仿宋" w:hAnsi="仿宋" w:eastAsia="仿宋" w:cs="仿宋"/>
          <w:b/>
          <w:sz w:val="36"/>
          <w:szCs w:val="36"/>
        </w:rPr>
        <w:t>评标办法</w:t>
      </w:r>
    </w:p>
    <w:p w14:paraId="56C8CA1B">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14:paraId="3EF2FBBD">
      <w:pPr>
        <w:snapToGrid w:val="0"/>
        <w:spacing w:line="360" w:lineRule="auto"/>
        <w:rPr>
          <w:rFonts w:ascii="仿宋" w:hAnsi="仿宋" w:eastAsia="仿宋" w:cs="仿宋"/>
          <w:sz w:val="24"/>
        </w:rPr>
      </w:pPr>
      <w:r>
        <w:rPr>
          <w:rFonts w:hint="eastAsia" w:ascii="仿宋" w:hAnsi="仿宋" w:eastAsia="仿宋" w:cs="仿宋"/>
          <w:sz w:val="24"/>
        </w:rPr>
        <w:t> </w:t>
      </w:r>
    </w:p>
    <w:tbl>
      <w:tblPr>
        <w:tblStyle w:val="62"/>
        <w:tblW w:w="98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5951"/>
        <w:gridCol w:w="994"/>
        <w:gridCol w:w="842"/>
        <w:gridCol w:w="842"/>
      </w:tblGrid>
      <w:tr w14:paraId="47CE3A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171" w:type="dxa"/>
            <w:vAlign w:val="center"/>
          </w:tcPr>
          <w:p w14:paraId="6E759ABD">
            <w:pPr>
              <w:spacing w:before="84" w:beforeLines="35"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序号</w:t>
            </w:r>
          </w:p>
        </w:tc>
        <w:tc>
          <w:tcPr>
            <w:tcW w:w="5951" w:type="dxa"/>
            <w:vAlign w:val="center"/>
          </w:tcPr>
          <w:p w14:paraId="15EE2419">
            <w:pPr>
              <w:spacing w:before="84" w:beforeLines="35" w:line="360" w:lineRule="auto"/>
              <w:ind w:firstLine="482" w:firstLineChars="200"/>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评分内容</w:t>
            </w:r>
          </w:p>
        </w:tc>
        <w:tc>
          <w:tcPr>
            <w:tcW w:w="994" w:type="dxa"/>
            <w:vAlign w:val="center"/>
          </w:tcPr>
          <w:p w14:paraId="6C162512">
            <w:pPr>
              <w:spacing w:before="84" w:beforeLines="35"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分值</w:t>
            </w:r>
          </w:p>
        </w:tc>
        <w:tc>
          <w:tcPr>
            <w:tcW w:w="842" w:type="dxa"/>
            <w:vAlign w:val="center"/>
          </w:tcPr>
          <w:p w14:paraId="797CFA0C">
            <w:pPr>
              <w:spacing w:before="84" w:beforeLines="35"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分值</w:t>
            </w:r>
          </w:p>
          <w:p w14:paraId="50C43B35">
            <w:pPr>
              <w:spacing w:before="84" w:beforeLines="35"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属性</w:t>
            </w:r>
          </w:p>
        </w:tc>
        <w:tc>
          <w:tcPr>
            <w:tcW w:w="842" w:type="dxa"/>
            <w:vAlign w:val="center"/>
          </w:tcPr>
          <w:p w14:paraId="3740ACDA">
            <w:pPr>
              <w:spacing w:before="84" w:beforeLines="35" w:line="360" w:lineRule="auto"/>
              <w:jc w:val="center"/>
              <w:rPr>
                <w:rFonts w:asciiTheme="minorEastAsia" w:hAnsiTheme="minorEastAsia" w:eastAsiaTheme="minorEastAsia" w:cstheme="minorEastAsia"/>
                <w:b/>
                <w:bCs/>
                <w:color w:val="000000"/>
                <w:sz w:val="24"/>
              </w:rPr>
            </w:pPr>
          </w:p>
        </w:tc>
      </w:tr>
      <w:tr w14:paraId="27B3F8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42" w:hRule="atLeast"/>
          <w:jc w:val="center"/>
        </w:trPr>
        <w:tc>
          <w:tcPr>
            <w:tcW w:w="1171" w:type="dxa"/>
            <w:vAlign w:val="center"/>
          </w:tcPr>
          <w:p w14:paraId="4230E8FE">
            <w:pPr>
              <w:spacing w:before="84" w:beforeLines="35"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5951" w:type="dxa"/>
            <w:tcBorders>
              <w:bottom w:val="single" w:color="auto" w:sz="4" w:space="0"/>
            </w:tcBorders>
            <w:vAlign w:val="center"/>
          </w:tcPr>
          <w:p w14:paraId="70083832">
            <w:pPr>
              <w:spacing w:before="84" w:beforeLines="35"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投标人具有质量管理体系认证证书得2分；具有AAA级企业资信等级证书得2分；具有企业诚信管理体系认证证书得2分；投标人提供上一年度的企业审计报告得2分。所有资质证书均须在有效期内。</w:t>
            </w:r>
          </w:p>
          <w:p w14:paraId="1277D868">
            <w:pPr>
              <w:spacing w:before="84" w:beforeLines="35" w:line="360" w:lineRule="auto"/>
              <w:ind w:firstLine="240" w:firstLineChars="1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24"/>
              </w:rPr>
              <w:t>需提供相关证书扫描件并加盖公章</w:t>
            </w:r>
          </w:p>
        </w:tc>
        <w:tc>
          <w:tcPr>
            <w:tcW w:w="994" w:type="dxa"/>
            <w:tcBorders>
              <w:bottom w:val="single" w:color="auto" w:sz="4" w:space="0"/>
            </w:tcBorders>
            <w:vAlign w:val="center"/>
          </w:tcPr>
          <w:p w14:paraId="2BB9C2C7">
            <w:pPr>
              <w:spacing w:before="84" w:beforeLines="35"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842" w:type="dxa"/>
            <w:tcBorders>
              <w:bottom w:val="single" w:color="auto" w:sz="4" w:space="0"/>
            </w:tcBorders>
            <w:vAlign w:val="center"/>
          </w:tcPr>
          <w:p w14:paraId="44E5B576">
            <w:pPr>
              <w:spacing w:before="84" w:beforeLines="35"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842" w:type="dxa"/>
            <w:tcBorders>
              <w:bottom w:val="single" w:color="auto" w:sz="4" w:space="0"/>
            </w:tcBorders>
            <w:vAlign w:val="center"/>
          </w:tcPr>
          <w:p w14:paraId="06FD0D3C">
            <w:pPr>
              <w:spacing w:before="84" w:beforeLines="35" w:line="360" w:lineRule="auto"/>
              <w:rPr>
                <w:rFonts w:asciiTheme="minorEastAsia" w:hAnsiTheme="minorEastAsia" w:eastAsiaTheme="minorEastAsia" w:cstheme="minorEastAsia"/>
                <w:sz w:val="24"/>
              </w:rPr>
            </w:pPr>
          </w:p>
        </w:tc>
      </w:tr>
      <w:tr w14:paraId="2F90A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71" w:type="dxa"/>
            <w:vAlign w:val="center"/>
          </w:tcPr>
          <w:p w14:paraId="1B004459">
            <w:pPr>
              <w:spacing w:before="84" w:beforeLines="35"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5951" w:type="dxa"/>
            <w:tcBorders>
              <w:bottom w:val="single" w:color="auto" w:sz="4" w:space="0"/>
            </w:tcBorders>
            <w:vAlign w:val="center"/>
          </w:tcPr>
          <w:p w14:paraId="20F3FEDD">
            <w:pPr>
              <w:widowControl/>
              <w:adjustRightInd/>
              <w:spacing w:line="360" w:lineRule="auto"/>
              <w:ind w:firstLine="240" w:firstLineChars="1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供书有保障的各类国家级出版社、大学出版社数量，超过300家（含）为</w:t>
            </w: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分；超过</w:t>
            </w:r>
            <w:r>
              <w:rPr>
                <w:rFonts w:hint="eastAsia" w:asciiTheme="minorEastAsia" w:hAnsiTheme="minorEastAsia" w:eastAsiaTheme="minorEastAsia" w:cstheme="minorEastAsia"/>
                <w:bCs/>
                <w:sz w:val="24"/>
                <w:lang w:val="en-US" w:eastAsia="zh-CN"/>
              </w:rPr>
              <w:t>250</w:t>
            </w:r>
            <w:r>
              <w:rPr>
                <w:rFonts w:hint="eastAsia" w:asciiTheme="minorEastAsia" w:hAnsiTheme="minorEastAsia" w:eastAsiaTheme="minorEastAsia" w:cstheme="minorEastAsia"/>
                <w:bCs/>
                <w:sz w:val="24"/>
              </w:rPr>
              <w:t>家（含）但少于300家为</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分；超过</w:t>
            </w:r>
            <w:r>
              <w:rPr>
                <w:rFonts w:hint="eastAsia" w:asciiTheme="minorEastAsia" w:hAnsiTheme="minorEastAsia" w:eastAsiaTheme="minorEastAsia" w:cstheme="minorEastAsia"/>
                <w:bCs/>
                <w:sz w:val="24"/>
                <w:lang w:val="en-US" w:eastAsia="zh-CN"/>
              </w:rPr>
              <w:t>200</w:t>
            </w:r>
            <w:r>
              <w:rPr>
                <w:rFonts w:hint="eastAsia" w:asciiTheme="minorEastAsia" w:hAnsiTheme="minorEastAsia" w:eastAsiaTheme="minorEastAsia" w:cstheme="minorEastAsia"/>
                <w:bCs/>
                <w:sz w:val="24"/>
              </w:rPr>
              <w:t>家（含）但少于</w:t>
            </w:r>
            <w:r>
              <w:rPr>
                <w:rFonts w:hint="eastAsia" w:asciiTheme="minorEastAsia" w:hAnsiTheme="minorEastAsia" w:eastAsiaTheme="minorEastAsia" w:cstheme="minorEastAsia"/>
                <w:bCs/>
                <w:sz w:val="24"/>
                <w:lang w:val="en-US" w:eastAsia="zh-CN"/>
              </w:rPr>
              <w:t>250</w:t>
            </w:r>
            <w:r>
              <w:rPr>
                <w:rFonts w:hint="eastAsia" w:asciiTheme="minorEastAsia" w:hAnsiTheme="minorEastAsia" w:eastAsiaTheme="minorEastAsia" w:cstheme="minorEastAsia"/>
                <w:bCs/>
                <w:sz w:val="24"/>
              </w:rPr>
              <w:t>家为</w:t>
            </w:r>
            <w:r>
              <w:rPr>
                <w:rFonts w:hint="eastAsia" w:asciiTheme="minorEastAsia" w:hAnsiTheme="minorEastAsia" w:eastAsiaTheme="minorEastAsia" w:cstheme="minorEastAsia"/>
                <w:bCs/>
                <w:sz w:val="24"/>
                <w:lang w:val="en-US" w:eastAsia="zh-CN"/>
              </w:rPr>
              <w:t>2</w:t>
            </w:r>
            <w:r>
              <w:rPr>
                <w:rFonts w:hint="eastAsia" w:asciiTheme="minorEastAsia" w:hAnsiTheme="minorEastAsia" w:eastAsiaTheme="minorEastAsia" w:cstheme="minorEastAsia"/>
                <w:bCs/>
                <w:sz w:val="24"/>
              </w:rPr>
              <w:t>分</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超过</w:t>
            </w:r>
            <w:r>
              <w:rPr>
                <w:rFonts w:hint="eastAsia" w:asciiTheme="minorEastAsia" w:hAnsiTheme="minorEastAsia" w:eastAsiaTheme="minorEastAsia" w:cstheme="minorEastAsia"/>
                <w:bCs/>
                <w:sz w:val="24"/>
                <w:lang w:val="en-US" w:eastAsia="zh-CN"/>
              </w:rPr>
              <w:t>150</w:t>
            </w:r>
            <w:r>
              <w:rPr>
                <w:rFonts w:hint="eastAsia" w:asciiTheme="minorEastAsia" w:hAnsiTheme="minorEastAsia" w:eastAsiaTheme="minorEastAsia" w:cstheme="minorEastAsia"/>
                <w:bCs/>
                <w:sz w:val="24"/>
              </w:rPr>
              <w:t>家（含）但少于</w:t>
            </w:r>
            <w:r>
              <w:rPr>
                <w:rFonts w:hint="eastAsia" w:asciiTheme="minorEastAsia" w:hAnsiTheme="minorEastAsia" w:eastAsiaTheme="minorEastAsia" w:cstheme="minorEastAsia"/>
                <w:bCs/>
                <w:sz w:val="24"/>
                <w:lang w:val="en-US" w:eastAsia="zh-CN"/>
              </w:rPr>
              <w:t>200</w:t>
            </w:r>
            <w:r>
              <w:rPr>
                <w:rFonts w:hint="eastAsia" w:asciiTheme="minorEastAsia" w:hAnsiTheme="minorEastAsia" w:eastAsiaTheme="minorEastAsia" w:cstheme="minorEastAsia"/>
                <w:bCs/>
                <w:sz w:val="24"/>
              </w:rPr>
              <w:t>家为</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分</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低于</w:t>
            </w:r>
            <w:r>
              <w:rPr>
                <w:rFonts w:hint="eastAsia" w:asciiTheme="minorEastAsia" w:hAnsiTheme="minorEastAsia" w:eastAsiaTheme="minorEastAsia" w:cstheme="minorEastAsia"/>
                <w:bCs/>
                <w:sz w:val="24"/>
                <w:lang w:val="en-US" w:eastAsia="zh-CN"/>
              </w:rPr>
              <w:t>150</w:t>
            </w:r>
            <w:r>
              <w:rPr>
                <w:rFonts w:hint="eastAsia" w:asciiTheme="minorEastAsia" w:hAnsiTheme="minorEastAsia" w:eastAsiaTheme="minorEastAsia" w:cstheme="minorEastAsia"/>
                <w:bCs/>
                <w:sz w:val="24"/>
              </w:rPr>
              <w:t>家不得分。</w:t>
            </w:r>
          </w:p>
          <w:p w14:paraId="7349B8A0">
            <w:pPr>
              <w:widowControl/>
              <w:adjustRightInd/>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注：须提供出版单位数量及名单，提供供货合同或授权书复印件（扫描件）并加盖公章，不得提供虚假材料。</w:t>
            </w:r>
          </w:p>
        </w:tc>
        <w:tc>
          <w:tcPr>
            <w:tcW w:w="994" w:type="dxa"/>
            <w:tcBorders>
              <w:bottom w:val="single" w:color="auto" w:sz="4" w:space="0"/>
            </w:tcBorders>
            <w:vAlign w:val="center"/>
          </w:tcPr>
          <w:p w14:paraId="4106F3D7">
            <w:pPr>
              <w:spacing w:before="84" w:beforeLines="35"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c>
          <w:tcPr>
            <w:tcW w:w="842" w:type="dxa"/>
            <w:tcBorders>
              <w:bottom w:val="single" w:color="auto" w:sz="4" w:space="0"/>
            </w:tcBorders>
            <w:vAlign w:val="center"/>
          </w:tcPr>
          <w:p w14:paraId="2A9B4E86">
            <w:pPr>
              <w:spacing w:before="84" w:beforeLines="35"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842" w:type="dxa"/>
            <w:tcBorders>
              <w:bottom w:val="single" w:color="auto" w:sz="4" w:space="0"/>
            </w:tcBorders>
            <w:vAlign w:val="center"/>
          </w:tcPr>
          <w:p w14:paraId="3AD2B41A">
            <w:pPr>
              <w:spacing w:before="84" w:beforeLines="35" w:line="360" w:lineRule="auto"/>
              <w:rPr>
                <w:rFonts w:asciiTheme="minorEastAsia" w:hAnsiTheme="minorEastAsia" w:eastAsiaTheme="minorEastAsia" w:cstheme="minorEastAsia"/>
                <w:sz w:val="24"/>
              </w:rPr>
            </w:pPr>
          </w:p>
        </w:tc>
      </w:tr>
      <w:tr w14:paraId="189180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71" w:type="dxa"/>
            <w:vAlign w:val="center"/>
          </w:tcPr>
          <w:p w14:paraId="10A6ED33">
            <w:pPr>
              <w:spacing w:before="84" w:beforeLines="35"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5951" w:type="dxa"/>
            <w:vAlign w:val="center"/>
          </w:tcPr>
          <w:p w14:paraId="520BF4F2">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提供投标人 2021年 1月 1 日至今同类项目合同（以合同签订日期为准），每提供1个得1分，满分3分。 </w:t>
            </w:r>
          </w:p>
          <w:p w14:paraId="467DF1B1">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注：提供合同及用户验收报告扫描件并加盖公章</w:t>
            </w:r>
          </w:p>
        </w:tc>
        <w:tc>
          <w:tcPr>
            <w:tcW w:w="994" w:type="dxa"/>
            <w:vAlign w:val="center"/>
          </w:tcPr>
          <w:p w14:paraId="7DA37DEB">
            <w:pPr>
              <w:spacing w:before="84" w:beforeLines="35"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842" w:type="dxa"/>
            <w:vAlign w:val="center"/>
          </w:tcPr>
          <w:p w14:paraId="09B4851B">
            <w:pPr>
              <w:spacing w:before="84" w:beforeLines="35"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842" w:type="dxa"/>
            <w:vAlign w:val="center"/>
          </w:tcPr>
          <w:p w14:paraId="039678F6">
            <w:pPr>
              <w:spacing w:before="84" w:beforeLines="35" w:line="360" w:lineRule="auto"/>
              <w:rPr>
                <w:rFonts w:asciiTheme="minorEastAsia" w:hAnsiTheme="minorEastAsia" w:eastAsiaTheme="minorEastAsia" w:cstheme="minorEastAsia"/>
                <w:sz w:val="24"/>
              </w:rPr>
            </w:pPr>
          </w:p>
        </w:tc>
      </w:tr>
      <w:tr w14:paraId="44297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1E0BA379">
            <w:pPr>
              <w:spacing w:before="84" w:beforeLines="35"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5951" w:type="dxa"/>
            <w:vAlign w:val="center"/>
          </w:tcPr>
          <w:p w14:paraId="161798FC">
            <w:pPr>
              <w:widowControl/>
              <w:spacing w:line="360" w:lineRule="auto"/>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24"/>
              </w:rPr>
              <w:t>针对该项目实际，对图书的包装、运输计划提供完整的技术方案，根据投标人提供的技术方案进行比较：措施合理完善、详细规范、与本项目契合度高的得7 分；措施较合理完善、较详细规范、与本项目契合度较高得5分；措施合理完善性一般、详细规范性一般、与本项目契合度一般得3分。</w:t>
            </w:r>
          </w:p>
        </w:tc>
        <w:tc>
          <w:tcPr>
            <w:tcW w:w="994" w:type="dxa"/>
            <w:vAlign w:val="center"/>
          </w:tcPr>
          <w:p w14:paraId="2B39836E">
            <w:pPr>
              <w:spacing w:before="84" w:beforeLines="35"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842" w:type="dxa"/>
            <w:vAlign w:val="center"/>
          </w:tcPr>
          <w:p w14:paraId="47060BAF">
            <w:pPr>
              <w:spacing w:before="84" w:beforeLines="35"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主观分</w:t>
            </w:r>
          </w:p>
        </w:tc>
        <w:tc>
          <w:tcPr>
            <w:tcW w:w="842" w:type="dxa"/>
            <w:vAlign w:val="center"/>
          </w:tcPr>
          <w:p w14:paraId="6FA23EBD">
            <w:pPr>
              <w:spacing w:before="84" w:beforeLines="35" w:line="360" w:lineRule="auto"/>
              <w:rPr>
                <w:rFonts w:asciiTheme="minorEastAsia" w:hAnsiTheme="minorEastAsia" w:eastAsiaTheme="minorEastAsia" w:cstheme="minorEastAsia"/>
                <w:color w:val="000000"/>
                <w:sz w:val="24"/>
              </w:rPr>
            </w:pPr>
          </w:p>
        </w:tc>
      </w:tr>
      <w:tr w14:paraId="42C78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Merge w:val="restart"/>
            <w:vAlign w:val="center"/>
          </w:tcPr>
          <w:p w14:paraId="1AD78F7E">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5951" w:type="dxa"/>
          </w:tcPr>
          <w:p w14:paraId="5CFF1056">
            <w:pPr>
              <w:widowControl/>
              <w:adjustRightInd/>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针对本项目的售后服务方案是否符合招标文件要求及其合理性、适用性、可行性等情况进行综合评分。内容完整、详细具体、合理可行、措施可靠、组织严谨，得 7分；内容较完整、较详细具体、较合理可行、措施较可靠、组织较严谨，得5分；内容一般、措施基本可行，得3分。</w:t>
            </w:r>
          </w:p>
        </w:tc>
        <w:tc>
          <w:tcPr>
            <w:tcW w:w="994" w:type="dxa"/>
            <w:vAlign w:val="center"/>
          </w:tcPr>
          <w:p w14:paraId="0E4D76B3">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842" w:type="dxa"/>
            <w:vAlign w:val="center"/>
          </w:tcPr>
          <w:p w14:paraId="516FB847">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w:t>
            </w:r>
          </w:p>
        </w:tc>
        <w:tc>
          <w:tcPr>
            <w:tcW w:w="842" w:type="dxa"/>
            <w:vAlign w:val="center"/>
          </w:tcPr>
          <w:p w14:paraId="711D99AA">
            <w:pPr>
              <w:widowControl/>
              <w:spacing w:line="360" w:lineRule="auto"/>
              <w:jc w:val="left"/>
              <w:rPr>
                <w:rFonts w:asciiTheme="minorEastAsia" w:hAnsiTheme="minorEastAsia" w:eastAsiaTheme="minorEastAsia" w:cstheme="minorEastAsia"/>
                <w:bCs/>
                <w:sz w:val="24"/>
              </w:rPr>
            </w:pPr>
          </w:p>
        </w:tc>
      </w:tr>
      <w:tr w14:paraId="754108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79" w:hRule="atLeast"/>
          <w:jc w:val="center"/>
        </w:trPr>
        <w:tc>
          <w:tcPr>
            <w:tcW w:w="1171" w:type="dxa"/>
            <w:vMerge w:val="continue"/>
            <w:vAlign w:val="center"/>
          </w:tcPr>
          <w:p w14:paraId="7D9951B9">
            <w:pPr>
              <w:widowControl/>
              <w:spacing w:line="360" w:lineRule="auto"/>
              <w:jc w:val="center"/>
              <w:rPr>
                <w:rFonts w:hint="eastAsia" w:asciiTheme="minorEastAsia" w:hAnsiTheme="minorEastAsia" w:eastAsiaTheme="minorEastAsia" w:cstheme="minorEastAsia"/>
                <w:bCs/>
                <w:sz w:val="24"/>
              </w:rPr>
            </w:pPr>
          </w:p>
        </w:tc>
        <w:tc>
          <w:tcPr>
            <w:tcW w:w="5951" w:type="dxa"/>
          </w:tcPr>
          <w:p w14:paraId="2EB616FD">
            <w:pPr>
              <w:widowControl/>
              <w:adjustRightInd/>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投标人自202</w:t>
            </w:r>
            <w:r>
              <w:rPr>
                <w:rFonts w:hint="eastAsia" w:asciiTheme="minorEastAsia" w:hAnsiTheme="minorEastAsia" w:eastAsiaTheme="minorEastAsia" w:cstheme="minorEastAsia"/>
                <w:bCs/>
                <w:sz w:val="24"/>
                <w:lang w:val="en-US" w:eastAsia="zh-CN"/>
              </w:rPr>
              <w:t>1</w:t>
            </w:r>
            <w:r>
              <w:rPr>
                <w:rFonts w:hint="eastAsia" w:asciiTheme="minorEastAsia" w:hAnsiTheme="minorEastAsia" w:eastAsiaTheme="minorEastAsia" w:cstheme="minorEastAsia"/>
                <w:bCs/>
                <w:sz w:val="24"/>
              </w:rPr>
              <w:t>年1月1日以来同类项目服务单位出具的服务质量正向评价证明，投标文件中提供5份及以上证明材料的得3分，少于5份的不得分。</w:t>
            </w:r>
          </w:p>
          <w:p w14:paraId="72F97440">
            <w:pPr>
              <w:widowControl/>
              <w:adjustRightInd/>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说明：</w:t>
            </w:r>
            <w:r>
              <w:rPr>
                <w:rFonts w:hint="eastAsia" w:asciiTheme="minorEastAsia" w:hAnsiTheme="minorEastAsia" w:eastAsiaTheme="minorEastAsia" w:cstheme="minorEastAsia"/>
                <w:bCs/>
                <w:sz w:val="24"/>
                <w:lang w:val="en-US" w:eastAsia="zh-CN"/>
              </w:rPr>
              <w:t>需提供售后服务反馈表（格式自拟）并加盖业主单位公章，</w:t>
            </w:r>
            <w:r>
              <w:rPr>
                <w:rFonts w:hint="eastAsia" w:asciiTheme="minorEastAsia" w:hAnsiTheme="minorEastAsia" w:eastAsiaTheme="minorEastAsia" w:cstheme="minorEastAsia"/>
                <w:bCs/>
                <w:sz w:val="24"/>
              </w:rPr>
              <w:t>同一个项目的多份正面评价证明材料按1份计算。</w:t>
            </w:r>
          </w:p>
        </w:tc>
        <w:tc>
          <w:tcPr>
            <w:tcW w:w="994" w:type="dxa"/>
            <w:vAlign w:val="center"/>
          </w:tcPr>
          <w:p w14:paraId="5825C272">
            <w:pPr>
              <w:widowControl/>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842" w:type="dxa"/>
            <w:vAlign w:val="center"/>
          </w:tcPr>
          <w:p w14:paraId="4BF214AC">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客观分</w:t>
            </w:r>
          </w:p>
        </w:tc>
        <w:tc>
          <w:tcPr>
            <w:tcW w:w="842" w:type="dxa"/>
            <w:vAlign w:val="center"/>
          </w:tcPr>
          <w:p w14:paraId="52CD9C05">
            <w:pPr>
              <w:widowControl/>
              <w:spacing w:line="360" w:lineRule="auto"/>
              <w:jc w:val="left"/>
              <w:rPr>
                <w:rFonts w:asciiTheme="minorEastAsia" w:hAnsiTheme="minorEastAsia" w:eastAsiaTheme="minorEastAsia" w:cstheme="minorEastAsia"/>
                <w:bCs/>
                <w:sz w:val="24"/>
              </w:rPr>
            </w:pPr>
          </w:p>
        </w:tc>
      </w:tr>
      <w:tr w14:paraId="20C13B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44573340">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5951" w:type="dxa"/>
            <w:vAlign w:val="center"/>
          </w:tcPr>
          <w:p w14:paraId="53A53AB1">
            <w:pPr>
              <w:widowControl/>
              <w:spacing w:line="360" w:lineRule="auto"/>
              <w:jc w:val="left"/>
              <w:rPr>
                <w:rFonts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承诺“所供图书、影像正式出版物、无破损、附件齐全承诺的得5分，不承诺不得分。 格式自拟（0-5分）</w:t>
            </w:r>
          </w:p>
        </w:tc>
        <w:tc>
          <w:tcPr>
            <w:tcW w:w="994" w:type="dxa"/>
            <w:vAlign w:val="center"/>
          </w:tcPr>
          <w:p w14:paraId="0B5FB45C">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842" w:type="dxa"/>
            <w:vAlign w:val="center"/>
          </w:tcPr>
          <w:p w14:paraId="7D11751E">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w:t>
            </w:r>
          </w:p>
        </w:tc>
        <w:tc>
          <w:tcPr>
            <w:tcW w:w="842" w:type="dxa"/>
            <w:vAlign w:val="center"/>
          </w:tcPr>
          <w:p w14:paraId="544A9EF9">
            <w:pPr>
              <w:widowControl/>
              <w:spacing w:line="360" w:lineRule="auto"/>
              <w:jc w:val="left"/>
              <w:rPr>
                <w:rFonts w:asciiTheme="minorEastAsia" w:hAnsiTheme="minorEastAsia" w:eastAsiaTheme="minorEastAsia" w:cstheme="minorEastAsia"/>
                <w:bCs/>
                <w:sz w:val="24"/>
              </w:rPr>
            </w:pPr>
          </w:p>
        </w:tc>
      </w:tr>
      <w:tr w14:paraId="75DE8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2C3F0E3B">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5951" w:type="dxa"/>
            <w:vAlign w:val="center"/>
          </w:tcPr>
          <w:p w14:paraId="182A5A15">
            <w:pPr>
              <w:widowControl/>
              <w:spacing w:line="360" w:lineRule="auto"/>
              <w:jc w:val="left"/>
              <w:rPr>
                <w:rFonts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承诺编目数据的质量符合本馆要求与到馆图书、影像的匹配程度（不漏发、错发）、与到馆图书、影像同时到达的得5分，不承诺不得分。格式自拟（0-5分）</w:t>
            </w:r>
          </w:p>
        </w:tc>
        <w:tc>
          <w:tcPr>
            <w:tcW w:w="994" w:type="dxa"/>
            <w:vAlign w:val="center"/>
          </w:tcPr>
          <w:p w14:paraId="0A50431A">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842" w:type="dxa"/>
            <w:vAlign w:val="center"/>
          </w:tcPr>
          <w:p w14:paraId="04CE039D">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客观分</w:t>
            </w:r>
          </w:p>
        </w:tc>
        <w:tc>
          <w:tcPr>
            <w:tcW w:w="842" w:type="dxa"/>
            <w:vAlign w:val="center"/>
          </w:tcPr>
          <w:p w14:paraId="1EDFE9CF">
            <w:pPr>
              <w:widowControl/>
              <w:spacing w:line="360" w:lineRule="auto"/>
              <w:jc w:val="left"/>
              <w:rPr>
                <w:rFonts w:asciiTheme="minorEastAsia" w:hAnsiTheme="minorEastAsia" w:eastAsiaTheme="minorEastAsia" w:cstheme="minorEastAsia"/>
                <w:bCs/>
                <w:sz w:val="24"/>
              </w:rPr>
            </w:pPr>
          </w:p>
        </w:tc>
      </w:tr>
      <w:tr w14:paraId="3E56D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33A7B448">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5951" w:type="dxa"/>
            <w:vAlign w:val="center"/>
          </w:tcPr>
          <w:p w14:paraId="65EE6D85">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订单处理减订、取消实施方案：内容完整、详细具体、合理可行、措施可靠、组织严谨，得 </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分；内容较完整、较详细具体、较合理可行、措施较可靠、组织较严谨，得</w:t>
            </w: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分；内容一般、措施基本可行，得</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分。（0-</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w:t>
            </w:r>
          </w:p>
        </w:tc>
        <w:tc>
          <w:tcPr>
            <w:tcW w:w="994" w:type="dxa"/>
            <w:vAlign w:val="center"/>
          </w:tcPr>
          <w:p w14:paraId="76F77511">
            <w:pPr>
              <w:widowControl/>
              <w:spacing w:line="360" w:lineRule="auto"/>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7</w:t>
            </w:r>
          </w:p>
        </w:tc>
        <w:tc>
          <w:tcPr>
            <w:tcW w:w="842" w:type="dxa"/>
            <w:vAlign w:val="center"/>
          </w:tcPr>
          <w:p w14:paraId="50C7391F">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w:t>
            </w:r>
          </w:p>
        </w:tc>
        <w:tc>
          <w:tcPr>
            <w:tcW w:w="842" w:type="dxa"/>
            <w:vAlign w:val="center"/>
          </w:tcPr>
          <w:p w14:paraId="67CD2FA3">
            <w:pPr>
              <w:widowControl/>
              <w:spacing w:line="360" w:lineRule="auto"/>
              <w:jc w:val="left"/>
              <w:rPr>
                <w:rFonts w:asciiTheme="minorEastAsia" w:hAnsiTheme="minorEastAsia" w:eastAsiaTheme="minorEastAsia" w:cstheme="minorEastAsia"/>
                <w:bCs/>
                <w:sz w:val="24"/>
              </w:rPr>
            </w:pPr>
          </w:p>
        </w:tc>
      </w:tr>
      <w:tr w14:paraId="6A062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736B88FF">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c>
          <w:tcPr>
            <w:tcW w:w="5951" w:type="dxa"/>
            <w:vAlign w:val="center"/>
          </w:tcPr>
          <w:p w14:paraId="7F484FC2">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到馆图书、影像的包装是否符合运输和方便装卸的要求，及时运送，搬运到指定位置方案，根据实施方案的科学性、合理性给分：内容完整、详细具体、合理可行、措施可靠、组织严谨，得 </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分；内容较完整、较详细具体、较合理可行、措施较可靠、组织较严谨，得</w:t>
            </w: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分；内容一般、措施基本可行，得</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分。（0-</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w:t>
            </w:r>
          </w:p>
        </w:tc>
        <w:tc>
          <w:tcPr>
            <w:tcW w:w="994" w:type="dxa"/>
            <w:vAlign w:val="center"/>
          </w:tcPr>
          <w:p w14:paraId="310008EC">
            <w:pPr>
              <w:widowControl/>
              <w:spacing w:line="360" w:lineRule="auto"/>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7</w:t>
            </w:r>
          </w:p>
        </w:tc>
        <w:tc>
          <w:tcPr>
            <w:tcW w:w="842" w:type="dxa"/>
            <w:vAlign w:val="center"/>
          </w:tcPr>
          <w:p w14:paraId="1D069338">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w:t>
            </w:r>
          </w:p>
        </w:tc>
        <w:tc>
          <w:tcPr>
            <w:tcW w:w="842" w:type="dxa"/>
            <w:vAlign w:val="center"/>
          </w:tcPr>
          <w:p w14:paraId="61A12C82">
            <w:pPr>
              <w:widowControl/>
              <w:spacing w:line="360" w:lineRule="auto"/>
              <w:jc w:val="left"/>
              <w:rPr>
                <w:rFonts w:asciiTheme="minorEastAsia" w:hAnsiTheme="minorEastAsia" w:eastAsiaTheme="minorEastAsia" w:cstheme="minorEastAsia"/>
                <w:bCs/>
                <w:sz w:val="24"/>
              </w:rPr>
            </w:pPr>
          </w:p>
        </w:tc>
      </w:tr>
      <w:tr w14:paraId="368841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705B1E72">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p>
        </w:tc>
        <w:tc>
          <w:tcPr>
            <w:tcW w:w="5951" w:type="dxa"/>
            <w:vAlign w:val="center"/>
          </w:tcPr>
          <w:p w14:paraId="4F1E1317">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能对所供图书提供免费的深加工服务，以下服务均需提供详细实施方案，根据实施方案的科学性、合理性酌情给分：内容完整、详细具体、合理可行、措施可靠、组织严谨，得 </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分；内容较完整、较详细具体、较合理可行、措施较可靠、组织较严谨，得</w:t>
            </w: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分；内容一般、措施基本可行，得</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分。（0-</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w:t>
            </w:r>
          </w:p>
        </w:tc>
        <w:tc>
          <w:tcPr>
            <w:tcW w:w="994" w:type="dxa"/>
            <w:vAlign w:val="center"/>
          </w:tcPr>
          <w:p w14:paraId="4D035035">
            <w:pPr>
              <w:widowControl/>
              <w:spacing w:line="360" w:lineRule="auto"/>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7</w:t>
            </w:r>
          </w:p>
        </w:tc>
        <w:tc>
          <w:tcPr>
            <w:tcW w:w="842" w:type="dxa"/>
            <w:vAlign w:val="center"/>
          </w:tcPr>
          <w:p w14:paraId="508DB42E">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w:t>
            </w:r>
          </w:p>
        </w:tc>
        <w:tc>
          <w:tcPr>
            <w:tcW w:w="842" w:type="dxa"/>
            <w:vAlign w:val="center"/>
          </w:tcPr>
          <w:p w14:paraId="5A51BF34">
            <w:pPr>
              <w:widowControl/>
              <w:spacing w:line="360" w:lineRule="auto"/>
              <w:jc w:val="left"/>
              <w:rPr>
                <w:rFonts w:asciiTheme="minorEastAsia" w:hAnsiTheme="minorEastAsia" w:eastAsiaTheme="minorEastAsia" w:cstheme="minorEastAsia"/>
                <w:bCs/>
                <w:sz w:val="24"/>
              </w:rPr>
            </w:pPr>
          </w:p>
        </w:tc>
      </w:tr>
      <w:tr w14:paraId="456B4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20190599">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w:t>
            </w:r>
          </w:p>
        </w:tc>
        <w:tc>
          <w:tcPr>
            <w:tcW w:w="5951" w:type="dxa"/>
            <w:vAlign w:val="center"/>
          </w:tcPr>
          <w:p w14:paraId="2C29CC48">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色服务：能够提供送样书服务、名家讲坛、馆藏论坛、读者借阅服务、读书活动协办、免费活动场馆提供等特色服务，提供详细实施方案，根据实施方案的科学性、合理性给分。内容完整、详细具体、合理可行、措施可靠、组织严谨，得</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分；内容较完整、较详细具体、较合理可行、措施较可靠、组织较严谨，得</w:t>
            </w: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分；内容一般、措施基本可行，得</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分。（0-</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分）</w:t>
            </w:r>
          </w:p>
        </w:tc>
        <w:tc>
          <w:tcPr>
            <w:tcW w:w="994" w:type="dxa"/>
            <w:vAlign w:val="center"/>
          </w:tcPr>
          <w:p w14:paraId="2E496EE6">
            <w:pPr>
              <w:widowControl/>
              <w:spacing w:line="360" w:lineRule="auto"/>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7</w:t>
            </w:r>
          </w:p>
        </w:tc>
        <w:tc>
          <w:tcPr>
            <w:tcW w:w="842" w:type="dxa"/>
            <w:vAlign w:val="center"/>
          </w:tcPr>
          <w:p w14:paraId="19F6A465">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w:t>
            </w:r>
          </w:p>
        </w:tc>
        <w:tc>
          <w:tcPr>
            <w:tcW w:w="842" w:type="dxa"/>
            <w:vAlign w:val="center"/>
          </w:tcPr>
          <w:p w14:paraId="1F4187CE">
            <w:pPr>
              <w:widowControl/>
              <w:spacing w:line="360" w:lineRule="auto"/>
              <w:jc w:val="left"/>
              <w:rPr>
                <w:rFonts w:asciiTheme="minorEastAsia" w:hAnsiTheme="minorEastAsia" w:eastAsiaTheme="minorEastAsia" w:cstheme="minorEastAsia"/>
                <w:bCs/>
                <w:sz w:val="24"/>
              </w:rPr>
            </w:pPr>
          </w:p>
        </w:tc>
      </w:tr>
      <w:tr w14:paraId="0A2246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171" w:type="dxa"/>
            <w:vAlign w:val="center"/>
          </w:tcPr>
          <w:p w14:paraId="69BB485E">
            <w:pPr>
              <w:widowControl/>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p>
        </w:tc>
        <w:tc>
          <w:tcPr>
            <w:tcW w:w="5951" w:type="dxa"/>
            <w:vAlign w:val="center"/>
          </w:tcPr>
          <w:p w14:paraId="37DE8423">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价格分采用低价优先法计算，即满足招标文件要求且投标价格最低的投标折扣率为评标基准价，其他投标人的价格分按照下列公式计算：</w:t>
            </w:r>
          </w:p>
          <w:p w14:paraId="62875D29">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价格分=（评标基准价/投标折扣率）×30。</w:t>
            </w:r>
          </w:p>
        </w:tc>
        <w:tc>
          <w:tcPr>
            <w:tcW w:w="994" w:type="dxa"/>
            <w:vAlign w:val="center"/>
          </w:tcPr>
          <w:p w14:paraId="1B0E5013">
            <w:pPr>
              <w:widowControl/>
              <w:spacing w:line="360" w:lineRule="auto"/>
              <w:ind w:firstLine="240" w:firstLineChars="1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30</w:t>
            </w:r>
          </w:p>
        </w:tc>
        <w:tc>
          <w:tcPr>
            <w:tcW w:w="842" w:type="dxa"/>
            <w:vAlign w:val="center"/>
          </w:tcPr>
          <w:p w14:paraId="0E64F9AD">
            <w:pPr>
              <w:widowControl/>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报价分</w:t>
            </w:r>
          </w:p>
        </w:tc>
        <w:tc>
          <w:tcPr>
            <w:tcW w:w="842" w:type="dxa"/>
            <w:vAlign w:val="center"/>
          </w:tcPr>
          <w:p w14:paraId="57E65E13">
            <w:pPr>
              <w:widowControl/>
              <w:spacing w:line="360" w:lineRule="auto"/>
              <w:jc w:val="left"/>
              <w:rPr>
                <w:rFonts w:asciiTheme="minorEastAsia" w:hAnsiTheme="minorEastAsia" w:eastAsiaTheme="minorEastAsia" w:cstheme="minorEastAsia"/>
                <w:bCs/>
                <w:sz w:val="24"/>
              </w:rPr>
            </w:pPr>
          </w:p>
        </w:tc>
      </w:tr>
    </w:tbl>
    <w:p w14:paraId="5B8FB726">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71620F6">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53C0DBED">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B10A887">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8FA96C4">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18D92B0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BE7D38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15196772">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3A45886B">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6B3F5201">
      <w:pPr>
        <w:pStyle w:val="2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1E8BE31">
      <w:pPr>
        <w:pStyle w:val="2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285581E">
      <w:pPr>
        <w:pStyle w:val="2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B374B66">
      <w:pPr>
        <w:pStyle w:val="2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01C258A0">
      <w:pPr>
        <w:pStyle w:val="2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F816EC3">
      <w:pPr>
        <w:pStyle w:val="2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209371">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72441C8">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5C944BB4">
      <w:pPr>
        <w:pStyle w:val="2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6913AE">
      <w:pPr>
        <w:pStyle w:val="2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453A4D">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618A78">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553390">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1F65C1">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0E9FF311">
      <w:pPr>
        <w:pStyle w:val="2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4E907A">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F7C38A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37D73C1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0B27EBE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67D24C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65C240E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C8C5DBA">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365107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849329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708616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05C7F06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58191B5E">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E8F3F9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33B01E1F">
      <w:pPr>
        <w:pStyle w:val="3"/>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3A980C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08BFED5D">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649B307">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303180CA">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3C59A3E2">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43EF6D6A">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14:paraId="2028E113">
      <w:pPr>
        <w:pStyle w:val="25"/>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350082A0">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CCD5D5">
      <w:pPr>
        <w:pStyle w:val="25"/>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289EA5DC">
      <w:pPr>
        <w:pStyle w:val="25"/>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6AB75FFD">
      <w:pPr>
        <w:pStyle w:val="25"/>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5BEAEDED">
      <w:pPr>
        <w:pStyle w:val="25"/>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503D2650">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BB6062E">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CEE5CBB">
      <w:pPr>
        <w:widowControl/>
        <w:adjustRightInd/>
        <w:jc w:val="left"/>
        <w:rPr>
          <w:rFonts w:ascii="仿宋" w:hAnsi="仿宋" w:eastAsia="仿宋" w:cs="仿宋"/>
          <w:b/>
          <w:sz w:val="36"/>
          <w:szCs w:val="36"/>
        </w:rPr>
      </w:pPr>
      <w:bookmarkStart w:id="393" w:name="第五部分"/>
      <w:bookmarkStart w:id="394" w:name="_Toc86217003"/>
    </w:p>
    <w:p w14:paraId="1A0C29F6">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p>
    <w:p w14:paraId="26785463">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30C58DD6">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11F541B">
      <w:pPr>
        <w:spacing w:line="480" w:lineRule="auto"/>
        <w:jc w:val="center"/>
        <w:rPr>
          <w:rFonts w:ascii="仿宋" w:hAnsi="仿宋" w:eastAsia="仿宋" w:cs="仿宋"/>
          <w:b/>
          <w:sz w:val="28"/>
          <w:szCs w:val="28"/>
        </w:rPr>
      </w:pPr>
    </w:p>
    <w:p w14:paraId="7EDAC171">
      <w:pPr>
        <w:spacing w:line="480" w:lineRule="auto"/>
        <w:jc w:val="center"/>
        <w:rPr>
          <w:rFonts w:ascii="仿宋" w:hAnsi="仿宋" w:eastAsia="仿宋" w:cs="仿宋"/>
          <w:b/>
          <w:sz w:val="24"/>
        </w:rPr>
      </w:pPr>
    </w:p>
    <w:p w14:paraId="6941B6E0">
      <w:pPr>
        <w:spacing w:line="480" w:lineRule="auto"/>
        <w:jc w:val="center"/>
        <w:rPr>
          <w:rFonts w:ascii="仿宋" w:hAnsi="仿宋" w:eastAsia="仿宋" w:cs="仿宋"/>
          <w:b/>
          <w:sz w:val="24"/>
        </w:rPr>
      </w:pPr>
    </w:p>
    <w:p w14:paraId="30CE98C8">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5627C43B">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14:paraId="4075D8C2">
      <w:pPr>
        <w:pStyle w:val="334"/>
        <w:rPr>
          <w:rFonts w:ascii="仿宋" w:hAnsi="仿宋" w:eastAsia="仿宋" w:cs="仿宋"/>
          <w:szCs w:val="24"/>
        </w:rPr>
      </w:pPr>
    </w:p>
    <w:p w14:paraId="56FF22DE">
      <w:pPr>
        <w:pStyle w:val="334"/>
        <w:rPr>
          <w:rFonts w:ascii="仿宋" w:hAnsi="仿宋" w:eastAsia="仿宋" w:cs="仿宋"/>
          <w:szCs w:val="24"/>
        </w:rPr>
      </w:pPr>
    </w:p>
    <w:p w14:paraId="1CEC73FD">
      <w:pPr>
        <w:pStyle w:val="334"/>
        <w:jc w:val="center"/>
        <w:rPr>
          <w:rFonts w:ascii="仿宋" w:hAnsi="仿宋" w:eastAsia="仿宋" w:cs="仿宋"/>
          <w:szCs w:val="24"/>
        </w:rPr>
      </w:pPr>
    </w:p>
    <w:p w14:paraId="374677EA">
      <w:pPr>
        <w:pStyle w:val="334"/>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7D036DC0">
      <w:pPr>
        <w:pStyle w:val="334"/>
        <w:rPr>
          <w:rFonts w:ascii="仿宋" w:hAnsi="仿宋" w:eastAsia="仿宋" w:cs="仿宋"/>
          <w:szCs w:val="24"/>
        </w:rPr>
      </w:pPr>
    </w:p>
    <w:p w14:paraId="642BE14B">
      <w:pPr>
        <w:pStyle w:val="334"/>
        <w:rPr>
          <w:rFonts w:ascii="仿宋" w:hAnsi="仿宋" w:eastAsia="仿宋" w:cs="仿宋"/>
          <w:szCs w:val="24"/>
        </w:rPr>
      </w:pPr>
    </w:p>
    <w:p w14:paraId="1182D96A">
      <w:pPr>
        <w:spacing w:before="120" w:line="22" w:lineRule="atLeast"/>
        <w:rPr>
          <w:rFonts w:ascii="仿宋" w:hAnsi="仿宋" w:eastAsia="仿宋" w:cs="仿宋"/>
          <w:sz w:val="24"/>
        </w:rPr>
      </w:pPr>
    </w:p>
    <w:p w14:paraId="2A132C06">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274B932">
      <w:pPr>
        <w:pStyle w:val="266"/>
        <w:spacing w:before="120" w:line="22" w:lineRule="atLeast"/>
        <w:rPr>
          <w:rFonts w:ascii="仿宋" w:hAnsi="仿宋" w:eastAsia="仿宋" w:cs="仿宋"/>
          <w:szCs w:val="24"/>
        </w:rPr>
      </w:pPr>
    </w:p>
    <w:p w14:paraId="5074B3D3">
      <w:pPr>
        <w:pStyle w:val="266"/>
        <w:spacing w:before="120" w:line="22" w:lineRule="atLeast"/>
        <w:rPr>
          <w:rFonts w:ascii="仿宋" w:hAnsi="仿宋" w:eastAsia="仿宋" w:cs="仿宋"/>
          <w:szCs w:val="24"/>
        </w:rPr>
      </w:pPr>
    </w:p>
    <w:p w14:paraId="5E01BD5B">
      <w:pPr>
        <w:rPr>
          <w:rFonts w:ascii="仿宋" w:hAnsi="仿宋" w:eastAsia="仿宋" w:cs="仿宋"/>
          <w:sz w:val="24"/>
        </w:rPr>
      </w:pPr>
    </w:p>
    <w:p w14:paraId="01C2F0CF">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8466E4A">
      <w:pPr>
        <w:spacing w:before="120" w:line="22" w:lineRule="atLeast"/>
        <w:rPr>
          <w:rFonts w:ascii="仿宋" w:hAnsi="仿宋" w:eastAsia="仿宋" w:cs="仿宋"/>
          <w:sz w:val="24"/>
        </w:rPr>
      </w:pPr>
    </w:p>
    <w:p w14:paraId="3109A017">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C955D03">
      <w:pPr>
        <w:spacing w:before="120" w:line="22" w:lineRule="atLeast"/>
        <w:rPr>
          <w:rFonts w:ascii="仿宋" w:hAnsi="仿宋" w:eastAsia="仿宋" w:cs="仿宋"/>
          <w:sz w:val="24"/>
        </w:rPr>
      </w:pPr>
    </w:p>
    <w:p w14:paraId="11F5473A">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B2C33CA">
      <w:pPr>
        <w:spacing w:before="120" w:line="22" w:lineRule="atLeast"/>
        <w:rPr>
          <w:rFonts w:ascii="仿宋" w:hAnsi="仿宋" w:eastAsia="仿宋" w:cs="仿宋"/>
          <w:sz w:val="24"/>
        </w:rPr>
      </w:pPr>
    </w:p>
    <w:p w14:paraId="02447BFB">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8A61276">
      <w:pPr>
        <w:widowControl/>
        <w:jc w:val="left"/>
        <w:rPr>
          <w:rFonts w:ascii="仿宋" w:hAnsi="仿宋" w:eastAsia="仿宋" w:cs="仿宋"/>
          <w:kern w:val="0"/>
          <w:sz w:val="24"/>
        </w:rPr>
        <w:sectPr>
          <w:pgSz w:w="11905" w:h="16838"/>
          <w:pgMar w:top="1531" w:right="1304" w:bottom="1531" w:left="1361" w:header="851" w:footer="992" w:gutter="0"/>
          <w:cols w:space="720" w:num="1"/>
          <w:titlePg/>
          <w:docGrid w:linePitch="312" w:charSpace="0"/>
        </w:sectPr>
      </w:pPr>
    </w:p>
    <w:p w14:paraId="55C7B673">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（项目名称、编号）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0E686C2C">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C7BDCD3">
      <w:pPr>
        <w:spacing w:line="560" w:lineRule="exact"/>
        <w:ind w:firstLine="482" w:firstLineChars="200"/>
        <w:outlineLvl w:val="0"/>
        <w:rPr>
          <w:rFonts w:ascii="仿宋" w:hAnsi="仿宋" w:eastAsia="仿宋" w:cs="仿宋"/>
          <w:b/>
          <w:sz w:val="24"/>
        </w:rPr>
      </w:pPr>
      <w:bookmarkStart w:id="395" w:name="_Toc3029"/>
      <w:bookmarkStart w:id="396" w:name="_Toc24059"/>
      <w:bookmarkStart w:id="397" w:name="_Toc2232"/>
      <w:r>
        <w:rPr>
          <w:rFonts w:hint="eastAsia" w:ascii="仿宋" w:hAnsi="仿宋" w:eastAsia="仿宋" w:cs="仿宋"/>
          <w:b/>
          <w:sz w:val="24"/>
        </w:rPr>
        <w:t>1.1 合同组成部分</w:t>
      </w:r>
      <w:bookmarkEnd w:id="395"/>
      <w:bookmarkEnd w:id="396"/>
      <w:bookmarkEnd w:id="397"/>
    </w:p>
    <w:p w14:paraId="56EC031F">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156539">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3A3EFC04">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3214C0C3">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14495264">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5BB76493">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66A4BE5D">
      <w:pPr>
        <w:spacing w:line="560" w:lineRule="exact"/>
        <w:ind w:firstLine="482" w:firstLineChars="200"/>
        <w:outlineLvl w:val="0"/>
        <w:rPr>
          <w:rFonts w:ascii="仿宋" w:hAnsi="仿宋" w:eastAsia="仿宋" w:cs="仿宋"/>
          <w:b/>
          <w:sz w:val="24"/>
        </w:rPr>
      </w:pPr>
      <w:bookmarkStart w:id="398" w:name="_Toc24300"/>
      <w:bookmarkStart w:id="399" w:name="_Toc27126"/>
      <w:bookmarkStart w:id="400" w:name="_Toc21295"/>
      <w:r>
        <w:rPr>
          <w:rFonts w:hint="eastAsia" w:ascii="仿宋" w:hAnsi="仿宋" w:eastAsia="仿宋" w:cs="仿宋"/>
          <w:b/>
          <w:sz w:val="24"/>
        </w:rPr>
        <w:t>1.2 货物</w:t>
      </w:r>
      <w:bookmarkEnd w:id="398"/>
      <w:bookmarkEnd w:id="399"/>
      <w:bookmarkEnd w:id="400"/>
    </w:p>
    <w:p w14:paraId="1E585384">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3A21EF63">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1E18828B">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07BD27FB">
      <w:pPr>
        <w:spacing w:line="560" w:lineRule="exact"/>
        <w:ind w:firstLine="482" w:firstLineChars="200"/>
        <w:outlineLvl w:val="0"/>
        <w:rPr>
          <w:rFonts w:ascii="仿宋" w:hAnsi="仿宋" w:eastAsia="仿宋" w:cs="仿宋"/>
          <w:b/>
          <w:sz w:val="24"/>
        </w:rPr>
      </w:pPr>
      <w:bookmarkStart w:id="401" w:name="_Toc21631"/>
      <w:bookmarkStart w:id="402" w:name="_Toc23292"/>
      <w:bookmarkStart w:id="403" w:name="_Toc21551"/>
      <w:r>
        <w:rPr>
          <w:rFonts w:hint="eastAsia" w:ascii="仿宋" w:hAnsi="仿宋" w:eastAsia="仿宋" w:cs="仿宋"/>
          <w:b/>
          <w:sz w:val="24"/>
        </w:rPr>
        <w:t>1.3 价款</w:t>
      </w:r>
      <w:bookmarkEnd w:id="401"/>
      <w:bookmarkEnd w:id="402"/>
      <w:bookmarkEnd w:id="403"/>
    </w:p>
    <w:p w14:paraId="71CDBF47">
      <w:pPr>
        <w:spacing w:line="560" w:lineRule="exact"/>
        <w:ind w:firstLine="480" w:firstLineChars="200"/>
        <w:rPr>
          <w:rFonts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0491A0F4">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76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45833B">
            <w:pPr>
              <w:pStyle w:val="546"/>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582C1D9">
            <w:pPr>
              <w:pStyle w:val="546"/>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E355400">
            <w:pPr>
              <w:pStyle w:val="546"/>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67B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4DC031">
            <w:pPr>
              <w:pStyle w:val="546"/>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C982525">
            <w:pPr>
              <w:pStyle w:val="546"/>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C2CCE48">
            <w:pPr>
              <w:pStyle w:val="546"/>
              <w:spacing w:line="560" w:lineRule="exact"/>
              <w:ind w:firstLine="200"/>
              <w:jc w:val="center"/>
              <w:rPr>
                <w:rFonts w:ascii="仿宋" w:hAnsi="仿宋" w:eastAsia="仿宋" w:cs="仿宋"/>
                <w:sz w:val="24"/>
                <w:szCs w:val="24"/>
              </w:rPr>
            </w:pPr>
          </w:p>
        </w:tc>
      </w:tr>
      <w:tr w14:paraId="0E27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3E1BFDB">
            <w:pPr>
              <w:pStyle w:val="546"/>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B009411">
            <w:pPr>
              <w:pStyle w:val="546"/>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BBF023">
            <w:pPr>
              <w:pStyle w:val="546"/>
              <w:spacing w:line="560" w:lineRule="exact"/>
              <w:ind w:firstLine="200"/>
              <w:jc w:val="center"/>
              <w:rPr>
                <w:rFonts w:ascii="仿宋" w:hAnsi="仿宋" w:eastAsia="仿宋" w:cs="仿宋"/>
                <w:sz w:val="24"/>
                <w:szCs w:val="24"/>
              </w:rPr>
            </w:pPr>
          </w:p>
        </w:tc>
      </w:tr>
      <w:tr w14:paraId="41B7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9590E2">
            <w:pPr>
              <w:pStyle w:val="546"/>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083C738">
            <w:pPr>
              <w:pStyle w:val="546"/>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FC7DF0C">
            <w:pPr>
              <w:pStyle w:val="546"/>
              <w:spacing w:line="560" w:lineRule="exact"/>
              <w:ind w:firstLine="200"/>
              <w:jc w:val="center"/>
              <w:rPr>
                <w:rFonts w:ascii="仿宋" w:hAnsi="仿宋" w:eastAsia="仿宋" w:cs="仿宋"/>
                <w:sz w:val="24"/>
                <w:szCs w:val="24"/>
              </w:rPr>
            </w:pPr>
          </w:p>
        </w:tc>
      </w:tr>
      <w:tr w14:paraId="7BA9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CC9B5C">
            <w:pPr>
              <w:pStyle w:val="546"/>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4B1F59C">
            <w:pPr>
              <w:pStyle w:val="546"/>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57F2500">
            <w:pPr>
              <w:pStyle w:val="546"/>
              <w:spacing w:line="560" w:lineRule="exact"/>
              <w:ind w:firstLine="200"/>
              <w:jc w:val="center"/>
              <w:rPr>
                <w:rFonts w:ascii="仿宋" w:hAnsi="仿宋" w:eastAsia="仿宋" w:cs="仿宋"/>
                <w:sz w:val="24"/>
                <w:szCs w:val="24"/>
              </w:rPr>
            </w:pPr>
          </w:p>
        </w:tc>
      </w:tr>
      <w:tr w14:paraId="594C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14D6DA2">
            <w:pPr>
              <w:pStyle w:val="546"/>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E4C9D0E">
            <w:pPr>
              <w:pStyle w:val="546"/>
              <w:spacing w:line="560" w:lineRule="exact"/>
              <w:ind w:firstLine="200"/>
              <w:jc w:val="center"/>
              <w:rPr>
                <w:rFonts w:ascii="仿宋" w:hAnsi="仿宋" w:eastAsia="仿宋" w:cs="仿宋"/>
                <w:sz w:val="24"/>
                <w:szCs w:val="24"/>
              </w:rPr>
            </w:pPr>
          </w:p>
        </w:tc>
      </w:tr>
    </w:tbl>
    <w:p w14:paraId="0B96211E">
      <w:pPr>
        <w:pStyle w:val="556"/>
        <w:spacing w:before="0" w:beforeAutospacing="0" w:after="0" w:afterAutospacing="0" w:line="360" w:lineRule="auto"/>
        <w:ind w:firstLine="480"/>
        <w:rPr>
          <w:rFonts w:ascii="仿宋" w:hAnsi="仿宋" w:eastAsia="仿宋" w:cs="仿宋"/>
          <w:b/>
        </w:rPr>
      </w:pPr>
      <w:bookmarkStart w:id="404" w:name="_Toc1814"/>
      <w:bookmarkStart w:id="405" w:name="_Toc10340"/>
      <w:bookmarkStart w:id="406" w:name="_Toc22618"/>
      <w:r>
        <w:rPr>
          <w:rFonts w:hint="eastAsia" w:ascii="仿宋" w:hAnsi="仿宋" w:eastAsia="仿宋" w:cs="仿宋"/>
          <w:b/>
        </w:rPr>
        <w:t>1.4履约保证金</w:t>
      </w:r>
    </w:p>
    <w:p w14:paraId="6DBB08EF">
      <w:pPr>
        <w:pStyle w:val="556"/>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4BC39654">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6F27D99">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B106AAC">
      <w:pPr>
        <w:pStyle w:val="3"/>
        <w:tabs>
          <w:tab w:val="left" w:pos="0"/>
          <w:tab w:val="clear" w:pos="432"/>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EE0AB3">
      <w:pPr>
        <w:spacing w:line="560" w:lineRule="exact"/>
        <w:ind w:firstLine="480" w:firstLineChars="200"/>
        <w:outlineLvl w:val="0"/>
        <w:rPr>
          <w:rFonts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57E6516A">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04"/>
      <w:bookmarkEnd w:id="405"/>
      <w:bookmarkEnd w:id="406"/>
      <w:r>
        <w:rPr>
          <w:rFonts w:hint="eastAsia" w:ascii="仿宋" w:hAnsi="仿宋" w:eastAsia="仿宋" w:cs="仿宋"/>
          <w:b/>
          <w:sz w:val="24"/>
        </w:rPr>
        <w:t>预付款</w:t>
      </w:r>
    </w:p>
    <w:p w14:paraId="7730C457">
      <w:pPr>
        <w:pStyle w:val="556"/>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1EF2400B">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E52D195">
      <w:pPr>
        <w:pStyle w:val="556"/>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9397BFB">
      <w:pPr>
        <w:pStyle w:val="556"/>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8BA1982">
      <w:pPr>
        <w:pStyle w:val="556"/>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2E92A912">
      <w:pPr>
        <w:pStyle w:val="556"/>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233C6E">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7E8E01F">
      <w:pPr>
        <w:spacing w:line="560" w:lineRule="exact"/>
        <w:ind w:firstLine="482" w:firstLineChars="200"/>
        <w:outlineLvl w:val="0"/>
        <w:rPr>
          <w:rFonts w:ascii="仿宋" w:hAnsi="仿宋" w:eastAsia="仿宋" w:cs="仿宋"/>
          <w:b/>
          <w:sz w:val="24"/>
        </w:rPr>
      </w:pPr>
      <w:bookmarkStart w:id="407" w:name="_Toc19304"/>
      <w:bookmarkStart w:id="408" w:name="_Toc2846"/>
      <w:bookmarkStart w:id="409" w:name="_Toc32071"/>
      <w:r>
        <w:rPr>
          <w:rFonts w:hint="eastAsia" w:ascii="仿宋" w:hAnsi="仿宋" w:eastAsia="仿宋" w:cs="仿宋"/>
          <w:b/>
          <w:sz w:val="24"/>
        </w:rPr>
        <w:t>1.7货物交付期限、地点和方式</w:t>
      </w:r>
      <w:bookmarkEnd w:id="407"/>
      <w:bookmarkEnd w:id="408"/>
      <w:bookmarkEnd w:id="409"/>
    </w:p>
    <w:p w14:paraId="2368E171">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6841094">
      <w:pPr>
        <w:spacing w:line="56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5E9DEB4">
      <w:pPr>
        <w:spacing w:line="560" w:lineRule="exact"/>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0E5B502">
      <w:pPr>
        <w:spacing w:line="560" w:lineRule="exact"/>
        <w:ind w:firstLine="482" w:firstLineChars="200"/>
        <w:outlineLvl w:val="0"/>
        <w:rPr>
          <w:rFonts w:ascii="仿宋" w:hAnsi="仿宋" w:eastAsia="仿宋" w:cs="仿宋"/>
          <w:b/>
          <w:sz w:val="24"/>
        </w:rPr>
      </w:pPr>
      <w:bookmarkStart w:id="410" w:name="_Toc19554"/>
      <w:bookmarkStart w:id="411" w:name="_Toc21423"/>
      <w:bookmarkStart w:id="412" w:name="_Toc27250"/>
      <w:r>
        <w:rPr>
          <w:rFonts w:hint="eastAsia" w:ascii="仿宋" w:hAnsi="仿宋" w:eastAsia="仿宋" w:cs="仿宋"/>
          <w:b/>
          <w:sz w:val="24"/>
        </w:rPr>
        <w:t>1.8违约责任</w:t>
      </w:r>
      <w:bookmarkEnd w:id="410"/>
      <w:bookmarkEnd w:id="411"/>
      <w:bookmarkEnd w:id="412"/>
    </w:p>
    <w:p w14:paraId="16A9C445">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7A244686">
      <w:pPr>
        <w:spacing w:line="560" w:lineRule="exact"/>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09D85E6">
      <w:pPr>
        <w:spacing w:line="56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DA140C">
      <w:pPr>
        <w:spacing w:line="56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CB2540">
      <w:pPr>
        <w:spacing w:line="560" w:lineRule="exact"/>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3B2EA5D">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550B45D3">
      <w:pPr>
        <w:spacing w:line="560" w:lineRule="exact"/>
        <w:ind w:firstLine="482" w:firstLineChars="200"/>
        <w:outlineLvl w:val="0"/>
        <w:rPr>
          <w:rFonts w:ascii="仿宋" w:hAnsi="仿宋" w:eastAsia="仿宋" w:cs="仿宋"/>
          <w:b/>
          <w:sz w:val="24"/>
        </w:rPr>
      </w:pPr>
      <w:bookmarkStart w:id="413" w:name="_Toc28375"/>
      <w:bookmarkStart w:id="414" w:name="_Toc16021"/>
      <w:bookmarkStart w:id="415" w:name="_Toc15583"/>
      <w:r>
        <w:rPr>
          <w:rFonts w:hint="eastAsia" w:ascii="仿宋" w:hAnsi="仿宋" w:eastAsia="仿宋" w:cs="仿宋"/>
          <w:b/>
          <w:sz w:val="24"/>
        </w:rPr>
        <w:t>1.9合同争议的解决</w:t>
      </w:r>
      <w:bookmarkEnd w:id="413"/>
      <w:bookmarkEnd w:id="414"/>
      <w:bookmarkEnd w:id="415"/>
    </w:p>
    <w:p w14:paraId="4815FC24">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7AB7E5A5">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68A88E9">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98D39CF">
      <w:pPr>
        <w:spacing w:line="560" w:lineRule="exact"/>
        <w:ind w:firstLine="482" w:firstLineChars="200"/>
        <w:outlineLvl w:val="0"/>
        <w:rPr>
          <w:rFonts w:ascii="仿宋" w:hAnsi="仿宋" w:eastAsia="仿宋" w:cs="仿宋"/>
          <w:b/>
          <w:sz w:val="24"/>
        </w:rPr>
      </w:pPr>
      <w:bookmarkStart w:id="416" w:name="_Toc7245"/>
      <w:bookmarkStart w:id="417" w:name="_Toc15322"/>
      <w:bookmarkStart w:id="418" w:name="_Toc11173"/>
      <w:r>
        <w:rPr>
          <w:rFonts w:hint="eastAsia" w:ascii="仿宋" w:hAnsi="仿宋" w:eastAsia="仿宋" w:cs="仿宋"/>
          <w:b/>
          <w:sz w:val="24"/>
        </w:rPr>
        <w:t>2.0 合同生效</w:t>
      </w:r>
      <w:bookmarkEnd w:id="416"/>
      <w:bookmarkEnd w:id="417"/>
      <w:bookmarkEnd w:id="418"/>
    </w:p>
    <w:p w14:paraId="65F498D6">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2CE9FFE1">
      <w:pPr>
        <w:autoSpaceDE w:val="0"/>
        <w:autoSpaceDN w:val="0"/>
        <w:spacing w:line="560" w:lineRule="exact"/>
        <w:rPr>
          <w:rFonts w:ascii="仿宋" w:hAnsi="仿宋" w:eastAsia="仿宋" w:cs="仿宋"/>
          <w:sz w:val="24"/>
          <w:lang w:val="zh-CN"/>
        </w:rPr>
      </w:pPr>
    </w:p>
    <w:p w14:paraId="26B0478A">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1E6A340">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DC0D94E">
      <w:pPr>
        <w:autoSpaceDE w:val="0"/>
        <w:autoSpaceDN w:val="0"/>
        <w:spacing w:line="560" w:lineRule="exact"/>
        <w:rPr>
          <w:rFonts w:ascii="仿宋" w:hAnsi="仿宋" w:eastAsia="仿宋" w:cs="仿宋"/>
          <w:sz w:val="24"/>
          <w:lang w:val="zh-CN"/>
        </w:rPr>
      </w:pPr>
    </w:p>
    <w:p w14:paraId="0DE1F0EA">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74916FA3">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14:paraId="54464757">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20EDBDAC">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087F4C58">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50A4976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32798A9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7A18425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0A0F64FD">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1F09511B">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2489ECF1">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77FAACE1">
      <w:pPr>
        <w:widowControl/>
        <w:spacing w:line="560" w:lineRule="exact"/>
        <w:jc w:val="left"/>
        <w:rPr>
          <w:rFonts w:ascii="仿宋" w:hAnsi="仿宋" w:eastAsia="仿宋" w:cs="仿宋"/>
          <w:b/>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D5FD47E">
      <w:pPr>
        <w:widowControl/>
        <w:adjustRightInd/>
        <w:jc w:val="left"/>
        <w:rPr>
          <w:rFonts w:ascii="仿宋" w:hAnsi="仿宋" w:eastAsia="仿宋" w:cs="仿宋"/>
          <w:b/>
          <w:sz w:val="24"/>
        </w:rPr>
      </w:pPr>
      <w:r>
        <w:rPr>
          <w:rFonts w:hint="eastAsia" w:ascii="仿宋" w:hAnsi="仿宋" w:eastAsia="仿宋" w:cs="仿宋"/>
          <w:b/>
        </w:rPr>
        <w:br w:type="page"/>
      </w:r>
    </w:p>
    <w:p w14:paraId="6977B65A">
      <w:pPr>
        <w:pStyle w:val="334"/>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46FF64C7">
      <w:pPr>
        <w:spacing w:line="560" w:lineRule="exact"/>
        <w:ind w:firstLine="482" w:firstLineChars="200"/>
        <w:outlineLvl w:val="0"/>
        <w:rPr>
          <w:rFonts w:ascii="仿宋" w:hAnsi="仿宋" w:eastAsia="仿宋" w:cs="仿宋"/>
          <w:b/>
          <w:sz w:val="24"/>
        </w:rPr>
      </w:pPr>
      <w:bookmarkStart w:id="419" w:name="_Ref467378499"/>
      <w:bookmarkStart w:id="420" w:name="_Ref467379225"/>
      <w:bookmarkStart w:id="421" w:name="_Toc28763"/>
      <w:bookmarkStart w:id="422" w:name="_Ref467379195"/>
      <w:bookmarkStart w:id="423" w:name="_Toc19614"/>
      <w:bookmarkStart w:id="424" w:name="_Ref467378463"/>
      <w:bookmarkStart w:id="425" w:name="_Ref467379205"/>
      <w:bookmarkStart w:id="426" w:name="_Ref467379101"/>
      <w:bookmarkStart w:id="427" w:name="_Toc16917"/>
      <w:bookmarkStart w:id="428" w:name="_Ref467379214"/>
      <w:bookmarkStart w:id="429" w:name="_Ref467379094"/>
      <w:bookmarkStart w:id="430" w:name="_Toc279701240"/>
      <w:bookmarkStart w:id="431" w:name="_Ref467379109"/>
      <w:bookmarkStart w:id="432" w:name="_Toc259093669"/>
      <w:bookmarkStart w:id="433" w:name="_Ref467378404"/>
      <w:bookmarkStart w:id="434" w:name="_Toc487900349"/>
      <w:r>
        <w:rPr>
          <w:rFonts w:hint="eastAsia" w:ascii="仿宋" w:hAnsi="仿宋" w:eastAsia="仿宋" w:cs="仿宋"/>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40E5124">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3E8FCF5B">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6C51FBF1">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1080BC6">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23D72F4D">
      <w:pPr>
        <w:spacing w:line="560" w:lineRule="exact"/>
        <w:ind w:firstLine="480" w:firstLineChars="200"/>
        <w:rPr>
          <w:rFonts w:ascii="仿宋" w:hAnsi="仿宋" w:eastAsia="仿宋" w:cs="仿宋"/>
          <w:sz w:val="24"/>
        </w:rPr>
      </w:pPr>
      <w:bookmarkStart w:id="435" w:name="_Ref467378840"/>
      <w:r>
        <w:rPr>
          <w:rFonts w:hint="eastAsia" w:ascii="仿宋" w:hAnsi="仿宋" w:eastAsia="仿宋" w:cs="仿宋"/>
          <w:sz w:val="24"/>
        </w:rPr>
        <w:t>2.1.4 “甲方”系指与中标或成交供应商签署合同的采购人</w:t>
      </w:r>
      <w:bookmarkEnd w:id="435"/>
      <w:r>
        <w:rPr>
          <w:rFonts w:hint="eastAsia" w:ascii="仿宋" w:hAnsi="仿宋" w:eastAsia="仿宋" w:cs="仿宋"/>
          <w:sz w:val="24"/>
        </w:rPr>
        <w:t>；采购人委托采购代理机构代表其与乙方签订合同的，采购人的授权委托书作为合同附件。</w:t>
      </w:r>
    </w:p>
    <w:p w14:paraId="4B4AE8F1">
      <w:pPr>
        <w:spacing w:line="560" w:lineRule="exact"/>
        <w:ind w:firstLine="480" w:firstLineChars="200"/>
        <w:rPr>
          <w:rFonts w:ascii="仿宋" w:hAnsi="仿宋" w:eastAsia="仿宋" w:cs="仿宋"/>
          <w:sz w:val="24"/>
        </w:rPr>
      </w:pPr>
      <w:bookmarkStart w:id="436" w:name="_Ref467379400"/>
      <w:r>
        <w:rPr>
          <w:rFonts w:hint="eastAsia" w:ascii="仿宋" w:hAnsi="仿宋" w:eastAsia="仿宋" w:cs="仿宋"/>
          <w:sz w:val="24"/>
        </w:rPr>
        <w:t>2.1.5 “乙方”系指根据合同约定交付货物的中标或成交供应商</w:t>
      </w:r>
      <w:bookmarkEnd w:id="436"/>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776290">
      <w:pPr>
        <w:spacing w:line="560" w:lineRule="exact"/>
        <w:ind w:firstLine="480" w:firstLineChars="200"/>
        <w:rPr>
          <w:rFonts w:ascii="仿宋" w:hAnsi="仿宋" w:eastAsia="仿宋" w:cs="仿宋"/>
          <w:sz w:val="24"/>
        </w:rPr>
      </w:pPr>
      <w:bookmarkStart w:id="437" w:name="_Ref467379436"/>
      <w:r>
        <w:rPr>
          <w:rFonts w:hint="eastAsia" w:ascii="仿宋" w:hAnsi="仿宋" w:eastAsia="仿宋" w:cs="仿宋"/>
          <w:sz w:val="24"/>
        </w:rPr>
        <w:t>2.1.6 “现场”系指合同约定货物将要运至或者安装的地点。</w:t>
      </w:r>
      <w:bookmarkEnd w:id="437"/>
    </w:p>
    <w:p w14:paraId="3A045D3D">
      <w:pPr>
        <w:spacing w:line="560" w:lineRule="exact"/>
        <w:ind w:firstLine="482" w:firstLineChars="200"/>
        <w:outlineLvl w:val="0"/>
        <w:rPr>
          <w:rFonts w:ascii="仿宋" w:hAnsi="仿宋" w:eastAsia="仿宋" w:cs="仿宋"/>
          <w:b/>
          <w:sz w:val="24"/>
        </w:rPr>
      </w:pPr>
      <w:bookmarkStart w:id="438" w:name="_Toc487900350"/>
      <w:bookmarkStart w:id="439" w:name="_Toc32504"/>
      <w:bookmarkStart w:id="440" w:name="_Toc259093670"/>
      <w:bookmarkStart w:id="441" w:name="_Toc27635"/>
      <w:bookmarkStart w:id="442" w:name="_Toc13336"/>
      <w:bookmarkStart w:id="443" w:name="_Toc279701241"/>
      <w:r>
        <w:rPr>
          <w:rFonts w:hint="eastAsia" w:ascii="仿宋" w:hAnsi="仿宋" w:eastAsia="仿宋" w:cs="仿宋"/>
          <w:b/>
          <w:sz w:val="24"/>
        </w:rPr>
        <w:t>2.2 技术规范</w:t>
      </w:r>
      <w:bookmarkEnd w:id="438"/>
      <w:bookmarkEnd w:id="439"/>
      <w:bookmarkEnd w:id="440"/>
      <w:bookmarkEnd w:id="441"/>
      <w:bookmarkEnd w:id="442"/>
      <w:bookmarkEnd w:id="443"/>
    </w:p>
    <w:p w14:paraId="19D7B3C2">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D4B5965">
      <w:pPr>
        <w:spacing w:line="560" w:lineRule="exact"/>
        <w:ind w:firstLine="482" w:firstLineChars="200"/>
        <w:outlineLvl w:val="0"/>
        <w:rPr>
          <w:rFonts w:ascii="仿宋" w:hAnsi="仿宋" w:eastAsia="仿宋" w:cs="仿宋"/>
          <w:b/>
          <w:sz w:val="24"/>
        </w:rPr>
      </w:pPr>
      <w:bookmarkStart w:id="444" w:name="_Toc259093671"/>
      <w:bookmarkStart w:id="445" w:name="_Toc487900351"/>
      <w:bookmarkStart w:id="446" w:name="_Toc27853"/>
      <w:bookmarkStart w:id="447" w:name="_Toc31634"/>
      <w:bookmarkStart w:id="448" w:name="_Toc9829"/>
      <w:bookmarkStart w:id="449" w:name="_Toc279701242"/>
      <w:r>
        <w:rPr>
          <w:rFonts w:hint="eastAsia" w:ascii="仿宋" w:hAnsi="仿宋" w:eastAsia="仿宋" w:cs="仿宋"/>
          <w:b/>
          <w:sz w:val="24"/>
        </w:rPr>
        <w:t>2.3 知识产权</w:t>
      </w:r>
      <w:bookmarkEnd w:id="444"/>
      <w:bookmarkEnd w:id="445"/>
      <w:bookmarkEnd w:id="446"/>
      <w:bookmarkEnd w:id="447"/>
      <w:bookmarkEnd w:id="448"/>
      <w:bookmarkEnd w:id="449"/>
    </w:p>
    <w:p w14:paraId="1843EA92">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AD8F238">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549D4EC9">
      <w:pPr>
        <w:spacing w:line="560" w:lineRule="exact"/>
        <w:ind w:firstLine="482" w:firstLineChars="200"/>
        <w:outlineLvl w:val="0"/>
        <w:rPr>
          <w:rFonts w:ascii="仿宋" w:hAnsi="仿宋" w:eastAsia="仿宋" w:cs="仿宋"/>
          <w:b/>
          <w:sz w:val="24"/>
        </w:rPr>
      </w:pPr>
      <w:bookmarkStart w:id="450" w:name="_Toc4194"/>
      <w:bookmarkStart w:id="451" w:name="_Toc29149"/>
      <w:bookmarkStart w:id="452" w:name="_Toc11932"/>
      <w:r>
        <w:rPr>
          <w:rFonts w:hint="eastAsia" w:ascii="仿宋" w:hAnsi="仿宋" w:eastAsia="仿宋" w:cs="仿宋"/>
          <w:b/>
          <w:sz w:val="24"/>
        </w:rPr>
        <w:t>2.4 包装和装运</w:t>
      </w:r>
      <w:bookmarkEnd w:id="450"/>
      <w:bookmarkEnd w:id="451"/>
      <w:bookmarkEnd w:id="452"/>
    </w:p>
    <w:p w14:paraId="07479A7B">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5283A8B">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F68230A">
      <w:pPr>
        <w:spacing w:line="560" w:lineRule="exact"/>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3F3B4802">
      <w:pPr>
        <w:spacing w:line="560" w:lineRule="exact"/>
        <w:ind w:firstLine="482" w:firstLineChars="200"/>
        <w:outlineLvl w:val="0"/>
        <w:rPr>
          <w:rFonts w:ascii="仿宋" w:hAnsi="仿宋" w:eastAsia="仿宋" w:cs="仿宋"/>
          <w:b/>
          <w:sz w:val="24"/>
        </w:rPr>
      </w:pPr>
      <w:bookmarkStart w:id="453" w:name="_Toc259093674"/>
      <w:bookmarkStart w:id="454" w:name="_Toc279701245"/>
      <w:bookmarkStart w:id="455" w:name="_Ref467379542"/>
      <w:bookmarkStart w:id="456" w:name="_Ref467378541"/>
      <w:bookmarkStart w:id="457" w:name="_Toc487900354"/>
      <w:bookmarkStart w:id="458" w:name="_Ref467378591"/>
      <w:bookmarkStart w:id="459" w:name="_Ref467379536"/>
      <w:bookmarkStart w:id="460" w:name="_Ref467379527"/>
      <w:bookmarkStart w:id="461" w:name="_Toc26182"/>
      <w:bookmarkStart w:id="462" w:name="_Toc19074"/>
      <w:bookmarkStart w:id="463" w:name="_Toc30272"/>
      <w:r>
        <w:rPr>
          <w:rFonts w:hint="eastAsia" w:ascii="仿宋" w:hAnsi="仿宋" w:eastAsia="仿宋" w:cs="仿宋"/>
          <w:b/>
          <w:sz w:val="24"/>
        </w:rPr>
        <w:t>2.</w:t>
      </w:r>
      <w:bookmarkEnd w:id="453"/>
      <w:bookmarkEnd w:id="454"/>
      <w:bookmarkEnd w:id="455"/>
      <w:bookmarkEnd w:id="456"/>
      <w:bookmarkEnd w:id="457"/>
      <w:bookmarkEnd w:id="458"/>
      <w:bookmarkEnd w:id="459"/>
      <w:bookmarkEnd w:id="460"/>
      <w:r>
        <w:rPr>
          <w:rFonts w:hint="eastAsia" w:ascii="仿宋" w:hAnsi="仿宋" w:eastAsia="仿宋" w:cs="仿宋"/>
          <w:b/>
          <w:sz w:val="24"/>
        </w:rPr>
        <w:t>5 履约检查和问题反馈</w:t>
      </w:r>
      <w:bookmarkEnd w:id="461"/>
      <w:bookmarkEnd w:id="462"/>
      <w:bookmarkEnd w:id="463"/>
    </w:p>
    <w:p w14:paraId="50679476">
      <w:pPr>
        <w:spacing w:line="560" w:lineRule="exact"/>
        <w:ind w:firstLine="480" w:firstLineChars="200"/>
        <w:rPr>
          <w:rFonts w:ascii="仿宋" w:hAnsi="仿宋" w:eastAsia="仿宋" w:cs="仿宋"/>
          <w:sz w:val="24"/>
        </w:rPr>
      </w:pPr>
      <w:bookmarkStart w:id="464" w:name="_Ref467379657"/>
      <w:r>
        <w:rPr>
          <w:rFonts w:hint="eastAsia" w:ascii="仿宋" w:hAnsi="仿宋" w:eastAsia="仿宋" w:cs="仿宋"/>
          <w:sz w:val="24"/>
        </w:rPr>
        <w:t>2.5.1</w:t>
      </w:r>
      <w:bookmarkEnd w:id="464"/>
      <w:bookmarkStart w:id="465" w:name="_Toc186431854"/>
      <w:bookmarkStart w:id="466" w:name="_Ref467379793"/>
      <w:bookmarkStart w:id="467" w:name="_Toc279701247"/>
      <w:bookmarkStart w:id="468" w:name="_Toc487900357"/>
      <w:bookmarkStart w:id="469" w:name="_Ref467379807"/>
      <w:bookmarkStart w:id="470"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4CEB4D7">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sz w:val="24"/>
        </w:rPr>
        <w:t>。</w:t>
      </w:r>
    </w:p>
    <w:bookmarkEnd w:id="466"/>
    <w:bookmarkEnd w:id="467"/>
    <w:bookmarkEnd w:id="468"/>
    <w:bookmarkEnd w:id="469"/>
    <w:bookmarkEnd w:id="470"/>
    <w:bookmarkEnd w:id="471"/>
    <w:p w14:paraId="2F72AABE">
      <w:pPr>
        <w:spacing w:line="560" w:lineRule="exact"/>
        <w:ind w:firstLine="482" w:firstLineChars="200"/>
        <w:outlineLvl w:val="0"/>
        <w:rPr>
          <w:rFonts w:ascii="仿宋" w:hAnsi="仿宋" w:eastAsia="仿宋" w:cs="仿宋"/>
          <w:b/>
          <w:sz w:val="24"/>
        </w:rPr>
      </w:pPr>
      <w:bookmarkStart w:id="472" w:name="_Toc487900358"/>
      <w:bookmarkStart w:id="473" w:name="_Ref467379852"/>
      <w:bookmarkStart w:id="474" w:name="_Ref467379863"/>
      <w:bookmarkStart w:id="475" w:name="_Ref467379923"/>
      <w:bookmarkStart w:id="476" w:name="_Toc279701248"/>
      <w:bookmarkStart w:id="477" w:name="_Toc259093677"/>
      <w:bookmarkStart w:id="478" w:name="_Toc774"/>
      <w:bookmarkStart w:id="479" w:name="_Toc3225"/>
      <w:bookmarkStart w:id="480" w:name="_Toc16110"/>
      <w:r>
        <w:rPr>
          <w:rFonts w:hint="eastAsia" w:ascii="仿宋" w:hAnsi="仿宋" w:eastAsia="仿宋" w:cs="仿宋"/>
          <w:b/>
          <w:sz w:val="24"/>
        </w:rPr>
        <w:t>2.6 技术资料</w:t>
      </w:r>
      <w:bookmarkEnd w:id="472"/>
      <w:bookmarkEnd w:id="473"/>
      <w:bookmarkEnd w:id="474"/>
      <w:bookmarkEnd w:id="475"/>
      <w:bookmarkEnd w:id="476"/>
      <w:bookmarkEnd w:id="477"/>
      <w:r>
        <w:rPr>
          <w:rFonts w:hint="eastAsia" w:ascii="仿宋" w:hAnsi="仿宋" w:eastAsia="仿宋" w:cs="仿宋"/>
          <w:b/>
          <w:sz w:val="24"/>
        </w:rPr>
        <w:t>和保密义务</w:t>
      </w:r>
      <w:bookmarkEnd w:id="478"/>
      <w:bookmarkEnd w:id="479"/>
      <w:bookmarkEnd w:id="480"/>
    </w:p>
    <w:p w14:paraId="2318AF31">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C55F287">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543D5CA3">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E5557D">
      <w:pPr>
        <w:spacing w:line="560" w:lineRule="exact"/>
        <w:ind w:firstLine="482" w:firstLineChars="200"/>
        <w:outlineLvl w:val="0"/>
        <w:rPr>
          <w:rFonts w:ascii="仿宋" w:hAnsi="仿宋" w:eastAsia="仿宋" w:cs="仿宋"/>
          <w:b/>
          <w:sz w:val="24"/>
        </w:rPr>
      </w:pPr>
      <w:bookmarkStart w:id="481" w:name="_Toc7860"/>
      <w:r>
        <w:rPr>
          <w:rFonts w:hint="eastAsia" w:ascii="仿宋" w:hAnsi="仿宋" w:eastAsia="仿宋" w:cs="仿宋"/>
          <w:b/>
          <w:sz w:val="24"/>
        </w:rPr>
        <w:t>2.7 质量保证</w:t>
      </w:r>
      <w:bookmarkEnd w:id="481"/>
    </w:p>
    <w:p w14:paraId="670E9343">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FE8F262">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F7FDCED">
      <w:pPr>
        <w:spacing w:line="560" w:lineRule="exact"/>
        <w:ind w:firstLine="482" w:firstLineChars="200"/>
        <w:outlineLvl w:val="0"/>
        <w:rPr>
          <w:rFonts w:ascii="仿宋" w:hAnsi="仿宋" w:eastAsia="仿宋" w:cs="仿宋"/>
          <w:b/>
          <w:sz w:val="24"/>
        </w:rPr>
      </w:pPr>
      <w:bookmarkStart w:id="482" w:name="_Toc17244"/>
      <w:bookmarkStart w:id="483" w:name="_Toc279701252"/>
      <w:bookmarkStart w:id="484" w:name="_Toc259093681"/>
      <w:bookmarkStart w:id="485" w:name="_Toc487900362"/>
      <w:r>
        <w:rPr>
          <w:rFonts w:hint="eastAsia" w:ascii="仿宋" w:hAnsi="仿宋" w:eastAsia="仿宋" w:cs="仿宋"/>
          <w:b/>
          <w:sz w:val="24"/>
        </w:rPr>
        <w:t>2.8 货物的风险负担</w:t>
      </w:r>
      <w:bookmarkEnd w:id="482"/>
    </w:p>
    <w:p w14:paraId="37BE8347">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782350B4">
      <w:pPr>
        <w:spacing w:line="560" w:lineRule="exact"/>
        <w:ind w:firstLine="482" w:firstLineChars="200"/>
        <w:outlineLvl w:val="0"/>
        <w:rPr>
          <w:rFonts w:ascii="仿宋" w:hAnsi="仿宋" w:eastAsia="仿宋" w:cs="仿宋"/>
          <w:b/>
          <w:sz w:val="24"/>
        </w:rPr>
      </w:pPr>
      <w:bookmarkStart w:id="486" w:name="_Toc14055"/>
      <w:r>
        <w:rPr>
          <w:rFonts w:hint="eastAsia" w:ascii="仿宋" w:hAnsi="仿宋" w:eastAsia="仿宋" w:cs="仿宋"/>
          <w:b/>
          <w:sz w:val="24"/>
        </w:rPr>
        <w:t>2.9 延迟交货</w:t>
      </w:r>
      <w:bookmarkEnd w:id="483"/>
      <w:bookmarkEnd w:id="484"/>
      <w:bookmarkEnd w:id="485"/>
      <w:bookmarkEnd w:id="486"/>
    </w:p>
    <w:p w14:paraId="01403236">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6BF5D9C">
      <w:pPr>
        <w:spacing w:line="560" w:lineRule="exact"/>
        <w:ind w:firstLine="482" w:firstLineChars="200"/>
        <w:outlineLvl w:val="0"/>
        <w:rPr>
          <w:rFonts w:ascii="仿宋" w:hAnsi="仿宋" w:eastAsia="仿宋" w:cs="仿宋"/>
          <w:b/>
          <w:sz w:val="24"/>
        </w:rPr>
      </w:pPr>
      <w:bookmarkStart w:id="487" w:name="_Toc7502"/>
      <w:bookmarkStart w:id="488" w:name="_Toc259093683"/>
      <w:bookmarkStart w:id="489" w:name="_Ref467378121"/>
      <w:bookmarkStart w:id="490" w:name="_Toc279701254"/>
      <w:bookmarkStart w:id="491" w:name="_Toc487900364"/>
      <w:r>
        <w:rPr>
          <w:rFonts w:hint="eastAsia" w:ascii="仿宋" w:hAnsi="仿宋" w:eastAsia="仿宋" w:cs="仿宋"/>
          <w:b/>
          <w:sz w:val="24"/>
        </w:rPr>
        <w:t>2.10 合同变更</w:t>
      </w:r>
      <w:bookmarkEnd w:id="487"/>
    </w:p>
    <w:p w14:paraId="284AA1D7">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14:paraId="5AEFF3DF">
      <w:pPr>
        <w:spacing w:line="560" w:lineRule="exact"/>
        <w:ind w:firstLine="482" w:firstLineChars="200"/>
        <w:outlineLvl w:val="0"/>
        <w:rPr>
          <w:rFonts w:ascii="仿宋" w:hAnsi="仿宋" w:eastAsia="仿宋" w:cs="仿宋"/>
          <w:b/>
          <w:sz w:val="24"/>
        </w:rPr>
      </w:pPr>
      <w:bookmarkStart w:id="495" w:name="_Toc10366"/>
      <w:bookmarkStart w:id="496" w:name="_Toc15237"/>
      <w:bookmarkStart w:id="497" w:name="_Toc22955"/>
      <w:r>
        <w:rPr>
          <w:rFonts w:hint="eastAsia" w:ascii="仿宋" w:hAnsi="仿宋" w:eastAsia="仿宋" w:cs="仿宋"/>
          <w:b/>
          <w:sz w:val="24"/>
        </w:rPr>
        <w:t>2.11 合同转让</w:t>
      </w:r>
      <w:bookmarkEnd w:id="492"/>
      <w:bookmarkEnd w:id="493"/>
      <w:bookmarkEnd w:id="494"/>
      <w:r>
        <w:rPr>
          <w:rFonts w:hint="eastAsia" w:ascii="仿宋" w:hAnsi="仿宋" w:eastAsia="仿宋" w:cs="仿宋"/>
          <w:b/>
          <w:sz w:val="24"/>
        </w:rPr>
        <w:t>和分包</w:t>
      </w:r>
      <w:bookmarkEnd w:id="495"/>
      <w:bookmarkEnd w:id="496"/>
      <w:bookmarkEnd w:id="497"/>
    </w:p>
    <w:p w14:paraId="4BC8EED3">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4701DE">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339E46B6">
      <w:pPr>
        <w:spacing w:line="560" w:lineRule="exact"/>
        <w:ind w:firstLine="482" w:firstLineChars="200"/>
        <w:outlineLvl w:val="0"/>
        <w:rPr>
          <w:rFonts w:ascii="仿宋" w:hAnsi="仿宋" w:eastAsia="仿宋" w:cs="仿宋"/>
          <w:b/>
          <w:sz w:val="24"/>
        </w:rPr>
      </w:pPr>
      <w:bookmarkStart w:id="498" w:name="_Toc14066"/>
      <w:bookmarkStart w:id="499" w:name="_Toc13566"/>
      <w:bookmarkStart w:id="500" w:name="_Toc16508"/>
      <w:r>
        <w:rPr>
          <w:rFonts w:hint="eastAsia" w:ascii="仿宋" w:hAnsi="仿宋" w:eastAsia="仿宋" w:cs="仿宋"/>
          <w:b/>
          <w:sz w:val="24"/>
        </w:rPr>
        <w:t>2.12 不可抗力</w:t>
      </w:r>
      <w:bookmarkEnd w:id="498"/>
      <w:bookmarkEnd w:id="499"/>
      <w:bookmarkEnd w:id="500"/>
    </w:p>
    <w:p w14:paraId="10DF795E">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6F7967CD">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14:paraId="6219DC57">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FA1D439">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50817C2">
      <w:pPr>
        <w:spacing w:line="560" w:lineRule="exact"/>
        <w:ind w:firstLine="482" w:firstLineChars="200"/>
        <w:outlineLvl w:val="0"/>
        <w:rPr>
          <w:rFonts w:ascii="仿宋" w:hAnsi="仿宋" w:eastAsia="仿宋" w:cs="仿宋"/>
          <w:b/>
          <w:sz w:val="24"/>
        </w:rPr>
      </w:pPr>
      <w:bookmarkStart w:id="501" w:name="_Toc689"/>
      <w:bookmarkStart w:id="502" w:name="_Toc279701255"/>
      <w:bookmarkStart w:id="503" w:name="_Toc6969"/>
      <w:bookmarkStart w:id="504" w:name="_Toc487900365"/>
      <w:bookmarkStart w:id="505" w:name="_Toc30676"/>
      <w:bookmarkStart w:id="506" w:name="_Toc259093684"/>
      <w:r>
        <w:rPr>
          <w:rFonts w:hint="eastAsia" w:ascii="仿宋" w:hAnsi="仿宋" w:eastAsia="仿宋" w:cs="仿宋"/>
          <w:b/>
          <w:sz w:val="24"/>
        </w:rPr>
        <w:t>2.13 税费</w:t>
      </w:r>
      <w:bookmarkEnd w:id="501"/>
      <w:bookmarkEnd w:id="502"/>
      <w:bookmarkEnd w:id="503"/>
      <w:bookmarkEnd w:id="504"/>
      <w:bookmarkEnd w:id="505"/>
      <w:bookmarkEnd w:id="506"/>
    </w:p>
    <w:p w14:paraId="243C552F">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79D4B549">
      <w:pPr>
        <w:spacing w:line="560" w:lineRule="exact"/>
        <w:ind w:firstLine="482" w:firstLineChars="200"/>
        <w:outlineLvl w:val="0"/>
        <w:rPr>
          <w:rFonts w:ascii="仿宋" w:hAnsi="仿宋" w:eastAsia="仿宋" w:cs="仿宋"/>
          <w:b/>
          <w:sz w:val="24"/>
        </w:rPr>
      </w:pPr>
      <w:bookmarkStart w:id="507" w:name="_Toc279701258"/>
      <w:bookmarkStart w:id="508" w:name="_Toc7102"/>
      <w:bookmarkStart w:id="509" w:name="_Toc259093687"/>
      <w:bookmarkStart w:id="510" w:name="_Toc16959"/>
      <w:bookmarkStart w:id="511" w:name="_Toc8298"/>
      <w:bookmarkStart w:id="512" w:name="_Toc487900368"/>
      <w:r>
        <w:rPr>
          <w:rFonts w:hint="eastAsia" w:ascii="仿宋" w:hAnsi="仿宋" w:eastAsia="仿宋" w:cs="仿宋"/>
          <w:b/>
          <w:sz w:val="24"/>
        </w:rPr>
        <w:t>2.14乙方破产</w:t>
      </w:r>
      <w:bookmarkEnd w:id="507"/>
      <w:bookmarkEnd w:id="508"/>
      <w:bookmarkEnd w:id="509"/>
      <w:bookmarkEnd w:id="510"/>
      <w:bookmarkEnd w:id="511"/>
      <w:bookmarkEnd w:id="512"/>
    </w:p>
    <w:p w14:paraId="19AD3AD6">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434120">
      <w:pPr>
        <w:spacing w:line="560" w:lineRule="exact"/>
        <w:ind w:firstLine="482" w:firstLineChars="200"/>
        <w:outlineLvl w:val="0"/>
        <w:rPr>
          <w:rFonts w:ascii="仿宋" w:hAnsi="仿宋" w:eastAsia="仿宋" w:cs="仿宋"/>
          <w:b/>
          <w:sz w:val="24"/>
        </w:rPr>
      </w:pPr>
      <w:bookmarkStart w:id="513" w:name="_Toc15387"/>
      <w:bookmarkStart w:id="514" w:name="_Toc29333"/>
      <w:bookmarkStart w:id="515" w:name="_Toc6134"/>
      <w:r>
        <w:rPr>
          <w:rFonts w:hint="eastAsia" w:ascii="仿宋" w:hAnsi="仿宋" w:eastAsia="仿宋" w:cs="仿宋"/>
          <w:b/>
          <w:sz w:val="24"/>
        </w:rPr>
        <w:t>2.15 合同中止、终止</w:t>
      </w:r>
      <w:bookmarkEnd w:id="513"/>
      <w:bookmarkEnd w:id="514"/>
      <w:bookmarkEnd w:id="515"/>
    </w:p>
    <w:p w14:paraId="3107420A">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14:paraId="7A64AC25">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404294FD">
      <w:pPr>
        <w:spacing w:line="560" w:lineRule="exact"/>
        <w:ind w:firstLine="482" w:firstLineChars="200"/>
        <w:outlineLvl w:val="0"/>
        <w:rPr>
          <w:rFonts w:ascii="仿宋" w:hAnsi="仿宋" w:eastAsia="仿宋" w:cs="仿宋"/>
          <w:b/>
          <w:sz w:val="24"/>
        </w:rPr>
      </w:pPr>
      <w:bookmarkStart w:id="516" w:name="_Toc1125"/>
      <w:bookmarkStart w:id="517" w:name="_Toc14563"/>
      <w:bookmarkStart w:id="518" w:name="_Toc6596"/>
      <w:r>
        <w:rPr>
          <w:rFonts w:hint="eastAsia" w:ascii="仿宋" w:hAnsi="仿宋" w:eastAsia="仿宋" w:cs="仿宋"/>
          <w:b/>
          <w:sz w:val="24"/>
        </w:rPr>
        <w:t>2.16检验和验收</w:t>
      </w:r>
      <w:bookmarkEnd w:id="516"/>
      <w:bookmarkEnd w:id="517"/>
      <w:bookmarkEnd w:id="518"/>
    </w:p>
    <w:p w14:paraId="58AED407">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3D3DC22D">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BE1CB9B">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8"/>
    <w:bookmarkEnd w:id="489"/>
    <w:bookmarkEnd w:id="490"/>
    <w:bookmarkEnd w:id="491"/>
    <w:p w14:paraId="722443FF">
      <w:pPr>
        <w:spacing w:line="560" w:lineRule="exact"/>
        <w:ind w:firstLine="482" w:firstLineChars="200"/>
        <w:outlineLvl w:val="0"/>
        <w:rPr>
          <w:rFonts w:ascii="仿宋" w:hAnsi="仿宋" w:eastAsia="仿宋" w:cs="仿宋"/>
          <w:b/>
          <w:sz w:val="24"/>
        </w:rPr>
      </w:pPr>
      <w:bookmarkStart w:id="519" w:name="_Toc487900371"/>
      <w:bookmarkStart w:id="520" w:name="_Toc279701261"/>
      <w:bookmarkStart w:id="521" w:name="_Toc259093690"/>
      <w:bookmarkStart w:id="522" w:name="_Toc25182"/>
      <w:bookmarkStart w:id="523" w:name="_Toc11284"/>
      <w:bookmarkStart w:id="524" w:name="_Toc19604"/>
      <w:r>
        <w:rPr>
          <w:rFonts w:hint="eastAsia" w:ascii="仿宋" w:hAnsi="仿宋" w:eastAsia="仿宋" w:cs="仿宋"/>
          <w:b/>
          <w:sz w:val="24"/>
        </w:rPr>
        <w:t>2.17 通知</w:t>
      </w:r>
      <w:bookmarkEnd w:id="519"/>
      <w:bookmarkEnd w:id="520"/>
      <w:bookmarkEnd w:id="521"/>
      <w:r>
        <w:rPr>
          <w:rFonts w:hint="eastAsia" w:ascii="仿宋" w:hAnsi="仿宋" w:eastAsia="仿宋" w:cs="仿宋"/>
          <w:b/>
          <w:sz w:val="24"/>
        </w:rPr>
        <w:t>和送达</w:t>
      </w:r>
      <w:bookmarkEnd w:id="522"/>
      <w:bookmarkEnd w:id="523"/>
      <w:bookmarkEnd w:id="524"/>
    </w:p>
    <w:p w14:paraId="206CB44C">
      <w:pPr>
        <w:spacing w:line="560" w:lineRule="exact"/>
        <w:ind w:firstLine="480" w:firstLineChars="200"/>
        <w:rPr>
          <w:rFonts w:ascii="仿宋" w:hAnsi="仿宋" w:eastAsia="仿宋" w:cs="仿宋"/>
          <w:sz w:val="24"/>
        </w:rPr>
      </w:pPr>
      <w:bookmarkStart w:id="525" w:name="_Toc6698"/>
      <w:bookmarkStart w:id="526" w:name="_Toc3135"/>
      <w:bookmarkStart w:id="527" w:name="_Toc279701262"/>
      <w:bookmarkStart w:id="528" w:name="_Toc487900372"/>
      <w:bookmarkStart w:id="529" w:name="_Toc25909369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5"/>
      <w:bookmarkEnd w:id="526"/>
    </w:p>
    <w:p w14:paraId="0A04816B">
      <w:pPr>
        <w:spacing w:line="560" w:lineRule="exact"/>
        <w:ind w:firstLine="480" w:firstLineChars="200"/>
        <w:rPr>
          <w:rFonts w:ascii="仿宋" w:hAnsi="仿宋" w:eastAsia="仿宋" w:cs="仿宋"/>
          <w:sz w:val="24"/>
        </w:rPr>
      </w:pPr>
      <w:bookmarkStart w:id="530" w:name="_Toc23294"/>
      <w:bookmarkStart w:id="531"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638F1414">
      <w:pPr>
        <w:spacing w:line="560" w:lineRule="exact"/>
        <w:ind w:firstLine="482" w:firstLineChars="200"/>
        <w:outlineLvl w:val="0"/>
        <w:rPr>
          <w:rFonts w:ascii="仿宋" w:hAnsi="仿宋" w:eastAsia="仿宋" w:cs="仿宋"/>
          <w:b/>
          <w:sz w:val="24"/>
        </w:rPr>
      </w:pPr>
      <w:bookmarkStart w:id="532" w:name="_Toc18540"/>
      <w:bookmarkStart w:id="533" w:name="_Toc30599"/>
      <w:bookmarkStart w:id="534" w:name="_Toc4355"/>
      <w:r>
        <w:rPr>
          <w:rFonts w:hint="eastAsia" w:ascii="仿宋" w:hAnsi="仿宋" w:eastAsia="仿宋" w:cs="仿宋"/>
          <w:b/>
          <w:sz w:val="24"/>
        </w:rPr>
        <w:t>2.18 计量单位</w:t>
      </w:r>
      <w:bookmarkEnd w:id="527"/>
      <w:bookmarkEnd w:id="528"/>
      <w:bookmarkEnd w:id="529"/>
      <w:bookmarkEnd w:id="532"/>
      <w:bookmarkEnd w:id="533"/>
      <w:bookmarkEnd w:id="534"/>
    </w:p>
    <w:p w14:paraId="72FD9584">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69C87E7F">
      <w:pPr>
        <w:spacing w:line="560" w:lineRule="exact"/>
        <w:ind w:firstLine="482" w:firstLineChars="200"/>
        <w:outlineLvl w:val="0"/>
        <w:rPr>
          <w:rFonts w:ascii="仿宋" w:hAnsi="仿宋" w:eastAsia="仿宋" w:cs="仿宋"/>
          <w:b/>
          <w:sz w:val="24"/>
        </w:rPr>
      </w:pPr>
      <w:bookmarkStart w:id="535" w:name="_Toc279701263"/>
      <w:bookmarkStart w:id="536" w:name="_Toc10330"/>
      <w:bookmarkStart w:id="537" w:name="_Toc487900373"/>
      <w:bookmarkStart w:id="538" w:name="_Toc18567"/>
      <w:bookmarkStart w:id="539" w:name="_Toc259093692"/>
      <w:bookmarkStart w:id="540" w:name="_Toc12773"/>
      <w:r>
        <w:rPr>
          <w:rFonts w:hint="eastAsia" w:ascii="仿宋" w:hAnsi="仿宋" w:eastAsia="仿宋" w:cs="仿宋"/>
          <w:b/>
          <w:sz w:val="24"/>
        </w:rPr>
        <w:t>2.19 合同使用的文字和适用的法律</w:t>
      </w:r>
      <w:bookmarkEnd w:id="535"/>
      <w:bookmarkEnd w:id="536"/>
      <w:bookmarkEnd w:id="537"/>
      <w:bookmarkEnd w:id="538"/>
      <w:bookmarkEnd w:id="539"/>
      <w:bookmarkEnd w:id="540"/>
    </w:p>
    <w:p w14:paraId="3E3D5101">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14:paraId="2A38A125">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14:paraId="50387541">
      <w:pPr>
        <w:spacing w:line="560" w:lineRule="exact"/>
        <w:ind w:firstLine="482" w:firstLineChars="200"/>
        <w:outlineLvl w:val="0"/>
        <w:rPr>
          <w:rFonts w:ascii="仿宋" w:hAnsi="仿宋" w:eastAsia="仿宋" w:cs="仿宋"/>
          <w:b/>
          <w:sz w:val="24"/>
        </w:rPr>
      </w:pPr>
      <w:bookmarkStart w:id="541" w:name="_Toc19890"/>
      <w:bookmarkStart w:id="542" w:name="_Toc6885"/>
      <w:bookmarkStart w:id="543" w:name="_Toc14001"/>
      <w:r>
        <w:rPr>
          <w:rFonts w:hint="eastAsia" w:ascii="仿宋" w:hAnsi="仿宋" w:eastAsia="仿宋" w:cs="仿宋"/>
          <w:b/>
          <w:sz w:val="24"/>
        </w:rPr>
        <w:t>2.20 合同份数</w:t>
      </w:r>
      <w:bookmarkEnd w:id="541"/>
      <w:bookmarkEnd w:id="542"/>
      <w:bookmarkEnd w:id="543"/>
    </w:p>
    <w:p w14:paraId="2495BF6C">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78A1696">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44" w:name="_Toc331685784"/>
      <w:r>
        <w:rPr>
          <w:rFonts w:hint="eastAsia" w:ascii="仿宋" w:hAnsi="仿宋" w:eastAsia="仿宋" w:cs="仿宋"/>
          <w:b/>
          <w:sz w:val="24"/>
        </w:rPr>
        <w:t xml:space="preserve"> </w:t>
      </w:r>
      <w:bookmarkEnd w:id="544"/>
      <w:r>
        <w:rPr>
          <w:rFonts w:hint="eastAsia" w:ascii="仿宋" w:hAnsi="仿宋" w:eastAsia="仿宋" w:cs="仿宋"/>
          <w:b/>
          <w:sz w:val="24"/>
        </w:rPr>
        <w:t>第三部分  合同专用条款</w:t>
      </w:r>
    </w:p>
    <w:p w14:paraId="6664AB20">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E7B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3FF5DAE2">
            <w:pPr>
              <w:jc w:val="center"/>
              <w:rPr>
                <w:rFonts w:ascii="仿宋" w:hAnsi="仿宋" w:eastAsia="仿宋" w:cs="仿宋"/>
                <w:b/>
                <w:bCs/>
              </w:rPr>
            </w:pPr>
            <w:r>
              <w:rPr>
                <w:rFonts w:hint="eastAsia" w:ascii="仿宋" w:hAnsi="仿宋" w:eastAsia="仿宋" w:cs="仿宋"/>
                <w:b/>
                <w:bCs/>
              </w:rPr>
              <w:t>条款号</w:t>
            </w:r>
          </w:p>
        </w:tc>
        <w:tc>
          <w:tcPr>
            <w:tcW w:w="8149" w:type="dxa"/>
            <w:vAlign w:val="center"/>
          </w:tcPr>
          <w:p w14:paraId="497142D2">
            <w:pPr>
              <w:jc w:val="center"/>
              <w:rPr>
                <w:rFonts w:ascii="仿宋" w:hAnsi="仿宋" w:eastAsia="仿宋" w:cs="仿宋"/>
                <w:b/>
                <w:bCs/>
              </w:rPr>
            </w:pPr>
            <w:r>
              <w:rPr>
                <w:rFonts w:hint="eastAsia" w:ascii="仿宋" w:hAnsi="仿宋" w:eastAsia="仿宋" w:cs="仿宋"/>
                <w:b/>
                <w:bCs/>
              </w:rPr>
              <w:t>约定内容</w:t>
            </w:r>
          </w:p>
        </w:tc>
      </w:tr>
      <w:tr w14:paraId="51CB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7F396CB">
            <w:pPr>
              <w:spacing w:line="360" w:lineRule="auto"/>
              <w:rPr>
                <w:rFonts w:ascii="仿宋" w:hAnsi="仿宋" w:eastAsia="仿宋" w:cs="仿宋"/>
                <w:sz w:val="24"/>
              </w:rPr>
            </w:pPr>
            <w:r>
              <w:rPr>
                <w:rFonts w:hint="eastAsia" w:ascii="仿宋" w:hAnsi="仿宋" w:eastAsia="仿宋" w:cs="仿宋"/>
                <w:sz w:val="24"/>
              </w:rPr>
              <w:t>1.3.2</w:t>
            </w:r>
          </w:p>
        </w:tc>
        <w:tc>
          <w:tcPr>
            <w:tcW w:w="8149" w:type="dxa"/>
            <w:vAlign w:val="center"/>
          </w:tcPr>
          <w:p w14:paraId="7F52EB0B">
            <w:pPr>
              <w:spacing w:line="360" w:lineRule="auto"/>
              <w:rPr>
                <w:rFonts w:ascii="仿宋" w:hAnsi="仿宋" w:eastAsia="仿宋" w:cs="仿宋"/>
                <w:sz w:val="24"/>
              </w:rPr>
            </w:pPr>
          </w:p>
        </w:tc>
      </w:tr>
      <w:tr w14:paraId="3319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0FE4D9A">
            <w:pPr>
              <w:spacing w:line="360" w:lineRule="auto"/>
              <w:rPr>
                <w:rFonts w:ascii="仿宋" w:hAnsi="仿宋" w:eastAsia="仿宋" w:cs="仿宋"/>
                <w:sz w:val="24"/>
              </w:rPr>
            </w:pPr>
            <w:r>
              <w:rPr>
                <w:rFonts w:hint="eastAsia" w:ascii="仿宋" w:hAnsi="仿宋" w:eastAsia="仿宋" w:cs="仿宋"/>
                <w:sz w:val="24"/>
              </w:rPr>
              <w:t>1.4.2</w:t>
            </w:r>
          </w:p>
        </w:tc>
        <w:tc>
          <w:tcPr>
            <w:tcW w:w="8149" w:type="dxa"/>
            <w:vAlign w:val="center"/>
          </w:tcPr>
          <w:p w14:paraId="773DE372">
            <w:pPr>
              <w:spacing w:line="360" w:lineRule="auto"/>
              <w:rPr>
                <w:rFonts w:ascii="仿宋" w:hAnsi="仿宋" w:eastAsia="仿宋" w:cs="仿宋"/>
                <w:sz w:val="24"/>
              </w:rPr>
            </w:pPr>
          </w:p>
        </w:tc>
      </w:tr>
      <w:tr w14:paraId="55D2B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B9C39E5">
            <w:pPr>
              <w:spacing w:line="360" w:lineRule="auto"/>
              <w:rPr>
                <w:rFonts w:ascii="仿宋" w:hAnsi="仿宋" w:eastAsia="仿宋" w:cs="仿宋"/>
                <w:sz w:val="24"/>
              </w:rPr>
            </w:pPr>
            <w:r>
              <w:rPr>
                <w:rFonts w:hint="eastAsia" w:ascii="仿宋" w:hAnsi="仿宋" w:eastAsia="仿宋" w:cs="仿宋"/>
                <w:sz w:val="24"/>
              </w:rPr>
              <w:t xml:space="preserve">1.5.1 </w:t>
            </w:r>
          </w:p>
        </w:tc>
        <w:tc>
          <w:tcPr>
            <w:tcW w:w="8149" w:type="dxa"/>
            <w:vAlign w:val="center"/>
          </w:tcPr>
          <w:p w14:paraId="571BE033">
            <w:pPr>
              <w:spacing w:line="360" w:lineRule="auto"/>
              <w:rPr>
                <w:rFonts w:ascii="仿宋" w:hAnsi="仿宋" w:eastAsia="仿宋" w:cs="仿宋"/>
                <w:sz w:val="24"/>
              </w:rPr>
            </w:pPr>
          </w:p>
        </w:tc>
      </w:tr>
      <w:tr w14:paraId="0960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92374D5">
            <w:pPr>
              <w:spacing w:line="360" w:lineRule="auto"/>
              <w:rPr>
                <w:rFonts w:ascii="仿宋" w:hAnsi="仿宋" w:eastAsia="仿宋" w:cs="仿宋"/>
                <w:sz w:val="24"/>
              </w:rPr>
            </w:pPr>
            <w:r>
              <w:rPr>
                <w:rFonts w:hint="eastAsia" w:ascii="仿宋" w:hAnsi="仿宋" w:eastAsia="仿宋" w:cs="仿宋"/>
                <w:sz w:val="24"/>
              </w:rPr>
              <w:t>1.5.2</w:t>
            </w:r>
          </w:p>
        </w:tc>
        <w:tc>
          <w:tcPr>
            <w:tcW w:w="8149" w:type="dxa"/>
            <w:vAlign w:val="center"/>
          </w:tcPr>
          <w:p w14:paraId="2FC12C35">
            <w:pPr>
              <w:spacing w:line="360" w:lineRule="auto"/>
              <w:rPr>
                <w:rFonts w:ascii="仿宋" w:hAnsi="仿宋" w:eastAsia="仿宋" w:cs="仿宋"/>
                <w:sz w:val="24"/>
              </w:rPr>
            </w:pPr>
          </w:p>
        </w:tc>
      </w:tr>
      <w:tr w14:paraId="7F53B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8B8BAD5">
            <w:pPr>
              <w:spacing w:line="360" w:lineRule="auto"/>
              <w:rPr>
                <w:rFonts w:ascii="仿宋" w:hAnsi="仿宋" w:eastAsia="仿宋" w:cs="仿宋"/>
                <w:sz w:val="24"/>
              </w:rPr>
            </w:pPr>
            <w:r>
              <w:rPr>
                <w:rFonts w:hint="eastAsia" w:ascii="仿宋" w:hAnsi="仿宋" w:eastAsia="仿宋" w:cs="仿宋"/>
                <w:sz w:val="24"/>
              </w:rPr>
              <w:t xml:space="preserve">1.5.3 </w:t>
            </w:r>
          </w:p>
        </w:tc>
        <w:tc>
          <w:tcPr>
            <w:tcW w:w="8149" w:type="dxa"/>
            <w:vAlign w:val="center"/>
          </w:tcPr>
          <w:p w14:paraId="2319B28B">
            <w:pPr>
              <w:spacing w:line="360" w:lineRule="auto"/>
              <w:rPr>
                <w:rFonts w:ascii="仿宋" w:hAnsi="仿宋" w:eastAsia="仿宋" w:cs="仿宋"/>
                <w:sz w:val="24"/>
              </w:rPr>
            </w:pPr>
          </w:p>
        </w:tc>
      </w:tr>
      <w:tr w14:paraId="0B58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2A18041">
            <w:pPr>
              <w:spacing w:line="360" w:lineRule="auto"/>
              <w:rPr>
                <w:rFonts w:ascii="仿宋" w:hAnsi="仿宋" w:eastAsia="仿宋" w:cs="仿宋"/>
                <w:sz w:val="24"/>
              </w:rPr>
            </w:pPr>
            <w:r>
              <w:rPr>
                <w:rFonts w:hint="eastAsia" w:ascii="仿宋" w:hAnsi="仿宋" w:eastAsia="仿宋" w:cs="仿宋"/>
                <w:sz w:val="24"/>
              </w:rPr>
              <w:t>1.6.2</w:t>
            </w:r>
          </w:p>
        </w:tc>
        <w:tc>
          <w:tcPr>
            <w:tcW w:w="8149" w:type="dxa"/>
            <w:vAlign w:val="center"/>
          </w:tcPr>
          <w:p w14:paraId="77EFD155">
            <w:pPr>
              <w:spacing w:line="360" w:lineRule="auto"/>
              <w:rPr>
                <w:rFonts w:ascii="仿宋" w:hAnsi="仿宋" w:eastAsia="仿宋" w:cs="仿宋"/>
                <w:sz w:val="24"/>
              </w:rPr>
            </w:pPr>
          </w:p>
        </w:tc>
      </w:tr>
      <w:tr w14:paraId="53A1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3AD0B4B">
            <w:pPr>
              <w:spacing w:line="360" w:lineRule="auto"/>
              <w:rPr>
                <w:rFonts w:ascii="仿宋" w:hAnsi="仿宋" w:eastAsia="仿宋" w:cs="仿宋"/>
                <w:sz w:val="24"/>
              </w:rPr>
            </w:pPr>
            <w:r>
              <w:rPr>
                <w:rFonts w:hint="eastAsia" w:ascii="仿宋" w:hAnsi="仿宋" w:eastAsia="仿宋" w:cs="仿宋"/>
                <w:sz w:val="24"/>
              </w:rPr>
              <w:t>1.7.1</w:t>
            </w:r>
          </w:p>
        </w:tc>
        <w:tc>
          <w:tcPr>
            <w:tcW w:w="8149" w:type="dxa"/>
            <w:vAlign w:val="center"/>
          </w:tcPr>
          <w:p w14:paraId="20AB97E7">
            <w:pPr>
              <w:spacing w:line="360" w:lineRule="auto"/>
              <w:rPr>
                <w:rFonts w:ascii="仿宋" w:hAnsi="仿宋" w:eastAsia="仿宋" w:cs="仿宋"/>
                <w:sz w:val="24"/>
              </w:rPr>
            </w:pPr>
          </w:p>
        </w:tc>
      </w:tr>
      <w:tr w14:paraId="0DA19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80A9A60">
            <w:pPr>
              <w:spacing w:line="360" w:lineRule="auto"/>
              <w:rPr>
                <w:rFonts w:ascii="仿宋" w:hAnsi="仿宋" w:eastAsia="仿宋" w:cs="仿宋"/>
                <w:sz w:val="24"/>
              </w:rPr>
            </w:pPr>
            <w:r>
              <w:rPr>
                <w:rFonts w:hint="eastAsia" w:ascii="仿宋" w:hAnsi="仿宋" w:eastAsia="仿宋" w:cs="仿宋"/>
                <w:sz w:val="24"/>
              </w:rPr>
              <w:t>1.7.2</w:t>
            </w:r>
          </w:p>
        </w:tc>
        <w:tc>
          <w:tcPr>
            <w:tcW w:w="8149" w:type="dxa"/>
            <w:vAlign w:val="center"/>
          </w:tcPr>
          <w:p w14:paraId="56B0E68A">
            <w:pPr>
              <w:spacing w:line="360" w:lineRule="auto"/>
              <w:rPr>
                <w:rFonts w:ascii="仿宋" w:hAnsi="仿宋" w:eastAsia="仿宋" w:cs="仿宋"/>
                <w:sz w:val="24"/>
              </w:rPr>
            </w:pPr>
          </w:p>
        </w:tc>
      </w:tr>
      <w:tr w14:paraId="1618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CDC0D66">
            <w:pPr>
              <w:spacing w:line="360" w:lineRule="auto"/>
              <w:rPr>
                <w:rFonts w:ascii="仿宋" w:hAnsi="仿宋" w:eastAsia="仿宋" w:cs="仿宋"/>
                <w:sz w:val="24"/>
              </w:rPr>
            </w:pPr>
            <w:r>
              <w:rPr>
                <w:rFonts w:hint="eastAsia" w:ascii="仿宋" w:hAnsi="仿宋" w:eastAsia="仿宋" w:cs="仿宋"/>
                <w:sz w:val="24"/>
              </w:rPr>
              <w:t>1.7.3</w:t>
            </w:r>
          </w:p>
        </w:tc>
        <w:tc>
          <w:tcPr>
            <w:tcW w:w="8149" w:type="dxa"/>
            <w:vAlign w:val="center"/>
          </w:tcPr>
          <w:p w14:paraId="314A39F4">
            <w:pPr>
              <w:spacing w:line="360" w:lineRule="auto"/>
              <w:rPr>
                <w:rFonts w:ascii="仿宋" w:hAnsi="仿宋" w:eastAsia="仿宋" w:cs="仿宋"/>
                <w:sz w:val="24"/>
              </w:rPr>
            </w:pPr>
          </w:p>
        </w:tc>
      </w:tr>
      <w:tr w14:paraId="6FAA2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972EA12">
            <w:pPr>
              <w:spacing w:line="360" w:lineRule="auto"/>
              <w:rPr>
                <w:rFonts w:ascii="仿宋" w:hAnsi="仿宋" w:eastAsia="仿宋" w:cs="仿宋"/>
                <w:sz w:val="24"/>
              </w:rPr>
            </w:pPr>
            <w:r>
              <w:rPr>
                <w:rFonts w:hint="eastAsia" w:ascii="仿宋" w:hAnsi="仿宋" w:eastAsia="仿宋" w:cs="仿宋"/>
                <w:sz w:val="24"/>
              </w:rPr>
              <w:t>1.7.4.1</w:t>
            </w:r>
          </w:p>
        </w:tc>
        <w:tc>
          <w:tcPr>
            <w:tcW w:w="8149" w:type="dxa"/>
            <w:vAlign w:val="center"/>
          </w:tcPr>
          <w:p w14:paraId="6A33B9ED">
            <w:pPr>
              <w:spacing w:line="360" w:lineRule="auto"/>
              <w:rPr>
                <w:rFonts w:ascii="仿宋" w:hAnsi="仿宋" w:eastAsia="仿宋" w:cs="仿宋"/>
                <w:sz w:val="24"/>
              </w:rPr>
            </w:pPr>
          </w:p>
        </w:tc>
      </w:tr>
      <w:tr w14:paraId="3A144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DABC54A">
            <w:pPr>
              <w:spacing w:line="360" w:lineRule="auto"/>
              <w:rPr>
                <w:rFonts w:ascii="仿宋" w:hAnsi="仿宋" w:eastAsia="仿宋" w:cs="仿宋"/>
                <w:sz w:val="24"/>
              </w:rPr>
            </w:pPr>
            <w:r>
              <w:rPr>
                <w:rFonts w:hint="eastAsia" w:ascii="仿宋" w:hAnsi="仿宋" w:eastAsia="仿宋" w:cs="仿宋"/>
                <w:sz w:val="24"/>
              </w:rPr>
              <w:t>1.7.4.2</w:t>
            </w:r>
          </w:p>
        </w:tc>
        <w:tc>
          <w:tcPr>
            <w:tcW w:w="8149" w:type="dxa"/>
            <w:vAlign w:val="center"/>
          </w:tcPr>
          <w:p w14:paraId="35EF70C8">
            <w:pPr>
              <w:spacing w:line="360" w:lineRule="auto"/>
              <w:rPr>
                <w:rFonts w:ascii="仿宋" w:hAnsi="仿宋" w:eastAsia="仿宋" w:cs="仿宋"/>
                <w:sz w:val="24"/>
              </w:rPr>
            </w:pPr>
          </w:p>
        </w:tc>
      </w:tr>
      <w:tr w14:paraId="3DA84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7B300AE">
            <w:pPr>
              <w:spacing w:line="360" w:lineRule="auto"/>
              <w:rPr>
                <w:rFonts w:ascii="仿宋" w:hAnsi="仿宋" w:eastAsia="仿宋" w:cs="仿宋"/>
                <w:sz w:val="24"/>
              </w:rPr>
            </w:pPr>
            <w:r>
              <w:rPr>
                <w:rFonts w:hint="eastAsia" w:ascii="仿宋" w:hAnsi="仿宋" w:eastAsia="仿宋" w:cs="仿宋"/>
                <w:sz w:val="24"/>
              </w:rPr>
              <w:t>1.7.4.3</w:t>
            </w:r>
          </w:p>
        </w:tc>
        <w:tc>
          <w:tcPr>
            <w:tcW w:w="8149" w:type="dxa"/>
            <w:vAlign w:val="center"/>
          </w:tcPr>
          <w:p w14:paraId="285990F9">
            <w:pPr>
              <w:spacing w:line="360" w:lineRule="auto"/>
              <w:rPr>
                <w:rFonts w:ascii="仿宋" w:hAnsi="仿宋" w:eastAsia="仿宋" w:cs="仿宋"/>
                <w:sz w:val="24"/>
              </w:rPr>
            </w:pPr>
          </w:p>
        </w:tc>
      </w:tr>
      <w:tr w14:paraId="1322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17BAB24">
            <w:pPr>
              <w:spacing w:line="360" w:lineRule="auto"/>
              <w:rPr>
                <w:rFonts w:ascii="仿宋" w:hAnsi="仿宋" w:eastAsia="仿宋" w:cs="仿宋"/>
                <w:sz w:val="24"/>
              </w:rPr>
            </w:pPr>
            <w:r>
              <w:rPr>
                <w:rFonts w:hint="eastAsia" w:ascii="仿宋" w:hAnsi="仿宋" w:eastAsia="仿宋" w:cs="仿宋"/>
                <w:sz w:val="24"/>
              </w:rPr>
              <w:t>1.8.7</w:t>
            </w:r>
          </w:p>
        </w:tc>
        <w:tc>
          <w:tcPr>
            <w:tcW w:w="8149" w:type="dxa"/>
            <w:vAlign w:val="center"/>
          </w:tcPr>
          <w:p w14:paraId="7B7143A7">
            <w:pPr>
              <w:spacing w:line="360" w:lineRule="auto"/>
              <w:rPr>
                <w:rFonts w:ascii="仿宋" w:hAnsi="仿宋" w:eastAsia="仿宋" w:cs="仿宋"/>
                <w:sz w:val="24"/>
              </w:rPr>
            </w:pPr>
          </w:p>
        </w:tc>
      </w:tr>
      <w:tr w14:paraId="7F94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63AB45F">
            <w:pPr>
              <w:spacing w:line="360" w:lineRule="auto"/>
              <w:rPr>
                <w:rFonts w:ascii="仿宋" w:hAnsi="仿宋" w:eastAsia="仿宋" w:cs="仿宋"/>
                <w:sz w:val="24"/>
              </w:rPr>
            </w:pPr>
            <w:r>
              <w:rPr>
                <w:rFonts w:hint="eastAsia" w:ascii="仿宋" w:hAnsi="仿宋" w:eastAsia="仿宋" w:cs="仿宋"/>
                <w:sz w:val="24"/>
              </w:rPr>
              <w:t>1.9.1</w:t>
            </w:r>
          </w:p>
        </w:tc>
        <w:tc>
          <w:tcPr>
            <w:tcW w:w="8149" w:type="dxa"/>
            <w:vAlign w:val="center"/>
          </w:tcPr>
          <w:p w14:paraId="7AF8B2A8">
            <w:pPr>
              <w:spacing w:line="360" w:lineRule="auto"/>
              <w:rPr>
                <w:rFonts w:ascii="仿宋" w:hAnsi="仿宋" w:eastAsia="仿宋" w:cs="仿宋"/>
                <w:sz w:val="24"/>
              </w:rPr>
            </w:pPr>
          </w:p>
        </w:tc>
      </w:tr>
      <w:tr w14:paraId="259C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5E5DA07">
            <w:pPr>
              <w:spacing w:line="360" w:lineRule="auto"/>
              <w:rPr>
                <w:rFonts w:ascii="仿宋" w:hAnsi="仿宋" w:eastAsia="仿宋" w:cs="仿宋"/>
                <w:sz w:val="24"/>
              </w:rPr>
            </w:pPr>
            <w:r>
              <w:rPr>
                <w:rFonts w:hint="eastAsia" w:ascii="仿宋" w:hAnsi="仿宋" w:eastAsia="仿宋" w:cs="仿宋"/>
                <w:sz w:val="24"/>
              </w:rPr>
              <w:t>1.9.2</w:t>
            </w:r>
          </w:p>
        </w:tc>
        <w:tc>
          <w:tcPr>
            <w:tcW w:w="8149" w:type="dxa"/>
            <w:vAlign w:val="center"/>
          </w:tcPr>
          <w:p w14:paraId="0DAB9924">
            <w:pPr>
              <w:spacing w:line="360" w:lineRule="auto"/>
              <w:rPr>
                <w:rFonts w:ascii="仿宋" w:hAnsi="仿宋" w:eastAsia="仿宋" w:cs="仿宋"/>
                <w:sz w:val="24"/>
              </w:rPr>
            </w:pPr>
          </w:p>
        </w:tc>
      </w:tr>
      <w:tr w14:paraId="3302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97F7AE9">
            <w:pPr>
              <w:spacing w:line="360" w:lineRule="auto"/>
              <w:rPr>
                <w:rFonts w:ascii="仿宋" w:hAnsi="仿宋" w:eastAsia="仿宋" w:cs="仿宋"/>
                <w:sz w:val="24"/>
              </w:rPr>
            </w:pPr>
            <w:r>
              <w:rPr>
                <w:rFonts w:hint="eastAsia" w:ascii="仿宋" w:hAnsi="仿宋" w:eastAsia="仿宋" w:cs="仿宋"/>
                <w:sz w:val="24"/>
              </w:rPr>
              <w:t>2.3.2</w:t>
            </w:r>
          </w:p>
        </w:tc>
        <w:tc>
          <w:tcPr>
            <w:tcW w:w="8149" w:type="dxa"/>
            <w:vAlign w:val="center"/>
          </w:tcPr>
          <w:p w14:paraId="2E4EA091">
            <w:pPr>
              <w:spacing w:line="360" w:lineRule="auto"/>
              <w:ind w:left="-420" w:leftChars="-200" w:right="-420" w:rightChars="-200" w:firstLine="480" w:firstLineChars="200"/>
              <w:rPr>
                <w:rFonts w:ascii="仿宋" w:hAnsi="仿宋" w:eastAsia="仿宋" w:cs="仿宋"/>
                <w:sz w:val="24"/>
              </w:rPr>
            </w:pPr>
          </w:p>
        </w:tc>
      </w:tr>
      <w:tr w14:paraId="779D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A060525">
            <w:pPr>
              <w:spacing w:line="360" w:lineRule="auto"/>
              <w:rPr>
                <w:rFonts w:ascii="仿宋" w:hAnsi="仿宋" w:eastAsia="仿宋" w:cs="仿宋"/>
                <w:sz w:val="24"/>
              </w:rPr>
            </w:pPr>
            <w:r>
              <w:rPr>
                <w:rFonts w:hint="eastAsia" w:ascii="仿宋" w:hAnsi="仿宋" w:eastAsia="仿宋" w:cs="仿宋"/>
                <w:sz w:val="24"/>
              </w:rPr>
              <w:t>2.5</w:t>
            </w:r>
          </w:p>
        </w:tc>
        <w:tc>
          <w:tcPr>
            <w:tcW w:w="8149" w:type="dxa"/>
            <w:vAlign w:val="center"/>
          </w:tcPr>
          <w:p w14:paraId="338D8219">
            <w:pPr>
              <w:spacing w:line="360" w:lineRule="auto"/>
              <w:ind w:left="-420" w:leftChars="-200" w:right="-420" w:rightChars="-200" w:firstLine="480" w:firstLineChars="200"/>
              <w:rPr>
                <w:rFonts w:ascii="仿宋" w:hAnsi="仿宋" w:eastAsia="仿宋" w:cs="仿宋"/>
                <w:sz w:val="24"/>
              </w:rPr>
            </w:pPr>
          </w:p>
        </w:tc>
      </w:tr>
      <w:tr w14:paraId="48931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36DFCE4">
            <w:pPr>
              <w:spacing w:line="360" w:lineRule="auto"/>
              <w:rPr>
                <w:rFonts w:ascii="仿宋" w:hAnsi="仿宋" w:eastAsia="仿宋" w:cs="仿宋"/>
                <w:sz w:val="24"/>
              </w:rPr>
            </w:pPr>
            <w:r>
              <w:rPr>
                <w:rFonts w:hint="eastAsia" w:ascii="仿宋" w:hAnsi="仿宋" w:eastAsia="仿宋" w:cs="仿宋"/>
                <w:sz w:val="24"/>
              </w:rPr>
              <w:t>2.11.3</w:t>
            </w:r>
          </w:p>
        </w:tc>
        <w:tc>
          <w:tcPr>
            <w:tcW w:w="8149" w:type="dxa"/>
            <w:vAlign w:val="center"/>
          </w:tcPr>
          <w:p w14:paraId="1A9CFAEB">
            <w:pPr>
              <w:spacing w:line="360" w:lineRule="auto"/>
              <w:rPr>
                <w:rFonts w:ascii="仿宋" w:hAnsi="仿宋" w:eastAsia="仿宋" w:cs="仿宋"/>
                <w:sz w:val="24"/>
              </w:rPr>
            </w:pPr>
          </w:p>
        </w:tc>
      </w:tr>
      <w:tr w14:paraId="203E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tcPr>
          <w:p w14:paraId="50948B98">
            <w:pPr>
              <w:spacing w:line="360" w:lineRule="auto"/>
              <w:rPr>
                <w:rFonts w:ascii="仿宋" w:hAnsi="仿宋" w:eastAsia="仿宋" w:cs="仿宋"/>
                <w:sz w:val="24"/>
              </w:rPr>
            </w:pPr>
            <w:r>
              <w:rPr>
                <w:rFonts w:hint="eastAsia" w:ascii="仿宋" w:hAnsi="仿宋" w:eastAsia="仿宋" w:cs="仿宋"/>
                <w:sz w:val="24"/>
              </w:rPr>
              <w:t xml:space="preserve">2.11.4 </w:t>
            </w:r>
          </w:p>
        </w:tc>
        <w:tc>
          <w:tcPr>
            <w:tcW w:w="8149" w:type="dxa"/>
          </w:tcPr>
          <w:p w14:paraId="3B29646C">
            <w:pPr>
              <w:spacing w:line="360" w:lineRule="auto"/>
              <w:rPr>
                <w:rFonts w:ascii="仿宋" w:hAnsi="仿宋" w:eastAsia="仿宋" w:cs="仿宋"/>
                <w:sz w:val="24"/>
              </w:rPr>
            </w:pPr>
          </w:p>
        </w:tc>
      </w:tr>
      <w:tr w14:paraId="15D1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B7A421A">
            <w:pPr>
              <w:spacing w:line="360" w:lineRule="auto"/>
              <w:rPr>
                <w:rFonts w:ascii="仿宋" w:hAnsi="仿宋" w:eastAsia="仿宋" w:cs="仿宋"/>
                <w:sz w:val="24"/>
              </w:rPr>
            </w:pPr>
            <w:r>
              <w:rPr>
                <w:rFonts w:hint="eastAsia" w:ascii="仿宋" w:hAnsi="仿宋" w:eastAsia="仿宋" w:cs="仿宋"/>
                <w:sz w:val="24"/>
              </w:rPr>
              <w:t>2.15.1</w:t>
            </w:r>
          </w:p>
        </w:tc>
        <w:tc>
          <w:tcPr>
            <w:tcW w:w="8149" w:type="dxa"/>
            <w:vAlign w:val="center"/>
          </w:tcPr>
          <w:p w14:paraId="47FC442B">
            <w:pPr>
              <w:spacing w:line="360" w:lineRule="auto"/>
              <w:rPr>
                <w:rFonts w:ascii="仿宋" w:hAnsi="仿宋" w:eastAsia="仿宋" w:cs="仿宋"/>
                <w:sz w:val="24"/>
              </w:rPr>
            </w:pPr>
          </w:p>
        </w:tc>
      </w:tr>
      <w:tr w14:paraId="58FF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D325822">
            <w:pPr>
              <w:spacing w:line="360" w:lineRule="auto"/>
              <w:rPr>
                <w:rFonts w:ascii="仿宋" w:hAnsi="仿宋" w:eastAsia="仿宋" w:cs="仿宋"/>
                <w:sz w:val="24"/>
              </w:rPr>
            </w:pPr>
            <w:r>
              <w:rPr>
                <w:rFonts w:hint="eastAsia" w:ascii="仿宋" w:hAnsi="仿宋" w:eastAsia="仿宋" w:cs="仿宋"/>
                <w:sz w:val="24"/>
              </w:rPr>
              <w:t>2.15.3</w:t>
            </w:r>
          </w:p>
        </w:tc>
        <w:tc>
          <w:tcPr>
            <w:tcW w:w="8149" w:type="dxa"/>
            <w:vAlign w:val="center"/>
          </w:tcPr>
          <w:p w14:paraId="6F374918">
            <w:pPr>
              <w:spacing w:line="360" w:lineRule="auto"/>
              <w:rPr>
                <w:rFonts w:ascii="仿宋" w:hAnsi="仿宋" w:eastAsia="仿宋" w:cs="仿宋"/>
                <w:sz w:val="24"/>
              </w:rPr>
            </w:pPr>
          </w:p>
        </w:tc>
      </w:tr>
      <w:tr w14:paraId="3063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tcPr>
          <w:p w14:paraId="4B7BC32D">
            <w:pPr>
              <w:spacing w:line="360" w:lineRule="auto"/>
              <w:rPr>
                <w:rFonts w:ascii="仿宋" w:hAnsi="仿宋" w:eastAsia="仿宋" w:cs="仿宋"/>
                <w:sz w:val="24"/>
              </w:rPr>
            </w:pPr>
            <w:r>
              <w:rPr>
                <w:rFonts w:hint="eastAsia" w:ascii="仿宋" w:hAnsi="仿宋" w:eastAsia="仿宋" w:cs="仿宋"/>
                <w:sz w:val="24"/>
              </w:rPr>
              <w:t>2.19</w:t>
            </w:r>
          </w:p>
        </w:tc>
        <w:tc>
          <w:tcPr>
            <w:tcW w:w="8149" w:type="dxa"/>
          </w:tcPr>
          <w:p w14:paraId="6618A100">
            <w:pPr>
              <w:spacing w:line="360" w:lineRule="auto"/>
              <w:rPr>
                <w:rFonts w:ascii="仿宋" w:hAnsi="仿宋" w:eastAsia="仿宋" w:cs="仿宋"/>
                <w:sz w:val="24"/>
              </w:rPr>
            </w:pPr>
          </w:p>
        </w:tc>
      </w:tr>
    </w:tbl>
    <w:p w14:paraId="45146DEB">
      <w:pPr>
        <w:spacing w:line="360" w:lineRule="auto"/>
        <w:ind w:left="-420" w:leftChars="-200" w:right="-420" w:rightChars="-200" w:firstLine="480" w:firstLineChars="200"/>
        <w:rPr>
          <w:rFonts w:ascii="仿宋" w:hAnsi="仿宋" w:eastAsia="仿宋" w:cs="仿宋"/>
          <w:sz w:val="24"/>
        </w:rPr>
      </w:pPr>
    </w:p>
    <w:p w14:paraId="4F2ADC55">
      <w:pPr>
        <w:spacing w:line="360" w:lineRule="auto"/>
        <w:ind w:left="-420" w:leftChars="-200" w:right="-420" w:rightChars="-200" w:firstLine="480" w:firstLineChars="200"/>
        <w:jc w:val="center"/>
        <w:outlineLvl w:val="0"/>
        <w:rPr>
          <w:rFonts w:ascii="仿宋" w:hAnsi="仿宋" w:eastAsia="仿宋" w:cs="仿宋"/>
          <w:sz w:val="24"/>
        </w:rPr>
      </w:pPr>
    </w:p>
    <w:p w14:paraId="29FFAFE6">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14:paraId="1FA40495">
      <w:pPr>
        <w:spacing w:line="360" w:lineRule="auto"/>
        <w:jc w:val="center"/>
        <w:outlineLvl w:val="0"/>
        <w:rPr>
          <w:rFonts w:ascii="仿宋" w:hAnsi="仿宋" w:eastAsia="仿宋" w:cs="仿宋"/>
          <w:b/>
          <w:kern w:val="0"/>
          <w:sz w:val="36"/>
          <w:szCs w:val="36"/>
        </w:rPr>
      </w:pPr>
    </w:p>
    <w:p w14:paraId="3B2E27D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7DAEAB3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E012E4E">
      <w:pPr>
        <w:spacing w:line="360" w:lineRule="auto"/>
        <w:jc w:val="center"/>
        <w:outlineLvl w:val="0"/>
        <w:rPr>
          <w:rFonts w:ascii="仿宋" w:hAnsi="仿宋" w:eastAsia="仿宋" w:cs="仿宋"/>
          <w:b/>
          <w:kern w:val="0"/>
          <w:sz w:val="36"/>
          <w:szCs w:val="36"/>
        </w:rPr>
      </w:pPr>
    </w:p>
    <w:p w14:paraId="69DCB7AF">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5F120007">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568F44E">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12441219">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29F1F421">
      <w:pPr>
        <w:snapToGrid w:val="0"/>
        <w:spacing w:line="360" w:lineRule="auto"/>
        <w:ind w:firstLine="480" w:firstLineChars="200"/>
        <w:rPr>
          <w:rFonts w:ascii="仿宋" w:hAnsi="仿宋" w:eastAsia="仿宋" w:cs="仿宋"/>
          <w:sz w:val="24"/>
        </w:rPr>
      </w:pPr>
    </w:p>
    <w:p w14:paraId="6DB201CA">
      <w:pPr>
        <w:spacing w:line="360" w:lineRule="auto"/>
        <w:ind w:firstLine="480" w:firstLineChars="200"/>
        <w:rPr>
          <w:rFonts w:ascii="仿宋" w:hAnsi="仿宋" w:eastAsia="仿宋" w:cs="仿宋"/>
          <w:sz w:val="24"/>
        </w:rPr>
      </w:pPr>
    </w:p>
    <w:p w14:paraId="271B01B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4EB7B19B">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79FC57E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369A6515">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2F1590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996AF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345729A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703982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508B974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E747E2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5A76D6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598A36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6751986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1A748E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FA2CB24">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592E5B3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89B7672">
      <w:pPr>
        <w:snapToGrid w:val="0"/>
        <w:spacing w:line="360" w:lineRule="auto"/>
        <w:ind w:right="480"/>
        <w:jc w:val="center"/>
        <w:rPr>
          <w:rFonts w:ascii="仿宋" w:hAnsi="仿宋" w:eastAsia="仿宋" w:cs="仿宋"/>
          <w:b/>
          <w:kern w:val="0"/>
          <w:sz w:val="32"/>
          <w:szCs w:val="32"/>
        </w:rPr>
      </w:pPr>
    </w:p>
    <w:p w14:paraId="1214929F">
      <w:pPr>
        <w:snapToGrid w:val="0"/>
        <w:spacing w:line="360" w:lineRule="auto"/>
        <w:ind w:right="480"/>
        <w:jc w:val="center"/>
        <w:rPr>
          <w:rFonts w:ascii="仿宋" w:hAnsi="仿宋" w:eastAsia="仿宋" w:cs="仿宋"/>
          <w:b/>
          <w:kern w:val="0"/>
          <w:sz w:val="32"/>
          <w:szCs w:val="32"/>
        </w:rPr>
      </w:pPr>
    </w:p>
    <w:p w14:paraId="5223508D">
      <w:pPr>
        <w:snapToGrid w:val="0"/>
        <w:spacing w:line="360" w:lineRule="auto"/>
        <w:ind w:right="480"/>
        <w:jc w:val="center"/>
        <w:rPr>
          <w:rFonts w:ascii="仿宋" w:hAnsi="仿宋" w:eastAsia="仿宋" w:cs="仿宋"/>
          <w:b/>
          <w:kern w:val="0"/>
          <w:sz w:val="32"/>
          <w:szCs w:val="32"/>
        </w:rPr>
      </w:pPr>
    </w:p>
    <w:p w14:paraId="4166A87A">
      <w:pPr>
        <w:rPr>
          <w:rFonts w:ascii="仿宋" w:hAnsi="仿宋" w:eastAsia="仿宋" w:cs="仿宋"/>
        </w:rPr>
      </w:pPr>
    </w:p>
    <w:p w14:paraId="1CCE54AF">
      <w:pPr>
        <w:snapToGrid w:val="0"/>
        <w:spacing w:line="360" w:lineRule="auto"/>
        <w:ind w:right="480"/>
        <w:jc w:val="center"/>
        <w:rPr>
          <w:rFonts w:ascii="仿宋" w:hAnsi="仿宋" w:eastAsia="仿宋" w:cs="仿宋"/>
          <w:b/>
          <w:kern w:val="0"/>
          <w:sz w:val="32"/>
          <w:szCs w:val="32"/>
        </w:rPr>
      </w:pPr>
    </w:p>
    <w:p w14:paraId="6032ED0F">
      <w:pPr>
        <w:snapToGrid w:val="0"/>
        <w:spacing w:line="360" w:lineRule="auto"/>
        <w:ind w:right="480"/>
        <w:jc w:val="center"/>
        <w:rPr>
          <w:rFonts w:ascii="仿宋" w:hAnsi="仿宋" w:eastAsia="仿宋" w:cs="仿宋"/>
          <w:b/>
          <w:kern w:val="0"/>
          <w:sz w:val="32"/>
          <w:szCs w:val="32"/>
        </w:rPr>
      </w:pPr>
    </w:p>
    <w:p w14:paraId="3FA4D01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7EE2A774">
      <w:pPr>
        <w:widowControl/>
        <w:adjustRightInd/>
        <w:jc w:val="left"/>
        <w:rPr>
          <w:rFonts w:ascii="仿宋" w:hAnsi="仿宋" w:eastAsia="仿宋" w:cs="仿宋"/>
          <w:b/>
          <w:kern w:val="0"/>
          <w:sz w:val="32"/>
          <w:szCs w:val="32"/>
        </w:rPr>
      </w:pPr>
    </w:p>
    <w:p w14:paraId="493ACCE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6874F7CA">
      <w:pPr>
        <w:widowControl/>
        <w:adjustRightInd/>
        <w:jc w:val="left"/>
        <w:rPr>
          <w:rFonts w:ascii="仿宋" w:hAnsi="仿宋" w:eastAsia="仿宋" w:cs="仿宋"/>
          <w:b/>
          <w:kern w:val="0"/>
          <w:sz w:val="32"/>
          <w:szCs w:val="32"/>
        </w:rPr>
      </w:pPr>
    </w:p>
    <w:p w14:paraId="793DDDB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t xml:space="preserve"> 二、联合协议（如果有）</w:t>
      </w:r>
    </w:p>
    <w:p w14:paraId="275EF18C">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AD30465">
      <w:pPr>
        <w:snapToGrid w:val="0"/>
        <w:spacing w:line="360" w:lineRule="auto"/>
        <w:ind w:right="480"/>
        <w:jc w:val="center"/>
        <w:rPr>
          <w:rFonts w:ascii="仿宋" w:hAnsi="仿宋" w:eastAsia="仿宋" w:cs="仿宋"/>
          <w:b/>
          <w:kern w:val="0"/>
          <w:sz w:val="32"/>
          <w:szCs w:val="32"/>
        </w:rPr>
      </w:pPr>
    </w:p>
    <w:p w14:paraId="5CBC33E2">
      <w:pPr>
        <w:snapToGrid w:val="0"/>
        <w:spacing w:line="360" w:lineRule="auto"/>
        <w:ind w:right="480"/>
        <w:jc w:val="center"/>
        <w:rPr>
          <w:rFonts w:ascii="仿宋" w:hAnsi="仿宋" w:eastAsia="仿宋" w:cs="仿宋"/>
          <w:b/>
          <w:kern w:val="0"/>
          <w:sz w:val="32"/>
          <w:szCs w:val="32"/>
        </w:rPr>
      </w:pPr>
    </w:p>
    <w:p w14:paraId="4E28273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4C3FFB03">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8DCB050">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69040A9F">
      <w:pPr>
        <w:widowControl/>
        <w:spacing w:line="360" w:lineRule="auto"/>
        <w:ind w:firstLine="480"/>
        <w:jc w:val="left"/>
        <w:rPr>
          <w:rFonts w:ascii="仿宋" w:hAnsi="仿宋" w:eastAsia="仿宋" w:cs="仿宋"/>
          <w:sz w:val="24"/>
        </w:rPr>
      </w:pPr>
    </w:p>
    <w:p w14:paraId="497012DD">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558BE06">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74DC52E4">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6398698D">
      <w:pPr>
        <w:widowControl/>
        <w:spacing w:line="360" w:lineRule="auto"/>
        <w:ind w:left="150"/>
        <w:jc w:val="center"/>
        <w:rPr>
          <w:rFonts w:ascii="仿宋" w:hAnsi="仿宋" w:eastAsia="仿宋" w:cs="仿宋"/>
          <w:b/>
          <w:kern w:val="0"/>
          <w:sz w:val="32"/>
          <w:szCs w:val="32"/>
        </w:rPr>
      </w:pPr>
    </w:p>
    <w:p w14:paraId="4D4B859C">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29C0BA1">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5F235C6">
      <w:pPr>
        <w:rPr>
          <w:rFonts w:ascii="仿宋" w:hAnsi="仿宋" w:eastAsia="仿宋" w:cs="仿宋"/>
        </w:rPr>
      </w:pPr>
    </w:p>
    <w:p w14:paraId="7DF55C34">
      <w:pPr>
        <w:snapToGrid w:val="0"/>
        <w:spacing w:line="360" w:lineRule="auto"/>
        <w:ind w:right="480"/>
        <w:jc w:val="center"/>
        <w:rPr>
          <w:rFonts w:ascii="仿宋" w:hAnsi="仿宋" w:eastAsia="仿宋" w:cs="仿宋"/>
          <w:b/>
          <w:kern w:val="0"/>
          <w:sz w:val="32"/>
          <w:szCs w:val="32"/>
        </w:rPr>
      </w:pPr>
    </w:p>
    <w:p w14:paraId="08092703">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1B04D0ED">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2064A05">
      <w:pPr>
        <w:spacing w:line="360" w:lineRule="auto"/>
        <w:jc w:val="center"/>
        <w:outlineLvl w:val="0"/>
        <w:rPr>
          <w:rFonts w:ascii="仿宋" w:hAnsi="仿宋" w:eastAsia="仿宋" w:cs="仿宋"/>
          <w:b/>
          <w:kern w:val="0"/>
          <w:sz w:val="24"/>
        </w:rPr>
      </w:pPr>
    </w:p>
    <w:p w14:paraId="5025C3F3">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21D59D9F">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5C8CA67">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C6F78BC">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98D4C15">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A9A43B6">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77502D2">
      <w:pPr>
        <w:snapToGrid w:val="0"/>
        <w:spacing w:line="360" w:lineRule="auto"/>
        <w:jc w:val="center"/>
        <w:rPr>
          <w:rFonts w:ascii="仿宋" w:hAnsi="仿宋" w:eastAsia="仿宋" w:cs="仿宋"/>
          <w:b/>
          <w:kern w:val="0"/>
          <w:sz w:val="32"/>
          <w:szCs w:val="32"/>
          <w:lang w:val="zh-CN"/>
        </w:rPr>
      </w:pPr>
    </w:p>
    <w:p w14:paraId="0F5AE678">
      <w:pPr>
        <w:snapToGrid w:val="0"/>
        <w:spacing w:line="360" w:lineRule="auto"/>
        <w:jc w:val="center"/>
        <w:rPr>
          <w:rFonts w:ascii="仿宋" w:hAnsi="仿宋" w:eastAsia="仿宋" w:cs="仿宋"/>
          <w:b/>
          <w:kern w:val="0"/>
          <w:sz w:val="32"/>
          <w:szCs w:val="32"/>
          <w:lang w:val="zh-CN"/>
        </w:rPr>
      </w:pPr>
    </w:p>
    <w:p w14:paraId="3717E012">
      <w:pPr>
        <w:snapToGrid w:val="0"/>
        <w:spacing w:line="360" w:lineRule="auto"/>
        <w:jc w:val="center"/>
        <w:rPr>
          <w:rFonts w:ascii="仿宋" w:hAnsi="仿宋" w:eastAsia="仿宋" w:cs="仿宋"/>
          <w:b/>
          <w:kern w:val="0"/>
          <w:sz w:val="32"/>
          <w:szCs w:val="32"/>
          <w:lang w:val="zh-CN"/>
        </w:rPr>
      </w:pPr>
    </w:p>
    <w:p w14:paraId="39FD393D">
      <w:pPr>
        <w:snapToGrid w:val="0"/>
        <w:spacing w:line="360" w:lineRule="auto"/>
        <w:jc w:val="center"/>
        <w:rPr>
          <w:rFonts w:ascii="仿宋" w:hAnsi="仿宋" w:eastAsia="仿宋" w:cs="仿宋"/>
          <w:b/>
          <w:kern w:val="0"/>
          <w:sz w:val="32"/>
          <w:szCs w:val="32"/>
          <w:lang w:val="zh-CN"/>
        </w:rPr>
      </w:pPr>
    </w:p>
    <w:p w14:paraId="25A2864D">
      <w:pPr>
        <w:snapToGrid w:val="0"/>
        <w:spacing w:line="360" w:lineRule="auto"/>
        <w:jc w:val="center"/>
        <w:rPr>
          <w:rFonts w:ascii="仿宋" w:hAnsi="仿宋" w:eastAsia="仿宋" w:cs="仿宋"/>
          <w:b/>
          <w:kern w:val="0"/>
          <w:sz w:val="32"/>
          <w:szCs w:val="32"/>
          <w:lang w:val="zh-CN"/>
        </w:rPr>
      </w:pPr>
    </w:p>
    <w:p w14:paraId="12AF3A83">
      <w:pPr>
        <w:snapToGrid w:val="0"/>
        <w:spacing w:line="360" w:lineRule="auto"/>
        <w:jc w:val="center"/>
        <w:rPr>
          <w:rFonts w:ascii="仿宋" w:hAnsi="仿宋" w:eastAsia="仿宋" w:cs="仿宋"/>
          <w:b/>
          <w:kern w:val="0"/>
          <w:sz w:val="32"/>
          <w:szCs w:val="32"/>
          <w:lang w:val="zh-CN"/>
        </w:rPr>
      </w:pPr>
    </w:p>
    <w:p w14:paraId="7FB4EB55">
      <w:pPr>
        <w:snapToGrid w:val="0"/>
        <w:spacing w:line="360" w:lineRule="auto"/>
        <w:jc w:val="center"/>
        <w:rPr>
          <w:rFonts w:ascii="仿宋" w:hAnsi="仿宋" w:eastAsia="仿宋" w:cs="仿宋"/>
          <w:b/>
          <w:kern w:val="0"/>
          <w:sz w:val="32"/>
          <w:szCs w:val="32"/>
          <w:lang w:val="zh-CN"/>
        </w:rPr>
      </w:pPr>
    </w:p>
    <w:p w14:paraId="17391B81">
      <w:pPr>
        <w:snapToGrid w:val="0"/>
        <w:spacing w:line="360" w:lineRule="auto"/>
        <w:jc w:val="center"/>
        <w:rPr>
          <w:rFonts w:ascii="仿宋" w:hAnsi="仿宋" w:eastAsia="仿宋" w:cs="仿宋"/>
          <w:b/>
          <w:kern w:val="0"/>
          <w:sz w:val="32"/>
          <w:szCs w:val="32"/>
          <w:lang w:val="zh-CN"/>
        </w:rPr>
      </w:pPr>
    </w:p>
    <w:p w14:paraId="549EEEA4">
      <w:pPr>
        <w:snapToGrid w:val="0"/>
        <w:spacing w:line="360" w:lineRule="auto"/>
        <w:jc w:val="center"/>
        <w:rPr>
          <w:rFonts w:ascii="仿宋" w:hAnsi="仿宋" w:eastAsia="仿宋" w:cs="仿宋"/>
          <w:b/>
          <w:kern w:val="0"/>
          <w:sz w:val="32"/>
          <w:szCs w:val="32"/>
          <w:lang w:val="zh-CN"/>
        </w:rPr>
      </w:pPr>
    </w:p>
    <w:p w14:paraId="3709A07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B54F4A0">
      <w:pPr>
        <w:widowControl/>
        <w:adjustRightInd/>
        <w:jc w:val="left"/>
        <w:rPr>
          <w:rFonts w:ascii="仿宋" w:hAnsi="仿宋" w:eastAsia="仿宋" w:cs="仿宋"/>
          <w:b/>
          <w:kern w:val="0"/>
          <w:sz w:val="32"/>
          <w:szCs w:val="32"/>
        </w:rPr>
      </w:pPr>
    </w:p>
    <w:p w14:paraId="4E5190F9">
      <w:pPr>
        <w:widowControl/>
        <w:adjustRightInd/>
        <w:jc w:val="left"/>
        <w:rPr>
          <w:rFonts w:ascii="仿宋" w:hAnsi="仿宋" w:eastAsia="仿宋" w:cs="仿宋"/>
          <w:b/>
          <w:kern w:val="0"/>
          <w:sz w:val="32"/>
          <w:szCs w:val="32"/>
        </w:rPr>
      </w:pPr>
    </w:p>
    <w:p w14:paraId="645FFDA9">
      <w:pPr>
        <w:widowControl/>
        <w:adjustRightInd/>
        <w:jc w:val="left"/>
        <w:rPr>
          <w:rFonts w:ascii="仿宋" w:hAnsi="仿宋" w:eastAsia="仿宋" w:cs="仿宋"/>
          <w:b/>
          <w:kern w:val="0"/>
          <w:sz w:val="32"/>
          <w:szCs w:val="32"/>
        </w:rPr>
      </w:pPr>
    </w:p>
    <w:p w14:paraId="58E17FB8">
      <w:pPr>
        <w:pStyle w:val="23"/>
        <w:rPr>
          <w:rFonts w:ascii="仿宋" w:hAnsi="仿宋" w:eastAsia="仿宋" w:cs="仿宋"/>
        </w:rPr>
      </w:pPr>
    </w:p>
    <w:p w14:paraId="23CAE7D3">
      <w:pPr>
        <w:widowControl/>
        <w:adjustRightInd/>
        <w:jc w:val="left"/>
        <w:rPr>
          <w:rFonts w:ascii="仿宋" w:hAnsi="仿宋" w:eastAsia="仿宋" w:cs="仿宋"/>
          <w:b/>
          <w:kern w:val="0"/>
          <w:sz w:val="32"/>
          <w:szCs w:val="32"/>
        </w:rPr>
      </w:pPr>
    </w:p>
    <w:p w14:paraId="65FCEF07">
      <w:pPr>
        <w:widowControl/>
        <w:adjustRightInd/>
        <w:jc w:val="center"/>
        <w:rPr>
          <w:rFonts w:ascii="仿宋" w:hAnsi="仿宋" w:eastAsia="仿宋" w:cs="仿宋"/>
          <w:b/>
          <w:kern w:val="0"/>
          <w:sz w:val="32"/>
          <w:szCs w:val="32"/>
        </w:rPr>
      </w:pPr>
    </w:p>
    <w:p w14:paraId="21A8D249">
      <w:pPr>
        <w:widowControl/>
        <w:adjustRightInd/>
        <w:jc w:val="center"/>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0430782">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24B7EEE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647EC1D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4F731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65317B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26FCCB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2D8A6AD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45" w:name="_Hlk101257010"/>
      <w:r>
        <w:rPr>
          <w:rFonts w:hint="eastAsia" w:ascii="仿宋" w:hAnsi="仿宋" w:eastAsia="仿宋" w:cs="仿宋"/>
          <w:sz w:val="24"/>
        </w:rPr>
        <w:t>（如果有)</w:t>
      </w:r>
      <w:bookmarkEnd w:id="545"/>
      <w:r>
        <w:rPr>
          <w:rFonts w:hint="eastAsia" w:ascii="仿宋" w:hAnsi="仿宋" w:eastAsia="仿宋" w:cs="仿宋"/>
          <w:snapToGrid w:val="0"/>
          <w:kern w:val="28"/>
          <w:sz w:val="24"/>
          <w:szCs w:val="20"/>
        </w:rPr>
        <w:t>；</w:t>
      </w:r>
    </w:p>
    <w:p w14:paraId="068A5F5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14:paraId="26E200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347F0F02">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BD48BD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FAA139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8F53F8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2032AA6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C266E6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2F2F67C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148F000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22834A4B">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2EE3B64">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47E9856">
      <w:pPr>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5077CA10">
      <w:pPr>
        <w:spacing w:line="360" w:lineRule="auto"/>
        <w:ind w:left="420" w:leftChars="200" w:firstLine="480" w:firstLineChars="200"/>
        <w:rPr>
          <w:rFonts w:ascii="仿宋" w:hAnsi="仿宋" w:eastAsia="仿宋" w:cs="仿宋"/>
        </w:rPr>
      </w:pPr>
      <w:r>
        <w:rPr>
          <w:rFonts w:hint="eastAsia" w:ascii="仿宋" w:hAnsi="仿宋" w:eastAsia="仿宋" w:cs="仿宋"/>
          <w:sz w:val="24"/>
        </w:rPr>
        <w:t>2.3.2 报价情况说明（如果有）</w:t>
      </w:r>
    </w:p>
    <w:p w14:paraId="50DF72A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118AA6C5">
      <w:pPr>
        <w:pStyle w:val="134"/>
        <w:ind w:firstLine="960" w:firstLineChars="4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3B4997E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4FBF5A7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06C588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70B32F3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400C538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7634A2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BA36099">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40E89EA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8F794BB">
      <w:pPr>
        <w:snapToGrid w:val="0"/>
        <w:spacing w:line="360" w:lineRule="auto"/>
        <w:ind w:left="420" w:leftChars="200" w:firstLine="4200" w:firstLineChars="1750"/>
        <w:rPr>
          <w:rFonts w:ascii="仿宋" w:hAnsi="仿宋" w:eastAsia="仿宋" w:cs="仿宋"/>
          <w:kern w:val="0"/>
          <w:sz w:val="24"/>
          <w:u w:val="single"/>
        </w:rPr>
      </w:pPr>
    </w:p>
    <w:p w14:paraId="14936EB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3D913F8">
      <w:pPr>
        <w:snapToGrid w:val="0"/>
        <w:spacing w:line="360" w:lineRule="auto"/>
        <w:jc w:val="center"/>
        <w:rPr>
          <w:rFonts w:ascii="仿宋" w:hAnsi="仿宋" w:eastAsia="仿宋" w:cs="仿宋"/>
          <w:b/>
          <w:kern w:val="0"/>
          <w:sz w:val="32"/>
          <w:szCs w:val="32"/>
        </w:rPr>
      </w:pPr>
    </w:p>
    <w:p w14:paraId="30E488DD">
      <w:pPr>
        <w:snapToGrid w:val="0"/>
        <w:spacing w:line="360" w:lineRule="auto"/>
        <w:rPr>
          <w:rFonts w:ascii="仿宋" w:hAnsi="仿宋" w:eastAsia="仿宋" w:cs="仿宋"/>
          <w:sz w:val="24"/>
        </w:rPr>
      </w:pPr>
    </w:p>
    <w:p w14:paraId="18B6D448">
      <w:pPr>
        <w:jc w:val="center"/>
        <w:rPr>
          <w:rFonts w:ascii="仿宋" w:hAnsi="仿宋" w:eastAsia="仿宋" w:cs="仿宋"/>
          <w:b/>
          <w:kern w:val="0"/>
          <w:sz w:val="32"/>
          <w:szCs w:val="32"/>
        </w:rPr>
      </w:pPr>
    </w:p>
    <w:p w14:paraId="2759302C">
      <w:pPr>
        <w:jc w:val="center"/>
        <w:rPr>
          <w:rFonts w:ascii="仿宋" w:hAnsi="仿宋" w:eastAsia="仿宋" w:cs="仿宋"/>
          <w:b/>
          <w:kern w:val="0"/>
          <w:sz w:val="32"/>
          <w:szCs w:val="32"/>
        </w:rPr>
      </w:pPr>
    </w:p>
    <w:p w14:paraId="1DD0F665">
      <w:pPr>
        <w:jc w:val="center"/>
        <w:rPr>
          <w:rFonts w:ascii="仿宋" w:hAnsi="仿宋" w:eastAsia="仿宋" w:cs="仿宋"/>
          <w:b/>
          <w:kern w:val="0"/>
          <w:sz w:val="32"/>
          <w:szCs w:val="32"/>
        </w:rPr>
      </w:pPr>
    </w:p>
    <w:p w14:paraId="41BFD0CB">
      <w:pPr>
        <w:jc w:val="center"/>
        <w:rPr>
          <w:rFonts w:ascii="仿宋" w:hAnsi="仿宋" w:eastAsia="仿宋" w:cs="仿宋"/>
          <w:b/>
          <w:kern w:val="0"/>
          <w:sz w:val="32"/>
          <w:szCs w:val="32"/>
        </w:rPr>
      </w:pPr>
    </w:p>
    <w:p w14:paraId="796BBE66">
      <w:pPr>
        <w:jc w:val="center"/>
        <w:rPr>
          <w:rFonts w:ascii="仿宋" w:hAnsi="仿宋" w:eastAsia="仿宋" w:cs="仿宋"/>
          <w:b/>
          <w:kern w:val="0"/>
          <w:sz w:val="32"/>
          <w:szCs w:val="32"/>
        </w:rPr>
      </w:pPr>
    </w:p>
    <w:p w14:paraId="39D57085">
      <w:pPr>
        <w:jc w:val="center"/>
        <w:rPr>
          <w:rFonts w:ascii="仿宋" w:hAnsi="仿宋" w:eastAsia="仿宋" w:cs="仿宋"/>
          <w:b/>
          <w:kern w:val="0"/>
          <w:sz w:val="32"/>
          <w:szCs w:val="32"/>
        </w:rPr>
      </w:pPr>
    </w:p>
    <w:p w14:paraId="0458C587">
      <w:pPr>
        <w:jc w:val="center"/>
        <w:rPr>
          <w:rFonts w:ascii="仿宋" w:hAnsi="仿宋" w:eastAsia="仿宋" w:cs="仿宋"/>
          <w:b/>
          <w:kern w:val="0"/>
          <w:sz w:val="32"/>
          <w:szCs w:val="32"/>
        </w:rPr>
      </w:pPr>
    </w:p>
    <w:p w14:paraId="489852CD">
      <w:pPr>
        <w:jc w:val="center"/>
        <w:rPr>
          <w:rFonts w:ascii="仿宋" w:hAnsi="仿宋" w:eastAsia="仿宋" w:cs="仿宋"/>
          <w:b/>
          <w:kern w:val="0"/>
          <w:sz w:val="32"/>
          <w:szCs w:val="32"/>
        </w:rPr>
      </w:pPr>
    </w:p>
    <w:p w14:paraId="33BC4003">
      <w:pPr>
        <w:jc w:val="center"/>
        <w:rPr>
          <w:rFonts w:ascii="仿宋" w:hAnsi="仿宋" w:eastAsia="仿宋" w:cs="仿宋"/>
          <w:b/>
          <w:kern w:val="0"/>
          <w:sz w:val="32"/>
          <w:szCs w:val="32"/>
        </w:rPr>
      </w:pPr>
    </w:p>
    <w:p w14:paraId="0574E6E8">
      <w:pPr>
        <w:jc w:val="center"/>
        <w:rPr>
          <w:rFonts w:ascii="仿宋" w:hAnsi="仿宋" w:eastAsia="仿宋" w:cs="仿宋"/>
          <w:b/>
          <w:kern w:val="0"/>
          <w:sz w:val="32"/>
          <w:szCs w:val="32"/>
        </w:rPr>
      </w:pPr>
    </w:p>
    <w:p w14:paraId="30B1C134">
      <w:pPr>
        <w:jc w:val="center"/>
        <w:rPr>
          <w:rFonts w:ascii="仿宋" w:hAnsi="仿宋" w:eastAsia="仿宋" w:cs="仿宋"/>
          <w:b/>
          <w:kern w:val="0"/>
          <w:sz w:val="32"/>
          <w:szCs w:val="32"/>
        </w:rPr>
      </w:pPr>
    </w:p>
    <w:p w14:paraId="699E3E69">
      <w:pPr>
        <w:jc w:val="center"/>
        <w:rPr>
          <w:rFonts w:ascii="仿宋" w:hAnsi="仿宋" w:eastAsia="仿宋" w:cs="仿宋"/>
          <w:b/>
          <w:kern w:val="0"/>
          <w:sz w:val="32"/>
          <w:szCs w:val="32"/>
        </w:rPr>
      </w:pPr>
    </w:p>
    <w:p w14:paraId="146BF07F">
      <w:pPr>
        <w:jc w:val="center"/>
        <w:rPr>
          <w:rFonts w:ascii="仿宋" w:hAnsi="仿宋" w:eastAsia="仿宋" w:cs="仿宋"/>
          <w:b/>
          <w:kern w:val="0"/>
          <w:sz w:val="32"/>
          <w:szCs w:val="32"/>
        </w:rPr>
      </w:pPr>
    </w:p>
    <w:p w14:paraId="31E28F02">
      <w:pPr>
        <w:jc w:val="center"/>
        <w:rPr>
          <w:rFonts w:ascii="仿宋" w:hAnsi="仿宋" w:eastAsia="仿宋" w:cs="仿宋"/>
          <w:b/>
          <w:kern w:val="0"/>
          <w:sz w:val="32"/>
          <w:szCs w:val="32"/>
        </w:rPr>
      </w:pPr>
    </w:p>
    <w:p w14:paraId="47FFEDB6">
      <w:pPr>
        <w:jc w:val="center"/>
        <w:rPr>
          <w:rFonts w:ascii="仿宋" w:hAnsi="仿宋" w:eastAsia="仿宋" w:cs="仿宋"/>
          <w:b/>
          <w:kern w:val="0"/>
          <w:sz w:val="32"/>
          <w:szCs w:val="32"/>
        </w:rPr>
      </w:pPr>
    </w:p>
    <w:p w14:paraId="3B405A7F">
      <w:pPr>
        <w:jc w:val="center"/>
        <w:rPr>
          <w:rFonts w:ascii="仿宋" w:hAnsi="仿宋" w:eastAsia="仿宋" w:cs="仿宋"/>
          <w:b/>
          <w:kern w:val="0"/>
          <w:sz w:val="32"/>
          <w:szCs w:val="32"/>
        </w:rPr>
      </w:pPr>
    </w:p>
    <w:p w14:paraId="2B9CEC97">
      <w:pPr>
        <w:jc w:val="center"/>
        <w:rPr>
          <w:rFonts w:ascii="仿宋" w:hAnsi="仿宋" w:eastAsia="仿宋" w:cs="仿宋"/>
          <w:b/>
          <w:kern w:val="0"/>
          <w:sz w:val="32"/>
          <w:szCs w:val="32"/>
        </w:rPr>
      </w:pPr>
    </w:p>
    <w:p w14:paraId="3E1D81F6">
      <w:pPr>
        <w:jc w:val="center"/>
        <w:rPr>
          <w:rFonts w:ascii="仿宋" w:hAnsi="仿宋" w:eastAsia="仿宋" w:cs="仿宋"/>
          <w:b/>
          <w:kern w:val="0"/>
          <w:sz w:val="32"/>
          <w:szCs w:val="32"/>
        </w:rPr>
      </w:pPr>
    </w:p>
    <w:p w14:paraId="3EDB9D11">
      <w:pPr>
        <w:jc w:val="center"/>
        <w:rPr>
          <w:rFonts w:ascii="仿宋" w:hAnsi="仿宋" w:eastAsia="仿宋" w:cs="仿宋"/>
          <w:b/>
          <w:kern w:val="0"/>
          <w:sz w:val="32"/>
          <w:szCs w:val="32"/>
        </w:rPr>
      </w:pPr>
    </w:p>
    <w:p w14:paraId="022CA18F">
      <w:pPr>
        <w:pStyle w:val="23"/>
        <w:rPr>
          <w:rFonts w:ascii="仿宋" w:hAnsi="仿宋" w:eastAsia="仿宋" w:cs="仿宋"/>
          <w:lang w:val="en-US"/>
        </w:rPr>
      </w:pPr>
    </w:p>
    <w:p w14:paraId="68F97BE1">
      <w:pPr>
        <w:jc w:val="center"/>
        <w:rPr>
          <w:rFonts w:ascii="仿宋" w:hAnsi="仿宋" w:eastAsia="仿宋" w:cs="仿宋"/>
          <w:b/>
          <w:kern w:val="0"/>
          <w:sz w:val="32"/>
          <w:szCs w:val="32"/>
        </w:rPr>
      </w:pPr>
    </w:p>
    <w:p w14:paraId="2CB580D5">
      <w:pPr>
        <w:pStyle w:val="79"/>
        <w:ind w:firstLine="460"/>
      </w:pPr>
    </w:p>
    <w:p w14:paraId="56378948">
      <w:pPr>
        <w:jc w:val="center"/>
        <w:rPr>
          <w:rFonts w:ascii="仿宋" w:hAnsi="仿宋" w:eastAsia="仿宋" w:cs="仿宋"/>
          <w:b/>
          <w:kern w:val="0"/>
          <w:sz w:val="32"/>
          <w:szCs w:val="32"/>
        </w:rPr>
      </w:pPr>
    </w:p>
    <w:p w14:paraId="53996E17">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0A2920E">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69662098">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4A7D03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3E5FEE8">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15A17A54">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DB398A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B9D2BC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1445A7A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074388A">
      <w:pPr>
        <w:snapToGrid w:val="0"/>
        <w:spacing w:line="360" w:lineRule="auto"/>
        <w:rPr>
          <w:rFonts w:ascii="仿宋" w:hAnsi="仿宋" w:eastAsia="仿宋" w:cs="仿宋"/>
          <w:sz w:val="24"/>
        </w:rPr>
      </w:pPr>
    </w:p>
    <w:p w14:paraId="2EED976E">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2A8432DA">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709EFB9">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1734D3C">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80681F7">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BF7A425">
      <w:pPr>
        <w:jc w:val="center"/>
        <w:rPr>
          <w:rFonts w:ascii="仿宋" w:hAnsi="仿宋" w:eastAsia="仿宋" w:cs="仿宋"/>
          <w:b/>
          <w:kern w:val="0"/>
          <w:sz w:val="32"/>
          <w:szCs w:val="32"/>
        </w:rPr>
      </w:pPr>
    </w:p>
    <w:p w14:paraId="01EC222D">
      <w:pPr>
        <w:rPr>
          <w:rFonts w:ascii="仿宋" w:hAnsi="仿宋" w:eastAsia="仿宋" w:cs="仿宋"/>
        </w:rPr>
      </w:pPr>
    </w:p>
    <w:p w14:paraId="68F5B93F">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2371A5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28EF29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2F43AF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8A2C50">
      <w:pPr>
        <w:autoSpaceDE w:val="0"/>
        <w:autoSpaceDN w:val="0"/>
        <w:spacing w:line="360" w:lineRule="auto"/>
        <w:jc w:val="center"/>
        <w:rPr>
          <w:rFonts w:ascii="仿宋" w:hAnsi="仿宋" w:eastAsia="仿宋" w:cs="仿宋"/>
          <w:b/>
          <w:kern w:val="0"/>
          <w:sz w:val="32"/>
          <w:szCs w:val="32"/>
          <w:lang w:val="zh-CN"/>
        </w:rPr>
      </w:pPr>
    </w:p>
    <w:p w14:paraId="173DC642">
      <w:pPr>
        <w:autoSpaceDE w:val="0"/>
        <w:autoSpaceDN w:val="0"/>
        <w:spacing w:line="360" w:lineRule="auto"/>
        <w:jc w:val="center"/>
        <w:rPr>
          <w:rFonts w:ascii="仿宋" w:hAnsi="仿宋" w:eastAsia="仿宋" w:cs="仿宋"/>
          <w:b/>
          <w:kern w:val="0"/>
          <w:sz w:val="32"/>
          <w:szCs w:val="32"/>
          <w:lang w:val="zh-CN"/>
        </w:rPr>
      </w:pPr>
    </w:p>
    <w:p w14:paraId="40F8F202">
      <w:pPr>
        <w:pStyle w:val="79"/>
        <w:ind w:firstLine="460"/>
        <w:rPr>
          <w:lang w:val="zh-CN"/>
        </w:rPr>
      </w:pPr>
    </w:p>
    <w:p w14:paraId="06F21012">
      <w:pPr>
        <w:autoSpaceDE w:val="0"/>
        <w:autoSpaceDN w:val="0"/>
        <w:spacing w:line="360" w:lineRule="auto"/>
        <w:jc w:val="center"/>
        <w:rPr>
          <w:rFonts w:ascii="仿宋" w:hAnsi="仿宋" w:eastAsia="仿宋" w:cs="仿宋"/>
          <w:b/>
          <w:kern w:val="0"/>
          <w:sz w:val="32"/>
          <w:szCs w:val="32"/>
          <w:lang w:val="zh-CN"/>
        </w:rPr>
      </w:pPr>
    </w:p>
    <w:p w14:paraId="5A5FAE05">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E1C3BF4">
      <w:pPr>
        <w:pStyle w:val="47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74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0FCCDF">
            <w:pPr>
              <w:pStyle w:val="478"/>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4B9FA589">
            <w:pPr>
              <w:pStyle w:val="478"/>
              <w:adjustRightInd w:val="0"/>
              <w:spacing w:line="360" w:lineRule="auto"/>
              <w:rPr>
                <w:rFonts w:ascii="仿宋" w:hAnsi="仿宋" w:eastAsia="仿宋" w:cs="仿宋"/>
                <w:bCs/>
                <w:sz w:val="24"/>
              </w:rPr>
            </w:pPr>
          </w:p>
        </w:tc>
      </w:tr>
    </w:tbl>
    <w:p w14:paraId="6B5AEA70">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0721A7A9">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0B24733">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EFD0CDD">
      <w:pPr>
        <w:jc w:val="center"/>
        <w:rPr>
          <w:rFonts w:ascii="仿宋" w:hAnsi="仿宋" w:eastAsia="仿宋" w:cs="仿宋"/>
          <w:b/>
          <w:kern w:val="0"/>
          <w:sz w:val="32"/>
          <w:szCs w:val="32"/>
        </w:rPr>
      </w:pPr>
    </w:p>
    <w:p w14:paraId="506A7BBC">
      <w:pPr>
        <w:jc w:val="center"/>
        <w:rPr>
          <w:rFonts w:ascii="仿宋" w:hAnsi="仿宋" w:eastAsia="仿宋" w:cs="仿宋"/>
          <w:b/>
          <w:kern w:val="0"/>
          <w:sz w:val="32"/>
          <w:szCs w:val="32"/>
        </w:rPr>
      </w:pPr>
    </w:p>
    <w:p w14:paraId="2BF93190">
      <w:pPr>
        <w:jc w:val="center"/>
        <w:rPr>
          <w:rFonts w:ascii="仿宋" w:hAnsi="仿宋" w:eastAsia="仿宋" w:cs="仿宋"/>
          <w:b/>
          <w:kern w:val="0"/>
          <w:sz w:val="32"/>
          <w:szCs w:val="32"/>
        </w:rPr>
      </w:pPr>
    </w:p>
    <w:p w14:paraId="2A35C2FB">
      <w:pPr>
        <w:jc w:val="center"/>
        <w:rPr>
          <w:rFonts w:ascii="仿宋" w:hAnsi="仿宋" w:eastAsia="仿宋" w:cs="仿宋"/>
          <w:b/>
          <w:kern w:val="0"/>
          <w:sz w:val="32"/>
          <w:szCs w:val="32"/>
        </w:rPr>
      </w:pPr>
    </w:p>
    <w:p w14:paraId="32ED09D6">
      <w:pPr>
        <w:jc w:val="center"/>
        <w:rPr>
          <w:rFonts w:ascii="仿宋" w:hAnsi="仿宋" w:eastAsia="仿宋" w:cs="仿宋"/>
          <w:b/>
          <w:kern w:val="0"/>
          <w:sz w:val="32"/>
          <w:szCs w:val="32"/>
        </w:rPr>
      </w:pPr>
    </w:p>
    <w:p w14:paraId="105BE52B">
      <w:pPr>
        <w:jc w:val="center"/>
        <w:rPr>
          <w:rFonts w:ascii="仿宋" w:hAnsi="仿宋" w:eastAsia="仿宋" w:cs="仿宋"/>
          <w:b/>
          <w:kern w:val="0"/>
          <w:sz w:val="32"/>
          <w:szCs w:val="32"/>
        </w:rPr>
      </w:pPr>
    </w:p>
    <w:p w14:paraId="68EB1EFA">
      <w:pPr>
        <w:jc w:val="center"/>
        <w:rPr>
          <w:rFonts w:ascii="仿宋" w:hAnsi="仿宋" w:eastAsia="仿宋" w:cs="仿宋"/>
          <w:b/>
          <w:kern w:val="0"/>
          <w:sz w:val="32"/>
          <w:szCs w:val="32"/>
        </w:rPr>
      </w:pPr>
    </w:p>
    <w:p w14:paraId="484997F5">
      <w:pPr>
        <w:jc w:val="center"/>
        <w:rPr>
          <w:rFonts w:ascii="仿宋" w:hAnsi="仿宋" w:eastAsia="仿宋" w:cs="仿宋"/>
          <w:b/>
          <w:kern w:val="0"/>
          <w:sz w:val="32"/>
          <w:szCs w:val="32"/>
        </w:rPr>
      </w:pPr>
    </w:p>
    <w:p w14:paraId="63DD2C2D">
      <w:pPr>
        <w:jc w:val="center"/>
        <w:rPr>
          <w:rFonts w:ascii="仿宋" w:hAnsi="仿宋" w:eastAsia="仿宋" w:cs="仿宋"/>
          <w:b/>
          <w:kern w:val="0"/>
          <w:sz w:val="32"/>
          <w:szCs w:val="32"/>
        </w:rPr>
      </w:pPr>
    </w:p>
    <w:p w14:paraId="24D38A3B">
      <w:pPr>
        <w:jc w:val="center"/>
        <w:rPr>
          <w:rFonts w:ascii="仿宋" w:hAnsi="仿宋" w:eastAsia="仿宋" w:cs="仿宋"/>
          <w:b/>
          <w:kern w:val="0"/>
          <w:sz w:val="32"/>
          <w:szCs w:val="32"/>
        </w:rPr>
      </w:pPr>
    </w:p>
    <w:p w14:paraId="7C7ABA75">
      <w:pPr>
        <w:jc w:val="center"/>
        <w:rPr>
          <w:rFonts w:ascii="仿宋" w:hAnsi="仿宋" w:eastAsia="仿宋" w:cs="仿宋"/>
          <w:b/>
          <w:kern w:val="0"/>
          <w:sz w:val="32"/>
          <w:szCs w:val="32"/>
        </w:rPr>
      </w:pPr>
    </w:p>
    <w:p w14:paraId="61BED378">
      <w:pPr>
        <w:pStyle w:val="79"/>
        <w:ind w:firstLine="623"/>
        <w:rPr>
          <w:rFonts w:ascii="仿宋" w:hAnsi="仿宋" w:eastAsia="仿宋" w:cs="仿宋"/>
          <w:b/>
          <w:sz w:val="32"/>
          <w:szCs w:val="32"/>
        </w:rPr>
      </w:pPr>
    </w:p>
    <w:p w14:paraId="2816E254">
      <w:pPr>
        <w:pStyle w:val="23"/>
      </w:pPr>
    </w:p>
    <w:p w14:paraId="2AFBA4B2">
      <w:pPr>
        <w:jc w:val="center"/>
        <w:rPr>
          <w:rFonts w:ascii="仿宋" w:hAnsi="仿宋" w:eastAsia="仿宋" w:cs="仿宋"/>
          <w:b/>
          <w:kern w:val="0"/>
          <w:sz w:val="32"/>
          <w:szCs w:val="32"/>
        </w:rPr>
      </w:pPr>
    </w:p>
    <w:p w14:paraId="099EBC60">
      <w:pPr>
        <w:snapToGrid w:val="0"/>
        <w:spacing w:line="360" w:lineRule="auto"/>
        <w:rPr>
          <w:rFonts w:ascii="仿宋" w:hAnsi="仿宋" w:eastAsia="仿宋" w:cs="仿宋"/>
          <w:b/>
          <w:kern w:val="0"/>
          <w:sz w:val="32"/>
          <w:szCs w:val="32"/>
        </w:rPr>
      </w:pPr>
      <w:r>
        <w:rPr>
          <w:rFonts w:hint="eastAsia" w:ascii="仿宋" w:hAnsi="仿宋" w:eastAsia="仿宋" w:cs="仿宋"/>
          <w:b/>
          <w:kern w:val="0"/>
          <w:sz w:val="32"/>
          <w:szCs w:val="32"/>
        </w:rPr>
        <w:t xml:space="preserve">               三、分包意向协议（如果有）</w:t>
      </w:r>
    </w:p>
    <w:p w14:paraId="7767F50B">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6446D650">
      <w:pPr>
        <w:snapToGrid w:val="0"/>
        <w:spacing w:line="360" w:lineRule="auto"/>
        <w:rPr>
          <w:rFonts w:ascii="仿宋" w:hAnsi="仿宋" w:eastAsia="仿宋" w:cs="仿宋"/>
          <w:kern w:val="0"/>
          <w:sz w:val="24"/>
        </w:rPr>
      </w:pPr>
    </w:p>
    <w:p w14:paraId="65975006">
      <w:pPr>
        <w:pStyle w:val="23"/>
        <w:rPr>
          <w:rFonts w:ascii="仿宋" w:hAnsi="仿宋" w:eastAsia="仿宋" w:cs="仿宋"/>
          <w:kern w:val="0"/>
        </w:rPr>
      </w:pPr>
    </w:p>
    <w:p w14:paraId="54B9165D">
      <w:pPr>
        <w:pStyle w:val="24"/>
        <w:rPr>
          <w:rFonts w:ascii="仿宋" w:hAnsi="仿宋" w:eastAsia="仿宋" w:cs="仿宋"/>
          <w:kern w:val="0"/>
        </w:rPr>
      </w:pPr>
    </w:p>
    <w:p w14:paraId="08010E54">
      <w:pPr>
        <w:rPr>
          <w:rFonts w:ascii="仿宋" w:hAnsi="仿宋" w:eastAsia="仿宋" w:cs="仿宋"/>
          <w:kern w:val="0"/>
          <w:sz w:val="24"/>
        </w:rPr>
      </w:pPr>
    </w:p>
    <w:p w14:paraId="4CB5D6D7">
      <w:pPr>
        <w:pStyle w:val="23"/>
        <w:rPr>
          <w:rFonts w:ascii="仿宋" w:hAnsi="仿宋" w:eastAsia="仿宋" w:cs="仿宋"/>
          <w:kern w:val="0"/>
        </w:rPr>
      </w:pPr>
    </w:p>
    <w:p w14:paraId="53DEAEB9">
      <w:pPr>
        <w:pStyle w:val="24"/>
        <w:rPr>
          <w:rFonts w:ascii="仿宋" w:hAnsi="仿宋" w:eastAsia="仿宋" w:cs="仿宋"/>
          <w:kern w:val="0"/>
        </w:rPr>
      </w:pPr>
    </w:p>
    <w:p w14:paraId="41BADFC7">
      <w:pPr>
        <w:rPr>
          <w:rFonts w:ascii="仿宋" w:hAnsi="仿宋" w:eastAsia="仿宋" w:cs="仿宋"/>
        </w:rPr>
      </w:pPr>
    </w:p>
    <w:p w14:paraId="7F7EE04C">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5E49977E">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9E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6AED58">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5D163EE6">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25CD2909">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6A27086">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25769589">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60C5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24A575">
            <w:pPr>
              <w:jc w:val="center"/>
              <w:rPr>
                <w:rFonts w:ascii="仿宋" w:hAnsi="仿宋" w:eastAsia="仿宋" w:cs="仿宋"/>
                <w:sz w:val="24"/>
              </w:rPr>
            </w:pPr>
            <w:r>
              <w:rPr>
                <w:rFonts w:hint="eastAsia" w:ascii="仿宋" w:hAnsi="仿宋" w:eastAsia="仿宋" w:cs="仿宋"/>
                <w:sz w:val="24"/>
              </w:rPr>
              <w:t>1</w:t>
            </w:r>
          </w:p>
        </w:tc>
        <w:tc>
          <w:tcPr>
            <w:tcW w:w="4991" w:type="dxa"/>
          </w:tcPr>
          <w:p w14:paraId="0298B129">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C8EE410">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6B8BD745">
            <w:pPr>
              <w:rPr>
                <w:rFonts w:ascii="仿宋" w:hAnsi="仿宋" w:eastAsia="仿宋" w:cs="仿宋"/>
                <w:sz w:val="24"/>
              </w:rPr>
            </w:pPr>
          </w:p>
          <w:p w14:paraId="003B62DD">
            <w:pPr>
              <w:rPr>
                <w:rFonts w:ascii="仿宋" w:hAnsi="仿宋" w:eastAsia="仿宋" w:cs="仿宋"/>
                <w:sz w:val="24"/>
              </w:rPr>
            </w:pPr>
            <w:r>
              <w:rPr>
                <w:rFonts w:hint="eastAsia" w:ascii="仿宋" w:hAnsi="仿宋" w:eastAsia="仿宋" w:cs="仿宋"/>
                <w:sz w:val="24"/>
              </w:rPr>
              <w:t>见投标文件</w:t>
            </w:r>
          </w:p>
          <w:p w14:paraId="73BF6F09">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B0D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071BA2">
            <w:pPr>
              <w:jc w:val="center"/>
              <w:rPr>
                <w:rFonts w:ascii="仿宋" w:hAnsi="仿宋" w:eastAsia="仿宋" w:cs="仿宋"/>
                <w:sz w:val="24"/>
              </w:rPr>
            </w:pPr>
            <w:r>
              <w:rPr>
                <w:rFonts w:hint="eastAsia" w:ascii="仿宋" w:hAnsi="仿宋" w:eastAsia="仿宋" w:cs="仿宋"/>
                <w:sz w:val="24"/>
              </w:rPr>
              <w:t>2</w:t>
            </w:r>
          </w:p>
        </w:tc>
        <w:tc>
          <w:tcPr>
            <w:tcW w:w="4991" w:type="dxa"/>
          </w:tcPr>
          <w:p w14:paraId="78167E93">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2CAEFA66">
            <w:pPr>
              <w:rPr>
                <w:rFonts w:ascii="仿宋" w:hAnsi="仿宋" w:eastAsia="仿宋" w:cs="仿宋"/>
                <w:sz w:val="24"/>
              </w:rPr>
            </w:pPr>
            <w:r>
              <w:rPr>
                <w:rFonts w:hint="eastAsia" w:ascii="仿宋" w:hAnsi="仿宋" w:eastAsia="仿宋" w:cs="仿宋"/>
                <w:sz w:val="24"/>
              </w:rPr>
              <w:t>投标函</w:t>
            </w:r>
          </w:p>
        </w:tc>
        <w:tc>
          <w:tcPr>
            <w:tcW w:w="1418" w:type="dxa"/>
          </w:tcPr>
          <w:p w14:paraId="638A225B">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EA0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D54B1">
            <w:pPr>
              <w:jc w:val="center"/>
              <w:rPr>
                <w:rFonts w:ascii="仿宋" w:hAnsi="仿宋" w:eastAsia="仿宋" w:cs="仿宋"/>
                <w:sz w:val="24"/>
              </w:rPr>
            </w:pPr>
            <w:r>
              <w:rPr>
                <w:rFonts w:hint="eastAsia" w:ascii="仿宋" w:hAnsi="仿宋" w:eastAsia="仿宋" w:cs="仿宋"/>
                <w:sz w:val="24"/>
              </w:rPr>
              <w:t>3</w:t>
            </w:r>
          </w:p>
        </w:tc>
        <w:tc>
          <w:tcPr>
            <w:tcW w:w="4991" w:type="dxa"/>
          </w:tcPr>
          <w:p w14:paraId="30E02A9C">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3BBB8FA0">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33B57A65">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167487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0BA044B">
      <w:pPr>
        <w:jc w:val="center"/>
        <w:rPr>
          <w:rFonts w:ascii="仿宋" w:hAnsi="仿宋" w:eastAsia="仿宋" w:cs="仿宋"/>
          <w:b/>
          <w:kern w:val="0"/>
          <w:sz w:val="32"/>
          <w:szCs w:val="32"/>
        </w:rPr>
      </w:pPr>
    </w:p>
    <w:p w14:paraId="17FCEAB7">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567F6805">
      <w:pPr>
        <w:jc w:val="center"/>
        <w:rPr>
          <w:rFonts w:ascii="仿宋" w:hAnsi="仿宋" w:eastAsia="仿宋" w:cs="仿宋"/>
          <w:b/>
          <w:kern w:val="0"/>
          <w:sz w:val="32"/>
          <w:szCs w:val="32"/>
        </w:rPr>
      </w:pPr>
    </w:p>
    <w:p w14:paraId="680FA56A">
      <w:pPr>
        <w:jc w:val="center"/>
        <w:rPr>
          <w:rFonts w:ascii="仿宋" w:hAnsi="仿宋" w:eastAsia="仿宋" w:cs="仿宋"/>
          <w:b/>
          <w:kern w:val="0"/>
          <w:sz w:val="32"/>
          <w:szCs w:val="32"/>
        </w:rPr>
      </w:pPr>
    </w:p>
    <w:p w14:paraId="07706CC5">
      <w:pPr>
        <w:jc w:val="center"/>
        <w:rPr>
          <w:rFonts w:ascii="仿宋" w:hAnsi="仿宋" w:eastAsia="仿宋" w:cs="仿宋"/>
          <w:b/>
          <w:kern w:val="0"/>
          <w:sz w:val="32"/>
          <w:szCs w:val="32"/>
        </w:rPr>
      </w:pPr>
    </w:p>
    <w:p w14:paraId="7C958D9A">
      <w:pPr>
        <w:jc w:val="center"/>
        <w:rPr>
          <w:rFonts w:ascii="仿宋" w:hAnsi="仿宋" w:eastAsia="仿宋" w:cs="仿宋"/>
          <w:b/>
          <w:kern w:val="0"/>
          <w:sz w:val="32"/>
          <w:szCs w:val="32"/>
        </w:rPr>
      </w:pPr>
    </w:p>
    <w:p w14:paraId="6C72869B">
      <w:pPr>
        <w:jc w:val="center"/>
        <w:rPr>
          <w:rFonts w:ascii="仿宋" w:hAnsi="仿宋" w:eastAsia="仿宋" w:cs="仿宋"/>
          <w:b/>
          <w:kern w:val="0"/>
          <w:sz w:val="32"/>
          <w:szCs w:val="32"/>
        </w:rPr>
      </w:pPr>
    </w:p>
    <w:p w14:paraId="331BA4FC">
      <w:pPr>
        <w:jc w:val="center"/>
        <w:rPr>
          <w:rFonts w:ascii="仿宋" w:hAnsi="仿宋" w:eastAsia="仿宋" w:cs="仿宋"/>
          <w:b/>
          <w:kern w:val="0"/>
          <w:sz w:val="32"/>
          <w:szCs w:val="32"/>
        </w:rPr>
      </w:pPr>
    </w:p>
    <w:p w14:paraId="3FBED4A2">
      <w:pPr>
        <w:pStyle w:val="79"/>
        <w:ind w:firstLine="460"/>
      </w:pPr>
    </w:p>
    <w:p w14:paraId="2D5B0B47">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0FF6CFA0">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9FC6E2B">
      <w:pPr>
        <w:jc w:val="center"/>
        <w:rPr>
          <w:rFonts w:ascii="仿宋" w:hAnsi="仿宋" w:eastAsia="仿宋" w:cs="仿宋"/>
          <w:b/>
          <w:kern w:val="0"/>
          <w:sz w:val="32"/>
          <w:szCs w:val="32"/>
        </w:rPr>
      </w:pPr>
    </w:p>
    <w:p w14:paraId="707EE162">
      <w:pPr>
        <w:pStyle w:val="23"/>
        <w:rPr>
          <w:rFonts w:ascii="仿宋" w:hAnsi="仿宋" w:eastAsia="仿宋" w:cs="仿宋"/>
          <w:b/>
          <w:kern w:val="0"/>
          <w:sz w:val="32"/>
          <w:szCs w:val="32"/>
        </w:rPr>
      </w:pPr>
    </w:p>
    <w:p w14:paraId="569D975E">
      <w:pPr>
        <w:pStyle w:val="24"/>
        <w:rPr>
          <w:rFonts w:ascii="仿宋" w:hAnsi="仿宋" w:eastAsia="仿宋" w:cs="仿宋"/>
        </w:rPr>
      </w:pPr>
    </w:p>
    <w:p w14:paraId="372134A4">
      <w:pPr>
        <w:jc w:val="center"/>
        <w:rPr>
          <w:rFonts w:ascii="仿宋" w:hAnsi="仿宋" w:eastAsia="仿宋" w:cs="仿宋"/>
          <w:b/>
          <w:kern w:val="0"/>
          <w:sz w:val="32"/>
          <w:szCs w:val="32"/>
        </w:rPr>
      </w:pPr>
    </w:p>
    <w:p w14:paraId="6952639B">
      <w:pPr>
        <w:jc w:val="center"/>
        <w:rPr>
          <w:rFonts w:ascii="仿宋" w:hAnsi="仿宋" w:eastAsia="仿宋" w:cs="仿宋"/>
          <w:b/>
          <w:kern w:val="0"/>
          <w:sz w:val="32"/>
          <w:szCs w:val="32"/>
        </w:rPr>
      </w:pPr>
    </w:p>
    <w:p w14:paraId="1EBE8DF9">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27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A18C0">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382653">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548D8F32">
            <w:pPr>
              <w:spacing w:line="360" w:lineRule="auto"/>
              <w:jc w:val="center"/>
              <w:rPr>
                <w:rFonts w:ascii="仿宋" w:hAnsi="仿宋" w:eastAsia="仿宋" w:cs="仿宋"/>
                <w:b/>
                <w:sz w:val="24"/>
              </w:rPr>
            </w:pPr>
          </w:p>
          <w:p w14:paraId="71B539F5">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0D979E4">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63737DA">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5B3C4F2">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DD4E964">
            <w:pPr>
              <w:spacing w:line="360" w:lineRule="auto"/>
              <w:jc w:val="center"/>
              <w:rPr>
                <w:rFonts w:ascii="仿宋" w:hAnsi="仿宋" w:eastAsia="仿宋" w:cs="仿宋"/>
                <w:b/>
                <w:sz w:val="24"/>
              </w:rPr>
            </w:pPr>
          </w:p>
          <w:p w14:paraId="63950ECE">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2C8373FA">
            <w:pPr>
              <w:spacing w:line="360" w:lineRule="auto"/>
              <w:jc w:val="center"/>
              <w:rPr>
                <w:rFonts w:ascii="仿宋" w:hAnsi="仿宋" w:eastAsia="仿宋" w:cs="仿宋"/>
                <w:b/>
                <w:sz w:val="24"/>
              </w:rPr>
            </w:pPr>
          </w:p>
        </w:tc>
      </w:tr>
      <w:tr w14:paraId="0ADF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42FA30">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2DE432">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6681F7">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988BE0">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1092FE">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FCEFA67">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726E6ED">
            <w:pPr>
              <w:spacing w:line="360" w:lineRule="auto"/>
              <w:jc w:val="center"/>
              <w:rPr>
                <w:rFonts w:ascii="仿宋" w:hAnsi="仿宋" w:eastAsia="仿宋" w:cs="仿宋"/>
                <w:sz w:val="24"/>
              </w:rPr>
            </w:pPr>
          </w:p>
        </w:tc>
      </w:tr>
      <w:tr w14:paraId="510F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D73BAF">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523214">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A49B828">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217E17">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47E2B6">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D02A05">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CE129A">
            <w:pPr>
              <w:spacing w:line="360" w:lineRule="auto"/>
              <w:jc w:val="center"/>
              <w:rPr>
                <w:rFonts w:ascii="仿宋" w:hAnsi="仿宋" w:eastAsia="仿宋" w:cs="仿宋"/>
                <w:sz w:val="24"/>
              </w:rPr>
            </w:pPr>
          </w:p>
        </w:tc>
      </w:tr>
      <w:tr w14:paraId="64EB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0C62FF">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132035F">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F4212A">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4337C9">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F97CDA">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9FC2CB">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4791630">
            <w:pPr>
              <w:spacing w:line="360" w:lineRule="auto"/>
              <w:jc w:val="center"/>
              <w:rPr>
                <w:rFonts w:ascii="仿宋" w:hAnsi="仿宋" w:eastAsia="仿宋" w:cs="仿宋"/>
                <w:sz w:val="24"/>
              </w:rPr>
            </w:pPr>
          </w:p>
        </w:tc>
      </w:tr>
    </w:tbl>
    <w:p w14:paraId="7D2E057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5F58D57">
      <w:pPr>
        <w:jc w:val="center"/>
        <w:rPr>
          <w:rFonts w:ascii="仿宋" w:hAnsi="仿宋" w:eastAsia="仿宋" w:cs="仿宋"/>
          <w:b/>
          <w:kern w:val="0"/>
          <w:sz w:val="32"/>
          <w:szCs w:val="32"/>
        </w:rPr>
      </w:pPr>
    </w:p>
    <w:p w14:paraId="41C186E9">
      <w:pPr>
        <w:pStyle w:val="23"/>
        <w:rPr>
          <w:rFonts w:ascii="仿宋" w:hAnsi="仿宋" w:eastAsia="仿宋" w:cs="仿宋"/>
          <w:b/>
          <w:kern w:val="0"/>
          <w:sz w:val="32"/>
          <w:szCs w:val="32"/>
          <w:lang w:val="en-US"/>
        </w:rPr>
      </w:pPr>
    </w:p>
    <w:p w14:paraId="65227895">
      <w:pPr>
        <w:pStyle w:val="24"/>
        <w:rPr>
          <w:rFonts w:ascii="仿宋" w:hAnsi="仿宋" w:eastAsia="仿宋" w:cs="仿宋"/>
          <w:lang w:val="en-US"/>
        </w:rPr>
      </w:pPr>
    </w:p>
    <w:p w14:paraId="2597C7EA">
      <w:pPr>
        <w:jc w:val="center"/>
        <w:rPr>
          <w:rFonts w:ascii="仿宋" w:hAnsi="仿宋" w:eastAsia="仿宋" w:cs="仿宋"/>
          <w:b/>
          <w:kern w:val="0"/>
          <w:sz w:val="32"/>
          <w:szCs w:val="32"/>
        </w:rPr>
      </w:pPr>
    </w:p>
    <w:p w14:paraId="455477BB">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680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79B0D3">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DBF683F">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13F9448">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3FA16B19">
            <w:pPr>
              <w:jc w:val="center"/>
              <w:rPr>
                <w:rFonts w:ascii="仿宋" w:hAnsi="仿宋" w:eastAsia="仿宋" w:cs="仿宋"/>
                <w:b/>
                <w:bCs/>
                <w:sz w:val="24"/>
              </w:rPr>
            </w:pPr>
            <w:r>
              <w:rPr>
                <w:rFonts w:hint="eastAsia" w:ascii="仿宋" w:hAnsi="仿宋" w:eastAsia="仿宋" w:cs="仿宋"/>
                <w:b/>
                <w:bCs/>
                <w:sz w:val="24"/>
              </w:rPr>
              <w:t>偏离说明</w:t>
            </w:r>
          </w:p>
        </w:tc>
      </w:tr>
      <w:tr w14:paraId="202B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8A7C3D">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2152E3AD">
            <w:pPr>
              <w:jc w:val="center"/>
              <w:rPr>
                <w:rFonts w:ascii="仿宋" w:hAnsi="仿宋" w:eastAsia="仿宋" w:cs="仿宋"/>
                <w:b/>
                <w:kern w:val="0"/>
                <w:sz w:val="32"/>
                <w:szCs w:val="32"/>
              </w:rPr>
            </w:pPr>
          </w:p>
        </w:tc>
        <w:tc>
          <w:tcPr>
            <w:tcW w:w="3546" w:type="dxa"/>
          </w:tcPr>
          <w:p w14:paraId="5D063513">
            <w:pPr>
              <w:jc w:val="center"/>
              <w:rPr>
                <w:rFonts w:ascii="仿宋" w:hAnsi="仿宋" w:eastAsia="仿宋" w:cs="仿宋"/>
                <w:b/>
                <w:kern w:val="0"/>
                <w:sz w:val="32"/>
                <w:szCs w:val="32"/>
              </w:rPr>
            </w:pPr>
          </w:p>
        </w:tc>
        <w:tc>
          <w:tcPr>
            <w:tcW w:w="1276" w:type="dxa"/>
          </w:tcPr>
          <w:p w14:paraId="16D6F98F">
            <w:pPr>
              <w:jc w:val="center"/>
              <w:rPr>
                <w:rFonts w:ascii="仿宋" w:hAnsi="仿宋" w:eastAsia="仿宋" w:cs="仿宋"/>
                <w:b/>
                <w:kern w:val="0"/>
                <w:sz w:val="32"/>
                <w:szCs w:val="32"/>
              </w:rPr>
            </w:pPr>
          </w:p>
        </w:tc>
      </w:tr>
      <w:tr w14:paraId="2294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CAAE42">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76A44180">
            <w:pPr>
              <w:jc w:val="center"/>
              <w:rPr>
                <w:rFonts w:ascii="仿宋" w:hAnsi="仿宋" w:eastAsia="仿宋" w:cs="仿宋"/>
                <w:b/>
                <w:kern w:val="0"/>
                <w:sz w:val="32"/>
                <w:szCs w:val="32"/>
              </w:rPr>
            </w:pPr>
          </w:p>
        </w:tc>
        <w:tc>
          <w:tcPr>
            <w:tcW w:w="3546" w:type="dxa"/>
          </w:tcPr>
          <w:p w14:paraId="42B3E258">
            <w:pPr>
              <w:jc w:val="center"/>
              <w:rPr>
                <w:rFonts w:ascii="仿宋" w:hAnsi="仿宋" w:eastAsia="仿宋" w:cs="仿宋"/>
                <w:b/>
                <w:kern w:val="0"/>
                <w:sz w:val="32"/>
                <w:szCs w:val="32"/>
              </w:rPr>
            </w:pPr>
          </w:p>
        </w:tc>
        <w:tc>
          <w:tcPr>
            <w:tcW w:w="1276" w:type="dxa"/>
          </w:tcPr>
          <w:p w14:paraId="160D127B">
            <w:pPr>
              <w:jc w:val="center"/>
              <w:rPr>
                <w:rFonts w:ascii="仿宋" w:hAnsi="仿宋" w:eastAsia="仿宋" w:cs="仿宋"/>
                <w:b/>
                <w:kern w:val="0"/>
                <w:sz w:val="32"/>
                <w:szCs w:val="32"/>
              </w:rPr>
            </w:pPr>
          </w:p>
        </w:tc>
      </w:tr>
      <w:tr w14:paraId="0338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314779">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5E2EE2F2">
            <w:pPr>
              <w:jc w:val="center"/>
              <w:rPr>
                <w:rFonts w:ascii="仿宋" w:hAnsi="仿宋" w:eastAsia="仿宋" w:cs="仿宋"/>
                <w:b/>
                <w:kern w:val="0"/>
                <w:sz w:val="32"/>
                <w:szCs w:val="32"/>
              </w:rPr>
            </w:pPr>
          </w:p>
        </w:tc>
        <w:tc>
          <w:tcPr>
            <w:tcW w:w="3546" w:type="dxa"/>
          </w:tcPr>
          <w:p w14:paraId="3C96B7C7">
            <w:pPr>
              <w:jc w:val="center"/>
              <w:rPr>
                <w:rFonts w:ascii="仿宋" w:hAnsi="仿宋" w:eastAsia="仿宋" w:cs="仿宋"/>
                <w:b/>
                <w:kern w:val="0"/>
                <w:sz w:val="32"/>
                <w:szCs w:val="32"/>
              </w:rPr>
            </w:pPr>
          </w:p>
        </w:tc>
        <w:tc>
          <w:tcPr>
            <w:tcW w:w="1276" w:type="dxa"/>
          </w:tcPr>
          <w:p w14:paraId="0D65A6B3">
            <w:pPr>
              <w:jc w:val="center"/>
              <w:rPr>
                <w:rFonts w:ascii="仿宋" w:hAnsi="仿宋" w:eastAsia="仿宋" w:cs="仿宋"/>
                <w:b/>
                <w:kern w:val="0"/>
                <w:sz w:val="32"/>
                <w:szCs w:val="32"/>
              </w:rPr>
            </w:pPr>
          </w:p>
        </w:tc>
      </w:tr>
    </w:tbl>
    <w:p w14:paraId="182A7693">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CBB414C">
      <w:pPr>
        <w:jc w:val="center"/>
        <w:rPr>
          <w:rFonts w:ascii="仿宋" w:hAnsi="仿宋" w:eastAsia="仿宋" w:cs="仿宋"/>
          <w:b/>
          <w:kern w:val="0"/>
          <w:sz w:val="32"/>
          <w:szCs w:val="32"/>
        </w:rPr>
      </w:pPr>
    </w:p>
    <w:p w14:paraId="0E6468F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722FC21">
      <w:pPr>
        <w:ind w:firstLine="1911" w:firstLineChars="595"/>
        <w:rPr>
          <w:rFonts w:ascii="仿宋" w:hAnsi="仿宋" w:eastAsia="仿宋" w:cs="仿宋"/>
          <w:b/>
          <w:bCs/>
          <w:sz w:val="32"/>
          <w:szCs w:val="32"/>
        </w:rPr>
      </w:pPr>
    </w:p>
    <w:p w14:paraId="1701B299">
      <w:pPr>
        <w:pStyle w:val="79"/>
        <w:ind w:firstLine="623"/>
        <w:rPr>
          <w:rFonts w:ascii="仿宋" w:hAnsi="仿宋" w:eastAsia="仿宋" w:cs="仿宋"/>
          <w:b/>
          <w:bCs/>
          <w:sz w:val="32"/>
          <w:szCs w:val="32"/>
        </w:rPr>
      </w:pPr>
    </w:p>
    <w:p w14:paraId="566D99AC">
      <w:pPr>
        <w:pStyle w:val="23"/>
        <w:rPr>
          <w:lang w:val="en-US"/>
        </w:rPr>
      </w:pPr>
    </w:p>
    <w:p w14:paraId="272EA626">
      <w:pPr>
        <w:widowControl/>
        <w:adjustRightInd/>
        <w:jc w:val="left"/>
        <w:rPr>
          <w:rFonts w:ascii="仿宋" w:hAnsi="仿宋" w:eastAsia="仿宋" w:cs="仿宋"/>
          <w:b/>
          <w:kern w:val="0"/>
          <w:sz w:val="32"/>
          <w:szCs w:val="32"/>
        </w:rPr>
      </w:pPr>
      <w:r>
        <w:rPr>
          <w:rFonts w:hint="eastAsia" w:ascii="仿宋" w:hAnsi="仿宋" w:eastAsia="仿宋" w:cs="仿宋"/>
          <w:b/>
          <w:bCs/>
          <w:sz w:val="32"/>
          <w:szCs w:val="32"/>
        </w:rPr>
        <w:t xml:space="preserve">           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BCA7319">
      <w:pPr>
        <w:snapToGrid w:val="0"/>
        <w:spacing w:line="360" w:lineRule="auto"/>
        <w:rPr>
          <w:rFonts w:ascii="仿宋" w:hAnsi="仿宋" w:eastAsia="仿宋" w:cs="仿宋"/>
          <w:sz w:val="24"/>
        </w:rPr>
      </w:pPr>
    </w:p>
    <w:p w14:paraId="49F01FAA">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1CC236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9F7E72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E8851F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936C9C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38C523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8B41E9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0EA01EC">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4E4BA1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4212DC">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CF3689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2D8C093">
      <w:pPr>
        <w:autoSpaceDE w:val="0"/>
        <w:autoSpaceDN w:val="0"/>
        <w:spacing w:line="360" w:lineRule="auto"/>
        <w:ind w:left="2"/>
        <w:jc w:val="left"/>
        <w:rPr>
          <w:rFonts w:ascii="仿宋" w:hAnsi="仿宋" w:eastAsia="仿宋" w:cs="仿宋"/>
          <w:kern w:val="0"/>
          <w:sz w:val="24"/>
          <w:lang w:val="zh-CN"/>
        </w:rPr>
      </w:pPr>
    </w:p>
    <w:p w14:paraId="0D6F6077">
      <w:pPr>
        <w:autoSpaceDE w:val="0"/>
        <w:autoSpaceDN w:val="0"/>
        <w:spacing w:line="360" w:lineRule="auto"/>
        <w:ind w:left="2"/>
        <w:jc w:val="left"/>
        <w:rPr>
          <w:rFonts w:ascii="仿宋" w:hAnsi="仿宋" w:eastAsia="仿宋" w:cs="仿宋"/>
          <w:kern w:val="0"/>
          <w:sz w:val="24"/>
          <w:lang w:val="zh-CN"/>
        </w:rPr>
      </w:pPr>
    </w:p>
    <w:p w14:paraId="57052DCF">
      <w:pPr>
        <w:autoSpaceDE w:val="0"/>
        <w:autoSpaceDN w:val="0"/>
        <w:spacing w:line="360" w:lineRule="auto"/>
        <w:ind w:left="2"/>
        <w:jc w:val="left"/>
        <w:rPr>
          <w:rFonts w:ascii="仿宋" w:hAnsi="仿宋" w:eastAsia="仿宋" w:cs="仿宋"/>
          <w:kern w:val="0"/>
          <w:sz w:val="24"/>
          <w:lang w:val="zh-CN"/>
        </w:rPr>
      </w:pPr>
    </w:p>
    <w:p w14:paraId="39CE04FB">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D7FF1BF">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909162B">
      <w:pPr>
        <w:spacing w:line="360" w:lineRule="auto"/>
        <w:jc w:val="center"/>
        <w:rPr>
          <w:rFonts w:ascii="仿宋" w:hAnsi="仿宋" w:eastAsia="仿宋" w:cs="仿宋"/>
          <w:b/>
          <w:bCs/>
          <w:sz w:val="24"/>
        </w:rPr>
      </w:pPr>
    </w:p>
    <w:p w14:paraId="2FBDBC2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841377D">
      <w:pPr>
        <w:spacing w:line="360" w:lineRule="auto"/>
        <w:jc w:val="center"/>
        <w:rPr>
          <w:rFonts w:ascii="仿宋" w:hAnsi="仿宋" w:eastAsia="仿宋" w:cs="仿宋"/>
          <w:b/>
          <w:bCs/>
          <w:sz w:val="24"/>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6201333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130FCC6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BFBC5FF">
      <w:pPr>
        <w:spacing w:line="360" w:lineRule="auto"/>
        <w:jc w:val="center"/>
        <w:outlineLvl w:val="0"/>
        <w:rPr>
          <w:rFonts w:ascii="仿宋" w:hAnsi="仿宋" w:eastAsia="仿宋" w:cs="仿宋"/>
          <w:b/>
          <w:kern w:val="0"/>
          <w:sz w:val="36"/>
          <w:szCs w:val="36"/>
        </w:rPr>
      </w:pPr>
    </w:p>
    <w:p w14:paraId="4CAF211E">
      <w:pPr>
        <w:numPr>
          <w:ilvl w:val="0"/>
          <w:numId w:val="1"/>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14:paraId="6F10510E">
      <w:pPr>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14:paraId="0A1021DA">
      <w:pPr>
        <w:snapToGrid w:val="0"/>
        <w:spacing w:line="360" w:lineRule="auto"/>
        <w:rPr>
          <w:rFonts w:ascii="仿宋" w:hAnsi="仿宋" w:eastAsia="仿宋" w:cs="仿宋"/>
          <w:sz w:val="24"/>
        </w:rPr>
      </w:pPr>
      <w:r>
        <w:rPr>
          <w:rFonts w:hint="eastAsia" w:ascii="仿宋" w:hAnsi="仿宋" w:eastAsia="仿宋" w:cs="仿宋"/>
          <w:sz w:val="24"/>
        </w:rPr>
        <w:t>（3）中小企业声明函………………………………………………………………（页码）</w:t>
      </w:r>
    </w:p>
    <w:p w14:paraId="7751B83D">
      <w:pPr>
        <w:pStyle w:val="134"/>
        <w:rPr>
          <w:rFonts w:ascii="仿宋" w:hAnsi="仿宋" w:eastAsia="仿宋" w:cs="仿宋"/>
        </w:rPr>
      </w:pPr>
    </w:p>
    <w:p w14:paraId="154FD28B">
      <w:pPr>
        <w:pStyle w:val="134"/>
        <w:rPr>
          <w:rFonts w:ascii="仿宋" w:hAnsi="仿宋" w:eastAsia="仿宋" w:cs="仿宋"/>
        </w:rPr>
      </w:pPr>
    </w:p>
    <w:p w14:paraId="1C2DE27D">
      <w:pPr>
        <w:snapToGrid w:val="0"/>
        <w:spacing w:line="360" w:lineRule="auto"/>
        <w:ind w:right="480"/>
        <w:jc w:val="center"/>
        <w:rPr>
          <w:rFonts w:ascii="仿宋" w:hAnsi="仿宋" w:eastAsia="仿宋" w:cs="仿宋"/>
          <w:b/>
          <w:kern w:val="0"/>
          <w:sz w:val="32"/>
          <w:szCs w:val="32"/>
        </w:rPr>
      </w:pPr>
    </w:p>
    <w:p w14:paraId="697C317B">
      <w:pPr>
        <w:snapToGrid w:val="0"/>
        <w:spacing w:line="360" w:lineRule="auto"/>
        <w:ind w:right="480"/>
        <w:jc w:val="center"/>
        <w:rPr>
          <w:rFonts w:ascii="仿宋" w:hAnsi="仿宋" w:eastAsia="仿宋" w:cs="仿宋"/>
          <w:b/>
          <w:kern w:val="0"/>
          <w:sz w:val="32"/>
          <w:szCs w:val="32"/>
        </w:rPr>
      </w:pPr>
    </w:p>
    <w:p w14:paraId="756F4E7C">
      <w:pPr>
        <w:snapToGrid w:val="0"/>
        <w:spacing w:line="360" w:lineRule="auto"/>
        <w:ind w:right="480"/>
        <w:jc w:val="center"/>
        <w:rPr>
          <w:rFonts w:ascii="仿宋" w:hAnsi="仿宋" w:eastAsia="仿宋" w:cs="仿宋"/>
          <w:b/>
          <w:kern w:val="0"/>
          <w:sz w:val="32"/>
          <w:szCs w:val="32"/>
        </w:rPr>
      </w:pPr>
    </w:p>
    <w:p w14:paraId="5432DCCE">
      <w:pPr>
        <w:snapToGrid w:val="0"/>
        <w:spacing w:line="360" w:lineRule="auto"/>
        <w:ind w:right="480"/>
        <w:jc w:val="center"/>
        <w:rPr>
          <w:rFonts w:ascii="仿宋" w:hAnsi="仿宋" w:eastAsia="仿宋" w:cs="仿宋"/>
          <w:b/>
          <w:kern w:val="0"/>
          <w:sz w:val="32"/>
          <w:szCs w:val="32"/>
        </w:rPr>
      </w:pPr>
    </w:p>
    <w:p w14:paraId="63B5FF36">
      <w:pPr>
        <w:snapToGrid w:val="0"/>
        <w:spacing w:line="360" w:lineRule="auto"/>
        <w:ind w:right="480"/>
        <w:jc w:val="center"/>
        <w:rPr>
          <w:rFonts w:ascii="仿宋" w:hAnsi="仿宋" w:eastAsia="仿宋" w:cs="仿宋"/>
          <w:b/>
          <w:kern w:val="0"/>
          <w:sz w:val="32"/>
          <w:szCs w:val="32"/>
        </w:rPr>
      </w:pPr>
    </w:p>
    <w:p w14:paraId="57C2E461">
      <w:pPr>
        <w:snapToGrid w:val="0"/>
        <w:spacing w:line="360" w:lineRule="auto"/>
        <w:ind w:right="480"/>
        <w:jc w:val="center"/>
        <w:rPr>
          <w:rFonts w:ascii="仿宋" w:hAnsi="仿宋" w:eastAsia="仿宋" w:cs="仿宋"/>
          <w:b/>
          <w:kern w:val="0"/>
          <w:sz w:val="32"/>
          <w:szCs w:val="32"/>
        </w:rPr>
      </w:pPr>
    </w:p>
    <w:p w14:paraId="287BEFA9">
      <w:pPr>
        <w:snapToGrid w:val="0"/>
        <w:spacing w:line="360" w:lineRule="auto"/>
        <w:ind w:right="480"/>
        <w:jc w:val="center"/>
        <w:rPr>
          <w:rFonts w:ascii="仿宋" w:hAnsi="仿宋" w:eastAsia="仿宋" w:cs="仿宋"/>
          <w:b/>
          <w:kern w:val="0"/>
          <w:sz w:val="32"/>
          <w:szCs w:val="32"/>
        </w:rPr>
      </w:pPr>
    </w:p>
    <w:p w14:paraId="6A3C55B6">
      <w:pPr>
        <w:snapToGrid w:val="0"/>
        <w:spacing w:line="360" w:lineRule="auto"/>
        <w:ind w:right="480"/>
        <w:jc w:val="center"/>
        <w:rPr>
          <w:rFonts w:ascii="仿宋" w:hAnsi="仿宋" w:eastAsia="仿宋" w:cs="仿宋"/>
          <w:b/>
          <w:kern w:val="0"/>
          <w:sz w:val="32"/>
          <w:szCs w:val="32"/>
        </w:rPr>
      </w:pPr>
    </w:p>
    <w:p w14:paraId="4C79D2A9">
      <w:pPr>
        <w:snapToGrid w:val="0"/>
        <w:spacing w:line="360" w:lineRule="auto"/>
        <w:ind w:right="480"/>
        <w:jc w:val="center"/>
        <w:rPr>
          <w:rFonts w:ascii="仿宋" w:hAnsi="仿宋" w:eastAsia="仿宋" w:cs="仿宋"/>
          <w:b/>
          <w:kern w:val="0"/>
          <w:sz w:val="32"/>
          <w:szCs w:val="32"/>
        </w:rPr>
      </w:pPr>
    </w:p>
    <w:p w14:paraId="5C8D3B69">
      <w:pPr>
        <w:snapToGrid w:val="0"/>
        <w:spacing w:line="360" w:lineRule="auto"/>
        <w:ind w:right="480"/>
        <w:jc w:val="center"/>
        <w:rPr>
          <w:rFonts w:ascii="仿宋" w:hAnsi="仿宋" w:eastAsia="仿宋" w:cs="仿宋"/>
          <w:b/>
          <w:kern w:val="0"/>
          <w:sz w:val="32"/>
          <w:szCs w:val="32"/>
        </w:rPr>
      </w:pPr>
    </w:p>
    <w:p w14:paraId="6B877463">
      <w:pPr>
        <w:snapToGrid w:val="0"/>
        <w:spacing w:line="360" w:lineRule="auto"/>
        <w:ind w:right="480"/>
        <w:jc w:val="center"/>
        <w:rPr>
          <w:rFonts w:ascii="仿宋" w:hAnsi="仿宋" w:eastAsia="仿宋" w:cs="仿宋"/>
          <w:b/>
          <w:kern w:val="0"/>
          <w:sz w:val="32"/>
          <w:szCs w:val="32"/>
        </w:rPr>
      </w:pPr>
    </w:p>
    <w:p w14:paraId="11B2980A">
      <w:pPr>
        <w:snapToGrid w:val="0"/>
        <w:spacing w:line="360" w:lineRule="auto"/>
        <w:ind w:right="480"/>
        <w:jc w:val="center"/>
        <w:rPr>
          <w:rFonts w:ascii="仿宋" w:hAnsi="仿宋" w:eastAsia="仿宋" w:cs="仿宋"/>
          <w:b/>
          <w:kern w:val="0"/>
          <w:sz w:val="32"/>
          <w:szCs w:val="32"/>
        </w:rPr>
      </w:pPr>
    </w:p>
    <w:p w14:paraId="10984282">
      <w:pPr>
        <w:snapToGrid w:val="0"/>
        <w:spacing w:line="360" w:lineRule="auto"/>
        <w:ind w:right="480"/>
        <w:jc w:val="center"/>
        <w:rPr>
          <w:rFonts w:ascii="仿宋" w:hAnsi="仿宋" w:eastAsia="仿宋" w:cs="仿宋"/>
          <w:b/>
          <w:kern w:val="0"/>
          <w:sz w:val="32"/>
          <w:szCs w:val="32"/>
        </w:rPr>
      </w:pPr>
    </w:p>
    <w:p w14:paraId="2838B406">
      <w:pPr>
        <w:snapToGrid w:val="0"/>
        <w:spacing w:line="360" w:lineRule="auto"/>
        <w:ind w:right="480"/>
        <w:jc w:val="center"/>
        <w:rPr>
          <w:rFonts w:ascii="仿宋" w:hAnsi="仿宋" w:eastAsia="仿宋" w:cs="仿宋"/>
          <w:b/>
          <w:kern w:val="0"/>
          <w:sz w:val="32"/>
          <w:szCs w:val="32"/>
        </w:rPr>
      </w:pPr>
    </w:p>
    <w:p w14:paraId="0395851A">
      <w:pPr>
        <w:snapToGrid w:val="0"/>
        <w:spacing w:line="360" w:lineRule="auto"/>
        <w:ind w:right="480"/>
        <w:jc w:val="center"/>
        <w:rPr>
          <w:rFonts w:ascii="仿宋" w:hAnsi="仿宋" w:eastAsia="仿宋" w:cs="仿宋"/>
          <w:b/>
          <w:kern w:val="0"/>
          <w:sz w:val="32"/>
          <w:szCs w:val="32"/>
        </w:rPr>
      </w:pPr>
    </w:p>
    <w:p w14:paraId="49C36ACC">
      <w:pPr>
        <w:pStyle w:val="432"/>
        <w:tabs>
          <w:tab w:val="clear" w:pos="720"/>
        </w:tabs>
        <w:snapToGrid w:val="0"/>
        <w:spacing w:before="120" w:after="120"/>
        <w:ind w:firstLine="643"/>
        <w:outlineLvl w:val="9"/>
        <w:rPr>
          <w:rFonts w:ascii="仿宋" w:hAnsi="仿宋" w:eastAsia="仿宋" w:cs="仿宋"/>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1CF3170">
      <w:pPr>
        <w:pStyle w:val="432"/>
        <w:numPr>
          <w:ilvl w:val="0"/>
          <w:numId w:val="2"/>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75DBE261">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DD97FF1">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rPr>
        <w:t>2024年杭州市余杭区太炎中学图书采购项目</w:t>
      </w:r>
      <w:r>
        <w:rPr>
          <w:rFonts w:hint="eastAsia" w:ascii="仿宋_GB2312" w:hAnsi="仿宋" w:eastAsia="仿宋_GB2312" w:cs="仿宋_GB2312"/>
          <w:kern w:val="0"/>
          <w:sz w:val="24"/>
          <w:lang w:val="zh-CN"/>
        </w:rPr>
        <w:t>【项目编号：HZZX-2024-002</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13326E00">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6743"/>
      </w:tblGrid>
      <w:tr w14:paraId="488A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796" w:type="dxa"/>
            <w:noWrap w:val="0"/>
            <w:vAlign w:val="center"/>
          </w:tcPr>
          <w:p w14:paraId="494C39F8">
            <w:pPr>
              <w:snapToGrid w:val="0"/>
              <w:rPr>
                <w:rFonts w:hint="eastAsia" w:ascii="仿宋" w:hAnsi="仿宋" w:eastAsia="仿宋" w:cs="仿宋"/>
                <w:snapToGrid w:val="0"/>
                <w:kern w:val="0"/>
                <w:sz w:val="24"/>
              </w:rPr>
            </w:pPr>
            <w:r>
              <w:rPr>
                <w:rFonts w:hint="eastAsia" w:ascii="仿宋" w:hAnsi="仿宋" w:eastAsia="仿宋" w:cs="仿宋"/>
                <w:snapToGrid w:val="0"/>
                <w:kern w:val="0"/>
                <w:sz w:val="24"/>
              </w:rPr>
              <w:t>报价折扣</w:t>
            </w:r>
          </w:p>
        </w:tc>
        <w:tc>
          <w:tcPr>
            <w:tcW w:w="6743" w:type="dxa"/>
            <w:noWrap w:val="0"/>
            <w:vAlign w:val="center"/>
          </w:tcPr>
          <w:p w14:paraId="0ACB8F7A">
            <w:pPr>
              <w:snapToGrid w:val="0"/>
              <w:ind w:left="72"/>
              <w:rPr>
                <w:rFonts w:hint="eastAsia" w:ascii="仿宋" w:hAnsi="仿宋" w:eastAsia="仿宋" w:cs="仿宋"/>
                <w:snapToGrid w:val="0"/>
                <w:kern w:val="0"/>
                <w:sz w:val="24"/>
              </w:rPr>
            </w:pPr>
            <w:r>
              <w:rPr>
                <w:rFonts w:hint="eastAsia" w:ascii="仿宋" w:hAnsi="仿宋" w:eastAsia="仿宋" w:cs="仿宋"/>
                <w:snapToGrid w:val="0"/>
                <w:kern w:val="0"/>
                <w:sz w:val="24"/>
                <w:u w:val="none"/>
                <w:lang w:val="en-US" w:eastAsia="zh-CN"/>
              </w:rPr>
              <w:t>折扣率：</w:t>
            </w:r>
            <w:r>
              <w:rPr>
                <w:rFonts w:hint="eastAsia" w:ascii="仿宋" w:hAnsi="仿宋" w:eastAsia="仿宋" w:cs="仿宋"/>
                <w:snapToGrid w:val="0"/>
                <w:kern w:val="0"/>
                <w:sz w:val="24"/>
                <w:u w:val="single"/>
              </w:rPr>
              <w:t xml:space="preserve">               </w:t>
            </w:r>
            <w:r>
              <w:rPr>
                <w:rFonts w:hint="eastAsia" w:ascii="宋体" w:hAnsi="宋体" w:cs="宋体"/>
                <w:szCs w:val="21"/>
              </w:rPr>
              <w:t>%</w:t>
            </w:r>
          </w:p>
        </w:tc>
      </w:tr>
      <w:tr w14:paraId="0497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796" w:type="dxa"/>
            <w:noWrap w:val="0"/>
            <w:vAlign w:val="center"/>
          </w:tcPr>
          <w:p w14:paraId="49B97B0A">
            <w:pPr>
              <w:snapToGrid w:val="0"/>
              <w:rPr>
                <w:rFonts w:hint="eastAsia" w:ascii="仿宋" w:hAnsi="仿宋" w:eastAsia="仿宋" w:cs="仿宋"/>
                <w:snapToGrid w:val="0"/>
                <w:kern w:val="0"/>
                <w:sz w:val="24"/>
              </w:rPr>
            </w:pPr>
            <w:r>
              <w:rPr>
                <w:rFonts w:hint="eastAsia" w:ascii="仿宋" w:hAnsi="仿宋" w:eastAsia="仿宋" w:cs="仿宋"/>
                <w:snapToGrid w:val="0"/>
                <w:kern w:val="0"/>
                <w:sz w:val="24"/>
              </w:rPr>
              <w:t>备注</w:t>
            </w:r>
          </w:p>
        </w:tc>
        <w:tc>
          <w:tcPr>
            <w:tcW w:w="6743" w:type="dxa"/>
            <w:noWrap w:val="0"/>
            <w:vAlign w:val="center"/>
          </w:tcPr>
          <w:p w14:paraId="1B507D91">
            <w:pPr>
              <w:snapToGrid w:val="0"/>
              <w:ind w:left="72"/>
              <w:rPr>
                <w:rFonts w:hint="eastAsia" w:ascii="仿宋" w:hAnsi="仿宋" w:eastAsia="仿宋" w:cs="仿宋"/>
                <w:snapToGrid w:val="0"/>
                <w:kern w:val="0"/>
                <w:sz w:val="24"/>
                <w:u w:val="single"/>
              </w:rPr>
            </w:pPr>
            <w:r>
              <w:rPr>
                <w:rFonts w:hint="eastAsia" w:ascii="仿宋" w:hAnsi="仿宋" w:eastAsia="仿宋" w:cs="仿宋"/>
                <w:sz w:val="24"/>
              </w:rPr>
              <w:t>以图书发行价（码洋）为依据，填报折扣（%）</w:t>
            </w:r>
          </w:p>
        </w:tc>
      </w:tr>
    </w:tbl>
    <w:p w14:paraId="5AF3C55C">
      <w:pPr>
        <w:snapToGrid w:val="0"/>
        <w:spacing w:line="360" w:lineRule="auto"/>
        <w:ind w:left="480"/>
        <w:rPr>
          <w:rFonts w:hint="eastAsia" w:ascii="仿宋" w:hAnsi="仿宋" w:eastAsia="仿宋" w:cs="仿宋"/>
          <w:b/>
          <w:kern w:val="0"/>
          <w:sz w:val="24"/>
          <w:lang w:val="zh-CN"/>
        </w:rPr>
      </w:pPr>
    </w:p>
    <w:p w14:paraId="761C07AA">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41C6AC5F">
      <w:pPr>
        <w:snapToGrid w:val="0"/>
        <w:spacing w:line="360" w:lineRule="auto"/>
        <w:ind w:left="-2" w:leftChars="-1" w:firstLine="480" w:firstLineChars="200"/>
        <w:rPr>
          <w:rFonts w:hint="eastAsia" w:ascii="仿宋" w:hAnsi="仿宋" w:eastAsia="仿宋" w:cs="仿宋"/>
          <w:b/>
          <w:bCs/>
          <w:kern w:val="0"/>
          <w:sz w:val="24"/>
          <w:highlight w:val="yellow"/>
          <w:lang w:val="zh-CN"/>
        </w:rPr>
      </w:pPr>
      <w:r>
        <w:rPr>
          <w:rFonts w:hint="eastAsia" w:ascii="仿宋" w:hAnsi="仿宋" w:eastAsia="仿宋" w:cs="仿宋"/>
          <w:kern w:val="0"/>
          <w:sz w:val="24"/>
          <w:lang w:val="zh-CN"/>
        </w:rPr>
        <w:t>1、</w:t>
      </w:r>
      <w:r>
        <w:rPr>
          <w:rFonts w:hint="eastAsia" w:ascii="仿宋" w:hAnsi="仿宋" w:eastAsia="仿宋" w:cs="仿宋"/>
          <w:b/>
          <w:bCs/>
          <w:kern w:val="0"/>
          <w:sz w:val="24"/>
          <w:highlight w:val="yellow"/>
          <w:lang w:val="zh-CN"/>
        </w:rPr>
        <w:t>各投标人填报的“折扣”为投标人优惠后实收部分。折扣以“%”的形式填写，如“九折”应填写为90%，而不是10%，请务必慎重填写。</w:t>
      </w:r>
    </w:p>
    <w:p w14:paraId="00DD0369">
      <w:pPr>
        <w:snapToGrid w:val="0"/>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投标人需按本表格式填写，不得自行更改。</w:t>
      </w:r>
    </w:p>
    <w:p w14:paraId="78399696">
      <w:pPr>
        <w:snapToGrid w:val="0"/>
        <w:spacing w:line="360" w:lineRule="auto"/>
        <w:ind w:firstLine="480" w:firstLineChars="200"/>
        <w:rPr>
          <w:rFonts w:hint="eastAsia" w:ascii="仿宋" w:hAnsi="仿宋" w:eastAsia="仿宋" w:cs="仿宋"/>
          <w:b/>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kern w:val="0"/>
          <w:sz w:val="24"/>
        </w:rPr>
        <w:t>折扣</w:t>
      </w:r>
      <w:r>
        <w:rPr>
          <w:rFonts w:hint="eastAsia" w:ascii="仿宋" w:hAnsi="仿宋" w:eastAsia="仿宋" w:cs="仿宋"/>
          <w:kern w:val="0"/>
          <w:sz w:val="24"/>
          <w:lang w:val="zh-CN"/>
        </w:rPr>
        <w:t>。</w:t>
      </w:r>
      <w:r>
        <w:rPr>
          <w:rFonts w:hint="eastAsia" w:ascii="仿宋" w:hAnsi="仿宋" w:eastAsia="仿宋" w:cs="仿宋"/>
          <w:b/>
          <w:kern w:val="0"/>
          <w:sz w:val="24"/>
          <w:lang w:val="zh-CN"/>
        </w:rPr>
        <w:t>采购人将以合同形式有偿取得货物或服务，不接受投标人给予的赠品、回扣或者与采购无关的其他商品、服务。</w:t>
      </w:r>
    </w:p>
    <w:p w14:paraId="38CC755A">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ascii="仿宋_GB2312" w:hAnsi="仿宋" w:eastAsia="仿宋_GB2312" w:cs="仿宋_GB2312"/>
          <w:kern w:val="0"/>
          <w:sz w:val="24"/>
          <w:lang w:val="zh-CN"/>
        </w:rPr>
        <w:t>、特别提示：</w:t>
      </w:r>
      <w:r>
        <w:rPr>
          <w:rFonts w:hint="eastAsia" w:ascii="仿宋_GB2312" w:hAnsi="仿宋" w:eastAsia="仿宋_GB2312" w:cs="仿宋_GB2312"/>
          <w:kern w:val="0"/>
          <w:sz w:val="24"/>
          <w:lang w:val="zh-CN"/>
        </w:rPr>
        <w:t>采购机构将对项目名称和项目编号，中标供应商名称、地址和中标金额，主要中标标的名称、品牌（如果有）、规格型号、数量、单价等予以公示。</w:t>
      </w:r>
    </w:p>
    <w:p w14:paraId="725BE0F8">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5</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kern w:val="0"/>
          <w:sz w:val="24"/>
          <w:lang w:val="zh-CN"/>
        </w:rPr>
        <w:t>。</w:t>
      </w:r>
    </w:p>
    <w:p w14:paraId="7D386DE6">
      <w:pPr>
        <w:snapToGrid w:val="0"/>
        <w:spacing w:line="360" w:lineRule="auto"/>
        <w:ind w:firstLine="482" w:firstLineChars="200"/>
        <w:rPr>
          <w:rFonts w:hint="eastAsia" w:ascii="仿宋" w:hAnsi="仿宋" w:eastAsia="仿宋" w:cs="仿宋"/>
          <w:kern w:val="0"/>
          <w:sz w:val="24"/>
          <w:lang w:val="zh-CN"/>
        </w:rPr>
      </w:pPr>
      <w:r>
        <w:rPr>
          <w:rFonts w:hint="eastAsia" w:ascii="仿宋" w:hAnsi="仿宋" w:eastAsia="仿宋" w:cs="仿宋"/>
          <w:b/>
          <w:bCs/>
          <w:kern w:val="0"/>
          <w:sz w:val="24"/>
          <w:highlight w:val="yellow"/>
        </w:rPr>
        <w:t>6、特别说明：供应商报价低于50%报价折扣的，应当在报价文件中详细阐述不影响产品质量或者诚信履约的具体原因。</w:t>
      </w:r>
    </w:p>
    <w:p w14:paraId="69899718">
      <w:pPr>
        <w:autoSpaceDE w:val="0"/>
        <w:autoSpaceDN w:val="0"/>
        <w:spacing w:line="360" w:lineRule="auto"/>
        <w:ind w:right="1120"/>
        <w:jc w:val="left"/>
        <w:rPr>
          <w:rFonts w:hint="eastAsia" w:ascii="仿宋" w:hAnsi="仿宋" w:eastAsia="仿宋" w:cs="仿宋"/>
          <w:kern w:val="0"/>
          <w:sz w:val="24"/>
          <w:lang w:val="zh-CN"/>
        </w:rPr>
      </w:pPr>
    </w:p>
    <w:p w14:paraId="23B98F00">
      <w:pPr>
        <w:autoSpaceDE w:val="0"/>
        <w:autoSpaceDN w:val="0"/>
        <w:spacing w:line="360" w:lineRule="auto"/>
        <w:ind w:right="112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6174287">
      <w:pPr>
        <w:spacing w:line="360" w:lineRule="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72820C60">
      <w:pPr>
        <w:snapToGrid w:val="0"/>
        <w:spacing w:line="360" w:lineRule="auto"/>
        <w:ind w:firstLine="480" w:firstLineChars="200"/>
        <w:jc w:val="left"/>
        <w:rPr>
          <w:rFonts w:ascii="仿宋" w:hAnsi="仿宋" w:eastAsia="仿宋" w:cs="仿宋"/>
          <w:kern w:val="0"/>
          <w:sz w:val="24"/>
          <w:lang w:val="zh-CN"/>
        </w:rPr>
        <w:sectPr>
          <w:pgSz w:w="16838" w:h="11906" w:orient="landscape"/>
          <w:pgMar w:top="1417" w:right="1276" w:bottom="1417" w:left="1247" w:header="851" w:footer="992" w:gutter="0"/>
          <w:cols w:space="0" w:num="1"/>
          <w:titlePg/>
          <w:docGrid w:linePitch="312" w:charSpace="0"/>
        </w:sectPr>
      </w:pPr>
    </w:p>
    <w:p w14:paraId="55406725">
      <w:pPr>
        <w:pStyle w:val="432"/>
        <w:tabs>
          <w:tab w:val="clear" w:pos="720"/>
        </w:tabs>
        <w:snapToGrid w:val="0"/>
        <w:spacing w:before="120" w:after="120"/>
        <w:outlineLvl w:val="9"/>
        <w:rPr>
          <w:rFonts w:ascii="仿宋" w:hAnsi="仿宋" w:eastAsia="仿宋" w:cs="仿宋"/>
          <w:kern w:val="2"/>
          <w:sz w:val="32"/>
          <w:szCs w:val="32"/>
        </w:rPr>
      </w:pPr>
      <w:r>
        <w:rPr>
          <w:rFonts w:hint="eastAsia" w:ascii="仿宋" w:hAnsi="仿宋" w:eastAsia="仿宋" w:cs="仿宋"/>
          <w:kern w:val="2"/>
          <w:sz w:val="32"/>
          <w:szCs w:val="32"/>
        </w:rPr>
        <w:t>二、报价情况说明（如果有）</w:t>
      </w:r>
    </w:p>
    <w:p w14:paraId="09520A8F">
      <w:pPr>
        <w:pStyle w:val="3"/>
        <w:tabs>
          <w:tab w:val="left" w:pos="720"/>
          <w:tab w:val="clear" w:pos="432"/>
        </w:tabs>
        <w:ind w:firstLine="0"/>
        <w:rPr>
          <w:rFonts w:ascii="仿宋" w:eastAsia="仿宋" w:cs="仿宋"/>
          <w:lang w:val="en-US"/>
        </w:rPr>
      </w:pPr>
      <w:r>
        <w:rPr>
          <w:rFonts w:hint="eastAsia" w:ascii="仿宋" w:eastAsia="仿宋" w:cs="仿宋"/>
          <w:b w:val="0"/>
          <w:bCs w:val="0"/>
          <w:sz w:val="24"/>
          <w:szCs w:val="24"/>
          <w:lang w:val="en-US"/>
        </w:rPr>
        <w:t>（如供应商报价低于项目预算50%的，应当提交本文档，详细阐述不影响产品质量或者诚信履约的具体原因。）</w:t>
      </w:r>
    </w:p>
    <w:p w14:paraId="60B1A386">
      <w:pPr>
        <w:pStyle w:val="432"/>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中小企业声明函（如果有）</w:t>
      </w:r>
    </w:p>
    <w:p w14:paraId="3CA742B6">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338DBCC">
      <w:pPr>
        <w:pStyle w:val="134"/>
        <w:ind w:firstLine="482"/>
        <w:rPr>
          <w:rFonts w:ascii="仿宋" w:hAnsi="仿宋" w:eastAsia="仿宋" w:cs="仿宋"/>
          <w:b/>
          <w:sz w:val="24"/>
        </w:rPr>
      </w:pPr>
    </w:p>
    <w:p w14:paraId="72757FA6">
      <w:pPr>
        <w:pStyle w:val="134"/>
        <w:ind w:firstLine="482"/>
        <w:rPr>
          <w:rFonts w:ascii="仿宋" w:hAnsi="仿宋" w:eastAsia="仿宋" w:cs="仿宋"/>
          <w:b/>
          <w:sz w:val="24"/>
        </w:rPr>
      </w:pPr>
    </w:p>
    <w:p w14:paraId="7A7E1D64">
      <w:pPr>
        <w:spacing w:line="360" w:lineRule="auto"/>
        <w:ind w:right="420"/>
        <w:rPr>
          <w:rFonts w:ascii="仿宋" w:hAnsi="仿宋" w:eastAsia="仿宋" w:cs="仿宋"/>
          <w:b/>
          <w:kern w:val="0"/>
          <w:sz w:val="36"/>
          <w:szCs w:val="36"/>
        </w:rPr>
      </w:pPr>
    </w:p>
    <w:p w14:paraId="0D56019E">
      <w:pPr>
        <w:pStyle w:val="2"/>
        <w:pageBreakBefore/>
        <w:widowControl/>
        <w:spacing w:before="100" w:beforeAutospacing="1" w:after="100" w:afterAutospacing="1" w:line="360" w:lineRule="auto"/>
        <w:ind w:left="0" w:firstLine="0"/>
        <w:rPr>
          <w:rFonts w:ascii="仿宋" w:hAnsi="仿宋" w:eastAsia="仿宋" w:cs="仿宋"/>
        </w:rPr>
      </w:pPr>
      <w:r>
        <w:rPr>
          <w:rFonts w:hint="eastAsia" w:ascii="仿宋" w:hAnsi="仿宋" w:eastAsia="仿宋" w:cs="仿宋"/>
        </w:rPr>
        <w:t>附件</w:t>
      </w:r>
    </w:p>
    <w:p w14:paraId="2FCE28EE">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5837803F">
      <w:pPr>
        <w:spacing w:line="360" w:lineRule="auto"/>
        <w:jc w:val="center"/>
        <w:rPr>
          <w:rFonts w:ascii="仿宋" w:hAnsi="仿宋" w:eastAsia="仿宋" w:cs="仿宋"/>
          <w:b/>
          <w:spacing w:val="6"/>
          <w:sz w:val="32"/>
          <w:szCs w:val="32"/>
        </w:rPr>
      </w:pPr>
      <w:bookmarkStart w:id="546" w:name="OLE_LINK14"/>
      <w:bookmarkStart w:id="547" w:name="OLE_LINK13"/>
      <w:r>
        <w:rPr>
          <w:rFonts w:hint="eastAsia" w:ascii="仿宋" w:hAnsi="仿宋" w:eastAsia="仿宋" w:cs="仿宋"/>
          <w:b/>
          <w:spacing w:val="6"/>
          <w:sz w:val="32"/>
          <w:szCs w:val="32"/>
        </w:rPr>
        <w:t>残疾人福利性单位声明函</w:t>
      </w:r>
    </w:p>
    <w:bookmarkEnd w:id="546"/>
    <w:bookmarkEnd w:id="547"/>
    <w:p w14:paraId="4D0F41D9">
      <w:pPr>
        <w:spacing w:line="360" w:lineRule="auto"/>
        <w:rPr>
          <w:rFonts w:ascii="仿宋" w:hAnsi="仿宋" w:eastAsia="仿宋" w:cs="仿宋"/>
          <w:b/>
          <w:spacing w:val="6"/>
          <w:sz w:val="30"/>
          <w:szCs w:val="30"/>
        </w:rPr>
      </w:pPr>
    </w:p>
    <w:p w14:paraId="0E15A743">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59FC7AF0">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758E328">
      <w:pPr>
        <w:spacing w:line="360" w:lineRule="auto"/>
        <w:ind w:firstLine="480" w:firstLineChars="200"/>
        <w:rPr>
          <w:rFonts w:ascii="仿宋" w:hAnsi="仿宋" w:eastAsia="仿宋" w:cs="仿宋"/>
          <w:sz w:val="24"/>
        </w:rPr>
      </w:pPr>
    </w:p>
    <w:p w14:paraId="6EFDBB01">
      <w:pPr>
        <w:spacing w:line="360" w:lineRule="auto"/>
        <w:ind w:firstLine="480" w:firstLineChars="200"/>
        <w:rPr>
          <w:rFonts w:ascii="仿宋" w:hAnsi="仿宋" w:eastAsia="仿宋" w:cs="仿宋"/>
          <w:sz w:val="24"/>
        </w:rPr>
      </w:pPr>
    </w:p>
    <w:p w14:paraId="3E593036">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DA29E69">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26E71740">
      <w:pPr>
        <w:spacing w:line="360" w:lineRule="auto"/>
        <w:ind w:firstLine="480" w:firstLineChars="200"/>
        <w:rPr>
          <w:rFonts w:ascii="仿宋" w:hAnsi="仿宋" w:eastAsia="仿宋" w:cs="仿宋"/>
          <w:sz w:val="24"/>
        </w:rPr>
      </w:pPr>
    </w:p>
    <w:p w14:paraId="48A0D1D4">
      <w:pPr>
        <w:spacing w:line="360" w:lineRule="auto"/>
        <w:ind w:firstLine="420" w:firstLineChars="200"/>
        <w:rPr>
          <w:rFonts w:ascii="仿宋" w:hAnsi="仿宋" w:eastAsia="仿宋" w:cs="仿宋"/>
        </w:rPr>
      </w:pPr>
    </w:p>
    <w:p w14:paraId="3664AAD5">
      <w:pPr>
        <w:spacing w:line="360" w:lineRule="auto"/>
        <w:ind w:firstLine="420" w:firstLineChars="200"/>
        <w:rPr>
          <w:rFonts w:ascii="仿宋" w:hAnsi="仿宋" w:eastAsia="仿宋" w:cs="仿宋"/>
        </w:rPr>
      </w:pPr>
    </w:p>
    <w:p w14:paraId="71ADAD5B">
      <w:pPr>
        <w:spacing w:line="360" w:lineRule="auto"/>
        <w:ind w:firstLine="420" w:firstLineChars="200"/>
        <w:rPr>
          <w:rFonts w:ascii="仿宋" w:hAnsi="仿宋" w:eastAsia="仿宋" w:cs="仿宋"/>
        </w:rPr>
      </w:pPr>
    </w:p>
    <w:p w14:paraId="37FE03FC">
      <w:pPr>
        <w:spacing w:line="360" w:lineRule="auto"/>
        <w:ind w:firstLine="420" w:firstLineChars="200"/>
        <w:rPr>
          <w:rFonts w:ascii="仿宋" w:hAnsi="仿宋" w:eastAsia="仿宋" w:cs="仿宋"/>
        </w:rPr>
      </w:pPr>
    </w:p>
    <w:p w14:paraId="037206A2">
      <w:pPr>
        <w:spacing w:line="360" w:lineRule="auto"/>
        <w:rPr>
          <w:rFonts w:ascii="仿宋" w:hAnsi="仿宋" w:eastAsia="仿宋" w:cs="仿宋"/>
          <w:b/>
          <w:sz w:val="24"/>
        </w:rPr>
      </w:pPr>
    </w:p>
    <w:p w14:paraId="65D1C141">
      <w:pPr>
        <w:spacing w:line="360" w:lineRule="auto"/>
        <w:rPr>
          <w:rFonts w:ascii="仿宋" w:hAnsi="仿宋" w:eastAsia="仿宋" w:cs="仿宋"/>
          <w:b/>
          <w:sz w:val="24"/>
        </w:rPr>
      </w:pPr>
    </w:p>
    <w:p w14:paraId="19B0A684">
      <w:pPr>
        <w:spacing w:line="360" w:lineRule="auto"/>
        <w:rPr>
          <w:rFonts w:ascii="仿宋" w:hAnsi="仿宋" w:eastAsia="仿宋" w:cs="仿宋"/>
          <w:b/>
          <w:sz w:val="24"/>
        </w:rPr>
      </w:pPr>
    </w:p>
    <w:p w14:paraId="7FC368A8">
      <w:pPr>
        <w:spacing w:line="360" w:lineRule="auto"/>
        <w:rPr>
          <w:rFonts w:ascii="仿宋" w:hAnsi="仿宋" w:eastAsia="仿宋" w:cs="仿宋"/>
          <w:b/>
          <w:sz w:val="24"/>
        </w:rPr>
      </w:pPr>
    </w:p>
    <w:p w14:paraId="5944565A">
      <w:pPr>
        <w:spacing w:line="360" w:lineRule="auto"/>
        <w:rPr>
          <w:rFonts w:ascii="仿宋" w:hAnsi="仿宋" w:eastAsia="仿宋" w:cs="仿宋"/>
          <w:b/>
          <w:sz w:val="24"/>
        </w:rPr>
      </w:pPr>
    </w:p>
    <w:p w14:paraId="38B905B7">
      <w:pPr>
        <w:spacing w:line="360" w:lineRule="auto"/>
        <w:rPr>
          <w:rFonts w:ascii="仿宋" w:hAnsi="仿宋" w:eastAsia="仿宋" w:cs="仿宋"/>
          <w:b/>
          <w:sz w:val="24"/>
        </w:rPr>
      </w:pPr>
    </w:p>
    <w:p w14:paraId="471E3C50">
      <w:pPr>
        <w:spacing w:line="360" w:lineRule="auto"/>
        <w:rPr>
          <w:rFonts w:ascii="仿宋" w:hAnsi="仿宋" w:eastAsia="仿宋" w:cs="仿宋"/>
          <w:b/>
          <w:sz w:val="24"/>
        </w:rPr>
      </w:pPr>
    </w:p>
    <w:p w14:paraId="1EC89BE1">
      <w:pPr>
        <w:spacing w:line="360" w:lineRule="auto"/>
        <w:rPr>
          <w:rFonts w:ascii="仿宋" w:hAnsi="仿宋" w:eastAsia="仿宋" w:cs="仿宋"/>
          <w:b/>
          <w:sz w:val="24"/>
        </w:rPr>
      </w:pPr>
    </w:p>
    <w:p w14:paraId="02F2ADA0">
      <w:pPr>
        <w:spacing w:line="360" w:lineRule="auto"/>
        <w:rPr>
          <w:rFonts w:ascii="仿宋" w:hAnsi="仿宋" w:eastAsia="仿宋" w:cs="仿宋"/>
          <w:b/>
          <w:sz w:val="24"/>
        </w:rPr>
      </w:pPr>
    </w:p>
    <w:p w14:paraId="51A2F25E">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F15B68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46AB71A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C4BF508">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0040717">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9694D9A">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3E1093">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B04750B">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966F1ED">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9D242B9">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F3556EB">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A78E66B">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B5F4FEE">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D1D2646">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1134C14">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2DFFDD8">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3E1E8E">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847BED4">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75DFB5C6">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E94C559">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EBF0637">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69B9CE7">
      <w:pPr>
        <w:snapToGrid w:val="0"/>
        <w:spacing w:line="360" w:lineRule="auto"/>
        <w:rPr>
          <w:rFonts w:ascii="仿宋" w:hAnsi="仿宋" w:eastAsia="仿宋" w:cs="仿宋"/>
          <w:sz w:val="24"/>
        </w:rPr>
      </w:pPr>
      <w:r>
        <w:rPr>
          <w:rFonts w:hint="eastAsia" w:ascii="仿宋" w:hAnsi="仿宋" w:eastAsia="仿宋" w:cs="仿宋"/>
          <w:sz w:val="24"/>
        </w:rPr>
        <w:t>……</w:t>
      </w:r>
    </w:p>
    <w:p w14:paraId="2B8213FC">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EB6BDDE">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3A4112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74B4958">
      <w:pPr>
        <w:spacing w:line="360" w:lineRule="auto"/>
        <w:rPr>
          <w:rFonts w:ascii="仿宋" w:hAnsi="仿宋" w:eastAsia="仿宋" w:cs="仿宋"/>
          <w:sz w:val="24"/>
        </w:rPr>
      </w:pPr>
      <w:r>
        <w:rPr>
          <w:rFonts w:hint="eastAsia" w:ascii="仿宋" w:hAnsi="仿宋" w:eastAsia="仿宋" w:cs="仿宋"/>
          <w:sz w:val="24"/>
        </w:rPr>
        <w:t xml:space="preserve">日期：    </w:t>
      </w:r>
    </w:p>
    <w:p w14:paraId="31CB89D8">
      <w:pPr>
        <w:spacing w:line="360" w:lineRule="auto"/>
        <w:jc w:val="center"/>
        <w:rPr>
          <w:rFonts w:ascii="仿宋" w:hAnsi="仿宋" w:eastAsia="仿宋" w:cs="仿宋"/>
          <w:b/>
          <w:bCs/>
          <w:sz w:val="24"/>
        </w:rPr>
      </w:pPr>
    </w:p>
    <w:p w14:paraId="502F5BC5">
      <w:pPr>
        <w:spacing w:line="360" w:lineRule="auto"/>
        <w:rPr>
          <w:rFonts w:ascii="仿宋" w:hAnsi="仿宋" w:eastAsia="仿宋" w:cs="仿宋"/>
          <w:b/>
          <w:sz w:val="24"/>
        </w:rPr>
      </w:pPr>
    </w:p>
    <w:p w14:paraId="349DBC37">
      <w:pPr>
        <w:spacing w:line="360" w:lineRule="auto"/>
        <w:rPr>
          <w:rFonts w:ascii="仿宋" w:hAnsi="仿宋" w:eastAsia="仿宋" w:cs="仿宋"/>
          <w:b/>
          <w:sz w:val="24"/>
        </w:rPr>
      </w:pPr>
    </w:p>
    <w:p w14:paraId="6E02106D">
      <w:pPr>
        <w:spacing w:line="360" w:lineRule="auto"/>
        <w:rPr>
          <w:rFonts w:ascii="仿宋" w:hAnsi="仿宋" w:eastAsia="仿宋" w:cs="仿宋"/>
          <w:b/>
          <w:sz w:val="24"/>
        </w:rPr>
      </w:pPr>
    </w:p>
    <w:p w14:paraId="679F998C">
      <w:pPr>
        <w:spacing w:line="360" w:lineRule="auto"/>
        <w:rPr>
          <w:rFonts w:ascii="仿宋" w:hAnsi="仿宋" w:eastAsia="仿宋" w:cs="仿宋"/>
          <w:b/>
          <w:sz w:val="24"/>
        </w:rPr>
      </w:pPr>
      <w:r>
        <w:rPr>
          <w:rFonts w:hint="eastAsia" w:ascii="仿宋" w:hAnsi="仿宋" w:eastAsia="仿宋" w:cs="仿宋"/>
          <w:b/>
          <w:sz w:val="24"/>
        </w:rPr>
        <w:t>质疑函制作说明：</w:t>
      </w:r>
    </w:p>
    <w:p w14:paraId="19BB08F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2FD26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EE3AD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017EC5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423A496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513F950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7D3F43">
      <w:pPr>
        <w:widowControl/>
        <w:spacing w:line="360" w:lineRule="auto"/>
        <w:ind w:firstLine="600" w:firstLineChars="200"/>
        <w:jc w:val="left"/>
        <w:rPr>
          <w:rFonts w:ascii="仿宋" w:hAnsi="仿宋" w:eastAsia="仿宋" w:cs="仿宋"/>
          <w:sz w:val="30"/>
          <w:szCs w:val="30"/>
        </w:rPr>
      </w:pPr>
    </w:p>
    <w:p w14:paraId="31150222">
      <w:pPr>
        <w:spacing w:line="360" w:lineRule="auto"/>
        <w:jc w:val="center"/>
        <w:rPr>
          <w:rFonts w:ascii="仿宋" w:hAnsi="仿宋" w:eastAsia="仿宋" w:cs="仿宋"/>
          <w:b/>
          <w:spacing w:val="6"/>
          <w:sz w:val="32"/>
          <w:szCs w:val="32"/>
        </w:rPr>
      </w:pPr>
    </w:p>
    <w:p w14:paraId="7DE2DAF3">
      <w:pPr>
        <w:spacing w:line="360" w:lineRule="auto"/>
        <w:jc w:val="center"/>
        <w:rPr>
          <w:rFonts w:ascii="仿宋" w:hAnsi="仿宋" w:eastAsia="仿宋" w:cs="仿宋"/>
          <w:b/>
          <w:spacing w:val="6"/>
          <w:sz w:val="32"/>
          <w:szCs w:val="32"/>
        </w:rPr>
      </w:pPr>
    </w:p>
    <w:p w14:paraId="08F56A54">
      <w:pPr>
        <w:spacing w:line="360" w:lineRule="auto"/>
        <w:jc w:val="center"/>
        <w:rPr>
          <w:rFonts w:ascii="仿宋" w:hAnsi="仿宋" w:eastAsia="仿宋" w:cs="仿宋"/>
          <w:b/>
          <w:spacing w:val="6"/>
          <w:sz w:val="32"/>
          <w:szCs w:val="32"/>
        </w:rPr>
      </w:pPr>
    </w:p>
    <w:p w14:paraId="1DB5E711">
      <w:pPr>
        <w:spacing w:line="360" w:lineRule="auto"/>
        <w:jc w:val="center"/>
        <w:rPr>
          <w:rFonts w:ascii="仿宋" w:hAnsi="仿宋" w:eastAsia="仿宋" w:cs="仿宋"/>
          <w:b/>
          <w:spacing w:val="6"/>
          <w:sz w:val="32"/>
          <w:szCs w:val="32"/>
        </w:rPr>
      </w:pPr>
    </w:p>
    <w:p w14:paraId="5E8BB67C">
      <w:pPr>
        <w:spacing w:line="360" w:lineRule="auto"/>
        <w:jc w:val="center"/>
        <w:rPr>
          <w:rFonts w:ascii="仿宋" w:hAnsi="仿宋" w:eastAsia="仿宋" w:cs="仿宋"/>
          <w:b/>
          <w:spacing w:val="6"/>
          <w:sz w:val="32"/>
          <w:szCs w:val="32"/>
        </w:rPr>
      </w:pPr>
    </w:p>
    <w:p w14:paraId="45DDCBC8">
      <w:pPr>
        <w:spacing w:line="360" w:lineRule="auto"/>
        <w:jc w:val="center"/>
        <w:rPr>
          <w:rFonts w:ascii="仿宋" w:hAnsi="仿宋" w:eastAsia="仿宋" w:cs="仿宋"/>
          <w:b/>
          <w:spacing w:val="6"/>
          <w:sz w:val="32"/>
          <w:szCs w:val="32"/>
        </w:rPr>
      </w:pPr>
    </w:p>
    <w:p w14:paraId="3141C34C">
      <w:pPr>
        <w:spacing w:line="360" w:lineRule="auto"/>
        <w:jc w:val="center"/>
        <w:rPr>
          <w:rFonts w:ascii="仿宋" w:hAnsi="仿宋" w:eastAsia="仿宋" w:cs="仿宋"/>
          <w:b/>
          <w:spacing w:val="6"/>
          <w:sz w:val="32"/>
          <w:szCs w:val="32"/>
        </w:rPr>
      </w:pPr>
    </w:p>
    <w:p w14:paraId="3DE21A1A">
      <w:pPr>
        <w:spacing w:line="360" w:lineRule="auto"/>
        <w:jc w:val="center"/>
        <w:rPr>
          <w:rFonts w:ascii="仿宋" w:hAnsi="仿宋" w:eastAsia="仿宋" w:cs="仿宋"/>
          <w:b/>
          <w:spacing w:val="6"/>
          <w:sz w:val="32"/>
          <w:szCs w:val="32"/>
        </w:rPr>
      </w:pPr>
    </w:p>
    <w:p w14:paraId="6F38B895">
      <w:pPr>
        <w:spacing w:line="360" w:lineRule="auto"/>
        <w:jc w:val="center"/>
        <w:rPr>
          <w:rFonts w:ascii="仿宋" w:hAnsi="仿宋" w:eastAsia="仿宋" w:cs="仿宋"/>
          <w:b/>
          <w:spacing w:val="6"/>
          <w:sz w:val="32"/>
          <w:szCs w:val="32"/>
        </w:rPr>
      </w:pPr>
    </w:p>
    <w:p w14:paraId="48D4455F">
      <w:pPr>
        <w:spacing w:line="360" w:lineRule="auto"/>
        <w:jc w:val="center"/>
        <w:rPr>
          <w:rFonts w:ascii="仿宋" w:hAnsi="仿宋" w:eastAsia="仿宋" w:cs="仿宋"/>
          <w:b/>
          <w:spacing w:val="6"/>
          <w:sz w:val="32"/>
          <w:szCs w:val="32"/>
        </w:rPr>
      </w:pPr>
    </w:p>
    <w:p w14:paraId="7FD5D905">
      <w:pPr>
        <w:spacing w:line="360" w:lineRule="auto"/>
        <w:jc w:val="center"/>
        <w:rPr>
          <w:rFonts w:ascii="仿宋" w:hAnsi="仿宋" w:eastAsia="仿宋" w:cs="仿宋"/>
          <w:b/>
          <w:spacing w:val="6"/>
          <w:sz w:val="32"/>
          <w:szCs w:val="32"/>
        </w:rPr>
      </w:pPr>
    </w:p>
    <w:p w14:paraId="27585250">
      <w:pPr>
        <w:spacing w:line="360" w:lineRule="auto"/>
        <w:jc w:val="center"/>
        <w:rPr>
          <w:rFonts w:ascii="仿宋" w:hAnsi="仿宋" w:eastAsia="仿宋" w:cs="仿宋"/>
          <w:b/>
          <w:spacing w:val="6"/>
          <w:sz w:val="32"/>
          <w:szCs w:val="32"/>
        </w:rPr>
      </w:pPr>
    </w:p>
    <w:p w14:paraId="3D174640">
      <w:pPr>
        <w:spacing w:line="360" w:lineRule="auto"/>
        <w:jc w:val="left"/>
        <w:rPr>
          <w:rFonts w:ascii="仿宋" w:hAnsi="仿宋" w:eastAsia="仿宋" w:cs="仿宋"/>
          <w:b/>
          <w:spacing w:val="6"/>
          <w:sz w:val="32"/>
          <w:szCs w:val="32"/>
        </w:rPr>
      </w:pPr>
    </w:p>
    <w:p w14:paraId="1172D914">
      <w:pPr>
        <w:spacing w:line="360" w:lineRule="auto"/>
        <w:jc w:val="left"/>
        <w:rPr>
          <w:rFonts w:ascii="仿宋" w:hAnsi="仿宋" w:eastAsia="仿宋" w:cs="仿宋"/>
          <w:b/>
          <w:spacing w:val="6"/>
          <w:sz w:val="32"/>
          <w:szCs w:val="32"/>
        </w:rPr>
      </w:pPr>
    </w:p>
    <w:p w14:paraId="405388EC">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ECF68E2">
      <w:pPr>
        <w:spacing w:line="360" w:lineRule="auto"/>
        <w:jc w:val="center"/>
        <w:rPr>
          <w:rFonts w:ascii="仿宋" w:hAnsi="仿宋" w:eastAsia="仿宋" w:cs="仿宋"/>
          <w:b/>
          <w:sz w:val="24"/>
        </w:rPr>
      </w:pPr>
    </w:p>
    <w:p w14:paraId="072E393C">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29D59DAF">
      <w:pPr>
        <w:spacing w:line="360" w:lineRule="auto"/>
        <w:rPr>
          <w:rFonts w:ascii="仿宋" w:hAnsi="仿宋" w:eastAsia="仿宋" w:cs="仿宋"/>
          <w:sz w:val="24"/>
        </w:rPr>
      </w:pPr>
      <w:r>
        <w:rPr>
          <w:rFonts w:hint="eastAsia" w:ascii="仿宋" w:hAnsi="仿宋" w:eastAsia="仿宋" w:cs="仿宋"/>
          <w:sz w:val="24"/>
        </w:rPr>
        <w:t>一、投诉相关主体基本情况</w:t>
      </w:r>
    </w:p>
    <w:p w14:paraId="1DE468CF">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A88F39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AF37E8">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D203B0">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AC74820">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3634768">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0EDA6EE">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5947BE3">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494D6C">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F8E235">
      <w:pPr>
        <w:spacing w:line="360" w:lineRule="auto"/>
        <w:rPr>
          <w:rFonts w:ascii="仿宋" w:hAnsi="仿宋" w:eastAsia="仿宋" w:cs="仿宋"/>
          <w:sz w:val="24"/>
        </w:rPr>
      </w:pPr>
      <w:r>
        <w:rPr>
          <w:rFonts w:hint="eastAsia" w:ascii="仿宋" w:hAnsi="仿宋" w:eastAsia="仿宋" w:cs="仿宋"/>
          <w:sz w:val="24"/>
        </w:rPr>
        <w:t>被投诉人2</w:t>
      </w:r>
    </w:p>
    <w:p w14:paraId="2CD55F11">
      <w:pPr>
        <w:spacing w:line="360" w:lineRule="auto"/>
        <w:rPr>
          <w:rFonts w:ascii="仿宋" w:hAnsi="仿宋" w:eastAsia="仿宋" w:cs="仿宋"/>
          <w:sz w:val="24"/>
          <w:u w:val="dotted"/>
        </w:rPr>
      </w:pPr>
      <w:r>
        <w:rPr>
          <w:rFonts w:hint="eastAsia" w:ascii="仿宋" w:hAnsi="仿宋" w:eastAsia="仿宋" w:cs="仿宋"/>
          <w:sz w:val="24"/>
        </w:rPr>
        <w:t>……</w:t>
      </w:r>
    </w:p>
    <w:p w14:paraId="203C5A79">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E74D8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B1B64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45350A0">
      <w:pPr>
        <w:spacing w:line="360" w:lineRule="auto"/>
        <w:rPr>
          <w:rFonts w:ascii="仿宋" w:hAnsi="仿宋" w:eastAsia="仿宋" w:cs="仿宋"/>
          <w:sz w:val="24"/>
        </w:rPr>
      </w:pPr>
      <w:r>
        <w:rPr>
          <w:rFonts w:hint="eastAsia" w:ascii="仿宋" w:hAnsi="仿宋" w:eastAsia="仿宋" w:cs="仿宋"/>
          <w:sz w:val="24"/>
        </w:rPr>
        <w:t>二、投诉项目基本情况</w:t>
      </w:r>
    </w:p>
    <w:p w14:paraId="5228E0E2">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82E945D">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CC12BD5">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C51B8CD">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B7721B6">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C60928">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E203B">
      <w:pPr>
        <w:spacing w:line="360" w:lineRule="auto"/>
        <w:rPr>
          <w:rFonts w:ascii="仿宋" w:hAnsi="仿宋" w:eastAsia="仿宋" w:cs="仿宋"/>
          <w:sz w:val="24"/>
        </w:rPr>
      </w:pPr>
      <w:r>
        <w:rPr>
          <w:rFonts w:hint="eastAsia" w:ascii="仿宋" w:hAnsi="仿宋" w:eastAsia="仿宋" w:cs="仿宋"/>
          <w:sz w:val="24"/>
        </w:rPr>
        <w:t>三、质疑基本情况</w:t>
      </w:r>
    </w:p>
    <w:p w14:paraId="54E5514D">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3D90F93">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FC5D5D7">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5AC722D">
      <w:pPr>
        <w:spacing w:line="360" w:lineRule="auto"/>
        <w:rPr>
          <w:rFonts w:ascii="仿宋" w:hAnsi="仿宋" w:eastAsia="仿宋" w:cs="仿宋"/>
          <w:sz w:val="24"/>
        </w:rPr>
      </w:pPr>
      <w:r>
        <w:rPr>
          <w:rFonts w:hint="eastAsia" w:ascii="仿宋" w:hAnsi="仿宋" w:eastAsia="仿宋" w:cs="仿宋"/>
          <w:sz w:val="24"/>
        </w:rPr>
        <w:t>四、投诉事项具体内容</w:t>
      </w:r>
    </w:p>
    <w:p w14:paraId="040D9002">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6EB9C23">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FFE35C3">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7D6FF606">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1AC6AEA">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61C8B10">
      <w:pPr>
        <w:spacing w:line="360" w:lineRule="auto"/>
        <w:rPr>
          <w:rFonts w:ascii="仿宋" w:hAnsi="仿宋" w:eastAsia="仿宋" w:cs="仿宋"/>
          <w:sz w:val="24"/>
        </w:rPr>
      </w:pPr>
      <w:r>
        <w:rPr>
          <w:rFonts w:hint="eastAsia" w:ascii="仿宋" w:hAnsi="仿宋" w:eastAsia="仿宋" w:cs="仿宋"/>
          <w:sz w:val="24"/>
        </w:rPr>
        <w:t>投诉事项2</w:t>
      </w:r>
    </w:p>
    <w:p w14:paraId="648F59A0">
      <w:pPr>
        <w:spacing w:line="360" w:lineRule="auto"/>
        <w:rPr>
          <w:rFonts w:ascii="仿宋" w:hAnsi="仿宋" w:eastAsia="仿宋" w:cs="仿宋"/>
          <w:sz w:val="24"/>
          <w:u w:val="dotted"/>
        </w:rPr>
      </w:pPr>
      <w:r>
        <w:rPr>
          <w:rFonts w:hint="eastAsia" w:ascii="仿宋" w:hAnsi="仿宋" w:eastAsia="仿宋" w:cs="仿宋"/>
          <w:sz w:val="24"/>
        </w:rPr>
        <w:t>……</w:t>
      </w:r>
    </w:p>
    <w:p w14:paraId="07488179">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F498F10">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206DA2A">
      <w:pPr>
        <w:spacing w:line="360" w:lineRule="auto"/>
        <w:rPr>
          <w:rFonts w:ascii="仿宋" w:hAnsi="仿宋" w:eastAsia="仿宋" w:cs="仿宋"/>
          <w:sz w:val="24"/>
          <w:u w:val="single"/>
        </w:rPr>
      </w:pPr>
      <w:r>
        <w:rPr>
          <w:rFonts w:hint="eastAsia" w:ascii="仿宋" w:hAnsi="仿宋" w:eastAsia="仿宋" w:cs="仿宋"/>
          <w:sz w:val="24"/>
        </w:rPr>
        <w:t xml:space="preserve">                                                                                                    </w:t>
      </w:r>
    </w:p>
    <w:p w14:paraId="2667D0A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CEAD4DF">
      <w:pPr>
        <w:spacing w:line="360" w:lineRule="auto"/>
        <w:rPr>
          <w:rFonts w:ascii="仿宋" w:hAnsi="仿宋" w:eastAsia="仿宋" w:cs="仿宋"/>
          <w:sz w:val="24"/>
        </w:rPr>
      </w:pPr>
      <w:r>
        <w:rPr>
          <w:rFonts w:hint="eastAsia" w:ascii="仿宋" w:hAnsi="仿宋" w:eastAsia="仿宋" w:cs="仿宋"/>
          <w:sz w:val="24"/>
        </w:rPr>
        <w:t xml:space="preserve">日期：    </w:t>
      </w:r>
    </w:p>
    <w:p w14:paraId="50ADAE4D">
      <w:pPr>
        <w:spacing w:line="360" w:lineRule="auto"/>
        <w:rPr>
          <w:rFonts w:ascii="仿宋" w:hAnsi="仿宋" w:eastAsia="仿宋" w:cs="仿宋"/>
          <w:b/>
          <w:sz w:val="24"/>
        </w:rPr>
      </w:pPr>
    </w:p>
    <w:p w14:paraId="1DA62659">
      <w:pPr>
        <w:spacing w:line="360" w:lineRule="auto"/>
        <w:rPr>
          <w:rFonts w:ascii="仿宋" w:hAnsi="仿宋" w:eastAsia="仿宋" w:cs="仿宋"/>
          <w:b/>
          <w:sz w:val="24"/>
        </w:rPr>
      </w:pPr>
    </w:p>
    <w:p w14:paraId="4FFA469C">
      <w:pPr>
        <w:spacing w:line="360" w:lineRule="auto"/>
        <w:rPr>
          <w:rFonts w:ascii="仿宋" w:hAnsi="仿宋" w:eastAsia="仿宋" w:cs="仿宋"/>
          <w:b/>
          <w:sz w:val="24"/>
        </w:rPr>
      </w:pPr>
      <w:r>
        <w:rPr>
          <w:rFonts w:hint="eastAsia" w:ascii="仿宋" w:hAnsi="仿宋" w:eastAsia="仿宋" w:cs="仿宋"/>
          <w:b/>
          <w:sz w:val="24"/>
        </w:rPr>
        <w:t>投诉书制作说明：</w:t>
      </w:r>
    </w:p>
    <w:p w14:paraId="2C548C9C">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A4463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354230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065066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F5A611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27294B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CDD6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1532B93">
      <w:pPr>
        <w:spacing w:line="360" w:lineRule="auto"/>
        <w:rPr>
          <w:rFonts w:ascii="仿宋" w:hAnsi="仿宋" w:eastAsia="仿宋" w:cs="仿宋"/>
          <w:b/>
          <w:sz w:val="24"/>
        </w:rPr>
      </w:pPr>
    </w:p>
    <w:p w14:paraId="4E084D8D">
      <w:pPr>
        <w:autoSpaceDE w:val="0"/>
        <w:autoSpaceDN w:val="0"/>
        <w:jc w:val="center"/>
        <w:rPr>
          <w:rFonts w:ascii="仿宋" w:hAnsi="仿宋" w:eastAsia="仿宋" w:cs="仿宋"/>
          <w:b/>
          <w:spacing w:val="6"/>
          <w:sz w:val="32"/>
          <w:szCs w:val="32"/>
        </w:rPr>
      </w:pPr>
    </w:p>
    <w:p w14:paraId="4F1261EB">
      <w:pPr>
        <w:autoSpaceDE w:val="0"/>
        <w:autoSpaceDN w:val="0"/>
        <w:jc w:val="center"/>
        <w:rPr>
          <w:rFonts w:ascii="仿宋" w:hAnsi="仿宋" w:eastAsia="仿宋" w:cs="仿宋"/>
          <w:b/>
          <w:spacing w:val="6"/>
          <w:sz w:val="32"/>
          <w:szCs w:val="32"/>
        </w:rPr>
      </w:pPr>
    </w:p>
    <w:p w14:paraId="5E5E736D">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836A781">
      <w:pPr>
        <w:spacing w:line="360" w:lineRule="auto"/>
        <w:rPr>
          <w:rFonts w:ascii="仿宋" w:hAnsi="仿宋" w:eastAsia="仿宋" w:cs="仿宋"/>
          <w:sz w:val="24"/>
          <w:u w:val="single"/>
        </w:rPr>
      </w:pPr>
    </w:p>
    <w:p w14:paraId="6FE130E6">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37CC7819">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4365562">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A9B3AB8">
      <w:pPr>
        <w:spacing w:line="360" w:lineRule="auto"/>
        <w:ind w:firstLine="494"/>
        <w:rPr>
          <w:rFonts w:ascii="仿宋" w:hAnsi="仿宋" w:eastAsia="仿宋" w:cs="仿宋"/>
          <w:sz w:val="24"/>
        </w:rPr>
      </w:pPr>
    </w:p>
    <w:p w14:paraId="72028D25">
      <w:pPr>
        <w:spacing w:line="360" w:lineRule="auto"/>
        <w:ind w:firstLine="494"/>
        <w:rPr>
          <w:rFonts w:ascii="仿宋" w:hAnsi="仿宋" w:eastAsia="仿宋" w:cs="仿宋"/>
          <w:sz w:val="24"/>
        </w:rPr>
      </w:pPr>
    </w:p>
    <w:p w14:paraId="3FFEE9D3">
      <w:pPr>
        <w:spacing w:line="360" w:lineRule="auto"/>
        <w:ind w:firstLine="494"/>
        <w:rPr>
          <w:rFonts w:ascii="仿宋" w:hAnsi="仿宋" w:eastAsia="仿宋" w:cs="仿宋"/>
          <w:sz w:val="24"/>
        </w:rPr>
      </w:pPr>
    </w:p>
    <w:p w14:paraId="3021D999">
      <w:pPr>
        <w:spacing w:line="360" w:lineRule="auto"/>
        <w:ind w:firstLine="494"/>
        <w:rPr>
          <w:rFonts w:ascii="仿宋" w:hAnsi="仿宋" w:eastAsia="仿宋" w:cs="仿宋"/>
          <w:sz w:val="24"/>
        </w:rPr>
      </w:pPr>
    </w:p>
    <w:p w14:paraId="6A7277DB">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0B46FCD6">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0811228C">
      <w:pPr>
        <w:rPr>
          <w:rFonts w:ascii="仿宋" w:hAnsi="仿宋" w:eastAsia="仿宋" w:cs="仿宋"/>
          <w:sz w:val="24"/>
        </w:rPr>
      </w:pPr>
      <w:r>
        <w:rPr>
          <w:rFonts w:hint="eastAsia" w:ascii="仿宋" w:hAnsi="仿宋" w:eastAsia="仿宋" w:cs="仿宋"/>
          <w:b/>
          <w:bCs/>
          <w:sz w:val="24"/>
        </w:rPr>
        <w:t>附：</w:t>
      </w:r>
    </w:p>
    <w:p w14:paraId="24A524E9">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A390699">
      <w:pPr>
        <w:autoSpaceDE w:val="0"/>
        <w:autoSpaceDN w:val="0"/>
        <w:jc w:val="center"/>
        <w:rPr>
          <w:rFonts w:ascii="仿宋" w:hAnsi="仿宋" w:eastAsia="仿宋" w:cs="仿宋"/>
          <w:b/>
          <w:spacing w:val="6"/>
          <w:sz w:val="32"/>
          <w:szCs w:val="32"/>
        </w:rPr>
      </w:pPr>
    </w:p>
    <w:p w14:paraId="0389A208">
      <w:pPr>
        <w:autoSpaceDE w:val="0"/>
        <w:autoSpaceDN w:val="0"/>
        <w:jc w:val="center"/>
        <w:rPr>
          <w:rFonts w:ascii="仿宋" w:hAnsi="仿宋" w:eastAsia="仿宋" w:cs="仿宋"/>
          <w:b/>
          <w:spacing w:val="6"/>
          <w:sz w:val="32"/>
          <w:szCs w:val="32"/>
        </w:rPr>
      </w:pPr>
    </w:p>
    <w:p w14:paraId="417DBB41">
      <w:pPr>
        <w:autoSpaceDE w:val="0"/>
        <w:autoSpaceDN w:val="0"/>
        <w:jc w:val="center"/>
        <w:rPr>
          <w:rFonts w:ascii="仿宋" w:hAnsi="仿宋" w:eastAsia="仿宋" w:cs="仿宋"/>
          <w:b/>
          <w:spacing w:val="6"/>
          <w:sz w:val="32"/>
          <w:szCs w:val="32"/>
        </w:rPr>
      </w:pPr>
    </w:p>
    <w:p w14:paraId="209B55C9">
      <w:pPr>
        <w:autoSpaceDE w:val="0"/>
        <w:autoSpaceDN w:val="0"/>
        <w:jc w:val="center"/>
        <w:rPr>
          <w:rFonts w:ascii="仿宋" w:hAnsi="仿宋" w:eastAsia="仿宋" w:cs="仿宋"/>
          <w:b/>
          <w:spacing w:val="6"/>
          <w:sz w:val="32"/>
          <w:szCs w:val="32"/>
        </w:rPr>
      </w:pPr>
    </w:p>
    <w:p w14:paraId="30FEDB98">
      <w:pPr>
        <w:autoSpaceDE w:val="0"/>
        <w:autoSpaceDN w:val="0"/>
        <w:jc w:val="center"/>
        <w:rPr>
          <w:rFonts w:ascii="仿宋" w:hAnsi="仿宋" w:eastAsia="仿宋" w:cs="仿宋"/>
          <w:b/>
          <w:spacing w:val="6"/>
          <w:sz w:val="32"/>
          <w:szCs w:val="32"/>
        </w:rPr>
      </w:pPr>
    </w:p>
    <w:p w14:paraId="6B0CE85B">
      <w:pPr>
        <w:autoSpaceDE w:val="0"/>
        <w:autoSpaceDN w:val="0"/>
        <w:jc w:val="center"/>
        <w:rPr>
          <w:rFonts w:ascii="仿宋" w:hAnsi="仿宋" w:eastAsia="仿宋" w:cs="仿宋"/>
          <w:b/>
          <w:spacing w:val="6"/>
          <w:sz w:val="32"/>
          <w:szCs w:val="32"/>
        </w:rPr>
      </w:pPr>
    </w:p>
    <w:p w14:paraId="5441230D">
      <w:pPr>
        <w:autoSpaceDE w:val="0"/>
        <w:autoSpaceDN w:val="0"/>
        <w:jc w:val="center"/>
        <w:rPr>
          <w:rFonts w:ascii="仿宋" w:hAnsi="仿宋" w:eastAsia="仿宋" w:cs="仿宋"/>
          <w:b/>
          <w:spacing w:val="6"/>
          <w:sz w:val="32"/>
          <w:szCs w:val="32"/>
        </w:rPr>
      </w:pPr>
    </w:p>
    <w:p w14:paraId="09CAB7E9">
      <w:pPr>
        <w:autoSpaceDE w:val="0"/>
        <w:autoSpaceDN w:val="0"/>
        <w:jc w:val="center"/>
        <w:rPr>
          <w:rFonts w:ascii="仿宋" w:hAnsi="仿宋" w:eastAsia="仿宋" w:cs="仿宋"/>
          <w:b/>
          <w:spacing w:val="6"/>
          <w:sz w:val="32"/>
          <w:szCs w:val="32"/>
        </w:rPr>
      </w:pPr>
    </w:p>
    <w:p w14:paraId="6645F2F7">
      <w:pPr>
        <w:autoSpaceDE w:val="0"/>
        <w:autoSpaceDN w:val="0"/>
        <w:jc w:val="center"/>
        <w:rPr>
          <w:rFonts w:ascii="仿宋" w:hAnsi="仿宋" w:eastAsia="仿宋" w:cs="仿宋"/>
          <w:b/>
          <w:spacing w:val="6"/>
          <w:sz w:val="32"/>
          <w:szCs w:val="32"/>
        </w:rPr>
      </w:pPr>
    </w:p>
    <w:p w14:paraId="098000E0">
      <w:pPr>
        <w:autoSpaceDE w:val="0"/>
        <w:autoSpaceDN w:val="0"/>
        <w:jc w:val="center"/>
        <w:rPr>
          <w:rFonts w:ascii="仿宋" w:hAnsi="仿宋" w:eastAsia="仿宋" w:cs="仿宋"/>
          <w:b/>
          <w:spacing w:val="6"/>
          <w:sz w:val="32"/>
          <w:szCs w:val="32"/>
        </w:rPr>
      </w:pPr>
    </w:p>
    <w:p w14:paraId="310B0E22">
      <w:pPr>
        <w:autoSpaceDE w:val="0"/>
        <w:autoSpaceDN w:val="0"/>
        <w:rPr>
          <w:rFonts w:ascii="仿宋" w:hAnsi="仿宋" w:eastAsia="仿宋" w:cs="仿宋"/>
          <w:b/>
          <w:spacing w:val="6"/>
          <w:sz w:val="32"/>
          <w:szCs w:val="32"/>
        </w:rPr>
      </w:pPr>
    </w:p>
    <w:p w14:paraId="569E604B">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2CF1685A">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0F73B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1816DB4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8D6224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9198C0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1AAE9AB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4E1AE4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46ED39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506C40B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E4A6EA">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48" w:name="_Hlk101131882"/>
      <w:r>
        <w:rPr>
          <w:rFonts w:hint="eastAsia" w:ascii="仿宋" w:hAnsi="仿宋" w:eastAsia="仿宋" w:cs="仿宋"/>
          <w:kern w:val="0"/>
          <w:sz w:val="24"/>
          <w:u w:val="single"/>
        </w:rPr>
        <w:t>联合体成员X,……</w:t>
      </w:r>
      <w:bookmarkEnd w:id="54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49"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49"/>
      <w:r>
        <w:rPr>
          <w:rFonts w:hint="eastAsia" w:ascii="仿宋" w:hAnsi="仿宋" w:eastAsia="仿宋" w:cs="仿宋"/>
          <w:b/>
          <w:kern w:val="0"/>
          <w:sz w:val="24"/>
          <w:lang w:val="zh-CN"/>
        </w:rPr>
        <w:t>）</w:t>
      </w:r>
    </w:p>
    <w:p w14:paraId="5515DA4F">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5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50"/>
    </w:p>
    <w:p w14:paraId="60B748D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256600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911CA4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494414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3F20A4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A1F82A">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1167C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469F56">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245666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293FA71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E0E5C95">
      <w:pPr>
        <w:autoSpaceDE w:val="0"/>
        <w:autoSpaceDN w:val="0"/>
        <w:jc w:val="center"/>
        <w:rPr>
          <w:rFonts w:ascii="仿宋" w:hAnsi="仿宋" w:eastAsia="仿宋" w:cs="仿宋"/>
          <w:b/>
          <w:spacing w:val="6"/>
          <w:sz w:val="32"/>
          <w:szCs w:val="32"/>
        </w:rPr>
      </w:pPr>
    </w:p>
    <w:p w14:paraId="1B719923">
      <w:pPr>
        <w:autoSpaceDE w:val="0"/>
        <w:autoSpaceDN w:val="0"/>
        <w:jc w:val="center"/>
        <w:rPr>
          <w:rFonts w:ascii="仿宋" w:hAnsi="仿宋" w:eastAsia="仿宋" w:cs="仿宋"/>
          <w:b/>
          <w:spacing w:val="6"/>
          <w:sz w:val="32"/>
          <w:szCs w:val="32"/>
        </w:rPr>
      </w:pPr>
    </w:p>
    <w:p w14:paraId="2354E576">
      <w:pPr>
        <w:autoSpaceDE w:val="0"/>
        <w:autoSpaceDN w:val="0"/>
        <w:jc w:val="center"/>
        <w:rPr>
          <w:rFonts w:ascii="仿宋" w:hAnsi="仿宋" w:eastAsia="仿宋" w:cs="仿宋"/>
          <w:b/>
          <w:spacing w:val="6"/>
          <w:sz w:val="32"/>
          <w:szCs w:val="32"/>
        </w:rPr>
      </w:pPr>
    </w:p>
    <w:p w14:paraId="1C116A3D">
      <w:pPr>
        <w:autoSpaceDE w:val="0"/>
        <w:autoSpaceDN w:val="0"/>
        <w:jc w:val="center"/>
        <w:rPr>
          <w:rFonts w:ascii="仿宋" w:hAnsi="仿宋" w:eastAsia="仿宋" w:cs="仿宋"/>
          <w:b/>
          <w:spacing w:val="6"/>
          <w:sz w:val="32"/>
          <w:szCs w:val="32"/>
        </w:rPr>
      </w:pPr>
    </w:p>
    <w:p w14:paraId="0E3FFA33">
      <w:pPr>
        <w:autoSpaceDE w:val="0"/>
        <w:autoSpaceDN w:val="0"/>
        <w:jc w:val="center"/>
        <w:rPr>
          <w:rFonts w:ascii="仿宋" w:hAnsi="仿宋" w:eastAsia="仿宋" w:cs="仿宋"/>
          <w:b/>
          <w:spacing w:val="6"/>
          <w:sz w:val="32"/>
          <w:szCs w:val="32"/>
        </w:rPr>
      </w:pPr>
    </w:p>
    <w:p w14:paraId="2AFBD6E4">
      <w:pPr>
        <w:autoSpaceDE w:val="0"/>
        <w:autoSpaceDN w:val="0"/>
        <w:jc w:val="center"/>
        <w:rPr>
          <w:rFonts w:ascii="仿宋" w:hAnsi="仿宋" w:eastAsia="仿宋" w:cs="仿宋"/>
          <w:b/>
          <w:spacing w:val="6"/>
          <w:sz w:val="32"/>
          <w:szCs w:val="32"/>
        </w:rPr>
      </w:pPr>
    </w:p>
    <w:p w14:paraId="7ED39603">
      <w:pPr>
        <w:autoSpaceDE w:val="0"/>
        <w:autoSpaceDN w:val="0"/>
        <w:jc w:val="center"/>
        <w:rPr>
          <w:rFonts w:ascii="仿宋" w:hAnsi="仿宋" w:eastAsia="仿宋" w:cs="仿宋"/>
          <w:b/>
          <w:spacing w:val="6"/>
          <w:sz w:val="32"/>
          <w:szCs w:val="32"/>
        </w:rPr>
      </w:pPr>
    </w:p>
    <w:p w14:paraId="5C065DFD">
      <w:pPr>
        <w:autoSpaceDE w:val="0"/>
        <w:autoSpaceDN w:val="0"/>
        <w:jc w:val="center"/>
        <w:rPr>
          <w:rFonts w:ascii="仿宋" w:hAnsi="仿宋" w:eastAsia="仿宋" w:cs="仿宋"/>
          <w:b/>
          <w:spacing w:val="6"/>
          <w:sz w:val="32"/>
          <w:szCs w:val="32"/>
        </w:rPr>
      </w:pPr>
    </w:p>
    <w:p w14:paraId="66A85248">
      <w:pPr>
        <w:autoSpaceDE w:val="0"/>
        <w:autoSpaceDN w:val="0"/>
        <w:jc w:val="center"/>
        <w:rPr>
          <w:rFonts w:ascii="仿宋" w:hAnsi="仿宋" w:eastAsia="仿宋" w:cs="仿宋"/>
          <w:b/>
          <w:spacing w:val="6"/>
          <w:sz w:val="32"/>
          <w:szCs w:val="32"/>
        </w:rPr>
      </w:pPr>
    </w:p>
    <w:p w14:paraId="69A1BAA6">
      <w:pPr>
        <w:autoSpaceDE w:val="0"/>
        <w:autoSpaceDN w:val="0"/>
        <w:jc w:val="center"/>
        <w:rPr>
          <w:rFonts w:ascii="仿宋" w:hAnsi="仿宋" w:eastAsia="仿宋" w:cs="仿宋"/>
          <w:b/>
          <w:spacing w:val="6"/>
          <w:sz w:val="32"/>
          <w:szCs w:val="32"/>
        </w:rPr>
      </w:pPr>
    </w:p>
    <w:p w14:paraId="1E46AF41">
      <w:pPr>
        <w:autoSpaceDE w:val="0"/>
        <w:autoSpaceDN w:val="0"/>
        <w:jc w:val="center"/>
        <w:rPr>
          <w:rFonts w:ascii="仿宋" w:hAnsi="仿宋" w:eastAsia="仿宋" w:cs="仿宋"/>
          <w:b/>
          <w:spacing w:val="6"/>
          <w:sz w:val="32"/>
          <w:szCs w:val="32"/>
        </w:rPr>
      </w:pPr>
    </w:p>
    <w:p w14:paraId="4A1F31A9">
      <w:pPr>
        <w:autoSpaceDE w:val="0"/>
        <w:autoSpaceDN w:val="0"/>
        <w:jc w:val="center"/>
        <w:rPr>
          <w:rFonts w:ascii="仿宋" w:hAnsi="仿宋" w:eastAsia="仿宋" w:cs="仿宋"/>
          <w:b/>
          <w:spacing w:val="6"/>
          <w:sz w:val="32"/>
          <w:szCs w:val="32"/>
        </w:rPr>
      </w:pPr>
    </w:p>
    <w:p w14:paraId="32D23EA9">
      <w:pPr>
        <w:autoSpaceDE w:val="0"/>
        <w:autoSpaceDN w:val="0"/>
        <w:jc w:val="center"/>
        <w:rPr>
          <w:rFonts w:ascii="仿宋" w:hAnsi="仿宋" w:eastAsia="仿宋" w:cs="仿宋"/>
          <w:b/>
          <w:spacing w:val="6"/>
          <w:sz w:val="32"/>
          <w:szCs w:val="32"/>
        </w:rPr>
      </w:pPr>
    </w:p>
    <w:p w14:paraId="5FB293A0">
      <w:pPr>
        <w:autoSpaceDE w:val="0"/>
        <w:autoSpaceDN w:val="0"/>
        <w:jc w:val="center"/>
        <w:rPr>
          <w:rFonts w:ascii="仿宋" w:hAnsi="仿宋" w:eastAsia="仿宋" w:cs="仿宋"/>
          <w:b/>
          <w:spacing w:val="6"/>
          <w:sz w:val="32"/>
          <w:szCs w:val="32"/>
        </w:rPr>
      </w:pPr>
    </w:p>
    <w:p w14:paraId="02C70DB1">
      <w:pPr>
        <w:autoSpaceDE w:val="0"/>
        <w:autoSpaceDN w:val="0"/>
        <w:jc w:val="center"/>
        <w:rPr>
          <w:rFonts w:ascii="仿宋" w:hAnsi="仿宋" w:eastAsia="仿宋" w:cs="仿宋"/>
          <w:b/>
          <w:spacing w:val="6"/>
          <w:sz w:val="32"/>
          <w:szCs w:val="32"/>
        </w:rPr>
      </w:pPr>
    </w:p>
    <w:p w14:paraId="353B6194">
      <w:pPr>
        <w:autoSpaceDE w:val="0"/>
        <w:autoSpaceDN w:val="0"/>
        <w:jc w:val="center"/>
        <w:rPr>
          <w:rFonts w:ascii="仿宋" w:hAnsi="仿宋" w:eastAsia="仿宋" w:cs="仿宋"/>
          <w:b/>
          <w:spacing w:val="6"/>
          <w:sz w:val="32"/>
          <w:szCs w:val="32"/>
        </w:rPr>
      </w:pPr>
    </w:p>
    <w:p w14:paraId="62F943F0">
      <w:pPr>
        <w:autoSpaceDE w:val="0"/>
        <w:autoSpaceDN w:val="0"/>
        <w:jc w:val="center"/>
        <w:rPr>
          <w:rFonts w:ascii="仿宋" w:hAnsi="仿宋" w:eastAsia="仿宋" w:cs="仿宋"/>
          <w:b/>
          <w:spacing w:val="6"/>
          <w:sz w:val="32"/>
          <w:szCs w:val="32"/>
        </w:rPr>
      </w:pPr>
    </w:p>
    <w:p w14:paraId="127E9196">
      <w:pPr>
        <w:autoSpaceDE w:val="0"/>
        <w:autoSpaceDN w:val="0"/>
        <w:jc w:val="center"/>
        <w:rPr>
          <w:rFonts w:ascii="仿宋" w:hAnsi="仿宋" w:eastAsia="仿宋" w:cs="仿宋"/>
          <w:b/>
          <w:spacing w:val="6"/>
          <w:sz w:val="32"/>
          <w:szCs w:val="32"/>
        </w:rPr>
      </w:pPr>
    </w:p>
    <w:p w14:paraId="42753CB2">
      <w:pPr>
        <w:autoSpaceDE w:val="0"/>
        <w:autoSpaceDN w:val="0"/>
        <w:jc w:val="center"/>
        <w:rPr>
          <w:rFonts w:ascii="仿宋" w:hAnsi="仿宋" w:eastAsia="仿宋" w:cs="仿宋"/>
          <w:b/>
          <w:spacing w:val="6"/>
          <w:sz w:val="32"/>
          <w:szCs w:val="32"/>
        </w:rPr>
      </w:pPr>
    </w:p>
    <w:p w14:paraId="3E9EDA75">
      <w:pPr>
        <w:autoSpaceDE w:val="0"/>
        <w:autoSpaceDN w:val="0"/>
        <w:jc w:val="center"/>
        <w:rPr>
          <w:rFonts w:ascii="仿宋" w:hAnsi="仿宋" w:eastAsia="仿宋" w:cs="仿宋"/>
          <w:b/>
          <w:spacing w:val="6"/>
          <w:sz w:val="32"/>
          <w:szCs w:val="32"/>
        </w:rPr>
      </w:pPr>
    </w:p>
    <w:p w14:paraId="798D2F1D">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t xml:space="preserve">                   </w:t>
      </w:r>
    </w:p>
    <w:p w14:paraId="4085B43B">
      <w:pPr>
        <w:widowControl/>
        <w:adjustRightInd/>
        <w:jc w:val="left"/>
        <w:rPr>
          <w:rFonts w:ascii="仿宋" w:hAnsi="仿宋" w:eastAsia="仿宋" w:cs="仿宋"/>
          <w:b/>
          <w:spacing w:val="6"/>
          <w:sz w:val="32"/>
          <w:szCs w:val="32"/>
        </w:rPr>
      </w:pPr>
    </w:p>
    <w:p w14:paraId="3039BFB1">
      <w:pPr>
        <w:widowControl/>
        <w:adjustRightInd/>
        <w:jc w:val="left"/>
        <w:rPr>
          <w:rFonts w:ascii="仿宋" w:hAnsi="仿宋" w:eastAsia="仿宋" w:cs="仿宋"/>
          <w:b/>
          <w:spacing w:val="6"/>
          <w:sz w:val="32"/>
          <w:szCs w:val="32"/>
        </w:rPr>
      </w:pPr>
    </w:p>
    <w:p w14:paraId="33259AFC">
      <w:pPr>
        <w:widowControl/>
        <w:adjustRightInd/>
        <w:jc w:val="left"/>
        <w:rPr>
          <w:rFonts w:ascii="仿宋" w:hAnsi="仿宋" w:eastAsia="仿宋" w:cs="仿宋"/>
          <w:b/>
          <w:spacing w:val="6"/>
          <w:sz w:val="32"/>
          <w:szCs w:val="32"/>
        </w:rPr>
      </w:pPr>
    </w:p>
    <w:p w14:paraId="6480D10C">
      <w:pPr>
        <w:widowControl/>
        <w:adjustRightInd/>
        <w:jc w:val="left"/>
        <w:rPr>
          <w:rFonts w:ascii="仿宋" w:hAnsi="仿宋" w:eastAsia="仿宋" w:cs="仿宋"/>
          <w:b/>
          <w:spacing w:val="6"/>
          <w:sz w:val="32"/>
          <w:szCs w:val="32"/>
        </w:rPr>
      </w:pPr>
    </w:p>
    <w:p w14:paraId="167E7D44">
      <w:pPr>
        <w:widowControl/>
        <w:adjustRightInd/>
        <w:jc w:val="left"/>
        <w:rPr>
          <w:rFonts w:ascii="仿宋" w:hAnsi="仿宋" w:eastAsia="仿宋" w:cs="仿宋"/>
          <w:b/>
          <w:kern w:val="0"/>
          <w:sz w:val="32"/>
          <w:szCs w:val="32"/>
        </w:rPr>
      </w:pPr>
      <w:r>
        <w:rPr>
          <w:rFonts w:hint="eastAsia" w:ascii="仿宋" w:hAnsi="仿宋" w:eastAsia="仿宋" w:cs="仿宋"/>
          <w:b/>
          <w:spacing w:val="6"/>
          <w:sz w:val="32"/>
          <w:szCs w:val="32"/>
        </w:rPr>
        <w:t xml:space="preserve">               附件6：</w:t>
      </w:r>
      <w:r>
        <w:rPr>
          <w:rFonts w:hint="eastAsia" w:ascii="仿宋" w:hAnsi="仿宋" w:eastAsia="仿宋" w:cs="仿宋"/>
          <w:b/>
          <w:kern w:val="0"/>
          <w:sz w:val="32"/>
          <w:szCs w:val="32"/>
        </w:rPr>
        <w:t>分包意向协议</w:t>
      </w:r>
    </w:p>
    <w:p w14:paraId="4A21CA7E">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EDDF01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268BD0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1F20DA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C28C911">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245FA1D2">
      <w:pPr>
        <w:rPr>
          <w:rFonts w:ascii="仿宋" w:hAnsi="仿宋" w:eastAsia="仿宋" w:cs="仿宋"/>
        </w:rPr>
      </w:pPr>
      <w:r>
        <w:rPr>
          <w:rFonts w:hint="eastAsia" w:ascii="仿宋" w:hAnsi="仿宋" w:eastAsia="仿宋" w:cs="仿宋"/>
          <w:lang w:val="zh-CN"/>
        </w:rPr>
        <w:t xml:space="preserve"> </w:t>
      </w:r>
    </w:p>
    <w:p w14:paraId="2A36C3F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6CCA5988">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1245458">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E61BDF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159549FB">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71882A5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3F4A634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0F9455D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40587080">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77164907">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40F5CCE8">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459C8BE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0AA64CEB">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C73348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7CC673C7">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63DB619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00C2CA1">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8F20C82">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8F9FFB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59E33D9">
      <w:pPr>
        <w:autoSpaceDE w:val="0"/>
        <w:autoSpaceDN w:val="0"/>
        <w:jc w:val="center"/>
        <w:rPr>
          <w:rFonts w:ascii="仿宋" w:hAnsi="仿宋" w:eastAsia="仿宋" w:cs="仿宋"/>
          <w:b/>
          <w:spacing w:val="6"/>
          <w:sz w:val="32"/>
          <w:szCs w:val="32"/>
        </w:rPr>
      </w:pPr>
    </w:p>
    <w:p w14:paraId="7FC600EE">
      <w:pPr>
        <w:autoSpaceDE w:val="0"/>
        <w:autoSpaceDN w:val="0"/>
        <w:jc w:val="center"/>
        <w:rPr>
          <w:rFonts w:ascii="仿宋" w:hAnsi="仿宋" w:eastAsia="仿宋" w:cs="仿宋"/>
          <w:b/>
          <w:spacing w:val="6"/>
          <w:sz w:val="32"/>
          <w:szCs w:val="32"/>
        </w:rPr>
      </w:pPr>
    </w:p>
    <w:p w14:paraId="5C963525">
      <w:pPr>
        <w:autoSpaceDE w:val="0"/>
        <w:autoSpaceDN w:val="0"/>
        <w:jc w:val="center"/>
        <w:rPr>
          <w:rFonts w:ascii="仿宋" w:hAnsi="仿宋" w:eastAsia="仿宋" w:cs="仿宋"/>
          <w:b/>
          <w:spacing w:val="6"/>
          <w:sz w:val="32"/>
          <w:szCs w:val="32"/>
        </w:rPr>
      </w:pPr>
    </w:p>
    <w:p w14:paraId="23AC6C31">
      <w:pPr>
        <w:autoSpaceDE w:val="0"/>
        <w:autoSpaceDN w:val="0"/>
        <w:jc w:val="center"/>
        <w:rPr>
          <w:rFonts w:ascii="仿宋" w:hAnsi="仿宋" w:eastAsia="仿宋" w:cs="仿宋"/>
          <w:b/>
          <w:spacing w:val="6"/>
          <w:sz w:val="32"/>
          <w:szCs w:val="32"/>
        </w:rPr>
      </w:pPr>
    </w:p>
    <w:p w14:paraId="36681543">
      <w:pPr>
        <w:autoSpaceDE w:val="0"/>
        <w:autoSpaceDN w:val="0"/>
        <w:jc w:val="center"/>
        <w:rPr>
          <w:rFonts w:ascii="仿宋" w:hAnsi="仿宋" w:eastAsia="仿宋" w:cs="仿宋"/>
          <w:b/>
          <w:spacing w:val="6"/>
          <w:sz w:val="32"/>
          <w:szCs w:val="32"/>
        </w:rPr>
      </w:pPr>
    </w:p>
    <w:p w14:paraId="2DD8B2BA">
      <w:pPr>
        <w:autoSpaceDE w:val="0"/>
        <w:autoSpaceDN w:val="0"/>
        <w:jc w:val="center"/>
        <w:rPr>
          <w:rFonts w:ascii="仿宋" w:hAnsi="仿宋" w:eastAsia="仿宋" w:cs="仿宋"/>
          <w:b/>
          <w:spacing w:val="6"/>
          <w:sz w:val="32"/>
          <w:szCs w:val="32"/>
        </w:rPr>
      </w:pPr>
    </w:p>
    <w:p w14:paraId="2DA6FE52">
      <w:pPr>
        <w:autoSpaceDE w:val="0"/>
        <w:autoSpaceDN w:val="0"/>
        <w:jc w:val="center"/>
        <w:rPr>
          <w:rFonts w:ascii="仿宋" w:hAnsi="仿宋" w:eastAsia="仿宋" w:cs="仿宋"/>
          <w:b/>
          <w:spacing w:val="6"/>
          <w:sz w:val="32"/>
          <w:szCs w:val="32"/>
        </w:rPr>
      </w:pPr>
    </w:p>
    <w:p w14:paraId="65D60FDE">
      <w:pPr>
        <w:autoSpaceDE w:val="0"/>
        <w:autoSpaceDN w:val="0"/>
        <w:jc w:val="center"/>
        <w:rPr>
          <w:rFonts w:ascii="仿宋" w:hAnsi="仿宋" w:eastAsia="仿宋" w:cs="仿宋"/>
          <w:b/>
          <w:spacing w:val="6"/>
          <w:sz w:val="32"/>
          <w:szCs w:val="32"/>
        </w:rPr>
      </w:pPr>
    </w:p>
    <w:p w14:paraId="70BFAD64">
      <w:pPr>
        <w:autoSpaceDE w:val="0"/>
        <w:autoSpaceDN w:val="0"/>
        <w:jc w:val="center"/>
        <w:rPr>
          <w:rFonts w:ascii="仿宋" w:hAnsi="仿宋" w:eastAsia="仿宋" w:cs="仿宋"/>
          <w:b/>
          <w:spacing w:val="6"/>
          <w:sz w:val="32"/>
          <w:szCs w:val="32"/>
        </w:rPr>
      </w:pPr>
    </w:p>
    <w:p w14:paraId="5525C658">
      <w:pPr>
        <w:autoSpaceDE w:val="0"/>
        <w:autoSpaceDN w:val="0"/>
        <w:jc w:val="center"/>
        <w:rPr>
          <w:rFonts w:ascii="仿宋" w:hAnsi="仿宋" w:eastAsia="仿宋" w:cs="仿宋"/>
          <w:b/>
          <w:spacing w:val="6"/>
          <w:sz w:val="32"/>
          <w:szCs w:val="32"/>
        </w:rPr>
      </w:pPr>
    </w:p>
    <w:p w14:paraId="4CD5A4F3">
      <w:pPr>
        <w:autoSpaceDE w:val="0"/>
        <w:autoSpaceDN w:val="0"/>
        <w:jc w:val="center"/>
        <w:rPr>
          <w:rFonts w:ascii="仿宋" w:hAnsi="仿宋" w:eastAsia="仿宋" w:cs="仿宋"/>
          <w:b/>
          <w:spacing w:val="6"/>
          <w:sz w:val="32"/>
          <w:szCs w:val="32"/>
        </w:rPr>
      </w:pPr>
    </w:p>
    <w:p w14:paraId="07410B95">
      <w:pPr>
        <w:autoSpaceDE w:val="0"/>
        <w:autoSpaceDN w:val="0"/>
        <w:jc w:val="center"/>
        <w:rPr>
          <w:rFonts w:ascii="仿宋" w:hAnsi="仿宋" w:eastAsia="仿宋" w:cs="仿宋"/>
          <w:b/>
          <w:spacing w:val="6"/>
          <w:sz w:val="32"/>
          <w:szCs w:val="32"/>
        </w:rPr>
      </w:pPr>
    </w:p>
    <w:p w14:paraId="72911507">
      <w:pPr>
        <w:autoSpaceDE w:val="0"/>
        <w:autoSpaceDN w:val="0"/>
        <w:jc w:val="center"/>
        <w:rPr>
          <w:rFonts w:ascii="仿宋" w:hAnsi="仿宋" w:eastAsia="仿宋" w:cs="仿宋"/>
          <w:b/>
          <w:spacing w:val="6"/>
          <w:sz w:val="32"/>
          <w:szCs w:val="32"/>
        </w:rPr>
      </w:pPr>
    </w:p>
    <w:p w14:paraId="429F24BB">
      <w:pPr>
        <w:autoSpaceDE w:val="0"/>
        <w:autoSpaceDN w:val="0"/>
        <w:jc w:val="center"/>
        <w:rPr>
          <w:rFonts w:ascii="仿宋" w:hAnsi="仿宋" w:eastAsia="仿宋" w:cs="仿宋"/>
          <w:b/>
          <w:spacing w:val="6"/>
          <w:sz w:val="32"/>
          <w:szCs w:val="32"/>
        </w:rPr>
      </w:pPr>
    </w:p>
    <w:p w14:paraId="43CDFC4E">
      <w:pPr>
        <w:autoSpaceDE w:val="0"/>
        <w:autoSpaceDN w:val="0"/>
        <w:jc w:val="center"/>
        <w:rPr>
          <w:rFonts w:ascii="仿宋" w:hAnsi="仿宋" w:eastAsia="仿宋" w:cs="仿宋"/>
          <w:b/>
          <w:spacing w:val="6"/>
          <w:sz w:val="32"/>
          <w:szCs w:val="32"/>
        </w:rPr>
      </w:pPr>
    </w:p>
    <w:p w14:paraId="72177EA7">
      <w:pPr>
        <w:autoSpaceDE w:val="0"/>
        <w:autoSpaceDN w:val="0"/>
        <w:jc w:val="center"/>
        <w:rPr>
          <w:rFonts w:ascii="仿宋" w:hAnsi="仿宋" w:eastAsia="仿宋" w:cs="仿宋"/>
          <w:b/>
          <w:spacing w:val="6"/>
          <w:sz w:val="32"/>
          <w:szCs w:val="32"/>
        </w:rPr>
      </w:pPr>
    </w:p>
    <w:p w14:paraId="67C99D6F">
      <w:pPr>
        <w:autoSpaceDE w:val="0"/>
        <w:autoSpaceDN w:val="0"/>
        <w:jc w:val="center"/>
        <w:rPr>
          <w:rFonts w:ascii="仿宋" w:hAnsi="仿宋" w:eastAsia="仿宋" w:cs="仿宋"/>
          <w:b/>
          <w:spacing w:val="6"/>
          <w:sz w:val="32"/>
          <w:szCs w:val="32"/>
        </w:rPr>
      </w:pPr>
    </w:p>
    <w:p w14:paraId="1912D10E">
      <w:pPr>
        <w:autoSpaceDE w:val="0"/>
        <w:autoSpaceDN w:val="0"/>
        <w:jc w:val="center"/>
        <w:rPr>
          <w:rFonts w:ascii="仿宋" w:hAnsi="仿宋" w:eastAsia="仿宋" w:cs="仿宋"/>
          <w:b/>
          <w:spacing w:val="6"/>
          <w:sz w:val="32"/>
          <w:szCs w:val="32"/>
        </w:rPr>
      </w:pPr>
    </w:p>
    <w:p w14:paraId="0AA3202B">
      <w:pPr>
        <w:autoSpaceDE w:val="0"/>
        <w:autoSpaceDN w:val="0"/>
        <w:jc w:val="center"/>
        <w:rPr>
          <w:rFonts w:ascii="仿宋" w:hAnsi="仿宋" w:eastAsia="仿宋" w:cs="仿宋"/>
          <w:b/>
          <w:spacing w:val="6"/>
          <w:sz w:val="32"/>
          <w:szCs w:val="32"/>
        </w:rPr>
      </w:pPr>
    </w:p>
    <w:p w14:paraId="047DCDED">
      <w:pPr>
        <w:autoSpaceDE w:val="0"/>
        <w:autoSpaceDN w:val="0"/>
        <w:jc w:val="center"/>
        <w:rPr>
          <w:rFonts w:ascii="仿宋" w:hAnsi="仿宋" w:eastAsia="仿宋" w:cs="仿宋"/>
          <w:b/>
          <w:spacing w:val="6"/>
          <w:sz w:val="32"/>
          <w:szCs w:val="32"/>
        </w:rPr>
      </w:pPr>
    </w:p>
    <w:p w14:paraId="035219A6">
      <w:pPr>
        <w:autoSpaceDE w:val="0"/>
        <w:autoSpaceDN w:val="0"/>
        <w:jc w:val="center"/>
        <w:rPr>
          <w:rFonts w:ascii="仿宋" w:hAnsi="仿宋" w:eastAsia="仿宋" w:cs="仿宋"/>
          <w:b/>
          <w:spacing w:val="6"/>
          <w:sz w:val="32"/>
          <w:szCs w:val="32"/>
        </w:rPr>
      </w:pPr>
    </w:p>
    <w:p w14:paraId="0F4A4274">
      <w:pPr>
        <w:autoSpaceDE w:val="0"/>
        <w:autoSpaceDN w:val="0"/>
        <w:jc w:val="center"/>
        <w:rPr>
          <w:rFonts w:ascii="仿宋" w:hAnsi="仿宋" w:eastAsia="仿宋" w:cs="仿宋"/>
          <w:b/>
          <w:spacing w:val="6"/>
          <w:sz w:val="32"/>
          <w:szCs w:val="32"/>
        </w:rPr>
      </w:pPr>
    </w:p>
    <w:p w14:paraId="3709E209">
      <w:pPr>
        <w:autoSpaceDE w:val="0"/>
        <w:autoSpaceDN w:val="0"/>
        <w:jc w:val="center"/>
        <w:rPr>
          <w:rFonts w:ascii="仿宋" w:hAnsi="仿宋" w:eastAsia="仿宋" w:cs="仿宋"/>
          <w:b/>
          <w:spacing w:val="6"/>
          <w:sz w:val="32"/>
          <w:szCs w:val="32"/>
        </w:rPr>
      </w:pPr>
    </w:p>
    <w:p w14:paraId="59ED01D1">
      <w:pPr>
        <w:autoSpaceDE w:val="0"/>
        <w:autoSpaceDN w:val="0"/>
        <w:jc w:val="center"/>
        <w:rPr>
          <w:rFonts w:ascii="仿宋" w:hAnsi="仿宋" w:eastAsia="仿宋" w:cs="仿宋"/>
          <w:b/>
          <w:spacing w:val="6"/>
          <w:sz w:val="32"/>
          <w:szCs w:val="32"/>
        </w:rPr>
      </w:pPr>
    </w:p>
    <w:p w14:paraId="2A088900">
      <w:pPr>
        <w:autoSpaceDE w:val="0"/>
        <w:autoSpaceDN w:val="0"/>
        <w:jc w:val="center"/>
        <w:rPr>
          <w:rFonts w:ascii="仿宋" w:hAnsi="仿宋" w:eastAsia="仿宋" w:cs="仿宋"/>
          <w:b/>
          <w:spacing w:val="6"/>
          <w:sz w:val="32"/>
          <w:szCs w:val="32"/>
        </w:rPr>
      </w:pPr>
    </w:p>
    <w:p w14:paraId="108AB8BA">
      <w:pPr>
        <w:autoSpaceDE w:val="0"/>
        <w:autoSpaceDN w:val="0"/>
        <w:jc w:val="center"/>
        <w:rPr>
          <w:rFonts w:ascii="仿宋" w:hAnsi="仿宋" w:eastAsia="仿宋" w:cs="仿宋"/>
          <w:b/>
          <w:spacing w:val="6"/>
          <w:sz w:val="32"/>
          <w:szCs w:val="32"/>
        </w:rPr>
      </w:pPr>
    </w:p>
    <w:p w14:paraId="660B2406">
      <w:pPr>
        <w:autoSpaceDE w:val="0"/>
        <w:autoSpaceDN w:val="0"/>
        <w:jc w:val="center"/>
        <w:rPr>
          <w:rFonts w:ascii="仿宋" w:hAnsi="仿宋" w:eastAsia="仿宋" w:cs="仿宋"/>
          <w:b/>
          <w:spacing w:val="6"/>
          <w:sz w:val="32"/>
          <w:szCs w:val="32"/>
        </w:rPr>
      </w:pPr>
    </w:p>
    <w:p w14:paraId="00911C9C">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t>附件7：中小企业声明函</w:t>
      </w:r>
    </w:p>
    <w:p w14:paraId="09C80C0A">
      <w:pPr>
        <w:spacing w:line="360" w:lineRule="auto"/>
        <w:jc w:val="center"/>
        <w:rPr>
          <w:rFonts w:ascii="仿宋" w:hAnsi="仿宋" w:eastAsia="仿宋" w:cs="仿宋"/>
          <w:sz w:val="24"/>
          <w:u w:val="single"/>
        </w:rPr>
      </w:pPr>
    </w:p>
    <w:p w14:paraId="5D66D3E8">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4EE7764F">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7FED4A8">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54EF666">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D11BB0B">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3D950E5C">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9660B13">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57A86B">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2A6B3DA2">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6B4D37EF">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6919449">
      <w:pPr>
        <w:spacing w:line="360" w:lineRule="auto"/>
        <w:ind w:right="420"/>
        <w:rPr>
          <w:rFonts w:ascii="仿宋" w:hAnsi="仿宋" w:eastAsia="仿宋" w:cs="仿宋"/>
          <w:sz w:val="24"/>
        </w:rPr>
      </w:pPr>
    </w:p>
    <w:p w14:paraId="064239BB">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64AE1502">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DED3FC">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909136">
      <w:pPr>
        <w:pStyle w:val="3"/>
        <w:rPr>
          <w:rFonts w:ascii="仿宋" w:eastAsia="仿宋" w:cs="仿宋"/>
          <w:lang w:val="en-US"/>
        </w:rPr>
      </w:pPr>
    </w:p>
    <w:p w14:paraId="4A20BD39">
      <w:pPr>
        <w:spacing w:line="360" w:lineRule="auto"/>
        <w:ind w:right="420"/>
        <w:rPr>
          <w:rFonts w:ascii="仿宋" w:hAnsi="仿宋" w:eastAsia="仿宋" w:cs="仿宋"/>
        </w:rPr>
      </w:pPr>
    </w:p>
    <w:p w14:paraId="7628C09D">
      <w:pPr>
        <w:spacing w:line="360" w:lineRule="auto"/>
        <w:rPr>
          <w:rFonts w:ascii="仿宋" w:hAnsi="仿宋" w:eastAsia="仿宋" w:cs="仿宋"/>
          <w:bCs/>
          <w:sz w:val="24"/>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1" w:csb1="00000000"/>
  </w:font>
  <w:font w:name=".PingFang SC">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HLHE E+ Futura Bk">
    <w:altName w:val="宋体"/>
    <w:panose1 w:val="00000000000000000000"/>
    <w:charset w:val="86"/>
    <w:family w:val="auto"/>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PMingLiU_x0004_falt">
    <w:altName w:val="Microsoft JhengHei"/>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DB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CE53">
    <w:pPr>
      <w:pStyle w:val="40"/>
      <w:framePr w:wrap="around" w:vAnchor="text" w:hAnchor="margin" w:xAlign="right" w:y="1"/>
      <w:rPr>
        <w:rStyle w:val="72"/>
      </w:rPr>
    </w:pPr>
    <w:r>
      <w:fldChar w:fldCharType="begin"/>
    </w:r>
    <w:r>
      <w:rPr>
        <w:rStyle w:val="72"/>
      </w:rPr>
      <w:instrText xml:space="preserve">PAGE  </w:instrText>
    </w:r>
    <w:r>
      <w:fldChar w:fldCharType="end"/>
    </w:r>
  </w:p>
  <w:p w14:paraId="6306611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51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2AB0">
    <w:pPr>
      <w:pStyle w:val="40"/>
      <w:jc w:val="center"/>
      <w:rPr>
        <w:rFonts w:ascii="??_GB2312"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DACE827">
                          <w:pPr>
                            <w:pStyle w:val="40"/>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RRfPFAQAAkA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DXnDlh6cLPP76ff/4+//rG&#10;3lT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fkUXzxQEAAJADAAAOAAAAAAAAAAEAIAAAAB8BAABkcnMvZTJvRG9jLnht&#10;bFBLBQYAAAAABgAGAFkBAABWBQAAAAA=&#10;">
              <v:fill on="f" focussize="0,0"/>
              <v:stroke on="f"/>
              <v:imagedata o:title=""/>
              <o:lock v:ext="edit" aspectratio="f"/>
              <v:textbox inset="0mm,0mm,0mm,0mm" style="mso-fit-shape-to-text:t;">
                <w:txbxContent>
                  <w:p w14:paraId="6DACE827">
                    <w:pPr>
                      <w:pStyle w:val="40"/>
                    </w:pPr>
                    <w:r>
                      <w:fldChar w:fldCharType="begin"/>
                    </w:r>
                    <w:r>
                      <w:instrText xml:space="preserve"> PAGE  \* MERGEFORMAT </w:instrText>
                    </w:r>
                    <w:r>
                      <w:fldChar w:fldCharType="separate"/>
                    </w:r>
                    <w:r>
                      <w:t>61</w:t>
                    </w:r>
                    <w:r>
                      <w:fldChar w:fldCharType="end"/>
                    </w:r>
                  </w:p>
                </w:txbxContent>
              </v:textbox>
            </v:rect>
          </w:pict>
        </mc:Fallback>
      </mc:AlternateContent>
    </w:r>
  </w:p>
  <w:p w14:paraId="533A3410">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146E">
    <w:pPr>
      <w:pStyle w:val="40"/>
      <w:jc w:val="center"/>
      <w:rPr>
        <w:rFonts w:ascii="??_GB2312"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2602866">
                          <w:pPr>
                            <w:pStyle w:val="40"/>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JvJErFAQAAkA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G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ybyRKxQEAAJADAAAOAAAAAAAAAAEAIAAAAB8BAABkcnMvZTJvRG9jLnht&#10;bFBLBQYAAAAABgAGAFkBAABWBQAAAAA=&#10;">
              <v:fill on="f" focussize="0,0"/>
              <v:stroke on="f"/>
              <v:imagedata o:title=""/>
              <o:lock v:ext="edit" aspectratio="f"/>
              <v:textbox inset="0mm,0mm,0mm,0mm" style="mso-fit-shape-to-text:t;">
                <w:txbxContent>
                  <w:p w14:paraId="12602866">
                    <w:pPr>
                      <w:pStyle w:val="40"/>
                    </w:pPr>
                    <w:r>
                      <w:fldChar w:fldCharType="begin"/>
                    </w:r>
                    <w:r>
                      <w:instrText xml:space="preserve"> PAGE  \* MERGEFORMAT </w:instrText>
                    </w:r>
                    <w:r>
                      <w:fldChar w:fldCharType="separate"/>
                    </w:r>
                    <w:r>
                      <w:t>38</w:t>
                    </w:r>
                    <w:r>
                      <w:fldChar w:fldCharType="end"/>
                    </w:r>
                  </w:p>
                </w:txbxContent>
              </v:textbox>
            </v:rect>
          </w:pict>
        </mc:Fallback>
      </mc:AlternateContent>
    </w:r>
  </w:p>
  <w:p w14:paraId="59FEE3A1">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86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283A1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22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D583E3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85E60">
    <w:pPr>
      <w:pStyle w:val="41"/>
      <w:pBdr>
        <w:bottom w:val="single" w:color="auto" w:sz="6" w:space="4"/>
      </w:pBdr>
      <w:jc w:val="right"/>
    </w:pPr>
    <w:r>
      <w:t></w:t>
    </w:r>
    <w:r>
      <w:rPr>
        <w:rFonts w:hint="eastAsia"/>
      </w:rPr>
      <w:t xml:space="preserve">             </w:t>
    </w:r>
    <w:r>
      <w:t>杭州市政府采购公开招标文件</w:t>
    </w:r>
  </w:p>
  <w:p w14:paraId="4EC67EB7">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A41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A2">
    <w:pPr>
      <w:pStyle w:val="41"/>
      <w:jc w:val="right"/>
      <w:rPr>
        <w:rFonts w:ascii="仿宋_GB2312" w:eastAsia="仿宋_GB2312"/>
        <w:b/>
        <w:i/>
        <w:u w:val="single"/>
      </w:rPr>
    </w:pPr>
    <w:r>
      <w:rPr>
        <w:rFonts w:hint="eastAsia"/>
      </w:rPr>
      <w:t xml:space="preserve">                                  </w:t>
    </w:r>
    <w:r>
      <w:t>杭州市政府采购公开招标文件</w:t>
    </w:r>
  </w:p>
  <w:p w14:paraId="0049359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ADF7">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4EBF2F1"/>
    <w:multiLevelType w:val="singleLevel"/>
    <w:tmpl w:val="64EBF2F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WYxMGRmMjQ0YmMwMDM2MTdjMmI2YTQ2NmUyY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E44"/>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FCA"/>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3C5"/>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102"/>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41A"/>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A91"/>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1F16"/>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19"/>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7FA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601BC"/>
    <w:rsid w:val="04076900"/>
    <w:rsid w:val="041A5A3B"/>
    <w:rsid w:val="042311BA"/>
    <w:rsid w:val="042B157A"/>
    <w:rsid w:val="048F763B"/>
    <w:rsid w:val="049F330E"/>
    <w:rsid w:val="04AA775C"/>
    <w:rsid w:val="04AF1889"/>
    <w:rsid w:val="04C753A6"/>
    <w:rsid w:val="04F66F48"/>
    <w:rsid w:val="05251E14"/>
    <w:rsid w:val="05A16594"/>
    <w:rsid w:val="05A7762D"/>
    <w:rsid w:val="060E5941"/>
    <w:rsid w:val="06110FAF"/>
    <w:rsid w:val="06493CA7"/>
    <w:rsid w:val="065A6178"/>
    <w:rsid w:val="06675EBC"/>
    <w:rsid w:val="066F1CF3"/>
    <w:rsid w:val="06930BB8"/>
    <w:rsid w:val="07245D42"/>
    <w:rsid w:val="07264C62"/>
    <w:rsid w:val="0779354C"/>
    <w:rsid w:val="07A02397"/>
    <w:rsid w:val="08061376"/>
    <w:rsid w:val="08091F9E"/>
    <w:rsid w:val="083E1941"/>
    <w:rsid w:val="08452D77"/>
    <w:rsid w:val="086401F8"/>
    <w:rsid w:val="08751CAA"/>
    <w:rsid w:val="087E4C40"/>
    <w:rsid w:val="08A871D0"/>
    <w:rsid w:val="08D66AD6"/>
    <w:rsid w:val="08DA33A3"/>
    <w:rsid w:val="08E80F13"/>
    <w:rsid w:val="091D4C89"/>
    <w:rsid w:val="09335624"/>
    <w:rsid w:val="093E020C"/>
    <w:rsid w:val="0944690F"/>
    <w:rsid w:val="09535675"/>
    <w:rsid w:val="095F057D"/>
    <w:rsid w:val="09642282"/>
    <w:rsid w:val="09733572"/>
    <w:rsid w:val="09772C16"/>
    <w:rsid w:val="098353B5"/>
    <w:rsid w:val="09A92330"/>
    <w:rsid w:val="09B06B87"/>
    <w:rsid w:val="09C13146"/>
    <w:rsid w:val="09E04166"/>
    <w:rsid w:val="0A1C0718"/>
    <w:rsid w:val="0A3E7710"/>
    <w:rsid w:val="0A4D55E9"/>
    <w:rsid w:val="0A4E70E3"/>
    <w:rsid w:val="0A5B7E63"/>
    <w:rsid w:val="0AA374A5"/>
    <w:rsid w:val="0AAB7649"/>
    <w:rsid w:val="0ABC5606"/>
    <w:rsid w:val="0B30404E"/>
    <w:rsid w:val="0B4C6C14"/>
    <w:rsid w:val="0B547599"/>
    <w:rsid w:val="0B631A88"/>
    <w:rsid w:val="0B683D45"/>
    <w:rsid w:val="0B7F3F11"/>
    <w:rsid w:val="0B884417"/>
    <w:rsid w:val="0BCA2125"/>
    <w:rsid w:val="0BF6188C"/>
    <w:rsid w:val="0BF73C91"/>
    <w:rsid w:val="0C170175"/>
    <w:rsid w:val="0C3923C8"/>
    <w:rsid w:val="0C3E3261"/>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93B4C"/>
    <w:rsid w:val="11C6522A"/>
    <w:rsid w:val="11E104CC"/>
    <w:rsid w:val="11E20309"/>
    <w:rsid w:val="12255233"/>
    <w:rsid w:val="12530213"/>
    <w:rsid w:val="127723A9"/>
    <w:rsid w:val="12862074"/>
    <w:rsid w:val="12883966"/>
    <w:rsid w:val="129E45B4"/>
    <w:rsid w:val="12D81596"/>
    <w:rsid w:val="12FC23E5"/>
    <w:rsid w:val="13072A44"/>
    <w:rsid w:val="135F4BE2"/>
    <w:rsid w:val="139B1A0A"/>
    <w:rsid w:val="139D25C7"/>
    <w:rsid w:val="13BF3CE4"/>
    <w:rsid w:val="13C2718A"/>
    <w:rsid w:val="141008D8"/>
    <w:rsid w:val="14125FE6"/>
    <w:rsid w:val="146D271E"/>
    <w:rsid w:val="149428CA"/>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194A09"/>
    <w:rsid w:val="19932372"/>
    <w:rsid w:val="19A20DD5"/>
    <w:rsid w:val="19AE03F1"/>
    <w:rsid w:val="19CE23A1"/>
    <w:rsid w:val="1A071A03"/>
    <w:rsid w:val="1A1F16AE"/>
    <w:rsid w:val="1A3B5C77"/>
    <w:rsid w:val="1A4D0CFC"/>
    <w:rsid w:val="1A984BAD"/>
    <w:rsid w:val="1AA64592"/>
    <w:rsid w:val="1AB8220E"/>
    <w:rsid w:val="1AC74893"/>
    <w:rsid w:val="1AE4166C"/>
    <w:rsid w:val="1AF06CFB"/>
    <w:rsid w:val="1AF11B8D"/>
    <w:rsid w:val="1B11359C"/>
    <w:rsid w:val="1B2A271F"/>
    <w:rsid w:val="1B530544"/>
    <w:rsid w:val="1B713184"/>
    <w:rsid w:val="1BA209CF"/>
    <w:rsid w:val="1BB31EEE"/>
    <w:rsid w:val="1BB4777D"/>
    <w:rsid w:val="1BD75AB8"/>
    <w:rsid w:val="1BEE2B59"/>
    <w:rsid w:val="1C0459C2"/>
    <w:rsid w:val="1C1B3B4A"/>
    <w:rsid w:val="1C88086E"/>
    <w:rsid w:val="1D0E350B"/>
    <w:rsid w:val="1D1447A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AE3ECA"/>
    <w:rsid w:val="1EB7330C"/>
    <w:rsid w:val="1F0A0FF3"/>
    <w:rsid w:val="1F5771FF"/>
    <w:rsid w:val="1FD52DD5"/>
    <w:rsid w:val="1FE04BDC"/>
    <w:rsid w:val="1FE868A9"/>
    <w:rsid w:val="20034907"/>
    <w:rsid w:val="20173E4B"/>
    <w:rsid w:val="204E48BC"/>
    <w:rsid w:val="204F1D62"/>
    <w:rsid w:val="208921B3"/>
    <w:rsid w:val="20973DEB"/>
    <w:rsid w:val="20B26522"/>
    <w:rsid w:val="20B44310"/>
    <w:rsid w:val="211116EB"/>
    <w:rsid w:val="216133FC"/>
    <w:rsid w:val="21BF16DB"/>
    <w:rsid w:val="21D56769"/>
    <w:rsid w:val="21E52EF3"/>
    <w:rsid w:val="21FB5D7B"/>
    <w:rsid w:val="22015E94"/>
    <w:rsid w:val="220B1C3D"/>
    <w:rsid w:val="220D3C83"/>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A5B13"/>
    <w:rsid w:val="25BE27CC"/>
    <w:rsid w:val="25F74A5C"/>
    <w:rsid w:val="2628662C"/>
    <w:rsid w:val="262D45DE"/>
    <w:rsid w:val="26871DC8"/>
    <w:rsid w:val="26A53EF9"/>
    <w:rsid w:val="26A94201"/>
    <w:rsid w:val="26AC274F"/>
    <w:rsid w:val="27044A29"/>
    <w:rsid w:val="271D34C8"/>
    <w:rsid w:val="276142BF"/>
    <w:rsid w:val="27630D3B"/>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77DF7"/>
    <w:rsid w:val="2A6D6092"/>
    <w:rsid w:val="2A7D76B4"/>
    <w:rsid w:val="2B437463"/>
    <w:rsid w:val="2B7807EE"/>
    <w:rsid w:val="2BA50BF7"/>
    <w:rsid w:val="2BBF00EC"/>
    <w:rsid w:val="2BC37CFD"/>
    <w:rsid w:val="2BD5237F"/>
    <w:rsid w:val="2BE536CE"/>
    <w:rsid w:val="2BE758D9"/>
    <w:rsid w:val="2C09049E"/>
    <w:rsid w:val="2C0A653C"/>
    <w:rsid w:val="2C191F85"/>
    <w:rsid w:val="2CD23AFF"/>
    <w:rsid w:val="2CE82D6F"/>
    <w:rsid w:val="2D343236"/>
    <w:rsid w:val="2DD15014"/>
    <w:rsid w:val="2DF72DE4"/>
    <w:rsid w:val="2E0220AF"/>
    <w:rsid w:val="2E064008"/>
    <w:rsid w:val="2E4B082A"/>
    <w:rsid w:val="2E5D4E86"/>
    <w:rsid w:val="2E5D790B"/>
    <w:rsid w:val="2E8673B1"/>
    <w:rsid w:val="2E9A3C18"/>
    <w:rsid w:val="2EBB0FEE"/>
    <w:rsid w:val="2EC63002"/>
    <w:rsid w:val="2F0A6B38"/>
    <w:rsid w:val="2F69766B"/>
    <w:rsid w:val="2F946CCB"/>
    <w:rsid w:val="2FD25781"/>
    <w:rsid w:val="2FDC745C"/>
    <w:rsid w:val="2FFD7934"/>
    <w:rsid w:val="30247284"/>
    <w:rsid w:val="305619A3"/>
    <w:rsid w:val="30733ACD"/>
    <w:rsid w:val="308C3862"/>
    <w:rsid w:val="309379D8"/>
    <w:rsid w:val="30A270F7"/>
    <w:rsid w:val="30DF1478"/>
    <w:rsid w:val="30EC586F"/>
    <w:rsid w:val="310402C4"/>
    <w:rsid w:val="314550B7"/>
    <w:rsid w:val="31647135"/>
    <w:rsid w:val="319C6071"/>
    <w:rsid w:val="31AC537E"/>
    <w:rsid w:val="31E3679B"/>
    <w:rsid w:val="31E732FD"/>
    <w:rsid w:val="32517576"/>
    <w:rsid w:val="32BE5C2C"/>
    <w:rsid w:val="32FB6478"/>
    <w:rsid w:val="33263B3F"/>
    <w:rsid w:val="336963EB"/>
    <w:rsid w:val="33816EEB"/>
    <w:rsid w:val="33BC72B7"/>
    <w:rsid w:val="33EB55CD"/>
    <w:rsid w:val="33EC4C02"/>
    <w:rsid w:val="340D2360"/>
    <w:rsid w:val="3410665D"/>
    <w:rsid w:val="34211214"/>
    <w:rsid w:val="342E63AB"/>
    <w:rsid w:val="34950E68"/>
    <w:rsid w:val="34986E94"/>
    <w:rsid w:val="34AF62C9"/>
    <w:rsid w:val="34CB4388"/>
    <w:rsid w:val="34FA6E12"/>
    <w:rsid w:val="354D7158"/>
    <w:rsid w:val="355D64D0"/>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0C1928"/>
    <w:rsid w:val="3A3651E5"/>
    <w:rsid w:val="3A744481"/>
    <w:rsid w:val="3A8C7BEF"/>
    <w:rsid w:val="3A906246"/>
    <w:rsid w:val="3B2349B7"/>
    <w:rsid w:val="3B58088B"/>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FA0B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53AD0"/>
    <w:rsid w:val="40592157"/>
    <w:rsid w:val="406D57CA"/>
    <w:rsid w:val="406E1CAE"/>
    <w:rsid w:val="40A0133A"/>
    <w:rsid w:val="40C31A53"/>
    <w:rsid w:val="40FF545D"/>
    <w:rsid w:val="410067C8"/>
    <w:rsid w:val="411C75E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93436"/>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D3958"/>
    <w:rsid w:val="477B778F"/>
    <w:rsid w:val="478203EC"/>
    <w:rsid w:val="47B025FA"/>
    <w:rsid w:val="4809698F"/>
    <w:rsid w:val="4811697D"/>
    <w:rsid w:val="487A3E25"/>
    <w:rsid w:val="488B5503"/>
    <w:rsid w:val="488E34C4"/>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AFE3567"/>
    <w:rsid w:val="4B0567D1"/>
    <w:rsid w:val="4B236AAE"/>
    <w:rsid w:val="4B65492A"/>
    <w:rsid w:val="4B707271"/>
    <w:rsid w:val="4B9739F7"/>
    <w:rsid w:val="4BEE2503"/>
    <w:rsid w:val="4C245A30"/>
    <w:rsid w:val="4C350442"/>
    <w:rsid w:val="4CB6685F"/>
    <w:rsid w:val="4CC367FE"/>
    <w:rsid w:val="4D077F3C"/>
    <w:rsid w:val="4D123355"/>
    <w:rsid w:val="4D2A3B31"/>
    <w:rsid w:val="4D312C52"/>
    <w:rsid w:val="4D905305"/>
    <w:rsid w:val="4D964A72"/>
    <w:rsid w:val="4D9C1254"/>
    <w:rsid w:val="4E1A4D3E"/>
    <w:rsid w:val="4E793892"/>
    <w:rsid w:val="4E800872"/>
    <w:rsid w:val="4E830CA5"/>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B77E7"/>
    <w:rsid w:val="550764A4"/>
    <w:rsid w:val="550B2BF6"/>
    <w:rsid w:val="55214EB5"/>
    <w:rsid w:val="55364EFD"/>
    <w:rsid w:val="555D4828"/>
    <w:rsid w:val="556F5E17"/>
    <w:rsid w:val="557A4C8B"/>
    <w:rsid w:val="558931E1"/>
    <w:rsid w:val="55923347"/>
    <w:rsid w:val="55925180"/>
    <w:rsid w:val="55983B1B"/>
    <w:rsid w:val="55A8376B"/>
    <w:rsid w:val="55C0213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43353"/>
    <w:rsid w:val="584E32CE"/>
    <w:rsid w:val="58917D2F"/>
    <w:rsid w:val="5894085C"/>
    <w:rsid w:val="58AE4F0C"/>
    <w:rsid w:val="58B85899"/>
    <w:rsid w:val="58DA1E4A"/>
    <w:rsid w:val="58E363A9"/>
    <w:rsid w:val="59094D8A"/>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02451"/>
    <w:rsid w:val="5B2E1A1D"/>
    <w:rsid w:val="5B843A1C"/>
    <w:rsid w:val="5B873E3F"/>
    <w:rsid w:val="5C02690E"/>
    <w:rsid w:val="5C196DA7"/>
    <w:rsid w:val="5C2A048C"/>
    <w:rsid w:val="5C600AB6"/>
    <w:rsid w:val="5C80234E"/>
    <w:rsid w:val="5C8A680C"/>
    <w:rsid w:val="5D0C4701"/>
    <w:rsid w:val="5D0F0395"/>
    <w:rsid w:val="5D221076"/>
    <w:rsid w:val="5D397964"/>
    <w:rsid w:val="5D5A391C"/>
    <w:rsid w:val="5D5F10C0"/>
    <w:rsid w:val="5D891B7B"/>
    <w:rsid w:val="5DAD38EE"/>
    <w:rsid w:val="5E006862"/>
    <w:rsid w:val="5E0207B9"/>
    <w:rsid w:val="5E0B040F"/>
    <w:rsid w:val="5E1834A1"/>
    <w:rsid w:val="5E261785"/>
    <w:rsid w:val="5E4A7017"/>
    <w:rsid w:val="5E552BBA"/>
    <w:rsid w:val="5E611C10"/>
    <w:rsid w:val="5E7A0F3F"/>
    <w:rsid w:val="5EFC7377"/>
    <w:rsid w:val="5F06174D"/>
    <w:rsid w:val="5F3A3602"/>
    <w:rsid w:val="5F45733B"/>
    <w:rsid w:val="5F6277C6"/>
    <w:rsid w:val="5F6D0B1D"/>
    <w:rsid w:val="5F8D0B82"/>
    <w:rsid w:val="5FC605A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11074"/>
    <w:rsid w:val="6182292A"/>
    <w:rsid w:val="619F7F92"/>
    <w:rsid w:val="61A62169"/>
    <w:rsid w:val="61F94C26"/>
    <w:rsid w:val="62000E56"/>
    <w:rsid w:val="624709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660E4"/>
    <w:rsid w:val="6977531D"/>
    <w:rsid w:val="69CC2BFF"/>
    <w:rsid w:val="69FD55B8"/>
    <w:rsid w:val="6A0B1C62"/>
    <w:rsid w:val="6A2406C8"/>
    <w:rsid w:val="6ADE0BD1"/>
    <w:rsid w:val="6AE96859"/>
    <w:rsid w:val="6B147746"/>
    <w:rsid w:val="6B24787C"/>
    <w:rsid w:val="6B573233"/>
    <w:rsid w:val="6B5B6274"/>
    <w:rsid w:val="6B935D53"/>
    <w:rsid w:val="6BAA566B"/>
    <w:rsid w:val="6BE27F5C"/>
    <w:rsid w:val="6C196F71"/>
    <w:rsid w:val="6C226FCB"/>
    <w:rsid w:val="6C31226F"/>
    <w:rsid w:val="6C4D6722"/>
    <w:rsid w:val="6C552F0B"/>
    <w:rsid w:val="6C67530A"/>
    <w:rsid w:val="6C8C67B7"/>
    <w:rsid w:val="6C9D744C"/>
    <w:rsid w:val="6D167928"/>
    <w:rsid w:val="6D26299B"/>
    <w:rsid w:val="6D4772EC"/>
    <w:rsid w:val="6D9078AF"/>
    <w:rsid w:val="6DAA3FEF"/>
    <w:rsid w:val="6DC0172B"/>
    <w:rsid w:val="6DCB690C"/>
    <w:rsid w:val="6DD41A5B"/>
    <w:rsid w:val="6DF43C2E"/>
    <w:rsid w:val="6DF51CA3"/>
    <w:rsid w:val="6E0E67FE"/>
    <w:rsid w:val="6E533D98"/>
    <w:rsid w:val="6E8335BD"/>
    <w:rsid w:val="6E8E12EF"/>
    <w:rsid w:val="6E972936"/>
    <w:rsid w:val="6ED446C5"/>
    <w:rsid w:val="6F2A7D94"/>
    <w:rsid w:val="6F8331F1"/>
    <w:rsid w:val="6FAE1A09"/>
    <w:rsid w:val="6FD75BF8"/>
    <w:rsid w:val="703E7A14"/>
    <w:rsid w:val="704B4683"/>
    <w:rsid w:val="707723D0"/>
    <w:rsid w:val="70F5661B"/>
    <w:rsid w:val="71360107"/>
    <w:rsid w:val="713B688E"/>
    <w:rsid w:val="71D43752"/>
    <w:rsid w:val="71F1796A"/>
    <w:rsid w:val="72154626"/>
    <w:rsid w:val="7223203A"/>
    <w:rsid w:val="72262B5D"/>
    <w:rsid w:val="72283FF7"/>
    <w:rsid w:val="722E7212"/>
    <w:rsid w:val="723A0474"/>
    <w:rsid w:val="725923E4"/>
    <w:rsid w:val="72864BF7"/>
    <w:rsid w:val="729023FC"/>
    <w:rsid w:val="72B32B7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A0573"/>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26D5D"/>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B40A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82BC0"/>
    <w:rsid w:val="7F715AF2"/>
    <w:rsid w:val="7F886E69"/>
    <w:rsid w:val="7FDE7CF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5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5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71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2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6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94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642"/>
    <w:autoRedefine/>
    <w:qFormat/>
    <w:uiPriority w:val="0"/>
    <w:pPr>
      <w:shd w:val="clear" w:color="auto" w:fill="000080"/>
    </w:pPr>
  </w:style>
  <w:style w:type="paragraph" w:styleId="19">
    <w:name w:val="annotation text"/>
    <w:basedOn w:val="1"/>
    <w:link w:val="718"/>
    <w:autoRedefine/>
    <w:qFormat/>
    <w:uiPriority w:val="99"/>
    <w:pPr>
      <w:jc w:val="left"/>
    </w:pPr>
  </w:style>
  <w:style w:type="paragraph" w:styleId="20">
    <w:name w:val="Salutation"/>
    <w:basedOn w:val="1"/>
    <w:next w:val="1"/>
    <w:link w:val="839"/>
    <w:autoRedefine/>
    <w:qFormat/>
    <w:uiPriority w:val="0"/>
    <w:rPr>
      <w:rFonts w:ascii="仿宋_GB2312" w:eastAsia="仿宋_GB2312"/>
      <w:sz w:val="28"/>
      <w:szCs w:val="20"/>
    </w:rPr>
  </w:style>
  <w:style w:type="paragraph" w:styleId="21">
    <w:name w:val="Body Text 3"/>
    <w:basedOn w:val="1"/>
    <w:link w:val="8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918"/>
    <w:autoRedefine/>
    <w:qFormat/>
    <w:uiPriority w:val="0"/>
    <w:pPr>
      <w:ind w:firstLine="420"/>
    </w:pPr>
    <w:rPr>
      <w:rFonts w:hAnsi="Calibri" w:cs="Times New Roman"/>
      <w:szCs w:val="20"/>
    </w:rPr>
  </w:style>
  <w:style w:type="paragraph" w:styleId="25">
    <w:name w:val="Body Text Indent"/>
    <w:basedOn w:val="1"/>
    <w:next w:val="1"/>
    <w:link w:val="68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68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71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83"/>
    <w:autoRedefine/>
    <w:qFormat/>
    <w:uiPriority w:val="0"/>
    <w:pPr>
      <w:ind w:left="100" w:leftChars="2500"/>
    </w:pPr>
    <w:rPr>
      <w:rFonts w:ascii="宋体"/>
      <w:sz w:val="24"/>
      <w:szCs w:val="21"/>
      <w:lang w:val="zh-CN"/>
    </w:rPr>
  </w:style>
  <w:style w:type="paragraph" w:styleId="37">
    <w:name w:val="Body Text Indent 2"/>
    <w:basedOn w:val="1"/>
    <w:link w:val="86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829"/>
    <w:autoRedefine/>
    <w:qFormat/>
    <w:uiPriority w:val="0"/>
    <w:rPr>
      <w:lang w:val="zh-CN"/>
    </w:rPr>
  </w:style>
  <w:style w:type="paragraph" w:styleId="39">
    <w:name w:val="Balloon Text"/>
    <w:basedOn w:val="1"/>
    <w:link w:val="921"/>
    <w:autoRedefine/>
    <w:qFormat/>
    <w:uiPriority w:val="0"/>
    <w:rPr>
      <w:sz w:val="18"/>
      <w:szCs w:val="18"/>
    </w:rPr>
  </w:style>
  <w:style w:type="paragraph" w:styleId="40">
    <w:name w:val="footer"/>
    <w:basedOn w:val="1"/>
    <w:link w:val="961"/>
    <w:autoRedefine/>
    <w:qFormat/>
    <w:uiPriority w:val="99"/>
    <w:pPr>
      <w:tabs>
        <w:tab w:val="center" w:pos="4153"/>
        <w:tab w:val="right" w:pos="8306"/>
      </w:tabs>
      <w:snapToGrid w:val="0"/>
      <w:jc w:val="left"/>
    </w:pPr>
    <w:rPr>
      <w:sz w:val="18"/>
      <w:szCs w:val="18"/>
    </w:rPr>
  </w:style>
  <w:style w:type="paragraph" w:styleId="41">
    <w:name w:val="header"/>
    <w:basedOn w:val="1"/>
    <w:link w:val="63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70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1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1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77"/>
    <w:autoRedefine/>
    <w:qFormat/>
    <w:uiPriority w:val="0"/>
    <w:pPr>
      <w:spacing w:after="120" w:line="480" w:lineRule="auto"/>
    </w:pPr>
  </w:style>
  <w:style w:type="paragraph" w:styleId="57">
    <w:name w:val="HTML Preformatted"/>
    <w:basedOn w:val="1"/>
    <w:link w:val="8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56"/>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autoRedefine/>
    <w:qFormat/>
    <w:uiPriority w:val="0"/>
    <w:rPr>
      <w:b/>
      <w:bCs/>
    </w:rPr>
  </w:style>
  <w:style w:type="paragraph" w:styleId="61">
    <w:name w:val="Body Text First Indent 2"/>
    <w:basedOn w:val="25"/>
    <w:link w:val="76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80">
    <w:name w:val="明显引用1"/>
    <w:basedOn w:val="1"/>
    <w:next w:val="1"/>
    <w:autoRedefine/>
    <w:qFormat/>
    <w:uiPriority w:val="0"/>
    <w:pPr>
      <w:spacing w:before="200" w:after="280"/>
      <w:ind w:left="936" w:right="936"/>
    </w:pPr>
    <w:rPr>
      <w:b/>
      <w:i/>
      <w:color w:val="4F81BD"/>
      <w:sz w:val="20"/>
    </w:rPr>
  </w:style>
  <w:style w:type="paragraph" w:customStyle="1" w:styleId="81">
    <w:name w:val="Char Char4 Char"/>
    <w:basedOn w:val="1"/>
    <w:autoRedefine/>
    <w:qFormat/>
    <w:uiPriority w:val="0"/>
    <w:rPr>
      <w:szCs w:val="21"/>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customStyle="1" w:styleId="8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
    <w:name w:val="My正文"/>
    <w:basedOn w:val="1"/>
    <w:autoRedefine/>
    <w:qFormat/>
    <w:uiPriority w:val="0"/>
    <w:pPr>
      <w:spacing w:before="120" w:line="360" w:lineRule="auto"/>
      <w:ind w:firstLine="567"/>
    </w:pPr>
    <w:rPr>
      <w:rFonts w:ascii="Arial" w:hAnsi="Arial"/>
      <w:sz w:val="20"/>
      <w:szCs w:val="20"/>
    </w:rPr>
  </w:style>
  <w:style w:type="paragraph" w:customStyle="1" w:styleId="8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86">
    <w:name w:val="U_编号2"/>
    <w:basedOn w:val="1"/>
    <w:autoRedefine/>
    <w:qFormat/>
    <w:uiPriority w:val="0"/>
    <w:pPr>
      <w:tabs>
        <w:tab w:val="left" w:pos="785"/>
      </w:tabs>
      <w:adjustRightInd/>
      <w:spacing w:beforeLines="10" w:afterLines="10" w:line="300" w:lineRule="auto"/>
    </w:pPr>
    <w:rPr>
      <w:sz w:val="24"/>
    </w:rPr>
  </w:style>
  <w:style w:type="paragraph" w:customStyle="1" w:styleId="87">
    <w:name w:val="正文段"/>
    <w:basedOn w:val="1"/>
    <w:link w:val="833"/>
    <w:autoRedefine/>
    <w:qFormat/>
    <w:uiPriority w:val="0"/>
    <w:pPr>
      <w:widowControl/>
      <w:snapToGrid w:val="0"/>
      <w:spacing w:after="156" w:afterLines="50"/>
      <w:ind w:firstLine="200" w:firstLineChars="200"/>
    </w:pPr>
    <w:rPr>
      <w:kern w:val="0"/>
      <w:sz w:val="24"/>
      <w:szCs w:val="20"/>
    </w:rPr>
  </w:style>
  <w:style w:type="paragraph" w:customStyle="1" w:styleId="88">
    <w:name w:val="Char3 Char Char Char"/>
    <w:basedOn w:val="1"/>
    <w:autoRedefine/>
    <w:qFormat/>
    <w:uiPriority w:val="0"/>
    <w:pPr>
      <w:widowControl/>
      <w:adjustRightInd/>
      <w:spacing w:after="160" w:line="240" w:lineRule="exact"/>
      <w:jc w:val="left"/>
    </w:pPr>
    <w:rPr>
      <w:szCs w:val="20"/>
    </w:rPr>
  </w:style>
  <w:style w:type="paragraph" w:customStyle="1" w:styleId="89">
    <w:name w:val="首行缩进"/>
    <w:basedOn w:val="1"/>
    <w:autoRedefine/>
    <w:qFormat/>
    <w:uiPriority w:val="0"/>
    <w:pPr>
      <w:spacing w:line="360" w:lineRule="auto"/>
      <w:ind w:firstLine="480" w:firstLineChars="200"/>
    </w:pPr>
    <w:rPr>
      <w:rFonts w:ascii="宋体"/>
      <w:sz w:val="24"/>
      <w:szCs w:val="20"/>
    </w:rPr>
  </w:style>
  <w:style w:type="paragraph" w:customStyle="1" w:styleId="9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
    <w:name w:val="Char2 Char Char"/>
    <w:basedOn w:val="1"/>
    <w:autoRedefine/>
    <w:qFormat/>
    <w:uiPriority w:val="0"/>
    <w:pPr>
      <w:adjustRightInd/>
    </w:pPr>
    <w:rPr>
      <w:rFonts w:ascii="Tahoma" w:hAnsi="Tahoma"/>
      <w:sz w:val="24"/>
      <w:szCs w:val="20"/>
    </w:rPr>
  </w:style>
  <w:style w:type="paragraph" w:customStyle="1" w:styleId="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9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5">
    <w:name w:val="FA正文"/>
    <w:basedOn w:val="1"/>
    <w:autoRedefine/>
    <w:qFormat/>
    <w:uiPriority w:val="0"/>
    <w:pPr>
      <w:spacing w:line="360" w:lineRule="auto"/>
      <w:ind w:firstLine="480" w:firstLineChars="200"/>
    </w:pPr>
    <w:rPr>
      <w:rFonts w:hAnsi="宋体"/>
      <w:sz w:val="24"/>
      <w:szCs w:val="20"/>
    </w:rPr>
  </w:style>
  <w:style w:type="paragraph" w:customStyle="1" w:styleId="96">
    <w:name w:val="Char Char1 Char Char Char Char Char Char1"/>
    <w:basedOn w:val="1"/>
    <w:autoRedefine/>
    <w:qFormat/>
    <w:uiPriority w:val="0"/>
    <w:rPr>
      <w:rFonts w:ascii="仿宋_GB2312" w:eastAsia="仿宋_GB2312"/>
      <w:b/>
      <w:sz w:val="32"/>
      <w:szCs w:val="20"/>
    </w:rPr>
  </w:style>
  <w:style w:type="paragraph" w:customStyle="1" w:styleId="9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9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0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101">
    <w:name w:val="trademark"/>
    <w:autoRedefine/>
    <w:qFormat/>
    <w:uiPriority w:val="0"/>
    <w:pPr>
      <w:spacing w:after="60"/>
    </w:pPr>
    <w:rPr>
      <w:rFonts w:ascii="Futura Bk" w:hAnsi="Futura Bk" w:eastAsia="宋体" w:cs="Times New Roman"/>
      <w:sz w:val="15"/>
      <w:lang w:val="en-US" w:eastAsia="en-US" w:bidi="ar-SA"/>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10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10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06">
    <w:name w:val="样式 样式2 + 左侧:  1 字符 右侧:  1 字符"/>
    <w:basedOn w:val="107"/>
    <w:autoRedefine/>
    <w:qFormat/>
    <w:uiPriority w:val="0"/>
    <w:pPr>
      <w:tabs>
        <w:tab w:val="left" w:pos="2790"/>
        <w:tab w:val="left"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10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8">
    <w:name w:val="3级标题"/>
    <w:basedOn w:val="109"/>
    <w:autoRedefine/>
    <w:qFormat/>
    <w:uiPriority w:val="0"/>
    <w:pPr>
      <w:outlineLvl w:val="2"/>
    </w:pPr>
  </w:style>
  <w:style w:type="paragraph" w:customStyle="1" w:styleId="109">
    <w:name w:val="2级标题"/>
    <w:basedOn w:val="110"/>
    <w:autoRedefine/>
    <w:qFormat/>
    <w:uiPriority w:val="0"/>
    <w:pPr>
      <w:jc w:val="left"/>
      <w:outlineLvl w:val="1"/>
    </w:pPr>
    <w:rPr>
      <w:rFonts w:ascii="Times New Roman" w:hAnsi="Times New Roman" w:eastAsia="仿宋"/>
      <w:sz w:val="30"/>
    </w:rPr>
  </w:style>
  <w:style w:type="paragraph" w:customStyle="1" w:styleId="11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1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13">
    <w:name w:val="正文 项目2"/>
    <w:basedOn w:val="114"/>
    <w:autoRedefine/>
    <w:qFormat/>
    <w:uiPriority w:val="0"/>
    <w:pPr>
      <w:tabs>
        <w:tab w:val="left" w:pos="840"/>
      </w:tabs>
      <w:spacing w:after="0"/>
      <w:ind w:left="900"/>
    </w:pPr>
  </w:style>
  <w:style w:type="paragraph" w:customStyle="1" w:styleId="11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1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1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17">
    <w:name w:val="标准小四"/>
    <w:basedOn w:val="1"/>
    <w:autoRedefine/>
    <w:qFormat/>
    <w:uiPriority w:val="0"/>
    <w:pPr>
      <w:spacing w:line="360" w:lineRule="auto"/>
      <w:ind w:firstLine="480" w:firstLineChars="200"/>
    </w:pPr>
    <w:rPr>
      <w:rFonts w:ascii="Arial" w:hAnsi="Arial"/>
      <w:sz w:val="24"/>
      <w:szCs w:val="21"/>
    </w:rPr>
  </w:style>
  <w:style w:type="paragraph" w:customStyle="1" w:styleId="1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1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2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2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12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125">
    <w:name w:val="Char Char11 Char Char Char"/>
    <w:basedOn w:val="1"/>
    <w:autoRedefine/>
    <w:qFormat/>
    <w:uiPriority w:val="0"/>
    <w:pPr>
      <w:spacing w:line="360" w:lineRule="auto"/>
    </w:pPr>
    <w:rPr>
      <w:szCs w:val="20"/>
    </w:rPr>
  </w:style>
  <w:style w:type="paragraph" w:customStyle="1" w:styleId="126">
    <w:name w:val="样式 标题 4h4H4Fab-4T5Ref Heading 1rh1Heading sqlsect 1.2.3...."/>
    <w:basedOn w:val="6"/>
    <w:link w:val="92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28">
    <w:name w:val="Item List"/>
    <w:link w:val="9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13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131">
    <w:name w:val="默认段落字体 Para Char"/>
    <w:basedOn w:val="1"/>
    <w:autoRedefine/>
    <w:qFormat/>
    <w:uiPriority w:val="0"/>
    <w:rPr>
      <w:rFonts w:ascii="Tahoma" w:hAnsi="Tahoma"/>
      <w:sz w:val="24"/>
      <w:szCs w:val="20"/>
    </w:rPr>
  </w:style>
  <w:style w:type="paragraph" w:customStyle="1" w:styleId="13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33">
    <w:name w:val="正文（首行缩进2字符）"/>
    <w:basedOn w:val="1"/>
    <w:autoRedefine/>
    <w:qFormat/>
    <w:uiPriority w:val="0"/>
    <w:pPr>
      <w:adjustRightInd/>
      <w:spacing w:line="360" w:lineRule="auto"/>
      <w:ind w:firstLine="480" w:firstLineChars="200"/>
    </w:pPr>
    <w:rPr>
      <w:sz w:val="24"/>
      <w:szCs w:val="20"/>
    </w:rPr>
  </w:style>
  <w:style w:type="paragraph" w:customStyle="1" w:styleId="134">
    <w:name w:val="正文空2字"/>
    <w:basedOn w:val="13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35">
    <w:name w:val="左对齐正文"/>
    <w:autoRedefine/>
    <w:qFormat/>
    <w:uiPriority w:val="99"/>
    <w:rPr>
      <w:rFonts w:ascii="Calibri" w:hAnsi="Calibri" w:eastAsia="仿宋_GB2312" w:cs="Calibri"/>
      <w:kern w:val="2"/>
      <w:sz w:val="32"/>
      <w:szCs w:val="32"/>
      <w:lang w:val="en-US" w:eastAsia="zh-CN" w:bidi="ar-SA"/>
    </w:rPr>
  </w:style>
  <w:style w:type="paragraph" w:customStyle="1" w:styleId="13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13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1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13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0">
    <w:name w:val="_Style 5"/>
    <w:basedOn w:val="1"/>
    <w:autoRedefine/>
    <w:qFormat/>
    <w:uiPriority w:val="34"/>
    <w:pPr>
      <w:adjustRightInd/>
      <w:ind w:firstLine="420" w:firstLineChars="200"/>
    </w:pPr>
    <w:rPr>
      <w:rFonts w:eastAsia="仿宋_GB2312"/>
      <w:sz w:val="28"/>
    </w:rPr>
  </w:style>
  <w:style w:type="paragraph" w:customStyle="1" w:styleId="1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4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4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14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14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46">
    <w:name w:val="Thf"/>
    <w:basedOn w:val="147"/>
    <w:autoRedefine/>
    <w:qFormat/>
    <w:uiPriority w:val="0"/>
    <w:pPr>
      <w:ind w:left="0"/>
    </w:pPr>
  </w:style>
  <w:style w:type="paragraph" w:customStyle="1" w:styleId="1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49">
    <w:name w:val="Char Char1 Char"/>
    <w:basedOn w:val="1"/>
    <w:autoRedefine/>
    <w:qFormat/>
    <w:uiPriority w:val="0"/>
    <w:rPr>
      <w:rFonts w:ascii="仿宋_GB2312" w:eastAsia="仿宋_GB2312"/>
      <w:b/>
      <w:sz w:val="32"/>
      <w:szCs w:val="32"/>
    </w:rPr>
  </w:style>
  <w:style w:type="paragraph" w:customStyle="1" w:styleId="15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15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5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53">
    <w:name w:val="Char Char4 Char Char"/>
    <w:basedOn w:val="1"/>
    <w:autoRedefine/>
    <w:qFormat/>
    <w:uiPriority w:val="0"/>
    <w:pPr>
      <w:widowControl/>
      <w:adjustRightInd/>
      <w:spacing w:after="160" w:line="240" w:lineRule="exact"/>
      <w:jc w:val="left"/>
    </w:pPr>
  </w:style>
  <w:style w:type="paragraph" w:customStyle="1" w:styleId="154">
    <w:name w:val="无间隔1"/>
    <w:link w:val="872"/>
    <w:autoRedefine/>
    <w:qFormat/>
    <w:uiPriority w:val="1"/>
    <w:rPr>
      <w:rFonts w:ascii="Times New Roman" w:hAnsi="Times New Roman" w:eastAsia="宋体" w:cs="Times New Roman"/>
      <w:sz w:val="22"/>
      <w:szCs w:val="22"/>
      <w:lang w:val="en-US" w:eastAsia="zh-CN" w:bidi="ar-SA"/>
    </w:rPr>
  </w:style>
  <w:style w:type="paragraph" w:customStyle="1" w:styleId="15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Char24"/>
    <w:basedOn w:val="1"/>
    <w:autoRedefine/>
    <w:qFormat/>
    <w:uiPriority w:val="0"/>
    <w:rPr>
      <w:rFonts w:ascii="仿宋_GB2312" w:eastAsia="仿宋_GB2312"/>
      <w:b/>
      <w:sz w:val="32"/>
      <w:szCs w:val="32"/>
    </w:rPr>
  </w:style>
  <w:style w:type="paragraph" w:customStyle="1" w:styleId="158">
    <w:name w:val="文本正文 Char"/>
    <w:basedOn w:val="1"/>
    <w:autoRedefine/>
    <w:qFormat/>
    <w:uiPriority w:val="0"/>
    <w:pPr>
      <w:spacing w:line="360" w:lineRule="auto"/>
      <w:ind w:firstLine="200" w:firstLineChars="200"/>
    </w:pPr>
    <w:rPr>
      <w:kern w:val="0"/>
      <w:sz w:val="24"/>
      <w:szCs w:val="20"/>
    </w:rPr>
  </w:style>
  <w:style w:type="paragraph" w:customStyle="1" w:styleId="159">
    <w:name w:val="表格标题2"/>
    <w:basedOn w:val="160"/>
    <w:autoRedefine/>
    <w:qFormat/>
    <w:uiPriority w:val="0"/>
    <w:rPr>
      <w:b/>
    </w:rPr>
  </w:style>
  <w:style w:type="paragraph" w:customStyle="1" w:styleId="160">
    <w:name w:val="表格内文"/>
    <w:basedOn w:val="1"/>
    <w:autoRedefine/>
    <w:qFormat/>
    <w:uiPriority w:val="0"/>
    <w:pPr>
      <w:adjustRightInd/>
      <w:spacing w:line="360" w:lineRule="auto"/>
    </w:pPr>
    <w:rPr>
      <w:rFonts w:ascii="宋体" w:hAnsi="宋体" w:cs="宋体"/>
      <w:color w:val="000000"/>
      <w:szCs w:val="20"/>
    </w:rPr>
  </w:style>
  <w:style w:type="paragraph" w:customStyle="1" w:styleId="16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3">
    <w:name w:val="正文表标题"/>
    <w:next w:val="16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9">
    <w:name w:val="Char Char1 Char Char Char"/>
    <w:basedOn w:val="1"/>
    <w:qFormat/>
    <w:uiPriority w:val="0"/>
    <w:rPr>
      <w:rFonts w:ascii="仿宋_GB2312" w:eastAsia="仿宋_GB2312"/>
      <w:b/>
      <w:sz w:val="32"/>
      <w:szCs w:val="20"/>
    </w:rPr>
  </w:style>
  <w:style w:type="paragraph" w:customStyle="1" w:styleId="1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171">
    <w:name w:val="Char Char1 Char Char Char Char Char Char2"/>
    <w:basedOn w:val="1"/>
    <w:qFormat/>
    <w:uiPriority w:val="0"/>
    <w:rPr>
      <w:rFonts w:ascii="仿宋_GB2312" w:eastAsia="仿宋_GB2312"/>
      <w:b/>
      <w:sz w:val="32"/>
      <w:szCs w:val="20"/>
    </w:rPr>
  </w:style>
  <w:style w:type="paragraph" w:customStyle="1" w:styleId="1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73">
    <w:name w:val="Char1 Char Char Char3"/>
    <w:basedOn w:val="1"/>
    <w:qFormat/>
    <w:uiPriority w:val="0"/>
    <w:pPr>
      <w:adjustRightInd/>
      <w:ind w:firstLine="200" w:firstLineChars="200"/>
    </w:pPr>
    <w:rPr>
      <w:rFonts w:ascii="Tahoma" w:hAnsi="Tahoma"/>
      <w:sz w:val="24"/>
      <w:szCs w:val="20"/>
    </w:rPr>
  </w:style>
  <w:style w:type="paragraph" w:customStyle="1" w:styleId="174">
    <w:name w:val="Char1 Char Char Char5"/>
    <w:basedOn w:val="1"/>
    <w:qFormat/>
    <w:uiPriority w:val="0"/>
    <w:pPr>
      <w:adjustRightInd/>
      <w:ind w:firstLine="200" w:firstLineChars="200"/>
    </w:pPr>
    <w:rPr>
      <w:rFonts w:ascii="Tahoma" w:hAnsi="Tahoma"/>
      <w:sz w:val="24"/>
      <w:szCs w:val="20"/>
    </w:rPr>
  </w:style>
  <w:style w:type="paragraph" w:customStyle="1" w:styleId="17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176">
    <w:name w:val="Char Char Char Char Char Char Char Char Char Char2"/>
    <w:basedOn w:val="1"/>
    <w:qFormat/>
    <w:uiPriority w:val="0"/>
    <w:rPr>
      <w:rFonts w:ascii="仿宋_GB2312" w:eastAsia="仿宋_GB2312"/>
      <w:b/>
      <w:sz w:val="32"/>
      <w:szCs w:val="32"/>
    </w:rPr>
  </w:style>
  <w:style w:type="paragraph" w:customStyle="1" w:styleId="177">
    <w:name w:val="Body Text 2*"/>
    <w:basedOn w:val="1"/>
    <w:qFormat/>
    <w:uiPriority w:val="6"/>
    <w:pPr>
      <w:widowControl/>
      <w:adjustRightInd/>
      <w:ind w:left="720" w:hanging="720"/>
    </w:pPr>
    <w:rPr>
      <w:color w:val="000000"/>
      <w:kern w:val="0"/>
      <w:sz w:val="24"/>
      <w:szCs w:val="20"/>
    </w:rPr>
  </w:style>
  <w:style w:type="paragraph" w:customStyle="1" w:styleId="178">
    <w:name w:val="表1"/>
    <w:basedOn w:val="1"/>
    <w:qFormat/>
    <w:uiPriority w:val="0"/>
    <w:pPr>
      <w:tabs>
        <w:tab w:val="left" w:pos="703"/>
      </w:tabs>
      <w:adjustRightInd/>
      <w:spacing w:line="360" w:lineRule="auto"/>
      <w:ind w:left="703"/>
      <w:jc w:val="center"/>
    </w:pPr>
  </w:style>
  <w:style w:type="paragraph" w:customStyle="1" w:styleId="1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80">
    <w:name w:val="MM Empty"/>
    <w:basedOn w:val="1"/>
    <w:qFormat/>
    <w:uiPriority w:val="0"/>
    <w:pPr>
      <w:adjustRightInd/>
    </w:pPr>
  </w:style>
  <w:style w:type="paragraph" w:customStyle="1" w:styleId="18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1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83">
    <w:name w:val="Normal0"/>
    <w:qFormat/>
    <w:uiPriority w:val="0"/>
    <w:rPr>
      <w:rFonts w:ascii="Times New Roman" w:hAnsi="Times New Roman" w:eastAsia="宋体" w:cs="Times New Roman"/>
      <w:lang w:val="en-US" w:eastAsia="en-US" w:bidi="ar-SA"/>
    </w:rPr>
  </w:style>
  <w:style w:type="paragraph" w:customStyle="1" w:styleId="18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85">
    <w:name w:val="Table Text"/>
    <w:basedOn w:val="1"/>
    <w:link w:val="956"/>
    <w:qFormat/>
    <w:uiPriority w:val="0"/>
    <w:pPr>
      <w:widowControl/>
      <w:spacing w:before="60" w:after="60"/>
      <w:jc w:val="left"/>
    </w:pPr>
    <w:rPr>
      <w:kern w:val="0"/>
      <w:sz w:val="24"/>
    </w:rPr>
  </w:style>
  <w:style w:type="paragraph" w:customStyle="1" w:styleId="1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7">
    <w:name w:val="Char2 Char Char1"/>
    <w:basedOn w:val="1"/>
    <w:qFormat/>
    <w:uiPriority w:val="6"/>
    <w:pPr>
      <w:adjustRightInd/>
    </w:pPr>
    <w:rPr>
      <w:rFonts w:ascii="Tahoma" w:hAnsi="Tahoma"/>
      <w:sz w:val="24"/>
      <w:szCs w:val="20"/>
    </w:rPr>
  </w:style>
  <w:style w:type="paragraph" w:customStyle="1" w:styleId="188">
    <w:name w:val="Char Char11 Char Char Char Char Char Char Char Char Char"/>
    <w:basedOn w:val="1"/>
    <w:qFormat/>
    <w:uiPriority w:val="0"/>
    <w:pPr>
      <w:spacing w:line="360" w:lineRule="auto"/>
    </w:pPr>
    <w:rPr>
      <w:szCs w:val="20"/>
    </w:rPr>
  </w:style>
  <w:style w:type="paragraph" w:customStyle="1" w:styleId="189">
    <w:name w:val="修订3"/>
    <w:qFormat/>
    <w:uiPriority w:val="0"/>
    <w:rPr>
      <w:rFonts w:ascii="Times New Roman" w:hAnsi="Times New Roman" w:eastAsia="宋体" w:cs="Times New Roman"/>
      <w:kern w:val="2"/>
      <w:sz w:val="21"/>
      <w:lang w:val="en-US" w:eastAsia="zh-CN" w:bidi="ar-SA"/>
    </w:rPr>
  </w:style>
  <w:style w:type="paragraph" w:customStyle="1" w:styleId="190">
    <w:name w:val="Default"/>
    <w:next w:val="191"/>
    <w:link w:val="70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9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19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19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9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6">
    <w:name w:val="样式3"/>
    <w:basedOn w:val="107"/>
    <w:qFormat/>
    <w:uiPriority w:val="0"/>
    <w:pPr>
      <w:spacing w:before="312" w:beforeLines="100"/>
      <w:jc w:val="left"/>
    </w:pPr>
  </w:style>
  <w:style w:type="paragraph" w:customStyle="1" w:styleId="1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8">
    <w:name w:val="正文箭头"/>
    <w:basedOn w:val="199"/>
    <w:qFormat/>
    <w:uiPriority w:val="0"/>
    <w:pPr>
      <w:tabs>
        <w:tab w:val="left" w:pos="0"/>
        <w:tab w:val="left" w:pos="703"/>
      </w:tabs>
    </w:pPr>
  </w:style>
  <w:style w:type="paragraph" w:customStyle="1" w:styleId="19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00">
    <w:name w:val="CM14"/>
    <w:basedOn w:val="190"/>
    <w:next w:val="190"/>
    <w:qFormat/>
    <w:uiPriority w:val="0"/>
    <w:pPr>
      <w:spacing w:after="68"/>
    </w:pPr>
    <w:rPr>
      <w:rFonts w:ascii="FHLHE E+ Futura Bk" w:eastAsia="FHLHE E+ Futura Bk" w:cs="Times New Roman"/>
      <w:color w:val="auto"/>
    </w:rPr>
  </w:style>
  <w:style w:type="paragraph" w:customStyle="1" w:styleId="20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0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Char Char1 Char Char Char2"/>
    <w:basedOn w:val="1"/>
    <w:qFormat/>
    <w:uiPriority w:val="0"/>
    <w:rPr>
      <w:rFonts w:ascii="仿宋_GB2312" w:eastAsia="仿宋_GB2312"/>
      <w:b/>
      <w:sz w:val="32"/>
      <w:szCs w:val="32"/>
    </w:rPr>
  </w:style>
  <w:style w:type="paragraph" w:customStyle="1" w:styleId="20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0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6">
    <w:name w:val="列表1"/>
    <w:basedOn w:val="1"/>
    <w:next w:val="207"/>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07">
    <w:name w:val="列表段落1"/>
    <w:basedOn w:val="1"/>
    <w:qFormat/>
    <w:uiPriority w:val="34"/>
    <w:pPr>
      <w:spacing w:line="360" w:lineRule="auto"/>
      <w:ind w:firstLine="200" w:firstLineChars="200"/>
    </w:pPr>
    <w:rPr>
      <w:rFonts w:eastAsia="楷体_GB2312" w:cs="Lucida Sans"/>
      <w:sz w:val="24"/>
    </w:rPr>
  </w:style>
  <w:style w:type="paragraph" w:customStyle="1" w:styleId="20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20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1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212">
    <w:name w:val="样式 标题 3H3 + 两端对齐"/>
    <w:basedOn w:val="4"/>
    <w:qFormat/>
    <w:uiPriority w:val="0"/>
    <w:pPr>
      <w:spacing w:before="0" w:after="0" w:line="240" w:lineRule="auto"/>
      <w:jc w:val="left"/>
    </w:pPr>
    <w:rPr>
      <w:rFonts w:cs="宋体"/>
      <w:sz w:val="21"/>
      <w:szCs w:val="20"/>
    </w:rPr>
  </w:style>
  <w:style w:type="paragraph" w:customStyle="1" w:styleId="2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4">
    <w:name w:val="此正文"/>
    <w:basedOn w:val="1"/>
    <w:link w:val="834"/>
    <w:qFormat/>
    <w:uiPriority w:val="0"/>
    <w:pPr>
      <w:adjustRightInd/>
      <w:spacing w:line="360" w:lineRule="auto"/>
      <w:ind w:firstLine="200" w:firstLineChars="200"/>
    </w:pPr>
    <w:rPr>
      <w:sz w:val="24"/>
    </w:rPr>
  </w:style>
  <w:style w:type="paragraph" w:customStyle="1" w:styleId="21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216">
    <w:name w:val="彩色列表 - 强调文字颜色 11"/>
    <w:basedOn w:val="1"/>
    <w:qFormat/>
    <w:uiPriority w:val="0"/>
    <w:pPr>
      <w:adjustRightInd/>
      <w:ind w:firstLine="420" w:firstLineChars="200"/>
    </w:pPr>
    <w:rPr>
      <w:rFonts w:ascii="Calibri" w:hAnsi="Calibri"/>
      <w:szCs w:val="22"/>
    </w:rPr>
  </w:style>
  <w:style w:type="paragraph" w:customStyle="1" w:styleId="217">
    <w:name w:val="Char Char110"/>
    <w:basedOn w:val="1"/>
    <w:qFormat/>
    <w:uiPriority w:val="6"/>
    <w:pPr>
      <w:spacing w:line="360" w:lineRule="auto"/>
    </w:pPr>
    <w:rPr>
      <w:rFonts w:ascii="Tahoma" w:hAnsi="Tahoma"/>
      <w:sz w:val="24"/>
      <w:szCs w:val="20"/>
    </w:rPr>
  </w:style>
  <w:style w:type="paragraph" w:customStyle="1" w:styleId="21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19">
    <w:name w:val="五级条标题"/>
    <w:basedOn w:val="220"/>
    <w:next w:val="164"/>
    <w:qFormat/>
    <w:uiPriority w:val="0"/>
    <w:pPr>
      <w:tabs>
        <w:tab w:val="left" w:pos="1260"/>
        <w:tab w:val="left" w:pos="1680"/>
        <w:tab w:val="left" w:pos="2100"/>
        <w:tab w:val="left" w:pos="2520"/>
        <w:tab w:val="left" w:pos="2940"/>
        <w:tab w:val="left" w:pos="3360"/>
      </w:tabs>
      <w:ind w:left="3360"/>
      <w:outlineLvl w:val="6"/>
    </w:pPr>
  </w:style>
  <w:style w:type="paragraph" w:customStyle="1" w:styleId="220">
    <w:name w:val="四级条标题"/>
    <w:basedOn w:val="221"/>
    <w:next w:val="164"/>
    <w:qFormat/>
    <w:uiPriority w:val="0"/>
    <w:pPr>
      <w:tabs>
        <w:tab w:val="left" w:pos="1260"/>
        <w:tab w:val="left" w:pos="1680"/>
        <w:tab w:val="left" w:pos="2100"/>
        <w:tab w:val="left" w:pos="2520"/>
        <w:tab w:val="left" w:pos="2940"/>
      </w:tabs>
      <w:ind w:left="2940"/>
      <w:outlineLvl w:val="5"/>
    </w:pPr>
  </w:style>
  <w:style w:type="paragraph" w:customStyle="1" w:styleId="221">
    <w:name w:val="三级条标题"/>
    <w:basedOn w:val="222"/>
    <w:next w:val="164"/>
    <w:qFormat/>
    <w:uiPriority w:val="0"/>
    <w:pPr>
      <w:tabs>
        <w:tab w:val="left" w:pos="1260"/>
        <w:tab w:val="left" w:pos="1680"/>
        <w:tab w:val="left" w:pos="2100"/>
        <w:tab w:val="left" w:pos="2520"/>
      </w:tabs>
      <w:ind w:left="2520"/>
      <w:outlineLvl w:val="4"/>
    </w:pPr>
  </w:style>
  <w:style w:type="paragraph" w:customStyle="1" w:styleId="222">
    <w:name w:val="二级条标题"/>
    <w:basedOn w:val="223"/>
    <w:next w:val="164"/>
    <w:qFormat/>
    <w:uiPriority w:val="0"/>
    <w:pPr>
      <w:tabs>
        <w:tab w:val="left" w:pos="1260"/>
        <w:tab w:val="left" w:pos="1680"/>
        <w:tab w:val="left" w:pos="2100"/>
      </w:tabs>
      <w:ind w:left="0"/>
      <w:outlineLvl w:val="3"/>
    </w:pPr>
  </w:style>
  <w:style w:type="paragraph" w:customStyle="1" w:styleId="223">
    <w:name w:val="一级条标题"/>
    <w:basedOn w:val="224"/>
    <w:next w:val="164"/>
    <w:qFormat/>
    <w:uiPriority w:val="0"/>
    <w:pPr>
      <w:tabs>
        <w:tab w:val="left" w:pos="1260"/>
        <w:tab w:val="left" w:pos="1680"/>
      </w:tabs>
      <w:spacing w:before="0" w:beforeLines="0" w:after="0" w:afterLines="0"/>
      <w:ind w:left="1680"/>
      <w:outlineLvl w:val="2"/>
    </w:pPr>
  </w:style>
  <w:style w:type="paragraph" w:customStyle="1" w:styleId="224">
    <w:name w:val="章标题"/>
    <w:next w:val="16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25">
    <w:name w:val="封面"/>
    <w:basedOn w:val="1"/>
    <w:qFormat/>
    <w:uiPriority w:val="0"/>
    <w:pPr>
      <w:spacing w:line="360" w:lineRule="atLeast"/>
      <w:jc w:val="right"/>
      <w:textAlignment w:val="baseline"/>
    </w:pPr>
    <w:rPr>
      <w:rFonts w:ascii="Symbol" w:hAnsi="Symbol"/>
      <w:kern w:val="0"/>
      <w:szCs w:val="20"/>
    </w:rPr>
  </w:style>
  <w:style w:type="paragraph" w:customStyle="1" w:styleId="226">
    <w:name w:val="表格 内容"/>
    <w:basedOn w:val="227"/>
    <w:qFormat/>
    <w:uiPriority w:val="0"/>
    <w:rPr>
      <w:b w:val="0"/>
      <w:sz w:val="20"/>
    </w:rPr>
  </w:style>
  <w:style w:type="paragraph" w:customStyle="1" w:styleId="2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22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9">
    <w:name w:val="Char3 Char Char Char1"/>
    <w:basedOn w:val="1"/>
    <w:qFormat/>
    <w:uiPriority w:val="6"/>
    <w:pPr>
      <w:widowControl/>
      <w:adjustRightInd/>
      <w:spacing w:after="160" w:line="240" w:lineRule="exact"/>
      <w:jc w:val="left"/>
    </w:pPr>
    <w:rPr>
      <w:szCs w:val="20"/>
    </w:rPr>
  </w:style>
  <w:style w:type="paragraph" w:customStyle="1" w:styleId="230">
    <w:name w:val="Char19"/>
    <w:basedOn w:val="1"/>
    <w:qFormat/>
    <w:uiPriority w:val="0"/>
    <w:pPr>
      <w:adjustRightInd/>
    </w:pPr>
    <w:rPr>
      <w:szCs w:val="20"/>
    </w:rPr>
  </w:style>
  <w:style w:type="paragraph" w:customStyle="1" w:styleId="231">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232">
    <w:name w:val="正文2"/>
    <w:basedOn w:val="1"/>
    <w:link w:val="771"/>
    <w:qFormat/>
    <w:uiPriority w:val="0"/>
    <w:pPr>
      <w:spacing w:before="156" w:line="360" w:lineRule="auto"/>
      <w:ind w:firstLine="510" w:firstLineChars="200"/>
    </w:pPr>
    <w:rPr>
      <w:sz w:val="24"/>
      <w:szCs w:val="20"/>
    </w:rPr>
  </w:style>
  <w:style w:type="paragraph" w:customStyle="1" w:styleId="23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34">
    <w:name w:val="Char Char Char Char Char Char Char Char2"/>
    <w:basedOn w:val="1"/>
    <w:qFormat/>
    <w:uiPriority w:val="0"/>
    <w:pPr>
      <w:tabs>
        <w:tab w:val="left" w:pos="360"/>
      </w:tabs>
    </w:pPr>
    <w:rPr>
      <w:sz w:val="24"/>
      <w:szCs w:val="20"/>
    </w:rPr>
  </w:style>
  <w:style w:type="paragraph" w:customStyle="1" w:styleId="23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3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3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40">
    <w:name w:val="5级标题"/>
    <w:basedOn w:val="24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41">
    <w:name w:val="4级标题"/>
    <w:basedOn w:val="2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42">
    <w:name w:val="MM Topic 4"/>
    <w:basedOn w:val="6"/>
    <w:qFormat/>
    <w:uiPriority w:val="0"/>
    <w:pPr>
      <w:tabs>
        <w:tab w:val="left" w:pos="2100"/>
        <w:tab w:val="clear" w:pos="864"/>
      </w:tabs>
      <w:adjustRightInd/>
      <w:ind w:left="2100" w:hanging="420"/>
    </w:pPr>
    <w:rPr>
      <w:lang w:val="en-US"/>
    </w:rPr>
  </w:style>
  <w:style w:type="paragraph" w:customStyle="1" w:styleId="243">
    <w:name w:val="Char2 Char Char Char"/>
    <w:basedOn w:val="1"/>
    <w:qFormat/>
    <w:uiPriority w:val="0"/>
    <w:rPr>
      <w:rFonts w:ascii="仿宋_GB2312" w:eastAsia="仿宋_GB2312"/>
      <w:b/>
      <w:sz w:val="32"/>
      <w:szCs w:val="32"/>
    </w:rPr>
  </w:style>
  <w:style w:type="paragraph" w:customStyle="1" w:styleId="244">
    <w:name w:val="正文（标题三）"/>
    <w:basedOn w:val="1"/>
    <w:qFormat/>
    <w:uiPriority w:val="0"/>
    <w:pPr>
      <w:spacing w:line="360" w:lineRule="auto"/>
      <w:ind w:firstLine="200" w:firstLineChars="200"/>
    </w:pPr>
    <w:rPr>
      <w:sz w:val="24"/>
    </w:rPr>
  </w:style>
  <w:style w:type="paragraph" w:customStyle="1" w:styleId="2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6">
    <w:name w:val="修订2"/>
    <w:qFormat/>
    <w:uiPriority w:val="0"/>
    <w:rPr>
      <w:rFonts w:ascii="Times New Roman" w:hAnsi="Times New Roman" w:eastAsia="宋体" w:cs="Times New Roman"/>
      <w:kern w:val="2"/>
      <w:sz w:val="21"/>
      <w:lang w:val="en-US" w:eastAsia="zh-CN" w:bidi="ar-SA"/>
    </w:rPr>
  </w:style>
  <w:style w:type="paragraph" w:customStyle="1" w:styleId="24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48">
    <w:name w:val="正文 首行缩进:  2 字符 Char"/>
    <w:basedOn w:val="1"/>
    <w:qFormat/>
    <w:uiPriority w:val="0"/>
    <w:pPr>
      <w:adjustRightInd/>
      <w:spacing w:line="360" w:lineRule="auto"/>
      <w:ind w:firstLine="480"/>
    </w:pPr>
    <w:rPr>
      <w:rFonts w:cs="宋体"/>
      <w:sz w:val="24"/>
      <w:szCs w:val="20"/>
    </w:rPr>
  </w:style>
  <w:style w:type="paragraph" w:customStyle="1" w:styleId="249">
    <w:name w:val="标书表格字体格式"/>
    <w:next w:val="250"/>
    <w:qFormat/>
    <w:uiPriority w:val="0"/>
    <w:rPr>
      <w:rFonts w:ascii="Times New Roman" w:hAnsi="Times New Roman" w:eastAsia="宋体" w:cs="Times New Roman"/>
      <w:kern w:val="2"/>
      <w:sz w:val="21"/>
      <w:szCs w:val="24"/>
      <w:lang w:val="en-US" w:eastAsia="zh-CN" w:bidi="ar-SA"/>
    </w:rPr>
  </w:style>
  <w:style w:type="paragraph" w:customStyle="1" w:styleId="2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52">
    <w:name w:val="四号　首行缩进"/>
    <w:basedOn w:val="1"/>
    <w:qFormat/>
    <w:uiPriority w:val="0"/>
    <w:pPr>
      <w:adjustRightInd/>
      <w:spacing w:line="360" w:lineRule="auto"/>
    </w:pPr>
    <w:rPr>
      <w:rFonts w:ascii="宋体" w:hAnsi="宋体"/>
      <w:szCs w:val="20"/>
    </w:rPr>
  </w:style>
  <w:style w:type="paragraph" w:customStyle="1" w:styleId="2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54">
    <w:name w:val="Plain Text1"/>
    <w:basedOn w:val="1"/>
    <w:qFormat/>
    <w:uiPriority w:val="7"/>
    <w:pPr>
      <w:adjustRightInd/>
    </w:pPr>
    <w:rPr>
      <w:rFonts w:ascii="宋体" w:hAnsi="Courier New"/>
    </w:rPr>
  </w:style>
  <w:style w:type="paragraph" w:customStyle="1" w:styleId="25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5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2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25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5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60">
    <w:name w:val="_Style 11"/>
    <w:basedOn w:val="1"/>
    <w:qFormat/>
    <w:uiPriority w:val="34"/>
    <w:pPr>
      <w:adjustRightInd/>
      <w:ind w:firstLine="420" w:firstLineChars="200"/>
    </w:pPr>
    <w:rPr>
      <w:rFonts w:eastAsia="仿宋_GB2312"/>
      <w:sz w:val="28"/>
    </w:rPr>
  </w:style>
  <w:style w:type="paragraph" w:customStyle="1" w:styleId="2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2">
    <w:name w:val="_Style 1"/>
    <w:basedOn w:val="1"/>
    <w:qFormat/>
    <w:uiPriority w:val="34"/>
    <w:pPr>
      <w:adjustRightInd/>
      <w:ind w:firstLine="420" w:firstLineChars="200"/>
    </w:pPr>
    <w:rPr>
      <w:rFonts w:eastAsia="仿宋_GB2312"/>
      <w:sz w:val="28"/>
    </w:rPr>
  </w:style>
  <w:style w:type="paragraph" w:customStyle="1" w:styleId="263">
    <w:name w:val="列表内容"/>
    <w:basedOn w:val="1"/>
    <w:next w:val="1"/>
    <w:qFormat/>
    <w:uiPriority w:val="0"/>
    <w:pPr>
      <w:widowControl/>
      <w:tabs>
        <w:tab w:val="left" w:pos="840"/>
      </w:tabs>
      <w:ind w:left="840" w:hanging="420"/>
      <w:jc w:val="left"/>
    </w:pPr>
    <w:rPr>
      <w:kern w:val="0"/>
      <w:sz w:val="18"/>
    </w:rPr>
  </w:style>
  <w:style w:type="paragraph" w:customStyle="1" w:styleId="264">
    <w:name w:val="表格非标题文字"/>
    <w:link w:val="70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6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266">
    <w:name w:val="索引 11"/>
    <w:basedOn w:val="1"/>
    <w:next w:val="1"/>
    <w:qFormat/>
    <w:uiPriority w:val="99"/>
    <w:pPr>
      <w:adjustRightInd/>
      <w:spacing w:line="360" w:lineRule="auto"/>
    </w:pPr>
    <w:rPr>
      <w:rFonts w:ascii="仿宋_GB2312" w:eastAsia="仿宋_GB2312"/>
      <w:sz w:val="24"/>
      <w:szCs w:val="20"/>
    </w:rPr>
  </w:style>
  <w:style w:type="paragraph" w:customStyle="1" w:styleId="267">
    <w:name w:val="数字标题3"/>
    <w:basedOn w:val="4"/>
    <w:next w:val="1"/>
    <w:qFormat/>
    <w:uiPriority w:val="0"/>
    <w:pPr>
      <w:spacing w:line="240" w:lineRule="auto"/>
    </w:pPr>
    <w:rPr>
      <w:sz w:val="28"/>
      <w:szCs w:val="28"/>
    </w:rPr>
  </w:style>
  <w:style w:type="paragraph" w:customStyle="1" w:styleId="2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70">
    <w:name w:val="封面公司名"/>
    <w:qFormat/>
    <w:uiPriority w:val="0"/>
    <w:pPr>
      <w:jc w:val="center"/>
    </w:pPr>
    <w:rPr>
      <w:rFonts w:ascii="Arial" w:hAnsi="Arial" w:eastAsia="楷体_GB2312" w:cs="宋体"/>
      <w:bCs/>
      <w:kern w:val="2"/>
      <w:sz w:val="28"/>
      <w:lang w:val="en-US" w:eastAsia="zh-CN" w:bidi="ar-SA"/>
    </w:rPr>
  </w:style>
  <w:style w:type="paragraph" w:customStyle="1" w:styleId="2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2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7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74">
    <w:name w:val="Char Char1 Char Char1 Char Char1"/>
    <w:basedOn w:val="1"/>
    <w:autoRedefine/>
    <w:qFormat/>
    <w:uiPriority w:val="0"/>
    <w:pPr>
      <w:tabs>
        <w:tab w:val="left" w:pos="840"/>
      </w:tabs>
      <w:ind w:left="840" w:hanging="420"/>
    </w:pPr>
    <w:rPr>
      <w:rFonts w:ascii="Tahoma" w:hAnsi="Tahoma"/>
      <w:sz w:val="24"/>
    </w:rPr>
  </w:style>
  <w:style w:type="paragraph" w:customStyle="1" w:styleId="27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7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7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7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80">
    <w:name w:val="默认段落字体 Para Char Char Char1 Char"/>
    <w:basedOn w:val="1"/>
    <w:qFormat/>
    <w:uiPriority w:val="0"/>
    <w:pPr>
      <w:spacing w:line="240" w:lineRule="atLeast"/>
      <w:ind w:left="420" w:firstLine="420"/>
    </w:pPr>
    <w:rPr>
      <w:sz w:val="24"/>
    </w:rPr>
  </w:style>
  <w:style w:type="paragraph" w:customStyle="1" w:styleId="281">
    <w:name w:val="WW-正文文字缩进 2"/>
    <w:basedOn w:val="1"/>
    <w:qFormat/>
    <w:uiPriority w:val="0"/>
    <w:pPr>
      <w:suppressAutoHyphens/>
      <w:adjustRightInd/>
      <w:ind w:firstLine="420"/>
    </w:pPr>
    <w:rPr>
      <w:kern w:val="1"/>
      <w:szCs w:val="20"/>
    </w:rPr>
  </w:style>
  <w:style w:type="paragraph" w:customStyle="1" w:styleId="282">
    <w:name w:val="Char Char11 Char Char Char Char Char Char Char Char Char11"/>
    <w:basedOn w:val="1"/>
    <w:qFormat/>
    <w:uiPriority w:val="0"/>
    <w:pPr>
      <w:spacing w:line="360" w:lineRule="auto"/>
    </w:pPr>
    <w:rPr>
      <w:szCs w:val="20"/>
    </w:rPr>
  </w:style>
  <w:style w:type="paragraph" w:customStyle="1" w:styleId="28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8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285">
    <w:name w:val="Char111"/>
    <w:basedOn w:val="1"/>
    <w:qFormat/>
    <w:uiPriority w:val="0"/>
    <w:rPr>
      <w:rFonts w:ascii="仿宋_GB2312" w:eastAsia="仿宋_GB2312"/>
      <w:b/>
      <w:sz w:val="32"/>
      <w:szCs w:val="32"/>
    </w:rPr>
  </w:style>
  <w:style w:type="paragraph" w:customStyle="1" w:styleId="28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28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28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28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3">
    <w:name w:val="Char Char1 Char Char Char1"/>
    <w:basedOn w:val="1"/>
    <w:qFormat/>
    <w:uiPriority w:val="6"/>
    <w:rPr>
      <w:rFonts w:ascii="仿宋_GB2312" w:eastAsia="仿宋_GB2312"/>
      <w:b/>
      <w:sz w:val="32"/>
      <w:szCs w:val="20"/>
    </w:rPr>
  </w:style>
  <w:style w:type="paragraph" w:customStyle="1" w:styleId="294">
    <w:name w:val="冯广丽"/>
    <w:basedOn w:val="1"/>
    <w:link w:val="883"/>
    <w:qFormat/>
    <w:uiPriority w:val="0"/>
    <w:pPr>
      <w:adjustRightInd/>
      <w:spacing w:line="360" w:lineRule="auto"/>
      <w:ind w:firstLine="480" w:firstLineChars="200"/>
    </w:pPr>
    <w:rPr>
      <w:rFonts w:ascii="宋体" w:hAnsi="宋体"/>
      <w:sz w:val="24"/>
      <w:szCs w:val="22"/>
    </w:rPr>
  </w:style>
  <w:style w:type="paragraph" w:customStyle="1" w:styleId="295">
    <w:name w:val="Char Char Char Char Char Char Char"/>
    <w:basedOn w:val="1"/>
    <w:qFormat/>
    <w:uiPriority w:val="0"/>
    <w:rPr>
      <w:rFonts w:ascii="仿宋_GB2312" w:eastAsia="仿宋_GB2312"/>
      <w:b/>
      <w:sz w:val="32"/>
      <w:szCs w:val="32"/>
    </w:rPr>
  </w:style>
  <w:style w:type="paragraph" w:customStyle="1" w:styleId="29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9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9">
    <w:name w:val="左对齐表格文字"/>
    <w:basedOn w:val="1"/>
    <w:qFormat/>
    <w:uiPriority w:val="0"/>
    <w:pPr>
      <w:adjustRightInd/>
      <w:ind w:firstLine="200" w:firstLineChars="200"/>
      <w:jc w:val="right"/>
    </w:pPr>
  </w:style>
  <w:style w:type="paragraph" w:customStyle="1" w:styleId="30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01">
    <w:name w:val="3级"/>
    <w:basedOn w:val="283"/>
    <w:link w:val="870"/>
    <w:qFormat/>
    <w:uiPriority w:val="0"/>
    <w:pPr>
      <w:ind w:left="0" w:right="466" w:firstLine="288"/>
    </w:pPr>
    <w:rPr>
      <w:rFonts w:hAnsi="宋体"/>
    </w:rPr>
  </w:style>
  <w:style w:type="paragraph" w:customStyle="1" w:styleId="302">
    <w:name w:val="标题五"/>
    <w:basedOn w:val="1"/>
    <w:qFormat/>
    <w:uiPriority w:val="0"/>
    <w:pPr>
      <w:adjustRightInd/>
      <w:spacing w:before="156" w:beforeLines="50" w:line="360" w:lineRule="auto"/>
    </w:pPr>
    <w:rPr>
      <w:b/>
      <w:sz w:val="24"/>
    </w:rPr>
  </w:style>
  <w:style w:type="paragraph" w:customStyle="1" w:styleId="3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304">
    <w:name w:val="5正文"/>
    <w:basedOn w:val="1"/>
    <w:link w:val="74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0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修订1"/>
    <w:qFormat/>
    <w:uiPriority w:val="3"/>
    <w:rPr>
      <w:rFonts w:ascii="Times New Roman" w:hAnsi="Times New Roman" w:eastAsia="宋体" w:cs="Times New Roman"/>
      <w:color w:val="000000"/>
      <w:kern w:val="1"/>
      <w:sz w:val="21"/>
      <w:lang w:val="en-US" w:eastAsia="zh-CN" w:bidi="ar-SA"/>
    </w:rPr>
  </w:style>
  <w:style w:type="paragraph" w:customStyle="1" w:styleId="310">
    <w:name w:val="默认段落字体 Para Char Char Char Char"/>
    <w:basedOn w:val="1"/>
    <w:qFormat/>
    <w:uiPriority w:val="0"/>
    <w:pPr>
      <w:spacing w:line="360" w:lineRule="auto"/>
    </w:pPr>
    <w:rPr>
      <w:szCs w:val="20"/>
    </w:rPr>
  </w:style>
  <w:style w:type="paragraph" w:customStyle="1" w:styleId="31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12">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31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5">
    <w:name w:val="_标题2"/>
    <w:basedOn w:val="316"/>
    <w:next w:val="3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1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318">
    <w:name w:val="哈哈正文"/>
    <w:basedOn w:val="1"/>
    <w:link w:val="914"/>
    <w:qFormat/>
    <w:uiPriority w:val="0"/>
    <w:pPr>
      <w:adjustRightInd/>
      <w:spacing w:line="360" w:lineRule="auto"/>
      <w:ind w:firstLine="200" w:firstLineChars="200"/>
    </w:pPr>
    <w:rPr>
      <w:rFonts w:ascii="宋体" w:hAnsi="宋体"/>
      <w:sz w:val="24"/>
      <w:szCs w:val="20"/>
    </w:rPr>
  </w:style>
  <w:style w:type="paragraph" w:customStyle="1" w:styleId="31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0">
    <w:name w:val="*正文"/>
    <w:basedOn w:val="1"/>
    <w:link w:val="648"/>
    <w:qFormat/>
    <w:uiPriority w:val="0"/>
    <w:pPr>
      <w:snapToGrid w:val="0"/>
      <w:spacing w:line="360" w:lineRule="auto"/>
      <w:ind w:firstLine="482"/>
      <w:jc w:val="left"/>
    </w:pPr>
    <w:rPr>
      <w:rFonts w:ascii="宋体" w:hAnsi="宋体"/>
      <w:kern w:val="0"/>
      <w:sz w:val="24"/>
      <w:szCs w:val="20"/>
    </w:rPr>
  </w:style>
  <w:style w:type="paragraph" w:customStyle="1" w:styleId="3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3">
    <w:name w:val="Char Char Char1 Char2"/>
    <w:basedOn w:val="1"/>
    <w:qFormat/>
    <w:uiPriority w:val="0"/>
    <w:rPr>
      <w:szCs w:val="20"/>
    </w:rPr>
  </w:style>
  <w:style w:type="paragraph" w:customStyle="1" w:styleId="3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6">
    <w:name w:val="gf正文1"/>
    <w:basedOn w:val="1"/>
    <w:link w:val="86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2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9">
    <w:name w:val="Char Char Char Char Char Char Char Char"/>
    <w:basedOn w:val="1"/>
    <w:qFormat/>
    <w:uiPriority w:val="0"/>
    <w:pPr>
      <w:tabs>
        <w:tab w:val="left" w:pos="360"/>
      </w:tabs>
    </w:pPr>
    <w:rPr>
      <w:sz w:val="24"/>
      <w:szCs w:val="20"/>
    </w:rPr>
  </w:style>
  <w:style w:type="paragraph" w:customStyle="1" w:styleId="330">
    <w:name w:val="明显引用11"/>
    <w:basedOn w:val="1"/>
    <w:next w:val="1"/>
    <w:qFormat/>
    <w:uiPriority w:val="0"/>
    <w:pPr>
      <w:spacing w:before="200" w:after="280"/>
      <w:ind w:left="936" w:right="936"/>
    </w:pPr>
    <w:rPr>
      <w:b/>
      <w:i/>
      <w:color w:val="4F81BD"/>
      <w:sz w:val="20"/>
    </w:rPr>
  </w:style>
  <w:style w:type="paragraph" w:customStyle="1" w:styleId="331">
    <w:name w:val="Char Char Char Char Char Char Char Char Char Char Char Char1 Char1"/>
    <w:basedOn w:val="1"/>
    <w:qFormat/>
    <w:uiPriority w:val="6"/>
    <w:rPr>
      <w:rFonts w:ascii="Tahoma" w:hAnsi="Tahoma" w:cs="仿宋_GB2312"/>
      <w:sz w:val="24"/>
      <w:szCs w:val="20"/>
    </w:rPr>
  </w:style>
  <w:style w:type="paragraph" w:customStyle="1" w:styleId="332">
    <w:name w:val="4"/>
    <w:basedOn w:val="1"/>
    <w:next w:val="37"/>
    <w:qFormat/>
    <w:uiPriority w:val="0"/>
    <w:pPr>
      <w:spacing w:after="120" w:line="480" w:lineRule="auto"/>
      <w:ind w:left="420" w:leftChars="200"/>
    </w:pPr>
    <w:rPr>
      <w:sz w:val="24"/>
      <w:szCs w:val="20"/>
    </w:rPr>
  </w:style>
  <w:style w:type="paragraph" w:customStyle="1" w:styleId="33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34">
    <w:name w:val="正文缩进1"/>
    <w:basedOn w:val="100"/>
    <w:next w:val="25"/>
    <w:qFormat/>
    <w:uiPriority w:val="0"/>
    <w:pPr>
      <w:autoSpaceDE w:val="0"/>
      <w:autoSpaceDN w:val="0"/>
      <w:snapToGrid w:val="0"/>
      <w:spacing w:after="120" w:line="360" w:lineRule="auto"/>
      <w:ind w:left="420" w:leftChars="200"/>
    </w:pPr>
    <w:rPr>
      <w:szCs w:val="21"/>
    </w:rPr>
  </w:style>
  <w:style w:type="paragraph" w:customStyle="1" w:styleId="33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36">
    <w:name w:val="_Style 12"/>
    <w:basedOn w:val="18"/>
    <w:autoRedefine/>
    <w:qFormat/>
    <w:uiPriority w:val="0"/>
    <w:pPr>
      <w:snapToGrid w:val="0"/>
      <w:spacing w:line="360" w:lineRule="auto"/>
    </w:pPr>
  </w:style>
  <w:style w:type="paragraph" w:customStyle="1" w:styleId="337">
    <w:name w:val="Char Char11 Char Char Char2"/>
    <w:basedOn w:val="1"/>
    <w:qFormat/>
    <w:uiPriority w:val="0"/>
    <w:pPr>
      <w:spacing w:line="360" w:lineRule="auto"/>
    </w:pPr>
    <w:rPr>
      <w:szCs w:val="20"/>
    </w:rPr>
  </w:style>
  <w:style w:type="paragraph" w:customStyle="1" w:styleId="33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40">
    <w:name w:val="表文字"/>
    <w:qFormat/>
    <w:uiPriority w:val="0"/>
    <w:rPr>
      <w:rFonts w:ascii="宋体" w:hAnsi="Times New Roman" w:eastAsia="宋体" w:cs="Times New Roman"/>
      <w:kern w:val="2"/>
      <w:lang w:val="en-US" w:eastAsia="zh-CN" w:bidi="ar-SA"/>
    </w:rPr>
  </w:style>
  <w:style w:type="paragraph" w:customStyle="1" w:styleId="34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4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45">
    <w:name w:val="标题4_自定义"/>
    <w:basedOn w:val="6"/>
    <w:qFormat/>
    <w:uiPriority w:val="0"/>
    <w:pPr>
      <w:adjustRightInd/>
      <w:spacing w:before="0" w:after="0" w:line="360" w:lineRule="auto"/>
    </w:pPr>
    <w:rPr>
      <w:rFonts w:ascii="Verdana" w:eastAsia="Verdana"/>
      <w:sz w:val="21"/>
      <w:lang w:val="en-US"/>
    </w:rPr>
  </w:style>
  <w:style w:type="paragraph" w:customStyle="1" w:styleId="346">
    <w:name w:val="编号，小四"/>
    <w:basedOn w:val="1"/>
    <w:link w:val="831"/>
    <w:qFormat/>
    <w:uiPriority w:val="0"/>
    <w:pPr>
      <w:tabs>
        <w:tab w:val="left" w:pos="432"/>
      </w:tabs>
      <w:adjustRightInd/>
      <w:spacing w:line="360" w:lineRule="auto"/>
      <w:ind w:left="432" w:hanging="432"/>
    </w:pPr>
    <w:rPr>
      <w:rFonts w:ascii="Arial" w:hAnsi="Arial"/>
      <w:kern w:val="0"/>
      <w:sz w:val="24"/>
      <w:szCs w:val="20"/>
    </w:rPr>
  </w:style>
  <w:style w:type="paragraph" w:customStyle="1" w:styleId="347">
    <w:name w:val="Char"/>
    <w:basedOn w:val="1"/>
    <w:qFormat/>
    <w:uiPriority w:val="0"/>
    <w:rPr>
      <w:rFonts w:ascii="仿宋_GB2312" w:eastAsia="仿宋_GB2312"/>
      <w:b/>
      <w:sz w:val="32"/>
      <w:szCs w:val="32"/>
    </w:rPr>
  </w:style>
  <w:style w:type="paragraph" w:customStyle="1" w:styleId="348">
    <w:name w:val="表格名称"/>
    <w:basedOn w:val="3"/>
    <w:link w:val="94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9">
    <w:name w:val="Char1 Char Char Char21"/>
    <w:basedOn w:val="1"/>
    <w:qFormat/>
    <w:uiPriority w:val="0"/>
    <w:rPr>
      <w:rFonts w:ascii="Tahoma" w:hAnsi="Tahoma"/>
      <w:sz w:val="24"/>
      <w:szCs w:val="20"/>
    </w:rPr>
  </w:style>
  <w:style w:type="paragraph" w:customStyle="1" w:styleId="350">
    <w:name w:val="CSS1级正文 Char"/>
    <w:basedOn w:val="23"/>
    <w:qFormat/>
    <w:uiPriority w:val="0"/>
    <w:pPr>
      <w:snapToGrid w:val="0"/>
      <w:ind w:firstLine="480" w:firstLineChars="200"/>
    </w:pPr>
    <w:rPr>
      <w:rFonts w:ascii="Times New Roman"/>
      <w:szCs w:val="24"/>
      <w:lang w:val="en-US"/>
    </w:rPr>
  </w:style>
  <w:style w:type="paragraph" w:customStyle="1" w:styleId="35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5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P1"/>
    <w:basedOn w:val="1"/>
    <w:qFormat/>
    <w:uiPriority w:val="0"/>
    <w:pPr>
      <w:adjustRightInd/>
      <w:spacing w:line="288" w:lineRule="auto"/>
      <w:ind w:firstLine="425" w:firstLineChars="200"/>
    </w:pPr>
  </w:style>
  <w:style w:type="paragraph" w:customStyle="1" w:styleId="356">
    <w:name w:val="Char Char Char 字元 字元"/>
    <w:basedOn w:val="1"/>
    <w:qFormat/>
    <w:uiPriority w:val="0"/>
    <w:pPr>
      <w:adjustRightInd/>
      <w:spacing w:line="360" w:lineRule="auto"/>
      <w:ind w:firstLine="200" w:firstLineChars="200"/>
    </w:pPr>
    <w:rPr>
      <w:szCs w:val="20"/>
    </w:rPr>
  </w:style>
  <w:style w:type="paragraph" w:customStyle="1" w:styleId="35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58">
    <w:name w:val="Char Char Char Char Char Char Char Char Char Char"/>
    <w:basedOn w:val="1"/>
    <w:qFormat/>
    <w:uiPriority w:val="0"/>
    <w:rPr>
      <w:rFonts w:ascii="仿宋_GB2312" w:eastAsia="仿宋_GB2312"/>
      <w:b/>
      <w:sz w:val="32"/>
      <w:szCs w:val="32"/>
    </w:rPr>
  </w:style>
  <w:style w:type="paragraph" w:customStyle="1" w:styleId="35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0">
    <w:name w:val="无间隔2"/>
    <w:basedOn w:val="1"/>
    <w:link w:val="966"/>
    <w:qFormat/>
    <w:uiPriority w:val="99"/>
    <w:rPr>
      <w:szCs w:val="22"/>
    </w:rPr>
  </w:style>
  <w:style w:type="paragraph" w:customStyle="1" w:styleId="361">
    <w:name w:val="Table Paragraph"/>
    <w:basedOn w:val="1"/>
    <w:qFormat/>
    <w:uiPriority w:val="0"/>
    <w:pPr>
      <w:adjustRightInd/>
      <w:jc w:val="left"/>
    </w:pPr>
    <w:rPr>
      <w:rFonts w:ascii="Calibri" w:hAnsi="Calibri"/>
      <w:kern w:val="0"/>
      <w:sz w:val="22"/>
      <w:szCs w:val="22"/>
      <w:lang w:eastAsia="en-US"/>
    </w:rPr>
  </w:style>
  <w:style w:type="paragraph" w:customStyle="1" w:styleId="36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363">
    <w:name w:val="五级无标题条"/>
    <w:basedOn w:val="1"/>
    <w:qFormat/>
    <w:uiPriority w:val="0"/>
    <w:pPr>
      <w:adjustRightInd/>
    </w:pPr>
  </w:style>
  <w:style w:type="paragraph" w:customStyle="1" w:styleId="364">
    <w:name w:val="MM Topic 3"/>
    <w:basedOn w:val="4"/>
    <w:qFormat/>
    <w:uiPriority w:val="0"/>
    <w:pPr>
      <w:tabs>
        <w:tab w:val="left" w:pos="1680"/>
        <w:tab w:val="clear" w:pos="900"/>
      </w:tabs>
      <w:adjustRightInd/>
      <w:ind w:left="1680" w:hanging="420"/>
    </w:pPr>
  </w:style>
  <w:style w:type="paragraph" w:customStyle="1" w:styleId="365">
    <w:name w:val="表格（小）"/>
    <w:basedOn w:val="1"/>
    <w:qFormat/>
    <w:uiPriority w:val="0"/>
    <w:pPr>
      <w:adjustRightInd/>
      <w:snapToGrid w:val="0"/>
      <w:spacing w:line="300" w:lineRule="auto"/>
    </w:pPr>
    <w:rPr>
      <w:rFonts w:eastAsia="仿宋"/>
      <w:szCs w:val="21"/>
    </w:rPr>
  </w:style>
  <w:style w:type="paragraph" w:customStyle="1" w:styleId="3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67">
    <w:name w:val="Char2 Char Char Char2"/>
    <w:basedOn w:val="1"/>
    <w:qFormat/>
    <w:uiPriority w:val="0"/>
    <w:rPr>
      <w:rFonts w:ascii="仿宋_GB2312" w:eastAsia="仿宋_GB2312"/>
      <w:b/>
      <w:sz w:val="32"/>
      <w:szCs w:val="32"/>
    </w:rPr>
  </w:style>
  <w:style w:type="paragraph" w:customStyle="1" w:styleId="36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70">
    <w:name w:val="U_正文"/>
    <w:basedOn w:val="1"/>
    <w:link w:val="793"/>
    <w:qFormat/>
    <w:uiPriority w:val="0"/>
    <w:pPr>
      <w:adjustRightInd/>
      <w:spacing w:beforeLines="20" w:afterLines="20" w:line="300" w:lineRule="auto"/>
      <w:ind w:firstLine="200" w:firstLineChars="200"/>
    </w:pPr>
    <w:rPr>
      <w:kern w:val="0"/>
      <w:sz w:val="24"/>
    </w:rPr>
  </w:style>
  <w:style w:type="paragraph" w:customStyle="1" w:styleId="371">
    <w:name w:val="样式7"/>
    <w:basedOn w:val="277"/>
    <w:next w:val="1"/>
    <w:qFormat/>
    <w:uiPriority w:val="0"/>
    <w:pPr>
      <w:spacing w:after="156" w:afterLines="50"/>
      <w:jc w:val="left"/>
      <w:outlineLvl w:val="3"/>
    </w:pPr>
    <w:rPr>
      <w:sz w:val="24"/>
      <w:szCs w:val="24"/>
    </w:rPr>
  </w:style>
  <w:style w:type="paragraph" w:customStyle="1" w:styleId="37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37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6">
    <w:name w:val="图中文字"/>
    <w:basedOn w:val="1"/>
    <w:qFormat/>
    <w:uiPriority w:val="0"/>
    <w:pPr>
      <w:snapToGrid w:val="0"/>
      <w:spacing w:line="0" w:lineRule="atLeast"/>
      <w:ind w:firstLine="200" w:firstLineChars="200"/>
      <w:jc w:val="center"/>
    </w:pPr>
    <w:rPr>
      <w:sz w:val="24"/>
      <w:szCs w:val="20"/>
    </w:rPr>
  </w:style>
  <w:style w:type="paragraph" w:customStyle="1" w:styleId="37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7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9">
    <w:name w:val="Char Char1121"/>
    <w:basedOn w:val="1"/>
    <w:qFormat/>
    <w:uiPriority w:val="0"/>
    <w:pPr>
      <w:spacing w:line="360" w:lineRule="auto"/>
    </w:pPr>
    <w:rPr>
      <w:szCs w:val="20"/>
    </w:rPr>
  </w:style>
  <w:style w:type="paragraph" w:customStyle="1" w:styleId="38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3">
    <w:name w:val="Char6"/>
    <w:basedOn w:val="1"/>
    <w:qFormat/>
    <w:uiPriority w:val="0"/>
    <w:rPr>
      <w:rFonts w:ascii="仿宋_GB2312" w:eastAsia="仿宋_GB2312"/>
      <w:b/>
      <w:sz w:val="32"/>
      <w:szCs w:val="32"/>
    </w:rPr>
  </w:style>
  <w:style w:type="paragraph" w:customStyle="1" w:styleId="384">
    <w:name w:val="Char Char1 Char Char Char Char Char Char"/>
    <w:basedOn w:val="1"/>
    <w:qFormat/>
    <w:uiPriority w:val="0"/>
    <w:rPr>
      <w:rFonts w:ascii="仿宋_GB2312" w:eastAsia="仿宋_GB2312"/>
      <w:b/>
      <w:sz w:val="32"/>
      <w:szCs w:val="20"/>
    </w:rPr>
  </w:style>
  <w:style w:type="paragraph" w:customStyle="1" w:styleId="3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386">
    <w:name w:val="my正文"/>
    <w:basedOn w:val="1"/>
    <w:link w:val="878"/>
    <w:qFormat/>
    <w:uiPriority w:val="0"/>
    <w:pPr>
      <w:adjustRightInd/>
      <w:spacing w:line="360" w:lineRule="auto"/>
      <w:ind w:firstLine="480" w:firstLineChars="200"/>
    </w:pPr>
    <w:rPr>
      <w:rFonts w:ascii="Tahoma" w:hAnsi="Tahoma"/>
      <w:kern w:val="0"/>
      <w:sz w:val="24"/>
    </w:rPr>
  </w:style>
  <w:style w:type="paragraph" w:customStyle="1" w:styleId="38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9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39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395">
    <w:name w:val="带编号样式"/>
    <w:basedOn w:val="158"/>
    <w:qFormat/>
    <w:uiPriority w:val="0"/>
    <w:pPr>
      <w:tabs>
        <w:tab w:val="left" w:pos="840"/>
      </w:tabs>
      <w:snapToGrid w:val="0"/>
      <w:ind w:left="840" w:hanging="420" w:firstLineChars="0"/>
    </w:pPr>
    <w:rPr>
      <w:rFonts w:ascii="仿宋_GB2312" w:eastAsia="仿宋_GB2312"/>
      <w:color w:val="000000"/>
    </w:rPr>
  </w:style>
  <w:style w:type="paragraph" w:customStyle="1" w:styleId="39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9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98">
    <w:name w:val="Char2"/>
    <w:basedOn w:val="1"/>
    <w:qFormat/>
    <w:uiPriority w:val="0"/>
    <w:rPr>
      <w:rFonts w:ascii="仿宋_GB2312" w:eastAsia="仿宋_GB2312"/>
      <w:b/>
      <w:sz w:val="32"/>
      <w:szCs w:val="32"/>
    </w:rPr>
  </w:style>
  <w:style w:type="paragraph" w:customStyle="1" w:styleId="39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400">
    <w:name w:val="Char Char Char1 Char"/>
    <w:basedOn w:val="1"/>
    <w:qFormat/>
    <w:uiPriority w:val="0"/>
    <w:rPr>
      <w:szCs w:val="20"/>
    </w:rPr>
  </w:style>
  <w:style w:type="paragraph" w:customStyle="1" w:styleId="401">
    <w:name w:val="样式 正文缩进 + 首行缩进:  2 字符"/>
    <w:basedOn w:val="5"/>
    <w:link w:val="7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40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注释"/>
    <w:basedOn w:val="1"/>
    <w:qFormat/>
    <w:uiPriority w:val="0"/>
    <w:pPr>
      <w:adjustRightInd/>
      <w:spacing w:line="360" w:lineRule="auto"/>
      <w:ind w:firstLine="480"/>
    </w:pPr>
    <w:rPr>
      <w:sz w:val="24"/>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406">
    <w:name w:val="EB_表格"/>
    <w:basedOn w:val="1"/>
    <w:qFormat/>
    <w:uiPriority w:val="0"/>
    <w:pPr>
      <w:adjustRightInd/>
      <w:spacing w:line="300" w:lineRule="auto"/>
      <w:jc w:val="center"/>
    </w:pPr>
  </w:style>
  <w:style w:type="paragraph" w:customStyle="1" w:styleId="407">
    <w:name w:val="标题4-dyf"/>
    <w:basedOn w:val="6"/>
    <w:link w:val="8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40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4">
    <w:name w:val="6级标题"/>
    <w:basedOn w:val="240"/>
    <w:qFormat/>
    <w:uiPriority w:val="0"/>
    <w:pPr>
      <w:keepNext/>
      <w:spacing w:before="0" w:after="0"/>
      <w:outlineLvl w:val="5"/>
    </w:pPr>
  </w:style>
  <w:style w:type="paragraph" w:customStyle="1" w:styleId="415">
    <w:name w:val="文章标题"/>
    <w:next w:val="27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16">
    <w:name w:val="Char Char Char Char11"/>
    <w:basedOn w:val="1"/>
    <w:qFormat/>
    <w:uiPriority w:val="0"/>
    <w:rPr>
      <w:rFonts w:ascii="Tahoma" w:hAnsi="Tahoma"/>
      <w:sz w:val="24"/>
      <w:szCs w:val="20"/>
    </w:rPr>
  </w:style>
  <w:style w:type="paragraph" w:customStyle="1" w:styleId="41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8">
    <w:name w:val="有符号正文"/>
    <w:basedOn w:val="1"/>
    <w:qFormat/>
    <w:uiPriority w:val="0"/>
    <w:pPr>
      <w:adjustRightInd/>
      <w:spacing w:line="400" w:lineRule="exact"/>
      <w:ind w:firstLine="200" w:firstLineChars="200"/>
    </w:pPr>
    <w:rPr>
      <w:rFonts w:ascii="Arial" w:hAnsi="Arial"/>
    </w:rPr>
  </w:style>
  <w:style w:type="paragraph" w:customStyle="1" w:styleId="4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20">
    <w:name w:val="_Style 6"/>
    <w:basedOn w:val="1"/>
    <w:qFormat/>
    <w:uiPriority w:val="34"/>
    <w:pPr>
      <w:adjustRightInd/>
      <w:ind w:firstLine="420" w:firstLineChars="200"/>
    </w:pPr>
    <w:rPr>
      <w:rFonts w:eastAsia="仿宋_GB2312"/>
      <w:sz w:val="28"/>
    </w:rPr>
  </w:style>
  <w:style w:type="paragraph" w:customStyle="1" w:styleId="421">
    <w:name w:val="正文说明"/>
    <w:basedOn w:val="1"/>
    <w:link w:val="709"/>
    <w:qFormat/>
    <w:uiPriority w:val="0"/>
    <w:pPr>
      <w:adjustRightInd/>
      <w:spacing w:line="360" w:lineRule="auto"/>
    </w:pPr>
    <w:rPr>
      <w:kern w:val="0"/>
      <w:sz w:val="24"/>
    </w:rPr>
  </w:style>
  <w:style w:type="paragraph" w:customStyle="1" w:styleId="422">
    <w:name w:val="_正文段落"/>
    <w:basedOn w:val="1"/>
    <w:qFormat/>
    <w:uiPriority w:val="0"/>
    <w:pPr>
      <w:adjustRightInd/>
      <w:ind w:firstLine="560"/>
    </w:pPr>
    <w:rPr>
      <w:rFonts w:ascii="仿宋_GB2312" w:hAnsi="仿宋" w:eastAsia="仿宋_GB2312"/>
      <w:kern w:val="0"/>
      <w:sz w:val="28"/>
      <w:szCs w:val="28"/>
    </w:rPr>
  </w:style>
  <w:style w:type="paragraph" w:customStyle="1" w:styleId="423">
    <w:name w:val="样式 标题 4PIM 4H4h4bulletblbbH41H42H43H44H45H46H47H48...1"/>
    <w:basedOn w:val="6"/>
    <w:qFormat/>
    <w:uiPriority w:val="0"/>
    <w:pPr>
      <w:widowControl/>
      <w:jc w:val="left"/>
    </w:pPr>
    <w:rPr>
      <w:rFonts w:cs="宋体"/>
      <w:sz w:val="24"/>
      <w:szCs w:val="20"/>
    </w:rPr>
  </w:style>
  <w:style w:type="paragraph" w:customStyle="1" w:styleId="42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5">
    <w:name w:val="Char Char Char Char Char Char Char1"/>
    <w:basedOn w:val="1"/>
    <w:qFormat/>
    <w:uiPriority w:val="6"/>
    <w:rPr>
      <w:rFonts w:ascii="仿宋_GB2312" w:eastAsia="仿宋_GB2312"/>
      <w:b/>
      <w:sz w:val="32"/>
      <w:szCs w:val="32"/>
    </w:rPr>
  </w:style>
  <w:style w:type="paragraph" w:customStyle="1" w:styleId="426">
    <w:name w:val="Char Char Char Char Char Char Char2"/>
    <w:basedOn w:val="1"/>
    <w:autoRedefine/>
    <w:qFormat/>
    <w:uiPriority w:val="0"/>
    <w:rPr>
      <w:rFonts w:ascii="仿宋_GB2312" w:eastAsia="仿宋_GB2312"/>
      <w:b/>
      <w:sz w:val="32"/>
      <w:szCs w:val="32"/>
    </w:rPr>
  </w:style>
  <w:style w:type="paragraph" w:customStyle="1" w:styleId="4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8">
    <w:name w:val="正文文字表格居中"/>
    <w:basedOn w:val="1"/>
    <w:next w:val="56"/>
    <w:qFormat/>
    <w:uiPriority w:val="0"/>
    <w:pPr>
      <w:snapToGrid w:val="0"/>
      <w:spacing w:line="360" w:lineRule="auto"/>
    </w:pPr>
    <w:rPr>
      <w:rFonts w:ascii="宋体"/>
      <w:b/>
      <w:sz w:val="24"/>
      <w:szCs w:val="20"/>
    </w:rPr>
  </w:style>
  <w:style w:type="paragraph" w:customStyle="1" w:styleId="4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3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3">
    <w:name w:val="正文主体"/>
    <w:basedOn w:val="397"/>
    <w:qFormat/>
    <w:uiPriority w:val="0"/>
  </w:style>
  <w:style w:type="paragraph" w:customStyle="1" w:styleId="43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3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43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9">
    <w:name w:val="列出段落2"/>
    <w:basedOn w:val="1"/>
    <w:qFormat/>
    <w:uiPriority w:val="0"/>
    <w:pPr>
      <w:adjustRightInd/>
      <w:ind w:firstLine="420" w:firstLineChars="200"/>
    </w:pPr>
    <w:rPr>
      <w:rFonts w:ascii="宋体" w:hAnsi="宋体"/>
      <w:sz w:val="24"/>
    </w:rPr>
  </w:style>
  <w:style w:type="paragraph" w:customStyle="1" w:styleId="440">
    <w:name w:val="列出段落111"/>
    <w:basedOn w:val="1"/>
    <w:qFormat/>
    <w:uiPriority w:val="34"/>
    <w:pPr>
      <w:ind w:firstLine="420" w:firstLineChars="200"/>
    </w:pPr>
  </w:style>
  <w:style w:type="paragraph" w:customStyle="1" w:styleId="44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44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4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46">
    <w:name w:val="Char23"/>
    <w:basedOn w:val="1"/>
    <w:qFormat/>
    <w:uiPriority w:val="0"/>
    <w:rPr>
      <w:rFonts w:ascii="仿宋_GB2312" w:eastAsia="仿宋_GB2312"/>
      <w:b/>
      <w:sz w:val="32"/>
      <w:szCs w:val="32"/>
    </w:rPr>
  </w:style>
  <w:style w:type="paragraph" w:customStyle="1" w:styleId="44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44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44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0">
    <w:name w:val="仿宋正文"/>
    <w:basedOn w:val="1"/>
    <w:link w:val="722"/>
    <w:qFormat/>
    <w:uiPriority w:val="0"/>
    <w:pPr>
      <w:adjustRightInd/>
      <w:spacing w:line="360" w:lineRule="auto"/>
      <w:ind w:firstLine="480" w:firstLineChars="200"/>
    </w:pPr>
    <w:rPr>
      <w:rFonts w:ascii="仿宋_GB2312" w:eastAsia="仿宋_GB2312"/>
      <w:sz w:val="24"/>
      <w:szCs w:val="20"/>
    </w:rPr>
  </w:style>
  <w:style w:type="paragraph" w:customStyle="1" w:styleId="4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5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3">
    <w:name w:val="Char31"/>
    <w:basedOn w:val="1"/>
    <w:qFormat/>
    <w:uiPriority w:val="0"/>
    <w:pPr>
      <w:adjustRightInd/>
    </w:pPr>
    <w:rPr>
      <w:rFonts w:ascii="仿宋_GB2312" w:eastAsia="仿宋_GB2312"/>
      <w:b/>
      <w:sz w:val="32"/>
      <w:szCs w:val="32"/>
    </w:rPr>
  </w:style>
  <w:style w:type="paragraph" w:customStyle="1" w:styleId="4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455">
    <w:name w:val="正文文字 2"/>
    <w:basedOn w:val="190"/>
    <w:next w:val="190"/>
    <w:qFormat/>
    <w:uiPriority w:val="0"/>
    <w:rPr>
      <w:rFonts w:ascii="宋体" w:eastAsia="宋体" w:cs="Times New Roman"/>
      <w:color w:val="auto"/>
    </w:rPr>
  </w:style>
  <w:style w:type="paragraph" w:customStyle="1" w:styleId="45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57">
    <w:name w:val="列出段落5"/>
    <w:basedOn w:val="1"/>
    <w:qFormat/>
    <w:uiPriority w:val="0"/>
    <w:pPr>
      <w:spacing w:line="360" w:lineRule="auto"/>
      <w:ind w:firstLine="200" w:firstLineChars="200"/>
    </w:pPr>
    <w:rPr>
      <w:rFonts w:eastAsia="楷体_GB2312" w:cs="Lucida Sans"/>
      <w:sz w:val="24"/>
    </w:rPr>
  </w:style>
  <w:style w:type="paragraph" w:customStyle="1" w:styleId="45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459">
    <w:name w:val="彩色列表 - 强调文字颜色 12"/>
    <w:basedOn w:val="1"/>
    <w:qFormat/>
    <w:uiPriority w:val="0"/>
    <w:pPr>
      <w:adjustRightInd/>
      <w:ind w:firstLine="420" w:firstLineChars="200"/>
    </w:pPr>
    <w:rPr>
      <w:rFonts w:ascii="Calibri" w:hAnsi="Calibri"/>
      <w:szCs w:val="22"/>
    </w:rPr>
  </w:style>
  <w:style w:type="paragraph" w:customStyle="1" w:styleId="460">
    <w:name w:val="MM Topic 1"/>
    <w:basedOn w:val="2"/>
    <w:qFormat/>
    <w:uiPriority w:val="0"/>
    <w:pPr>
      <w:tabs>
        <w:tab w:val="left" w:pos="840"/>
        <w:tab w:val="clear" w:pos="432"/>
      </w:tabs>
      <w:adjustRightInd/>
      <w:ind w:left="840" w:hanging="420"/>
    </w:pPr>
  </w:style>
  <w:style w:type="paragraph" w:customStyle="1" w:styleId="461">
    <w:name w:val="Char3"/>
    <w:basedOn w:val="1"/>
    <w:qFormat/>
    <w:uiPriority w:val="0"/>
    <w:pPr>
      <w:adjustRightInd/>
    </w:pPr>
    <w:rPr>
      <w:rFonts w:ascii="仿宋_GB2312" w:eastAsia="仿宋_GB2312"/>
      <w:b/>
      <w:sz w:val="32"/>
      <w:szCs w:val="32"/>
    </w:rPr>
  </w:style>
  <w:style w:type="paragraph" w:customStyle="1" w:styleId="462">
    <w:name w:val="bullet"/>
    <w:basedOn w:val="1"/>
    <w:qFormat/>
    <w:uiPriority w:val="0"/>
    <w:pPr>
      <w:tabs>
        <w:tab w:val="left" w:pos="840"/>
      </w:tabs>
      <w:adjustRightInd/>
      <w:ind w:left="840" w:hanging="420"/>
    </w:pPr>
  </w:style>
  <w:style w:type="paragraph" w:customStyle="1" w:styleId="463">
    <w:name w:val="a1"/>
    <w:basedOn w:val="1"/>
    <w:qFormat/>
    <w:uiPriority w:val="0"/>
    <w:pPr>
      <w:widowControl/>
      <w:spacing w:line="300" w:lineRule="atLeast"/>
      <w:jc w:val="left"/>
    </w:pPr>
    <w:rPr>
      <w:rFonts w:ascii="宋体" w:hAnsi="宋体"/>
      <w:kern w:val="0"/>
      <w:sz w:val="18"/>
      <w:szCs w:val="20"/>
    </w:rPr>
  </w:style>
  <w:style w:type="paragraph" w:customStyle="1" w:styleId="464">
    <w:name w:val="样式 样式 标题 4h4H4Fab-4T5Ref Heading 1rh1Heading sqlsect 1.2.3.... +..."/>
    <w:basedOn w:val="126"/>
    <w:link w:val="826"/>
    <w:qFormat/>
    <w:uiPriority w:val="0"/>
  </w:style>
  <w:style w:type="paragraph" w:customStyle="1" w:styleId="46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67">
    <w:name w:val="Char Char111"/>
    <w:basedOn w:val="1"/>
    <w:qFormat/>
    <w:uiPriority w:val="0"/>
    <w:pPr>
      <w:spacing w:line="360" w:lineRule="auto"/>
    </w:pPr>
    <w:rPr>
      <w:szCs w:val="20"/>
    </w:rPr>
  </w:style>
  <w:style w:type="paragraph" w:customStyle="1" w:styleId="4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69">
    <w:name w:val="Char1 Char Char Char2"/>
    <w:basedOn w:val="1"/>
    <w:qFormat/>
    <w:uiPriority w:val="0"/>
    <w:pPr>
      <w:adjustRightInd/>
      <w:ind w:firstLine="200" w:firstLineChars="200"/>
    </w:pPr>
    <w:rPr>
      <w:rFonts w:ascii="Tahoma" w:hAnsi="Tahoma"/>
      <w:sz w:val="24"/>
      <w:szCs w:val="20"/>
    </w:rPr>
  </w:style>
  <w:style w:type="paragraph" w:customStyle="1" w:styleId="4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7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73">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7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47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77">
    <w:name w:val="Char Char Char Char"/>
    <w:basedOn w:val="1"/>
    <w:qFormat/>
    <w:uiPriority w:val="0"/>
    <w:rPr>
      <w:rFonts w:ascii="Tahoma" w:hAnsi="Tahoma"/>
      <w:sz w:val="24"/>
      <w:szCs w:val="20"/>
    </w:rPr>
  </w:style>
  <w:style w:type="paragraph" w:customStyle="1" w:styleId="478">
    <w:name w:val="纯文本_0_0"/>
    <w:basedOn w:val="324"/>
    <w:link w:val="782"/>
    <w:qFormat/>
    <w:uiPriority w:val="0"/>
    <w:rPr>
      <w:rFonts w:ascii="宋体" w:hAnsi="Courier New"/>
      <w:szCs w:val="21"/>
    </w:rPr>
  </w:style>
  <w:style w:type="paragraph" w:customStyle="1" w:styleId="479">
    <w:name w:val="段落"/>
    <w:basedOn w:val="1"/>
    <w:link w:val="962"/>
    <w:qFormat/>
    <w:uiPriority w:val="0"/>
    <w:pPr>
      <w:adjustRightInd/>
      <w:spacing w:line="360" w:lineRule="auto"/>
      <w:ind w:firstLine="480" w:firstLineChars="200"/>
    </w:pPr>
    <w:rPr>
      <w:rFonts w:ascii="宋体" w:hAnsi="宋体"/>
      <w:kern w:val="0"/>
      <w:sz w:val="24"/>
      <w:szCs w:val="20"/>
    </w:rPr>
  </w:style>
  <w:style w:type="paragraph" w:customStyle="1" w:styleId="48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8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8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85">
    <w:name w:val="数字标题1"/>
    <w:basedOn w:val="2"/>
    <w:next w:val="1"/>
    <w:qFormat/>
    <w:uiPriority w:val="0"/>
    <w:pPr>
      <w:tabs>
        <w:tab w:val="left" w:pos="480"/>
        <w:tab w:val="clear" w:pos="432"/>
      </w:tabs>
      <w:ind w:left="480" w:hanging="480"/>
    </w:pPr>
  </w:style>
  <w:style w:type="paragraph" w:customStyle="1" w:styleId="486">
    <w:name w:val="Char Char Char Char Char Char Char Char Char Char Char1 Char"/>
    <w:basedOn w:val="1"/>
    <w:qFormat/>
    <w:uiPriority w:val="0"/>
    <w:pPr>
      <w:adjustRightInd/>
    </w:pPr>
    <w:rPr>
      <w:rFonts w:ascii="Tahoma" w:hAnsi="Tahoma"/>
      <w:sz w:val="24"/>
    </w:rPr>
  </w:style>
  <w:style w:type="paragraph" w:customStyle="1" w:styleId="487">
    <w:name w:val="文档正文"/>
    <w:basedOn w:val="1"/>
    <w:qFormat/>
    <w:uiPriority w:val="0"/>
    <w:pPr>
      <w:spacing w:line="480" w:lineRule="atLeast"/>
      <w:ind w:firstLine="567"/>
      <w:textAlignment w:val="baseline"/>
    </w:pPr>
    <w:rPr>
      <w:kern w:val="0"/>
      <w:sz w:val="24"/>
      <w:szCs w:val="20"/>
    </w:rPr>
  </w:style>
  <w:style w:type="paragraph" w:customStyle="1" w:styleId="48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8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491">
    <w:name w:val="Char Char11 Char Char Char Char Char Char Char Char Char1"/>
    <w:basedOn w:val="1"/>
    <w:qFormat/>
    <w:uiPriority w:val="6"/>
    <w:pPr>
      <w:spacing w:line="360" w:lineRule="auto"/>
    </w:pPr>
    <w:rPr>
      <w:szCs w:val="20"/>
    </w:rPr>
  </w:style>
  <w:style w:type="paragraph" w:customStyle="1" w:styleId="492">
    <w:name w:val="Char5"/>
    <w:basedOn w:val="1"/>
    <w:qFormat/>
    <w:uiPriority w:val="0"/>
    <w:rPr>
      <w:rFonts w:ascii="仿宋_GB2312" w:eastAsia="仿宋_GB2312"/>
      <w:b/>
      <w:sz w:val="32"/>
      <w:szCs w:val="32"/>
    </w:rPr>
  </w:style>
  <w:style w:type="paragraph" w:customStyle="1" w:styleId="493">
    <w:name w:val="_Style 8"/>
    <w:basedOn w:val="1"/>
    <w:qFormat/>
    <w:uiPriority w:val="34"/>
    <w:pPr>
      <w:adjustRightInd/>
      <w:ind w:firstLine="420" w:firstLineChars="200"/>
    </w:pPr>
    <w:rPr>
      <w:rFonts w:eastAsia="仿宋_GB2312"/>
      <w:sz w:val="28"/>
    </w:rPr>
  </w:style>
  <w:style w:type="paragraph" w:customStyle="1" w:styleId="494">
    <w:name w:val="b11_01b"/>
    <w:basedOn w:val="1"/>
    <w:next w:val="1"/>
    <w:link w:val="85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95">
    <w:name w:val="Char Char Char"/>
    <w:basedOn w:val="1"/>
    <w:qFormat/>
    <w:uiPriority w:val="0"/>
    <w:rPr>
      <w:rFonts w:ascii="Tahoma" w:hAnsi="Tahoma"/>
      <w:sz w:val="24"/>
      <w:szCs w:val="20"/>
    </w:rPr>
  </w:style>
  <w:style w:type="paragraph" w:customStyle="1" w:styleId="49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9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98">
    <w:name w:val="表格"/>
    <w:basedOn w:val="1"/>
    <w:qFormat/>
    <w:uiPriority w:val="0"/>
    <w:pPr>
      <w:snapToGrid w:val="0"/>
      <w:ind w:firstLine="42" w:firstLineChars="21"/>
    </w:pPr>
    <w:rPr>
      <w:rFonts w:ascii="宋体" w:hAnsi="宋体"/>
      <w:kern w:val="0"/>
      <w:sz w:val="20"/>
      <w:szCs w:val="20"/>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绿盟科技）"/>
    <w:link w:val="657"/>
    <w:qFormat/>
    <w:uiPriority w:val="0"/>
    <w:pPr>
      <w:spacing w:line="300" w:lineRule="auto"/>
    </w:pPr>
    <w:rPr>
      <w:rFonts w:ascii="Arial" w:hAnsi="Arial" w:eastAsia="宋体" w:cs="Times New Roman"/>
      <w:sz w:val="21"/>
      <w:szCs w:val="21"/>
      <w:lang w:val="en-US" w:eastAsia="zh-CN" w:bidi="ar-SA"/>
    </w:rPr>
  </w:style>
  <w:style w:type="paragraph" w:customStyle="1" w:styleId="50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5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4">
    <w:name w:val="Char Char Char Char Char Char Char Char Char Char Char Char1 Char2"/>
    <w:basedOn w:val="1"/>
    <w:qFormat/>
    <w:uiPriority w:val="0"/>
    <w:rPr>
      <w:rFonts w:ascii="Tahoma" w:hAnsi="Tahoma" w:cs="仿宋_GB2312"/>
      <w:sz w:val="24"/>
      <w:szCs w:val="20"/>
    </w:rPr>
  </w:style>
  <w:style w:type="paragraph" w:customStyle="1" w:styleId="505">
    <w:name w:val="MM Topic 5"/>
    <w:basedOn w:val="7"/>
    <w:qFormat/>
    <w:uiPriority w:val="0"/>
    <w:pPr>
      <w:tabs>
        <w:tab w:val="left" w:pos="2520"/>
        <w:tab w:val="clear" w:pos="1008"/>
      </w:tabs>
      <w:adjustRightInd/>
      <w:ind w:left="2520" w:hanging="420"/>
    </w:pPr>
  </w:style>
  <w:style w:type="paragraph" w:customStyle="1" w:styleId="50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07">
    <w:name w:val="Blockquote"/>
    <w:basedOn w:val="1"/>
    <w:qFormat/>
    <w:uiPriority w:val="0"/>
    <w:pPr>
      <w:autoSpaceDE w:val="0"/>
      <w:autoSpaceDN w:val="0"/>
      <w:spacing w:before="100" w:after="100"/>
      <w:ind w:left="360" w:right="360"/>
      <w:jc w:val="left"/>
    </w:pPr>
    <w:rPr>
      <w:kern w:val="0"/>
      <w:sz w:val="24"/>
      <w:szCs w:val="20"/>
    </w:rPr>
  </w:style>
  <w:style w:type="paragraph" w:customStyle="1" w:styleId="5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9">
    <w:name w:val="正文21"/>
    <w:basedOn w:val="1"/>
    <w:qFormat/>
    <w:uiPriority w:val="0"/>
    <w:pPr>
      <w:adjustRightInd/>
      <w:spacing w:before="156" w:line="360" w:lineRule="auto"/>
      <w:ind w:firstLine="510" w:firstLineChars="200"/>
    </w:pPr>
    <w:rPr>
      <w:sz w:val="24"/>
      <w:szCs w:val="20"/>
    </w:rPr>
  </w:style>
  <w:style w:type="paragraph" w:customStyle="1" w:styleId="510">
    <w:name w:val="正文 内标 序号标"/>
    <w:basedOn w:val="84"/>
    <w:qFormat/>
    <w:uiPriority w:val="0"/>
    <w:pPr>
      <w:tabs>
        <w:tab w:val="left" w:pos="0"/>
      </w:tabs>
      <w:adjustRightInd/>
      <w:spacing w:before="0"/>
      <w:ind w:firstLine="482"/>
    </w:pPr>
    <w:rPr>
      <w:rFonts w:ascii="微软雅黑" w:hAnsi="微软雅黑"/>
      <w:sz w:val="24"/>
      <w:szCs w:val="24"/>
    </w:rPr>
  </w:style>
  <w:style w:type="paragraph" w:customStyle="1" w:styleId="511">
    <w:name w:val="Char1 Char Char Char4"/>
    <w:basedOn w:val="1"/>
    <w:qFormat/>
    <w:uiPriority w:val="0"/>
    <w:pPr>
      <w:adjustRightInd/>
      <w:ind w:firstLine="200" w:firstLineChars="200"/>
    </w:pPr>
    <w:rPr>
      <w:rFonts w:ascii="Tahoma" w:hAnsi="Tahoma"/>
      <w:sz w:val="24"/>
      <w:szCs w:val="20"/>
    </w:rPr>
  </w:style>
  <w:style w:type="paragraph" w:customStyle="1" w:styleId="51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1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16">
    <w:name w:val="正文样式"/>
    <w:basedOn w:val="1"/>
    <w:link w:val="766"/>
    <w:qFormat/>
    <w:uiPriority w:val="0"/>
    <w:pPr>
      <w:adjustRightInd/>
      <w:spacing w:line="360" w:lineRule="auto"/>
      <w:ind w:firstLine="480" w:firstLineChars="200"/>
    </w:pPr>
    <w:rPr>
      <w:kern w:val="0"/>
      <w:sz w:val="24"/>
    </w:rPr>
  </w:style>
  <w:style w:type="paragraph" w:customStyle="1" w:styleId="51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8">
    <w:name w:val="默认段落字体 Para Char Char Char Char Char Char Char"/>
    <w:basedOn w:val="1"/>
    <w:qFormat/>
    <w:uiPriority w:val="0"/>
    <w:rPr>
      <w:rFonts w:eastAsia="仿宋_GB2312"/>
      <w:sz w:val="28"/>
      <w:szCs w:val="20"/>
    </w:rPr>
  </w:style>
  <w:style w:type="paragraph" w:customStyle="1" w:styleId="51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20">
    <w:name w:val="批注框文本 Char Char"/>
    <w:basedOn w:val="1"/>
    <w:qFormat/>
    <w:uiPriority w:val="0"/>
    <w:pPr>
      <w:adjustRightInd/>
    </w:pPr>
    <w:rPr>
      <w:sz w:val="18"/>
      <w:szCs w:val="20"/>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2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5">
    <w:name w:val="数字标题5"/>
    <w:basedOn w:val="7"/>
    <w:next w:val="1"/>
    <w:qFormat/>
    <w:uiPriority w:val="0"/>
    <w:pPr>
      <w:tabs>
        <w:tab w:val="left" w:pos="1080"/>
        <w:tab w:val="clear" w:pos="1008"/>
      </w:tabs>
      <w:ind w:left="1080" w:hanging="1080"/>
    </w:pPr>
  </w:style>
  <w:style w:type="paragraph" w:customStyle="1" w:styleId="52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27">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2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3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3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35">
    <w:name w:val="Char21"/>
    <w:basedOn w:val="1"/>
    <w:qFormat/>
    <w:uiPriority w:val="0"/>
    <w:pPr>
      <w:adjustRightInd/>
      <w:ind w:firstLine="200" w:firstLineChars="200"/>
    </w:pPr>
    <w:rPr>
      <w:rFonts w:ascii="仿宋_GB2312" w:eastAsia="仿宋_GB2312"/>
      <w:b/>
      <w:sz w:val="32"/>
      <w:szCs w:val="32"/>
    </w:rPr>
  </w:style>
  <w:style w:type="paragraph" w:customStyle="1" w:styleId="5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8">
    <w:name w:val="_Style 3"/>
    <w:basedOn w:val="1"/>
    <w:qFormat/>
    <w:uiPriority w:val="0"/>
    <w:pPr>
      <w:adjustRightInd/>
      <w:ind w:firstLine="420" w:firstLineChars="200"/>
    </w:pPr>
    <w:rPr>
      <w:rFonts w:eastAsia="仿宋_GB2312"/>
      <w:sz w:val="28"/>
    </w:rPr>
  </w:style>
  <w:style w:type="paragraph" w:customStyle="1" w:styleId="5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4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1">
    <w:name w:val="Char Char1"/>
    <w:basedOn w:val="1"/>
    <w:qFormat/>
    <w:uiPriority w:val="0"/>
    <w:pPr>
      <w:widowControl/>
      <w:spacing w:after="160" w:line="240" w:lineRule="exact"/>
      <w:jc w:val="left"/>
    </w:pPr>
    <w:rPr>
      <w:rFonts w:eastAsia="仿宋_GB2312"/>
      <w:sz w:val="28"/>
    </w:rPr>
  </w:style>
  <w:style w:type="paragraph" w:customStyle="1" w:styleId="54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43">
    <w:name w:val="正文（缩进2汉字）"/>
    <w:basedOn w:val="1"/>
    <w:link w:val="7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544">
    <w:name w:val="正文1.25"/>
    <w:basedOn w:val="1"/>
    <w:qFormat/>
    <w:uiPriority w:val="0"/>
    <w:pPr>
      <w:adjustRightInd/>
      <w:spacing w:line="300" w:lineRule="auto"/>
      <w:ind w:firstLine="480" w:firstLineChars="200"/>
    </w:pPr>
    <w:rPr>
      <w:sz w:val="24"/>
      <w:szCs w:val="20"/>
    </w:rPr>
  </w:style>
  <w:style w:type="paragraph" w:customStyle="1" w:styleId="54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6">
    <w:name w:val="纯文本1"/>
    <w:basedOn w:val="1"/>
    <w:link w:val="952"/>
    <w:qFormat/>
    <w:uiPriority w:val="0"/>
    <w:pPr>
      <w:adjustRightInd/>
    </w:pPr>
    <w:rPr>
      <w:rFonts w:ascii="宋体" w:hAnsi="Courier New"/>
      <w:kern w:val="0"/>
      <w:sz w:val="20"/>
      <w:szCs w:val="20"/>
    </w:rPr>
  </w:style>
  <w:style w:type="paragraph" w:customStyle="1" w:styleId="5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4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9">
    <w:name w:val="List Paragraph1"/>
    <w:basedOn w:val="1"/>
    <w:qFormat/>
    <w:uiPriority w:val="0"/>
    <w:pPr>
      <w:spacing w:line="360" w:lineRule="auto"/>
      <w:ind w:firstLine="200" w:firstLineChars="200"/>
    </w:pPr>
    <w:rPr>
      <w:rFonts w:eastAsia="楷体_GB2312" w:cs="Lucida Sans"/>
      <w:sz w:val="24"/>
    </w:rPr>
  </w:style>
  <w:style w:type="paragraph" w:customStyle="1" w:styleId="55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2">
    <w:name w:val="标准文本"/>
    <w:basedOn w:val="1"/>
    <w:link w:val="967"/>
    <w:qFormat/>
    <w:uiPriority w:val="0"/>
    <w:pPr>
      <w:adjustRightInd/>
      <w:spacing w:line="360" w:lineRule="auto"/>
      <w:ind w:firstLine="480" w:firstLineChars="200"/>
    </w:pPr>
    <w:rPr>
      <w:rFonts w:cs="宋体"/>
      <w:sz w:val="24"/>
      <w:szCs w:val="20"/>
    </w:rPr>
  </w:style>
  <w:style w:type="paragraph" w:customStyle="1" w:styleId="5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5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58">
    <w:name w:val="公文正文"/>
    <w:basedOn w:val="1"/>
    <w:link w:val="693"/>
    <w:qFormat/>
    <w:uiPriority w:val="0"/>
    <w:pPr>
      <w:adjustRightInd/>
      <w:spacing w:before="156" w:line="360" w:lineRule="auto"/>
      <w:ind w:firstLine="360" w:firstLineChars="200"/>
    </w:pPr>
    <w:rPr>
      <w:rFonts w:ascii="仿宋_GB2312" w:eastAsia="仿宋_GB2312"/>
      <w:sz w:val="24"/>
    </w:rPr>
  </w:style>
  <w:style w:type="paragraph" w:customStyle="1" w:styleId="559">
    <w:name w:val="列表段落11"/>
    <w:basedOn w:val="1"/>
    <w:qFormat/>
    <w:uiPriority w:val="34"/>
    <w:pPr>
      <w:adjustRightInd/>
      <w:ind w:right="238" w:firstLine="420"/>
    </w:pPr>
    <w:rPr>
      <w:rFonts w:ascii="Calibri" w:hAnsi="Calibri"/>
      <w:sz w:val="24"/>
    </w:rPr>
  </w:style>
  <w:style w:type="paragraph" w:customStyle="1" w:styleId="56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6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5">
    <w:name w:val="Char Char11 Char Char Char1"/>
    <w:basedOn w:val="1"/>
    <w:qFormat/>
    <w:uiPriority w:val="6"/>
    <w:pPr>
      <w:spacing w:line="360" w:lineRule="auto"/>
    </w:pPr>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569">
    <w:name w:val="样式1 + (中宋体"/>
    <w:basedOn w:val="5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70">
    <w:name w:val="单元格居中"/>
    <w:basedOn w:val="1"/>
    <w:qFormat/>
    <w:uiPriority w:val="0"/>
    <w:pPr>
      <w:adjustRightInd/>
      <w:spacing w:line="360" w:lineRule="auto"/>
      <w:jc w:val="center"/>
    </w:pPr>
    <w:rPr>
      <w:sz w:val="24"/>
    </w:rPr>
  </w:style>
  <w:style w:type="paragraph" w:customStyle="1" w:styleId="57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72">
    <w:name w:val="纯文本2"/>
    <w:basedOn w:val="1"/>
    <w:qFormat/>
    <w:uiPriority w:val="0"/>
    <w:pPr>
      <w:adjustRightInd/>
      <w:snapToGrid w:val="0"/>
      <w:jc w:val="left"/>
    </w:pPr>
    <w:rPr>
      <w:rFonts w:ascii="Century Gothic" w:hAnsi="楷体_GB2312" w:eastAsia="Century Gothic"/>
      <w:szCs w:val="20"/>
    </w:rPr>
  </w:style>
  <w:style w:type="paragraph" w:customStyle="1" w:styleId="573">
    <w:name w:val="Char2 Char Char Char1"/>
    <w:basedOn w:val="1"/>
    <w:qFormat/>
    <w:uiPriority w:val="6"/>
    <w:rPr>
      <w:rFonts w:ascii="仿宋_GB2312" w:eastAsia="仿宋_GB2312"/>
      <w:b/>
      <w:sz w:val="32"/>
      <w:szCs w:val="32"/>
    </w:rPr>
  </w:style>
  <w:style w:type="paragraph" w:customStyle="1" w:styleId="5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76">
    <w:name w:val="Char Char Char1 Char1"/>
    <w:basedOn w:val="1"/>
    <w:qFormat/>
    <w:uiPriority w:val="6"/>
    <w:rPr>
      <w:szCs w:val="20"/>
    </w:rPr>
  </w:style>
  <w:style w:type="paragraph" w:customStyle="1" w:styleId="57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Char Char Char Char Char Char Char Char1"/>
    <w:basedOn w:val="1"/>
    <w:qFormat/>
    <w:uiPriority w:val="0"/>
    <w:pPr>
      <w:tabs>
        <w:tab w:val="left" w:pos="360"/>
      </w:tabs>
    </w:pPr>
    <w:rPr>
      <w:sz w:val="24"/>
      <w:szCs w:val="20"/>
    </w:rPr>
  </w:style>
  <w:style w:type="paragraph" w:customStyle="1" w:styleId="5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8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82">
    <w:name w:val="p0"/>
    <w:basedOn w:val="1"/>
    <w:qFormat/>
    <w:uiPriority w:val="0"/>
    <w:pPr>
      <w:widowControl/>
      <w:adjustRightInd/>
    </w:pPr>
    <w:rPr>
      <w:kern w:val="0"/>
      <w:szCs w:val="21"/>
    </w:rPr>
  </w:style>
  <w:style w:type="paragraph" w:customStyle="1" w:styleId="58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8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8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Char2 Char Char2"/>
    <w:basedOn w:val="1"/>
    <w:qFormat/>
    <w:uiPriority w:val="0"/>
    <w:pPr>
      <w:adjustRightInd/>
    </w:pPr>
    <w:rPr>
      <w:rFonts w:ascii="Tahoma" w:hAnsi="Tahoma"/>
      <w:sz w:val="24"/>
      <w:szCs w:val="20"/>
    </w:rPr>
  </w:style>
  <w:style w:type="paragraph" w:customStyle="1" w:styleId="594">
    <w:name w:val="Char Char1101"/>
    <w:basedOn w:val="1"/>
    <w:qFormat/>
    <w:uiPriority w:val="0"/>
    <w:pPr>
      <w:spacing w:line="360" w:lineRule="auto"/>
    </w:pPr>
    <w:rPr>
      <w:rFonts w:ascii="Tahoma" w:hAnsi="Tahoma"/>
      <w:sz w:val="24"/>
      <w:szCs w:val="20"/>
    </w:rPr>
  </w:style>
  <w:style w:type="paragraph" w:customStyle="1" w:styleId="59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单元格左对齐"/>
    <w:basedOn w:val="1"/>
    <w:qFormat/>
    <w:uiPriority w:val="0"/>
    <w:pPr>
      <w:adjustRightInd/>
      <w:spacing w:line="360" w:lineRule="auto"/>
    </w:pPr>
    <w:rPr>
      <w:sz w:val="24"/>
    </w:rPr>
  </w:style>
  <w:style w:type="paragraph" w:customStyle="1" w:styleId="59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99">
    <w:name w:val="Char3 Char Char Char11"/>
    <w:basedOn w:val="1"/>
    <w:qFormat/>
    <w:uiPriority w:val="0"/>
    <w:pPr>
      <w:widowControl/>
      <w:adjustRightInd/>
      <w:spacing w:after="160" w:line="240" w:lineRule="exact"/>
      <w:jc w:val="left"/>
    </w:pPr>
    <w:rPr>
      <w:szCs w:val="20"/>
    </w:rPr>
  </w:style>
  <w:style w:type="paragraph" w:customStyle="1" w:styleId="60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0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0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04">
    <w:name w:val="Char311"/>
    <w:basedOn w:val="1"/>
    <w:qFormat/>
    <w:uiPriority w:val="0"/>
    <w:pPr>
      <w:adjustRightInd/>
      <w:ind w:firstLine="200" w:firstLineChars="200"/>
    </w:pPr>
    <w:rPr>
      <w:rFonts w:ascii="Tahoma" w:hAnsi="Tahoma"/>
      <w:sz w:val="24"/>
      <w:szCs w:val="20"/>
    </w:rPr>
  </w:style>
  <w:style w:type="paragraph" w:customStyle="1" w:styleId="605">
    <w:name w:val="正文 内标"/>
    <w:basedOn w:val="257"/>
    <w:qFormat/>
    <w:uiPriority w:val="0"/>
    <w:pPr>
      <w:tabs>
        <w:tab w:val="left" w:pos="0"/>
      </w:tabs>
      <w:ind w:left="900" w:firstLine="0" w:firstLineChars="0"/>
    </w:pPr>
  </w:style>
  <w:style w:type="paragraph" w:customStyle="1" w:styleId="606">
    <w:name w:val="Bulleted List"/>
    <w:basedOn w:val="1"/>
    <w:qFormat/>
    <w:uiPriority w:val="0"/>
    <w:pPr>
      <w:tabs>
        <w:tab w:val="left" w:pos="1260"/>
      </w:tabs>
      <w:adjustRightInd/>
      <w:ind w:left="1260" w:hanging="420"/>
    </w:pPr>
  </w:style>
  <w:style w:type="paragraph" w:customStyle="1" w:styleId="607">
    <w:name w:val="Char Char Char Char Char Char Char Char Char Char Char Char1 Char"/>
    <w:basedOn w:val="1"/>
    <w:qFormat/>
    <w:uiPriority w:val="0"/>
    <w:rPr>
      <w:rFonts w:ascii="Tahoma" w:hAnsi="Tahoma" w:cs="仿宋_GB2312"/>
      <w:sz w:val="24"/>
      <w:szCs w:val="20"/>
    </w:rPr>
  </w:style>
  <w:style w:type="paragraph" w:customStyle="1" w:styleId="6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9">
    <w:name w:val="_Style 94"/>
    <w:basedOn w:val="1"/>
    <w:next w:val="207"/>
    <w:qFormat/>
    <w:uiPriority w:val="34"/>
    <w:pPr>
      <w:adjustRightInd/>
      <w:spacing w:line="360" w:lineRule="auto"/>
      <w:ind w:firstLine="200" w:firstLineChars="200"/>
    </w:pPr>
    <w:rPr>
      <w:rFonts w:ascii="Calibri" w:hAnsi="Calibri"/>
      <w:sz w:val="28"/>
      <w:szCs w:val="20"/>
    </w:rPr>
  </w:style>
  <w:style w:type="paragraph" w:customStyle="1" w:styleId="61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1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1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6">
    <w:name w:val="0"/>
    <w:basedOn w:val="1"/>
    <w:qFormat/>
    <w:uiPriority w:val="0"/>
    <w:pPr>
      <w:widowControl/>
    </w:pPr>
    <w:rPr>
      <w:kern w:val="0"/>
      <w:sz w:val="24"/>
      <w:szCs w:val="20"/>
    </w:rPr>
  </w:style>
  <w:style w:type="paragraph" w:customStyle="1" w:styleId="617">
    <w:name w:val="Char Char113"/>
    <w:basedOn w:val="1"/>
    <w:qFormat/>
    <w:uiPriority w:val="0"/>
    <w:pPr>
      <w:widowControl/>
      <w:spacing w:after="160" w:line="240" w:lineRule="exact"/>
      <w:jc w:val="left"/>
    </w:pPr>
    <w:rPr>
      <w:rFonts w:eastAsia="仿宋_GB2312"/>
      <w:sz w:val="28"/>
    </w:rPr>
  </w:style>
  <w:style w:type="paragraph" w:customStyle="1" w:styleId="6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9">
    <w:name w:val="Char Char112"/>
    <w:basedOn w:val="1"/>
    <w:qFormat/>
    <w:uiPriority w:val="6"/>
    <w:pPr>
      <w:widowControl/>
      <w:spacing w:after="160" w:line="240" w:lineRule="exact"/>
      <w:jc w:val="left"/>
    </w:pPr>
    <w:rPr>
      <w:rFonts w:eastAsia="仿宋_GB2312"/>
      <w:sz w:val="28"/>
    </w:rPr>
  </w:style>
  <w:style w:type="paragraph" w:customStyle="1" w:styleId="620">
    <w:name w:val="正文 图"/>
    <w:basedOn w:val="84"/>
    <w:qFormat/>
    <w:uiPriority w:val="0"/>
    <w:pPr>
      <w:adjustRightInd/>
      <w:spacing w:before="0"/>
      <w:ind w:firstLine="0"/>
      <w:jc w:val="center"/>
    </w:pPr>
    <w:rPr>
      <w:rFonts w:ascii="微软雅黑" w:hAnsi="微软雅黑"/>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_Style 947"/>
    <w:basedOn w:val="1"/>
    <w:next w:val="207"/>
    <w:qFormat/>
    <w:uiPriority w:val="34"/>
    <w:pPr>
      <w:adjustRightInd/>
      <w:ind w:firstLine="420" w:firstLineChars="200"/>
    </w:pPr>
  </w:style>
  <w:style w:type="paragraph" w:customStyle="1" w:styleId="62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5">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paragraph" w:customStyle="1" w:styleId="62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7">
    <w:name w:val="Body Text Indent1"/>
    <w:basedOn w:val="1"/>
    <w:qFormat/>
    <w:uiPriority w:val="0"/>
    <w:pPr>
      <w:snapToGrid w:val="0"/>
      <w:spacing w:after="120" w:line="360" w:lineRule="auto"/>
      <w:ind w:left="420" w:leftChars="200" w:firstLine="200" w:firstLineChars="200"/>
    </w:pPr>
    <w:rPr>
      <w:rFonts w:eastAsia="仿宋_GB2312"/>
      <w:sz w:val="32"/>
      <w:szCs w:val="21"/>
    </w:rPr>
  </w:style>
  <w:style w:type="paragraph" w:customStyle="1" w:styleId="628">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9">
    <w:name w:val="_正文"/>
    <w:basedOn w:val="1"/>
    <w:qFormat/>
    <w:uiPriority w:val="0"/>
    <w:pPr>
      <w:tabs>
        <w:tab w:val="left" w:pos="840"/>
      </w:tabs>
      <w:adjustRightInd/>
      <w:spacing w:line="360" w:lineRule="auto"/>
      <w:ind w:firstLine="200" w:firstLineChars="200"/>
    </w:pPr>
    <w:rPr>
      <w:sz w:val="24"/>
    </w:rPr>
  </w:style>
  <w:style w:type="paragraph" w:customStyle="1" w:styleId="63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font71"/>
    <w:qFormat/>
    <w:uiPriority w:val="0"/>
    <w:rPr>
      <w:rFonts w:hint="eastAsia" w:ascii="宋体" w:hAnsi="宋体" w:eastAsia="宋体" w:cs="宋体"/>
      <w:color w:val="000000"/>
      <w:sz w:val="22"/>
      <w:szCs w:val="22"/>
      <w:u w:val="none"/>
    </w:rPr>
  </w:style>
  <w:style w:type="character" w:customStyle="1" w:styleId="632">
    <w:name w:val="Char Char30"/>
    <w:qFormat/>
    <w:uiPriority w:val="6"/>
    <w:rPr>
      <w:rFonts w:ascii="Arial" w:hAnsi="Arial" w:eastAsia="黑体"/>
      <w:kern w:val="1"/>
      <w:sz w:val="21"/>
      <w:szCs w:val="21"/>
    </w:rPr>
  </w:style>
  <w:style w:type="character" w:customStyle="1" w:styleId="633">
    <w:name w:val="标书表格字体格式 Char"/>
    <w:qFormat/>
    <w:uiPriority w:val="0"/>
    <w:rPr>
      <w:kern w:val="2"/>
      <w:sz w:val="21"/>
      <w:szCs w:val="24"/>
      <w:lang w:bidi="ar-SA"/>
    </w:rPr>
  </w:style>
  <w:style w:type="character" w:customStyle="1" w:styleId="634">
    <w:name w:val="t21"/>
    <w:qFormat/>
    <w:uiPriority w:val="0"/>
    <w:rPr>
      <w:rFonts w:ascii="仿宋_GB2312" w:eastAsia="微软雅黑"/>
      <w:b/>
      <w:kern w:val="2"/>
      <w:sz w:val="23"/>
      <w:szCs w:val="23"/>
      <w:lang w:val="en-US" w:eastAsia="zh-CN" w:bidi="ar-SA"/>
    </w:rPr>
  </w:style>
  <w:style w:type="character" w:customStyle="1" w:styleId="635">
    <w:name w:val="页眉 Char2"/>
    <w:link w:val="41"/>
    <w:qFormat/>
    <w:uiPriority w:val="99"/>
    <w:rPr>
      <w:kern w:val="2"/>
      <w:sz w:val="18"/>
      <w:szCs w:val="18"/>
    </w:rPr>
  </w:style>
  <w:style w:type="character" w:customStyle="1" w:styleId="636">
    <w:name w:val="h4 Char"/>
    <w:qFormat/>
    <w:uiPriority w:val="0"/>
    <w:rPr>
      <w:rFonts w:ascii="Arial" w:hAnsi="Arial" w:eastAsia="黑体"/>
      <w:b/>
      <w:bCs/>
      <w:kern w:val="2"/>
      <w:sz w:val="28"/>
      <w:szCs w:val="28"/>
      <w:lang w:val="zh-CN" w:eastAsia="zh-CN" w:bidi="ar-SA"/>
    </w:rPr>
  </w:style>
  <w:style w:type="character" w:customStyle="1" w:styleId="637">
    <w:name w:val="tw4winPopup"/>
    <w:qFormat/>
    <w:uiPriority w:val="0"/>
    <w:rPr>
      <w:rFonts w:ascii="Courier New" w:hAnsi="Courier New" w:cs="Courier New"/>
      <w:color w:val="008000"/>
      <w:lang w:val="en-US" w:eastAsia="zh-CN"/>
    </w:rPr>
  </w:style>
  <w:style w:type="character" w:customStyle="1" w:styleId="638">
    <w:name w:val="正文 项目2 Char"/>
    <w:basedOn w:val="639"/>
    <w:qFormat/>
    <w:uiPriority w:val="0"/>
    <w:rPr>
      <w:rFonts w:ascii="仿宋_GB2312" w:hAnsi="仿宋_GB2312" w:eastAsia="仿宋_GB2312"/>
      <w:kern w:val="2"/>
      <w:sz w:val="24"/>
      <w:lang w:bidi="ar-SA"/>
    </w:rPr>
  </w:style>
  <w:style w:type="character" w:customStyle="1" w:styleId="639">
    <w:name w:val="正文 项目 Char"/>
    <w:qFormat/>
    <w:uiPriority w:val="0"/>
    <w:rPr>
      <w:rFonts w:ascii="仿宋_GB2312" w:hAnsi="仿宋_GB2312" w:eastAsia="仿宋_GB2312"/>
      <w:kern w:val="2"/>
      <w:sz w:val="24"/>
      <w:lang w:bidi="ar-SA"/>
    </w:rPr>
  </w:style>
  <w:style w:type="character" w:customStyle="1" w:styleId="640">
    <w:name w:val="Char Char411"/>
    <w:qFormat/>
    <w:uiPriority w:val="0"/>
    <w:rPr>
      <w:rFonts w:eastAsia="宋体"/>
      <w:b/>
      <w:sz w:val="24"/>
      <w:lang w:eastAsia="zh-CN" w:bidi="ar-SA"/>
    </w:rPr>
  </w:style>
  <w:style w:type="character" w:customStyle="1" w:styleId="641">
    <w:name w:val="Char Char61"/>
    <w:qFormat/>
    <w:uiPriority w:val="6"/>
    <w:rPr>
      <w:rFonts w:eastAsia="宋体"/>
      <w:kern w:val="2"/>
      <w:sz w:val="21"/>
      <w:szCs w:val="24"/>
      <w:lang w:val="en-US" w:eastAsia="zh-CN" w:bidi="ar-SA"/>
    </w:rPr>
  </w:style>
  <w:style w:type="character" w:customStyle="1" w:styleId="642">
    <w:name w:val="文档结构图 Char1"/>
    <w:link w:val="18"/>
    <w:qFormat/>
    <w:uiPriority w:val="0"/>
    <w:rPr>
      <w:kern w:val="2"/>
      <w:sz w:val="21"/>
      <w:szCs w:val="24"/>
      <w:shd w:val="clear" w:color="auto" w:fill="000080"/>
    </w:rPr>
  </w:style>
  <w:style w:type="character" w:customStyle="1" w:styleId="643">
    <w:name w:val="批注主题 Char1"/>
    <w:link w:val="60"/>
    <w:qFormat/>
    <w:uiPriority w:val="0"/>
    <w:rPr>
      <w:b/>
      <w:bCs/>
      <w:kern w:val="2"/>
      <w:sz w:val="21"/>
      <w:szCs w:val="24"/>
    </w:rPr>
  </w:style>
  <w:style w:type="character" w:customStyle="1" w:styleId="644">
    <w:name w:val="Char Char11"/>
    <w:qFormat/>
    <w:locked/>
    <w:uiPriority w:val="0"/>
    <w:rPr>
      <w:rFonts w:ascii="宋体" w:hAnsi="宋体" w:eastAsia="宋体"/>
      <w:b/>
      <w:kern w:val="2"/>
      <w:sz w:val="24"/>
      <w:szCs w:val="24"/>
      <w:lang w:val="en-US" w:eastAsia="zh-CN" w:bidi="ar-SA"/>
    </w:rPr>
  </w:style>
  <w:style w:type="character" w:customStyle="1" w:styleId="645">
    <w:name w:val="Footer-Even Char"/>
    <w:qFormat/>
    <w:uiPriority w:val="0"/>
    <w:rPr>
      <w:rFonts w:eastAsia="宋体"/>
      <w:kern w:val="2"/>
      <w:sz w:val="18"/>
      <w:lang w:val="en-US" w:eastAsia="zh-CN" w:bidi="ar-SA"/>
    </w:rPr>
  </w:style>
  <w:style w:type="character" w:customStyle="1" w:styleId="646">
    <w:name w:val="shadow11"/>
    <w:qFormat/>
    <w:uiPriority w:val="0"/>
    <w:rPr>
      <w:color w:val="000000"/>
      <w:sz w:val="21"/>
    </w:rPr>
  </w:style>
  <w:style w:type="character" w:customStyle="1" w:styleId="647">
    <w:name w:val="样式6 Char"/>
    <w:qFormat/>
    <w:uiPriority w:val="0"/>
    <w:rPr>
      <w:rFonts w:ascii="仿宋_GB2312" w:hAnsi="宋体" w:eastAsia="仿宋_GB2312"/>
      <w:b/>
      <w:bCs/>
      <w:kern w:val="2"/>
      <w:sz w:val="24"/>
      <w:szCs w:val="24"/>
      <w:lang w:val="en-US" w:eastAsia="zh-CN" w:bidi="ar-SA"/>
    </w:rPr>
  </w:style>
  <w:style w:type="character" w:customStyle="1" w:styleId="648">
    <w:name w:val="*正文 Char"/>
    <w:link w:val="320"/>
    <w:qFormat/>
    <w:locked/>
    <w:uiPriority w:val="0"/>
    <w:rPr>
      <w:rFonts w:ascii="宋体" w:hAnsi="宋体"/>
      <w:sz w:val="24"/>
    </w:rPr>
  </w:style>
  <w:style w:type="character" w:customStyle="1" w:styleId="649">
    <w:name w:val="Balloon Text Char"/>
    <w:qFormat/>
    <w:locked/>
    <w:uiPriority w:val="0"/>
    <w:rPr>
      <w:rFonts w:eastAsia="宋体"/>
      <w:kern w:val="2"/>
      <w:sz w:val="18"/>
      <w:szCs w:val="18"/>
      <w:lang w:val="en-US" w:eastAsia="zh-CN" w:bidi="ar-SA"/>
    </w:rPr>
  </w:style>
  <w:style w:type="character" w:customStyle="1" w:styleId="650">
    <w:name w:val="批注框文本 字符"/>
    <w:qFormat/>
    <w:uiPriority w:val="0"/>
    <w:rPr>
      <w:rFonts w:ascii="Arial" w:hAnsi="Arial" w:eastAsia="黑体" w:cs="Arial"/>
      <w:snapToGrid w:val="0"/>
      <w:kern w:val="0"/>
      <w:sz w:val="18"/>
      <w:szCs w:val="18"/>
    </w:rPr>
  </w:style>
  <w:style w:type="character" w:customStyle="1" w:styleId="651">
    <w:name w:val="Used by Word for text of Help footnotes Char Char"/>
    <w:qFormat/>
    <w:uiPriority w:val="0"/>
    <w:rPr>
      <w:rFonts w:ascii="Times New Roman" w:hAnsi="Times New Roman" w:eastAsia="宋体" w:cs="Times New Roman"/>
      <w:sz w:val="20"/>
      <w:szCs w:val="20"/>
    </w:rPr>
  </w:style>
  <w:style w:type="character" w:customStyle="1" w:styleId="652">
    <w:name w:val="myp11"/>
    <w:qFormat/>
    <w:uiPriority w:val="0"/>
    <w:rPr>
      <w:rFonts w:ascii="仿宋_GB2312" w:eastAsia="微软雅黑"/>
      <w:b/>
      <w:kern w:val="2"/>
      <w:sz w:val="32"/>
      <w:szCs w:val="32"/>
      <w:lang w:val="en-US" w:eastAsia="zh-CN" w:bidi="ar-SA"/>
    </w:rPr>
  </w:style>
  <w:style w:type="character" w:customStyle="1" w:styleId="653">
    <w:name w:val="首行缩进 Char"/>
    <w:qFormat/>
    <w:uiPriority w:val="0"/>
    <w:rPr>
      <w:rFonts w:ascii="宋体" w:eastAsia="宋体"/>
      <w:kern w:val="2"/>
      <w:sz w:val="24"/>
      <w:lang w:val="en-US" w:eastAsia="zh-CN" w:bidi="ar-SA"/>
    </w:rPr>
  </w:style>
  <w:style w:type="character" w:customStyle="1" w:styleId="654">
    <w:name w:val="标题 1 Char Char"/>
    <w:qFormat/>
    <w:uiPriority w:val="0"/>
    <w:rPr>
      <w:rFonts w:hint="eastAsia" w:ascii="宋体" w:hAnsi="宋体" w:eastAsia="宋体"/>
      <w:b/>
      <w:spacing w:val="-2"/>
      <w:sz w:val="24"/>
      <w:lang w:val="en-US" w:eastAsia="zh-CN" w:bidi="ar-SA"/>
    </w:rPr>
  </w:style>
  <w:style w:type="character" w:customStyle="1" w:styleId="655">
    <w:name w:val="pt141"/>
    <w:qFormat/>
    <w:uiPriority w:val="0"/>
    <w:rPr>
      <w:color w:val="330066"/>
      <w:sz w:val="22"/>
      <w:szCs w:val="22"/>
    </w:rPr>
  </w:style>
  <w:style w:type="character" w:customStyle="1" w:styleId="656">
    <w:name w:val="Char Char31"/>
    <w:qFormat/>
    <w:uiPriority w:val="6"/>
    <w:rPr>
      <w:rFonts w:ascii="Arial" w:hAnsi="Arial" w:eastAsia="黑体"/>
      <w:kern w:val="1"/>
      <w:sz w:val="24"/>
      <w:szCs w:val="24"/>
    </w:rPr>
  </w:style>
  <w:style w:type="character" w:customStyle="1" w:styleId="657">
    <w:name w:val="正文（绿盟科技） Char"/>
    <w:link w:val="500"/>
    <w:qFormat/>
    <w:uiPriority w:val="0"/>
    <w:rPr>
      <w:rFonts w:ascii="Arial" w:hAnsi="Arial"/>
      <w:sz w:val="21"/>
      <w:szCs w:val="21"/>
    </w:rPr>
  </w:style>
  <w:style w:type="character" w:customStyle="1" w:styleId="658">
    <w:name w:val="表正文 Char3"/>
    <w:qFormat/>
    <w:uiPriority w:val="0"/>
    <w:rPr>
      <w:rFonts w:eastAsia="宋体"/>
    </w:rPr>
  </w:style>
  <w:style w:type="character" w:customStyle="1" w:styleId="659">
    <w:name w:val="Char Char71"/>
    <w:semiHidden/>
    <w:qFormat/>
    <w:uiPriority w:val="0"/>
    <w:rPr>
      <w:rFonts w:eastAsia="宋体"/>
      <w:kern w:val="2"/>
      <w:sz w:val="21"/>
      <w:szCs w:val="24"/>
      <w:lang w:val="en-US" w:eastAsia="zh-CN" w:bidi="ar-SA"/>
    </w:rPr>
  </w:style>
  <w:style w:type="character" w:customStyle="1" w:styleId="660">
    <w:name w:val="hei16b1"/>
    <w:qFormat/>
    <w:uiPriority w:val="0"/>
    <w:rPr>
      <w:rFonts w:hint="default" w:ascii="Arial" w:hAnsi="Arial" w:cs="Arial"/>
      <w:b/>
      <w:bCs/>
      <w:color w:val="000000"/>
      <w:sz w:val="24"/>
      <w:szCs w:val="24"/>
    </w:rPr>
  </w:style>
  <w:style w:type="character" w:customStyle="1" w:styleId="661">
    <w:name w:val="Char Char22"/>
    <w:qFormat/>
    <w:uiPriority w:val="6"/>
    <w:rPr>
      <w:rFonts w:ascii="宋体" w:hAnsi="宋体"/>
      <w:kern w:val="1"/>
      <w:sz w:val="24"/>
      <w:szCs w:val="24"/>
    </w:rPr>
  </w:style>
  <w:style w:type="character" w:customStyle="1" w:styleId="662">
    <w:name w:val="Char Char312"/>
    <w:qFormat/>
    <w:uiPriority w:val="0"/>
    <w:rPr>
      <w:rFonts w:ascii="Times New Roman" w:hAnsi="Times New Roman" w:eastAsia="宋体" w:cs="Times New Roman"/>
      <w:b/>
      <w:kern w:val="2"/>
      <w:sz w:val="32"/>
      <w:szCs w:val="24"/>
      <w:lang w:val="en-US" w:eastAsia="zh-CN" w:bidi="ar-SA"/>
    </w:rPr>
  </w:style>
  <w:style w:type="character" w:customStyle="1" w:styleId="663">
    <w:name w:val="style91"/>
    <w:qFormat/>
    <w:uiPriority w:val="0"/>
    <w:rPr>
      <w:color w:val="333333"/>
    </w:rPr>
  </w:style>
  <w:style w:type="character" w:customStyle="1" w:styleId="664">
    <w:name w:val="font81"/>
    <w:qFormat/>
    <w:uiPriority w:val="0"/>
    <w:rPr>
      <w:rFonts w:ascii="微软雅黑" w:hAnsi="微软雅黑" w:eastAsia="微软雅黑" w:cs="微软雅黑"/>
      <w:color w:val="000000"/>
      <w:sz w:val="20"/>
      <w:szCs w:val="20"/>
      <w:u w:val="none"/>
    </w:rPr>
  </w:style>
  <w:style w:type="character" w:customStyle="1" w:styleId="665">
    <w:name w:val="font61"/>
    <w:qFormat/>
    <w:uiPriority w:val="0"/>
    <w:rPr>
      <w:rFonts w:hint="eastAsia" w:ascii="仿宋" w:hAnsi="仿宋" w:eastAsia="仿宋" w:cs="仿宋"/>
      <w:color w:val="000000"/>
      <w:sz w:val="20"/>
      <w:szCs w:val="20"/>
      <w:u w:val="none"/>
    </w:rPr>
  </w:style>
  <w:style w:type="character" w:customStyle="1" w:styleId="666">
    <w:name w:val="表正文 Char"/>
    <w:qFormat/>
    <w:uiPriority w:val="0"/>
    <w:rPr>
      <w:rFonts w:ascii="宋体" w:eastAsia="宋体"/>
      <w:snapToGrid w:val="0"/>
      <w:color w:val="000000"/>
      <w:kern w:val="28"/>
      <w:sz w:val="28"/>
      <w:lang w:val="en-US" w:eastAsia="zh-CN" w:bidi="ar-SA"/>
    </w:rPr>
  </w:style>
  <w:style w:type="character" w:customStyle="1" w:styleId="667">
    <w:name w:val="标题 9 Char"/>
    <w:link w:val="11"/>
    <w:qFormat/>
    <w:uiPriority w:val="0"/>
    <w:rPr>
      <w:rFonts w:ascii="Arial" w:hAnsi="Arial" w:eastAsia="黑体"/>
      <w:kern w:val="2"/>
      <w:sz w:val="21"/>
      <w:szCs w:val="21"/>
    </w:rPr>
  </w:style>
  <w:style w:type="character" w:customStyle="1" w:styleId="668">
    <w:name w:val="Heading 1 Char"/>
    <w:qFormat/>
    <w:uiPriority w:val="6"/>
    <w:rPr>
      <w:rFonts w:ascii="Times New Roman" w:hAnsi="Times New Roman" w:eastAsia="黑体" w:cs="Times New Roman"/>
      <w:b/>
      <w:kern w:val="0"/>
      <w:sz w:val="24"/>
      <w:szCs w:val="24"/>
    </w:rPr>
  </w:style>
  <w:style w:type="character" w:customStyle="1" w:styleId="669">
    <w:name w:val="标题 4 字符"/>
    <w:qFormat/>
    <w:uiPriority w:val="9"/>
    <w:rPr>
      <w:rFonts w:ascii="等线 Light" w:hAnsi="等线 Light" w:eastAsia="等线 Light" w:cs="Times New Roman"/>
      <w:b/>
      <w:bCs/>
      <w:snapToGrid w:val="0"/>
      <w:kern w:val="0"/>
      <w:sz w:val="28"/>
      <w:szCs w:val="28"/>
    </w:rPr>
  </w:style>
  <w:style w:type="character" w:customStyle="1" w:styleId="670">
    <w:name w:val="Char Char81"/>
    <w:qFormat/>
    <w:uiPriority w:val="6"/>
    <w:rPr>
      <w:rFonts w:eastAsia="宋体"/>
      <w:b/>
      <w:sz w:val="24"/>
      <w:lang w:eastAsia="zh-CN"/>
    </w:rPr>
  </w:style>
  <w:style w:type="character" w:customStyle="1" w:styleId="671">
    <w:name w:val="批注文字 Char"/>
    <w:qFormat/>
    <w:uiPriority w:val="99"/>
    <w:rPr>
      <w:kern w:val="2"/>
      <w:sz w:val="21"/>
      <w:szCs w:val="24"/>
    </w:rPr>
  </w:style>
  <w:style w:type="character" w:customStyle="1" w:styleId="672">
    <w:name w:val="标题 3 字符"/>
    <w:qFormat/>
    <w:uiPriority w:val="9"/>
    <w:rPr>
      <w:b/>
      <w:bCs/>
      <w:kern w:val="2"/>
      <w:sz w:val="32"/>
      <w:szCs w:val="32"/>
    </w:rPr>
  </w:style>
  <w:style w:type="character" w:customStyle="1" w:styleId="673">
    <w:name w:val="正文首行缩进 Char Char Char Char Char Char1"/>
    <w:qFormat/>
    <w:uiPriority w:val="0"/>
    <w:rPr>
      <w:rFonts w:ascii="宋体" w:eastAsia="宋体"/>
      <w:kern w:val="2"/>
      <w:sz w:val="24"/>
      <w:szCs w:val="24"/>
      <w:lang w:val="zh-CN" w:bidi="ar-SA"/>
    </w:rPr>
  </w:style>
  <w:style w:type="character" w:customStyle="1" w:styleId="674">
    <w:name w:val="Char Char23"/>
    <w:qFormat/>
    <w:uiPriority w:val="6"/>
    <w:rPr>
      <w:color w:val="0000FF"/>
      <w:sz w:val="21"/>
    </w:rPr>
  </w:style>
  <w:style w:type="character" w:customStyle="1" w:styleId="675">
    <w:name w:val="Char Char28"/>
    <w:qFormat/>
    <w:uiPriority w:val="6"/>
    <w:rPr>
      <w:rFonts w:ascii="仿宋_GB2312" w:hAnsi="仿宋_GB2312" w:eastAsia="仿宋_GB2312"/>
      <w:kern w:val="1"/>
      <w:sz w:val="28"/>
    </w:rPr>
  </w:style>
  <w:style w:type="character" w:customStyle="1" w:styleId="676">
    <w:name w:val="页脚 字符"/>
    <w:qFormat/>
    <w:uiPriority w:val="99"/>
    <w:rPr>
      <w:kern w:val="2"/>
      <w:sz w:val="18"/>
      <w:szCs w:val="18"/>
    </w:rPr>
  </w:style>
  <w:style w:type="character" w:customStyle="1" w:styleId="677">
    <w:name w:val="Table Text Char1"/>
    <w:qFormat/>
    <w:uiPriority w:val="0"/>
    <w:rPr>
      <w:rFonts w:eastAsia="宋体"/>
      <w:sz w:val="24"/>
      <w:szCs w:val="24"/>
      <w:lang w:val="en-US" w:eastAsia="zh-CN" w:bidi="ar-SA"/>
    </w:rPr>
  </w:style>
  <w:style w:type="character" w:customStyle="1" w:styleId="678">
    <w:name w:val="Char Char91"/>
    <w:qFormat/>
    <w:uiPriority w:val="0"/>
    <w:rPr>
      <w:rFonts w:eastAsia="宋体"/>
      <w:kern w:val="2"/>
      <w:sz w:val="18"/>
      <w:szCs w:val="18"/>
      <w:lang w:val="en-US" w:eastAsia="zh-CN" w:bidi="ar-SA"/>
    </w:rPr>
  </w:style>
  <w:style w:type="character" w:customStyle="1" w:styleId="679">
    <w:name w:val="gray6"/>
    <w:basedOn w:val="69"/>
    <w:qFormat/>
    <w:uiPriority w:val="0"/>
    <w:rPr>
      <w:rFonts w:ascii="Arial" w:hAnsi="Arial" w:eastAsia="黑体" w:cs="Arial"/>
      <w:snapToGrid w:val="0"/>
      <w:kern w:val="0"/>
      <w:szCs w:val="21"/>
    </w:rPr>
  </w:style>
  <w:style w:type="character" w:customStyle="1" w:styleId="680">
    <w:name w:val="blue1"/>
    <w:basedOn w:val="69"/>
    <w:qFormat/>
    <w:uiPriority w:val="0"/>
    <w:rPr>
      <w:rFonts w:ascii="Arial" w:hAnsi="Arial" w:eastAsia="黑体" w:cs="Arial"/>
      <w:snapToGrid w:val="0"/>
      <w:kern w:val="0"/>
      <w:szCs w:val="21"/>
    </w:rPr>
  </w:style>
  <w:style w:type="character" w:customStyle="1" w:styleId="681">
    <w:name w:val="公文正文 Char"/>
    <w:qFormat/>
    <w:uiPriority w:val="0"/>
    <w:rPr>
      <w:rFonts w:ascii="仿宋_GB2312" w:eastAsia="仿宋_GB2312"/>
      <w:kern w:val="2"/>
      <w:sz w:val="24"/>
      <w:szCs w:val="24"/>
      <w:lang w:val="en-US" w:eastAsia="zh-CN" w:bidi="ar-SA"/>
    </w:rPr>
  </w:style>
  <w:style w:type="character" w:customStyle="1" w:styleId="682">
    <w:name w:val="ca-131"/>
    <w:qFormat/>
    <w:uiPriority w:val="0"/>
    <w:rPr>
      <w:rFonts w:hint="eastAsia" w:ascii="仿宋_GB2312" w:eastAsia="仿宋_GB2312"/>
      <w:b/>
      <w:bCs/>
      <w:color w:val="000000"/>
      <w:spacing w:val="-20"/>
      <w:sz w:val="24"/>
      <w:szCs w:val="24"/>
    </w:rPr>
  </w:style>
  <w:style w:type="character" w:customStyle="1" w:styleId="683">
    <w:name w:val="正文文本缩进 Char3"/>
    <w:link w:val="25"/>
    <w:qFormat/>
    <w:uiPriority w:val="0"/>
    <w:rPr>
      <w:rFonts w:ascii="宋体" w:hAnsi="宋体"/>
      <w:kern w:val="2"/>
      <w:sz w:val="24"/>
      <w:szCs w:val="24"/>
    </w:rPr>
  </w:style>
  <w:style w:type="character" w:customStyle="1" w:styleId="684">
    <w:name w:val="Char Char2"/>
    <w:qFormat/>
    <w:uiPriority w:val="0"/>
    <w:rPr>
      <w:rFonts w:eastAsia="宋体"/>
      <w:b/>
      <w:bCs/>
      <w:kern w:val="2"/>
      <w:sz w:val="21"/>
      <w:szCs w:val="24"/>
      <w:lang w:val="en-US" w:eastAsia="zh-CN" w:bidi="ar-SA"/>
    </w:rPr>
  </w:style>
  <w:style w:type="character" w:customStyle="1" w:styleId="685">
    <w:name w:val="标题 Char"/>
    <w:qFormat/>
    <w:uiPriority w:val="0"/>
    <w:rPr>
      <w:rFonts w:eastAsia="宋体"/>
      <w:b/>
      <w:sz w:val="24"/>
      <w:lang w:eastAsia="zh-CN" w:bidi="ar-SA"/>
    </w:rPr>
  </w:style>
  <w:style w:type="character" w:customStyle="1" w:styleId="686">
    <w:name w:val="HTML 地址 Char"/>
    <w:link w:val="30"/>
    <w:qFormat/>
    <w:uiPriority w:val="0"/>
    <w:rPr>
      <w:rFonts w:ascii="宋体" w:hAnsi="宋体"/>
      <w:i/>
      <w:iCs/>
      <w:sz w:val="24"/>
      <w:szCs w:val="24"/>
    </w:rPr>
  </w:style>
  <w:style w:type="character" w:customStyle="1" w:styleId="687">
    <w:name w:val="tw4winMark"/>
    <w:qFormat/>
    <w:uiPriority w:val="0"/>
    <w:rPr>
      <w:rFonts w:ascii="Courier New" w:hAnsi="Courier New" w:cs="Courier New"/>
      <w:vanish/>
      <w:color w:val="800080"/>
      <w:sz w:val="24"/>
      <w:szCs w:val="24"/>
      <w:vertAlign w:val="subscript"/>
    </w:rPr>
  </w:style>
  <w:style w:type="character" w:customStyle="1" w:styleId="688">
    <w:name w:val="正文文本 字符1"/>
    <w:qFormat/>
    <w:uiPriority w:val="0"/>
    <w:rPr>
      <w:rFonts w:ascii="Calibri" w:hAnsi="Calibri" w:eastAsia="黑体" w:cs="Arial"/>
      <w:snapToGrid w:val="0"/>
      <w:kern w:val="2"/>
      <w:sz w:val="28"/>
      <w:szCs w:val="21"/>
    </w:rPr>
  </w:style>
  <w:style w:type="character" w:customStyle="1" w:styleId="689">
    <w:name w:val="maywed421"/>
    <w:qFormat/>
    <w:uiPriority w:val="0"/>
    <w:rPr>
      <w:color w:val="366FB6"/>
      <w:u w:val="none"/>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bulletintext1"/>
    <w:qFormat/>
    <w:uiPriority w:val="0"/>
    <w:rPr>
      <w:color w:val="000000"/>
      <w:sz w:val="18"/>
    </w:rPr>
  </w:style>
  <w:style w:type="character" w:customStyle="1" w:styleId="692">
    <w:name w:val="正文缩进 Char2"/>
    <w:link w:val="5"/>
    <w:qFormat/>
    <w:uiPriority w:val="0"/>
    <w:rPr>
      <w:rFonts w:ascii="宋体" w:eastAsia="宋体"/>
      <w:snapToGrid w:val="0"/>
      <w:color w:val="000000"/>
      <w:kern w:val="28"/>
      <w:sz w:val="28"/>
      <w:lang w:val="en-US" w:eastAsia="zh-CN" w:bidi="ar-SA"/>
    </w:rPr>
  </w:style>
  <w:style w:type="character" w:customStyle="1" w:styleId="693">
    <w:name w:val="公文正文 Char Char"/>
    <w:link w:val="558"/>
    <w:qFormat/>
    <w:uiPriority w:val="0"/>
    <w:rPr>
      <w:rFonts w:ascii="仿宋_GB2312" w:eastAsia="仿宋_GB2312"/>
      <w:kern w:val="2"/>
      <w:sz w:val="24"/>
      <w:szCs w:val="24"/>
    </w:rPr>
  </w:style>
  <w:style w:type="character" w:customStyle="1" w:styleId="694">
    <w:name w:val="Body Text(ch) Char Char"/>
    <w:qFormat/>
    <w:uiPriority w:val="0"/>
    <w:rPr>
      <w:rFonts w:ascii="宋体"/>
      <w:kern w:val="2"/>
      <w:sz w:val="24"/>
      <w:szCs w:val="21"/>
      <w:lang w:val="zh-CN"/>
    </w:rPr>
  </w:style>
  <w:style w:type="character" w:customStyle="1" w:styleId="695">
    <w:name w:val="表正文 Char1"/>
    <w:qFormat/>
    <w:uiPriority w:val="0"/>
    <w:rPr>
      <w:rFonts w:ascii="宋体" w:eastAsia="宋体"/>
      <w:snapToGrid w:val="0"/>
      <w:color w:val="000000"/>
      <w:kern w:val="28"/>
      <w:sz w:val="28"/>
    </w:rPr>
  </w:style>
  <w:style w:type="character" w:customStyle="1" w:styleId="696">
    <w:name w:val="Char Char41"/>
    <w:qFormat/>
    <w:uiPriority w:val="0"/>
    <w:rPr>
      <w:rFonts w:eastAsia="宋体"/>
      <w:b/>
      <w:sz w:val="24"/>
      <w:lang w:eastAsia="zh-CN" w:bidi="ar-SA"/>
    </w:rPr>
  </w:style>
  <w:style w:type="character" w:customStyle="1" w:styleId="697">
    <w:name w:val="Document Map Char"/>
    <w:qFormat/>
    <w:locked/>
    <w:uiPriority w:val="0"/>
    <w:rPr>
      <w:rFonts w:eastAsia="宋体"/>
      <w:kern w:val="2"/>
      <w:sz w:val="21"/>
      <w:szCs w:val="24"/>
      <w:lang w:val="en-US" w:eastAsia="zh-CN" w:bidi="ar-SA"/>
    </w:rPr>
  </w:style>
  <w:style w:type="character" w:customStyle="1" w:styleId="698">
    <w:name w:val="Char Char18"/>
    <w:qFormat/>
    <w:uiPriority w:val="6"/>
    <w:rPr>
      <w:rFonts w:ascii="宋体" w:hAnsi="宋体"/>
      <w:sz w:val="28"/>
    </w:rPr>
  </w:style>
  <w:style w:type="character" w:customStyle="1" w:styleId="699">
    <w:name w:val="页脚 字符1"/>
    <w:qFormat/>
    <w:locked/>
    <w:uiPriority w:val="99"/>
    <w:rPr>
      <w:kern w:val="2"/>
      <w:sz w:val="18"/>
      <w:szCs w:val="18"/>
    </w:rPr>
  </w:style>
  <w:style w:type="character" w:customStyle="1" w:styleId="700">
    <w:name w:val="font21"/>
    <w:qFormat/>
    <w:uiPriority w:val="0"/>
    <w:rPr>
      <w:rFonts w:hint="eastAsia" w:ascii="宋体" w:hAnsi="宋体" w:eastAsia="宋体"/>
      <w:kern w:val="2"/>
      <w:sz w:val="28"/>
      <w:szCs w:val="28"/>
      <w:lang w:val="en-US" w:eastAsia="zh-CN" w:bidi="ar-SA"/>
    </w:rPr>
  </w:style>
  <w:style w:type="character" w:customStyle="1" w:styleId="701">
    <w:name w:val="副标题 Char"/>
    <w:link w:val="47"/>
    <w:qFormat/>
    <w:uiPriority w:val="0"/>
    <w:rPr>
      <w:rFonts w:ascii="Arial" w:hAnsi="Arial" w:eastAsia="隶书"/>
      <w:b/>
      <w:bCs/>
      <w:kern w:val="28"/>
      <w:sz w:val="44"/>
      <w:szCs w:val="32"/>
      <w:lang w:val="en-US" w:eastAsia="zh-CN" w:bidi="ar-SA"/>
    </w:rPr>
  </w:style>
  <w:style w:type="character" w:customStyle="1" w:styleId="702">
    <w:name w:val="文档结构图 Char"/>
    <w:qFormat/>
    <w:uiPriority w:val="0"/>
    <w:rPr>
      <w:rFonts w:eastAsia="宋体"/>
      <w:kern w:val="2"/>
      <w:sz w:val="21"/>
      <w:szCs w:val="24"/>
      <w:lang w:val="en-US" w:eastAsia="zh-CN" w:bidi="ar-SA"/>
    </w:rPr>
  </w:style>
  <w:style w:type="character" w:customStyle="1" w:styleId="703">
    <w:name w:val="正文文本 Char"/>
    <w:qFormat/>
    <w:uiPriority w:val="0"/>
    <w:rPr>
      <w:rFonts w:eastAsia="宋体"/>
      <w:kern w:val="2"/>
      <w:sz w:val="24"/>
      <w:szCs w:val="24"/>
      <w:lang w:val="en-US" w:eastAsia="zh-CN" w:bidi="ar-SA"/>
    </w:rPr>
  </w:style>
  <w:style w:type="character" w:customStyle="1" w:styleId="7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5">
    <w:name w:val="表格非标题文字 Char"/>
    <w:link w:val="264"/>
    <w:qFormat/>
    <w:uiPriority w:val="0"/>
    <w:rPr>
      <w:rFonts w:ascii="Futura Bk" w:hAnsi="Futura Bk"/>
      <w:kern w:val="2"/>
      <w:sz w:val="18"/>
      <w:szCs w:val="21"/>
      <w:lang w:val="en-US" w:eastAsia="zh-CN" w:bidi="ar-SA"/>
    </w:rPr>
  </w:style>
  <w:style w:type="character" w:customStyle="1" w:styleId="7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07">
    <w:name w:val="gf正文1 Char"/>
    <w:qFormat/>
    <w:uiPriority w:val="0"/>
    <w:rPr>
      <w:rFonts w:ascii="宋体" w:hAnsi="宋体" w:eastAsia="宋体" w:cs="宋体"/>
      <w:kern w:val="2"/>
      <w:sz w:val="24"/>
      <w:szCs w:val="24"/>
      <w:lang w:val="en-US" w:eastAsia="zh-CN" w:bidi="ar-SA"/>
    </w:rPr>
  </w:style>
  <w:style w:type="character" w:customStyle="1" w:styleId="708">
    <w:name w:val="Default Char"/>
    <w:link w:val="190"/>
    <w:qFormat/>
    <w:uiPriority w:val="0"/>
    <w:rPr>
      <w:rFonts w:ascii="仿宋_GB2312" w:eastAsia="仿宋_GB2312" w:cs="仿宋_GB2312"/>
      <w:color w:val="000000"/>
      <w:sz w:val="24"/>
      <w:szCs w:val="24"/>
      <w:lang w:val="en-US" w:eastAsia="zh-CN" w:bidi="ar-SA"/>
    </w:rPr>
  </w:style>
  <w:style w:type="character" w:customStyle="1" w:styleId="709">
    <w:name w:val="正文说明 Char"/>
    <w:link w:val="421"/>
    <w:qFormat/>
    <w:uiPriority w:val="0"/>
    <w:rPr>
      <w:sz w:val="24"/>
      <w:szCs w:val="24"/>
    </w:rPr>
  </w:style>
  <w:style w:type="character" w:customStyle="1" w:styleId="710">
    <w:name w:val="Char Char21"/>
    <w:qFormat/>
    <w:uiPriority w:val="6"/>
    <w:rPr>
      <w:rFonts w:ascii="宋体" w:hAnsi="宋体"/>
      <w:kern w:val="1"/>
      <w:sz w:val="24"/>
      <w:szCs w:val="21"/>
      <w:lang w:val="zh-CN"/>
    </w:rPr>
  </w:style>
  <w:style w:type="character" w:customStyle="1" w:styleId="711">
    <w:name w:val="font91"/>
    <w:qFormat/>
    <w:uiPriority w:val="0"/>
    <w:rPr>
      <w:rFonts w:hint="eastAsia" w:ascii="仿宋" w:hAnsi="仿宋" w:eastAsia="仿宋" w:cs="仿宋"/>
      <w:color w:val="000000"/>
      <w:sz w:val="22"/>
      <w:szCs w:val="22"/>
      <w:u w:val="none"/>
    </w:rPr>
  </w:style>
  <w:style w:type="character" w:customStyle="1" w:styleId="712">
    <w:name w:val="标题 6 Char"/>
    <w:link w:val="8"/>
    <w:qFormat/>
    <w:uiPriority w:val="0"/>
    <w:rPr>
      <w:rFonts w:ascii="Arial" w:hAnsi="Arial" w:eastAsia="黑体"/>
      <w:b/>
      <w:bCs/>
      <w:kern w:val="2"/>
      <w:sz w:val="24"/>
      <w:szCs w:val="24"/>
    </w:rPr>
  </w:style>
  <w:style w:type="character" w:customStyle="1" w:styleId="713">
    <w:name w:val="H6 Char"/>
    <w:qFormat/>
    <w:uiPriority w:val="0"/>
    <w:rPr>
      <w:rFonts w:ascii="Arial" w:hAnsi="Arial" w:eastAsia="黑体"/>
      <w:b/>
      <w:bCs/>
      <w:kern w:val="2"/>
      <w:sz w:val="24"/>
      <w:szCs w:val="24"/>
    </w:rPr>
  </w:style>
  <w:style w:type="character" w:customStyle="1" w:styleId="71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715">
    <w:name w:val="Char Char19"/>
    <w:qFormat/>
    <w:uiPriority w:val="6"/>
    <w:rPr>
      <w:rFonts w:ascii="宋体" w:hAnsi="宋体"/>
      <w:i/>
      <w:sz w:val="24"/>
      <w:szCs w:val="24"/>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标题 1 Char"/>
    <w:link w:val="2"/>
    <w:qFormat/>
    <w:uiPriority w:val="9"/>
    <w:rPr>
      <w:b/>
      <w:bCs/>
      <w:kern w:val="44"/>
      <w:sz w:val="44"/>
      <w:szCs w:val="44"/>
    </w:rPr>
  </w:style>
  <w:style w:type="character" w:customStyle="1" w:styleId="718">
    <w:name w:val="批注文字 Char1"/>
    <w:link w:val="19"/>
    <w:qFormat/>
    <w:uiPriority w:val="99"/>
    <w:rPr>
      <w:kern w:val="2"/>
      <w:sz w:val="21"/>
      <w:szCs w:val="24"/>
    </w:rPr>
  </w:style>
  <w:style w:type="character" w:customStyle="1" w:styleId="719">
    <w:name w:val="批注框文本 Char1"/>
    <w:qFormat/>
    <w:uiPriority w:val="0"/>
    <w:rPr>
      <w:rFonts w:ascii="Times New Roman" w:hAnsi="Times New Roman" w:eastAsia="宋体" w:cs="Times New Roman"/>
      <w:sz w:val="18"/>
      <w:szCs w:val="18"/>
    </w:rPr>
  </w:style>
  <w:style w:type="character" w:customStyle="1" w:styleId="720">
    <w:name w:val="表名 Char"/>
    <w:qFormat/>
    <w:uiPriority w:val="0"/>
    <w:rPr>
      <w:rFonts w:eastAsia="宋体"/>
      <w:b/>
      <w:bCs/>
      <w:kern w:val="2"/>
      <w:sz w:val="24"/>
      <w:szCs w:val="24"/>
      <w:lang w:val="en-US" w:eastAsia="zh-CN" w:bidi="ar-SA"/>
    </w:rPr>
  </w:style>
  <w:style w:type="character" w:customStyle="1" w:styleId="721">
    <w:name w:val="页眉 Char"/>
    <w:qFormat/>
    <w:uiPriority w:val="0"/>
    <w:rPr>
      <w:rFonts w:eastAsia="仿宋_GB2312"/>
      <w:kern w:val="2"/>
      <w:sz w:val="18"/>
      <w:lang w:val="en-US" w:eastAsia="zh-CN"/>
    </w:rPr>
  </w:style>
  <w:style w:type="character" w:customStyle="1" w:styleId="722">
    <w:name w:val="仿宋正文 Char"/>
    <w:link w:val="450"/>
    <w:qFormat/>
    <w:uiPriority w:val="0"/>
    <w:rPr>
      <w:rFonts w:ascii="仿宋_GB2312" w:eastAsia="仿宋_GB2312"/>
      <w:kern w:val="2"/>
      <w:sz w:val="24"/>
      <w:lang w:val="en-US" w:eastAsia="zh-CN" w:bidi="ar-SA"/>
    </w:rPr>
  </w:style>
  <w:style w:type="character" w:customStyle="1" w:styleId="723">
    <w:name w:val="标题 2 Char"/>
    <w:qFormat/>
    <w:uiPriority w:val="0"/>
    <w:rPr>
      <w:rFonts w:ascii="Arial" w:hAnsi="Arial" w:eastAsia="黑体"/>
      <w:b/>
      <w:kern w:val="2"/>
      <w:sz w:val="32"/>
      <w:lang w:val="en-US" w:eastAsia="zh-CN"/>
    </w:rPr>
  </w:style>
  <w:style w:type="character" w:customStyle="1" w:styleId="724">
    <w:name w:val="px14"/>
    <w:qFormat/>
    <w:uiPriority w:val="0"/>
    <w:rPr>
      <w:rFonts w:ascii="仿宋_GB2312" w:eastAsia="微软雅黑" w:cs="Times New Roman"/>
      <w:b/>
      <w:kern w:val="2"/>
      <w:sz w:val="32"/>
      <w:szCs w:val="32"/>
      <w:lang w:val="en-US" w:eastAsia="zh-CN" w:bidi="ar-SA"/>
    </w:rPr>
  </w:style>
  <w:style w:type="character" w:customStyle="1" w:styleId="725">
    <w:name w:val="称呼 Char1"/>
    <w:qFormat/>
    <w:uiPriority w:val="0"/>
    <w:rPr>
      <w:rFonts w:ascii="Times New Roman" w:hAnsi="Times New Roman" w:eastAsia="宋体" w:cs="Times New Roman"/>
      <w:szCs w:val="24"/>
    </w:rPr>
  </w:style>
  <w:style w:type="character" w:customStyle="1" w:styleId="726">
    <w:name w:val="正文首行缩进 Char1"/>
    <w:qFormat/>
    <w:uiPriority w:val="0"/>
    <w:rPr>
      <w:rFonts w:ascii="宋体" w:hAnsi="Times New Roman" w:eastAsia="宋体" w:cs="Times New Roman"/>
      <w:snapToGrid w:val="0"/>
      <w:kern w:val="2"/>
      <w:sz w:val="24"/>
      <w:szCs w:val="21"/>
      <w:lang w:val="zh-CN"/>
    </w:rPr>
  </w:style>
  <w:style w:type="character" w:customStyle="1" w:styleId="727">
    <w:name w:val="正文文本缩进 Char1"/>
    <w:qFormat/>
    <w:uiPriority w:val="0"/>
    <w:rPr>
      <w:rFonts w:ascii="Calibri" w:hAnsi="Calibri"/>
      <w:sz w:val="28"/>
    </w:rPr>
  </w:style>
  <w:style w:type="character" w:customStyle="1" w:styleId="728">
    <w:name w:val="dectext1"/>
    <w:qFormat/>
    <w:uiPriority w:val="0"/>
    <w:rPr>
      <w:rFonts w:ascii="宋体" w:hAnsi="宋体" w:eastAsia="宋体"/>
      <w:color w:val="333333"/>
      <w:sz w:val="21"/>
      <w:szCs w:val="21"/>
      <w:u w:val="none"/>
    </w:rPr>
  </w:style>
  <w:style w:type="character" w:customStyle="1" w:styleId="729">
    <w:name w:val="h Char Char1"/>
    <w:qFormat/>
    <w:uiPriority w:val="0"/>
    <w:rPr>
      <w:rFonts w:eastAsia="宋体"/>
      <w:kern w:val="2"/>
      <w:sz w:val="18"/>
      <w:szCs w:val="18"/>
      <w:lang w:val="en-US" w:eastAsia="zh-CN" w:bidi="ar-SA"/>
    </w:rPr>
  </w:style>
  <w:style w:type="character" w:customStyle="1" w:styleId="730">
    <w:name w:val="正文文本缩进 Char"/>
    <w:qFormat/>
    <w:uiPriority w:val="0"/>
    <w:rPr>
      <w:rFonts w:ascii="宋体" w:hAnsi="宋体"/>
      <w:kern w:val="2"/>
      <w:sz w:val="24"/>
      <w:szCs w:val="24"/>
    </w:rPr>
  </w:style>
  <w:style w:type="character" w:customStyle="1" w:styleId="731">
    <w:name w:val="font01"/>
    <w:qFormat/>
    <w:uiPriority w:val="0"/>
    <w:rPr>
      <w:rFonts w:hint="eastAsia" w:ascii="微软雅黑" w:hAnsi="微软雅黑" w:eastAsia="微软雅黑" w:cs="微软雅黑"/>
      <w:color w:val="000000"/>
      <w:sz w:val="20"/>
      <w:szCs w:val="20"/>
      <w:u w:val="none"/>
    </w:rPr>
  </w:style>
  <w:style w:type="character" w:customStyle="1" w:styleId="732">
    <w:name w:val="普通文字 Char3"/>
    <w:qFormat/>
    <w:uiPriority w:val="0"/>
    <w:rPr>
      <w:rFonts w:ascii="宋体" w:hAnsi="Courier New" w:eastAsia="宋体"/>
      <w:kern w:val="2"/>
      <w:sz w:val="21"/>
      <w:lang w:val="en-US" w:eastAsia="zh-CN" w:bidi="ar-SA"/>
    </w:rPr>
  </w:style>
  <w:style w:type="character" w:customStyle="1" w:styleId="733">
    <w:name w:val="正文缩进 字符1"/>
    <w:qFormat/>
    <w:uiPriority w:val="0"/>
    <w:rPr>
      <w:rFonts w:ascii="宋体" w:eastAsia="宋体"/>
      <w:snapToGrid w:val="0"/>
      <w:color w:val="000000"/>
      <w:kern w:val="28"/>
      <w:sz w:val="28"/>
      <w:lang w:val="en-US" w:eastAsia="zh-CN" w:bidi="ar-SA"/>
    </w:rPr>
  </w:style>
  <w:style w:type="character" w:customStyle="1" w:styleId="734">
    <w:name w:val="标题 6 Char1"/>
    <w:qFormat/>
    <w:uiPriority w:val="0"/>
    <w:rPr>
      <w:rFonts w:ascii="Arial" w:hAnsi="Arial" w:eastAsia="黑体" w:cs="Times New Roman"/>
      <w:b/>
      <w:sz w:val="24"/>
      <w:szCs w:val="20"/>
      <w:lang w:bidi="ar-SA"/>
    </w:rPr>
  </w:style>
  <w:style w:type="character" w:customStyle="1" w:styleId="735">
    <w:name w:val="标题 4 Char"/>
    <w:qFormat/>
    <w:uiPriority w:val="0"/>
    <w:rPr>
      <w:rFonts w:ascii="Arial" w:hAnsi="Arial" w:eastAsia="黑体"/>
      <w:b/>
      <w:kern w:val="2"/>
      <w:sz w:val="28"/>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正文文本缩进 字符"/>
    <w:qFormat/>
    <w:uiPriority w:val="0"/>
    <w:rPr>
      <w:rFonts w:ascii="Century Gothic" w:hAnsi="Century Gothic" w:eastAsia="Century Gothic"/>
      <w:kern w:val="2"/>
      <w:sz w:val="24"/>
      <w:lang w:val="en-US" w:eastAsia="zh-CN" w:bidi="ar-SA"/>
    </w:rPr>
  </w:style>
  <w:style w:type="character" w:customStyle="1" w:styleId="738">
    <w:name w:val="Char Char"/>
    <w:qFormat/>
    <w:uiPriority w:val="0"/>
    <w:rPr>
      <w:rFonts w:ascii="宋体" w:hAnsi="Courier New" w:eastAsia="宋体"/>
      <w:kern w:val="2"/>
      <w:sz w:val="21"/>
      <w:lang w:val="en-US" w:eastAsia="zh-CN" w:bidi="ar-SA"/>
    </w:rPr>
  </w:style>
  <w:style w:type="character" w:customStyle="1" w:styleId="739">
    <w:name w:val="FA正文 Char Char"/>
    <w:qFormat/>
    <w:uiPriority w:val="0"/>
    <w:rPr>
      <w:rFonts w:hAnsi="宋体"/>
      <w:kern w:val="2"/>
      <w:sz w:val="24"/>
      <w:lang w:bidi="ar-SA"/>
    </w:rPr>
  </w:style>
  <w:style w:type="character" w:customStyle="1" w:styleId="740">
    <w:name w:val="普通文字 Char1"/>
    <w:qFormat/>
    <w:uiPriority w:val="0"/>
    <w:rPr>
      <w:rFonts w:ascii="宋体" w:hAnsi="Courier New" w:eastAsia="宋体"/>
      <w:kern w:val="2"/>
      <w:sz w:val="21"/>
      <w:lang w:val="en-US" w:eastAsia="zh-CN"/>
    </w:rPr>
  </w:style>
  <w:style w:type="character" w:customStyle="1" w:styleId="741">
    <w:name w:val="Char Char12"/>
    <w:qFormat/>
    <w:uiPriority w:val="0"/>
    <w:rPr>
      <w:rFonts w:ascii="仿宋_GB2312" w:eastAsia="仿宋_GB2312"/>
      <w:b/>
      <w:bCs/>
      <w:kern w:val="2"/>
      <w:sz w:val="24"/>
      <w:szCs w:val="24"/>
      <w:lang w:val="zh-CN" w:eastAsia="zh-CN" w:bidi="ar-SA"/>
    </w:rPr>
  </w:style>
  <w:style w:type="character" w:customStyle="1" w:styleId="742">
    <w:name w:val="5正文 Char"/>
    <w:link w:val="304"/>
    <w:qFormat/>
    <w:uiPriority w:val="0"/>
    <w:rPr>
      <w:rFonts w:ascii="仿宋_GB2312" w:hAnsi="微软雅黑" w:eastAsia="仿宋_GB2312"/>
      <w:sz w:val="28"/>
      <w:szCs w:val="21"/>
    </w:rPr>
  </w:style>
  <w:style w:type="character" w:customStyle="1" w:styleId="743">
    <w:name w:val="unnamed31"/>
    <w:qFormat/>
    <w:uiPriority w:val="0"/>
    <w:rPr>
      <w:rFonts w:ascii="Tahoma" w:hAnsi="Tahoma" w:eastAsia="宋体"/>
      <w:b/>
      <w:kern w:val="2"/>
      <w:sz w:val="24"/>
      <w:szCs w:val="32"/>
      <w:u w:val="none"/>
      <w:lang w:val="en-US" w:eastAsia="zh-CN" w:bidi="ar-SA"/>
    </w:rPr>
  </w:style>
  <w:style w:type="character" w:customStyle="1" w:styleId="744">
    <w:name w:val="样式 正文缩进 + 首行缩进:  2 字符 Char Char"/>
    <w:link w:val="401"/>
    <w:qFormat/>
    <w:uiPriority w:val="0"/>
    <w:rPr>
      <w:rFonts w:cs="宋体"/>
      <w:kern w:val="2"/>
      <w:sz w:val="24"/>
    </w:rPr>
  </w:style>
  <w:style w:type="character" w:customStyle="1" w:styleId="745">
    <w:name w:val="h Char Char"/>
    <w:qFormat/>
    <w:uiPriority w:val="0"/>
    <w:rPr>
      <w:rFonts w:eastAsia="宋体"/>
      <w:kern w:val="2"/>
      <w:sz w:val="18"/>
      <w:lang w:val="en-US" w:eastAsia="zh-CN" w:bidi="ar-SA"/>
    </w:rPr>
  </w:style>
  <w:style w:type="character" w:customStyle="1" w:styleId="746">
    <w:name w:val="Char Char611"/>
    <w:qFormat/>
    <w:uiPriority w:val="0"/>
    <w:rPr>
      <w:rFonts w:eastAsia="宋体"/>
      <w:kern w:val="2"/>
      <w:sz w:val="21"/>
      <w:szCs w:val="24"/>
      <w:lang w:val="en-US" w:eastAsia="zh-CN" w:bidi="ar-SA"/>
    </w:rPr>
  </w:style>
  <w:style w:type="character" w:customStyle="1" w:styleId="747">
    <w:name w:val="mdeck"/>
    <w:qFormat/>
    <w:uiPriority w:val="0"/>
    <w:rPr>
      <w:rFonts w:ascii="仿宋_GB2312" w:eastAsia="微软雅黑"/>
      <w:b/>
      <w:kern w:val="2"/>
      <w:sz w:val="32"/>
      <w:szCs w:val="32"/>
      <w:lang w:val="en-US" w:eastAsia="zh-CN" w:bidi="ar-SA"/>
    </w:rPr>
  </w:style>
  <w:style w:type="character" w:customStyle="1" w:styleId="748">
    <w:name w:val="tw4winTerm"/>
    <w:qFormat/>
    <w:uiPriority w:val="0"/>
    <w:rPr>
      <w:color w:val="0000FF"/>
    </w:rPr>
  </w:style>
  <w:style w:type="character" w:customStyle="1" w:styleId="7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50">
    <w:name w:val="冯 Char"/>
    <w:link w:val="490"/>
    <w:qFormat/>
    <w:uiPriority w:val="0"/>
    <w:rPr>
      <w:rFonts w:ascii="宋体" w:hAnsi="宋体"/>
      <w:color w:val="000000"/>
      <w:sz w:val="24"/>
      <w:szCs w:val="24"/>
    </w:rPr>
  </w:style>
  <w:style w:type="character" w:customStyle="1" w:styleId="751">
    <w:name w:val="日期 Char1"/>
    <w:semiHidden/>
    <w:qFormat/>
    <w:uiPriority w:val="99"/>
    <w:rPr>
      <w:rFonts w:ascii="Times New Roman" w:hAnsi="Times New Roman" w:eastAsia="宋体" w:cs="Times New Roman"/>
      <w:szCs w:val="24"/>
    </w:rPr>
  </w:style>
  <w:style w:type="character" w:customStyle="1" w:styleId="752">
    <w:name w:val="标题 5 Char"/>
    <w:link w:val="7"/>
    <w:qFormat/>
    <w:uiPriority w:val="9"/>
    <w:rPr>
      <w:b/>
      <w:bCs/>
      <w:kern w:val="2"/>
      <w:sz w:val="28"/>
      <w:szCs w:val="28"/>
    </w:rPr>
  </w:style>
  <w:style w:type="character" w:customStyle="1" w:styleId="753">
    <w:name w:val="tw4winJump"/>
    <w:qFormat/>
    <w:uiPriority w:val="0"/>
    <w:rPr>
      <w:rFonts w:ascii="Courier New" w:hAnsi="Courier New" w:cs="Courier New"/>
      <w:color w:val="008080"/>
      <w:lang w:val="en-US" w:eastAsia="zh-CN"/>
    </w:rPr>
  </w:style>
  <w:style w:type="character" w:customStyle="1" w:styleId="754">
    <w:name w:val="edui-clickable2"/>
    <w:qFormat/>
    <w:uiPriority w:val="0"/>
    <w:rPr>
      <w:color w:val="0000FF"/>
      <w:u w:val="single"/>
    </w:rPr>
  </w:style>
  <w:style w:type="character" w:customStyle="1" w:styleId="755">
    <w:name w:val="16"/>
    <w:qFormat/>
    <w:uiPriority w:val="0"/>
    <w:rPr>
      <w:rFonts w:hint="eastAsia" w:ascii="宋体" w:hAnsi="宋体" w:eastAsia="宋体"/>
      <w:color w:val="000000"/>
      <w:sz w:val="20"/>
      <w:szCs w:val="20"/>
    </w:rPr>
  </w:style>
  <w:style w:type="character" w:customStyle="1" w:styleId="756">
    <w:name w:val="Char Char72"/>
    <w:qFormat/>
    <w:uiPriority w:val="0"/>
    <w:rPr>
      <w:rFonts w:eastAsia="宋体"/>
      <w:kern w:val="2"/>
      <w:sz w:val="21"/>
      <w:szCs w:val="24"/>
      <w:lang w:val="en-US" w:eastAsia="zh-CN" w:bidi="ar-SA"/>
    </w:rPr>
  </w:style>
  <w:style w:type="character" w:customStyle="1" w:styleId="757">
    <w:name w:val="Footer-Even Char1"/>
    <w:qFormat/>
    <w:uiPriority w:val="0"/>
    <w:rPr>
      <w:rFonts w:eastAsia="宋体"/>
      <w:kern w:val="2"/>
      <w:sz w:val="18"/>
      <w:szCs w:val="18"/>
      <w:lang w:val="en-US" w:eastAsia="zh-CN" w:bidi="ar-SA"/>
    </w:rPr>
  </w:style>
  <w:style w:type="character" w:customStyle="1" w:styleId="758">
    <w:name w:val="Char Char311"/>
    <w:qFormat/>
    <w:uiPriority w:val="0"/>
    <w:rPr>
      <w:rFonts w:eastAsia="宋体"/>
      <w:kern w:val="2"/>
      <w:sz w:val="21"/>
      <w:szCs w:val="24"/>
      <w:lang w:val="en-US" w:eastAsia="zh-CN" w:bidi="ar-SA"/>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哈哈正文 Char Char"/>
    <w:qFormat/>
    <w:uiPriority w:val="0"/>
    <w:rPr>
      <w:rFonts w:ascii="宋体" w:hAnsi="宋体" w:eastAsia="宋体" w:cs="宋体"/>
      <w:kern w:val="2"/>
      <w:sz w:val="24"/>
      <w:lang w:val="en-US" w:eastAsia="zh-CN" w:bidi="ar-SA"/>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txt"/>
    <w:qFormat/>
    <w:uiPriority w:val="0"/>
    <w:rPr>
      <w:rFonts w:ascii="仿宋_GB2312" w:eastAsia="微软雅黑"/>
      <w:b/>
      <w:kern w:val="2"/>
      <w:sz w:val="32"/>
      <w:szCs w:val="32"/>
      <w:lang w:val="en-US" w:eastAsia="zh-CN" w:bidi="ar-SA"/>
    </w:rPr>
  </w:style>
  <w:style w:type="character" w:customStyle="1" w:styleId="763">
    <w:name w:val="md"/>
    <w:basedOn w:val="69"/>
    <w:qFormat/>
    <w:uiPriority w:val="0"/>
    <w:rPr>
      <w:rFonts w:ascii="Arial" w:hAnsi="Arial" w:eastAsia="黑体" w:cs="Arial"/>
      <w:snapToGrid w:val="0"/>
      <w:kern w:val="0"/>
      <w:szCs w:val="21"/>
    </w:rPr>
  </w:style>
  <w:style w:type="character" w:customStyle="1" w:styleId="764">
    <w:name w:val="正文首行缩进 Char Char Char Char Char"/>
    <w:qFormat/>
    <w:uiPriority w:val="0"/>
    <w:rPr>
      <w:rFonts w:ascii="宋体"/>
      <w:kern w:val="2"/>
      <w:sz w:val="24"/>
      <w:lang w:val="zh-CN"/>
    </w:rPr>
  </w:style>
  <w:style w:type="character" w:customStyle="1" w:styleId="765">
    <w:name w:val="Char Char20"/>
    <w:qFormat/>
    <w:uiPriority w:val="6"/>
    <w:rPr>
      <w:kern w:val="1"/>
      <w:sz w:val="24"/>
    </w:rPr>
  </w:style>
  <w:style w:type="character" w:customStyle="1" w:styleId="766">
    <w:name w:val="正文样式 Char"/>
    <w:link w:val="516"/>
    <w:qFormat/>
    <w:uiPriority w:val="0"/>
    <w:rPr>
      <w:rFonts w:ascii="Calibri" w:hAnsi="Calibri"/>
      <w:sz w:val="24"/>
      <w:szCs w:val="24"/>
    </w:rPr>
  </w:style>
  <w:style w:type="character" w:customStyle="1" w:styleId="767">
    <w:name w:val="标书1 Char1"/>
    <w:qFormat/>
    <w:uiPriority w:val="0"/>
    <w:rPr>
      <w:rFonts w:eastAsia="宋体"/>
      <w:b/>
      <w:bCs/>
      <w:kern w:val="44"/>
      <w:sz w:val="44"/>
      <w:szCs w:val="44"/>
      <w:lang w:val="en-US" w:eastAsia="zh-CN" w:bidi="ar-SA"/>
    </w:rPr>
  </w:style>
  <w:style w:type="character" w:customStyle="1" w:styleId="768">
    <w:name w:val="批注文字 字符"/>
    <w:qFormat/>
    <w:uiPriority w:val="0"/>
    <w:rPr>
      <w:rFonts w:ascii="Arial" w:hAnsi="Arial" w:eastAsia="黑体" w:cs="Arial"/>
      <w:snapToGrid w:val="0"/>
      <w:kern w:val="0"/>
      <w:szCs w:val="21"/>
    </w:rPr>
  </w:style>
  <w:style w:type="character" w:customStyle="1" w:styleId="769">
    <w:name w:val="正文首行缩进 2 Char"/>
    <w:link w:val="61"/>
    <w:qFormat/>
    <w:uiPriority w:val="0"/>
    <w:rPr>
      <w:rFonts w:ascii="宋体" w:hAnsi="宋体"/>
      <w:kern w:val="2"/>
      <w:sz w:val="21"/>
      <w:szCs w:val="24"/>
    </w:rPr>
  </w:style>
  <w:style w:type="character" w:customStyle="1" w:styleId="770">
    <w:name w:val="Char Char32"/>
    <w:qFormat/>
    <w:uiPriority w:val="6"/>
    <w:rPr>
      <w:b/>
      <w:kern w:val="1"/>
      <w:sz w:val="24"/>
      <w:szCs w:val="24"/>
    </w:rPr>
  </w:style>
  <w:style w:type="character" w:customStyle="1" w:styleId="771">
    <w:name w:val="正文2 Char Char"/>
    <w:link w:val="232"/>
    <w:qFormat/>
    <w:uiPriority w:val="0"/>
    <w:rPr>
      <w:rFonts w:eastAsia="宋体"/>
      <w:kern w:val="2"/>
      <w:sz w:val="24"/>
      <w:lang w:val="en-US" w:eastAsia="zh-CN" w:bidi="ar-SA"/>
    </w:rPr>
  </w:style>
  <w:style w:type="character" w:customStyle="1" w:styleId="772">
    <w:name w:val="Char Char51"/>
    <w:qFormat/>
    <w:uiPriority w:val="0"/>
    <w:rPr>
      <w:rFonts w:ascii="宋体" w:hAnsi="Courier New" w:eastAsia="宋体"/>
      <w:kern w:val="2"/>
      <w:sz w:val="21"/>
      <w:lang w:val="en-US" w:eastAsia="zh-CN"/>
    </w:rPr>
  </w:style>
  <w:style w:type="character" w:customStyle="1" w:styleId="773">
    <w:name w:val="标题 1 字符"/>
    <w:qFormat/>
    <w:uiPriority w:val="9"/>
    <w:rPr>
      <w:rFonts w:ascii="Arial" w:hAnsi="Arial" w:eastAsia="黑体" w:cs="Arial"/>
      <w:b/>
      <w:bCs/>
      <w:snapToGrid w:val="0"/>
      <w:kern w:val="44"/>
      <w:sz w:val="44"/>
      <w:szCs w:val="44"/>
    </w:rPr>
  </w:style>
  <w:style w:type="character" w:customStyle="1" w:styleId="774">
    <w:name w:val="Header Char"/>
    <w:qFormat/>
    <w:locked/>
    <w:uiPriority w:val="0"/>
    <w:rPr>
      <w:rFonts w:eastAsia="宋体"/>
      <w:kern w:val="2"/>
      <w:sz w:val="18"/>
      <w:szCs w:val="18"/>
      <w:lang w:val="en-US" w:eastAsia="zh-CN" w:bidi="ar-SA"/>
    </w:rPr>
  </w:style>
  <w:style w:type="character" w:customStyle="1" w:styleId="775">
    <w:name w:val="样式5 Char"/>
    <w:qFormat/>
    <w:uiPriority w:val="0"/>
    <w:rPr>
      <w:rFonts w:ascii="仿宋_GB2312" w:hAnsi="仿宋" w:eastAsia="仿宋_GB2312"/>
      <w:kern w:val="2"/>
      <w:sz w:val="24"/>
      <w:szCs w:val="24"/>
    </w:rPr>
  </w:style>
  <w:style w:type="character" w:customStyle="1" w:styleId="776">
    <w:name w:val="图名 Char"/>
    <w:qFormat/>
    <w:uiPriority w:val="0"/>
    <w:rPr>
      <w:rFonts w:ascii="Arial" w:hAnsi="Arial" w:eastAsia="黑体"/>
      <w:kern w:val="2"/>
      <w:sz w:val="24"/>
      <w:szCs w:val="24"/>
      <w:lang w:val="en-US" w:eastAsia="zh-CN" w:bidi="ar-SA"/>
    </w:rPr>
  </w:style>
  <w:style w:type="character" w:customStyle="1" w:styleId="777">
    <w:name w:val="正文（缩进2汉字） Char"/>
    <w:link w:val="543"/>
    <w:qFormat/>
    <w:uiPriority w:val="0"/>
    <w:rPr>
      <w:rFonts w:ascii="宋体"/>
    </w:rPr>
  </w:style>
  <w:style w:type="character" w:customStyle="1" w:styleId="778">
    <w:name w:val="large1"/>
    <w:qFormat/>
    <w:uiPriority w:val="0"/>
    <w:rPr>
      <w:rFonts w:hint="eastAsia" w:ascii="宋体" w:hAnsi="宋体" w:eastAsia="宋体"/>
      <w:sz w:val="21"/>
      <w:szCs w:val="21"/>
    </w:rPr>
  </w:style>
  <w:style w:type="character" w:customStyle="1" w:styleId="779">
    <w:name w:val="tpc_content1"/>
    <w:qFormat/>
    <w:uiPriority w:val="0"/>
    <w:rPr>
      <w:sz w:val="20"/>
      <w:szCs w:val="20"/>
    </w:rPr>
  </w:style>
  <w:style w:type="character" w:customStyle="1" w:styleId="780">
    <w:name w:val="标题 2 字符"/>
    <w:qFormat/>
    <w:uiPriority w:val="1"/>
    <w:rPr>
      <w:rFonts w:ascii="仿宋_GB2312" w:hAnsi="Times New Roman" w:eastAsia="仿宋_GB2312" w:cs="Times New Roman"/>
      <w:b/>
      <w:kern w:val="2"/>
      <w:sz w:val="24"/>
      <w:lang w:val="zh-CN"/>
    </w:rPr>
  </w:style>
  <w:style w:type="character" w:customStyle="1" w:styleId="781">
    <w:name w:val="列出段落 Char1"/>
    <w:link w:val="206"/>
    <w:qFormat/>
    <w:uiPriority w:val="0"/>
    <w:rPr>
      <w:rFonts w:ascii="Calibri" w:hAnsi="Calibri"/>
      <w:sz w:val="24"/>
      <w:lang w:eastAsia="en-US"/>
    </w:rPr>
  </w:style>
  <w:style w:type="character" w:customStyle="1" w:styleId="782">
    <w:name w:val="纯文本 Char_0"/>
    <w:link w:val="478"/>
    <w:qFormat/>
    <w:uiPriority w:val="0"/>
    <w:rPr>
      <w:rFonts w:ascii="宋体" w:hAnsi="Courier New"/>
      <w:kern w:val="2"/>
      <w:sz w:val="21"/>
      <w:szCs w:val="21"/>
      <w:lang w:val="en-US" w:eastAsia="zh-CN"/>
    </w:rPr>
  </w:style>
  <w:style w:type="character" w:customStyle="1" w:styleId="783">
    <w:name w:val="日期 Char"/>
    <w:link w:val="36"/>
    <w:qFormat/>
    <w:uiPriority w:val="0"/>
    <w:rPr>
      <w:rFonts w:ascii="宋体"/>
      <w:kern w:val="2"/>
      <w:sz w:val="24"/>
      <w:szCs w:val="21"/>
      <w:lang w:val="zh-CN"/>
    </w:rPr>
  </w:style>
  <w:style w:type="character" w:customStyle="1" w:styleId="784">
    <w:name w:val="font51"/>
    <w:qFormat/>
    <w:uiPriority w:val="0"/>
    <w:rPr>
      <w:rFonts w:hint="eastAsia" w:ascii="仿宋" w:hAnsi="仿宋" w:eastAsia="仿宋" w:cs="仿宋"/>
      <w:color w:val="000000"/>
      <w:sz w:val="20"/>
      <w:szCs w:val="20"/>
      <w:u w:val="none"/>
    </w:rPr>
  </w:style>
  <w:style w:type="character" w:customStyle="1" w:styleId="785">
    <w:name w:val="未处理的提及1"/>
    <w:qFormat/>
    <w:uiPriority w:val="0"/>
    <w:rPr>
      <w:color w:val="808080"/>
      <w:shd w:val="clear" w:color="auto" w:fill="E6E6E6"/>
    </w:rPr>
  </w:style>
  <w:style w:type="character" w:customStyle="1" w:styleId="786">
    <w:name w:val="zbggtop11 style5"/>
    <w:qFormat/>
    <w:uiPriority w:val="0"/>
    <w:rPr>
      <w:rFonts w:ascii="Arial" w:hAnsi="Arial" w:eastAsia="黑体" w:cs="Arial"/>
      <w:snapToGrid w:val="0"/>
      <w:kern w:val="0"/>
      <w:szCs w:val="21"/>
    </w:rPr>
  </w:style>
  <w:style w:type="character" w:customStyle="1" w:styleId="787">
    <w:name w:val="页眉 Char1"/>
    <w:qFormat/>
    <w:uiPriority w:val="0"/>
    <w:rPr>
      <w:rFonts w:eastAsia="宋体"/>
      <w:kern w:val="2"/>
      <w:sz w:val="18"/>
      <w:szCs w:val="18"/>
      <w:lang w:val="en-US" w:eastAsia="zh-CN" w:bidi="ar-SA"/>
    </w:rPr>
  </w:style>
  <w:style w:type="character" w:customStyle="1" w:styleId="788">
    <w:name w:val="正文2 Char"/>
    <w:qFormat/>
    <w:uiPriority w:val="0"/>
    <w:rPr>
      <w:rFonts w:eastAsia="宋体"/>
      <w:kern w:val="2"/>
      <w:sz w:val="24"/>
      <w:lang w:val="en-US" w:eastAsia="zh-CN" w:bidi="ar-SA"/>
    </w:rPr>
  </w:style>
  <w:style w:type="character" w:customStyle="1" w:styleId="789">
    <w:name w:val="hui"/>
    <w:basedOn w:val="69"/>
    <w:qFormat/>
    <w:uiPriority w:val="0"/>
    <w:rPr>
      <w:rFonts w:ascii="Arial" w:hAnsi="Arial" w:eastAsia="黑体" w:cs="Arial"/>
      <w:snapToGrid w:val="0"/>
      <w:kern w:val="0"/>
      <w:szCs w:val="21"/>
    </w:rPr>
  </w:style>
  <w:style w:type="character" w:customStyle="1" w:styleId="790">
    <w:name w:val="Char Char7"/>
    <w:semiHidden/>
    <w:qFormat/>
    <w:uiPriority w:val="0"/>
    <w:rPr>
      <w:rFonts w:eastAsia="宋体"/>
      <w:kern w:val="2"/>
      <w:sz w:val="21"/>
      <w:szCs w:val="24"/>
      <w:lang w:val="en-US" w:eastAsia="zh-CN" w:bidi="ar-SA"/>
    </w:rPr>
  </w:style>
  <w:style w:type="character" w:customStyle="1" w:styleId="791">
    <w:name w:val="样式7 Char"/>
    <w:qFormat/>
    <w:uiPriority w:val="0"/>
    <w:rPr>
      <w:rFonts w:ascii="仿宋_GB2312" w:hAnsi="仿宋" w:eastAsia="仿宋_GB2312"/>
      <w:b/>
      <w:kern w:val="2"/>
      <w:sz w:val="24"/>
      <w:szCs w:val="24"/>
    </w:rPr>
  </w:style>
  <w:style w:type="character" w:customStyle="1" w:styleId="792">
    <w:name w:val="页脚 Char"/>
    <w:qFormat/>
    <w:uiPriority w:val="0"/>
    <w:rPr>
      <w:rFonts w:eastAsia="仿宋_GB2312"/>
      <w:kern w:val="2"/>
      <w:sz w:val="18"/>
      <w:lang w:val="en-US" w:eastAsia="zh-CN"/>
    </w:rPr>
  </w:style>
  <w:style w:type="character" w:customStyle="1" w:styleId="793">
    <w:name w:val="U_正文 Char"/>
    <w:link w:val="370"/>
    <w:qFormat/>
    <w:uiPriority w:val="0"/>
    <w:rPr>
      <w:sz w:val="24"/>
      <w:szCs w:val="24"/>
    </w:rPr>
  </w:style>
  <w:style w:type="character" w:customStyle="1" w:styleId="794">
    <w:name w:val="Footer Char"/>
    <w:qFormat/>
    <w:locked/>
    <w:uiPriority w:val="0"/>
    <w:rPr>
      <w:rFonts w:eastAsia="宋体"/>
      <w:kern w:val="2"/>
      <w:sz w:val="18"/>
      <w:lang w:val="en-US" w:eastAsia="zh-CN" w:bidi="ar-SA"/>
    </w:rPr>
  </w:style>
  <w:style w:type="character" w:customStyle="1" w:styleId="795">
    <w:name w:val="Char Char6"/>
    <w:qFormat/>
    <w:uiPriority w:val="0"/>
    <w:rPr>
      <w:rFonts w:eastAsia="宋体"/>
      <w:kern w:val="2"/>
      <w:sz w:val="21"/>
      <w:szCs w:val="24"/>
      <w:lang w:val="en-US" w:eastAsia="zh-CN" w:bidi="ar-SA"/>
    </w:rPr>
  </w:style>
  <w:style w:type="character" w:customStyle="1" w:styleId="796">
    <w:name w:val="PI Char"/>
    <w:qFormat/>
    <w:uiPriority w:val="0"/>
    <w:rPr>
      <w:rFonts w:ascii="宋体" w:hAnsi="宋体" w:eastAsia="宋体"/>
      <w:kern w:val="2"/>
      <w:sz w:val="24"/>
      <w:szCs w:val="24"/>
      <w:lang w:val="en-US" w:eastAsia="zh-CN" w:bidi="ar-SA"/>
    </w:rPr>
  </w:style>
  <w:style w:type="character" w:customStyle="1" w:styleId="797">
    <w:name w:val="zbggmain style9"/>
    <w:qFormat/>
    <w:uiPriority w:val="0"/>
  </w:style>
  <w:style w:type="character" w:customStyle="1" w:styleId="798">
    <w:name w:val="Char Char16"/>
    <w:qFormat/>
    <w:uiPriority w:val="6"/>
    <w:rPr>
      <w:kern w:val="1"/>
      <w:sz w:val="18"/>
      <w:szCs w:val="18"/>
    </w:rPr>
  </w:style>
  <w:style w:type="character" w:customStyle="1" w:styleId="799">
    <w:name w:val="Used by Word for text of Help footnotes Char Char1"/>
    <w:qFormat/>
    <w:uiPriority w:val="0"/>
    <w:rPr>
      <w:color w:val="0000FF"/>
      <w:sz w:val="21"/>
    </w:rPr>
  </w:style>
  <w:style w:type="character" w:customStyle="1" w:styleId="800">
    <w:name w:val="文档结构图 字符1"/>
    <w:qFormat/>
    <w:uiPriority w:val="0"/>
    <w:rPr>
      <w:rFonts w:ascii="宋体" w:hAnsi="Calibri" w:eastAsia="黑体" w:cs="Arial"/>
      <w:snapToGrid w:val="0"/>
      <w:kern w:val="2"/>
      <w:sz w:val="18"/>
      <w:szCs w:val="18"/>
    </w:rPr>
  </w:style>
  <w:style w:type="character" w:customStyle="1" w:styleId="801">
    <w:name w:val="列出段落 Char2"/>
    <w:qFormat/>
    <w:uiPriority w:val="34"/>
    <w:rPr>
      <w:rFonts w:ascii="Calibri" w:hAnsi="Calibri"/>
      <w:kern w:val="2"/>
      <w:sz w:val="28"/>
    </w:rPr>
  </w:style>
  <w:style w:type="character" w:customStyle="1" w:styleId="802">
    <w:name w:val="标题 4 Char1"/>
    <w:qFormat/>
    <w:uiPriority w:val="9"/>
    <w:rPr>
      <w:rFonts w:ascii="Cambria" w:hAnsi="Cambria" w:eastAsia="宋体" w:cs="Times New Roman"/>
      <w:b/>
      <w:bCs/>
      <w:kern w:val="2"/>
      <w:sz w:val="28"/>
      <w:szCs w:val="28"/>
    </w:rPr>
  </w:style>
  <w:style w:type="character" w:customStyle="1" w:styleId="803">
    <w:name w:val="h3 Char1"/>
    <w:autoRedefine/>
    <w:qFormat/>
    <w:uiPriority w:val="0"/>
    <w:rPr>
      <w:rFonts w:eastAsia="宋体"/>
      <w:b/>
      <w:bCs/>
      <w:kern w:val="2"/>
      <w:sz w:val="32"/>
      <w:szCs w:val="32"/>
      <w:lang w:bidi="ar-SA"/>
    </w:rPr>
  </w:style>
  <w:style w:type="character" w:customStyle="1" w:styleId="804">
    <w:name w:val="Char Char4"/>
    <w:qFormat/>
    <w:uiPriority w:val="0"/>
    <w:rPr>
      <w:rFonts w:eastAsia="宋体"/>
      <w:b/>
      <w:sz w:val="24"/>
      <w:lang w:eastAsia="zh-CN" w:bidi="ar-SA"/>
    </w:rPr>
  </w:style>
  <w:style w:type="character" w:customStyle="1" w:styleId="805">
    <w:name w:val="表格 Char Char"/>
    <w:qFormat/>
    <w:uiPriority w:val="0"/>
    <w:rPr>
      <w:rFonts w:ascii="宋体" w:hAnsi="宋体" w:eastAsia="宋体"/>
      <w:lang w:bidi="ar-SA"/>
    </w:rPr>
  </w:style>
  <w:style w:type="character" w:customStyle="1" w:styleId="806">
    <w:name w:val="h3 Char"/>
    <w:qFormat/>
    <w:uiPriority w:val="0"/>
    <w:rPr>
      <w:rFonts w:eastAsia="宋体"/>
      <w:b/>
      <w:kern w:val="2"/>
      <w:sz w:val="32"/>
      <w:lang w:val="en-US" w:eastAsia="zh-CN" w:bidi="ar-SA"/>
    </w:rPr>
  </w:style>
  <w:style w:type="character" w:customStyle="1" w:styleId="807">
    <w:name w:val="普通文字 Char1 Char"/>
    <w:qFormat/>
    <w:uiPriority w:val="0"/>
    <w:rPr>
      <w:rFonts w:ascii="宋体" w:hAnsi="Courier New" w:eastAsia="宋体"/>
      <w:kern w:val="2"/>
      <w:sz w:val="21"/>
      <w:szCs w:val="24"/>
      <w:lang w:val="en-US" w:eastAsia="zh-CN" w:bidi="ar-SA"/>
    </w:rPr>
  </w:style>
  <w:style w:type="character" w:customStyle="1" w:styleId="808">
    <w:name w:val="插图说明 Char"/>
    <w:qFormat/>
    <w:uiPriority w:val="0"/>
    <w:rPr>
      <w:rFonts w:eastAsia="黑体"/>
      <w:sz w:val="24"/>
      <w:lang w:val="en-US" w:eastAsia="zh-CN"/>
    </w:rPr>
  </w:style>
  <w:style w:type="character" w:customStyle="1" w:styleId="809">
    <w:name w:val="交叉引用"/>
    <w:qFormat/>
    <w:uiPriority w:val="1"/>
    <w:rPr>
      <w:rFonts w:ascii="Arial" w:hAnsi="Arial" w:eastAsia="黑体"/>
      <w:snapToGrid w:val="0"/>
      <w:color w:val="0000FF"/>
      <w:kern w:val="0"/>
      <w:sz w:val="20"/>
      <w:szCs w:val="21"/>
      <w:u w:val="single"/>
      <w:lang w:val="en-US" w:eastAsia="zh-CN"/>
    </w:rPr>
  </w:style>
  <w:style w:type="character" w:customStyle="1" w:styleId="810">
    <w:name w:val="正文缩进 字符"/>
    <w:qFormat/>
    <w:uiPriority w:val="0"/>
    <w:rPr>
      <w:rFonts w:ascii="宋体" w:eastAsia="宋体"/>
      <w:snapToGrid w:val="0"/>
      <w:color w:val="000000"/>
      <w:kern w:val="28"/>
      <w:sz w:val="28"/>
      <w:lang w:val="en-US" w:eastAsia="zh-CN" w:bidi="ar-SA"/>
    </w:rPr>
  </w:style>
  <w:style w:type="character" w:customStyle="1" w:styleId="811">
    <w:name w:val="Normal Indent Char Char"/>
    <w:qFormat/>
    <w:uiPriority w:val="0"/>
    <w:rPr>
      <w:rFonts w:eastAsia="宋体"/>
      <w:kern w:val="2"/>
      <w:sz w:val="21"/>
      <w:lang w:val="en-US" w:eastAsia="zh-CN" w:bidi="ar-SA"/>
    </w:rPr>
  </w:style>
  <w:style w:type="character" w:customStyle="1" w:styleId="812">
    <w:name w:val="样式4 Char"/>
    <w:qFormat/>
    <w:uiPriority w:val="0"/>
    <w:rPr>
      <w:rFonts w:ascii="仿宋_GB2312" w:hAnsi="仿宋" w:eastAsia="仿宋_GB2312"/>
      <w:b/>
      <w:kern w:val="2"/>
      <w:sz w:val="32"/>
      <w:szCs w:val="32"/>
      <w:lang w:bidi="ar-SA"/>
    </w:rPr>
  </w:style>
  <w:style w:type="character" w:customStyle="1" w:styleId="813">
    <w:name w:val="脚注文本 Char"/>
    <w:link w:val="50"/>
    <w:qFormat/>
    <w:uiPriority w:val="0"/>
    <w:rPr>
      <w:color w:val="0000FF"/>
      <w:sz w:val="21"/>
    </w:rPr>
  </w:style>
  <w:style w:type="character" w:customStyle="1" w:styleId="814">
    <w:name w:val="Comment Text Char"/>
    <w:qFormat/>
    <w:locked/>
    <w:uiPriority w:val="0"/>
    <w:rPr>
      <w:rFonts w:ascii="宋体" w:hAnsi="宋体" w:eastAsia="宋体"/>
      <w:kern w:val="2"/>
      <w:sz w:val="24"/>
      <w:lang w:val="en-US" w:eastAsia="zh-CN" w:bidi="ar-SA"/>
    </w:rPr>
  </w:style>
  <w:style w:type="character" w:customStyle="1" w:styleId="815">
    <w:name w:val="Heading 2 Hidden Char"/>
    <w:qFormat/>
    <w:uiPriority w:val="0"/>
    <w:rPr>
      <w:rFonts w:ascii="仿宋_GB2312" w:eastAsia="仿宋_GB2312"/>
      <w:b/>
      <w:bCs/>
      <w:kern w:val="2"/>
      <w:sz w:val="24"/>
      <w:szCs w:val="24"/>
      <w:lang w:val="zh-CN" w:eastAsia="zh-CN" w:bidi="ar-SA"/>
    </w:rPr>
  </w:style>
  <w:style w:type="character" w:customStyle="1" w:styleId="816">
    <w:name w:val="dandyren_title1"/>
    <w:qFormat/>
    <w:uiPriority w:val="0"/>
    <w:rPr>
      <w:b/>
      <w:bCs/>
      <w:color w:val="FF6633"/>
      <w:sz w:val="18"/>
      <w:szCs w:val="18"/>
    </w:rPr>
  </w:style>
  <w:style w:type="character" w:customStyle="1" w:styleId="817">
    <w:name w:val="Char Char36"/>
    <w:qFormat/>
    <w:uiPriority w:val="6"/>
    <w:rPr>
      <w:rFonts w:ascii="仿宋_GB2312" w:hAnsi="仿宋_GB2312" w:eastAsia="仿宋_GB2312" w:cs="Arial"/>
      <w:b/>
      <w:kern w:val="1"/>
      <w:sz w:val="32"/>
      <w:szCs w:val="32"/>
      <w:lang w:val="zh-CN" w:eastAsia="zh-CN" w:bidi="ar-SA"/>
    </w:rPr>
  </w:style>
  <w:style w:type="character" w:customStyle="1" w:styleId="818">
    <w:name w:val="Char Char161"/>
    <w:qFormat/>
    <w:uiPriority w:val="0"/>
    <w:rPr>
      <w:rFonts w:eastAsia="宋体"/>
      <w:b/>
      <w:kern w:val="2"/>
      <w:sz w:val="32"/>
      <w:lang w:val="en-US" w:eastAsia="zh-CN"/>
    </w:rPr>
  </w:style>
  <w:style w:type="character" w:customStyle="1" w:styleId="819">
    <w:name w:val="正文文本缩进 3 Char"/>
    <w:link w:val="53"/>
    <w:qFormat/>
    <w:uiPriority w:val="0"/>
    <w:rPr>
      <w:kern w:val="2"/>
      <w:sz w:val="24"/>
    </w:rPr>
  </w:style>
  <w:style w:type="character" w:customStyle="1" w:styleId="820">
    <w:name w:val="highlight1"/>
    <w:qFormat/>
    <w:uiPriority w:val="0"/>
    <w:rPr>
      <w:rFonts w:ascii="仿宋_GB2312" w:eastAsia="微软雅黑"/>
      <w:b/>
      <w:kern w:val="2"/>
      <w:sz w:val="23"/>
      <w:szCs w:val="23"/>
      <w:lang w:val="en-US" w:eastAsia="zh-CN" w:bidi="ar-SA"/>
    </w:rPr>
  </w:style>
  <w:style w:type="character" w:customStyle="1" w:styleId="821">
    <w:name w:val="Char Char8"/>
    <w:qFormat/>
    <w:uiPriority w:val="0"/>
    <w:rPr>
      <w:rFonts w:eastAsia="宋体"/>
      <w:b/>
      <w:sz w:val="24"/>
      <w:lang w:eastAsia="zh-CN"/>
    </w:rPr>
  </w:style>
  <w:style w:type="character" w:customStyle="1" w:styleId="822">
    <w:name w:val="ksfind_class_select1"/>
    <w:basedOn w:val="69"/>
    <w:qFormat/>
    <w:uiPriority w:val="0"/>
    <w:rPr>
      <w:color w:val="000000"/>
      <w:shd w:val="clear" w:color="auto" w:fill="EFD200"/>
    </w:rPr>
  </w:style>
  <w:style w:type="character" w:customStyle="1" w:styleId="823">
    <w:name w:val="Char Char213"/>
    <w:qFormat/>
    <w:uiPriority w:val="0"/>
    <w:rPr>
      <w:rFonts w:eastAsia="Century Gothic"/>
      <w:b/>
      <w:bCs/>
      <w:kern w:val="44"/>
      <w:sz w:val="32"/>
      <w:szCs w:val="44"/>
      <w:lang w:val="en-US" w:eastAsia="zh-CN" w:bidi="ar-SA"/>
    </w:rPr>
  </w:style>
  <w:style w:type="character" w:customStyle="1" w:styleId="824">
    <w:name w:val="Char Char121"/>
    <w:qFormat/>
    <w:uiPriority w:val="6"/>
    <w:rPr>
      <w:rFonts w:ascii="仿宋_GB2312" w:eastAsia="仿宋_GB2312"/>
      <w:b/>
      <w:bCs/>
      <w:kern w:val="2"/>
      <w:sz w:val="24"/>
      <w:szCs w:val="24"/>
      <w:lang w:val="zh-CN" w:eastAsia="zh-CN" w:bidi="ar-SA"/>
    </w:rPr>
  </w:style>
  <w:style w:type="character" w:customStyle="1" w:styleId="825">
    <w:name w:val="标题 8 Char"/>
    <w:link w:val="10"/>
    <w:qFormat/>
    <w:uiPriority w:val="0"/>
    <w:rPr>
      <w:rFonts w:ascii="Arial" w:hAnsi="Arial" w:eastAsia="黑体"/>
      <w:kern w:val="2"/>
      <w:sz w:val="24"/>
      <w:szCs w:val="24"/>
    </w:rPr>
  </w:style>
  <w:style w:type="character" w:customStyle="1" w:styleId="826">
    <w:name w:val="样式 样式 标题 4h4H4Fab-4T5Ref Heading 1rh1Heading sqlsect 1.2.3.... +... Char"/>
    <w:link w:val="464"/>
    <w:qFormat/>
    <w:uiPriority w:val="0"/>
    <w:rPr>
      <w:rFonts w:ascii="微软雅黑" w:hAnsi="微软雅黑" w:eastAsia="微软雅黑"/>
      <w:b/>
      <w:bCs/>
      <w:kern w:val="2"/>
      <w:sz w:val="24"/>
      <w:szCs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Ò³Ã¼ Char Char1"/>
    <w:qFormat/>
    <w:uiPriority w:val="0"/>
    <w:rPr>
      <w:rFonts w:eastAsia="宋体"/>
      <w:kern w:val="2"/>
      <w:sz w:val="18"/>
      <w:szCs w:val="18"/>
      <w:lang w:val="en-US" w:eastAsia="zh-CN" w:bidi="ar-SA"/>
    </w:rPr>
  </w:style>
  <w:style w:type="character" w:customStyle="1" w:styleId="829">
    <w:name w:val="尾注文本 Char"/>
    <w:link w:val="38"/>
    <w:qFormat/>
    <w:uiPriority w:val="0"/>
    <w:rPr>
      <w:kern w:val="2"/>
      <w:sz w:val="21"/>
      <w:szCs w:val="24"/>
      <w:lang w:val="zh-CN"/>
    </w:rPr>
  </w:style>
  <w:style w:type="character" w:customStyle="1" w:styleId="830">
    <w:name w:val="正文文本 3 Char"/>
    <w:link w:val="21"/>
    <w:qFormat/>
    <w:uiPriority w:val="0"/>
    <w:rPr>
      <w:kern w:val="2"/>
      <w:sz w:val="21"/>
    </w:rPr>
  </w:style>
  <w:style w:type="character" w:customStyle="1" w:styleId="831">
    <w:name w:val="编号，小四 Char"/>
    <w:link w:val="346"/>
    <w:qFormat/>
    <w:uiPriority w:val="0"/>
    <w:rPr>
      <w:rFonts w:ascii="Arial" w:hAnsi="Arial"/>
      <w:sz w:val="24"/>
    </w:rPr>
  </w:style>
  <w:style w:type="character" w:customStyle="1" w:styleId="832">
    <w:name w:val="脚注文本 Char1"/>
    <w:qFormat/>
    <w:uiPriority w:val="0"/>
    <w:rPr>
      <w:rFonts w:ascii="Times New Roman" w:hAnsi="Times New Roman" w:eastAsia="宋体" w:cs="Times New Roman"/>
      <w:sz w:val="18"/>
      <w:szCs w:val="18"/>
    </w:rPr>
  </w:style>
  <w:style w:type="character" w:customStyle="1" w:styleId="833">
    <w:name w:val="正文段 Char"/>
    <w:link w:val="87"/>
    <w:qFormat/>
    <w:uiPriority w:val="0"/>
    <w:rPr>
      <w:sz w:val="24"/>
    </w:rPr>
  </w:style>
  <w:style w:type="character" w:customStyle="1" w:styleId="834">
    <w:name w:val="此正文 Char"/>
    <w:link w:val="214"/>
    <w:qFormat/>
    <w:uiPriority w:val="0"/>
    <w:rPr>
      <w:kern w:val="2"/>
      <w:sz w:val="24"/>
      <w:szCs w:val="24"/>
    </w:rPr>
  </w:style>
  <w:style w:type="character" w:customStyle="1" w:styleId="835">
    <w:name w:val="方案正文 Char"/>
    <w:qFormat/>
    <w:uiPriority w:val="0"/>
    <w:rPr>
      <w:rFonts w:ascii="仿宋_GB2312" w:eastAsia="仿宋_GB2312"/>
      <w:b/>
      <w:color w:val="000000"/>
      <w:kern w:val="2"/>
      <w:sz w:val="24"/>
      <w:lang w:val="en-US" w:eastAsia="zh-CN" w:bidi="ar-SA"/>
    </w:rPr>
  </w:style>
  <w:style w:type="character" w:customStyle="1" w:styleId="836">
    <w:name w:val="正文非缩进 Char3"/>
    <w:qFormat/>
    <w:uiPriority w:val="0"/>
    <w:rPr>
      <w:rFonts w:ascii="宋体" w:eastAsia="宋体"/>
      <w:snapToGrid w:val="0"/>
      <w:color w:val="000000"/>
      <w:kern w:val="28"/>
      <w:sz w:val="28"/>
      <w:lang w:val="en-US" w:eastAsia="zh-CN" w:bidi="ar-SA"/>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链接"/>
    <w:qFormat/>
    <w:uiPriority w:val="0"/>
    <w:rPr>
      <w:color w:val="0000FF"/>
      <w:sz w:val="21"/>
      <w:szCs w:val="21"/>
      <w:u w:val="single"/>
    </w:rPr>
  </w:style>
  <w:style w:type="character" w:customStyle="1" w:styleId="839">
    <w:name w:val="称呼 Char"/>
    <w:link w:val="20"/>
    <w:qFormat/>
    <w:uiPriority w:val="0"/>
    <w:rPr>
      <w:rFonts w:ascii="仿宋_GB2312" w:eastAsia="仿宋_GB2312"/>
      <w:kern w:val="2"/>
      <w:sz w:val="28"/>
    </w:rPr>
  </w:style>
  <w:style w:type="character" w:customStyle="1" w:styleId="840">
    <w:name w:val="Char Char82"/>
    <w:qFormat/>
    <w:uiPriority w:val="0"/>
    <w:rPr>
      <w:rFonts w:eastAsia="宋体"/>
      <w:b/>
      <w:sz w:val="24"/>
      <w:lang w:eastAsia="zh-CN"/>
    </w:rPr>
  </w:style>
  <w:style w:type="character" w:customStyle="1" w:styleId="841">
    <w:name w:val="标准正文格式 Char"/>
    <w:qFormat/>
    <w:uiPriority w:val="0"/>
    <w:rPr>
      <w:rFonts w:ascii="宋体" w:eastAsia="仿宋_GB2312" w:cs="宋体"/>
      <w:color w:val="000000"/>
      <w:sz w:val="24"/>
      <w:lang w:val="en-US" w:eastAsia="zh-CN" w:bidi="ar-SA"/>
    </w:rPr>
  </w:style>
  <w:style w:type="character" w:customStyle="1" w:styleId="842">
    <w:name w:val="正文 编号 Char"/>
    <w:qFormat/>
    <w:uiPriority w:val="0"/>
    <w:rPr>
      <w:rFonts w:ascii="仿宋_GB2312" w:hAnsi="仿宋_GB2312" w:eastAsia="仿宋_GB2312"/>
      <w:kern w:val="2"/>
      <w:sz w:val="24"/>
      <w:lang w:bidi="ar-SA"/>
    </w:rPr>
  </w:style>
  <w:style w:type="character" w:customStyle="1" w:styleId="843">
    <w:name w:val="样式3 Char"/>
    <w:basedOn w:val="844"/>
    <w:qFormat/>
    <w:uiPriority w:val="0"/>
    <w:rPr>
      <w:rFonts w:ascii="仿宋_GB2312" w:hAnsi="仿宋" w:eastAsia="仿宋_GB2312" w:cs="仿宋_GB2312"/>
      <w:sz w:val="32"/>
      <w:szCs w:val="30"/>
      <w:lang w:val="zh-CN"/>
    </w:rPr>
  </w:style>
  <w:style w:type="character" w:customStyle="1" w:styleId="844">
    <w:name w:val="样式2 Char"/>
    <w:qFormat/>
    <w:uiPriority w:val="0"/>
    <w:rPr>
      <w:rFonts w:ascii="仿宋_GB2312" w:hAnsi="仿宋" w:eastAsia="仿宋_GB2312" w:cs="仿宋_GB2312"/>
      <w:b/>
      <w:bCs/>
      <w:sz w:val="32"/>
      <w:szCs w:val="30"/>
      <w:lang w:val="zh-CN"/>
    </w:rPr>
  </w:style>
  <w:style w:type="character" w:customStyle="1" w:styleId="845">
    <w:name w:val="页眉 字符1"/>
    <w:qFormat/>
    <w:uiPriority w:val="99"/>
    <w:rPr>
      <w:kern w:val="2"/>
      <w:sz w:val="18"/>
      <w:szCs w:val="18"/>
    </w:rPr>
  </w:style>
  <w:style w:type="character" w:customStyle="1" w:styleId="846">
    <w:name w:val="font11"/>
    <w:qFormat/>
    <w:uiPriority w:val="0"/>
    <w:rPr>
      <w:rFonts w:hint="default" w:ascii="Times New Roman" w:hAnsi="Times New Roman" w:cs="Times New Roman"/>
      <w:color w:val="000000"/>
      <w:sz w:val="22"/>
      <w:szCs w:val="22"/>
      <w:u w:val="none"/>
    </w:rPr>
  </w:style>
  <w:style w:type="character" w:customStyle="1" w:styleId="847">
    <w:name w:val="正文缩进 Char"/>
    <w:qFormat/>
    <w:uiPriority w:val="0"/>
    <w:rPr>
      <w:rFonts w:eastAsia="宋体"/>
      <w:kern w:val="2"/>
      <w:sz w:val="21"/>
      <w:lang w:val="en-US" w:eastAsia="zh-CN"/>
    </w:rPr>
  </w:style>
  <w:style w:type="character" w:customStyle="1" w:styleId="848">
    <w:name w:val="apple-style-span"/>
    <w:qFormat/>
    <w:uiPriority w:val="0"/>
    <w:rPr>
      <w:rFonts w:ascii="Arial" w:hAnsi="Arial" w:eastAsia="黑体" w:cs="Arial"/>
      <w:snapToGrid w:val="0"/>
      <w:kern w:val="0"/>
      <w:szCs w:val="21"/>
    </w:rPr>
  </w:style>
  <w:style w:type="character" w:customStyle="1" w:styleId="849">
    <w:name w:val="Char Char211"/>
    <w:qFormat/>
    <w:uiPriority w:val="0"/>
    <w:rPr>
      <w:rFonts w:eastAsia="宋体"/>
      <w:b/>
      <w:bCs/>
      <w:kern w:val="2"/>
      <w:sz w:val="21"/>
      <w:szCs w:val="24"/>
      <w:lang w:val="en-US" w:eastAsia="zh-CN" w:bidi="ar-SA"/>
    </w:rPr>
  </w:style>
  <w:style w:type="character" w:customStyle="1" w:styleId="850">
    <w:name w:val="tw4winExternal"/>
    <w:qFormat/>
    <w:uiPriority w:val="0"/>
    <w:rPr>
      <w:rFonts w:ascii="Courier New" w:hAnsi="Courier New" w:cs="Courier New"/>
      <w:color w:val="808080"/>
      <w:lang w:val="en-US" w:eastAsia="zh-CN"/>
    </w:rPr>
  </w:style>
  <w:style w:type="character" w:customStyle="1" w:styleId="851">
    <w:name w:val="带编号样式 Char"/>
    <w:qFormat/>
    <w:uiPriority w:val="0"/>
    <w:rPr>
      <w:rFonts w:ascii="仿宋_GB2312" w:eastAsia="仿宋_GB2312"/>
      <w:color w:val="000000"/>
      <w:sz w:val="24"/>
      <w:lang w:bidi="ar-SA"/>
    </w:rPr>
  </w:style>
  <w:style w:type="character" w:customStyle="1" w:styleId="852">
    <w:name w:val="unnamed11"/>
    <w:qFormat/>
    <w:uiPriority w:val="0"/>
    <w:rPr>
      <w:sz w:val="20"/>
      <w:szCs w:val="20"/>
    </w:rPr>
  </w:style>
  <w:style w:type="character" w:customStyle="1" w:styleId="853">
    <w:name w:val="标题4-dyf Char"/>
    <w:link w:val="407"/>
    <w:qFormat/>
    <w:uiPriority w:val="0"/>
    <w:rPr>
      <w:rFonts w:ascii="Cambria" w:hAnsi="Cambria"/>
      <w:b/>
      <w:bCs/>
      <w:color w:val="000000"/>
      <w:kern w:val="2"/>
      <w:sz w:val="21"/>
      <w:szCs w:val="21"/>
    </w:rPr>
  </w:style>
  <w:style w:type="character" w:customStyle="1" w:styleId="854">
    <w:name w:val="font12gray1"/>
    <w:qFormat/>
    <w:uiPriority w:val="0"/>
    <w:rPr>
      <w:rFonts w:ascii="仿宋_GB2312" w:eastAsia="微软雅黑"/>
      <w:b/>
      <w:spacing w:val="300"/>
      <w:kern w:val="2"/>
      <w:sz w:val="18"/>
      <w:szCs w:val="18"/>
      <w:lang w:val="en-US" w:eastAsia="zh-CN" w:bidi="ar-SA"/>
    </w:rPr>
  </w:style>
  <w:style w:type="character" w:customStyle="1" w:styleId="855">
    <w:name w:val="列出段落 Char"/>
    <w:qFormat/>
    <w:uiPriority w:val="0"/>
    <w:rPr>
      <w:rFonts w:eastAsia="楷体_GB2312" w:cs="Lucida Sans"/>
      <w:kern w:val="2"/>
      <w:sz w:val="24"/>
      <w:szCs w:val="24"/>
      <w:lang w:val="en-US" w:eastAsia="zh-CN" w:bidi="ar-SA"/>
    </w:rPr>
  </w:style>
  <w:style w:type="character" w:customStyle="1" w:styleId="856">
    <w:name w:val="标题 Char2"/>
    <w:link w:val="59"/>
    <w:qFormat/>
    <w:uiPriority w:val="10"/>
    <w:rPr>
      <w:b/>
      <w:sz w:val="24"/>
    </w:rPr>
  </w:style>
  <w:style w:type="character" w:customStyle="1" w:styleId="857">
    <w:name w:val="签名 Char"/>
    <w:link w:val="42"/>
    <w:qFormat/>
    <w:uiPriority w:val="0"/>
    <w:rPr>
      <w:rFonts w:eastAsia="仿宋_GB2312"/>
      <w:sz w:val="24"/>
    </w:rPr>
  </w:style>
  <w:style w:type="character" w:customStyle="1" w:styleId="858">
    <w:name w:val="b11_01b Char"/>
    <w:link w:val="494"/>
    <w:qFormat/>
    <w:uiPriority w:val="0"/>
    <w:rPr>
      <w:rFonts w:ascii="Verdana" w:hAnsi="Verdana"/>
      <w:b/>
      <w:bCs/>
      <w:color w:val="4A82CA"/>
      <w:sz w:val="17"/>
      <w:szCs w:val="17"/>
    </w:rPr>
  </w:style>
  <w:style w:type="character" w:customStyle="1" w:styleId="859">
    <w:name w:val="签名 Char1"/>
    <w:qFormat/>
    <w:uiPriority w:val="0"/>
    <w:rPr>
      <w:rFonts w:ascii="Times New Roman" w:hAnsi="Times New Roman" w:eastAsia="宋体" w:cs="Times New Roman"/>
      <w:szCs w:val="24"/>
    </w:rPr>
  </w:style>
  <w:style w:type="character" w:customStyle="1" w:styleId="860">
    <w:name w:val="正文文本缩进 Char2"/>
    <w:qFormat/>
    <w:uiPriority w:val="0"/>
    <w:rPr>
      <w:rFonts w:ascii="Times New Roman" w:hAnsi="Times New Roman" w:eastAsia="宋体" w:cs="Times New Roman"/>
      <w:snapToGrid w:val="0"/>
      <w:kern w:val="0"/>
      <w:szCs w:val="24"/>
    </w:rPr>
  </w:style>
  <w:style w:type="character" w:customStyle="1" w:styleId="861">
    <w:name w:val="Char Char13"/>
    <w:qFormat/>
    <w:uiPriority w:val="6"/>
    <w:rPr>
      <w:rFonts w:ascii="宋体" w:hAnsi="宋体"/>
      <w:kern w:val="1"/>
      <w:sz w:val="21"/>
      <w:szCs w:val="24"/>
    </w:rPr>
  </w:style>
  <w:style w:type="character" w:customStyle="1" w:styleId="862">
    <w:name w:val="正文文本缩进 2 Char"/>
    <w:link w:val="37"/>
    <w:qFormat/>
    <w:uiPriority w:val="0"/>
    <w:rPr>
      <w:rFonts w:ascii="宋体"/>
      <w:sz w:val="28"/>
    </w:rPr>
  </w:style>
  <w:style w:type="character" w:customStyle="1" w:styleId="863">
    <w:name w:val="列表段落 字符"/>
    <w:qFormat/>
    <w:uiPriority w:val="99"/>
  </w:style>
  <w:style w:type="character" w:customStyle="1" w:styleId="864">
    <w:name w:val="font41"/>
    <w:qFormat/>
    <w:uiPriority w:val="0"/>
    <w:rPr>
      <w:rFonts w:hint="eastAsia" w:ascii="仿宋_GB2312" w:eastAsia="仿宋_GB2312" w:cs="仿宋_GB2312"/>
      <w:color w:val="000000"/>
      <w:sz w:val="22"/>
      <w:szCs w:val="22"/>
      <w:u w:val="none"/>
    </w:rPr>
  </w:style>
  <w:style w:type="character" w:customStyle="1" w:styleId="865">
    <w:name w:val="apple-converted-space"/>
    <w:qFormat/>
    <w:uiPriority w:val="0"/>
  </w:style>
  <w:style w:type="character" w:customStyle="1" w:styleId="866">
    <w:name w:val="Char Char1211"/>
    <w:qFormat/>
    <w:uiPriority w:val="0"/>
    <w:rPr>
      <w:rFonts w:ascii="仿宋_GB2312" w:eastAsia="仿宋_GB2312"/>
      <w:b/>
      <w:bCs/>
      <w:kern w:val="2"/>
      <w:sz w:val="24"/>
      <w:szCs w:val="24"/>
      <w:lang w:val="zh-CN" w:eastAsia="zh-CN" w:bidi="ar-SA"/>
    </w:rPr>
  </w:style>
  <w:style w:type="character" w:customStyle="1" w:styleId="867">
    <w:name w:val="gf正文1 Char Char"/>
    <w:link w:val="326"/>
    <w:qFormat/>
    <w:uiPriority w:val="0"/>
    <w:rPr>
      <w:rFonts w:ascii="宋体" w:hAnsi="宋体" w:cs="宋体"/>
      <w:kern w:val="2"/>
      <w:sz w:val="24"/>
      <w:szCs w:val="24"/>
    </w:rPr>
  </w:style>
  <w:style w:type="character" w:customStyle="1" w:styleId="868">
    <w:name w:val="标题 Char1"/>
    <w:qFormat/>
    <w:uiPriority w:val="0"/>
    <w:rPr>
      <w:rFonts w:ascii="Cambria" w:hAnsi="Cambria" w:eastAsia="宋体" w:cs="Times New Roman"/>
      <w:b/>
      <w:bCs/>
      <w:sz w:val="32"/>
      <w:szCs w:val="32"/>
      <w:lang w:bidi="ar-SA"/>
    </w:rPr>
  </w:style>
  <w:style w:type="character" w:customStyle="1" w:styleId="869">
    <w:name w:val="正文文字缩进 2 Char Char"/>
    <w:qFormat/>
    <w:uiPriority w:val="0"/>
    <w:rPr>
      <w:rFonts w:ascii="宋体"/>
      <w:sz w:val="28"/>
    </w:rPr>
  </w:style>
  <w:style w:type="character" w:customStyle="1" w:styleId="870">
    <w:name w:val="3级 Char"/>
    <w:link w:val="301"/>
    <w:qFormat/>
    <w:uiPriority w:val="0"/>
    <w:rPr>
      <w:rFonts w:ascii="宋体" w:hAnsi="宋体"/>
      <w:b/>
      <w:bCs/>
      <w:sz w:val="28"/>
    </w:rPr>
  </w:style>
  <w:style w:type="character" w:customStyle="1" w:styleId="871">
    <w:name w:val="15"/>
    <w:qFormat/>
    <w:uiPriority w:val="0"/>
    <w:rPr>
      <w:rFonts w:hint="default" w:ascii="Calibri" w:hAnsi="Calibri"/>
      <w:color w:val="0000FF"/>
      <w:u w:val="single"/>
    </w:rPr>
  </w:style>
  <w:style w:type="character" w:customStyle="1" w:styleId="872">
    <w:name w:val="No Spacing Char"/>
    <w:link w:val="154"/>
    <w:qFormat/>
    <w:uiPriority w:val="1"/>
    <w:rPr>
      <w:sz w:val="22"/>
      <w:szCs w:val="22"/>
      <w:lang w:val="en-US" w:eastAsia="zh-CN" w:bidi="ar-SA"/>
    </w:rPr>
  </w:style>
  <w:style w:type="character" w:customStyle="1" w:styleId="873">
    <w:name w:val="f141"/>
    <w:qFormat/>
    <w:uiPriority w:val="0"/>
    <w:rPr>
      <w:rFonts w:ascii="Tahoma" w:hAnsi="Tahoma" w:eastAsia="宋体"/>
      <w:b/>
      <w:kern w:val="2"/>
      <w:sz w:val="21"/>
      <w:szCs w:val="21"/>
      <w:lang w:val="en-US" w:eastAsia="zh-CN" w:bidi="ar-SA"/>
    </w:rPr>
  </w:style>
  <w:style w:type="character" w:customStyle="1" w:styleId="874">
    <w:name w:val="批注文字 Char2"/>
    <w:qFormat/>
    <w:uiPriority w:val="99"/>
    <w:rPr>
      <w:rFonts w:ascii="Times New Roman" w:hAnsi="Times New Roman" w:eastAsia="宋体" w:cs="Times New Roman"/>
      <w:snapToGrid w:val="0"/>
      <w:kern w:val="0"/>
      <w:szCs w:val="24"/>
    </w:rPr>
  </w:style>
  <w:style w:type="character" w:customStyle="1" w:styleId="875">
    <w:name w:val="h Char1"/>
    <w:qFormat/>
    <w:uiPriority w:val="0"/>
    <w:rPr>
      <w:sz w:val="18"/>
      <w:szCs w:val="18"/>
    </w:rPr>
  </w:style>
  <w:style w:type="character" w:customStyle="1" w:styleId="876">
    <w:name w:val="Char Char9"/>
    <w:qFormat/>
    <w:uiPriority w:val="0"/>
    <w:rPr>
      <w:rFonts w:eastAsia="宋体"/>
      <w:kern w:val="2"/>
      <w:sz w:val="18"/>
      <w:szCs w:val="18"/>
      <w:lang w:val="en-US" w:eastAsia="zh-CN" w:bidi="ar-SA"/>
    </w:rPr>
  </w:style>
  <w:style w:type="character" w:customStyle="1" w:styleId="877">
    <w:name w:val="正文文本 2 Char1"/>
    <w:link w:val="56"/>
    <w:qFormat/>
    <w:uiPriority w:val="0"/>
    <w:rPr>
      <w:kern w:val="2"/>
      <w:sz w:val="21"/>
      <w:szCs w:val="24"/>
    </w:rPr>
  </w:style>
  <w:style w:type="character" w:customStyle="1" w:styleId="878">
    <w:name w:val="my正文 Char"/>
    <w:link w:val="386"/>
    <w:qFormat/>
    <w:locked/>
    <w:uiPriority w:val="0"/>
    <w:rPr>
      <w:rFonts w:ascii="Tahoma" w:hAnsi="Tahoma"/>
      <w:sz w:val="24"/>
      <w:szCs w:val="24"/>
    </w:rPr>
  </w:style>
  <w:style w:type="character" w:customStyle="1" w:styleId="879">
    <w:name w:val="H5 Char"/>
    <w:qFormat/>
    <w:uiPriority w:val="0"/>
    <w:rPr>
      <w:b/>
      <w:bCs/>
      <w:kern w:val="2"/>
      <w:sz w:val="28"/>
      <w:szCs w:val="28"/>
    </w:rPr>
  </w:style>
  <w:style w:type="character" w:customStyle="1" w:styleId="880">
    <w:name w:val="标题 3 Char2"/>
    <w:qFormat/>
    <w:uiPriority w:val="0"/>
    <w:rPr>
      <w:rFonts w:eastAsia="宋体"/>
      <w:b/>
      <w:bCs/>
      <w:kern w:val="2"/>
      <w:sz w:val="32"/>
      <w:szCs w:val="32"/>
      <w:lang w:val="en-US" w:eastAsia="zh-CN" w:bidi="ar-SA"/>
    </w:rPr>
  </w:style>
  <w:style w:type="character" w:customStyle="1" w:styleId="881">
    <w:name w:val="question-title2"/>
    <w:qFormat/>
    <w:uiPriority w:val="6"/>
    <w:rPr>
      <w:rFonts w:ascii="Arial" w:hAnsi="Arial" w:eastAsia="黑体" w:cs="Arial"/>
      <w:snapToGrid w:val="0"/>
      <w:kern w:val="0"/>
      <w:szCs w:val="21"/>
    </w:rPr>
  </w:style>
  <w:style w:type="character" w:customStyle="1" w:styleId="882">
    <w:name w:val="edui-unclickable"/>
    <w:qFormat/>
    <w:uiPriority w:val="0"/>
    <w:rPr>
      <w:color w:val="808080"/>
    </w:rPr>
  </w:style>
  <w:style w:type="character" w:customStyle="1" w:styleId="883">
    <w:name w:val="冯广丽 Char"/>
    <w:link w:val="294"/>
    <w:qFormat/>
    <w:uiPriority w:val="0"/>
    <w:rPr>
      <w:rFonts w:ascii="宋体" w:hAnsi="宋体"/>
      <w:kern w:val="2"/>
      <w:sz w:val="24"/>
      <w:szCs w:val="22"/>
    </w:rPr>
  </w:style>
  <w:style w:type="character" w:customStyle="1" w:styleId="884">
    <w:name w:val="标题 7 Char"/>
    <w:link w:val="9"/>
    <w:qFormat/>
    <w:uiPriority w:val="0"/>
    <w:rPr>
      <w:b/>
      <w:bCs/>
      <w:kern w:val="2"/>
      <w:sz w:val="24"/>
      <w:szCs w:val="24"/>
    </w:rPr>
  </w:style>
  <w:style w:type="character" w:customStyle="1" w:styleId="885">
    <w:name w:val="Char Char15"/>
    <w:qFormat/>
    <w:uiPriority w:val="6"/>
    <w:rPr>
      <w:rFonts w:ascii="宋体" w:hAnsi="宋体"/>
      <w:kern w:val="1"/>
      <w:sz w:val="21"/>
    </w:rPr>
  </w:style>
  <w:style w:type="character" w:customStyle="1" w:styleId="886">
    <w:name w:val="Bold"/>
    <w:qFormat/>
    <w:uiPriority w:val="0"/>
    <w:rPr>
      <w:rFonts w:ascii="Arial" w:hAnsi="Arial" w:eastAsia="黑体" w:cs="Times New Roman"/>
      <w:b/>
      <w:kern w:val="2"/>
      <w:sz w:val="32"/>
      <w:szCs w:val="32"/>
      <w:lang w:val="en-US" w:eastAsia="zh-CN" w:bidi="ar-SA"/>
    </w:rPr>
  </w:style>
  <w:style w:type="character" w:customStyle="1" w:styleId="887">
    <w:name w:val="style36"/>
    <w:basedOn w:val="69"/>
    <w:qFormat/>
    <w:uiPriority w:val="0"/>
    <w:rPr>
      <w:rFonts w:ascii="Arial" w:hAnsi="Arial" w:eastAsia="黑体" w:cs="Arial"/>
      <w:snapToGrid w:val="0"/>
      <w:kern w:val="0"/>
      <w:szCs w:val="21"/>
    </w:rPr>
  </w:style>
  <w:style w:type="character" w:customStyle="1" w:styleId="888">
    <w:name w:val="文本正文 Char Char"/>
    <w:qFormat/>
    <w:locked/>
    <w:uiPriority w:val="0"/>
    <w:rPr>
      <w:sz w:val="24"/>
      <w:lang w:bidi="ar-SA"/>
    </w:rPr>
  </w:style>
  <w:style w:type="character" w:customStyle="1" w:styleId="889">
    <w:name w:val="pt9"/>
    <w:qFormat/>
    <w:uiPriority w:val="0"/>
    <w:rPr>
      <w:rFonts w:ascii="仿宋_GB2312" w:eastAsia="微软雅黑"/>
      <w:b/>
      <w:kern w:val="2"/>
      <w:sz w:val="32"/>
      <w:szCs w:val="32"/>
      <w:lang w:val="en-US" w:eastAsia="zh-CN" w:bidi="ar-SA"/>
    </w:rPr>
  </w:style>
  <w:style w:type="character" w:customStyle="1" w:styleId="890">
    <w:name w:val="Char Char14"/>
    <w:qFormat/>
    <w:uiPriority w:val="6"/>
    <w:rPr>
      <w:rFonts w:ascii="黑体" w:hAnsi="黑体" w:eastAsia="黑体"/>
    </w:rPr>
  </w:style>
  <w:style w:type="character" w:customStyle="1" w:styleId="891">
    <w:name w:val="Char Char102"/>
    <w:semiHidden/>
    <w:qFormat/>
    <w:uiPriority w:val="0"/>
    <w:rPr>
      <w:rFonts w:ascii="宋体" w:hAnsi="宋体"/>
      <w:kern w:val="2"/>
      <w:sz w:val="21"/>
      <w:szCs w:val="24"/>
      <w:lang w:val="en-US" w:eastAsia="zh-CN"/>
    </w:rPr>
  </w:style>
  <w:style w:type="character" w:customStyle="1" w:styleId="892">
    <w:name w:val="正文首行缩进两字 Char"/>
    <w:qFormat/>
    <w:uiPriority w:val="0"/>
    <w:rPr>
      <w:sz w:val="24"/>
      <w:szCs w:val="24"/>
      <w:lang w:val="en-US" w:eastAsia="zh-CN" w:bidi="ar-SA"/>
    </w:rPr>
  </w:style>
  <w:style w:type="character" w:customStyle="1" w:styleId="893">
    <w:name w:val="正文非缩进 Char"/>
    <w:qFormat/>
    <w:uiPriority w:val="0"/>
    <w:rPr>
      <w:rFonts w:ascii="宋体" w:eastAsia="宋体"/>
      <w:snapToGrid w:val="0"/>
      <w:color w:val="000000"/>
      <w:kern w:val="28"/>
      <w:sz w:val="28"/>
      <w:lang w:val="en-US" w:eastAsia="zh-CN" w:bidi="ar-SA"/>
    </w:rPr>
  </w:style>
  <w:style w:type="character" w:customStyle="1" w:styleId="894">
    <w:name w:val="content"/>
    <w:qFormat/>
    <w:uiPriority w:val="0"/>
  </w:style>
  <w:style w:type="character" w:customStyle="1" w:styleId="895">
    <w:name w:val="HTML 地址 Char1"/>
    <w:qFormat/>
    <w:uiPriority w:val="0"/>
    <w:rPr>
      <w:rFonts w:ascii="Times New Roman" w:hAnsi="Times New Roman" w:eastAsia="宋体" w:cs="Times New Roman"/>
      <w:i/>
      <w:iCs/>
      <w:szCs w:val="24"/>
    </w:rPr>
  </w:style>
  <w:style w:type="character" w:customStyle="1" w:styleId="896">
    <w:name w:val="DO_NOT_TRANSLATE"/>
    <w:qFormat/>
    <w:uiPriority w:val="0"/>
    <w:rPr>
      <w:rFonts w:ascii="Courier New" w:hAnsi="Courier New" w:cs="Courier New"/>
      <w:color w:val="800000"/>
      <w:lang w:val="en-US" w:eastAsia="zh-CN"/>
    </w:rPr>
  </w:style>
  <w:style w:type="character" w:customStyle="1" w:styleId="897">
    <w:name w:val="Char Char10"/>
    <w:semiHidden/>
    <w:qFormat/>
    <w:uiPriority w:val="0"/>
    <w:rPr>
      <w:rFonts w:ascii="宋体" w:hAnsi="宋体"/>
      <w:kern w:val="2"/>
      <w:sz w:val="21"/>
      <w:szCs w:val="24"/>
      <w:lang w:val="en-US" w:eastAsia="zh-CN"/>
    </w:rPr>
  </w:style>
  <w:style w:type="character" w:customStyle="1" w:styleId="898">
    <w:name w:val="HTML 预设格式 Char"/>
    <w:link w:val="57"/>
    <w:qFormat/>
    <w:uiPriority w:val="0"/>
    <w:rPr>
      <w:rFonts w:ascii="黑体" w:hAnsi="Courier New" w:eastAsia="黑体"/>
    </w:rPr>
  </w:style>
  <w:style w:type="character" w:customStyle="1" w:styleId="899">
    <w:name w:val="样式 宋体"/>
    <w:qFormat/>
    <w:uiPriority w:val="0"/>
    <w:rPr>
      <w:rFonts w:ascii="宋体" w:hAnsi="宋体"/>
      <w:sz w:val="24"/>
    </w:rPr>
  </w:style>
  <w:style w:type="character" w:customStyle="1" w:styleId="900">
    <w:name w:val="Heading 7 Char"/>
    <w:qFormat/>
    <w:locked/>
    <w:uiPriority w:val="0"/>
    <w:rPr>
      <w:rFonts w:ascii="宋体" w:hAnsi="宋体" w:eastAsia="宋体"/>
      <w:b/>
      <w:bCs/>
      <w:kern w:val="2"/>
      <w:sz w:val="24"/>
      <w:szCs w:val="24"/>
      <w:lang w:val="en-US" w:eastAsia="zh-CN" w:bidi="ar-SA"/>
    </w:rPr>
  </w:style>
  <w:style w:type="character" w:customStyle="1" w:styleId="901">
    <w:name w:val="Char Char17"/>
    <w:qFormat/>
    <w:uiPriority w:val="6"/>
    <w:rPr>
      <w:rFonts w:eastAsia="仿宋_GB2312"/>
      <w:sz w:val="24"/>
    </w:rPr>
  </w:style>
  <w:style w:type="character" w:customStyle="1" w:styleId="902">
    <w:name w:val="正文文本缩进 2 Char1"/>
    <w:semiHidden/>
    <w:qFormat/>
    <w:uiPriority w:val="99"/>
    <w:rPr>
      <w:rFonts w:ascii="Times New Roman" w:hAnsi="Times New Roman" w:eastAsia="宋体" w:cs="Times New Roman"/>
      <w:szCs w:val="24"/>
    </w:rPr>
  </w:style>
  <w:style w:type="character" w:customStyle="1" w:styleId="903">
    <w:name w:val="Char Char101"/>
    <w:qFormat/>
    <w:uiPriority w:val="6"/>
    <w:rPr>
      <w:rFonts w:ascii="宋体" w:hAnsi="宋体"/>
      <w:kern w:val="2"/>
      <w:sz w:val="21"/>
      <w:szCs w:val="24"/>
      <w:lang w:val="en-US" w:eastAsia="zh-CN"/>
    </w:rPr>
  </w:style>
  <w:style w:type="character" w:customStyle="1" w:styleId="904">
    <w:name w:val="纯文本 字符"/>
    <w:qFormat/>
    <w:uiPriority w:val="0"/>
    <w:rPr>
      <w:rFonts w:ascii="宋体" w:hAnsi="Courier New" w:eastAsia="宋体" w:cs="Arial"/>
      <w:snapToGrid w:val="0"/>
      <w:kern w:val="2"/>
      <w:sz w:val="21"/>
      <w:szCs w:val="21"/>
      <w:lang w:val="en-US" w:eastAsia="zh-CN" w:bidi="ar-SA"/>
    </w:rPr>
  </w:style>
  <w:style w:type="character" w:customStyle="1" w:styleId="905">
    <w:name w:val="tw4winError"/>
    <w:qFormat/>
    <w:uiPriority w:val="0"/>
    <w:rPr>
      <w:rFonts w:ascii="Courier New" w:hAnsi="Courier New" w:cs="Courier New"/>
      <w:color w:val="00FF00"/>
      <w:sz w:val="40"/>
      <w:szCs w:val="40"/>
    </w:rPr>
  </w:style>
  <w:style w:type="character" w:customStyle="1" w:styleId="906">
    <w:name w:val="HTML 预设格式 Char1"/>
    <w:qFormat/>
    <w:uiPriority w:val="0"/>
    <w:rPr>
      <w:rFonts w:ascii="Courier New" w:hAnsi="Courier New" w:eastAsia="宋体" w:cs="Courier New"/>
      <w:sz w:val="20"/>
      <w:szCs w:val="20"/>
    </w:rPr>
  </w:style>
  <w:style w:type="character" w:customStyle="1" w:styleId="907">
    <w:name w:val="纯文本 Char2"/>
    <w:semiHidden/>
    <w:qFormat/>
    <w:uiPriority w:val="99"/>
    <w:rPr>
      <w:rFonts w:ascii="宋体" w:hAnsi="Courier New" w:eastAsia="宋体" w:cs="Courier New"/>
    </w:rPr>
  </w:style>
  <w:style w:type="character" w:customStyle="1" w:styleId="908">
    <w:name w:val="Char Char34"/>
    <w:qFormat/>
    <w:uiPriority w:val="6"/>
    <w:rPr>
      <w:b/>
      <w:kern w:val="1"/>
      <w:sz w:val="28"/>
      <w:szCs w:val="28"/>
    </w:rPr>
  </w:style>
  <w:style w:type="character" w:customStyle="1" w:styleId="909">
    <w:name w:val="Ò³Ã¼ Char Char"/>
    <w:qFormat/>
    <w:uiPriority w:val="0"/>
    <w:rPr>
      <w:rFonts w:eastAsia="宋体"/>
      <w:kern w:val="2"/>
      <w:sz w:val="18"/>
      <w:lang w:val="en-US" w:eastAsia="zh-CN" w:bidi="ar-SA"/>
    </w:rPr>
  </w:style>
  <w:style w:type="character" w:customStyle="1" w:styleId="910">
    <w:name w:val="普通文字 Char Char1"/>
    <w:qFormat/>
    <w:uiPriority w:val="0"/>
    <w:rPr>
      <w:rFonts w:ascii="宋体" w:hAnsi="Courier New"/>
      <w:kern w:val="2"/>
      <w:sz w:val="21"/>
    </w:rPr>
  </w:style>
  <w:style w:type="character" w:customStyle="1" w:styleId="911">
    <w:name w:val="Char Char37"/>
    <w:qFormat/>
    <w:uiPriority w:val="6"/>
    <w:rPr>
      <w:b/>
      <w:kern w:val="1"/>
      <w:sz w:val="44"/>
      <w:szCs w:val="44"/>
    </w:rPr>
  </w:style>
  <w:style w:type="character" w:customStyle="1" w:styleId="912">
    <w:name w:val="正文文本 3 Char1"/>
    <w:semiHidden/>
    <w:qFormat/>
    <w:uiPriority w:val="99"/>
    <w:rPr>
      <w:rFonts w:ascii="Times New Roman" w:hAnsi="Times New Roman" w:eastAsia="宋体" w:cs="Times New Roman"/>
      <w:sz w:val="16"/>
      <w:szCs w:val="16"/>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哈哈正文 Char"/>
    <w:link w:val="318"/>
    <w:qFormat/>
    <w:uiPriority w:val="0"/>
    <w:rPr>
      <w:rFonts w:ascii="宋体" w:hAnsi="宋体" w:eastAsia="宋体"/>
      <w:kern w:val="2"/>
      <w:sz w:val="24"/>
      <w:lang w:bidi="ar-SA"/>
    </w:rPr>
  </w:style>
  <w:style w:type="character" w:customStyle="1" w:styleId="915">
    <w:name w:val="页脚 Char1"/>
    <w:qFormat/>
    <w:uiPriority w:val="0"/>
    <w:rPr>
      <w:rFonts w:eastAsia="宋体"/>
      <w:kern w:val="2"/>
      <w:sz w:val="18"/>
      <w:szCs w:val="18"/>
      <w:lang w:val="en-US" w:eastAsia="zh-CN" w:bidi="ar-SA"/>
    </w:rPr>
  </w:style>
  <w:style w:type="character" w:customStyle="1" w:styleId="916">
    <w:name w:val="Char Char212"/>
    <w:qFormat/>
    <w:uiPriority w:val="0"/>
    <w:rPr>
      <w:rFonts w:eastAsia="宋体"/>
      <w:b/>
      <w:bCs/>
      <w:kern w:val="2"/>
      <w:sz w:val="21"/>
      <w:szCs w:val="24"/>
      <w:lang w:val="en-US" w:eastAsia="zh-CN" w:bidi="ar-SA"/>
    </w:rPr>
  </w:style>
  <w:style w:type="character" w:customStyle="1" w:styleId="917">
    <w:name w:val="message1"/>
    <w:qFormat/>
    <w:uiPriority w:val="0"/>
    <w:rPr>
      <w:rFonts w:hint="default" w:ascii="Tahoma" w:hAnsi="Tahoma" w:cs="Tahoma"/>
      <w:sz w:val="18"/>
      <w:szCs w:val="18"/>
    </w:rPr>
  </w:style>
  <w:style w:type="character" w:customStyle="1" w:styleId="918">
    <w:name w:val="正文首行缩进 Char"/>
    <w:link w:val="24"/>
    <w:qFormat/>
    <w:uiPriority w:val="0"/>
    <w:rPr>
      <w:rFonts w:ascii="宋体"/>
      <w:kern w:val="2"/>
      <w:sz w:val="24"/>
      <w:lang w:val="zh-CN"/>
    </w:rPr>
  </w:style>
  <w:style w:type="character" w:customStyle="1" w:styleId="919">
    <w:name w:val="样式8 Char"/>
    <w:qFormat/>
    <w:uiPriority w:val="0"/>
    <w:rPr>
      <w:rFonts w:ascii="仿宋_GB2312" w:hAnsi="宋体" w:eastAsia="仿宋_GB2312"/>
      <w:b/>
      <w:bCs/>
      <w:kern w:val="2"/>
      <w:sz w:val="24"/>
      <w:szCs w:val="24"/>
    </w:rPr>
  </w:style>
  <w:style w:type="character" w:customStyle="1" w:styleId="920">
    <w:name w:val="页眉 字符"/>
    <w:qFormat/>
    <w:uiPriority w:val="99"/>
    <w:rPr>
      <w:kern w:val="2"/>
      <w:sz w:val="18"/>
      <w:szCs w:val="18"/>
    </w:rPr>
  </w:style>
  <w:style w:type="character" w:customStyle="1" w:styleId="921">
    <w:name w:val="批注框文本 Char"/>
    <w:link w:val="39"/>
    <w:qFormat/>
    <w:uiPriority w:val="0"/>
    <w:rPr>
      <w:kern w:val="2"/>
      <w:sz w:val="18"/>
      <w:szCs w:val="18"/>
    </w:rPr>
  </w:style>
  <w:style w:type="character" w:customStyle="1" w:styleId="922">
    <w:name w:val="Char Char26"/>
    <w:qFormat/>
    <w:uiPriority w:val="6"/>
    <w:rPr>
      <w:kern w:val="1"/>
      <w:sz w:val="21"/>
      <w:szCs w:val="24"/>
    </w:rPr>
  </w:style>
  <w:style w:type="character" w:customStyle="1" w:styleId="923">
    <w:name w:val="Char Char52"/>
    <w:qFormat/>
    <w:uiPriority w:val="0"/>
    <w:rPr>
      <w:rFonts w:ascii="宋体" w:hAnsi="Courier New" w:eastAsia="宋体"/>
      <w:kern w:val="2"/>
      <w:sz w:val="21"/>
      <w:lang w:val="en-US" w:eastAsia="zh-CN"/>
    </w:rPr>
  </w:style>
  <w:style w:type="character" w:customStyle="1" w:styleId="924">
    <w:name w:val="Char Char3"/>
    <w:qFormat/>
    <w:uiPriority w:val="0"/>
    <w:rPr>
      <w:rFonts w:eastAsia="宋体"/>
      <w:kern w:val="2"/>
      <w:sz w:val="21"/>
      <w:szCs w:val="24"/>
      <w:lang w:val="en-US" w:eastAsia="zh-CN" w:bidi="ar-SA"/>
    </w:rPr>
  </w:style>
  <w:style w:type="character" w:customStyle="1" w:styleId="92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26">
    <w:name w:val="样式 标题 4h4H4Fab-4T5Ref Heading 1rh1Heading sqlsect 1.2.3.... Char"/>
    <w:link w:val="126"/>
    <w:qFormat/>
    <w:uiPriority w:val="0"/>
    <w:rPr>
      <w:rFonts w:ascii="微软雅黑" w:hAnsi="微软雅黑" w:eastAsia="微软雅黑"/>
      <w:b/>
      <w:bCs/>
      <w:kern w:val="2"/>
      <w:sz w:val="24"/>
      <w:szCs w:val="28"/>
    </w:rPr>
  </w:style>
  <w:style w:type="character" w:customStyle="1" w:styleId="927">
    <w:name w:val="font31"/>
    <w:qFormat/>
    <w:uiPriority w:val="0"/>
    <w:rPr>
      <w:rFonts w:hint="eastAsia" w:ascii="仿宋" w:hAnsi="仿宋" w:eastAsia="仿宋" w:cs="仿宋"/>
      <w:color w:val="000000"/>
      <w:sz w:val="20"/>
      <w:szCs w:val="20"/>
      <w:u w:val="none"/>
    </w:rPr>
  </w:style>
  <w:style w:type="character" w:customStyle="1" w:styleId="928">
    <w:name w:val="style1"/>
    <w:qFormat/>
    <w:uiPriority w:val="0"/>
    <w:rPr>
      <w:rFonts w:ascii="Arial" w:hAnsi="Arial" w:eastAsia="黑体" w:cs="Arial"/>
      <w:snapToGrid w:val="0"/>
      <w:kern w:val="0"/>
      <w:szCs w:val="21"/>
    </w:rPr>
  </w:style>
  <w:style w:type="character" w:customStyle="1" w:styleId="929">
    <w:name w:val="Char Char33"/>
    <w:qFormat/>
    <w:uiPriority w:val="6"/>
    <w:rPr>
      <w:rFonts w:ascii="Arial" w:hAnsi="Arial" w:eastAsia="黑体"/>
      <w:b/>
      <w:kern w:val="1"/>
      <w:sz w:val="24"/>
      <w:szCs w:val="24"/>
    </w:rPr>
  </w:style>
  <w:style w:type="character" w:customStyle="1" w:styleId="930">
    <w:name w:val="纯文本 Char Char Char"/>
    <w:qFormat/>
    <w:uiPriority w:val="0"/>
    <w:rPr>
      <w:rFonts w:ascii="宋体" w:hAnsi="Courier New" w:eastAsia="宋体"/>
      <w:kern w:val="2"/>
      <w:sz w:val="21"/>
      <w:lang w:val="en-US" w:eastAsia="zh-CN" w:bidi="ar-SA"/>
    </w:rPr>
  </w:style>
  <w:style w:type="character" w:customStyle="1" w:styleId="931">
    <w:name w:val="正文文本 2 Char"/>
    <w:qFormat/>
    <w:uiPriority w:val="0"/>
    <w:rPr>
      <w:rFonts w:eastAsia="宋体"/>
      <w:kern w:val="2"/>
      <w:sz w:val="21"/>
      <w:szCs w:val="24"/>
      <w:lang w:val="en-US" w:eastAsia="zh-CN" w:bidi="ar-SA"/>
    </w:rPr>
  </w:style>
  <w:style w:type="character" w:customStyle="1" w:styleId="932">
    <w:name w:val="正文文本 Char2"/>
    <w:semiHidden/>
    <w:qFormat/>
    <w:uiPriority w:val="99"/>
    <w:rPr>
      <w:rFonts w:ascii="Times New Roman" w:hAnsi="Times New Roman" w:eastAsia="宋体" w:cs="Times New Roman"/>
      <w:snapToGrid w:val="0"/>
      <w:kern w:val="0"/>
      <w:szCs w:val="24"/>
    </w:rPr>
  </w:style>
  <w:style w:type="character" w:customStyle="1" w:styleId="933">
    <w:name w:val="标题 2 Char Char"/>
    <w:qFormat/>
    <w:uiPriority w:val="0"/>
    <w:rPr>
      <w:rFonts w:ascii="楷体_GB2312" w:hAnsi="Arial" w:eastAsia="楷体_GB2312"/>
      <w:b/>
      <w:bCs/>
      <w:kern w:val="2"/>
      <w:sz w:val="24"/>
      <w:szCs w:val="32"/>
      <w:lang w:val="en-US" w:eastAsia="zh-CN" w:bidi="ar-SA"/>
    </w:rPr>
  </w:style>
  <w:style w:type="character" w:customStyle="1" w:styleId="934">
    <w:name w:val="正文首行缩进 2 Char1"/>
    <w:qFormat/>
    <w:uiPriority w:val="0"/>
    <w:rPr>
      <w:rFonts w:ascii="Times New Roman" w:hAnsi="Times New Roman" w:eastAsia="宋体" w:cs="Times New Roman"/>
      <w:kern w:val="2"/>
      <w:sz w:val="24"/>
      <w:szCs w:val="24"/>
    </w:rPr>
  </w:style>
  <w:style w:type="character" w:customStyle="1" w:styleId="935">
    <w:name w:val="Item List Char"/>
    <w:link w:val="128"/>
    <w:qFormat/>
    <w:uiPriority w:val="0"/>
    <w:rPr>
      <w:rFonts w:ascii="Arial"/>
      <w:bCs/>
      <w:sz w:val="21"/>
      <w:szCs w:val="21"/>
      <w:lang w:val="en-US" w:eastAsia="zh-CN" w:bidi="ar-SA"/>
    </w:rPr>
  </w:style>
  <w:style w:type="character" w:customStyle="1" w:styleId="936">
    <w:name w:val="Char Char24"/>
    <w:qFormat/>
    <w:uiPriority w:val="6"/>
    <w:rPr>
      <w:kern w:val="1"/>
      <w:sz w:val="21"/>
    </w:rPr>
  </w:style>
  <w:style w:type="character" w:customStyle="1" w:styleId="937">
    <w:name w:val="标书1 Char"/>
    <w:qFormat/>
    <w:uiPriority w:val="0"/>
    <w:rPr>
      <w:rFonts w:eastAsia="宋体"/>
      <w:b/>
      <w:bCs/>
      <w:kern w:val="44"/>
      <w:sz w:val="44"/>
      <w:szCs w:val="44"/>
      <w:lang w:val="en-US" w:eastAsia="zh-CN" w:bidi="ar-SA"/>
    </w:rPr>
  </w:style>
  <w:style w:type="character" w:customStyle="1" w:styleId="938">
    <w:name w:val="Char Char25"/>
    <w:qFormat/>
    <w:uiPriority w:val="6"/>
    <w:rPr>
      <w:rFonts w:ascii="宋体" w:hAnsi="宋体"/>
      <w:kern w:val="1"/>
      <w:sz w:val="24"/>
      <w:lang w:val="zh-CN"/>
    </w:rPr>
  </w:style>
  <w:style w:type="character" w:customStyle="1" w:styleId="939">
    <w:name w:val="Font Style82"/>
    <w:qFormat/>
    <w:uiPriority w:val="99"/>
    <w:rPr>
      <w:rFonts w:ascii="宋体" w:eastAsia="宋体" w:cs="宋体"/>
      <w:color w:val="000000"/>
      <w:sz w:val="14"/>
      <w:szCs w:val="14"/>
    </w:rPr>
  </w:style>
  <w:style w:type="character" w:customStyle="1" w:styleId="940">
    <w:name w:val="表格名称[858D7CFB-ED40-4347-BF05-701D383B685F]"/>
    <w:link w:val="348"/>
    <w:qFormat/>
    <w:uiPriority w:val="0"/>
    <w:rPr>
      <w:sz w:val="32"/>
    </w:rPr>
  </w:style>
  <w:style w:type="character" w:customStyle="1" w:styleId="941">
    <w:name w:val="二级标题 Char Char"/>
    <w:qFormat/>
    <w:uiPriority w:val="0"/>
    <w:rPr>
      <w:rFonts w:ascii="宋体" w:hAnsi="宋体" w:eastAsia="宋体"/>
      <w:b/>
      <w:snapToGrid w:val="0"/>
      <w:kern w:val="2"/>
      <w:sz w:val="24"/>
      <w:szCs w:val="24"/>
      <w:lang w:val="en-US" w:eastAsia="zh-CN" w:bidi="ar-SA"/>
    </w:rPr>
  </w:style>
  <w:style w:type="character" w:customStyle="1" w:styleId="942">
    <w:name w:val="PI Char1"/>
    <w:qFormat/>
    <w:uiPriority w:val="0"/>
    <w:rPr>
      <w:rFonts w:ascii="宋体" w:hAnsi="宋体"/>
      <w:kern w:val="2"/>
      <w:sz w:val="24"/>
      <w:szCs w:val="24"/>
    </w:rPr>
  </w:style>
  <w:style w:type="character" w:customStyle="1" w:styleId="94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4">
    <w:name w:val="批注主题 Char"/>
    <w:qFormat/>
    <w:uiPriority w:val="0"/>
    <w:rPr>
      <w:rFonts w:eastAsia="宋体"/>
      <w:b/>
      <w:bCs/>
      <w:kern w:val="2"/>
      <w:sz w:val="21"/>
      <w:szCs w:val="24"/>
      <w:lang w:val="en-US" w:eastAsia="zh-CN" w:bidi="ar-SA"/>
    </w:rPr>
  </w:style>
  <w:style w:type="character" w:customStyle="1" w:styleId="945">
    <w:name w:val="c7 style3"/>
    <w:qFormat/>
    <w:uiPriority w:val="0"/>
  </w:style>
  <w:style w:type="character" w:customStyle="1" w:styleId="9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7">
    <w:name w:val="big1"/>
    <w:qFormat/>
    <w:uiPriority w:val="0"/>
    <w:rPr>
      <w:rFonts w:hint="eastAsia" w:ascii="宋体" w:hAnsi="宋体" w:eastAsia="宋体"/>
      <w:color w:val="333333"/>
      <w:sz w:val="22"/>
      <w:szCs w:val="22"/>
    </w:rPr>
  </w:style>
  <w:style w:type="character" w:customStyle="1" w:styleId="948">
    <w:name w:val="题注 Char"/>
    <w:link w:val="16"/>
    <w:qFormat/>
    <w:uiPriority w:val="0"/>
    <w:rPr>
      <w:b/>
      <w:kern w:val="2"/>
      <w:sz w:val="28"/>
    </w:rPr>
  </w:style>
  <w:style w:type="character" w:customStyle="1" w:styleId="949">
    <w:name w:val="正文缩进 Char3"/>
    <w:qFormat/>
    <w:uiPriority w:val="0"/>
    <w:rPr>
      <w:rFonts w:ascii="宋体" w:eastAsia="宋体"/>
      <w:snapToGrid w:val="0"/>
      <w:color w:val="000000"/>
      <w:kern w:val="28"/>
      <w:sz w:val="28"/>
      <w:lang w:val="en-US" w:eastAsia="zh-CN" w:bidi="ar-SA"/>
    </w:rPr>
  </w:style>
  <w:style w:type="character" w:customStyle="1" w:styleId="950">
    <w:name w:val="Char Char29"/>
    <w:qFormat/>
    <w:uiPriority w:val="6"/>
    <w:rPr>
      <w:rFonts w:ascii="Arial" w:hAnsi="Arial" w:eastAsia="微软雅黑"/>
      <w:b/>
      <w:kern w:val="1"/>
      <w:sz w:val="44"/>
      <w:szCs w:val="32"/>
      <w:lang w:val="en-US" w:eastAsia="zh-CN" w:bidi="ar-SA"/>
    </w:rPr>
  </w:style>
  <w:style w:type="character" w:customStyle="1" w:styleId="951">
    <w:name w:val="正文缩进 Char1"/>
    <w:qFormat/>
    <w:uiPriority w:val="0"/>
    <w:rPr>
      <w:rFonts w:ascii="宋体" w:eastAsia="宋体"/>
      <w:snapToGrid w:val="0"/>
      <w:color w:val="000000"/>
      <w:kern w:val="28"/>
      <w:sz w:val="28"/>
      <w:lang w:val="en-US" w:eastAsia="zh-CN" w:bidi="ar-SA"/>
    </w:rPr>
  </w:style>
  <w:style w:type="character" w:customStyle="1" w:styleId="952">
    <w:name w:val="纯文本 Char1"/>
    <w:link w:val="546"/>
    <w:qFormat/>
    <w:uiPriority w:val="0"/>
    <w:rPr>
      <w:rFonts w:ascii="宋体" w:hAnsi="Courier New"/>
    </w:rPr>
  </w:style>
  <w:style w:type="character" w:customStyle="1" w:styleId="953">
    <w:name w:val="solutionfonts"/>
    <w:qFormat/>
    <w:uiPriority w:val="0"/>
  </w:style>
  <w:style w:type="character" w:customStyle="1" w:styleId="954">
    <w:name w:val="标题 4 Char2"/>
    <w:link w:val="6"/>
    <w:qFormat/>
    <w:uiPriority w:val="9"/>
    <w:rPr>
      <w:rFonts w:ascii="Arial" w:hAnsi="Arial" w:eastAsia="黑体"/>
      <w:b/>
      <w:bCs/>
      <w:kern w:val="2"/>
      <w:sz w:val="28"/>
      <w:szCs w:val="28"/>
      <w:lang w:val="zh-CN"/>
    </w:rPr>
  </w:style>
  <w:style w:type="character" w:customStyle="1" w:styleId="955">
    <w:name w:val="Char Char35"/>
    <w:qFormat/>
    <w:uiPriority w:val="6"/>
    <w:rPr>
      <w:rFonts w:ascii="Arial" w:hAnsi="Arial" w:eastAsia="黑体"/>
      <w:b/>
      <w:kern w:val="1"/>
      <w:sz w:val="28"/>
      <w:szCs w:val="28"/>
      <w:lang w:val="zh-CN"/>
    </w:rPr>
  </w:style>
  <w:style w:type="character" w:customStyle="1" w:styleId="956">
    <w:name w:val="Table Text Char"/>
    <w:link w:val="185"/>
    <w:qFormat/>
    <w:uiPriority w:val="0"/>
    <w:rPr>
      <w:sz w:val="24"/>
      <w:szCs w:val="24"/>
    </w:rPr>
  </w:style>
  <w:style w:type="character" w:customStyle="1" w:styleId="957">
    <w:name w:val="正文1 Char1"/>
    <w:qFormat/>
    <w:uiPriority w:val="0"/>
    <w:rPr>
      <w:rFonts w:ascii="仿宋_GB2312" w:hAnsi="Courier New" w:eastAsia="仿宋_GB2312"/>
      <w:kern w:val="28"/>
      <w:sz w:val="24"/>
      <w:szCs w:val="24"/>
      <w:lang w:val="en-US" w:eastAsia="zh-CN"/>
    </w:rPr>
  </w:style>
  <w:style w:type="character" w:customStyle="1" w:styleId="958">
    <w:name w:val="hui3"/>
    <w:qFormat/>
    <w:uiPriority w:val="0"/>
    <w:rPr>
      <w:color w:val="333333"/>
    </w:rPr>
  </w:style>
  <w:style w:type="character" w:customStyle="1" w:styleId="959">
    <w:name w:val="正文文本缩进 3 Char1"/>
    <w:semiHidden/>
    <w:qFormat/>
    <w:uiPriority w:val="99"/>
    <w:rPr>
      <w:rFonts w:ascii="Times New Roman" w:hAnsi="Times New Roman" w:eastAsia="宋体" w:cs="Times New Roman"/>
      <w:sz w:val="16"/>
      <w:szCs w:val="16"/>
    </w:rPr>
  </w:style>
  <w:style w:type="character" w:customStyle="1" w:styleId="960">
    <w:name w:val="param-name"/>
    <w:qFormat/>
    <w:uiPriority w:val="99"/>
    <w:rPr>
      <w:rFonts w:ascii="Arial" w:hAnsi="Arial" w:eastAsia="黑体" w:cs="Arial"/>
      <w:snapToGrid w:val="0"/>
      <w:kern w:val="0"/>
      <w:szCs w:val="21"/>
    </w:rPr>
  </w:style>
  <w:style w:type="character" w:customStyle="1" w:styleId="961">
    <w:name w:val="页脚 Char2"/>
    <w:link w:val="40"/>
    <w:qFormat/>
    <w:locked/>
    <w:uiPriority w:val="99"/>
    <w:rPr>
      <w:kern w:val="2"/>
      <w:sz w:val="18"/>
      <w:szCs w:val="18"/>
    </w:rPr>
  </w:style>
  <w:style w:type="character" w:customStyle="1" w:styleId="962">
    <w:name w:val="段落 Char Char"/>
    <w:link w:val="479"/>
    <w:qFormat/>
    <w:uiPriority w:val="0"/>
    <w:rPr>
      <w:rFonts w:ascii="宋体" w:hAnsi="宋体"/>
      <w:sz w:val="24"/>
    </w:rPr>
  </w:style>
  <w:style w:type="character" w:customStyle="1" w:styleId="963">
    <w:name w:val="javascript"/>
    <w:qFormat/>
    <w:uiPriority w:val="0"/>
  </w:style>
  <w:style w:type="character" w:customStyle="1" w:styleId="964">
    <w:name w:val="myp1111"/>
    <w:qFormat/>
    <w:uiPriority w:val="0"/>
    <w:rPr>
      <w:rFonts w:hint="default" w:ascii="ˎ̥" w:hAnsi="ˎ̥"/>
      <w:color w:val="000000"/>
      <w:sz w:val="20"/>
      <w:szCs w:val="20"/>
      <w:u w:val="none"/>
    </w:rPr>
  </w:style>
  <w:style w:type="character" w:customStyle="1" w:styleId="965">
    <w:name w:val="正文首行缩进 Char Char Char Char Char Char"/>
    <w:qFormat/>
    <w:uiPriority w:val="0"/>
    <w:rPr>
      <w:rFonts w:ascii="宋体" w:eastAsia="宋体"/>
      <w:kern w:val="2"/>
      <w:sz w:val="24"/>
      <w:lang w:val="zh-CN" w:bidi="ar-SA"/>
    </w:rPr>
  </w:style>
  <w:style w:type="character" w:customStyle="1" w:styleId="966">
    <w:name w:val="无间隔 Char"/>
    <w:link w:val="360"/>
    <w:qFormat/>
    <w:uiPriority w:val="99"/>
    <w:rPr>
      <w:kern w:val="2"/>
      <w:sz w:val="21"/>
      <w:szCs w:val="22"/>
    </w:rPr>
  </w:style>
  <w:style w:type="character" w:customStyle="1" w:styleId="967">
    <w:name w:val="标准文本 Char Char"/>
    <w:link w:val="552"/>
    <w:qFormat/>
    <w:uiPriority w:val="0"/>
    <w:rPr>
      <w:rFonts w:cs="宋体"/>
      <w:kern w:val="2"/>
      <w:sz w:val="24"/>
    </w:rPr>
  </w:style>
  <w:style w:type="character" w:customStyle="1" w:styleId="968">
    <w:name w:val="正文文本 2 字符"/>
    <w:qFormat/>
    <w:uiPriority w:val="0"/>
    <w:rPr>
      <w:rFonts w:ascii="Arial" w:hAnsi="Arial" w:eastAsia="宋体"/>
      <w:kern w:val="2"/>
      <w:sz w:val="24"/>
      <w:szCs w:val="24"/>
      <w:lang w:val="en-US" w:eastAsia="zh-CN" w:bidi="ar-SA"/>
    </w:rPr>
  </w:style>
  <w:style w:type="character" w:customStyle="1" w:styleId="969">
    <w:name w:val="正文 首行缩进:  2 字符 Char Char Char"/>
    <w:qFormat/>
    <w:uiPriority w:val="0"/>
    <w:rPr>
      <w:rFonts w:ascii="宋体" w:hAnsi="宋体" w:eastAsia="宋体"/>
      <w:w w:val="100"/>
      <w:sz w:val="24"/>
      <w:szCs w:val="24"/>
      <w:shd w:val="clear" w:color="auto" w:fill="auto"/>
    </w:rPr>
  </w:style>
  <w:style w:type="table" w:customStyle="1" w:styleId="97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36589</Words>
  <Characters>38689</Characters>
  <Lines>319</Lines>
  <Paragraphs>89</Paragraphs>
  <TotalTime>17</TotalTime>
  <ScaleCrop>false</ScaleCrop>
  <LinksUpToDate>false</LinksUpToDate>
  <CharactersWithSpaces>44309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2024-06-25T07:50:00Z</dcterms:created>
  <dc:creator>玥</dc:creator>
  <cp:lastModifiedBy>大梁</cp:lastModifiedBy>
  <cp:lastPrinted>2024-09-20T01:31:00Z</cp:lastPrinted>
  <dcterms:modified xsi:type="dcterms:W3CDTF">2024-11-19T07:41:38Z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8E14FD4475FD475FBE2B819D6420EF89_13</vt:lpwstr>
  </property>
</Properties>
</file>